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4BF9" w:rsidRDefault="005D7FAE">
      <w:pPr>
        <w:jc w:val="center"/>
      </w:pPr>
      <w:r>
        <w:rPr>
          <w:noProof/>
        </w:rPr>
        <w:drawing>
          <wp:inline distT="0" distB="0" distL="114300" distR="114300">
            <wp:extent cx="5267960" cy="4652010"/>
            <wp:effectExtent l="0" t="0" r="8890" b="1524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4"/>
                    <a:stretch>
                      <a:fillRect/>
                    </a:stretch>
                  </pic:blipFill>
                  <pic:spPr>
                    <a:xfrm>
                      <a:off x="0" y="0"/>
                      <a:ext cx="5267960" cy="4652010"/>
                    </a:xfrm>
                    <a:prstGeom prst="rect">
                      <a:avLst/>
                    </a:prstGeom>
                    <a:noFill/>
                    <a:ln>
                      <a:noFill/>
                    </a:ln>
                  </pic:spPr>
                </pic:pic>
              </a:graphicData>
            </a:graphic>
          </wp:inline>
        </w:drawing>
      </w:r>
    </w:p>
    <w:p w:rsidR="00A94BF9" w:rsidRDefault="00A94BF9">
      <w:pPr>
        <w:jc w:val="center"/>
      </w:pPr>
    </w:p>
    <w:p w:rsidR="00A94BF9" w:rsidRDefault="005D7FAE">
      <w:pPr>
        <w:spacing w:line="480" w:lineRule="auto"/>
        <w:rPr>
          <w:rFonts w:ascii="Times New Roman" w:hAnsi="Times New Roman"/>
          <w:sz w:val="24"/>
        </w:rPr>
      </w:pPr>
      <w:r>
        <w:rPr>
          <w:rFonts w:ascii="Times New Roman" w:hAnsi="Times New Roman"/>
          <w:b/>
          <w:kern w:val="0"/>
        </w:rPr>
        <w:t>Figure S1</w:t>
      </w:r>
      <w:r>
        <w:rPr>
          <w:rFonts w:ascii="Times New Roman" w:hAnsi="Times New Roman"/>
          <w:b/>
          <w:bCs/>
          <w:sz w:val="24"/>
          <w:lang w:bidi="ar"/>
        </w:rPr>
        <w:t>.</w:t>
      </w:r>
      <w:r>
        <w:rPr>
          <w:rFonts w:ascii="Times New Roman" w:hAnsi="Times New Roman"/>
          <w:sz w:val="24"/>
          <w:lang w:bidi="ar"/>
        </w:rPr>
        <w:t xml:space="preserve"> </w:t>
      </w:r>
      <w:r>
        <w:rPr>
          <w:rFonts w:ascii="Times New Roman" w:hAnsi="Times New Roman" w:hint="eastAsia"/>
          <w:sz w:val="24"/>
          <w:lang w:bidi="ar"/>
        </w:rPr>
        <w:t>Immunofluorescence staining</w:t>
      </w:r>
      <w:r>
        <w:rPr>
          <w:rFonts w:ascii="Times New Roman" w:hAnsi="Times New Roman"/>
          <w:sz w:val="24"/>
          <w:lang w:bidi="ar"/>
        </w:rPr>
        <w:t xml:space="preserve"> analysis of DNAH11 in sperm from normal control man, patient with </w:t>
      </w:r>
      <w:r>
        <w:rPr>
          <w:rFonts w:ascii="Times New Roman Italic" w:hAnsi="Times New Roman Italic" w:cs="Times New Roman Italic"/>
          <w:i/>
          <w:iCs/>
          <w:sz w:val="24"/>
          <w:lang w:bidi="ar"/>
        </w:rPr>
        <w:t>DNALI1</w:t>
      </w:r>
      <w:r>
        <w:rPr>
          <w:rFonts w:ascii="Times New Roman" w:hAnsi="Times New Roman"/>
          <w:sz w:val="24"/>
          <w:lang w:bidi="ar"/>
        </w:rPr>
        <w:t xml:space="preserve"> gene pathogenic variants and patient with HYDIN gene pathogenic variants. In the fertile individual, signals of DNAH11 localized along the sperm flagella. Furthermore, the DNAH11 staining was not dramatically reduced and easily found signals in sperm of h</w:t>
      </w:r>
      <w:r>
        <w:rPr>
          <w:rFonts w:ascii="Times New Roman" w:hAnsi="Times New Roman"/>
          <w:sz w:val="24"/>
          <w:lang w:bidi="ar"/>
        </w:rPr>
        <w:t xml:space="preserve">arboring </w:t>
      </w:r>
      <w:r>
        <w:rPr>
          <w:rFonts w:ascii="Times New Roman Italic" w:hAnsi="Times New Roman Italic" w:cs="Times New Roman Italic"/>
          <w:i/>
          <w:iCs/>
          <w:sz w:val="24"/>
          <w:lang w:bidi="ar"/>
        </w:rPr>
        <w:t>DNALI1</w:t>
      </w:r>
      <w:r>
        <w:rPr>
          <w:rFonts w:ascii="Times New Roman" w:hAnsi="Times New Roman"/>
          <w:sz w:val="24"/>
          <w:lang w:bidi="ar"/>
        </w:rPr>
        <w:t xml:space="preserve"> variants and harboring </w:t>
      </w:r>
      <w:r>
        <w:rPr>
          <w:rFonts w:ascii="Times New Roman Italic" w:hAnsi="Times New Roman Italic" w:cs="Times New Roman Italic"/>
          <w:i/>
          <w:iCs/>
          <w:sz w:val="24"/>
          <w:lang w:bidi="ar"/>
        </w:rPr>
        <w:t>HYDIN</w:t>
      </w:r>
      <w:r>
        <w:rPr>
          <w:rFonts w:ascii="Times New Roman" w:hAnsi="Times New Roman"/>
          <w:sz w:val="24"/>
          <w:lang w:bidi="ar"/>
        </w:rPr>
        <w:t xml:space="preserve"> variants. Scale bar: 10</w:t>
      </w:r>
      <w:r>
        <w:rPr>
          <w:rFonts w:ascii="Times New Roman" w:hAnsi="Times New Roman" w:cs="Times New Roman"/>
          <w:sz w:val="24"/>
          <w:lang w:bidi="ar"/>
        </w:rPr>
        <w:t>μ</w:t>
      </w:r>
      <w:r>
        <w:rPr>
          <w:rFonts w:ascii="Times New Roman" w:hAnsi="Times New Roman"/>
          <w:sz w:val="24"/>
          <w:lang w:bidi="ar"/>
        </w:rPr>
        <w:t>m.</w:t>
      </w:r>
    </w:p>
    <w:p w:rsidR="00A94BF9" w:rsidRDefault="00A94BF9">
      <w:pPr>
        <w:rPr>
          <w:rFonts w:ascii="Times New Roman" w:hAnsi="Times New Roman" w:cs="Times New Roman"/>
          <w:b/>
          <w:bCs/>
          <w:sz w:val="24"/>
          <w:szCs w:val="24"/>
        </w:rPr>
      </w:pPr>
    </w:p>
    <w:p w:rsidR="00A94BF9" w:rsidRDefault="00A94BF9">
      <w:pPr>
        <w:jc w:val="center"/>
        <w:rPr>
          <w:rFonts w:ascii="Times New Roman" w:hAnsi="Times New Roman" w:cs="Times New Roman"/>
          <w:b/>
          <w:bCs/>
          <w:sz w:val="24"/>
          <w:szCs w:val="24"/>
        </w:rPr>
      </w:pPr>
    </w:p>
    <w:p w:rsidR="00A94BF9" w:rsidRDefault="004769CD">
      <w:pPr>
        <w:jc w:val="center"/>
        <w:rPr>
          <w:rFonts w:ascii="Times New Roman" w:hAnsi="Times New Roman" w:cs="Times New Roman"/>
          <w:b/>
          <w:bCs/>
          <w:sz w:val="24"/>
          <w:szCs w:val="24"/>
        </w:rPr>
      </w:pPr>
      <w:r>
        <w:rPr>
          <w:noProof/>
        </w:rPr>
        <w:lastRenderedPageBreak/>
        <w:drawing>
          <wp:inline distT="0" distB="0" distL="0" distR="0" wp14:anchorId="6A9BE99D" wp14:editId="473CD3AB">
            <wp:extent cx="5274310" cy="5674995"/>
            <wp:effectExtent l="0" t="0" r="2540" b="19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274310" cy="5674995"/>
                    </a:xfrm>
                    <a:prstGeom prst="rect">
                      <a:avLst/>
                    </a:prstGeom>
                  </pic:spPr>
                </pic:pic>
              </a:graphicData>
            </a:graphic>
          </wp:inline>
        </w:drawing>
      </w:r>
    </w:p>
    <w:p w:rsidR="00A94BF9" w:rsidRDefault="005D7FAE">
      <w:pPr>
        <w:spacing w:line="480" w:lineRule="auto"/>
        <w:rPr>
          <w:rFonts w:ascii="Times New Roman" w:hAnsi="Times New Roman"/>
          <w:sz w:val="24"/>
        </w:rPr>
      </w:pPr>
      <w:bookmarkStart w:id="0" w:name="OLE_LINK1"/>
      <w:r>
        <w:rPr>
          <w:rFonts w:ascii="Times New Roman" w:hAnsi="Times New Roman"/>
          <w:b/>
          <w:kern w:val="0"/>
        </w:rPr>
        <w:t>Figure S</w:t>
      </w:r>
      <w:r>
        <w:rPr>
          <w:rFonts w:ascii="Times New Roman" w:hAnsi="Times New Roman" w:hint="eastAsia"/>
          <w:b/>
          <w:kern w:val="0"/>
        </w:rPr>
        <w:t>2</w:t>
      </w:r>
      <w:r>
        <w:rPr>
          <w:rFonts w:ascii="Times New Roman" w:hAnsi="Times New Roman"/>
          <w:b/>
          <w:bCs/>
          <w:sz w:val="24"/>
          <w:lang w:bidi="ar"/>
        </w:rPr>
        <w:t>.</w:t>
      </w:r>
      <w:r>
        <w:rPr>
          <w:rFonts w:ascii="Times New Roman" w:hAnsi="Times New Roman" w:hint="eastAsia"/>
          <w:b/>
          <w:bCs/>
          <w:sz w:val="24"/>
          <w:lang w:bidi="ar"/>
        </w:rPr>
        <w:t xml:space="preserve"> </w:t>
      </w:r>
      <w:r>
        <w:rPr>
          <w:rFonts w:ascii="Times New Roman" w:hAnsi="Times New Roman"/>
          <w:sz w:val="24"/>
          <w:lang w:bidi="ar"/>
        </w:rPr>
        <w:t xml:space="preserve">The distribution and expression of proteins related to </w:t>
      </w:r>
      <w:r w:rsidR="004769CD" w:rsidRPr="004769CD">
        <w:rPr>
          <w:rFonts w:ascii="Times New Roman" w:hAnsi="Times New Roman"/>
          <w:sz w:val="24"/>
          <w:lang w:bidi="ar"/>
        </w:rPr>
        <w:t>inner dynein arms (IDA</w:t>
      </w:r>
      <w:r w:rsidR="004769CD">
        <w:rPr>
          <w:rFonts w:ascii="Times New Roman" w:hAnsi="Times New Roman"/>
          <w:sz w:val="24"/>
          <w:lang w:bidi="ar"/>
        </w:rPr>
        <w:t>)</w:t>
      </w:r>
      <w:r>
        <w:rPr>
          <w:rFonts w:ascii="Times New Roman" w:hAnsi="Times New Roman"/>
          <w:sz w:val="24"/>
          <w:lang w:bidi="ar"/>
        </w:rPr>
        <w:t xml:space="preserve"> in patients and control individual.</w:t>
      </w:r>
      <w:bookmarkEnd w:id="0"/>
      <w:r>
        <w:rPr>
          <w:rFonts w:ascii="Times New Roman" w:hAnsi="Times New Roman"/>
          <w:sz w:val="24"/>
          <w:lang w:bidi="ar"/>
        </w:rPr>
        <w:t xml:space="preserve"> IF results on the sperm of AY0524</w:t>
      </w:r>
      <w:r w:rsidR="004769CD">
        <w:rPr>
          <w:rFonts w:ascii="Times New Roman" w:hAnsi="Times New Roman"/>
          <w:sz w:val="24"/>
          <w:lang w:bidi="ar"/>
        </w:rPr>
        <w:t xml:space="preserve"> and</w:t>
      </w:r>
      <w:r>
        <w:rPr>
          <w:rFonts w:ascii="Times New Roman" w:hAnsi="Times New Roman"/>
          <w:sz w:val="24"/>
          <w:lang w:bidi="ar"/>
        </w:rPr>
        <w:t xml:space="preserve"> AY0540</w:t>
      </w:r>
      <w:r>
        <w:rPr>
          <w:rFonts w:ascii="Times New Roman" w:hAnsi="Times New Roman"/>
          <w:sz w:val="24"/>
          <w:lang w:bidi="ar"/>
        </w:rPr>
        <w:t xml:space="preserve">, patient carrying </w:t>
      </w:r>
      <w:r>
        <w:rPr>
          <w:rFonts w:ascii="Times New Roman Italic" w:hAnsi="Times New Roman Italic" w:cs="Times New Roman Italic"/>
          <w:i/>
          <w:iCs/>
          <w:sz w:val="24"/>
          <w:lang w:bidi="ar"/>
        </w:rPr>
        <w:t>DN</w:t>
      </w:r>
      <w:r>
        <w:rPr>
          <w:rFonts w:ascii="Times New Roman Italic" w:hAnsi="Times New Roman Italic" w:cs="Times New Roman Italic"/>
          <w:i/>
          <w:iCs/>
          <w:sz w:val="24"/>
          <w:lang w:bidi="ar"/>
        </w:rPr>
        <w:t>AH9</w:t>
      </w:r>
      <w:r>
        <w:rPr>
          <w:rFonts w:ascii="Times New Roman" w:hAnsi="Times New Roman"/>
          <w:sz w:val="24"/>
          <w:lang w:bidi="ar"/>
        </w:rPr>
        <w:t xml:space="preserve"> bi-allelic variants and normal subject using anti-DNAH1(red in A) and anti-DNAH6 (red in B). It was demonstrated that DNAH1 and DNAH6 express at full-length flagella in normal sperm. (A) </w:t>
      </w:r>
      <w:r w:rsidR="00BC3F48">
        <w:rPr>
          <w:rFonts w:ascii="Times New Roman" w:hAnsi="Times New Roman"/>
          <w:sz w:val="24"/>
          <w:lang w:bidi="ar"/>
        </w:rPr>
        <w:t>There were</w:t>
      </w:r>
      <w:r w:rsidR="004769CD">
        <w:rPr>
          <w:rFonts w:ascii="Times New Roman" w:hAnsi="Times New Roman"/>
          <w:sz w:val="24"/>
          <w:lang w:bidi="ar"/>
        </w:rPr>
        <w:t xml:space="preserve"> </w:t>
      </w:r>
      <w:r w:rsidR="00BC3F48">
        <w:rPr>
          <w:rFonts w:ascii="Times New Roman" w:hAnsi="Times New Roman"/>
          <w:sz w:val="24"/>
          <w:lang w:bidi="ar"/>
        </w:rPr>
        <w:t>almost no differences</w:t>
      </w:r>
      <w:r>
        <w:rPr>
          <w:rFonts w:ascii="Times New Roman" w:hAnsi="Times New Roman"/>
          <w:sz w:val="24"/>
          <w:lang w:bidi="ar"/>
        </w:rPr>
        <w:t xml:space="preserve"> </w:t>
      </w:r>
      <w:r w:rsidR="004769CD">
        <w:rPr>
          <w:rFonts w:ascii="Times New Roman" w:hAnsi="Times New Roman"/>
          <w:sz w:val="24"/>
          <w:lang w:bidi="ar"/>
        </w:rPr>
        <w:t>for</w:t>
      </w:r>
      <w:r>
        <w:rPr>
          <w:rFonts w:ascii="Times New Roman" w:hAnsi="Times New Roman"/>
          <w:sz w:val="24"/>
          <w:lang w:bidi="ar"/>
        </w:rPr>
        <w:t xml:space="preserve"> DNAH1 in sperm</w:t>
      </w:r>
      <w:r>
        <w:rPr>
          <w:rFonts w:ascii="Times New Roman" w:hAnsi="Times New Roman"/>
          <w:sz w:val="24"/>
          <w:lang w:bidi="ar"/>
        </w:rPr>
        <w:t xml:space="preserve"> from AY0524</w:t>
      </w:r>
      <w:r w:rsidR="004769CD">
        <w:rPr>
          <w:rFonts w:ascii="Times New Roman" w:hAnsi="Times New Roman"/>
          <w:sz w:val="24"/>
          <w:lang w:bidi="ar"/>
        </w:rPr>
        <w:t xml:space="preserve"> and </w:t>
      </w:r>
      <w:r>
        <w:rPr>
          <w:rFonts w:ascii="Times New Roman" w:hAnsi="Times New Roman"/>
          <w:sz w:val="24"/>
          <w:lang w:bidi="ar"/>
        </w:rPr>
        <w:t xml:space="preserve">AY0540 carrying </w:t>
      </w:r>
      <w:r>
        <w:rPr>
          <w:rFonts w:ascii="Times New Roman Italic" w:hAnsi="Times New Roman Italic" w:cs="Times New Roman Italic"/>
          <w:i/>
          <w:iCs/>
          <w:sz w:val="24"/>
          <w:lang w:bidi="ar"/>
        </w:rPr>
        <w:t>DNAH11</w:t>
      </w:r>
      <w:r>
        <w:rPr>
          <w:rFonts w:ascii="Times New Roman" w:hAnsi="Times New Roman"/>
          <w:sz w:val="24"/>
          <w:lang w:bidi="ar"/>
        </w:rPr>
        <w:t xml:space="preserve"> bi-allelic variant</w:t>
      </w:r>
      <w:r>
        <w:rPr>
          <w:rFonts w:ascii="Times New Roman" w:hAnsi="Times New Roman" w:hint="eastAsia"/>
          <w:sz w:val="24"/>
          <w:lang w:bidi="ar"/>
        </w:rPr>
        <w:t>s</w:t>
      </w:r>
      <w:r>
        <w:rPr>
          <w:rFonts w:ascii="Times New Roman" w:hAnsi="Times New Roman"/>
          <w:sz w:val="24"/>
          <w:lang w:bidi="ar"/>
        </w:rPr>
        <w:t xml:space="preserve">, </w:t>
      </w:r>
      <w:r w:rsidR="004769CD">
        <w:rPr>
          <w:rFonts w:ascii="Times New Roman" w:hAnsi="Times New Roman"/>
          <w:sz w:val="24"/>
          <w:lang w:bidi="ar"/>
        </w:rPr>
        <w:t xml:space="preserve">as well as </w:t>
      </w:r>
      <w:r>
        <w:rPr>
          <w:rFonts w:ascii="Times New Roman" w:hAnsi="Times New Roman" w:hint="eastAsia"/>
          <w:sz w:val="24"/>
          <w:lang w:bidi="ar"/>
        </w:rPr>
        <w:t>the subject</w:t>
      </w:r>
      <w:r>
        <w:rPr>
          <w:rFonts w:ascii="Times New Roman" w:hAnsi="Times New Roman"/>
          <w:sz w:val="24"/>
          <w:lang w:bidi="ar"/>
        </w:rPr>
        <w:t xml:space="preserve"> carrying </w:t>
      </w:r>
      <w:r>
        <w:rPr>
          <w:rFonts w:ascii="Times New Roman" w:hAnsi="Times New Roman"/>
          <w:i/>
          <w:sz w:val="24"/>
          <w:lang w:bidi="ar"/>
        </w:rPr>
        <w:t>DNAH9</w:t>
      </w:r>
      <w:r>
        <w:rPr>
          <w:rFonts w:ascii="Times New Roman" w:hAnsi="Times New Roman"/>
          <w:sz w:val="24"/>
          <w:lang w:bidi="ar"/>
        </w:rPr>
        <w:t xml:space="preserve"> bi-allelic variants</w:t>
      </w:r>
      <w:r w:rsidR="00BC3F48">
        <w:rPr>
          <w:rFonts w:ascii="Times New Roman" w:hAnsi="Times New Roman"/>
          <w:sz w:val="24"/>
          <w:lang w:bidi="ar"/>
        </w:rPr>
        <w:t xml:space="preserve"> between</w:t>
      </w:r>
      <w:r w:rsidR="004769CD">
        <w:rPr>
          <w:rFonts w:ascii="Times New Roman" w:hAnsi="Times New Roman"/>
          <w:sz w:val="24"/>
          <w:lang w:bidi="ar"/>
        </w:rPr>
        <w:t xml:space="preserve"> normal </w:t>
      </w:r>
      <w:r w:rsidR="00BC3F48">
        <w:rPr>
          <w:rFonts w:ascii="Times New Roman" w:hAnsi="Times New Roman"/>
          <w:sz w:val="24"/>
          <w:lang w:bidi="ar"/>
        </w:rPr>
        <w:t>controls</w:t>
      </w:r>
      <w:r w:rsidR="004769CD">
        <w:rPr>
          <w:rFonts w:ascii="Times New Roman" w:hAnsi="Times New Roman"/>
          <w:sz w:val="24"/>
          <w:lang w:bidi="ar"/>
        </w:rPr>
        <w:t xml:space="preserve">. </w:t>
      </w:r>
      <w:r>
        <w:rPr>
          <w:rFonts w:ascii="Times New Roman" w:hAnsi="Times New Roman"/>
          <w:sz w:val="24"/>
          <w:lang w:bidi="ar"/>
        </w:rPr>
        <w:t xml:space="preserve">(B) </w:t>
      </w:r>
      <w:r w:rsidR="00BE42B5">
        <w:rPr>
          <w:rFonts w:ascii="Times New Roman" w:hAnsi="Times New Roman"/>
          <w:sz w:val="24"/>
          <w:lang w:bidi="ar"/>
        </w:rPr>
        <w:t>Similarly</w:t>
      </w:r>
      <w:r>
        <w:rPr>
          <w:rFonts w:ascii="Times New Roman" w:hAnsi="Times New Roman"/>
          <w:sz w:val="24"/>
          <w:lang w:bidi="ar"/>
        </w:rPr>
        <w:t xml:space="preserve">, </w:t>
      </w:r>
      <w:r w:rsidR="00BE42B5">
        <w:rPr>
          <w:rFonts w:ascii="Times New Roman" w:hAnsi="Times New Roman"/>
          <w:sz w:val="24"/>
          <w:lang w:bidi="ar"/>
        </w:rPr>
        <w:t>distributions</w:t>
      </w:r>
      <w:r>
        <w:rPr>
          <w:rFonts w:ascii="Times New Roman" w:hAnsi="Times New Roman"/>
          <w:sz w:val="24"/>
          <w:lang w:bidi="ar"/>
        </w:rPr>
        <w:t xml:space="preserve"> of DNAH6 were</w:t>
      </w:r>
      <w:r w:rsidR="00BE42B5">
        <w:rPr>
          <w:rFonts w:ascii="Times New Roman" w:hAnsi="Times New Roman"/>
          <w:sz w:val="24"/>
          <w:lang w:bidi="ar"/>
        </w:rPr>
        <w:t xml:space="preserve"> </w:t>
      </w:r>
      <w:r w:rsidR="00BE42B5">
        <w:rPr>
          <w:rFonts w:ascii="Times New Roman" w:hAnsi="Times New Roman"/>
          <w:sz w:val="24"/>
          <w:lang w:bidi="ar"/>
        </w:rPr>
        <w:t>comparable</w:t>
      </w:r>
      <w:r>
        <w:rPr>
          <w:rFonts w:ascii="Times New Roman" w:hAnsi="Times New Roman"/>
          <w:sz w:val="24"/>
          <w:lang w:bidi="ar"/>
        </w:rPr>
        <w:t xml:space="preserve"> in sperm obtained from </w:t>
      </w:r>
      <w:r w:rsidR="00BE42B5">
        <w:rPr>
          <w:rFonts w:ascii="Times New Roman" w:hAnsi="Times New Roman"/>
          <w:sz w:val="24"/>
          <w:lang w:bidi="ar"/>
        </w:rPr>
        <w:t>AY0524</w:t>
      </w:r>
      <w:r w:rsidR="00BE42B5">
        <w:rPr>
          <w:rFonts w:ascii="Times New Roman" w:hAnsi="Times New Roman"/>
          <w:sz w:val="24"/>
          <w:lang w:bidi="ar"/>
        </w:rPr>
        <w:t xml:space="preserve"> </w:t>
      </w:r>
      <w:r w:rsidR="00BE42B5">
        <w:rPr>
          <w:rFonts w:ascii="Times New Roman" w:hAnsi="Times New Roman"/>
          <w:sz w:val="24"/>
          <w:lang w:bidi="ar"/>
        </w:rPr>
        <w:lastRenderedPageBreak/>
        <w:t xml:space="preserve">and </w:t>
      </w:r>
      <w:r w:rsidR="00BE42B5">
        <w:rPr>
          <w:rFonts w:ascii="Times New Roman" w:hAnsi="Times New Roman"/>
          <w:sz w:val="24"/>
          <w:lang w:bidi="ar"/>
        </w:rPr>
        <w:t>AY0540</w:t>
      </w:r>
      <w:r>
        <w:rPr>
          <w:rFonts w:ascii="Times New Roman" w:hAnsi="Times New Roman"/>
          <w:sz w:val="24"/>
          <w:lang w:bidi="ar"/>
        </w:rPr>
        <w:t xml:space="preserve"> harboring </w:t>
      </w:r>
      <w:r>
        <w:rPr>
          <w:rFonts w:ascii="Times New Roman" w:hAnsi="Times New Roman"/>
          <w:i/>
          <w:sz w:val="24"/>
          <w:lang w:bidi="ar"/>
        </w:rPr>
        <w:t>DNAH11</w:t>
      </w:r>
      <w:r>
        <w:rPr>
          <w:rFonts w:ascii="Times New Roman" w:hAnsi="Times New Roman"/>
          <w:sz w:val="24"/>
          <w:lang w:bidi="ar"/>
        </w:rPr>
        <w:t xml:space="preserve"> bi-allelic var</w:t>
      </w:r>
      <w:r>
        <w:rPr>
          <w:rFonts w:ascii="Times New Roman" w:hAnsi="Times New Roman"/>
          <w:sz w:val="24"/>
          <w:lang w:bidi="ar"/>
        </w:rPr>
        <w:t>iant</w:t>
      </w:r>
      <w:r>
        <w:rPr>
          <w:rFonts w:ascii="Times New Roman" w:hAnsi="Times New Roman" w:hint="eastAsia"/>
          <w:sz w:val="24"/>
          <w:lang w:bidi="ar"/>
        </w:rPr>
        <w:t>s</w:t>
      </w:r>
      <w:r>
        <w:rPr>
          <w:rFonts w:ascii="Times New Roman" w:hAnsi="Times New Roman"/>
          <w:sz w:val="24"/>
          <w:lang w:bidi="ar"/>
        </w:rPr>
        <w:t xml:space="preserve">, and patient carrying </w:t>
      </w:r>
      <w:r>
        <w:rPr>
          <w:rFonts w:ascii="Times New Roman" w:hAnsi="Times New Roman"/>
          <w:i/>
          <w:sz w:val="24"/>
          <w:lang w:bidi="ar"/>
        </w:rPr>
        <w:t>DNAH9</w:t>
      </w:r>
      <w:r>
        <w:rPr>
          <w:rFonts w:ascii="Times New Roman" w:hAnsi="Times New Roman"/>
          <w:sz w:val="24"/>
          <w:lang w:bidi="ar"/>
        </w:rPr>
        <w:t xml:space="preserve"> bi-allelic variants which the same as in the control sperm. Anti-ac-tubulin (green) marked the sperm flagella, Hoechst (blue) marked the nucleus of spermatozoa. Scale bars: 10μm. </w:t>
      </w:r>
    </w:p>
    <w:p w:rsidR="00A94BF9" w:rsidRDefault="00A94BF9">
      <w:pPr>
        <w:rPr>
          <w:rFonts w:ascii="Times New Roman" w:hAnsi="Times New Roman" w:cs="Times New Roman"/>
          <w:b/>
          <w:bCs/>
          <w:sz w:val="24"/>
          <w:szCs w:val="24"/>
        </w:rPr>
      </w:pPr>
    </w:p>
    <w:p w:rsidR="00A94BF9" w:rsidRDefault="009B131E">
      <w:pPr>
        <w:jc w:val="center"/>
      </w:pPr>
      <w:r>
        <w:rPr>
          <w:noProof/>
        </w:rPr>
        <w:drawing>
          <wp:inline distT="0" distB="0" distL="0" distR="0" wp14:anchorId="40BFD72F" wp14:editId="5B413A1A">
            <wp:extent cx="5274310" cy="2560320"/>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277506" cy="2561871"/>
                    </a:xfrm>
                    <a:prstGeom prst="rect">
                      <a:avLst/>
                    </a:prstGeom>
                  </pic:spPr>
                </pic:pic>
              </a:graphicData>
            </a:graphic>
          </wp:inline>
        </w:drawing>
      </w:r>
    </w:p>
    <w:p w:rsidR="00A94BF9" w:rsidRDefault="005D7FAE">
      <w:pPr>
        <w:spacing w:line="480" w:lineRule="auto"/>
        <w:rPr>
          <w:rFonts w:ascii="Times New Roman" w:hAnsi="Times New Roman"/>
        </w:rPr>
      </w:pPr>
      <w:r>
        <w:rPr>
          <w:rFonts w:ascii="Times New Roman" w:hAnsi="Times New Roman"/>
          <w:b/>
          <w:kern w:val="0"/>
        </w:rPr>
        <w:t>Figure S</w:t>
      </w:r>
      <w:r>
        <w:rPr>
          <w:rFonts w:ascii="Times New Roman" w:hAnsi="Times New Roman" w:hint="eastAsia"/>
          <w:b/>
          <w:kern w:val="0"/>
        </w:rPr>
        <w:t>3</w:t>
      </w:r>
      <w:r>
        <w:rPr>
          <w:rFonts w:ascii="Times New Roman" w:hAnsi="Times New Roman"/>
          <w:b/>
          <w:bCs/>
          <w:sz w:val="24"/>
          <w:lang w:bidi="ar"/>
        </w:rPr>
        <w:t xml:space="preserve">. </w:t>
      </w:r>
      <w:r>
        <w:rPr>
          <w:rFonts w:ascii="Times New Roman" w:hAnsi="Times New Roman"/>
          <w:sz w:val="24"/>
          <w:szCs w:val="24"/>
        </w:rPr>
        <w:t>STRING protein-protein inter</w:t>
      </w:r>
      <w:r>
        <w:rPr>
          <w:rFonts w:ascii="Times New Roman" w:hAnsi="Times New Roman"/>
          <w:sz w:val="24"/>
          <w:szCs w:val="24"/>
        </w:rPr>
        <w:t xml:space="preserve">action analysis </w:t>
      </w:r>
      <w:r>
        <w:rPr>
          <w:rFonts w:ascii="Times New Roman" w:hAnsi="Times New Roman" w:hint="eastAsia"/>
          <w:sz w:val="24"/>
          <w:szCs w:val="24"/>
        </w:rPr>
        <w:t>of</w:t>
      </w:r>
      <w:r>
        <w:rPr>
          <w:rFonts w:ascii="Times New Roman" w:hAnsi="Times New Roman"/>
          <w:sz w:val="24"/>
          <w:szCs w:val="24"/>
        </w:rPr>
        <w:t xml:space="preserve"> DNAH11</w:t>
      </w:r>
      <w:r>
        <w:rPr>
          <w:rFonts w:ascii="Times New Roman" w:hAnsi="Times New Roman"/>
          <w:sz w:val="24"/>
          <w:szCs w:val="24"/>
        </w:rPr>
        <w:t xml:space="preserve"> and DNAH9. (A and B) Evidently, it was indicated that DNAH11 </w:t>
      </w:r>
      <w:r>
        <w:rPr>
          <w:rFonts w:ascii="Times New Roman" w:hAnsi="Times New Roman"/>
          <w:sz w:val="24"/>
          <w:szCs w:val="24"/>
        </w:rPr>
        <w:t>may be highly connected with DNAI2 and RSPH4A. (C) By contrast, DNAH9 could be highly associated with DNAI2, but the correlation with RSPH4A is not clea</w:t>
      </w:r>
      <w:r>
        <w:rPr>
          <w:rFonts w:ascii="Times New Roman" w:hAnsi="Times New Roman"/>
          <w:sz w:val="24"/>
          <w:szCs w:val="24"/>
        </w:rPr>
        <w:t>r.</w:t>
      </w:r>
      <w:r>
        <w:rPr>
          <w:rFonts w:ascii="Times New Roman" w:hAnsi="Times New Roman" w:hint="eastAsia"/>
        </w:rPr>
        <w:t xml:space="preserve"> </w:t>
      </w:r>
    </w:p>
    <w:p w:rsidR="00A94BF9" w:rsidRDefault="00A94BF9"/>
    <w:p w:rsidR="00A94BF9" w:rsidRDefault="00A94BF9"/>
    <w:p w:rsidR="00A94BF9" w:rsidRDefault="00A94BF9"/>
    <w:p w:rsidR="00A94BF9" w:rsidRDefault="00A94BF9"/>
    <w:p w:rsidR="00A94BF9" w:rsidRDefault="00A94BF9"/>
    <w:p w:rsidR="00A94BF9" w:rsidRDefault="00A94BF9"/>
    <w:p w:rsidR="00A94BF9" w:rsidRDefault="00A94BF9"/>
    <w:p w:rsidR="00A94BF9" w:rsidRDefault="00A94BF9"/>
    <w:p w:rsidR="009B131E" w:rsidRDefault="009B131E"/>
    <w:p w:rsidR="009B131E" w:rsidRDefault="009B131E"/>
    <w:p w:rsidR="009B131E" w:rsidRDefault="009B131E"/>
    <w:p w:rsidR="009B131E" w:rsidRDefault="009B131E"/>
    <w:p w:rsidR="009B131E" w:rsidRDefault="009B131E">
      <w:pPr>
        <w:rPr>
          <w:rFonts w:hint="eastAsia"/>
        </w:rPr>
      </w:pPr>
    </w:p>
    <w:p w:rsidR="00A94BF9" w:rsidRDefault="00A94BF9"/>
    <w:p w:rsidR="00A94BF9" w:rsidRDefault="005D7FAE">
      <w:pPr>
        <w:spacing w:line="360" w:lineRule="auto"/>
        <w:rPr>
          <w:rFonts w:ascii="Times New Roman" w:hAnsi="Times New Roman" w:cs="Times New Roman"/>
          <w:b/>
          <w:bCs/>
          <w:sz w:val="24"/>
          <w:szCs w:val="24"/>
        </w:rPr>
      </w:pPr>
      <w:r>
        <w:rPr>
          <w:rFonts w:ascii="Times New Roman" w:hAnsi="Times New Roman" w:cs="Times New Roman"/>
          <w:b/>
          <w:bCs/>
          <w:sz w:val="24"/>
          <w:szCs w:val="24"/>
        </w:rPr>
        <w:lastRenderedPageBreak/>
        <w:t xml:space="preserve">Table S1. Primers Used for Amplification and Verification of </w:t>
      </w:r>
      <w:r>
        <w:rPr>
          <w:rFonts w:ascii="Times New Roman" w:hAnsi="Times New Roman" w:cs="Times New Roman"/>
          <w:b/>
          <w:i/>
          <w:sz w:val="24"/>
          <w:szCs w:val="24"/>
        </w:rPr>
        <w:t xml:space="preserve">DNAH11 </w:t>
      </w:r>
      <w:r>
        <w:rPr>
          <w:rFonts w:ascii="Times New Roman" w:hAnsi="Times New Roman" w:cs="Times New Roman"/>
          <w:b/>
          <w:bCs/>
          <w:sz w:val="24"/>
          <w:szCs w:val="24"/>
        </w:rPr>
        <w:t>Mutations</w:t>
      </w:r>
    </w:p>
    <w:tbl>
      <w:tblPr>
        <w:tblStyle w:val="a5"/>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895"/>
        <w:gridCol w:w="4749"/>
        <w:gridCol w:w="1662"/>
      </w:tblGrid>
      <w:tr w:rsidR="00A94BF9">
        <w:tc>
          <w:tcPr>
            <w:tcW w:w="1895" w:type="dxa"/>
            <w:tcBorders>
              <w:bottom w:val="single" w:sz="12" w:space="0" w:color="auto"/>
            </w:tcBorders>
          </w:tcPr>
          <w:p w:rsidR="00A94BF9" w:rsidRDefault="005D7FAE">
            <w:pPr>
              <w:rPr>
                <w:rFonts w:ascii="Times New Roman" w:hAnsi="Times New Roman" w:cs="Times New Roman"/>
                <w:b/>
                <w:bCs/>
                <w:sz w:val="24"/>
                <w:szCs w:val="24"/>
              </w:rPr>
            </w:pPr>
            <w:r>
              <w:rPr>
                <w:rFonts w:ascii="Times New Roman" w:hAnsi="Times New Roman" w:cs="Times New Roman"/>
                <w:b/>
                <w:bCs/>
                <w:sz w:val="24"/>
                <w:szCs w:val="24"/>
              </w:rPr>
              <w:t>Primer Names</w:t>
            </w:r>
          </w:p>
        </w:tc>
        <w:tc>
          <w:tcPr>
            <w:tcW w:w="4749" w:type="dxa"/>
            <w:tcBorders>
              <w:bottom w:val="single" w:sz="12" w:space="0" w:color="auto"/>
            </w:tcBorders>
          </w:tcPr>
          <w:p w:rsidR="00A94BF9" w:rsidRDefault="005D7FAE">
            <w:pPr>
              <w:rPr>
                <w:rFonts w:ascii="Times New Roman" w:hAnsi="Times New Roman" w:cs="Times New Roman"/>
                <w:b/>
                <w:bCs/>
                <w:sz w:val="24"/>
                <w:szCs w:val="24"/>
              </w:rPr>
            </w:pPr>
            <w:r>
              <w:rPr>
                <w:rFonts w:ascii="Times New Roman" w:hAnsi="Times New Roman" w:cs="Times New Roman"/>
                <w:b/>
                <w:bCs/>
                <w:sz w:val="24"/>
                <w:szCs w:val="24"/>
              </w:rPr>
              <w:t>Primer Sequences (5'-3')</w:t>
            </w:r>
          </w:p>
        </w:tc>
        <w:tc>
          <w:tcPr>
            <w:tcW w:w="1662" w:type="dxa"/>
            <w:tcBorders>
              <w:bottom w:val="single" w:sz="12" w:space="0" w:color="auto"/>
            </w:tcBorders>
          </w:tcPr>
          <w:p w:rsidR="00A94BF9" w:rsidRDefault="005D7FAE">
            <w:pPr>
              <w:jc w:val="center"/>
              <w:rPr>
                <w:rFonts w:ascii="Times New Roman" w:hAnsi="Times New Roman" w:cs="Times New Roman"/>
                <w:b/>
                <w:bCs/>
                <w:sz w:val="24"/>
                <w:szCs w:val="24"/>
              </w:rPr>
            </w:pPr>
            <w:r>
              <w:rPr>
                <w:rFonts w:ascii="Times New Roman" w:hAnsi="Times New Roman" w:cs="Times New Roman"/>
                <w:b/>
                <w:bCs/>
                <w:sz w:val="24"/>
                <w:szCs w:val="24"/>
              </w:rPr>
              <w:t>Tm</w:t>
            </w:r>
          </w:p>
        </w:tc>
      </w:tr>
      <w:tr w:rsidR="00A94BF9">
        <w:tc>
          <w:tcPr>
            <w:tcW w:w="1895" w:type="dxa"/>
            <w:tcBorders>
              <w:top w:val="single" w:sz="12" w:space="0" w:color="auto"/>
              <w:tl2br w:val="nil"/>
              <w:tr2bl w:val="nil"/>
            </w:tcBorders>
          </w:tcPr>
          <w:p w:rsidR="00A94BF9" w:rsidRDefault="005D7FAE">
            <w:pPr>
              <w:rPr>
                <w:rFonts w:ascii="Times New Roman" w:hAnsi="Times New Roman" w:cs="Times New Roman"/>
                <w:sz w:val="24"/>
                <w:szCs w:val="24"/>
              </w:rPr>
            </w:pPr>
            <w:r>
              <w:rPr>
                <w:rFonts w:ascii="Times New Roman" w:hAnsi="Times New Roman" w:cs="Times New Roman"/>
                <w:sz w:val="24"/>
                <w:szCs w:val="24"/>
              </w:rPr>
              <w:t>AY0524-F</w:t>
            </w:r>
          </w:p>
        </w:tc>
        <w:tc>
          <w:tcPr>
            <w:tcW w:w="4749" w:type="dxa"/>
            <w:tcBorders>
              <w:top w:val="single" w:sz="12" w:space="0" w:color="auto"/>
              <w:tl2br w:val="nil"/>
              <w:tr2bl w:val="nil"/>
            </w:tcBorders>
          </w:tcPr>
          <w:p w:rsidR="00A94BF9" w:rsidRDefault="005D7FAE">
            <w:pPr>
              <w:rPr>
                <w:rFonts w:ascii="Times New Roman" w:hAnsi="Times New Roman" w:cs="Times New Roman"/>
                <w:sz w:val="24"/>
                <w:szCs w:val="24"/>
              </w:rPr>
            </w:pPr>
            <w:r>
              <w:rPr>
                <w:rFonts w:ascii="Times New Roman" w:hAnsi="Times New Roman" w:cs="Times New Roman"/>
                <w:sz w:val="24"/>
                <w:szCs w:val="24"/>
              </w:rPr>
              <w:t>ATGAATCTGCCCGTGTTTATGG</w:t>
            </w:r>
          </w:p>
        </w:tc>
        <w:tc>
          <w:tcPr>
            <w:tcW w:w="1662" w:type="dxa"/>
            <w:vMerge w:val="restart"/>
            <w:tcBorders>
              <w:top w:val="single" w:sz="12" w:space="0" w:color="auto"/>
              <w:tl2br w:val="nil"/>
              <w:tr2bl w:val="nil"/>
            </w:tcBorders>
            <w:vAlign w:val="center"/>
          </w:tcPr>
          <w:p w:rsidR="00A94BF9" w:rsidRDefault="005D7FAE">
            <w:pPr>
              <w:jc w:val="center"/>
              <w:rPr>
                <w:rFonts w:ascii="Times New Roman" w:hAnsi="Times New Roman" w:cs="Times New Roman"/>
                <w:sz w:val="24"/>
                <w:szCs w:val="24"/>
              </w:rPr>
            </w:pPr>
            <w:r>
              <w:rPr>
                <w:rFonts w:ascii="Times New Roman" w:hAnsi="Times New Roman" w:cs="Times New Roman"/>
                <w:sz w:val="24"/>
                <w:szCs w:val="24"/>
              </w:rPr>
              <w:t>49℃</w:t>
            </w:r>
          </w:p>
        </w:tc>
      </w:tr>
      <w:tr w:rsidR="00A94BF9">
        <w:tc>
          <w:tcPr>
            <w:tcW w:w="1895" w:type="dxa"/>
            <w:tcBorders>
              <w:tl2br w:val="nil"/>
              <w:tr2bl w:val="nil"/>
            </w:tcBorders>
          </w:tcPr>
          <w:p w:rsidR="00A94BF9" w:rsidRDefault="005D7FAE">
            <w:pPr>
              <w:rPr>
                <w:rFonts w:ascii="Times New Roman" w:hAnsi="Times New Roman" w:cs="Times New Roman"/>
                <w:sz w:val="24"/>
                <w:szCs w:val="24"/>
              </w:rPr>
            </w:pPr>
            <w:r>
              <w:rPr>
                <w:rFonts w:ascii="Times New Roman" w:hAnsi="Times New Roman" w:cs="Times New Roman"/>
                <w:sz w:val="24"/>
                <w:szCs w:val="24"/>
              </w:rPr>
              <w:t>AY0524-R</w:t>
            </w:r>
          </w:p>
        </w:tc>
        <w:tc>
          <w:tcPr>
            <w:tcW w:w="4749" w:type="dxa"/>
            <w:tcBorders>
              <w:tl2br w:val="nil"/>
              <w:tr2bl w:val="nil"/>
            </w:tcBorders>
          </w:tcPr>
          <w:p w:rsidR="00A94BF9" w:rsidRDefault="005D7FAE">
            <w:pPr>
              <w:rPr>
                <w:rFonts w:ascii="Times New Roman" w:hAnsi="Times New Roman" w:cs="Times New Roman"/>
                <w:sz w:val="24"/>
                <w:szCs w:val="24"/>
              </w:rPr>
            </w:pPr>
            <w:r>
              <w:rPr>
                <w:rFonts w:ascii="Times New Roman" w:hAnsi="Times New Roman" w:cs="Times New Roman"/>
                <w:sz w:val="24"/>
                <w:szCs w:val="24"/>
              </w:rPr>
              <w:t>GCCCTTGTGCACTTCTCTCATAC</w:t>
            </w:r>
          </w:p>
        </w:tc>
        <w:tc>
          <w:tcPr>
            <w:tcW w:w="1662" w:type="dxa"/>
            <w:vMerge/>
            <w:tcBorders>
              <w:tl2br w:val="nil"/>
              <w:tr2bl w:val="nil"/>
            </w:tcBorders>
            <w:vAlign w:val="center"/>
          </w:tcPr>
          <w:p w:rsidR="00A94BF9" w:rsidRDefault="00A94BF9">
            <w:pPr>
              <w:jc w:val="center"/>
              <w:rPr>
                <w:rFonts w:ascii="Times New Roman" w:hAnsi="Times New Roman" w:cs="Times New Roman"/>
                <w:sz w:val="24"/>
                <w:szCs w:val="24"/>
              </w:rPr>
            </w:pPr>
          </w:p>
        </w:tc>
      </w:tr>
      <w:tr w:rsidR="00A94BF9">
        <w:tc>
          <w:tcPr>
            <w:tcW w:w="1895" w:type="dxa"/>
            <w:tcBorders>
              <w:tl2br w:val="nil"/>
              <w:tr2bl w:val="nil"/>
            </w:tcBorders>
          </w:tcPr>
          <w:p w:rsidR="00A94BF9" w:rsidRDefault="005D7FAE">
            <w:pPr>
              <w:rPr>
                <w:rFonts w:ascii="Times New Roman" w:hAnsi="Times New Roman" w:cs="Times New Roman"/>
                <w:sz w:val="24"/>
                <w:szCs w:val="24"/>
              </w:rPr>
            </w:pPr>
            <w:r>
              <w:rPr>
                <w:rFonts w:ascii="Times New Roman" w:hAnsi="Times New Roman" w:cs="Times New Roman"/>
                <w:sz w:val="24"/>
                <w:szCs w:val="24"/>
              </w:rPr>
              <w:t>AY0540-F1</w:t>
            </w:r>
          </w:p>
        </w:tc>
        <w:tc>
          <w:tcPr>
            <w:tcW w:w="4749" w:type="dxa"/>
            <w:tcBorders>
              <w:tl2br w:val="nil"/>
              <w:tr2bl w:val="nil"/>
            </w:tcBorders>
          </w:tcPr>
          <w:p w:rsidR="00A94BF9" w:rsidRDefault="005D7FAE">
            <w:pPr>
              <w:rPr>
                <w:rFonts w:ascii="Times New Roman" w:hAnsi="Times New Roman" w:cs="Times New Roman"/>
                <w:kern w:val="0"/>
                <w:sz w:val="24"/>
                <w:szCs w:val="24"/>
                <w:lang w:val="en-GB"/>
              </w:rPr>
            </w:pPr>
            <w:r>
              <w:rPr>
                <w:rFonts w:ascii="Times New Roman" w:hAnsi="Times New Roman" w:cs="Times New Roman"/>
                <w:kern w:val="0"/>
                <w:sz w:val="24"/>
                <w:szCs w:val="24"/>
                <w:lang w:val="en-GB"/>
              </w:rPr>
              <w:t>CATGAAGCCTTTCAAAGTGAGC</w:t>
            </w:r>
          </w:p>
        </w:tc>
        <w:tc>
          <w:tcPr>
            <w:tcW w:w="1662" w:type="dxa"/>
            <w:vMerge w:val="restart"/>
            <w:tcBorders>
              <w:tl2br w:val="nil"/>
              <w:tr2bl w:val="nil"/>
            </w:tcBorders>
            <w:vAlign w:val="center"/>
          </w:tcPr>
          <w:p w:rsidR="00A94BF9" w:rsidRDefault="005D7FAE">
            <w:pPr>
              <w:jc w:val="center"/>
              <w:rPr>
                <w:rFonts w:ascii="Times New Roman" w:hAnsi="Times New Roman" w:cs="Times New Roman"/>
                <w:sz w:val="24"/>
                <w:szCs w:val="24"/>
              </w:rPr>
            </w:pPr>
            <w:r>
              <w:rPr>
                <w:rFonts w:ascii="Times New Roman" w:hAnsi="Times New Roman" w:cs="Times New Roman"/>
                <w:sz w:val="24"/>
                <w:szCs w:val="24"/>
              </w:rPr>
              <w:t>52℃</w:t>
            </w:r>
          </w:p>
        </w:tc>
      </w:tr>
      <w:tr w:rsidR="00A94BF9">
        <w:tc>
          <w:tcPr>
            <w:tcW w:w="1895" w:type="dxa"/>
            <w:tcBorders>
              <w:tl2br w:val="nil"/>
              <w:tr2bl w:val="nil"/>
            </w:tcBorders>
          </w:tcPr>
          <w:p w:rsidR="00A94BF9" w:rsidRDefault="005D7FAE">
            <w:pPr>
              <w:rPr>
                <w:rFonts w:ascii="Times New Roman" w:hAnsi="Times New Roman" w:cs="Times New Roman"/>
                <w:sz w:val="24"/>
                <w:szCs w:val="24"/>
              </w:rPr>
            </w:pPr>
            <w:r>
              <w:rPr>
                <w:rFonts w:ascii="Times New Roman" w:hAnsi="Times New Roman" w:cs="Times New Roman"/>
                <w:sz w:val="24"/>
                <w:szCs w:val="24"/>
              </w:rPr>
              <w:t>AY0540-R1</w:t>
            </w:r>
          </w:p>
        </w:tc>
        <w:tc>
          <w:tcPr>
            <w:tcW w:w="4749" w:type="dxa"/>
            <w:tcBorders>
              <w:tl2br w:val="nil"/>
              <w:tr2bl w:val="nil"/>
            </w:tcBorders>
          </w:tcPr>
          <w:p w:rsidR="00A94BF9" w:rsidRDefault="005D7FAE">
            <w:pPr>
              <w:rPr>
                <w:rFonts w:ascii="Times New Roman" w:hAnsi="Times New Roman" w:cs="Times New Roman"/>
                <w:kern w:val="0"/>
                <w:sz w:val="24"/>
                <w:szCs w:val="24"/>
                <w:lang w:val="en-GB"/>
              </w:rPr>
            </w:pPr>
            <w:r>
              <w:rPr>
                <w:rFonts w:ascii="Times New Roman" w:hAnsi="Times New Roman" w:cs="Times New Roman"/>
                <w:kern w:val="0"/>
                <w:sz w:val="24"/>
                <w:szCs w:val="24"/>
                <w:lang w:val="en-GB"/>
              </w:rPr>
              <w:t>CGGCTTCTTACAGCCAGAAGAT</w:t>
            </w:r>
          </w:p>
        </w:tc>
        <w:tc>
          <w:tcPr>
            <w:tcW w:w="1662" w:type="dxa"/>
            <w:vMerge/>
            <w:tcBorders>
              <w:tl2br w:val="nil"/>
              <w:tr2bl w:val="nil"/>
            </w:tcBorders>
            <w:vAlign w:val="center"/>
          </w:tcPr>
          <w:p w:rsidR="00A94BF9" w:rsidRDefault="00A94BF9">
            <w:pPr>
              <w:jc w:val="center"/>
              <w:rPr>
                <w:rFonts w:ascii="Times New Roman" w:hAnsi="Times New Roman" w:cs="Times New Roman"/>
                <w:sz w:val="24"/>
                <w:szCs w:val="24"/>
              </w:rPr>
            </w:pPr>
          </w:p>
        </w:tc>
      </w:tr>
      <w:tr w:rsidR="00A94BF9">
        <w:tc>
          <w:tcPr>
            <w:tcW w:w="1895" w:type="dxa"/>
            <w:tcBorders>
              <w:tl2br w:val="nil"/>
              <w:tr2bl w:val="nil"/>
            </w:tcBorders>
          </w:tcPr>
          <w:p w:rsidR="00A94BF9" w:rsidRDefault="005D7FAE">
            <w:pPr>
              <w:rPr>
                <w:rFonts w:ascii="Times New Roman" w:hAnsi="Times New Roman" w:cs="Times New Roman"/>
                <w:sz w:val="24"/>
                <w:szCs w:val="24"/>
              </w:rPr>
            </w:pPr>
            <w:r>
              <w:rPr>
                <w:rFonts w:ascii="Times New Roman" w:hAnsi="Times New Roman" w:cs="Times New Roman"/>
                <w:sz w:val="24"/>
                <w:szCs w:val="24"/>
              </w:rPr>
              <w:t>AY0540-F2</w:t>
            </w:r>
          </w:p>
        </w:tc>
        <w:tc>
          <w:tcPr>
            <w:tcW w:w="4749" w:type="dxa"/>
            <w:tcBorders>
              <w:tl2br w:val="nil"/>
              <w:tr2bl w:val="nil"/>
            </w:tcBorders>
          </w:tcPr>
          <w:p w:rsidR="00A94BF9" w:rsidRDefault="005D7FAE">
            <w:pPr>
              <w:rPr>
                <w:rFonts w:ascii="Times New Roman" w:hAnsi="Times New Roman" w:cs="Times New Roman"/>
                <w:kern w:val="0"/>
                <w:sz w:val="24"/>
                <w:szCs w:val="24"/>
                <w:lang w:val="en-GB"/>
              </w:rPr>
            </w:pPr>
            <w:r>
              <w:rPr>
                <w:rFonts w:ascii="Times New Roman" w:hAnsi="Times New Roman" w:cs="Times New Roman"/>
                <w:kern w:val="0"/>
                <w:sz w:val="24"/>
                <w:szCs w:val="24"/>
                <w:lang w:val="en-GB"/>
              </w:rPr>
              <w:t>AATACCTCCTGTGCTGGGACTG</w:t>
            </w:r>
          </w:p>
        </w:tc>
        <w:tc>
          <w:tcPr>
            <w:tcW w:w="1662" w:type="dxa"/>
            <w:vMerge w:val="restart"/>
            <w:tcBorders>
              <w:tl2br w:val="nil"/>
              <w:tr2bl w:val="nil"/>
            </w:tcBorders>
            <w:vAlign w:val="center"/>
          </w:tcPr>
          <w:p w:rsidR="00A94BF9" w:rsidRDefault="005D7FAE">
            <w:pPr>
              <w:jc w:val="center"/>
              <w:rPr>
                <w:rFonts w:ascii="Times New Roman" w:hAnsi="Times New Roman" w:cs="Times New Roman"/>
                <w:sz w:val="24"/>
                <w:szCs w:val="24"/>
              </w:rPr>
            </w:pPr>
            <w:r>
              <w:rPr>
                <w:rFonts w:ascii="Times New Roman" w:hAnsi="Times New Roman" w:cs="Times New Roman"/>
                <w:sz w:val="24"/>
                <w:szCs w:val="24"/>
              </w:rPr>
              <w:t>56℃</w:t>
            </w:r>
          </w:p>
        </w:tc>
      </w:tr>
      <w:tr w:rsidR="00A94BF9">
        <w:tc>
          <w:tcPr>
            <w:tcW w:w="1895" w:type="dxa"/>
            <w:tcBorders>
              <w:tl2br w:val="nil"/>
              <w:tr2bl w:val="nil"/>
            </w:tcBorders>
          </w:tcPr>
          <w:p w:rsidR="00A94BF9" w:rsidRDefault="005D7FAE">
            <w:pPr>
              <w:rPr>
                <w:rFonts w:ascii="Times New Roman" w:hAnsi="Times New Roman" w:cs="Times New Roman"/>
                <w:sz w:val="24"/>
                <w:szCs w:val="24"/>
              </w:rPr>
            </w:pPr>
            <w:r>
              <w:rPr>
                <w:rFonts w:ascii="Times New Roman" w:hAnsi="Times New Roman" w:cs="Times New Roman"/>
                <w:sz w:val="24"/>
                <w:szCs w:val="24"/>
              </w:rPr>
              <w:t>AY0540-R2</w:t>
            </w:r>
          </w:p>
        </w:tc>
        <w:tc>
          <w:tcPr>
            <w:tcW w:w="4749" w:type="dxa"/>
            <w:tcBorders>
              <w:tl2br w:val="nil"/>
              <w:tr2bl w:val="nil"/>
            </w:tcBorders>
          </w:tcPr>
          <w:p w:rsidR="00A94BF9" w:rsidRDefault="005D7FAE">
            <w:pPr>
              <w:rPr>
                <w:rFonts w:ascii="Times New Roman" w:hAnsi="Times New Roman" w:cs="Times New Roman"/>
                <w:kern w:val="0"/>
                <w:sz w:val="24"/>
                <w:szCs w:val="24"/>
                <w:lang w:val="en-GB"/>
              </w:rPr>
            </w:pPr>
            <w:r>
              <w:rPr>
                <w:rFonts w:ascii="Times New Roman" w:hAnsi="Times New Roman" w:cs="Times New Roman"/>
                <w:kern w:val="0"/>
                <w:sz w:val="24"/>
                <w:szCs w:val="24"/>
                <w:lang w:val="en-GB"/>
              </w:rPr>
              <w:t>CAGCCCTTTGTGGAGAACATC</w:t>
            </w:r>
          </w:p>
        </w:tc>
        <w:tc>
          <w:tcPr>
            <w:tcW w:w="1662" w:type="dxa"/>
            <w:vMerge/>
            <w:tcBorders>
              <w:tl2br w:val="nil"/>
              <w:tr2bl w:val="nil"/>
            </w:tcBorders>
          </w:tcPr>
          <w:p w:rsidR="00A94BF9" w:rsidRDefault="00A94BF9">
            <w:pPr>
              <w:rPr>
                <w:rFonts w:ascii="Times New Roman" w:hAnsi="Times New Roman" w:cs="Times New Roman"/>
                <w:sz w:val="24"/>
                <w:szCs w:val="24"/>
              </w:rPr>
            </w:pPr>
          </w:p>
        </w:tc>
      </w:tr>
      <w:tr w:rsidR="00A94BF9">
        <w:tc>
          <w:tcPr>
            <w:tcW w:w="1895" w:type="dxa"/>
            <w:tcBorders>
              <w:tl2br w:val="nil"/>
              <w:tr2bl w:val="nil"/>
            </w:tcBorders>
          </w:tcPr>
          <w:p w:rsidR="00A94BF9" w:rsidRDefault="005D7FAE">
            <w:pPr>
              <w:rPr>
                <w:rFonts w:ascii="Times New Roman" w:hAnsi="Times New Roman" w:cs="Times New Roman"/>
                <w:kern w:val="0"/>
                <w:sz w:val="24"/>
                <w:szCs w:val="24"/>
                <w:lang w:val="en-GB"/>
              </w:rPr>
            </w:pPr>
            <w:r>
              <w:rPr>
                <w:rFonts w:ascii="Times New Roman" w:hAnsi="Times New Roman" w:cs="Times New Roman"/>
                <w:kern w:val="0"/>
                <w:sz w:val="24"/>
                <w:szCs w:val="24"/>
                <w:lang w:val="en-GB"/>
              </w:rPr>
              <w:t>XFY03</w:t>
            </w:r>
            <w:r>
              <w:rPr>
                <w:rFonts w:ascii="Times New Roman" w:hAnsi="Times New Roman" w:cs="Times New Roman"/>
                <w:kern w:val="0"/>
                <w:sz w:val="24"/>
                <w:szCs w:val="24"/>
                <w:lang w:val="en-GB"/>
              </w:rPr>
              <w:t>-F1</w:t>
            </w:r>
          </w:p>
        </w:tc>
        <w:tc>
          <w:tcPr>
            <w:tcW w:w="4749" w:type="dxa"/>
            <w:tcBorders>
              <w:tl2br w:val="nil"/>
              <w:tr2bl w:val="nil"/>
            </w:tcBorders>
          </w:tcPr>
          <w:p w:rsidR="00A94BF9" w:rsidRDefault="005D7FAE">
            <w:pPr>
              <w:rPr>
                <w:rFonts w:ascii="Times New Roman" w:hAnsi="Times New Roman" w:cs="Times New Roman"/>
                <w:kern w:val="0"/>
                <w:sz w:val="24"/>
                <w:szCs w:val="24"/>
                <w:lang w:val="en-GB"/>
              </w:rPr>
            </w:pPr>
            <w:r>
              <w:rPr>
                <w:rFonts w:ascii="Times New Roman" w:hAnsi="Times New Roman" w:cs="Times New Roman" w:hint="eastAsia"/>
                <w:kern w:val="0"/>
                <w:sz w:val="24"/>
                <w:szCs w:val="24"/>
                <w:lang w:val="en-GB"/>
              </w:rPr>
              <w:t>AGGTGGGAGACTAGGGTCTG</w:t>
            </w:r>
            <w:r>
              <w:rPr>
                <w:rFonts w:ascii="Times New Roman" w:hAnsi="Times New Roman" w:cs="Times New Roman" w:hint="eastAsia"/>
                <w:kern w:val="0"/>
                <w:sz w:val="24"/>
                <w:szCs w:val="24"/>
                <w:lang w:val="en-GB"/>
              </w:rPr>
              <w:tab/>
            </w:r>
          </w:p>
        </w:tc>
        <w:tc>
          <w:tcPr>
            <w:tcW w:w="1662" w:type="dxa"/>
            <w:vMerge w:val="restart"/>
            <w:tcBorders>
              <w:tl2br w:val="nil"/>
              <w:tr2bl w:val="nil"/>
            </w:tcBorders>
          </w:tcPr>
          <w:p w:rsidR="00A94BF9" w:rsidRDefault="005D7FAE">
            <w:pPr>
              <w:jc w:val="center"/>
              <w:rPr>
                <w:rFonts w:ascii="Times New Roman" w:hAnsi="Times New Roman" w:cs="Times New Roman"/>
                <w:kern w:val="0"/>
                <w:sz w:val="24"/>
                <w:szCs w:val="24"/>
                <w:lang w:val="en-GB"/>
              </w:rPr>
            </w:pPr>
            <w:r>
              <w:rPr>
                <w:rFonts w:ascii="Times New Roman" w:hAnsi="Times New Roman" w:cs="Times New Roman" w:hint="eastAsia"/>
                <w:kern w:val="0"/>
                <w:sz w:val="24"/>
                <w:szCs w:val="24"/>
                <w:lang w:val="en-GB"/>
              </w:rPr>
              <w:t>5</w:t>
            </w:r>
            <w:r>
              <w:rPr>
                <w:rFonts w:ascii="Times New Roman" w:hAnsi="Times New Roman" w:cs="Times New Roman" w:hint="eastAsia"/>
                <w:kern w:val="0"/>
                <w:sz w:val="24"/>
                <w:szCs w:val="24"/>
              </w:rPr>
              <w:t>8</w:t>
            </w:r>
            <w:r>
              <w:rPr>
                <w:rFonts w:ascii="Times New Roman" w:hAnsi="Times New Roman" w:cs="Times New Roman" w:hint="eastAsia"/>
                <w:kern w:val="0"/>
                <w:sz w:val="24"/>
                <w:szCs w:val="24"/>
                <w:lang w:val="en-GB"/>
              </w:rPr>
              <w:t>℃</w:t>
            </w:r>
          </w:p>
        </w:tc>
      </w:tr>
      <w:tr w:rsidR="00A94BF9">
        <w:tc>
          <w:tcPr>
            <w:tcW w:w="1895" w:type="dxa"/>
            <w:tcBorders>
              <w:tl2br w:val="nil"/>
              <w:tr2bl w:val="nil"/>
            </w:tcBorders>
          </w:tcPr>
          <w:p w:rsidR="00A94BF9" w:rsidRDefault="005D7FAE">
            <w:pPr>
              <w:rPr>
                <w:rFonts w:ascii="Times New Roman" w:hAnsi="Times New Roman" w:cs="Times New Roman"/>
                <w:sz w:val="24"/>
                <w:szCs w:val="24"/>
              </w:rPr>
            </w:pPr>
            <w:r>
              <w:rPr>
                <w:rFonts w:ascii="Times New Roman" w:hAnsi="Times New Roman" w:cs="Times New Roman"/>
                <w:kern w:val="0"/>
                <w:sz w:val="24"/>
                <w:szCs w:val="24"/>
                <w:lang w:val="en-GB"/>
              </w:rPr>
              <w:t>XFY03</w:t>
            </w:r>
            <w:r>
              <w:rPr>
                <w:rFonts w:ascii="Times New Roman" w:hAnsi="Times New Roman" w:cs="Times New Roman"/>
                <w:kern w:val="0"/>
                <w:sz w:val="24"/>
                <w:szCs w:val="24"/>
                <w:lang w:val="en-GB"/>
              </w:rPr>
              <w:t>-</w:t>
            </w:r>
            <w:r>
              <w:rPr>
                <w:rFonts w:ascii="Times New Roman" w:hAnsi="Times New Roman" w:cs="Times New Roman" w:hint="eastAsia"/>
                <w:kern w:val="0"/>
                <w:sz w:val="24"/>
                <w:szCs w:val="24"/>
              </w:rPr>
              <w:t>R1</w:t>
            </w:r>
          </w:p>
        </w:tc>
        <w:tc>
          <w:tcPr>
            <w:tcW w:w="4749" w:type="dxa"/>
            <w:tcBorders>
              <w:tl2br w:val="nil"/>
              <w:tr2bl w:val="nil"/>
            </w:tcBorders>
          </w:tcPr>
          <w:p w:rsidR="00A94BF9" w:rsidRDefault="005D7FAE">
            <w:pPr>
              <w:rPr>
                <w:rFonts w:ascii="Times New Roman" w:hAnsi="Times New Roman" w:cs="Times New Roman"/>
                <w:kern w:val="0"/>
                <w:sz w:val="24"/>
                <w:szCs w:val="24"/>
                <w:lang w:val="en-GB"/>
              </w:rPr>
            </w:pPr>
            <w:r>
              <w:rPr>
                <w:rFonts w:ascii="Times New Roman" w:hAnsi="Times New Roman" w:cs="Times New Roman" w:hint="eastAsia"/>
                <w:kern w:val="0"/>
                <w:sz w:val="24"/>
                <w:szCs w:val="24"/>
                <w:lang w:val="en-GB"/>
              </w:rPr>
              <w:t>CCTCTTACCTCCTGGGAAGC</w:t>
            </w:r>
          </w:p>
        </w:tc>
        <w:tc>
          <w:tcPr>
            <w:tcW w:w="1662" w:type="dxa"/>
            <w:vMerge/>
            <w:tcBorders>
              <w:tl2br w:val="nil"/>
              <w:tr2bl w:val="nil"/>
            </w:tcBorders>
          </w:tcPr>
          <w:p w:rsidR="00A94BF9" w:rsidRDefault="00A94BF9">
            <w:pPr>
              <w:rPr>
                <w:rFonts w:ascii="Times New Roman" w:hAnsi="Times New Roman" w:cs="Times New Roman"/>
                <w:sz w:val="24"/>
                <w:szCs w:val="24"/>
              </w:rPr>
            </w:pPr>
          </w:p>
        </w:tc>
      </w:tr>
      <w:tr w:rsidR="00A94BF9">
        <w:tc>
          <w:tcPr>
            <w:tcW w:w="1895" w:type="dxa"/>
            <w:tcBorders>
              <w:tl2br w:val="nil"/>
              <w:tr2bl w:val="nil"/>
            </w:tcBorders>
          </w:tcPr>
          <w:p w:rsidR="00A94BF9" w:rsidRDefault="005D7FAE">
            <w:pPr>
              <w:rPr>
                <w:rFonts w:ascii="Times New Roman" w:hAnsi="Times New Roman" w:cs="Times New Roman"/>
                <w:sz w:val="24"/>
                <w:szCs w:val="24"/>
              </w:rPr>
            </w:pPr>
            <w:r>
              <w:rPr>
                <w:rFonts w:ascii="Times New Roman" w:hAnsi="Times New Roman" w:cs="Times New Roman"/>
                <w:kern w:val="0"/>
                <w:sz w:val="24"/>
                <w:szCs w:val="24"/>
                <w:lang w:val="en-GB"/>
              </w:rPr>
              <w:t>XFY03</w:t>
            </w:r>
            <w:r>
              <w:rPr>
                <w:rFonts w:ascii="Times New Roman" w:hAnsi="Times New Roman" w:cs="Times New Roman"/>
                <w:kern w:val="0"/>
                <w:sz w:val="24"/>
                <w:szCs w:val="24"/>
                <w:lang w:val="en-GB"/>
              </w:rPr>
              <w:t>-F</w:t>
            </w:r>
            <w:r>
              <w:rPr>
                <w:rFonts w:ascii="Times New Roman" w:hAnsi="Times New Roman" w:cs="Times New Roman" w:hint="eastAsia"/>
                <w:kern w:val="0"/>
                <w:sz w:val="24"/>
                <w:szCs w:val="24"/>
              </w:rPr>
              <w:t>2</w:t>
            </w:r>
          </w:p>
        </w:tc>
        <w:tc>
          <w:tcPr>
            <w:tcW w:w="4749" w:type="dxa"/>
            <w:tcBorders>
              <w:tl2br w:val="nil"/>
              <w:tr2bl w:val="nil"/>
            </w:tcBorders>
          </w:tcPr>
          <w:p w:rsidR="00A94BF9" w:rsidRDefault="005D7FAE">
            <w:pPr>
              <w:rPr>
                <w:rFonts w:ascii="Times New Roman" w:hAnsi="Times New Roman" w:cs="Times New Roman"/>
                <w:kern w:val="0"/>
                <w:sz w:val="24"/>
                <w:szCs w:val="24"/>
                <w:lang w:val="en-GB"/>
              </w:rPr>
            </w:pPr>
            <w:r>
              <w:rPr>
                <w:rFonts w:ascii="Times New Roman" w:hAnsi="Times New Roman" w:cs="Times New Roman" w:hint="eastAsia"/>
                <w:kern w:val="0"/>
                <w:sz w:val="24"/>
                <w:szCs w:val="24"/>
                <w:lang w:val="en-GB"/>
              </w:rPr>
              <w:t>AAGGTGTTACACACTGCCCG</w:t>
            </w:r>
            <w:r>
              <w:rPr>
                <w:rFonts w:ascii="Times New Roman" w:hAnsi="Times New Roman" w:cs="Times New Roman" w:hint="eastAsia"/>
                <w:kern w:val="0"/>
                <w:sz w:val="24"/>
                <w:szCs w:val="24"/>
                <w:lang w:val="en-GB"/>
              </w:rPr>
              <w:tab/>
              <w:t xml:space="preserve"> </w:t>
            </w:r>
          </w:p>
        </w:tc>
        <w:tc>
          <w:tcPr>
            <w:tcW w:w="1662" w:type="dxa"/>
            <w:vMerge w:val="restart"/>
            <w:tcBorders>
              <w:tl2br w:val="nil"/>
              <w:tr2bl w:val="nil"/>
            </w:tcBorders>
            <w:vAlign w:val="center"/>
          </w:tcPr>
          <w:p w:rsidR="00A94BF9" w:rsidRDefault="005D7FAE">
            <w:pPr>
              <w:jc w:val="center"/>
              <w:rPr>
                <w:rFonts w:ascii="Times New Roman" w:hAnsi="Times New Roman" w:cs="Times New Roman"/>
                <w:kern w:val="0"/>
                <w:sz w:val="24"/>
                <w:szCs w:val="24"/>
                <w:lang w:val="en-GB"/>
              </w:rPr>
            </w:pPr>
            <w:r>
              <w:rPr>
                <w:rFonts w:ascii="Times New Roman" w:hAnsi="Times New Roman" w:cs="Times New Roman"/>
                <w:sz w:val="24"/>
                <w:szCs w:val="24"/>
              </w:rPr>
              <w:t>6</w:t>
            </w:r>
            <w:r>
              <w:rPr>
                <w:rFonts w:ascii="Times New Roman" w:hAnsi="Times New Roman" w:cs="Times New Roman" w:hint="eastAsia"/>
                <w:sz w:val="24"/>
                <w:szCs w:val="24"/>
              </w:rPr>
              <w:t>0</w:t>
            </w:r>
            <w:r>
              <w:rPr>
                <w:rFonts w:ascii="Times New Roman" w:hAnsi="Times New Roman" w:cs="Times New Roman"/>
                <w:sz w:val="24"/>
                <w:szCs w:val="24"/>
              </w:rPr>
              <w:t>℃</w:t>
            </w:r>
          </w:p>
        </w:tc>
      </w:tr>
      <w:tr w:rsidR="00A94BF9">
        <w:tc>
          <w:tcPr>
            <w:tcW w:w="1895" w:type="dxa"/>
            <w:tcBorders>
              <w:tl2br w:val="nil"/>
              <w:tr2bl w:val="nil"/>
            </w:tcBorders>
          </w:tcPr>
          <w:p w:rsidR="00A94BF9" w:rsidRDefault="005D7FAE">
            <w:pPr>
              <w:rPr>
                <w:rFonts w:ascii="Times New Roman" w:hAnsi="Times New Roman" w:cs="Times New Roman"/>
                <w:sz w:val="24"/>
                <w:szCs w:val="24"/>
              </w:rPr>
            </w:pPr>
            <w:r>
              <w:rPr>
                <w:rFonts w:ascii="Times New Roman" w:hAnsi="Times New Roman" w:cs="Times New Roman"/>
                <w:kern w:val="0"/>
                <w:sz w:val="24"/>
                <w:szCs w:val="24"/>
                <w:lang w:val="en-GB"/>
              </w:rPr>
              <w:t>XFY03</w:t>
            </w:r>
            <w:r>
              <w:rPr>
                <w:rFonts w:ascii="Times New Roman" w:hAnsi="Times New Roman" w:cs="Times New Roman"/>
                <w:kern w:val="0"/>
                <w:sz w:val="24"/>
                <w:szCs w:val="24"/>
                <w:lang w:val="en-GB"/>
              </w:rPr>
              <w:t>-</w:t>
            </w:r>
            <w:r>
              <w:rPr>
                <w:rFonts w:ascii="Times New Roman" w:hAnsi="Times New Roman" w:cs="Times New Roman" w:hint="eastAsia"/>
                <w:kern w:val="0"/>
                <w:sz w:val="24"/>
                <w:szCs w:val="24"/>
              </w:rPr>
              <w:t>R2</w:t>
            </w:r>
          </w:p>
        </w:tc>
        <w:tc>
          <w:tcPr>
            <w:tcW w:w="4749" w:type="dxa"/>
            <w:tcBorders>
              <w:tl2br w:val="nil"/>
              <w:tr2bl w:val="nil"/>
            </w:tcBorders>
          </w:tcPr>
          <w:p w:rsidR="00A94BF9" w:rsidRDefault="005D7FAE">
            <w:pPr>
              <w:rPr>
                <w:rFonts w:ascii="Times New Roman" w:hAnsi="Times New Roman" w:cs="Times New Roman"/>
                <w:kern w:val="0"/>
                <w:sz w:val="24"/>
                <w:szCs w:val="24"/>
                <w:lang w:val="en-GB"/>
              </w:rPr>
            </w:pPr>
            <w:r>
              <w:rPr>
                <w:rFonts w:ascii="Times New Roman" w:hAnsi="Times New Roman" w:cs="Times New Roman" w:hint="eastAsia"/>
                <w:kern w:val="0"/>
                <w:sz w:val="24"/>
                <w:szCs w:val="24"/>
                <w:lang w:val="en-GB"/>
              </w:rPr>
              <w:t>CATCGACAAGTGAATCGAACTC</w:t>
            </w:r>
          </w:p>
        </w:tc>
        <w:tc>
          <w:tcPr>
            <w:tcW w:w="1662" w:type="dxa"/>
            <w:vMerge/>
            <w:tcBorders>
              <w:tl2br w:val="nil"/>
              <w:tr2bl w:val="nil"/>
            </w:tcBorders>
          </w:tcPr>
          <w:p w:rsidR="00A94BF9" w:rsidRDefault="00A94BF9">
            <w:pPr>
              <w:rPr>
                <w:rFonts w:ascii="Times New Roman" w:hAnsi="Times New Roman" w:cs="Times New Roman"/>
                <w:sz w:val="24"/>
                <w:szCs w:val="24"/>
              </w:rPr>
            </w:pPr>
          </w:p>
        </w:tc>
      </w:tr>
      <w:tr w:rsidR="00A94BF9">
        <w:tc>
          <w:tcPr>
            <w:tcW w:w="1895" w:type="dxa"/>
            <w:tcBorders>
              <w:tl2br w:val="nil"/>
              <w:tr2bl w:val="nil"/>
            </w:tcBorders>
          </w:tcPr>
          <w:p w:rsidR="00A94BF9" w:rsidRDefault="005D7FAE">
            <w:pPr>
              <w:rPr>
                <w:rFonts w:ascii="Times New Roman" w:hAnsi="Times New Roman" w:cs="Times New Roman"/>
                <w:kern w:val="0"/>
                <w:sz w:val="24"/>
                <w:szCs w:val="24"/>
                <w:lang w:val="en-GB"/>
              </w:rPr>
            </w:pPr>
            <w:r>
              <w:rPr>
                <w:rFonts w:ascii="Times New Roman" w:hAnsi="Times New Roman" w:cs="Times New Roman"/>
                <w:kern w:val="0"/>
                <w:sz w:val="24"/>
                <w:szCs w:val="24"/>
                <w:lang w:val="en-GB"/>
              </w:rPr>
              <w:t>XFY0</w:t>
            </w:r>
            <w:r>
              <w:rPr>
                <w:rFonts w:ascii="Times New Roman" w:hAnsi="Times New Roman" w:cs="Times New Roman" w:hint="eastAsia"/>
                <w:kern w:val="0"/>
                <w:sz w:val="24"/>
                <w:szCs w:val="24"/>
              </w:rPr>
              <w:t>4</w:t>
            </w:r>
            <w:r>
              <w:rPr>
                <w:rFonts w:ascii="Times New Roman" w:hAnsi="Times New Roman" w:cs="Times New Roman"/>
                <w:kern w:val="0"/>
                <w:sz w:val="24"/>
                <w:szCs w:val="24"/>
                <w:lang w:val="en-GB"/>
              </w:rPr>
              <w:t>-F1</w:t>
            </w:r>
          </w:p>
        </w:tc>
        <w:tc>
          <w:tcPr>
            <w:tcW w:w="4749" w:type="dxa"/>
            <w:tcBorders>
              <w:tl2br w:val="nil"/>
              <w:tr2bl w:val="nil"/>
            </w:tcBorders>
          </w:tcPr>
          <w:p w:rsidR="00A94BF9" w:rsidRDefault="005D7FAE">
            <w:pPr>
              <w:rPr>
                <w:rFonts w:ascii="Times New Roman" w:hAnsi="Times New Roman" w:cs="Times New Roman"/>
                <w:kern w:val="0"/>
                <w:sz w:val="24"/>
                <w:szCs w:val="24"/>
                <w:lang w:val="en-GB"/>
              </w:rPr>
            </w:pPr>
            <w:r>
              <w:rPr>
                <w:rFonts w:ascii="Times New Roman" w:hAnsi="Times New Roman" w:cs="Times New Roman" w:hint="eastAsia"/>
                <w:kern w:val="0"/>
                <w:sz w:val="24"/>
                <w:szCs w:val="24"/>
                <w:lang w:val="en-GB"/>
              </w:rPr>
              <w:t>TCTGATGACAAAAAGATTGT</w:t>
            </w:r>
          </w:p>
        </w:tc>
        <w:tc>
          <w:tcPr>
            <w:tcW w:w="1662" w:type="dxa"/>
            <w:vMerge w:val="restart"/>
            <w:tcBorders>
              <w:tl2br w:val="nil"/>
              <w:tr2bl w:val="nil"/>
            </w:tcBorders>
            <w:vAlign w:val="center"/>
          </w:tcPr>
          <w:p w:rsidR="00A94BF9" w:rsidRDefault="005D7FAE">
            <w:pPr>
              <w:jc w:val="center"/>
              <w:rPr>
                <w:rFonts w:ascii="Times New Roman" w:hAnsi="Times New Roman" w:cs="Times New Roman"/>
                <w:sz w:val="24"/>
                <w:szCs w:val="24"/>
              </w:rPr>
            </w:pPr>
            <w:r>
              <w:rPr>
                <w:rFonts w:ascii="Times New Roman" w:hAnsi="Times New Roman" w:cs="Times New Roman" w:hint="eastAsia"/>
                <w:sz w:val="24"/>
                <w:szCs w:val="24"/>
              </w:rPr>
              <w:t>55</w:t>
            </w:r>
            <w:r>
              <w:rPr>
                <w:rFonts w:ascii="Times New Roman" w:hAnsi="Times New Roman" w:cs="Times New Roman"/>
                <w:sz w:val="24"/>
                <w:szCs w:val="24"/>
              </w:rPr>
              <w:t>℃</w:t>
            </w:r>
          </w:p>
        </w:tc>
      </w:tr>
      <w:tr w:rsidR="00A94BF9">
        <w:tc>
          <w:tcPr>
            <w:tcW w:w="1895" w:type="dxa"/>
            <w:tcBorders>
              <w:tl2br w:val="nil"/>
              <w:tr2bl w:val="nil"/>
            </w:tcBorders>
          </w:tcPr>
          <w:p w:rsidR="00A94BF9" w:rsidRDefault="005D7FAE">
            <w:pPr>
              <w:rPr>
                <w:rFonts w:ascii="Times New Roman" w:hAnsi="Times New Roman" w:cs="Times New Roman"/>
                <w:kern w:val="0"/>
                <w:sz w:val="24"/>
                <w:szCs w:val="24"/>
              </w:rPr>
            </w:pPr>
            <w:r>
              <w:rPr>
                <w:rFonts w:ascii="Times New Roman" w:hAnsi="Times New Roman" w:cs="Times New Roman"/>
                <w:kern w:val="0"/>
                <w:sz w:val="24"/>
                <w:szCs w:val="24"/>
                <w:lang w:val="en-GB"/>
              </w:rPr>
              <w:t>XFY0</w:t>
            </w:r>
            <w:r>
              <w:rPr>
                <w:rFonts w:ascii="Times New Roman" w:hAnsi="Times New Roman" w:cs="Times New Roman" w:hint="eastAsia"/>
                <w:kern w:val="0"/>
                <w:sz w:val="24"/>
                <w:szCs w:val="24"/>
              </w:rPr>
              <w:t>4-R1</w:t>
            </w:r>
          </w:p>
        </w:tc>
        <w:tc>
          <w:tcPr>
            <w:tcW w:w="4749" w:type="dxa"/>
            <w:tcBorders>
              <w:tl2br w:val="nil"/>
              <w:tr2bl w:val="nil"/>
            </w:tcBorders>
          </w:tcPr>
          <w:p w:rsidR="00A94BF9" w:rsidRDefault="005D7FAE">
            <w:pPr>
              <w:rPr>
                <w:rFonts w:ascii="Times New Roman" w:hAnsi="Times New Roman" w:cs="Times New Roman"/>
                <w:kern w:val="0"/>
                <w:sz w:val="24"/>
                <w:szCs w:val="24"/>
                <w:lang w:val="en-GB"/>
              </w:rPr>
            </w:pPr>
            <w:r>
              <w:rPr>
                <w:rFonts w:ascii="Times New Roman" w:hAnsi="Times New Roman" w:cs="Times New Roman" w:hint="eastAsia"/>
                <w:kern w:val="0"/>
                <w:sz w:val="24"/>
                <w:szCs w:val="24"/>
                <w:lang w:val="en-GB"/>
              </w:rPr>
              <w:t>ATCGTCTTTTCACACTTCCCA</w:t>
            </w:r>
          </w:p>
        </w:tc>
        <w:tc>
          <w:tcPr>
            <w:tcW w:w="1662" w:type="dxa"/>
            <w:vMerge/>
            <w:tcBorders>
              <w:tl2br w:val="nil"/>
              <w:tr2bl w:val="nil"/>
            </w:tcBorders>
          </w:tcPr>
          <w:p w:rsidR="00A94BF9" w:rsidRDefault="00A94BF9">
            <w:pPr>
              <w:rPr>
                <w:rFonts w:ascii="Times New Roman" w:hAnsi="Times New Roman" w:cs="Times New Roman"/>
                <w:sz w:val="24"/>
                <w:szCs w:val="24"/>
              </w:rPr>
            </w:pPr>
          </w:p>
        </w:tc>
      </w:tr>
      <w:tr w:rsidR="00A94BF9">
        <w:trPr>
          <w:trHeight w:val="300"/>
        </w:trPr>
        <w:tc>
          <w:tcPr>
            <w:tcW w:w="1895" w:type="dxa"/>
            <w:tcBorders>
              <w:tl2br w:val="nil"/>
              <w:tr2bl w:val="nil"/>
            </w:tcBorders>
          </w:tcPr>
          <w:p w:rsidR="00A94BF9" w:rsidRDefault="005D7FAE">
            <w:pPr>
              <w:rPr>
                <w:rFonts w:ascii="Times New Roman" w:hAnsi="Times New Roman" w:cs="Times New Roman"/>
                <w:kern w:val="0"/>
                <w:sz w:val="24"/>
                <w:szCs w:val="24"/>
              </w:rPr>
            </w:pPr>
            <w:r>
              <w:rPr>
                <w:rFonts w:ascii="Times New Roman" w:hAnsi="Times New Roman" w:cs="Times New Roman"/>
                <w:kern w:val="0"/>
                <w:sz w:val="24"/>
                <w:szCs w:val="24"/>
                <w:lang w:val="en-GB"/>
              </w:rPr>
              <w:t>XFY0</w:t>
            </w:r>
            <w:r>
              <w:rPr>
                <w:rFonts w:ascii="Times New Roman" w:hAnsi="Times New Roman" w:cs="Times New Roman" w:hint="eastAsia"/>
                <w:kern w:val="0"/>
                <w:sz w:val="24"/>
                <w:szCs w:val="24"/>
              </w:rPr>
              <w:t>4-F2</w:t>
            </w:r>
          </w:p>
        </w:tc>
        <w:tc>
          <w:tcPr>
            <w:tcW w:w="4749" w:type="dxa"/>
            <w:tcBorders>
              <w:tl2br w:val="nil"/>
              <w:tr2bl w:val="nil"/>
            </w:tcBorders>
          </w:tcPr>
          <w:p w:rsidR="00A94BF9" w:rsidRDefault="005D7FAE">
            <w:pPr>
              <w:rPr>
                <w:rFonts w:ascii="Times New Roman" w:hAnsi="Times New Roman" w:cs="Times New Roman"/>
                <w:kern w:val="0"/>
                <w:sz w:val="24"/>
                <w:szCs w:val="24"/>
                <w:lang w:val="en-GB"/>
              </w:rPr>
            </w:pPr>
            <w:r>
              <w:rPr>
                <w:rFonts w:ascii="Times New Roman" w:hAnsi="Times New Roman" w:cs="Times New Roman" w:hint="eastAsia"/>
                <w:kern w:val="0"/>
                <w:sz w:val="24"/>
                <w:szCs w:val="24"/>
                <w:lang w:val="en-GB"/>
              </w:rPr>
              <w:t>ATGAATCTGCCCGTGTTTATGG</w:t>
            </w:r>
          </w:p>
        </w:tc>
        <w:tc>
          <w:tcPr>
            <w:tcW w:w="1662" w:type="dxa"/>
            <w:vMerge w:val="restart"/>
            <w:tcBorders>
              <w:tl2br w:val="nil"/>
              <w:tr2bl w:val="nil"/>
            </w:tcBorders>
            <w:vAlign w:val="center"/>
          </w:tcPr>
          <w:p w:rsidR="00A94BF9" w:rsidRDefault="005D7FAE">
            <w:pPr>
              <w:jc w:val="center"/>
              <w:rPr>
                <w:rFonts w:ascii="Times New Roman" w:hAnsi="Times New Roman" w:cs="Times New Roman"/>
                <w:sz w:val="24"/>
                <w:szCs w:val="24"/>
              </w:rPr>
            </w:pPr>
            <w:r>
              <w:rPr>
                <w:rFonts w:ascii="Times New Roman" w:hAnsi="Times New Roman" w:cs="Times New Roman" w:hint="eastAsia"/>
                <w:sz w:val="24"/>
                <w:szCs w:val="24"/>
              </w:rPr>
              <w:t>58</w:t>
            </w:r>
            <w:r>
              <w:rPr>
                <w:rFonts w:ascii="Times New Roman" w:hAnsi="Times New Roman" w:cs="Times New Roman"/>
                <w:sz w:val="24"/>
                <w:szCs w:val="24"/>
              </w:rPr>
              <w:t>℃</w:t>
            </w:r>
          </w:p>
        </w:tc>
      </w:tr>
      <w:tr w:rsidR="00A94BF9">
        <w:tc>
          <w:tcPr>
            <w:tcW w:w="1895" w:type="dxa"/>
            <w:tcBorders>
              <w:tl2br w:val="nil"/>
              <w:tr2bl w:val="nil"/>
            </w:tcBorders>
          </w:tcPr>
          <w:p w:rsidR="00A94BF9" w:rsidRDefault="005D7FAE">
            <w:pPr>
              <w:rPr>
                <w:rFonts w:ascii="Times New Roman" w:hAnsi="Times New Roman" w:cs="Times New Roman"/>
                <w:kern w:val="0"/>
                <w:sz w:val="24"/>
                <w:szCs w:val="24"/>
              </w:rPr>
            </w:pPr>
            <w:r>
              <w:rPr>
                <w:rFonts w:ascii="Times New Roman" w:hAnsi="Times New Roman" w:cs="Times New Roman"/>
                <w:kern w:val="0"/>
                <w:sz w:val="24"/>
                <w:szCs w:val="24"/>
                <w:lang w:val="en-GB"/>
              </w:rPr>
              <w:t>XFY0</w:t>
            </w:r>
            <w:r>
              <w:rPr>
                <w:rFonts w:ascii="Times New Roman" w:hAnsi="Times New Roman" w:cs="Times New Roman" w:hint="eastAsia"/>
                <w:kern w:val="0"/>
                <w:sz w:val="24"/>
                <w:szCs w:val="24"/>
              </w:rPr>
              <w:t>4-R2</w:t>
            </w:r>
          </w:p>
        </w:tc>
        <w:tc>
          <w:tcPr>
            <w:tcW w:w="4749" w:type="dxa"/>
            <w:tcBorders>
              <w:tl2br w:val="nil"/>
              <w:tr2bl w:val="nil"/>
            </w:tcBorders>
          </w:tcPr>
          <w:p w:rsidR="00A94BF9" w:rsidRDefault="005D7FAE">
            <w:pPr>
              <w:rPr>
                <w:rFonts w:ascii="Times New Roman" w:hAnsi="Times New Roman" w:cs="Times New Roman"/>
                <w:kern w:val="0"/>
                <w:sz w:val="24"/>
                <w:szCs w:val="24"/>
                <w:lang w:val="en-GB"/>
              </w:rPr>
            </w:pPr>
            <w:r>
              <w:rPr>
                <w:rFonts w:ascii="Times New Roman" w:hAnsi="Times New Roman" w:cs="Times New Roman" w:hint="eastAsia"/>
                <w:kern w:val="0"/>
                <w:sz w:val="24"/>
                <w:szCs w:val="24"/>
                <w:lang w:val="en-GB"/>
              </w:rPr>
              <w:t>GCCCTTGTGCACTTCTCTCATAC</w:t>
            </w:r>
          </w:p>
        </w:tc>
        <w:tc>
          <w:tcPr>
            <w:tcW w:w="1662" w:type="dxa"/>
            <w:vMerge/>
            <w:tcBorders>
              <w:tl2br w:val="nil"/>
              <w:tr2bl w:val="nil"/>
            </w:tcBorders>
          </w:tcPr>
          <w:p w:rsidR="00A94BF9" w:rsidRDefault="00A94BF9">
            <w:pPr>
              <w:rPr>
                <w:rFonts w:ascii="Times New Roman" w:hAnsi="Times New Roman" w:cs="Times New Roman"/>
                <w:sz w:val="24"/>
                <w:szCs w:val="24"/>
              </w:rPr>
            </w:pPr>
          </w:p>
        </w:tc>
      </w:tr>
    </w:tbl>
    <w:p w:rsidR="00A94BF9" w:rsidRDefault="00A94BF9">
      <w:pPr>
        <w:spacing w:line="360" w:lineRule="auto"/>
        <w:rPr>
          <w:rFonts w:ascii="Times New Roman" w:hAnsi="Times New Roman" w:cs="Times New Roman"/>
          <w:b/>
          <w:bCs/>
          <w:sz w:val="24"/>
          <w:szCs w:val="24"/>
        </w:rPr>
      </w:pPr>
    </w:p>
    <w:p w:rsidR="00A94BF9" w:rsidRDefault="00A94BF9">
      <w:pPr>
        <w:spacing w:line="360" w:lineRule="auto"/>
        <w:rPr>
          <w:rFonts w:ascii="Times New Roman" w:hAnsi="Times New Roman" w:cs="Times New Roman"/>
          <w:b/>
          <w:bCs/>
          <w:sz w:val="24"/>
          <w:szCs w:val="24"/>
        </w:rPr>
      </w:pPr>
    </w:p>
    <w:p w:rsidR="00A94BF9" w:rsidRDefault="00A94BF9">
      <w:pPr>
        <w:spacing w:line="360" w:lineRule="auto"/>
        <w:rPr>
          <w:rFonts w:ascii="Times New Roman" w:hAnsi="Times New Roman" w:cs="Times New Roman"/>
          <w:b/>
          <w:bCs/>
          <w:sz w:val="24"/>
          <w:szCs w:val="24"/>
        </w:rPr>
      </w:pPr>
      <w:bookmarkStart w:id="1" w:name="_GoBack"/>
      <w:bookmarkEnd w:id="1"/>
    </w:p>
    <w:p w:rsidR="00A94BF9" w:rsidRDefault="00A94BF9">
      <w:pPr>
        <w:spacing w:line="360" w:lineRule="auto"/>
        <w:rPr>
          <w:rFonts w:ascii="Times New Roman" w:hAnsi="Times New Roman" w:cs="Times New Roman"/>
          <w:b/>
          <w:bCs/>
          <w:sz w:val="24"/>
          <w:szCs w:val="24"/>
        </w:rPr>
      </w:pPr>
    </w:p>
    <w:p w:rsidR="00A94BF9" w:rsidRDefault="00A94BF9">
      <w:pPr>
        <w:rPr>
          <w:rFonts w:ascii="Times New Roman" w:hAnsi="Times New Roman" w:cs="Times New Roman"/>
          <w:b/>
          <w:bCs/>
          <w:sz w:val="24"/>
          <w:szCs w:val="24"/>
        </w:rPr>
      </w:pPr>
    </w:p>
    <w:p w:rsidR="00A94BF9" w:rsidRDefault="00A94BF9">
      <w:pPr>
        <w:rPr>
          <w:rFonts w:ascii="Times New Roman" w:hAnsi="Times New Roman" w:cs="Times New Roman"/>
          <w:b/>
          <w:bCs/>
          <w:sz w:val="24"/>
          <w:szCs w:val="24"/>
        </w:rPr>
      </w:pPr>
    </w:p>
    <w:p w:rsidR="00A94BF9" w:rsidRDefault="00A94BF9">
      <w:pPr>
        <w:rPr>
          <w:rFonts w:ascii="Times New Roman" w:hAnsi="Times New Roman" w:cs="Times New Roman"/>
          <w:sz w:val="24"/>
          <w:szCs w:val="24"/>
        </w:rPr>
      </w:pPr>
    </w:p>
    <w:sectPr w:rsidR="00A94BF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panose1 w:val="02010600030101010101"/>
    <w:charset w:val="86"/>
    <w:family w:val="auto"/>
    <w:pitch w:val="variable"/>
    <w:sig w:usb0="A00002BF" w:usb1="38CF7CFA" w:usb2="00000016" w:usb3="00000000" w:csb0="0004000F" w:csb1="00000000"/>
  </w:font>
  <w:font w:name="Times New Roman Italic">
    <w:altName w:val="Times New Roman"/>
    <w:panose1 w:val="02020503050405090304"/>
    <w:charset w:val="00"/>
    <w:family w:val="auto"/>
    <w:pitch w:val="default"/>
    <w:sig w:usb0="00000000" w:usb1="00000000" w:usb2="00000009" w:usb3="00000000" w:csb0="400001FF" w:csb1="FFFF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YwOTRlOTMyNmNlNGRjYTcxYjgzYjg3MjBhNTNmOTIifQ=="/>
  </w:docVars>
  <w:rsids>
    <w:rsidRoot w:val="00354A1F"/>
    <w:rsid w:val="000230DC"/>
    <w:rsid w:val="00054DF5"/>
    <w:rsid w:val="000732DF"/>
    <w:rsid w:val="00183DF9"/>
    <w:rsid w:val="0019282A"/>
    <w:rsid w:val="001B165F"/>
    <w:rsid w:val="001C6AF6"/>
    <w:rsid w:val="001F7721"/>
    <w:rsid w:val="00222BCB"/>
    <w:rsid w:val="00267BD9"/>
    <w:rsid w:val="0029391E"/>
    <w:rsid w:val="002B2F9B"/>
    <w:rsid w:val="00354A1F"/>
    <w:rsid w:val="003810AB"/>
    <w:rsid w:val="0039487E"/>
    <w:rsid w:val="00400E63"/>
    <w:rsid w:val="00457639"/>
    <w:rsid w:val="00461677"/>
    <w:rsid w:val="004769CD"/>
    <w:rsid w:val="0049318D"/>
    <w:rsid w:val="004F768E"/>
    <w:rsid w:val="005000AB"/>
    <w:rsid w:val="005468FF"/>
    <w:rsid w:val="00551A7B"/>
    <w:rsid w:val="005D7FAE"/>
    <w:rsid w:val="0061128E"/>
    <w:rsid w:val="00627358"/>
    <w:rsid w:val="00660E87"/>
    <w:rsid w:val="0066725E"/>
    <w:rsid w:val="006E0D33"/>
    <w:rsid w:val="007440D0"/>
    <w:rsid w:val="00816004"/>
    <w:rsid w:val="00864174"/>
    <w:rsid w:val="00877B4E"/>
    <w:rsid w:val="009331C7"/>
    <w:rsid w:val="00954B88"/>
    <w:rsid w:val="00994BF0"/>
    <w:rsid w:val="009B131E"/>
    <w:rsid w:val="009D2EBA"/>
    <w:rsid w:val="009D4778"/>
    <w:rsid w:val="00A24B76"/>
    <w:rsid w:val="00A24BBF"/>
    <w:rsid w:val="00A70EB8"/>
    <w:rsid w:val="00A76B13"/>
    <w:rsid w:val="00A77642"/>
    <w:rsid w:val="00A94BF9"/>
    <w:rsid w:val="00AF73B7"/>
    <w:rsid w:val="00B22A09"/>
    <w:rsid w:val="00B5173F"/>
    <w:rsid w:val="00B56E2E"/>
    <w:rsid w:val="00BC3F48"/>
    <w:rsid w:val="00BE42B5"/>
    <w:rsid w:val="00C210CE"/>
    <w:rsid w:val="00C33807"/>
    <w:rsid w:val="00C80024"/>
    <w:rsid w:val="00CD3435"/>
    <w:rsid w:val="00CE3BC6"/>
    <w:rsid w:val="00DB272E"/>
    <w:rsid w:val="00DC228F"/>
    <w:rsid w:val="00E108D5"/>
    <w:rsid w:val="00EC4CD5"/>
    <w:rsid w:val="00F76572"/>
    <w:rsid w:val="00FE297A"/>
    <w:rsid w:val="00FF3FC0"/>
    <w:rsid w:val="030516AD"/>
    <w:rsid w:val="071023CF"/>
    <w:rsid w:val="0CAD6169"/>
    <w:rsid w:val="11D22705"/>
    <w:rsid w:val="1E74728F"/>
    <w:rsid w:val="21DF1DCC"/>
    <w:rsid w:val="32AC3044"/>
    <w:rsid w:val="374C2700"/>
    <w:rsid w:val="3EBE2135"/>
    <w:rsid w:val="40F01154"/>
    <w:rsid w:val="432A5B65"/>
    <w:rsid w:val="46D83FB0"/>
    <w:rsid w:val="47DE1B31"/>
    <w:rsid w:val="484A2C8B"/>
    <w:rsid w:val="48DA5DBD"/>
    <w:rsid w:val="4DF4756F"/>
    <w:rsid w:val="4F334479"/>
    <w:rsid w:val="508B46F5"/>
    <w:rsid w:val="54BF4F4F"/>
    <w:rsid w:val="56BE4942"/>
    <w:rsid w:val="57D74E8F"/>
    <w:rsid w:val="59E441C6"/>
    <w:rsid w:val="5B7B3430"/>
    <w:rsid w:val="680D233C"/>
    <w:rsid w:val="6C8D4D71"/>
    <w:rsid w:val="70447695"/>
    <w:rsid w:val="70C721BA"/>
    <w:rsid w:val="717464FF"/>
    <w:rsid w:val="78454752"/>
    <w:rsid w:val="7A5C3F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E354AFA-AB67-4D25-8377-92C7970A3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autoRedefine/>
    <w:uiPriority w:val="99"/>
    <w:unhideWhenUsed/>
    <w:qFormat/>
    <w:pPr>
      <w:tabs>
        <w:tab w:val="center" w:pos="4153"/>
        <w:tab w:val="right" w:pos="8306"/>
      </w:tabs>
      <w:snapToGrid w:val="0"/>
      <w:jc w:val="left"/>
    </w:pPr>
    <w:rPr>
      <w:sz w:val="18"/>
      <w:szCs w:val="18"/>
    </w:rPr>
  </w:style>
  <w:style w:type="paragraph" w:styleId="a4">
    <w:name w:val="header"/>
    <w:basedOn w:val="a"/>
    <w:link w:val="Char0"/>
    <w:autoRedefine/>
    <w:uiPriority w:val="99"/>
    <w:unhideWhenUsed/>
    <w:qFormat/>
    <w:pPr>
      <w:pBdr>
        <w:bottom w:val="single" w:sz="6" w:space="1" w:color="auto"/>
      </w:pBdr>
      <w:tabs>
        <w:tab w:val="center" w:pos="4153"/>
        <w:tab w:val="right" w:pos="8306"/>
      </w:tabs>
      <w:snapToGrid w:val="0"/>
      <w:jc w:val="center"/>
    </w:pPr>
    <w:rPr>
      <w:sz w:val="18"/>
      <w:szCs w:val="18"/>
    </w:rPr>
  </w:style>
  <w:style w:type="table" w:styleId="a5">
    <w:name w:val="Table Grid"/>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4"/>
    <w:autoRedefine/>
    <w:uiPriority w:val="99"/>
    <w:qFormat/>
    <w:rPr>
      <w:sz w:val="18"/>
      <w:szCs w:val="18"/>
    </w:rPr>
  </w:style>
  <w:style w:type="character" w:customStyle="1" w:styleId="Char">
    <w:name w:val="页脚 Char"/>
    <w:basedOn w:val="a0"/>
    <w:link w:val="a3"/>
    <w:uiPriority w:val="99"/>
    <w:qFormat/>
    <w:rPr>
      <w:sz w:val="18"/>
      <w:szCs w:val="18"/>
    </w:rPr>
  </w:style>
  <w:style w:type="paragraph" w:customStyle="1" w:styleId="Default">
    <w:name w:val="Default"/>
    <w:autoRedefine/>
    <w:qFormat/>
    <w:pPr>
      <w:widowControl w:val="0"/>
      <w:autoSpaceDE w:val="0"/>
      <w:autoSpaceDN w:val="0"/>
      <w:adjustRightInd w:val="0"/>
    </w:pPr>
    <w:rPr>
      <w:rFonts w:eastAsiaTheme="minorEastAsia"/>
      <w:color w:val="000000"/>
      <w:sz w:val="24"/>
      <w:szCs w:val="24"/>
    </w:rPr>
  </w:style>
  <w:style w:type="paragraph" w:styleId="a6">
    <w:name w:val="List Paragraph"/>
    <w:basedOn w:val="a"/>
    <w:link w:val="Char1"/>
    <w:autoRedefine/>
    <w:uiPriority w:val="34"/>
    <w:qFormat/>
    <w:pPr>
      <w:ind w:firstLineChars="200" w:firstLine="420"/>
    </w:pPr>
  </w:style>
  <w:style w:type="character" w:customStyle="1" w:styleId="Char1">
    <w:name w:val="列出段落 Char"/>
    <w:basedOn w:val="a0"/>
    <w:link w:val="a6"/>
    <w:autoRedefine/>
    <w:uiPriority w:val="34"/>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125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4</Pages>
  <Words>341</Words>
  <Characters>1944</Characters>
  <Application>Microsoft Office Word</Application>
  <DocSecurity>0</DocSecurity>
  <Lines>16</Lines>
  <Paragraphs>4</Paragraphs>
  <ScaleCrop>false</ScaleCrop>
  <Company>MicroSoft</Company>
  <LinksUpToDate>false</LinksUpToDate>
  <CharactersWithSpaces>2281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lv mingrong</dc:creator>
  <cp:lastModifiedBy>MicroSoft</cp:lastModifiedBy>
  <cp:revision>15</cp:revision>
  <dcterms:created xsi:type="dcterms:W3CDTF">2023-11-29T08:43:00Z</dcterms:created>
  <dcterms:modified xsi:type="dcterms:W3CDTF">2024-06-21T03:03:00Z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5FA0C991465B4A52BE9BA2FD50160E64_12</vt:lpwstr>
  </property>
</Properties>
</file>