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983E6" w14:textId="73EA0CD4" w:rsidR="00277AB7" w:rsidRPr="002751FB" w:rsidRDefault="00A825F8" w:rsidP="00277AB7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2751F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Supplemental </w:t>
      </w:r>
      <w:r w:rsidR="00277AB7" w:rsidRPr="002751F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Table 1. </w:t>
      </w:r>
      <w:r w:rsidRPr="002751F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Exam visits </w:t>
      </w:r>
      <w:r w:rsidR="001F455F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were </w:t>
      </w:r>
      <w:r w:rsidR="00277AB7" w:rsidRPr="002751F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used </w:t>
      </w:r>
      <w:r w:rsidR="00C96050" w:rsidRPr="002751F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from</w:t>
      </w:r>
      <w:r w:rsidR="00277AB7" w:rsidRPr="002751F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the seven NHLBI Care studies</w:t>
      </w:r>
      <w:r w:rsidR="00DE2D66" w:rsidRPr="002751F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in dbGaP</w:t>
      </w:r>
      <w:r w:rsidR="00277AB7" w:rsidRPr="002751F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</w:p>
    <w:tbl>
      <w:tblPr>
        <w:tblStyle w:val="TableGrid3"/>
        <w:tblW w:w="12955" w:type="dxa"/>
        <w:tblLook w:val="04A0" w:firstRow="1" w:lastRow="0" w:firstColumn="1" w:lastColumn="0" w:noHBand="0" w:noVBand="1"/>
      </w:tblPr>
      <w:tblGrid>
        <w:gridCol w:w="1383"/>
        <w:gridCol w:w="1375"/>
        <w:gridCol w:w="1487"/>
        <w:gridCol w:w="3090"/>
        <w:gridCol w:w="2048"/>
        <w:gridCol w:w="1784"/>
        <w:gridCol w:w="1788"/>
      </w:tblGrid>
      <w:tr w:rsidR="00257132" w:rsidRPr="002751FB" w14:paraId="1F0C14DC" w14:textId="1EED0527" w:rsidTr="00257132">
        <w:trPr>
          <w:trHeight w:val="296"/>
        </w:trPr>
        <w:tc>
          <w:tcPr>
            <w:tcW w:w="1383" w:type="dxa"/>
          </w:tcPr>
          <w:p w14:paraId="2555D643" w14:textId="77777777" w:rsidR="00DF55C6" w:rsidRPr="002751FB" w:rsidRDefault="00DF55C6" w:rsidP="00791463">
            <w:pPr>
              <w:jc w:val="center"/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>Study</w:t>
            </w:r>
          </w:p>
        </w:tc>
        <w:tc>
          <w:tcPr>
            <w:tcW w:w="1375" w:type="dxa"/>
          </w:tcPr>
          <w:p w14:paraId="69099BA8" w14:textId="77777777" w:rsidR="00DF55C6" w:rsidRPr="002751FB" w:rsidRDefault="00DF55C6" w:rsidP="00791463">
            <w:pPr>
              <w:jc w:val="center"/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>Diet Form</w:t>
            </w:r>
          </w:p>
        </w:tc>
        <w:tc>
          <w:tcPr>
            <w:tcW w:w="1487" w:type="dxa"/>
          </w:tcPr>
          <w:p w14:paraId="30A57BA3" w14:textId="42291E19" w:rsidR="00DF55C6" w:rsidRPr="002751FB" w:rsidRDefault="00DF55C6" w:rsidP="00791463">
            <w:pPr>
              <w:jc w:val="center"/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>Diet Items</w:t>
            </w:r>
          </w:p>
        </w:tc>
        <w:tc>
          <w:tcPr>
            <w:tcW w:w="3090" w:type="dxa"/>
          </w:tcPr>
          <w:p w14:paraId="5784DC81" w14:textId="251A4C30" w:rsidR="00DF55C6" w:rsidRPr="002751FB" w:rsidRDefault="00DF55C6" w:rsidP="00791463">
            <w:pPr>
              <w:jc w:val="center"/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>Exam Years</w:t>
            </w:r>
          </w:p>
        </w:tc>
        <w:tc>
          <w:tcPr>
            <w:tcW w:w="2048" w:type="dxa"/>
          </w:tcPr>
          <w:p w14:paraId="09BBB54B" w14:textId="3E14A36D" w:rsidR="00DF55C6" w:rsidRPr="002751FB" w:rsidRDefault="00DF55C6" w:rsidP="00791463">
            <w:pPr>
              <w:jc w:val="center"/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>Exams Used</w:t>
            </w:r>
          </w:p>
        </w:tc>
        <w:tc>
          <w:tcPr>
            <w:tcW w:w="1784" w:type="dxa"/>
          </w:tcPr>
          <w:p w14:paraId="52C241FF" w14:textId="4C69EA19" w:rsidR="00DF55C6" w:rsidRPr="002751FB" w:rsidRDefault="00DF55C6" w:rsidP="00791463">
            <w:pPr>
              <w:jc w:val="center"/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 xml:space="preserve">Nutrition Data </w:t>
            </w:r>
            <w:r w:rsidR="00257132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>Available</w:t>
            </w:r>
          </w:p>
        </w:tc>
        <w:tc>
          <w:tcPr>
            <w:tcW w:w="1788" w:type="dxa"/>
          </w:tcPr>
          <w:p w14:paraId="05EB5EE6" w14:textId="702C52DB" w:rsidR="00DF55C6" w:rsidRPr="002751FB" w:rsidRDefault="00DF55C6" w:rsidP="00791463">
            <w:pPr>
              <w:jc w:val="center"/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 xml:space="preserve">Physical </w:t>
            </w:r>
            <w:r w:rsidRPr="00154056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>Activity</w:t>
            </w:r>
            <w:r w:rsidR="00257132" w:rsidRPr="00154056">
              <w:rPr>
                <w:b/>
              </w:rPr>
              <w:t xml:space="preserve"> </w:t>
            </w:r>
            <w:r w:rsidR="00154056" w:rsidRPr="00154056">
              <w:rPr>
                <w:b/>
              </w:rPr>
              <w:t>Data</w:t>
            </w:r>
            <w:r w:rsidR="00154056">
              <w:t xml:space="preserve"> </w:t>
            </w:r>
            <w:r w:rsidR="00257132" w:rsidRPr="00257132">
              <w:rPr>
                <w:rFonts w:ascii="Arial" w:eastAsia="SimSun" w:hAnsi="Arial" w:cs="Arial"/>
                <w:b/>
                <w:sz w:val="20"/>
                <w:szCs w:val="20"/>
                <w:lang w:eastAsia="zh-CN"/>
              </w:rPr>
              <w:t>Available</w:t>
            </w:r>
          </w:p>
        </w:tc>
      </w:tr>
      <w:tr w:rsidR="00257132" w:rsidRPr="002751FB" w14:paraId="4A623AAF" w14:textId="31A4421F" w:rsidTr="00257132">
        <w:tc>
          <w:tcPr>
            <w:tcW w:w="1383" w:type="dxa"/>
          </w:tcPr>
          <w:p w14:paraId="2D890727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ARIC</w:t>
            </w:r>
          </w:p>
        </w:tc>
        <w:tc>
          <w:tcPr>
            <w:tcW w:w="1375" w:type="dxa"/>
          </w:tcPr>
          <w:p w14:paraId="7CE424BA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FFQ </w:t>
            </w:r>
          </w:p>
        </w:tc>
        <w:tc>
          <w:tcPr>
            <w:tcW w:w="1487" w:type="dxa"/>
          </w:tcPr>
          <w:p w14:paraId="5761F14D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semi-quantitative 66-item</w:t>
            </w:r>
          </w:p>
        </w:tc>
        <w:tc>
          <w:tcPr>
            <w:tcW w:w="3090" w:type="dxa"/>
          </w:tcPr>
          <w:p w14:paraId="6372E904" w14:textId="7AAB42A8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1987-89, 1990-92, 1993-95, 1996-98 </w:t>
            </w:r>
          </w:p>
        </w:tc>
        <w:tc>
          <w:tcPr>
            <w:tcW w:w="2048" w:type="dxa"/>
          </w:tcPr>
          <w:p w14:paraId="437A2385" w14:textId="6D4C44C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Exams 1-4</w:t>
            </w:r>
          </w:p>
        </w:tc>
        <w:tc>
          <w:tcPr>
            <w:tcW w:w="1784" w:type="dxa"/>
          </w:tcPr>
          <w:p w14:paraId="734EE158" w14:textId="398C539C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</w:t>
            </w:r>
            <w:r w:rsidR="00F74472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1,</w:t>
            </w:r>
            <w:r w:rsidR="00F74472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88" w:type="dxa"/>
          </w:tcPr>
          <w:p w14:paraId="05896B51" w14:textId="57704F8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</w:t>
            </w:r>
            <w:r w:rsidR="00F74472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1, 3</w:t>
            </w:r>
          </w:p>
        </w:tc>
      </w:tr>
      <w:tr w:rsidR="00257132" w:rsidRPr="002751FB" w14:paraId="215A5C5E" w14:textId="03E6C3EB" w:rsidTr="00257132">
        <w:tc>
          <w:tcPr>
            <w:tcW w:w="1383" w:type="dxa"/>
          </w:tcPr>
          <w:p w14:paraId="35722B8F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CARDIA</w:t>
            </w:r>
          </w:p>
        </w:tc>
        <w:tc>
          <w:tcPr>
            <w:tcW w:w="1375" w:type="dxa"/>
          </w:tcPr>
          <w:p w14:paraId="77FDDA92" w14:textId="7B015BC5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Diet history, FFQ-2</w:t>
            </w:r>
            <w:r w:rsidRPr="002751FB">
              <w:rPr>
                <w:rFonts w:ascii="Arial" w:eastAsia="SimSun" w:hAnsi="Arial" w:cs="Arial"/>
                <w:sz w:val="20"/>
                <w:szCs w:val="20"/>
                <w:vertAlign w:val="superscript"/>
                <w:lang w:eastAsia="zh-CN"/>
              </w:rPr>
              <w:t>nd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visit</w:t>
            </w:r>
          </w:p>
        </w:tc>
        <w:tc>
          <w:tcPr>
            <w:tcW w:w="1487" w:type="dxa"/>
          </w:tcPr>
          <w:p w14:paraId="60B71A22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102 questions</w:t>
            </w:r>
          </w:p>
        </w:tc>
        <w:tc>
          <w:tcPr>
            <w:tcW w:w="3090" w:type="dxa"/>
          </w:tcPr>
          <w:p w14:paraId="6B72775F" w14:textId="1EFD4911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1985-86, 1987-88, 1990-91, 1992-93, 1995-96, 2000-01</w:t>
            </w:r>
          </w:p>
        </w:tc>
        <w:tc>
          <w:tcPr>
            <w:tcW w:w="2048" w:type="dxa"/>
          </w:tcPr>
          <w:p w14:paraId="156E156E" w14:textId="25BECA3F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Exams 0,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2,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5,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7,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10,15</w:t>
            </w:r>
          </w:p>
        </w:tc>
        <w:tc>
          <w:tcPr>
            <w:tcW w:w="1784" w:type="dxa"/>
          </w:tcPr>
          <w:p w14:paraId="7A413403" w14:textId="5375D5C1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Exams 0,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2,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5,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788" w:type="dxa"/>
          </w:tcPr>
          <w:p w14:paraId="46F6B868" w14:textId="2A18E415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Exams 2,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E84720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5,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E84720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7</w:t>
            </w:r>
            <w:r w:rsidR="003F69F7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3F69F7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10,</w:t>
            </w:r>
            <w:r w:rsidR="008B0AF4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3F69F7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15</w:t>
            </w:r>
          </w:p>
        </w:tc>
      </w:tr>
      <w:tr w:rsidR="00257132" w:rsidRPr="002751FB" w14:paraId="56E0572E" w14:textId="020D43CE" w:rsidTr="00257132">
        <w:tc>
          <w:tcPr>
            <w:tcW w:w="1383" w:type="dxa"/>
          </w:tcPr>
          <w:p w14:paraId="22964882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CHS</w:t>
            </w:r>
          </w:p>
        </w:tc>
        <w:tc>
          <w:tcPr>
            <w:tcW w:w="1375" w:type="dxa"/>
          </w:tcPr>
          <w:p w14:paraId="7A686C34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Diet history</w:t>
            </w:r>
          </w:p>
        </w:tc>
        <w:tc>
          <w:tcPr>
            <w:tcW w:w="1487" w:type="dxa"/>
          </w:tcPr>
          <w:p w14:paraId="130C03F3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96 questions</w:t>
            </w:r>
          </w:p>
        </w:tc>
        <w:tc>
          <w:tcPr>
            <w:tcW w:w="3090" w:type="dxa"/>
          </w:tcPr>
          <w:p w14:paraId="4F003AE6" w14:textId="4320F7B1" w:rsidR="00DF55C6" w:rsidRPr="002751FB" w:rsidRDefault="00FF49CC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szCs w:val="20"/>
                <w:lang w:eastAsia="zh-CN"/>
              </w:rPr>
              <w:t>1989,</w:t>
            </w:r>
            <w:r w:rsidR="00B73A1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eastAsia="SimSun" w:hAnsi="Arial" w:cs="Arial"/>
                <w:sz w:val="20"/>
                <w:szCs w:val="20"/>
                <w:lang w:eastAsia="zh-CN"/>
              </w:rPr>
              <w:t>1993-1994, 1997-1998, 1998-1999, 2005-2006</w:t>
            </w:r>
          </w:p>
        </w:tc>
        <w:tc>
          <w:tcPr>
            <w:tcW w:w="2048" w:type="dxa"/>
          </w:tcPr>
          <w:p w14:paraId="11921CF8" w14:textId="1B39E4EE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</w:t>
            </w:r>
            <w:r w:rsidR="00A54C0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1</w:t>
            </w:r>
            <w:r w:rsidR="002B4408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, 3, 7, 8, 9</w:t>
            </w:r>
          </w:p>
        </w:tc>
        <w:tc>
          <w:tcPr>
            <w:tcW w:w="1784" w:type="dxa"/>
          </w:tcPr>
          <w:p w14:paraId="5974D7A5" w14:textId="0A841922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 1, 8</w:t>
            </w:r>
          </w:p>
        </w:tc>
        <w:tc>
          <w:tcPr>
            <w:tcW w:w="1788" w:type="dxa"/>
          </w:tcPr>
          <w:p w14:paraId="51EED707" w14:textId="037952A1" w:rsidR="00DF55C6" w:rsidRPr="002751FB" w:rsidRDefault="002B4408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</w:t>
            </w:r>
            <w:r w:rsidR="00B73A1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1, </w:t>
            </w:r>
            <w:r w:rsidR="00B73A1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3,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9</w:t>
            </w:r>
          </w:p>
        </w:tc>
      </w:tr>
      <w:tr w:rsidR="00257132" w:rsidRPr="002751FB" w14:paraId="0B2C5F8B" w14:textId="52BC134B" w:rsidTr="00257132">
        <w:tc>
          <w:tcPr>
            <w:tcW w:w="1383" w:type="dxa"/>
          </w:tcPr>
          <w:p w14:paraId="777D6071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FHS OFFSPRING</w:t>
            </w:r>
          </w:p>
        </w:tc>
        <w:tc>
          <w:tcPr>
            <w:tcW w:w="1375" w:type="dxa"/>
          </w:tcPr>
          <w:p w14:paraId="1FE9BC00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FFQ</w:t>
            </w:r>
          </w:p>
        </w:tc>
        <w:tc>
          <w:tcPr>
            <w:tcW w:w="1487" w:type="dxa"/>
          </w:tcPr>
          <w:p w14:paraId="64DE03AB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semi-quantitative 88-items</w:t>
            </w:r>
          </w:p>
        </w:tc>
        <w:tc>
          <w:tcPr>
            <w:tcW w:w="3090" w:type="dxa"/>
          </w:tcPr>
          <w:p w14:paraId="343FB5C0" w14:textId="433E1EEB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19</w:t>
            </w:r>
            <w:r w:rsidR="00B73A1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79-83, 1983-87, 1987-91, 1991-95, 1995-98, 1998-2001, 2005-08</w:t>
            </w:r>
          </w:p>
        </w:tc>
        <w:tc>
          <w:tcPr>
            <w:tcW w:w="2048" w:type="dxa"/>
          </w:tcPr>
          <w:p w14:paraId="7312C4F5" w14:textId="7DE027C8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</w:t>
            </w:r>
            <w:r w:rsidR="00A54C0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B73A1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2, 3, 5, 6, 7, 8</w:t>
            </w:r>
            <w:r w:rsidR="00A54C0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,</w:t>
            </w:r>
            <w:r w:rsidR="00C93C42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A54C0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9</w:t>
            </w:r>
            <w:r w:rsidR="00B73A1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784" w:type="dxa"/>
          </w:tcPr>
          <w:p w14:paraId="77BB768E" w14:textId="6698700B" w:rsidR="00DF55C6" w:rsidRPr="002751FB" w:rsidRDefault="00A54C0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Exams 3, 5, 6, 7</w:t>
            </w:r>
            <w:r w:rsidR="00B0165A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,8</w:t>
            </w:r>
          </w:p>
        </w:tc>
        <w:tc>
          <w:tcPr>
            <w:tcW w:w="1788" w:type="dxa"/>
          </w:tcPr>
          <w:p w14:paraId="143CF65F" w14:textId="1BA37984" w:rsidR="004C1D80" w:rsidRPr="002751FB" w:rsidRDefault="00A54C06" w:rsidP="00B0165A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Exams </w:t>
            </w:r>
            <w:r w:rsidR="00FB4791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2, </w:t>
            </w:r>
            <w:r w:rsidR="00B0165A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4, </w:t>
            </w:r>
            <w:r w:rsidR="004C1D80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5,</w:t>
            </w:r>
            <w:r w:rsidR="00B0165A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4C1D80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6,</w:t>
            </w:r>
            <w:r w:rsidR="00B0165A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4C1D80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7,</w:t>
            </w:r>
            <w:r w:rsidR="00B0165A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4C1D80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8,</w:t>
            </w:r>
            <w:r w:rsidR="00B0165A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4C1D80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9</w:t>
            </w:r>
          </w:p>
        </w:tc>
      </w:tr>
      <w:tr w:rsidR="00257132" w:rsidRPr="002751FB" w14:paraId="546A9C1B" w14:textId="01C450FD" w:rsidTr="00257132">
        <w:tc>
          <w:tcPr>
            <w:tcW w:w="1383" w:type="dxa"/>
          </w:tcPr>
          <w:p w14:paraId="405A1457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FHS GENX 3</w:t>
            </w:r>
          </w:p>
        </w:tc>
        <w:tc>
          <w:tcPr>
            <w:tcW w:w="1375" w:type="dxa"/>
          </w:tcPr>
          <w:p w14:paraId="5ACB13F6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FFQ</w:t>
            </w:r>
          </w:p>
        </w:tc>
        <w:tc>
          <w:tcPr>
            <w:tcW w:w="1487" w:type="dxa"/>
          </w:tcPr>
          <w:p w14:paraId="3BC9B3B6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semi-quantitative 88-items</w:t>
            </w:r>
          </w:p>
        </w:tc>
        <w:tc>
          <w:tcPr>
            <w:tcW w:w="3090" w:type="dxa"/>
          </w:tcPr>
          <w:p w14:paraId="440023CF" w14:textId="0C02B732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2002-</w:t>
            </w:r>
            <w:r w:rsidR="00C93C42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05, 2008-1</w:t>
            </w:r>
            <w:r w:rsidR="00B0165A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048" w:type="dxa"/>
          </w:tcPr>
          <w:p w14:paraId="4A5CE901" w14:textId="3CF07856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</w:t>
            </w:r>
            <w:r w:rsidR="00C93C42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326EF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  <w:r w:rsidR="00C93C42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, </w:t>
            </w:r>
            <w:r w:rsidR="00326EF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84" w:type="dxa"/>
          </w:tcPr>
          <w:p w14:paraId="7B65F6F1" w14:textId="6D6CA72F" w:rsidR="00DF55C6" w:rsidRPr="002751FB" w:rsidRDefault="00C93C42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Exam </w:t>
            </w:r>
            <w:r w:rsidR="00326EF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  <w:r w:rsidR="00BD2DB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,</w:t>
            </w:r>
            <w:r w:rsidR="004C1D80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  <w:r w:rsidR="00326EF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88" w:type="dxa"/>
          </w:tcPr>
          <w:p w14:paraId="6363AF68" w14:textId="7B6519A0" w:rsidR="00B0165A" w:rsidRPr="002751FB" w:rsidRDefault="00E8369E" w:rsidP="00326EF6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Exam </w:t>
            </w:r>
            <w:r w:rsidR="00326EF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1, </w:t>
            </w:r>
            <w:r w:rsidR="004C1D80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2</w:t>
            </w:r>
            <w:r w:rsidR="00BD2DB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, </w:t>
            </w:r>
          </w:p>
        </w:tc>
      </w:tr>
      <w:tr w:rsidR="00257132" w:rsidRPr="002751FB" w14:paraId="375F5FAF" w14:textId="024D1D27" w:rsidTr="00257132">
        <w:tc>
          <w:tcPr>
            <w:tcW w:w="1383" w:type="dxa"/>
          </w:tcPr>
          <w:p w14:paraId="18F3A4D5" w14:textId="62BE8D89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MESA</w:t>
            </w:r>
            <w:r w:rsidR="002D7F5F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*</w:t>
            </w:r>
          </w:p>
        </w:tc>
        <w:tc>
          <w:tcPr>
            <w:tcW w:w="1375" w:type="dxa"/>
          </w:tcPr>
          <w:p w14:paraId="56073DDE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FFQ</w:t>
            </w:r>
          </w:p>
        </w:tc>
        <w:tc>
          <w:tcPr>
            <w:tcW w:w="1487" w:type="dxa"/>
          </w:tcPr>
          <w:p w14:paraId="6EDD5A38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semi-quantitative 153-items</w:t>
            </w:r>
          </w:p>
        </w:tc>
        <w:tc>
          <w:tcPr>
            <w:tcW w:w="3090" w:type="dxa"/>
          </w:tcPr>
          <w:p w14:paraId="3CDAF7C0" w14:textId="6123C269" w:rsidR="00DF55C6" w:rsidRPr="002751FB" w:rsidRDefault="00F35C14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2000-02, 2002-04, 2004-05, 2005-07, </w:t>
            </w:r>
            <w:r w:rsidR="00DF55C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2010-</w:t>
            </w: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2048" w:type="dxa"/>
          </w:tcPr>
          <w:p w14:paraId="2CF6C263" w14:textId="28AD33C6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 1</w:t>
            </w:r>
            <w:r w:rsidR="0065022D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, 2, 3, 4, 5</w:t>
            </w:r>
          </w:p>
        </w:tc>
        <w:tc>
          <w:tcPr>
            <w:tcW w:w="1784" w:type="dxa"/>
          </w:tcPr>
          <w:p w14:paraId="7A51A8FA" w14:textId="53FE3AA4" w:rsidR="00DF55C6" w:rsidRPr="002751FB" w:rsidRDefault="0065022D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 5</w:t>
            </w:r>
          </w:p>
        </w:tc>
        <w:tc>
          <w:tcPr>
            <w:tcW w:w="1788" w:type="dxa"/>
          </w:tcPr>
          <w:p w14:paraId="636408A7" w14:textId="137AAE98" w:rsidR="00DF55C6" w:rsidRPr="002751FB" w:rsidRDefault="0065022D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 5</w:t>
            </w:r>
          </w:p>
        </w:tc>
      </w:tr>
      <w:tr w:rsidR="00257132" w:rsidRPr="002751FB" w14:paraId="4BF57C6F" w14:textId="0FACE450" w:rsidTr="00257132">
        <w:tc>
          <w:tcPr>
            <w:tcW w:w="1383" w:type="dxa"/>
          </w:tcPr>
          <w:p w14:paraId="60E69BBB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WHI</w:t>
            </w:r>
          </w:p>
        </w:tc>
        <w:tc>
          <w:tcPr>
            <w:tcW w:w="1375" w:type="dxa"/>
          </w:tcPr>
          <w:p w14:paraId="09F14900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FFQ</w:t>
            </w:r>
          </w:p>
        </w:tc>
        <w:tc>
          <w:tcPr>
            <w:tcW w:w="1487" w:type="dxa"/>
          </w:tcPr>
          <w:p w14:paraId="088A4657" w14:textId="77777777" w:rsidR="00DF55C6" w:rsidRPr="002751FB" w:rsidRDefault="00DF55C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semi-quantitative 145-items</w:t>
            </w:r>
          </w:p>
        </w:tc>
        <w:tc>
          <w:tcPr>
            <w:tcW w:w="3090" w:type="dxa"/>
          </w:tcPr>
          <w:p w14:paraId="3BB93A11" w14:textId="5A26B529" w:rsidR="00DF55C6" w:rsidRPr="00BF057C" w:rsidRDefault="00A71B76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BF057C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1993-2005, </w:t>
            </w:r>
            <w:r w:rsidR="00DF55C6" w:rsidRPr="00BF057C">
              <w:rPr>
                <w:rFonts w:ascii="Arial" w:eastAsia="SimSun" w:hAnsi="Arial" w:cs="Arial"/>
                <w:sz w:val="20"/>
                <w:szCs w:val="20"/>
                <w:lang w:eastAsia="zh-CN"/>
              </w:rPr>
              <w:t>2005-</w:t>
            </w:r>
            <w:r w:rsidR="006979AD" w:rsidRPr="00BF057C">
              <w:rPr>
                <w:rFonts w:ascii="Arial" w:eastAsia="SimSun" w:hAnsi="Arial" w:cs="Arial"/>
                <w:sz w:val="20"/>
                <w:szCs w:val="20"/>
                <w:lang w:eastAsia="zh-CN"/>
              </w:rPr>
              <w:t>10, 2010-15</w:t>
            </w:r>
          </w:p>
        </w:tc>
        <w:tc>
          <w:tcPr>
            <w:tcW w:w="2048" w:type="dxa"/>
          </w:tcPr>
          <w:p w14:paraId="450DA4F8" w14:textId="1C044110" w:rsidR="00DF55C6" w:rsidRPr="002751FB" w:rsidRDefault="006F60A1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1993-2005: </w:t>
            </w:r>
            <w:r w:rsidR="00DF55C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 1</w:t>
            </w:r>
            <w:r w:rsidR="006979AD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, 2, 3, 4</w:t>
            </w:r>
          </w:p>
        </w:tc>
        <w:tc>
          <w:tcPr>
            <w:tcW w:w="1784" w:type="dxa"/>
          </w:tcPr>
          <w:p w14:paraId="24E43E58" w14:textId="1E0F2A6D" w:rsidR="00DF55C6" w:rsidRPr="002751FB" w:rsidRDefault="006F60A1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1993-2005: </w:t>
            </w:r>
            <w:r w:rsidR="00F12D0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 1, 2, 3, 4</w:t>
            </w:r>
          </w:p>
        </w:tc>
        <w:tc>
          <w:tcPr>
            <w:tcW w:w="1788" w:type="dxa"/>
          </w:tcPr>
          <w:p w14:paraId="76BF7BEB" w14:textId="7FD7D9F2" w:rsidR="00DF55C6" w:rsidRPr="002751FB" w:rsidRDefault="006F60A1" w:rsidP="00277AB7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1993-2005: </w:t>
            </w:r>
            <w:r w:rsidR="00F12D06" w:rsidRPr="002751FB">
              <w:rPr>
                <w:rFonts w:ascii="Arial" w:eastAsia="SimSun" w:hAnsi="Arial" w:cs="Arial"/>
                <w:sz w:val="20"/>
                <w:szCs w:val="20"/>
                <w:lang w:eastAsia="zh-CN"/>
              </w:rPr>
              <w:t>Exam 1, 2, 3, 4</w:t>
            </w:r>
          </w:p>
        </w:tc>
      </w:tr>
    </w:tbl>
    <w:p w14:paraId="23B39B7F" w14:textId="3353653E" w:rsidR="00277AB7" w:rsidRPr="002751FB" w:rsidRDefault="00277AB7" w:rsidP="00277AB7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</w:pPr>
      <w:bookmarkStart w:id="0" w:name="_Hlk171510769"/>
      <w:r w:rsidRPr="002751FB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Abbreviations:</w:t>
      </w: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NHLBI, National Heart, Lung, and Blood Institute; Care, Candidate Gene Association Resource; </w:t>
      </w:r>
      <w:r w:rsidR="00DE2D66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dbGaP, Database of Genotypes and Phenotypes; </w:t>
      </w: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>ARIC, Atherosclerosis Risk in Communities study,</w:t>
      </w:r>
      <w:r w:rsidRPr="002751FB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2</w:t>
      </w:r>
      <w:r w:rsidR="00C8216A" w:rsidRPr="002751FB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6</w:t>
      </w: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CARDIA, Coronary Artery Risk Development in Young Adults Study,</w:t>
      </w:r>
      <w:r w:rsidRPr="002751FB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3</w:t>
      </w:r>
      <w:r w:rsidR="00C8216A" w:rsidRPr="002751FB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0</w:t>
      </w: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CHS, Cardiovascular Heart Study,</w:t>
      </w:r>
      <w:r w:rsidRPr="002751FB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3</w:t>
      </w:r>
      <w:r w:rsidR="00C8216A" w:rsidRPr="002751FB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1</w:t>
      </w: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FHS, Framingham Heart Study Offspring and GENX 3 studies,</w:t>
      </w:r>
      <w:r w:rsidR="00C8216A" w:rsidRPr="002751FB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28</w:t>
      </w: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MESA, Multi-Ethnic Study of Atherosclerosis Study,</w:t>
      </w:r>
      <w:r w:rsidR="00C8216A" w:rsidRPr="002751FB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27</w:t>
      </w: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and Women’s Health Initiative study (WHI).</w:t>
      </w:r>
      <w:r w:rsidR="00C8216A" w:rsidRPr="002751FB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29</w:t>
      </w:r>
    </w:p>
    <w:p w14:paraId="708F10B1" w14:textId="241C05DD" w:rsidR="004C5203" w:rsidRPr="002751FB" w:rsidRDefault="002D7F5F" w:rsidP="00277AB7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>*</w:t>
      </w:r>
      <w:r w:rsidR="0065022D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All of MESA study participants were included in the trainset because of missing data for FFQ </w:t>
      </w:r>
      <w:r w:rsidR="00117A4E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in visit 1, </w:t>
      </w:r>
      <w:r w:rsidR="004C1417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>except visit 5</w:t>
      </w:r>
      <w:r w:rsidR="006F60A1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. WHI was included in the trainset by random </w:t>
      </w:r>
      <w:r w:rsidR="00031DA2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>assignment</w:t>
      </w:r>
      <w:r w:rsidR="006F60A1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776F30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The later years in WHI (2005-10, 2010-15, 2025-) were used to gather cumulative incident type 2 diabetes</w:t>
      </w:r>
      <w:r w:rsidR="00031DA2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data</w:t>
      </w:r>
      <w:r w:rsidR="00776F30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. </w:t>
      </w:r>
      <w:r w:rsidR="004C5203"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</w:p>
    <w:p w14:paraId="6219B32B" w14:textId="77777777" w:rsidR="004C5203" w:rsidRPr="002751FB" w:rsidRDefault="004C520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br w:type="page"/>
      </w:r>
    </w:p>
    <w:p w14:paraId="3536E2B5" w14:textId="11A342F3" w:rsidR="004C5203" w:rsidRPr="002751FB" w:rsidRDefault="004C5203" w:rsidP="004C520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751FB">
        <w:rPr>
          <w:rFonts w:ascii="Arial" w:hAnsi="Arial" w:cs="Arial"/>
          <w:b/>
          <w:bCs/>
          <w:sz w:val="20"/>
          <w:szCs w:val="20"/>
        </w:rPr>
        <w:lastRenderedPageBreak/>
        <w:t>Supplemental Table 2. Mean characteristics of food intake for different dietary patterns over the course of the study.</w:t>
      </w:r>
    </w:p>
    <w:tbl>
      <w:tblPr>
        <w:tblStyle w:val="TableGrid"/>
        <w:tblW w:w="12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2160"/>
        <w:gridCol w:w="2340"/>
        <w:gridCol w:w="2160"/>
        <w:gridCol w:w="1440"/>
      </w:tblGrid>
      <w:tr w:rsidR="004C5203" w:rsidRPr="002751FB" w14:paraId="005B4A2B" w14:textId="77777777" w:rsidTr="00A91AD4">
        <w:trPr>
          <w:trHeight w:val="386"/>
        </w:trPr>
        <w:tc>
          <w:tcPr>
            <w:tcW w:w="4855" w:type="dxa"/>
            <w:tcBorders>
              <w:top w:val="single" w:sz="4" w:space="0" w:color="auto"/>
              <w:bottom w:val="single" w:sz="4" w:space="0" w:color="auto"/>
            </w:tcBorders>
          </w:tcPr>
          <w:p w14:paraId="15A4140C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2A1BF1D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Both Populations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222DA290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European Americans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4BC23EC9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African Americans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5EF8201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4C5203" w:rsidRPr="002751FB" w14:paraId="65B4D7EA" w14:textId="77777777" w:rsidTr="00A91AD4">
        <w:trPr>
          <w:trHeight w:val="269"/>
        </w:trPr>
        <w:tc>
          <w:tcPr>
            <w:tcW w:w="4855" w:type="dxa"/>
            <w:tcBorders>
              <w:top w:val="single" w:sz="4" w:space="0" w:color="auto"/>
              <w:bottom w:val="single" w:sz="4" w:space="0" w:color="auto"/>
            </w:tcBorders>
          </w:tcPr>
          <w:p w14:paraId="4938F304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FBE6B" w14:textId="77777777" w:rsidR="004C5203" w:rsidRPr="002751FB" w:rsidRDefault="004C5203" w:rsidP="00A91A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sz w:val="20"/>
                <w:szCs w:val="20"/>
              </w:rPr>
              <w:t>Mean  (SD) of Participants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4C8C831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203" w:rsidRPr="002751FB" w14:paraId="3EA845B6" w14:textId="77777777" w:rsidTr="00A91AD4">
        <w:tc>
          <w:tcPr>
            <w:tcW w:w="4855" w:type="dxa"/>
            <w:tcBorders>
              <w:top w:val="single" w:sz="4" w:space="0" w:color="auto"/>
              <w:bottom w:val="single" w:sz="4" w:space="0" w:color="auto"/>
            </w:tcBorders>
          </w:tcPr>
          <w:p w14:paraId="65CC1D39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6289FF2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630E6723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DASH Dietary Pattern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3A97A01A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5E5DEF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203" w:rsidRPr="002751FB" w14:paraId="4EF451B3" w14:textId="77777777" w:rsidTr="00A91AD4">
        <w:trPr>
          <w:trHeight w:val="107"/>
        </w:trPr>
        <w:tc>
          <w:tcPr>
            <w:tcW w:w="4855" w:type="dxa"/>
            <w:tcBorders>
              <w:top w:val="single" w:sz="4" w:space="0" w:color="auto"/>
            </w:tcBorders>
          </w:tcPr>
          <w:p w14:paraId="58871AA0" w14:textId="73D628E4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Calcium</w:t>
            </w:r>
            <w:r w:rsidR="00313318">
              <w:rPr>
                <w:rFonts w:ascii="Arial" w:hAnsi="Arial" w:cs="Arial"/>
                <w:sz w:val="20"/>
                <w:szCs w:val="20"/>
              </w:rPr>
              <w:t xml:space="preserve"> (mg)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2155F3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788.6 (434.1)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18F29AD2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811.6 (437.8)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2E2A3BF6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609.0 (356.5)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54B25C2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6F06AB99" w14:textId="77777777" w:rsidTr="00A91AD4">
        <w:tc>
          <w:tcPr>
            <w:tcW w:w="4855" w:type="dxa"/>
          </w:tcPr>
          <w:p w14:paraId="0DEF3226" w14:textId="2E3AF763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Vitamin C</w:t>
            </w:r>
            <w:r w:rsidR="00313318">
              <w:rPr>
                <w:rFonts w:ascii="Arial" w:hAnsi="Arial" w:cs="Arial"/>
                <w:sz w:val="20"/>
                <w:szCs w:val="20"/>
              </w:rPr>
              <w:t xml:space="preserve"> (mg)</w:t>
            </w:r>
          </w:p>
        </w:tc>
        <w:tc>
          <w:tcPr>
            <w:tcW w:w="2160" w:type="dxa"/>
          </w:tcPr>
          <w:p w14:paraId="2C63816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187.0 (200.3)</w:t>
            </w:r>
          </w:p>
        </w:tc>
        <w:tc>
          <w:tcPr>
            <w:tcW w:w="2340" w:type="dxa"/>
          </w:tcPr>
          <w:p w14:paraId="0068C6C2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189.7 (206.5)</w:t>
            </w:r>
          </w:p>
        </w:tc>
        <w:tc>
          <w:tcPr>
            <w:tcW w:w="2160" w:type="dxa"/>
          </w:tcPr>
          <w:p w14:paraId="4E9DAEA2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165.2 (141.4)</w:t>
            </w:r>
          </w:p>
        </w:tc>
        <w:tc>
          <w:tcPr>
            <w:tcW w:w="1440" w:type="dxa"/>
          </w:tcPr>
          <w:p w14:paraId="12415280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10E2C45A" w14:textId="77777777" w:rsidTr="00A91AD4">
        <w:tc>
          <w:tcPr>
            <w:tcW w:w="4855" w:type="dxa"/>
          </w:tcPr>
          <w:p w14:paraId="6DF20823" w14:textId="4E7DC09A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Thiamine</w:t>
            </w:r>
            <w:r w:rsidR="00313318">
              <w:rPr>
                <w:rFonts w:ascii="Arial" w:hAnsi="Arial" w:cs="Arial"/>
                <w:sz w:val="20"/>
                <w:szCs w:val="20"/>
              </w:rPr>
              <w:t xml:space="preserve"> (mg)</w:t>
            </w:r>
          </w:p>
        </w:tc>
        <w:tc>
          <w:tcPr>
            <w:tcW w:w="2160" w:type="dxa"/>
          </w:tcPr>
          <w:p w14:paraId="792F14C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1.97 (5.8)</w:t>
            </w:r>
          </w:p>
        </w:tc>
        <w:tc>
          <w:tcPr>
            <w:tcW w:w="2340" w:type="dxa"/>
          </w:tcPr>
          <w:p w14:paraId="1E3D366B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2.0 (6.0)</w:t>
            </w:r>
          </w:p>
        </w:tc>
        <w:tc>
          <w:tcPr>
            <w:tcW w:w="2160" w:type="dxa"/>
          </w:tcPr>
          <w:p w14:paraId="2D5D60CB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1.4 (4.3)</w:t>
            </w:r>
          </w:p>
        </w:tc>
        <w:tc>
          <w:tcPr>
            <w:tcW w:w="1440" w:type="dxa"/>
          </w:tcPr>
          <w:p w14:paraId="72570EE1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618823EA" w14:textId="77777777" w:rsidTr="00A91AD4">
        <w:tc>
          <w:tcPr>
            <w:tcW w:w="4855" w:type="dxa"/>
          </w:tcPr>
          <w:p w14:paraId="669378D9" w14:textId="1A8A661F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Riboflavin</w:t>
            </w:r>
            <w:r w:rsidR="00313318">
              <w:rPr>
                <w:rFonts w:ascii="Arial" w:hAnsi="Arial" w:cs="Arial"/>
                <w:sz w:val="20"/>
                <w:szCs w:val="20"/>
              </w:rPr>
              <w:t xml:space="preserve"> (mg)</w:t>
            </w:r>
          </w:p>
        </w:tc>
        <w:tc>
          <w:tcPr>
            <w:tcW w:w="2160" w:type="dxa"/>
          </w:tcPr>
          <w:p w14:paraId="429019F6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2.5 (5.6)</w:t>
            </w:r>
          </w:p>
        </w:tc>
        <w:tc>
          <w:tcPr>
            <w:tcW w:w="2340" w:type="dxa"/>
          </w:tcPr>
          <w:p w14:paraId="2D40D93F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2.6 (5.7)</w:t>
            </w:r>
          </w:p>
        </w:tc>
        <w:tc>
          <w:tcPr>
            <w:tcW w:w="2160" w:type="dxa"/>
          </w:tcPr>
          <w:p w14:paraId="2BDB086D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1.9 (4.3)</w:t>
            </w:r>
          </w:p>
        </w:tc>
        <w:tc>
          <w:tcPr>
            <w:tcW w:w="1440" w:type="dxa"/>
          </w:tcPr>
          <w:p w14:paraId="0CDEFC77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5A6D7D46" w14:textId="77777777" w:rsidTr="00A91AD4">
        <w:tc>
          <w:tcPr>
            <w:tcW w:w="4855" w:type="dxa"/>
          </w:tcPr>
          <w:p w14:paraId="3ED6BB2C" w14:textId="05DD977A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Niacin</w:t>
            </w:r>
            <w:r w:rsidR="00313318">
              <w:rPr>
                <w:rFonts w:ascii="Arial" w:hAnsi="Arial" w:cs="Arial"/>
                <w:sz w:val="20"/>
                <w:szCs w:val="20"/>
              </w:rPr>
              <w:t xml:space="preserve"> (mg)</w:t>
            </w:r>
          </w:p>
        </w:tc>
        <w:tc>
          <w:tcPr>
            <w:tcW w:w="2160" w:type="dxa"/>
          </w:tcPr>
          <w:p w14:paraId="4ED767CB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23.9 (28.7)</w:t>
            </w:r>
          </w:p>
        </w:tc>
        <w:tc>
          <w:tcPr>
            <w:tcW w:w="2340" w:type="dxa"/>
          </w:tcPr>
          <w:p w14:paraId="38B5A44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24.4 (30.2)</w:t>
            </w:r>
          </w:p>
        </w:tc>
        <w:tc>
          <w:tcPr>
            <w:tcW w:w="2160" w:type="dxa"/>
          </w:tcPr>
          <w:p w14:paraId="2B6CD160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20.2 (10.5)</w:t>
            </w:r>
          </w:p>
        </w:tc>
        <w:tc>
          <w:tcPr>
            <w:tcW w:w="1440" w:type="dxa"/>
          </w:tcPr>
          <w:p w14:paraId="08A91A95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33D19FF4" w14:textId="77777777" w:rsidTr="00A91AD4">
        <w:tc>
          <w:tcPr>
            <w:tcW w:w="4855" w:type="dxa"/>
          </w:tcPr>
          <w:p w14:paraId="356BDAA5" w14:textId="6BEB7132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Carotene</w:t>
            </w:r>
            <w:r w:rsidR="001E062A">
              <w:rPr>
                <w:rFonts w:ascii="Arial" w:hAnsi="Arial" w:cs="Arial"/>
                <w:sz w:val="20"/>
                <w:szCs w:val="20"/>
              </w:rPr>
              <w:t xml:space="preserve"> (mcg)</w:t>
            </w:r>
          </w:p>
        </w:tc>
        <w:tc>
          <w:tcPr>
            <w:tcW w:w="2160" w:type="dxa"/>
          </w:tcPr>
          <w:p w14:paraId="05AFBB3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8002.2 (7324.2)</w:t>
            </w:r>
          </w:p>
        </w:tc>
        <w:tc>
          <w:tcPr>
            <w:tcW w:w="2340" w:type="dxa"/>
          </w:tcPr>
          <w:p w14:paraId="41AE0D90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7842.5 (7173.4)</w:t>
            </w:r>
          </w:p>
        </w:tc>
        <w:tc>
          <w:tcPr>
            <w:tcW w:w="2160" w:type="dxa"/>
          </w:tcPr>
          <w:p w14:paraId="4D4B2C52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9247.0 (8303.9)</w:t>
            </w:r>
          </w:p>
        </w:tc>
        <w:tc>
          <w:tcPr>
            <w:tcW w:w="1440" w:type="dxa"/>
          </w:tcPr>
          <w:p w14:paraId="57F02BEA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59F03C00" w14:textId="77777777" w:rsidTr="00A91AD4">
        <w:tc>
          <w:tcPr>
            <w:tcW w:w="4855" w:type="dxa"/>
          </w:tcPr>
          <w:p w14:paraId="0BF2155B" w14:textId="4459E6FC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Linoleic acid</w:t>
            </w:r>
            <w:r w:rsidR="008F2041">
              <w:rPr>
                <w:rFonts w:ascii="Arial" w:hAnsi="Arial" w:cs="Arial"/>
                <w:sz w:val="20"/>
                <w:szCs w:val="20"/>
              </w:rPr>
              <w:t xml:space="preserve"> (g)</w:t>
            </w:r>
          </w:p>
        </w:tc>
        <w:tc>
          <w:tcPr>
            <w:tcW w:w="2160" w:type="dxa"/>
          </w:tcPr>
          <w:p w14:paraId="612A02FF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9.7 (5.4)</w:t>
            </w:r>
          </w:p>
        </w:tc>
        <w:tc>
          <w:tcPr>
            <w:tcW w:w="2340" w:type="dxa"/>
          </w:tcPr>
          <w:p w14:paraId="23C1E0A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9.9 (5.5)</w:t>
            </w:r>
          </w:p>
        </w:tc>
        <w:tc>
          <w:tcPr>
            <w:tcW w:w="2160" w:type="dxa"/>
          </w:tcPr>
          <w:p w14:paraId="5FD455B6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8.1 (4.8)</w:t>
            </w:r>
          </w:p>
        </w:tc>
        <w:tc>
          <w:tcPr>
            <w:tcW w:w="1440" w:type="dxa"/>
          </w:tcPr>
          <w:p w14:paraId="6FE9084C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6971AF5F" w14:textId="77777777" w:rsidTr="00A91AD4">
        <w:tc>
          <w:tcPr>
            <w:tcW w:w="4855" w:type="dxa"/>
          </w:tcPr>
          <w:p w14:paraId="703AB78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Dietary fiber (g)</w:t>
            </w:r>
          </w:p>
        </w:tc>
        <w:tc>
          <w:tcPr>
            <w:tcW w:w="2160" w:type="dxa"/>
          </w:tcPr>
          <w:p w14:paraId="179F5C42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18.2 (8.3)</w:t>
            </w:r>
          </w:p>
        </w:tc>
        <w:tc>
          <w:tcPr>
            <w:tcW w:w="2340" w:type="dxa"/>
          </w:tcPr>
          <w:p w14:paraId="57A31C0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18.2 (8.2)</w:t>
            </w:r>
          </w:p>
        </w:tc>
        <w:tc>
          <w:tcPr>
            <w:tcW w:w="2160" w:type="dxa"/>
          </w:tcPr>
          <w:p w14:paraId="2777206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17.7 (9.1)</w:t>
            </w:r>
          </w:p>
        </w:tc>
        <w:tc>
          <w:tcPr>
            <w:tcW w:w="1440" w:type="dxa"/>
          </w:tcPr>
          <w:p w14:paraId="20229317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455DE040" w14:textId="77777777" w:rsidTr="00A91AD4">
        <w:tc>
          <w:tcPr>
            <w:tcW w:w="4855" w:type="dxa"/>
          </w:tcPr>
          <w:p w14:paraId="4961BD6E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Potassium to sodium ratio</w:t>
            </w:r>
          </w:p>
        </w:tc>
        <w:tc>
          <w:tcPr>
            <w:tcW w:w="2160" w:type="dxa"/>
          </w:tcPr>
          <w:p w14:paraId="45AD10B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1.63 (1.2)</w:t>
            </w:r>
          </w:p>
        </w:tc>
        <w:tc>
          <w:tcPr>
            <w:tcW w:w="2340" w:type="dxa"/>
          </w:tcPr>
          <w:p w14:paraId="1B66D13D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1.60 (0.7)</w:t>
            </w:r>
          </w:p>
        </w:tc>
        <w:tc>
          <w:tcPr>
            <w:tcW w:w="2160" w:type="dxa"/>
          </w:tcPr>
          <w:p w14:paraId="5275D0B3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1.86 (2.9)</w:t>
            </w:r>
          </w:p>
        </w:tc>
        <w:tc>
          <w:tcPr>
            <w:tcW w:w="1440" w:type="dxa"/>
          </w:tcPr>
          <w:p w14:paraId="0CD43E12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141C7C64" w14:textId="77777777" w:rsidTr="00A91AD4">
        <w:tc>
          <w:tcPr>
            <w:tcW w:w="4855" w:type="dxa"/>
          </w:tcPr>
          <w:p w14:paraId="3D70DB6E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Polyunsaturated fat to saturated fat ratio</w:t>
            </w:r>
          </w:p>
        </w:tc>
        <w:tc>
          <w:tcPr>
            <w:tcW w:w="2160" w:type="dxa"/>
          </w:tcPr>
          <w:p w14:paraId="2D9EDF2F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0.52 (0.2)</w:t>
            </w:r>
          </w:p>
        </w:tc>
        <w:tc>
          <w:tcPr>
            <w:tcW w:w="2340" w:type="dxa"/>
          </w:tcPr>
          <w:p w14:paraId="42E4C7D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0.52 (0.2)</w:t>
            </w:r>
          </w:p>
        </w:tc>
        <w:tc>
          <w:tcPr>
            <w:tcW w:w="2160" w:type="dxa"/>
          </w:tcPr>
          <w:p w14:paraId="5DD3850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0.47 (0.2)</w:t>
            </w:r>
          </w:p>
        </w:tc>
        <w:tc>
          <w:tcPr>
            <w:tcW w:w="1440" w:type="dxa"/>
          </w:tcPr>
          <w:p w14:paraId="16A35C66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4EAAA688" w14:textId="77777777" w:rsidTr="00A91AD4">
        <w:tc>
          <w:tcPr>
            <w:tcW w:w="4855" w:type="dxa"/>
          </w:tcPr>
          <w:p w14:paraId="23DCB8CF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Monounsaturated fat to saturated fat ratio</w:t>
            </w:r>
          </w:p>
        </w:tc>
        <w:tc>
          <w:tcPr>
            <w:tcW w:w="2160" w:type="dxa"/>
          </w:tcPr>
          <w:p w14:paraId="65AAA4AE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1.15 (0.2)</w:t>
            </w:r>
          </w:p>
        </w:tc>
        <w:tc>
          <w:tcPr>
            <w:tcW w:w="2340" w:type="dxa"/>
          </w:tcPr>
          <w:p w14:paraId="5E7C8BFD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1.15 (0.2)</w:t>
            </w:r>
          </w:p>
        </w:tc>
        <w:tc>
          <w:tcPr>
            <w:tcW w:w="2160" w:type="dxa"/>
          </w:tcPr>
          <w:p w14:paraId="6B134E83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1.16 (0.2)</w:t>
            </w:r>
          </w:p>
        </w:tc>
        <w:tc>
          <w:tcPr>
            <w:tcW w:w="1440" w:type="dxa"/>
          </w:tcPr>
          <w:p w14:paraId="5EB7DD1E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 xml:space="preserve">0.2760  </w:t>
            </w:r>
          </w:p>
        </w:tc>
      </w:tr>
      <w:tr w:rsidR="004C5203" w:rsidRPr="002751FB" w14:paraId="770B3C9D" w14:textId="77777777" w:rsidTr="00A91AD4">
        <w:trPr>
          <w:trHeight w:val="341"/>
        </w:trPr>
        <w:tc>
          <w:tcPr>
            <w:tcW w:w="4855" w:type="dxa"/>
          </w:tcPr>
          <w:p w14:paraId="03C3990F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0" w:type="dxa"/>
            <w:gridSpan w:val="3"/>
            <w:vAlign w:val="bottom"/>
          </w:tcPr>
          <w:p w14:paraId="01D38C46" w14:textId="77777777" w:rsidR="004C5203" w:rsidRPr="002751FB" w:rsidRDefault="004C5203" w:rsidP="00A91A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Mediterranean Dietary Pattern</w:t>
            </w:r>
          </w:p>
        </w:tc>
        <w:tc>
          <w:tcPr>
            <w:tcW w:w="1440" w:type="dxa"/>
          </w:tcPr>
          <w:p w14:paraId="2BB9194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203" w:rsidRPr="002751FB" w14:paraId="61775C8B" w14:textId="77777777" w:rsidTr="00A91AD4">
        <w:tc>
          <w:tcPr>
            <w:tcW w:w="4855" w:type="dxa"/>
          </w:tcPr>
          <w:p w14:paraId="05214DFF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Coffee (oz)</w:t>
            </w:r>
          </w:p>
        </w:tc>
        <w:tc>
          <w:tcPr>
            <w:tcW w:w="2160" w:type="dxa"/>
          </w:tcPr>
          <w:p w14:paraId="69B9E5F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29.6 (54.4)</w:t>
            </w:r>
          </w:p>
        </w:tc>
        <w:tc>
          <w:tcPr>
            <w:tcW w:w="2340" w:type="dxa"/>
          </w:tcPr>
          <w:p w14:paraId="1BB7DC4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30.6 (56.0)</w:t>
            </w:r>
          </w:p>
        </w:tc>
        <w:tc>
          <w:tcPr>
            <w:tcW w:w="2160" w:type="dxa"/>
          </w:tcPr>
          <w:p w14:paraId="778AFF7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22.2 (39.5)</w:t>
            </w:r>
          </w:p>
        </w:tc>
        <w:tc>
          <w:tcPr>
            <w:tcW w:w="1440" w:type="dxa"/>
          </w:tcPr>
          <w:p w14:paraId="2A783AE0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0876AF47" w14:textId="77777777" w:rsidTr="00A91AD4">
        <w:tc>
          <w:tcPr>
            <w:tcW w:w="4855" w:type="dxa"/>
          </w:tcPr>
          <w:p w14:paraId="3B26310A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Chicken (oz)</w:t>
            </w:r>
          </w:p>
        </w:tc>
        <w:tc>
          <w:tcPr>
            <w:tcW w:w="2160" w:type="dxa"/>
          </w:tcPr>
          <w:p w14:paraId="43341FBA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4.6 (7.8)</w:t>
            </w:r>
          </w:p>
        </w:tc>
        <w:tc>
          <w:tcPr>
            <w:tcW w:w="2340" w:type="dxa"/>
          </w:tcPr>
          <w:p w14:paraId="41B20D4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4.3 (7.3)</w:t>
            </w:r>
          </w:p>
        </w:tc>
        <w:tc>
          <w:tcPr>
            <w:tcW w:w="2160" w:type="dxa"/>
          </w:tcPr>
          <w:p w14:paraId="66B3DCB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7.1 (10.8)</w:t>
            </w:r>
          </w:p>
        </w:tc>
        <w:tc>
          <w:tcPr>
            <w:tcW w:w="1440" w:type="dxa"/>
          </w:tcPr>
          <w:p w14:paraId="1D2751B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7C56A2E9" w14:textId="77777777" w:rsidTr="00A91AD4">
        <w:tc>
          <w:tcPr>
            <w:tcW w:w="4855" w:type="dxa"/>
          </w:tcPr>
          <w:p w14:paraId="4C2EE972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Fish (oz)</w:t>
            </w:r>
          </w:p>
        </w:tc>
        <w:tc>
          <w:tcPr>
            <w:tcW w:w="2160" w:type="dxa"/>
          </w:tcPr>
          <w:p w14:paraId="3EBE8C29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1.5 (3.0)</w:t>
            </w:r>
          </w:p>
        </w:tc>
        <w:tc>
          <w:tcPr>
            <w:tcW w:w="2340" w:type="dxa"/>
          </w:tcPr>
          <w:p w14:paraId="2F13E141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1.4 (2.7)</w:t>
            </w:r>
          </w:p>
        </w:tc>
        <w:tc>
          <w:tcPr>
            <w:tcW w:w="2160" w:type="dxa"/>
          </w:tcPr>
          <w:p w14:paraId="28B544B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2.1 (4.6)</w:t>
            </w:r>
          </w:p>
        </w:tc>
        <w:tc>
          <w:tcPr>
            <w:tcW w:w="1440" w:type="dxa"/>
          </w:tcPr>
          <w:p w14:paraId="4D1A12F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00B7EE93" w14:textId="77777777" w:rsidTr="00A91AD4">
        <w:tc>
          <w:tcPr>
            <w:tcW w:w="4855" w:type="dxa"/>
          </w:tcPr>
          <w:p w14:paraId="22B4B749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Fruit (oz)</w:t>
            </w:r>
          </w:p>
        </w:tc>
        <w:tc>
          <w:tcPr>
            <w:tcW w:w="2160" w:type="dxa"/>
          </w:tcPr>
          <w:p w14:paraId="09E84211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23.7 (33.6)</w:t>
            </w:r>
          </w:p>
        </w:tc>
        <w:tc>
          <w:tcPr>
            <w:tcW w:w="2340" w:type="dxa"/>
          </w:tcPr>
          <w:p w14:paraId="2E3B31C9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22.9 (32.2)</w:t>
            </w:r>
          </w:p>
        </w:tc>
        <w:tc>
          <w:tcPr>
            <w:tcW w:w="2160" w:type="dxa"/>
          </w:tcPr>
          <w:p w14:paraId="2FF1BAE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30.1 (43.2)</w:t>
            </w:r>
          </w:p>
        </w:tc>
        <w:tc>
          <w:tcPr>
            <w:tcW w:w="1440" w:type="dxa"/>
          </w:tcPr>
          <w:p w14:paraId="679CAD79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56CE4C5C" w14:textId="77777777" w:rsidTr="00A91AD4">
        <w:tc>
          <w:tcPr>
            <w:tcW w:w="4855" w:type="dxa"/>
          </w:tcPr>
          <w:p w14:paraId="2B483B4B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Vegetables (oz)</w:t>
            </w:r>
          </w:p>
        </w:tc>
        <w:tc>
          <w:tcPr>
            <w:tcW w:w="2160" w:type="dxa"/>
          </w:tcPr>
          <w:p w14:paraId="0D178770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14.7 (20.6)</w:t>
            </w:r>
          </w:p>
        </w:tc>
        <w:tc>
          <w:tcPr>
            <w:tcW w:w="2340" w:type="dxa"/>
          </w:tcPr>
          <w:p w14:paraId="5AB394D6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14.2 (19.5)</w:t>
            </w:r>
          </w:p>
        </w:tc>
        <w:tc>
          <w:tcPr>
            <w:tcW w:w="2160" w:type="dxa"/>
          </w:tcPr>
          <w:p w14:paraId="3661C054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19.3 (28.1)</w:t>
            </w:r>
          </w:p>
        </w:tc>
        <w:tc>
          <w:tcPr>
            <w:tcW w:w="1440" w:type="dxa"/>
          </w:tcPr>
          <w:p w14:paraId="5F1C2BEF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4E0F5F68" w14:textId="77777777" w:rsidTr="00A91AD4">
        <w:tc>
          <w:tcPr>
            <w:tcW w:w="4855" w:type="dxa"/>
          </w:tcPr>
          <w:p w14:paraId="43544BC6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Lentils/beans (oz)</w:t>
            </w:r>
          </w:p>
        </w:tc>
        <w:tc>
          <w:tcPr>
            <w:tcW w:w="2160" w:type="dxa"/>
          </w:tcPr>
          <w:p w14:paraId="13EBC96B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1.7 (3.2)</w:t>
            </w:r>
          </w:p>
        </w:tc>
        <w:tc>
          <w:tcPr>
            <w:tcW w:w="2340" w:type="dxa"/>
          </w:tcPr>
          <w:p w14:paraId="579AC33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1.7 (3.1)</w:t>
            </w:r>
          </w:p>
        </w:tc>
        <w:tc>
          <w:tcPr>
            <w:tcW w:w="2160" w:type="dxa"/>
          </w:tcPr>
          <w:p w14:paraId="674021C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1.7 (3.4)</w:t>
            </w:r>
          </w:p>
        </w:tc>
        <w:tc>
          <w:tcPr>
            <w:tcW w:w="1440" w:type="dxa"/>
          </w:tcPr>
          <w:p w14:paraId="225C680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0.6042</w:t>
            </w:r>
          </w:p>
        </w:tc>
      </w:tr>
      <w:tr w:rsidR="004C5203" w:rsidRPr="002751FB" w14:paraId="7A858D04" w14:textId="77777777" w:rsidTr="00A91AD4">
        <w:tc>
          <w:tcPr>
            <w:tcW w:w="4855" w:type="dxa"/>
          </w:tcPr>
          <w:p w14:paraId="3ECBFF9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Nuts (oz)</w:t>
            </w:r>
          </w:p>
        </w:tc>
        <w:tc>
          <w:tcPr>
            <w:tcW w:w="2160" w:type="dxa"/>
          </w:tcPr>
          <w:p w14:paraId="3318D910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0.5 (1.1)</w:t>
            </w:r>
          </w:p>
        </w:tc>
        <w:tc>
          <w:tcPr>
            <w:tcW w:w="2340" w:type="dxa"/>
          </w:tcPr>
          <w:p w14:paraId="5B4BFDC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0.5 (1.1)</w:t>
            </w:r>
          </w:p>
        </w:tc>
        <w:tc>
          <w:tcPr>
            <w:tcW w:w="2160" w:type="dxa"/>
          </w:tcPr>
          <w:p w14:paraId="0D5463CA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0.4 (0.9)</w:t>
            </w:r>
          </w:p>
        </w:tc>
        <w:tc>
          <w:tcPr>
            <w:tcW w:w="1440" w:type="dxa"/>
          </w:tcPr>
          <w:p w14:paraId="7984E65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05AFD7FA" w14:textId="77777777" w:rsidTr="00A91AD4">
        <w:tc>
          <w:tcPr>
            <w:tcW w:w="4855" w:type="dxa"/>
          </w:tcPr>
          <w:p w14:paraId="707FC491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Wholegrains (oz)</w:t>
            </w:r>
          </w:p>
        </w:tc>
        <w:tc>
          <w:tcPr>
            <w:tcW w:w="2160" w:type="dxa"/>
          </w:tcPr>
          <w:p w14:paraId="70A4E11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8.3 (16.8)</w:t>
            </w:r>
          </w:p>
        </w:tc>
        <w:tc>
          <w:tcPr>
            <w:tcW w:w="2340" w:type="dxa"/>
          </w:tcPr>
          <w:p w14:paraId="005C1749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8.0 (16.9)</w:t>
            </w:r>
          </w:p>
        </w:tc>
        <w:tc>
          <w:tcPr>
            <w:tcW w:w="2160" w:type="dxa"/>
          </w:tcPr>
          <w:p w14:paraId="67F5FC9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10.2 (16.2)</w:t>
            </w:r>
          </w:p>
        </w:tc>
        <w:tc>
          <w:tcPr>
            <w:tcW w:w="1440" w:type="dxa"/>
          </w:tcPr>
          <w:p w14:paraId="62E85272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2A81AEEC" w14:textId="77777777" w:rsidTr="00A91AD4">
        <w:tc>
          <w:tcPr>
            <w:tcW w:w="4855" w:type="dxa"/>
          </w:tcPr>
          <w:p w14:paraId="45FD4F43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Low fat dairy (oz)</w:t>
            </w:r>
          </w:p>
        </w:tc>
        <w:tc>
          <w:tcPr>
            <w:tcW w:w="2160" w:type="dxa"/>
          </w:tcPr>
          <w:p w14:paraId="21D6951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15.8 (32.8)</w:t>
            </w:r>
          </w:p>
        </w:tc>
        <w:tc>
          <w:tcPr>
            <w:tcW w:w="2340" w:type="dxa"/>
          </w:tcPr>
          <w:p w14:paraId="40221501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16.6 (33.5)</w:t>
            </w:r>
          </w:p>
        </w:tc>
        <w:tc>
          <w:tcPr>
            <w:tcW w:w="2160" w:type="dxa"/>
          </w:tcPr>
          <w:p w14:paraId="768CA10D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9.5 (25.0)</w:t>
            </w:r>
          </w:p>
        </w:tc>
        <w:tc>
          <w:tcPr>
            <w:tcW w:w="1440" w:type="dxa"/>
          </w:tcPr>
          <w:p w14:paraId="0C0B59D3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3C638604" w14:textId="77777777" w:rsidTr="00A91AD4">
        <w:trPr>
          <w:trHeight w:val="359"/>
        </w:trPr>
        <w:tc>
          <w:tcPr>
            <w:tcW w:w="4855" w:type="dxa"/>
            <w:vAlign w:val="bottom"/>
          </w:tcPr>
          <w:p w14:paraId="4C206136" w14:textId="77777777" w:rsidR="004C5203" w:rsidRPr="002751FB" w:rsidRDefault="004C5203" w:rsidP="00A91A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0" w:type="dxa"/>
            <w:gridSpan w:val="3"/>
            <w:vAlign w:val="bottom"/>
          </w:tcPr>
          <w:p w14:paraId="113E276B" w14:textId="77777777" w:rsidR="004C5203" w:rsidRPr="002751FB" w:rsidRDefault="004C5203" w:rsidP="00A91A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Southern Dietary Pattern</w:t>
            </w:r>
          </w:p>
        </w:tc>
        <w:tc>
          <w:tcPr>
            <w:tcW w:w="1440" w:type="dxa"/>
            <w:vAlign w:val="bottom"/>
          </w:tcPr>
          <w:p w14:paraId="187ADC56" w14:textId="77777777" w:rsidR="004C5203" w:rsidRPr="002751FB" w:rsidRDefault="004C5203" w:rsidP="00A91A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203" w:rsidRPr="002751FB" w14:paraId="1CE95303" w14:textId="77777777" w:rsidTr="00A91AD4">
        <w:tc>
          <w:tcPr>
            <w:tcW w:w="4855" w:type="dxa"/>
          </w:tcPr>
          <w:p w14:paraId="511918D3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Red meat (oz)</w:t>
            </w:r>
          </w:p>
        </w:tc>
        <w:tc>
          <w:tcPr>
            <w:tcW w:w="2160" w:type="dxa"/>
          </w:tcPr>
          <w:p w14:paraId="4ADA3A8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8.9 (15.1)</w:t>
            </w:r>
          </w:p>
        </w:tc>
        <w:tc>
          <w:tcPr>
            <w:tcW w:w="2340" w:type="dxa"/>
          </w:tcPr>
          <w:p w14:paraId="3104521E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8.7 (15.0)</w:t>
            </w:r>
          </w:p>
        </w:tc>
        <w:tc>
          <w:tcPr>
            <w:tcW w:w="2160" w:type="dxa"/>
          </w:tcPr>
          <w:p w14:paraId="0DCF132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11.0 (16.0)</w:t>
            </w:r>
          </w:p>
        </w:tc>
        <w:tc>
          <w:tcPr>
            <w:tcW w:w="1440" w:type="dxa"/>
          </w:tcPr>
          <w:p w14:paraId="5C1E993B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0DD95F58" w14:textId="77777777" w:rsidTr="00A91AD4">
        <w:tc>
          <w:tcPr>
            <w:tcW w:w="4855" w:type="dxa"/>
          </w:tcPr>
          <w:p w14:paraId="3E22671E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Processed meat (oz)</w:t>
            </w:r>
          </w:p>
        </w:tc>
        <w:tc>
          <w:tcPr>
            <w:tcW w:w="2160" w:type="dxa"/>
          </w:tcPr>
          <w:p w14:paraId="48DAB93F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5.0 (9.4)</w:t>
            </w:r>
          </w:p>
        </w:tc>
        <w:tc>
          <w:tcPr>
            <w:tcW w:w="2340" w:type="dxa"/>
          </w:tcPr>
          <w:p w14:paraId="0A018D71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4.3 (8.5)</w:t>
            </w:r>
          </w:p>
        </w:tc>
        <w:tc>
          <w:tcPr>
            <w:tcW w:w="2160" w:type="dxa"/>
          </w:tcPr>
          <w:p w14:paraId="789BDC93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10.3 (13.4)</w:t>
            </w:r>
          </w:p>
        </w:tc>
        <w:tc>
          <w:tcPr>
            <w:tcW w:w="1440" w:type="dxa"/>
          </w:tcPr>
          <w:p w14:paraId="0E69D9E8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49502D71" w14:textId="77777777" w:rsidTr="00A91AD4">
        <w:tc>
          <w:tcPr>
            <w:tcW w:w="4855" w:type="dxa"/>
          </w:tcPr>
          <w:p w14:paraId="672B6013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Refined grains (oz)</w:t>
            </w:r>
          </w:p>
        </w:tc>
        <w:tc>
          <w:tcPr>
            <w:tcW w:w="2160" w:type="dxa"/>
          </w:tcPr>
          <w:p w14:paraId="0611A01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7.5 (11.6)</w:t>
            </w:r>
          </w:p>
        </w:tc>
        <w:tc>
          <w:tcPr>
            <w:tcW w:w="2340" w:type="dxa"/>
          </w:tcPr>
          <w:p w14:paraId="6D36FDA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7.0 (10.8)</w:t>
            </w:r>
          </w:p>
        </w:tc>
        <w:tc>
          <w:tcPr>
            <w:tcW w:w="2160" w:type="dxa"/>
          </w:tcPr>
          <w:p w14:paraId="71AEAA9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11.2 (15.7)</w:t>
            </w:r>
          </w:p>
        </w:tc>
        <w:tc>
          <w:tcPr>
            <w:tcW w:w="1440" w:type="dxa"/>
          </w:tcPr>
          <w:p w14:paraId="54D34D7A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02CB24F1" w14:textId="77777777" w:rsidTr="00A91AD4">
        <w:tc>
          <w:tcPr>
            <w:tcW w:w="4855" w:type="dxa"/>
          </w:tcPr>
          <w:p w14:paraId="23EC2603" w14:textId="4EFF6856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Sugar sweetened beverages (o</w:t>
            </w:r>
            <w:r w:rsidR="0081498A" w:rsidRPr="002751FB">
              <w:rPr>
                <w:rFonts w:ascii="Arial" w:hAnsi="Arial" w:cs="Arial"/>
                <w:sz w:val="20"/>
                <w:szCs w:val="20"/>
              </w:rPr>
              <w:t>z</w:t>
            </w:r>
            <w:r w:rsidRPr="002751F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14:paraId="357B1263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13.0 (37.6)</w:t>
            </w:r>
          </w:p>
        </w:tc>
        <w:tc>
          <w:tcPr>
            <w:tcW w:w="2340" w:type="dxa"/>
          </w:tcPr>
          <w:p w14:paraId="4D7D3CE0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10.9 (33.9)</w:t>
            </w:r>
          </w:p>
        </w:tc>
        <w:tc>
          <w:tcPr>
            <w:tcW w:w="2160" w:type="dxa"/>
          </w:tcPr>
          <w:p w14:paraId="58954034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29.4 (56.3)</w:t>
            </w:r>
          </w:p>
        </w:tc>
        <w:tc>
          <w:tcPr>
            <w:tcW w:w="1440" w:type="dxa"/>
          </w:tcPr>
          <w:p w14:paraId="70CCFB21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0E0E0EEA" w14:textId="77777777" w:rsidTr="00A91AD4">
        <w:tc>
          <w:tcPr>
            <w:tcW w:w="4855" w:type="dxa"/>
          </w:tcPr>
          <w:p w14:paraId="4654E01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Desserts (oz)</w:t>
            </w:r>
          </w:p>
        </w:tc>
        <w:tc>
          <w:tcPr>
            <w:tcW w:w="2160" w:type="dxa"/>
          </w:tcPr>
          <w:p w14:paraId="412557C1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9.3 (18.4)</w:t>
            </w:r>
          </w:p>
        </w:tc>
        <w:tc>
          <w:tcPr>
            <w:tcW w:w="2340" w:type="dxa"/>
          </w:tcPr>
          <w:p w14:paraId="50A4549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9.2 (18.3)</w:t>
            </w:r>
          </w:p>
        </w:tc>
        <w:tc>
          <w:tcPr>
            <w:tcW w:w="2160" w:type="dxa"/>
          </w:tcPr>
          <w:p w14:paraId="4B4DF7A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10.1 (18.6)</w:t>
            </w:r>
          </w:p>
        </w:tc>
        <w:tc>
          <w:tcPr>
            <w:tcW w:w="1440" w:type="dxa"/>
          </w:tcPr>
          <w:p w14:paraId="0922907F" w14:textId="77777777" w:rsidR="004C5203" w:rsidRPr="002751FB" w:rsidRDefault="004C5203" w:rsidP="00A91A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0.0008</w:t>
            </w:r>
          </w:p>
        </w:tc>
      </w:tr>
      <w:tr w:rsidR="004C5203" w:rsidRPr="002751FB" w14:paraId="40C3C160" w14:textId="77777777" w:rsidTr="00A91AD4">
        <w:tc>
          <w:tcPr>
            <w:tcW w:w="4855" w:type="dxa"/>
          </w:tcPr>
          <w:p w14:paraId="4C5ED204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Fried foods (oz)</w:t>
            </w:r>
          </w:p>
        </w:tc>
        <w:tc>
          <w:tcPr>
            <w:tcW w:w="2160" w:type="dxa"/>
          </w:tcPr>
          <w:p w14:paraId="6CABC755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4.7 (8.0)</w:t>
            </w:r>
          </w:p>
        </w:tc>
        <w:tc>
          <w:tcPr>
            <w:tcW w:w="2340" w:type="dxa"/>
          </w:tcPr>
          <w:p w14:paraId="150AE697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4.4 (7.6)</w:t>
            </w:r>
          </w:p>
        </w:tc>
        <w:tc>
          <w:tcPr>
            <w:tcW w:w="2160" w:type="dxa"/>
          </w:tcPr>
          <w:p w14:paraId="5E3CF91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6.5 (10.7)</w:t>
            </w:r>
          </w:p>
        </w:tc>
        <w:tc>
          <w:tcPr>
            <w:tcW w:w="1440" w:type="dxa"/>
          </w:tcPr>
          <w:p w14:paraId="642D813C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7A2AB66B" w14:textId="77777777" w:rsidTr="00A91AD4">
        <w:tc>
          <w:tcPr>
            <w:tcW w:w="4855" w:type="dxa"/>
          </w:tcPr>
          <w:p w14:paraId="30DE4CE7" w14:textId="53C131D1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 xml:space="preserve">Cholesterol </w:t>
            </w:r>
            <w:r w:rsidR="00AD74E3">
              <w:rPr>
                <w:rFonts w:ascii="Arial" w:hAnsi="Arial" w:cs="Arial"/>
                <w:sz w:val="20"/>
                <w:szCs w:val="20"/>
              </w:rPr>
              <w:t>from</w:t>
            </w:r>
            <w:r w:rsidRPr="002751FB">
              <w:rPr>
                <w:rFonts w:ascii="Arial" w:hAnsi="Arial" w:cs="Arial"/>
                <w:sz w:val="20"/>
                <w:szCs w:val="20"/>
              </w:rPr>
              <w:t xml:space="preserve"> food (mg)</w:t>
            </w:r>
          </w:p>
        </w:tc>
        <w:tc>
          <w:tcPr>
            <w:tcW w:w="2160" w:type="dxa"/>
          </w:tcPr>
          <w:p w14:paraId="5B390944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260.0 (154.5)</w:t>
            </w:r>
          </w:p>
        </w:tc>
        <w:tc>
          <w:tcPr>
            <w:tcW w:w="2340" w:type="dxa"/>
          </w:tcPr>
          <w:p w14:paraId="36255D41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256.1 (152.3)</w:t>
            </w:r>
          </w:p>
        </w:tc>
        <w:tc>
          <w:tcPr>
            <w:tcW w:w="2160" w:type="dxa"/>
          </w:tcPr>
          <w:p w14:paraId="52776180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290.0 (167.5)</w:t>
            </w:r>
          </w:p>
        </w:tc>
        <w:tc>
          <w:tcPr>
            <w:tcW w:w="1440" w:type="dxa"/>
          </w:tcPr>
          <w:p w14:paraId="48E45200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  <w:tr w:rsidR="004C5203" w:rsidRPr="002751FB" w14:paraId="7CE2597F" w14:textId="77777777" w:rsidTr="00A91AD4">
        <w:tc>
          <w:tcPr>
            <w:tcW w:w="4855" w:type="dxa"/>
            <w:tcBorders>
              <w:bottom w:val="single" w:sz="4" w:space="0" w:color="auto"/>
            </w:tcBorders>
          </w:tcPr>
          <w:p w14:paraId="53A520B4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Shellfish (oz)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0E480B9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0.7 (1.4)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92AD8D3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0.7 (1.3)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BCD0984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sz w:val="20"/>
                <w:szCs w:val="20"/>
              </w:rPr>
              <w:t>0.6(1.9)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3F303B6" w14:textId="77777777" w:rsidR="004C5203" w:rsidRPr="002751FB" w:rsidRDefault="004C5203" w:rsidP="00A91AD4">
            <w:pPr>
              <w:rPr>
                <w:rFonts w:ascii="Arial" w:hAnsi="Arial" w:cs="Arial"/>
                <w:sz w:val="20"/>
                <w:szCs w:val="20"/>
              </w:rPr>
            </w:pPr>
            <w:r w:rsidRPr="002751FB">
              <w:rPr>
                <w:rFonts w:ascii="Arial" w:hAnsi="Arial" w:cs="Arial"/>
                <w:b/>
                <w:bCs/>
                <w:sz w:val="20"/>
                <w:szCs w:val="20"/>
              </w:rPr>
              <w:t>&lt; 0.0001</w:t>
            </w:r>
          </w:p>
        </w:tc>
      </w:tr>
    </w:tbl>
    <w:p w14:paraId="12904B0F" w14:textId="77777777" w:rsidR="004C5203" w:rsidRPr="002751FB" w:rsidRDefault="004C5203" w:rsidP="004C5203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751FB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Abbreviations: </w:t>
      </w:r>
      <w:r w:rsidRPr="002751FB">
        <w:rPr>
          <w:rFonts w:ascii="Arial" w:eastAsia="Calibri" w:hAnsi="Arial" w:cs="Arial"/>
          <w:kern w:val="0"/>
          <w:sz w:val="20"/>
          <w:szCs w:val="20"/>
          <w14:ligatures w14:val="none"/>
        </w:rPr>
        <w:t>sd, standard deviation; oz, ounces</w:t>
      </w:r>
    </w:p>
    <w:p w14:paraId="32779AEC" w14:textId="317F13B2" w:rsidR="000B5873" w:rsidRDefault="004C5203">
      <w:pPr>
        <w:rPr>
          <w:rFonts w:ascii="Arial" w:hAnsi="Arial" w:cs="Arial"/>
          <w:sz w:val="20"/>
          <w:szCs w:val="20"/>
        </w:rPr>
      </w:pPr>
      <w:r w:rsidRPr="002751FB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 values for </w:t>
      </w:r>
      <w:r w:rsidRPr="002751FB">
        <w:rPr>
          <w:rFonts w:ascii="Arial" w:eastAsia="Calibri" w:hAnsi="Arial" w:cs="Arial"/>
          <w:sz w:val="20"/>
          <w:szCs w:val="20"/>
        </w:rPr>
        <w:t>t-tests for continuous variables to compare equality between means between ancestries.</w:t>
      </w:r>
      <w:r w:rsidRPr="002751FB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Analysis showed that all variables were statistically significant between each other except </w:t>
      </w:r>
      <w:r w:rsidR="009C1FFA" w:rsidRPr="002751FB">
        <w:rPr>
          <w:rFonts w:ascii="Arial" w:eastAsia="Calibri" w:hAnsi="Arial" w:cs="Arial"/>
          <w:kern w:val="0"/>
          <w:sz w:val="20"/>
          <w:szCs w:val="20"/>
          <w14:ligatures w14:val="none"/>
        </w:rPr>
        <w:t>m</w:t>
      </w:r>
      <w:r w:rsidRPr="002751FB">
        <w:rPr>
          <w:rFonts w:ascii="Arial" w:hAnsi="Arial" w:cs="Arial"/>
          <w:sz w:val="20"/>
          <w:szCs w:val="20"/>
        </w:rPr>
        <w:t>onounsaturated fat to saturated fat ratio and lentil/beans</w:t>
      </w:r>
      <w:r w:rsidR="009C1FFA" w:rsidRPr="002751FB">
        <w:rPr>
          <w:rFonts w:ascii="Arial" w:hAnsi="Arial" w:cs="Arial"/>
          <w:sz w:val="20"/>
          <w:szCs w:val="20"/>
        </w:rPr>
        <w:t xml:space="preserve"> intake</w:t>
      </w:r>
      <w:r w:rsidRPr="002751FB">
        <w:rPr>
          <w:rFonts w:ascii="Arial" w:hAnsi="Arial" w:cs="Arial"/>
          <w:sz w:val="20"/>
          <w:szCs w:val="20"/>
        </w:rPr>
        <w:t xml:space="preserve">. </w:t>
      </w:r>
      <w:r w:rsidR="000B5873">
        <w:rPr>
          <w:rFonts w:ascii="Arial" w:hAnsi="Arial" w:cs="Arial"/>
          <w:sz w:val="20"/>
          <w:szCs w:val="20"/>
        </w:rPr>
        <w:br w:type="page"/>
      </w:r>
    </w:p>
    <w:p w14:paraId="0B416858" w14:textId="013FB4DE" w:rsidR="000B5873" w:rsidRPr="000B5873" w:rsidRDefault="000B5873" w:rsidP="000B5873">
      <w:pPr>
        <w:spacing w:line="256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lastRenderedPageBreak/>
        <w:t xml:space="preserve">Supplemental </w:t>
      </w:r>
      <w:r w:rsidRPr="000B587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Table 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3</w:t>
      </w:r>
      <w:r w:rsidRPr="000B587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 Descriptive characteristics at baseline among European Americans and African Americans.</w:t>
      </w:r>
    </w:p>
    <w:tbl>
      <w:tblPr>
        <w:tblStyle w:val="TableGrid1"/>
        <w:tblW w:w="1272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1975"/>
        <w:gridCol w:w="1710"/>
        <w:gridCol w:w="1698"/>
        <w:gridCol w:w="2301"/>
      </w:tblGrid>
      <w:tr w:rsidR="000B5873" w:rsidRPr="000B5873" w14:paraId="563F168A" w14:textId="77777777" w:rsidTr="00A91AD4">
        <w:trPr>
          <w:trHeight w:val="233"/>
        </w:trPr>
        <w:tc>
          <w:tcPr>
            <w:tcW w:w="5040" w:type="dxa"/>
            <w:tcBorders>
              <w:bottom w:val="single" w:sz="4" w:space="0" w:color="auto"/>
            </w:tcBorders>
          </w:tcPr>
          <w:p w14:paraId="674C9CD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5" w:type="dxa"/>
            <w:tcBorders>
              <w:bottom w:val="single" w:sz="4" w:space="0" w:color="auto"/>
            </w:tcBorders>
            <w:hideMark/>
          </w:tcPr>
          <w:p w14:paraId="01297F4F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sz w:val="20"/>
                <w:szCs w:val="20"/>
              </w:rPr>
              <w:t>Ancestries Combined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hideMark/>
          </w:tcPr>
          <w:p w14:paraId="3005AAB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sz w:val="20"/>
                <w:szCs w:val="20"/>
              </w:rPr>
              <w:t>European Americans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hideMark/>
          </w:tcPr>
          <w:p w14:paraId="64728D49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sz w:val="20"/>
                <w:szCs w:val="20"/>
              </w:rPr>
              <w:t>African Americans</w:t>
            </w:r>
          </w:p>
        </w:tc>
        <w:tc>
          <w:tcPr>
            <w:tcW w:w="2301" w:type="dxa"/>
            <w:tcBorders>
              <w:bottom w:val="single" w:sz="4" w:space="0" w:color="auto"/>
            </w:tcBorders>
            <w:hideMark/>
          </w:tcPr>
          <w:p w14:paraId="19A3235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sz w:val="20"/>
                <w:szCs w:val="20"/>
              </w:rPr>
              <w:t xml:space="preserve">P Value Comparing </w:t>
            </w:r>
          </w:p>
          <w:p w14:paraId="228EAAE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sz w:val="20"/>
                <w:szCs w:val="20"/>
              </w:rPr>
              <w:t>African Americans to European Americans</w:t>
            </w:r>
          </w:p>
        </w:tc>
      </w:tr>
      <w:tr w:rsidR="000B5873" w:rsidRPr="000B5873" w14:paraId="189E8399" w14:textId="77777777" w:rsidTr="00A91AD4">
        <w:trPr>
          <w:trHeight w:val="323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4D5095E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94B796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 xml:space="preserve"> (n=9,488)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53AD1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 xml:space="preserve"> (n=8,283)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241CA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 xml:space="preserve"> (n=1,205)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</w:tcPr>
          <w:p w14:paraId="3C6C0F9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B5873" w:rsidRPr="000B5873" w14:paraId="414FB885" w14:textId="77777777" w:rsidTr="00A91AD4">
        <w:trPr>
          <w:trHeight w:val="323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2B4E7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sz w:val="20"/>
                <w:szCs w:val="20"/>
              </w:rPr>
              <w:t>Characteristic</w:t>
            </w:r>
          </w:p>
        </w:tc>
        <w:tc>
          <w:tcPr>
            <w:tcW w:w="5383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6DE274" w14:textId="51B81848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sz w:val="20"/>
                <w:szCs w:val="20"/>
              </w:rPr>
              <w:t>Mean (SD) or Column Percent (%) of Participants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</w:tcPr>
          <w:p w14:paraId="7E9550F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B5873" w:rsidRPr="000B5873" w14:paraId="2584B122" w14:textId="77777777" w:rsidTr="00A91AD4">
        <w:trPr>
          <w:trHeight w:val="48"/>
        </w:trPr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A66A75A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Age  (18-94 years)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2EE3CA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54.2 (11.9)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E589CA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E3AFD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DDEAC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7177FFF2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C1AD9" w14:textId="77777777" w:rsidR="000B5873" w:rsidRPr="000B5873" w:rsidRDefault="000B5873" w:rsidP="000B5873">
            <w:pPr>
              <w:ind w:left="1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18-61 years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EEB3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49.2  (8.4)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1BA7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48.7 (8.7)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AAD16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52.0 (4.8)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F00A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5873" w:rsidRPr="000B5873" w14:paraId="4F47DD67" w14:textId="77777777" w:rsidTr="00A91AD4">
        <w:trPr>
          <w:trHeight w:val="1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2D07D" w14:textId="77777777" w:rsidR="000B5873" w:rsidRPr="000B5873" w:rsidRDefault="000B5873" w:rsidP="000B5873">
            <w:pPr>
              <w:ind w:left="1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 xml:space="preserve">62-94 years 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522B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69.7  (6.6)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11E5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69.9 (6.5)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4FBD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67.1 (6.4)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E4EF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5873" w:rsidRPr="000B5873" w14:paraId="4F697FE1" w14:textId="77777777" w:rsidTr="00A91AD4">
        <w:trPr>
          <w:trHeight w:val="359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058E7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Body mass index  (BMI)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263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26.7 (4.9)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66044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26.4 (4.7)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BEAC8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29.9 (0.2)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EE5CC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4DBFC9B5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5BA8D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Weight status  (%)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817B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3A83F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A32A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B6329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63DF89EE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AA1273" w14:textId="77777777" w:rsidR="000B5873" w:rsidRPr="000B5873" w:rsidRDefault="000B5873" w:rsidP="000B5873">
            <w:pPr>
              <w:ind w:left="1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Underweight  (BMI ≤ 18.5 kg/m</w:t>
            </w:r>
            <w:r w:rsidRPr="000B587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0B587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929CA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8F473F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CFA4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B419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4A7A174D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BB4E19" w14:textId="77777777" w:rsidR="000B5873" w:rsidRPr="000B5873" w:rsidRDefault="000B5873" w:rsidP="000B5873">
            <w:pPr>
              <w:ind w:left="1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Normal weight  (BMI 18.5-24.9 kg/m</w:t>
            </w:r>
            <w:r w:rsidRPr="000B587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0B587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AFD85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34.1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0C6C5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36.2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4DF1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19.8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EF92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5873" w:rsidRPr="000B5873" w14:paraId="1E56B240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DCCAA6" w14:textId="77777777" w:rsidR="000B5873" w:rsidRPr="000B5873" w:rsidRDefault="000B5873" w:rsidP="000B5873">
            <w:pPr>
              <w:ind w:left="1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Overweight (BMI 25.0–29.9 kg/m</w:t>
            </w:r>
            <w:r w:rsidRPr="000B5873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2</w:t>
            </w: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572EC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AB48EA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8F5B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39.7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6B2D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5873" w:rsidRPr="000B5873" w14:paraId="0DB1AF61" w14:textId="77777777" w:rsidTr="00A91AD4">
        <w:trPr>
          <w:trHeight w:val="251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7F010F2C" w14:textId="77777777" w:rsidR="000B5873" w:rsidRPr="000B5873" w:rsidRDefault="000B5873" w:rsidP="000B5873">
            <w:pPr>
              <w:ind w:left="1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Obese (BMI ≥ 30 kg/m</w:t>
            </w:r>
            <w:r w:rsidRPr="000B5873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2</w:t>
            </w: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66B00797" w14:textId="77777777" w:rsidR="000B5873" w:rsidRPr="000B5873" w:rsidRDefault="000B5873" w:rsidP="000B5873">
            <w:pPr>
              <w:ind w:left="-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23.3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0A20086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21.0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09EECAAF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39.2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28E253B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5873" w:rsidRPr="000B5873" w14:paraId="5C81FA79" w14:textId="77777777" w:rsidTr="00A91AD4">
        <w:trPr>
          <w:trHeight w:val="251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74A1DC4D" w14:textId="77777777" w:rsidR="000B5873" w:rsidRPr="000B5873" w:rsidRDefault="000B5873" w:rsidP="000B5873">
            <w:pPr>
              <w:ind w:left="345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Class I obesity  (BMI ≥ 30.0–34.9 kg/m</w:t>
            </w:r>
            <w:r w:rsidRPr="000B5873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2</w:t>
            </w: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008D5B6E" w14:textId="77777777" w:rsidR="000B5873" w:rsidRPr="000B5873" w:rsidRDefault="000B5873" w:rsidP="000B5873">
            <w:pPr>
              <w:ind w:left="165" w:hanging="183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9F93C57" w14:textId="77777777" w:rsidR="000B5873" w:rsidRPr="000B5873" w:rsidRDefault="000B5873" w:rsidP="000B5873">
            <w:pPr>
              <w:ind w:left="165" w:hanging="16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798CA3FA" w14:textId="77777777" w:rsidR="000B5873" w:rsidRPr="000B5873" w:rsidRDefault="000B5873" w:rsidP="000B5873">
            <w:pPr>
              <w:ind w:left="165" w:hanging="16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25.9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237BB95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5873" w:rsidRPr="000B5873" w14:paraId="426A4BD0" w14:textId="77777777" w:rsidTr="00A91AD4">
        <w:trPr>
          <w:trHeight w:val="251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0172D2D2" w14:textId="77777777" w:rsidR="000B5873" w:rsidRPr="000B5873" w:rsidRDefault="000B5873" w:rsidP="000B5873">
            <w:pPr>
              <w:ind w:left="345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Class II obesity  (BMI ≥ 35.0–39.9 kg/m</w:t>
            </w:r>
            <w:r w:rsidRPr="000B5873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2</w:t>
            </w: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2D0E741E" w14:textId="77777777" w:rsidR="000B5873" w:rsidRPr="000B5873" w:rsidRDefault="000B5873" w:rsidP="000B5873">
            <w:pPr>
              <w:ind w:left="165" w:hanging="183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1E8974B9" w14:textId="77777777" w:rsidR="000B5873" w:rsidRPr="000B5873" w:rsidRDefault="000B5873" w:rsidP="000B5873">
            <w:pPr>
              <w:ind w:left="165" w:hanging="16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A4FA9AD" w14:textId="77777777" w:rsidR="000B5873" w:rsidRPr="000B5873" w:rsidRDefault="000B5873" w:rsidP="000B5873">
            <w:pPr>
              <w:ind w:left="165" w:hanging="16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7D2D001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5873" w:rsidRPr="000B5873" w14:paraId="020F28DB" w14:textId="77777777" w:rsidTr="00A91AD4">
        <w:trPr>
          <w:trHeight w:val="386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02EB42C2" w14:textId="77777777" w:rsidR="000B5873" w:rsidRPr="000B5873" w:rsidRDefault="000B5873" w:rsidP="000B5873">
            <w:pPr>
              <w:ind w:left="345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Class III obesity  (BMI ≥ 40.0 kg/m</w:t>
            </w:r>
            <w:r w:rsidRPr="000B5873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2</w:t>
            </w:r>
            <w:r w:rsidRPr="000B5873">
              <w:rPr>
                <w:rFonts w:ascii="Arial" w:hAnsi="Arial" w:cs="Arial"/>
                <w:noProof/>
                <w:sz w:val="20"/>
                <w:szCs w:val="20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166CB7F0" w14:textId="77777777" w:rsidR="000B5873" w:rsidRPr="000B5873" w:rsidRDefault="000B5873" w:rsidP="000B5873">
            <w:pPr>
              <w:ind w:left="165" w:hanging="183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3D93327" w14:textId="77777777" w:rsidR="000B5873" w:rsidRPr="000B5873" w:rsidRDefault="000B5873" w:rsidP="000B5873">
            <w:pPr>
              <w:ind w:left="165" w:hanging="16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1E8C3C28" w14:textId="77777777" w:rsidR="000B5873" w:rsidRPr="000B5873" w:rsidRDefault="000B5873" w:rsidP="000B5873">
            <w:pPr>
              <w:ind w:left="165" w:hanging="16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04EC8DF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5873" w:rsidRPr="000B5873" w14:paraId="77C83070" w14:textId="77777777" w:rsidTr="00A91AD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1A9F112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Waist circumference (ins)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6361FCD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79.5 (28.1)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12D44E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77.2 (28.7)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00BA383B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95.6 (17.0)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030BD3C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49D36277" w14:textId="77777777" w:rsidTr="00A91AD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7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55F73866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 xml:space="preserve">Waist circumference (% </w:t>
            </w:r>
            <w:r w:rsidRPr="000B5873">
              <w:rPr>
                <w:rFonts w:ascii="Arial" w:hAnsi="Arial" w:cs="Arial"/>
                <w:noProof/>
                <w:sz w:val="20"/>
                <w:szCs w:val="20"/>
              </w:rPr>
              <w:t xml:space="preserve">≥ 40 ins men &amp; </w:t>
            </w:r>
            <w:r w:rsidRPr="000B5873">
              <w:rPr>
                <w:rFonts w:ascii="Arial" w:hAnsi="Arial" w:cs="Arial"/>
                <w:sz w:val="20"/>
                <w:szCs w:val="20"/>
              </w:rPr>
              <w:t xml:space="preserve">≥ 35 ins  women) 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083B8E6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82.3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FD1D33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79.8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5FA1A73F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 w14:paraId="5799FED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78DE2447" w14:textId="77777777" w:rsidTr="00A91AD4">
        <w:trPr>
          <w:trHeight w:val="206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449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Physical activity  (% high level)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490F9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50.3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A649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52.7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0ECC9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33.9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8BA4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51CCB17D" w14:textId="77777777" w:rsidTr="00A91AD4">
        <w:trPr>
          <w:trHeight w:val="206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22C1B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Current cigarette smoking  (%)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F329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21.7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3ECD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20.4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10FB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30..3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5436F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0B54DEC0" w14:textId="77777777" w:rsidTr="00A91AD4">
        <w:trPr>
          <w:trHeight w:val="161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C1DEA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Current alcohol intake  (%)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7892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55.5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4965F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58.6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99D1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34.1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7D633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4C1C0772" w14:textId="77777777" w:rsidTr="00A91AD4">
        <w:trPr>
          <w:trHeight w:val="206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2191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Systolic blood pressure  (mmHg)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91059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121.4 (18.3)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4F86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120.4 (17.7)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9771A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128.3 (20.6)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B26CB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3C4738DF" w14:textId="77777777" w:rsidTr="00A91AD4">
        <w:trPr>
          <w:trHeight w:val="224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6881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Systolic blood pressure  (%  &gt; 120mmHg)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0A95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46.7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E0CA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44.7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95C6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60.6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F9E80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64B94570" w14:textId="77777777" w:rsidTr="00A91AD4">
        <w:trPr>
          <w:trHeight w:val="251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DA52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Diastolic blood pressure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63A8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73.7 (10.9)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F8FE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72.8 (10.3)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0625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79.6 (12.4)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A74A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5CE551FB" w14:textId="77777777" w:rsidTr="00A91AD4">
        <w:trPr>
          <w:trHeight w:val="17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9CAC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Diastolic blood pressure (% &gt;80 mmHg)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42BA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23.8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A66FB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D541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44.5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FFD4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61485337" w14:textId="77777777" w:rsidTr="00A91AD4">
        <w:trPr>
          <w:trHeight w:val="9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6F04F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HDL  (mmHg)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DF6A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53.0 (16.2)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BD9A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52.6 (16.0)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9C0FA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56.2 (17.2)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CDA1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09C2F254" w14:textId="77777777" w:rsidTr="00A91AD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D462A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HDL  (% &lt; 40mg/dL: men and &lt; 50mg/dL: women)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98349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E730B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0399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D884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&lt;.0001</w:t>
            </w:r>
          </w:p>
        </w:tc>
      </w:tr>
      <w:tr w:rsidR="000B5873" w:rsidRPr="000B5873" w14:paraId="7092103D" w14:textId="77777777" w:rsidTr="00A91AD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739D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Triglycerides  (mg/dL)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29EDB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123.3 (76.0)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528C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125.7 (78.3)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A1F6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107.4 (55.7)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291D9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4E808CD5" w14:textId="77777777" w:rsidTr="00A91AD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5EF4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Triglycerides  (%  &gt;150mg/dL)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8EE5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BD23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BC58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554B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&lt;.0001</w:t>
            </w:r>
          </w:p>
        </w:tc>
      </w:tr>
      <w:tr w:rsidR="000B5873" w:rsidRPr="000B5873" w14:paraId="3DB6FB60" w14:textId="77777777" w:rsidTr="00A91AD4">
        <w:trPr>
          <w:trHeight w:val="63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7ADBB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Total cholesterol (mg/dL)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0BD6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211.4 (45.7)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F8D9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211.2 (46.1)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7738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213.0 (42.6)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8F409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0.1866</w:t>
            </w:r>
          </w:p>
        </w:tc>
      </w:tr>
      <w:tr w:rsidR="000B5873" w:rsidRPr="000B5873" w14:paraId="063C14BE" w14:textId="77777777" w:rsidTr="00A91AD4">
        <w:trPr>
          <w:trHeight w:val="63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6604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Total cholesterol (≥ 200 md/dL)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750F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8F149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D5F27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59.2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828A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0.551</w:t>
            </w:r>
          </w:p>
        </w:tc>
      </w:tr>
      <w:tr w:rsidR="000B5873" w:rsidRPr="000B5873" w14:paraId="03F3F32B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F4658F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Fasting blood glucose  (mg/dL)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9030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100.4 (19.0)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6FD56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99.5 (15.9)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1B08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106.3 (32.8)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6CD35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4FC3B587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46E3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Fasting blood glucose  (%  &gt; 100 mg/dL)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4492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39.6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6767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AA5C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50.2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62C71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70C0A2D8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7EB0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FAC4F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1FA7D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3523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51843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5873" w:rsidRPr="000B5873" w14:paraId="4A454DDA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436E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lastRenderedPageBreak/>
              <w:t>Diabetes medications (%)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9F356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8FA6B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B9BF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BE678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72B9A178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8903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Blood pressure medications (%)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27184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28.2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9AA5E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9DB0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47.6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541C9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  <w:tr w:rsidR="000B5873" w:rsidRPr="000B5873" w14:paraId="61329A0A" w14:textId="77777777" w:rsidTr="00A91AD4">
        <w:trPr>
          <w:trHeight w:val="48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74768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Polygenic risk score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F4BFBC" w14:textId="77777777" w:rsidR="000B5873" w:rsidRPr="000B5873" w:rsidRDefault="000B5873" w:rsidP="000B58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5873">
              <w:rPr>
                <w:rFonts w:ascii="Arial" w:hAnsi="Arial" w:cs="Arial"/>
                <w:sz w:val="20"/>
                <w:szCs w:val="20"/>
              </w:rPr>
              <w:t>5.49e-07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6C7832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-0.0338 (1.02)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4BFB65" w14:textId="77777777" w:rsidR="000B5873" w:rsidRPr="000B5873" w:rsidRDefault="000B5873" w:rsidP="000B587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5873">
              <w:rPr>
                <w:rFonts w:ascii="Arial" w:hAnsi="Arial" w:cs="Arial"/>
                <w:color w:val="000000"/>
                <w:sz w:val="20"/>
                <w:szCs w:val="20"/>
              </w:rPr>
              <w:t>0.1195 (0.971)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F81460" w14:textId="77777777" w:rsidR="000B5873" w:rsidRPr="000B5873" w:rsidRDefault="000B5873" w:rsidP="000B587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873">
              <w:rPr>
                <w:rFonts w:ascii="Arial" w:hAnsi="Arial" w:cs="Arial"/>
                <w:b/>
                <w:bCs/>
                <w:sz w:val="20"/>
                <w:szCs w:val="20"/>
              </w:rPr>
              <w:t>&lt;0.0001</w:t>
            </w:r>
          </w:p>
        </w:tc>
      </w:tr>
    </w:tbl>
    <w:p w14:paraId="6D4C5283" w14:textId="77777777" w:rsidR="000B5873" w:rsidRPr="000B5873" w:rsidRDefault="000B5873" w:rsidP="000B5873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4066679" w14:textId="77777777" w:rsidR="000B5873" w:rsidRPr="000B5873" w:rsidRDefault="000B5873" w:rsidP="000B587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B587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Abbreviations: </w:t>
      </w:r>
      <w:r w:rsidRPr="000B5873">
        <w:rPr>
          <w:rFonts w:ascii="Arial" w:eastAsia="Calibri" w:hAnsi="Arial" w:cs="Arial"/>
          <w:kern w:val="0"/>
          <w:sz w:val="20"/>
          <w:szCs w:val="20"/>
          <w14:ligatures w14:val="none"/>
        </w:rPr>
        <w:t>HDL, high density lipoprotein cholesterol; SD, standard deviation</w:t>
      </w:r>
    </w:p>
    <w:p w14:paraId="2496059A" w14:textId="77777777" w:rsidR="000B5873" w:rsidRPr="000B5873" w:rsidRDefault="000B5873" w:rsidP="000B587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B5873">
        <w:rPr>
          <w:rFonts w:ascii="Arial" w:eastAsia="Calibri" w:hAnsi="Arial" w:cs="Arial"/>
          <w:kern w:val="0"/>
          <w:sz w:val="20"/>
          <w:szCs w:val="20"/>
          <w14:ligatures w14:val="none"/>
        </w:rPr>
        <w:t>%, percent of sample. All other variable results are means.</w:t>
      </w:r>
    </w:p>
    <w:p w14:paraId="2A61B006" w14:textId="0580DCDD" w:rsidR="00910B54" w:rsidRDefault="000B5873" w:rsidP="000B5873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B5873">
        <w:rPr>
          <w:rFonts w:ascii="Arial" w:eastAsia="Calibri" w:hAnsi="Arial" w:cs="Arial"/>
          <w:kern w:val="0"/>
          <w:sz w:val="20"/>
          <w:szCs w:val="20"/>
          <w14:ligatures w14:val="none"/>
        </w:rPr>
        <w:t>P values for proportions of categorical variables among European Americans and African Americans were calculated using Pearson’s chi-square tests of hypothesis for independence,</w:t>
      </w:r>
      <w:r w:rsidRPr="000B5873">
        <w:rPr>
          <w:rFonts w:ascii="Arial" w:eastAsia="Calibri" w:hAnsi="Arial" w:cs="Arial"/>
          <w:sz w:val="20"/>
          <w:szCs w:val="20"/>
        </w:rPr>
        <w:t xml:space="preserve"> or t-tests for continuous variables to compare equality between means between ancestries.</w:t>
      </w:r>
      <w:r w:rsidRPr="000B587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Analysis showed that all variables were statistically </w:t>
      </w:r>
      <w:r w:rsidR="00910B54" w:rsidRPr="000B5873">
        <w:rPr>
          <w:rFonts w:ascii="Arial" w:eastAsia="Calibri" w:hAnsi="Arial" w:cs="Arial"/>
          <w:kern w:val="0"/>
          <w:sz w:val="20"/>
          <w:szCs w:val="20"/>
          <w14:ligatures w14:val="none"/>
        </w:rPr>
        <w:t>significant</w:t>
      </w:r>
      <w:r w:rsidRPr="000B587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except total cholesterol.</w:t>
      </w:r>
    </w:p>
    <w:p w14:paraId="3BA5C40E" w14:textId="77777777" w:rsidR="00910B54" w:rsidRDefault="00910B54">
      <w:pPr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br w:type="page"/>
      </w:r>
    </w:p>
    <w:p w14:paraId="0F00454F" w14:textId="77777777" w:rsidR="00A40C3F" w:rsidRPr="00A40C3F" w:rsidRDefault="00A40C3F" w:rsidP="00A40C3F">
      <w:pPr>
        <w:spacing w:line="259" w:lineRule="auto"/>
        <w:jc w:val="both"/>
        <w:rPr>
          <w:rFonts w:ascii="Arial" w:eastAsia="Aptos" w:hAnsi="Arial" w:cs="Arial"/>
          <w:b/>
          <w:bCs/>
          <w:sz w:val="20"/>
          <w:szCs w:val="20"/>
        </w:rPr>
      </w:pPr>
      <w:r w:rsidRPr="00A40C3F">
        <w:rPr>
          <w:rFonts w:ascii="Arial" w:eastAsia="Aptos" w:hAnsi="Arial" w:cs="Arial"/>
          <w:b/>
          <w:bCs/>
          <w:sz w:val="20"/>
          <w:szCs w:val="20"/>
        </w:rPr>
        <w:lastRenderedPageBreak/>
        <w:t xml:space="preserve">Supplemental Table 4. Association between obesity markers, clinical indices and their combined effects on incident type 2 diabetes risk. </w:t>
      </w:r>
    </w:p>
    <w:tbl>
      <w:tblPr>
        <w:tblStyle w:val="TableGrid3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1705"/>
        <w:gridCol w:w="1445"/>
        <w:gridCol w:w="1800"/>
        <w:gridCol w:w="1080"/>
      </w:tblGrid>
      <w:tr w:rsidR="00A40C3F" w:rsidRPr="00A40C3F" w14:paraId="34B4B89B" w14:textId="77777777" w:rsidTr="00B014EE">
        <w:trPr>
          <w:trHeight w:val="350"/>
        </w:trPr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186F9003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0AF4924B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European Americans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639CFA7F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42BD45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African Americans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363BF74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B014EE" w:rsidRPr="00A40C3F" w14:paraId="4F8AD961" w14:textId="77777777" w:rsidTr="00B014EE">
        <w:trPr>
          <w:trHeight w:val="368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AE8A1" w14:textId="77777777" w:rsidR="00B014EE" w:rsidRPr="00A40C3F" w:rsidRDefault="00B014EE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60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0CED1" w14:textId="6158DF4B" w:rsidR="00B014EE" w:rsidRPr="00A40C3F" w:rsidRDefault="00B014EE" w:rsidP="00B014EE">
            <w:pPr>
              <w:jc w:val="center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Odds Ratio</w:t>
            </w:r>
            <w:r>
              <w:rPr>
                <w:rFonts w:ascii="Arial" w:eastAsia="Aptos" w:hAnsi="Arial" w:cs="Arial"/>
                <w:b/>
                <w:bCs/>
                <w:sz w:val="20"/>
                <w:szCs w:val="20"/>
              </w:rPr>
              <w:t xml:space="preserve"> </w:t>
            </w: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(95% Confidence Interval)</w:t>
            </w:r>
          </w:p>
        </w:tc>
      </w:tr>
      <w:tr w:rsidR="00A40C3F" w:rsidRPr="00A40C3F" w14:paraId="57F8E122" w14:textId="77777777" w:rsidTr="00A91AD4">
        <w:trPr>
          <w:trHeight w:val="332"/>
        </w:trPr>
        <w:tc>
          <w:tcPr>
            <w:tcW w:w="3330" w:type="dxa"/>
            <w:tcBorders>
              <w:top w:val="single" w:sz="4" w:space="0" w:color="auto"/>
              <w:bottom w:val="nil"/>
              <w:right w:val="nil"/>
            </w:tcBorders>
          </w:tcPr>
          <w:p w14:paraId="1CC23396" w14:textId="77777777" w:rsidR="00A40C3F" w:rsidRPr="00A40C3F" w:rsidRDefault="00A40C3F" w:rsidP="00A40C3F">
            <w:pPr>
              <w:rPr>
                <w:rFonts w:ascii="Arial" w:eastAsia="Calibri" w:hAnsi="Arial" w:cs="Arial"/>
                <w:sz w:val="20"/>
                <w:szCs w:val="20"/>
              </w:rPr>
            </w:pPr>
            <w:bookmarkStart w:id="1" w:name="_Hlk174384866"/>
            <w:r w:rsidRPr="00A40C3F">
              <w:rPr>
                <w:rFonts w:ascii="Arial" w:eastAsia="Calibri" w:hAnsi="Arial" w:cs="Arial"/>
                <w:sz w:val="20"/>
                <w:szCs w:val="20"/>
              </w:rPr>
              <w:t>BMI per 1 SD Z score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41B0B2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sz w:val="20"/>
                <w:szCs w:val="20"/>
              </w:rPr>
              <w:t>1.08 (1.07-1.10)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248723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&lt;0.0001*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6127D4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sz w:val="20"/>
                <w:szCs w:val="20"/>
              </w:rPr>
              <w:t>1.08 (1.06-1.10)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14:paraId="1E41A8E3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  <w:tr w:rsidR="00A40C3F" w:rsidRPr="00A40C3F" w14:paraId="5EA017A3" w14:textId="77777777" w:rsidTr="00A91AD4">
        <w:trPr>
          <w:trHeight w:val="170"/>
        </w:trPr>
        <w:tc>
          <w:tcPr>
            <w:tcW w:w="3330" w:type="dxa"/>
            <w:tcBorders>
              <w:top w:val="nil"/>
            </w:tcBorders>
          </w:tcPr>
          <w:p w14:paraId="01E1B8EF" w14:textId="77777777" w:rsidR="00A40C3F" w:rsidRPr="00A40C3F" w:rsidRDefault="00A40C3F" w:rsidP="00A40C3F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sz w:val="20"/>
                <w:szCs w:val="20"/>
              </w:rPr>
              <w:t xml:space="preserve">Normal weight (BMI 18.5-24.9 </w:t>
            </w:r>
            <w:r w:rsidRPr="00A40C3F">
              <w:rPr>
                <w:rFonts w:ascii="Arial" w:eastAsia="Calibri" w:hAnsi="Arial" w:cs="Arial"/>
                <w:noProof/>
                <w:sz w:val="20"/>
                <w:szCs w:val="20"/>
              </w:rPr>
              <w:t>kg/m</w:t>
            </w:r>
            <w:r w:rsidRPr="00A40C3F">
              <w:rPr>
                <w:rFonts w:ascii="Arial" w:eastAsia="Calibri" w:hAnsi="Arial" w:cs="Arial"/>
                <w:noProof/>
                <w:sz w:val="20"/>
                <w:szCs w:val="20"/>
                <w:vertAlign w:val="superscript"/>
              </w:rPr>
              <w:t>2</w:t>
            </w:r>
            <w:r w:rsidRPr="00A40C3F">
              <w:rPr>
                <w:rFonts w:ascii="Arial" w:eastAsia="Calibri" w:hAnsi="Arial" w:cs="Arial"/>
                <w:noProof/>
                <w:sz w:val="20"/>
                <w:szCs w:val="20"/>
              </w:rPr>
              <w:t>)</w:t>
            </w:r>
          </w:p>
        </w:tc>
        <w:tc>
          <w:tcPr>
            <w:tcW w:w="1705" w:type="dxa"/>
            <w:tcBorders>
              <w:top w:val="nil"/>
            </w:tcBorders>
          </w:tcPr>
          <w:p w14:paraId="4B806BA9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sz w:val="20"/>
                <w:szCs w:val="20"/>
              </w:rPr>
              <w:t xml:space="preserve">1.00 </w:t>
            </w:r>
          </w:p>
        </w:tc>
        <w:tc>
          <w:tcPr>
            <w:tcW w:w="1445" w:type="dxa"/>
            <w:tcBorders>
              <w:top w:val="nil"/>
            </w:tcBorders>
          </w:tcPr>
          <w:p w14:paraId="18AF0D23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0E97C0EC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nil"/>
            </w:tcBorders>
          </w:tcPr>
          <w:p w14:paraId="6ED0E2F7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A40C3F" w:rsidRPr="00A40C3F" w14:paraId="688A5A84" w14:textId="77777777" w:rsidTr="00A91AD4">
        <w:trPr>
          <w:trHeight w:val="665"/>
        </w:trPr>
        <w:tc>
          <w:tcPr>
            <w:tcW w:w="3330" w:type="dxa"/>
          </w:tcPr>
          <w:p w14:paraId="3EB7B66F" w14:textId="77777777" w:rsidR="00A40C3F" w:rsidRPr="00A40C3F" w:rsidRDefault="00A40C3F" w:rsidP="00A40C3F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sz w:val="20"/>
                <w:szCs w:val="20"/>
              </w:rPr>
              <w:t xml:space="preserve">Oversight/obese (BMI &gt; 25.0 </w:t>
            </w:r>
            <w:r w:rsidRPr="00A40C3F">
              <w:rPr>
                <w:rFonts w:ascii="Arial" w:eastAsia="Calibri" w:hAnsi="Arial" w:cs="Arial"/>
                <w:noProof/>
                <w:sz w:val="20"/>
                <w:szCs w:val="20"/>
              </w:rPr>
              <w:t>kg/m</w:t>
            </w:r>
            <w:r w:rsidRPr="00A40C3F">
              <w:rPr>
                <w:rFonts w:ascii="Arial" w:eastAsia="Calibri" w:hAnsi="Arial" w:cs="Arial"/>
                <w:noProof/>
                <w:sz w:val="20"/>
                <w:szCs w:val="20"/>
                <w:vertAlign w:val="superscript"/>
              </w:rPr>
              <w:t>2</w:t>
            </w:r>
            <w:r w:rsidRPr="00A40C3F">
              <w:rPr>
                <w:rFonts w:ascii="Arial" w:eastAsia="Calibri" w:hAnsi="Arial" w:cs="Arial"/>
                <w:noProof/>
                <w:sz w:val="20"/>
                <w:szCs w:val="20"/>
              </w:rPr>
              <w:t>)</w:t>
            </w:r>
          </w:p>
        </w:tc>
        <w:tc>
          <w:tcPr>
            <w:tcW w:w="1705" w:type="dxa"/>
          </w:tcPr>
          <w:p w14:paraId="28DEA195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sz w:val="20"/>
                <w:szCs w:val="20"/>
              </w:rPr>
              <w:t>1.84 (1.62-2.09)</w:t>
            </w:r>
          </w:p>
        </w:tc>
        <w:tc>
          <w:tcPr>
            <w:tcW w:w="1445" w:type="dxa"/>
          </w:tcPr>
          <w:p w14:paraId="7FE9A21F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&lt;0.0001*</w:t>
            </w:r>
          </w:p>
        </w:tc>
        <w:tc>
          <w:tcPr>
            <w:tcW w:w="1800" w:type="dxa"/>
          </w:tcPr>
          <w:p w14:paraId="40FD8D07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sz w:val="20"/>
                <w:szCs w:val="20"/>
              </w:rPr>
              <w:t>1.50 (1.11-2.04)</w:t>
            </w:r>
          </w:p>
        </w:tc>
        <w:tc>
          <w:tcPr>
            <w:tcW w:w="1080" w:type="dxa"/>
          </w:tcPr>
          <w:p w14:paraId="5A18127E" w14:textId="77777777" w:rsidR="00A40C3F" w:rsidRPr="00A40C3F" w:rsidRDefault="00A40C3F" w:rsidP="00A40C3F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0.009*</w:t>
            </w:r>
          </w:p>
        </w:tc>
      </w:tr>
      <w:tr w:rsidR="00A40C3F" w:rsidRPr="00A40C3F" w14:paraId="2411CFAC" w14:textId="77777777" w:rsidTr="00A91AD4">
        <w:tc>
          <w:tcPr>
            <w:tcW w:w="3330" w:type="dxa"/>
          </w:tcPr>
          <w:p w14:paraId="1EBF65A1" w14:textId="77777777" w:rsidR="00A40C3F" w:rsidRPr="00A40C3F" w:rsidRDefault="00A40C3F" w:rsidP="00A40C3F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Obesity markers per 1 SD Z score</w:t>
            </w:r>
          </w:p>
        </w:tc>
        <w:tc>
          <w:tcPr>
            <w:tcW w:w="1705" w:type="dxa"/>
          </w:tcPr>
          <w:p w14:paraId="2FAA85A4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2.34 (2.11-2.60)</w:t>
            </w:r>
          </w:p>
        </w:tc>
        <w:tc>
          <w:tcPr>
            <w:tcW w:w="1445" w:type="dxa"/>
          </w:tcPr>
          <w:p w14:paraId="3BD5A83D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1800" w:type="dxa"/>
          </w:tcPr>
          <w:p w14:paraId="0EA406D4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2.58 (2.18-3.06)</w:t>
            </w:r>
          </w:p>
        </w:tc>
        <w:tc>
          <w:tcPr>
            <w:tcW w:w="1080" w:type="dxa"/>
          </w:tcPr>
          <w:p w14:paraId="45A69E40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  <w:tr w:rsidR="00A40C3F" w:rsidRPr="00A40C3F" w14:paraId="2A406A34" w14:textId="77777777" w:rsidTr="00A91AD4">
        <w:tc>
          <w:tcPr>
            <w:tcW w:w="3330" w:type="dxa"/>
          </w:tcPr>
          <w:p w14:paraId="5A58CBD4" w14:textId="77777777" w:rsidR="00A40C3F" w:rsidRPr="00A40C3F" w:rsidRDefault="00A40C3F" w:rsidP="00A40C3F">
            <w:pPr>
              <w:ind w:left="180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Lowest tertile (ref)</w:t>
            </w:r>
          </w:p>
        </w:tc>
        <w:tc>
          <w:tcPr>
            <w:tcW w:w="1705" w:type="dxa"/>
          </w:tcPr>
          <w:p w14:paraId="1B9075C2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1.00</w:t>
            </w:r>
          </w:p>
        </w:tc>
        <w:tc>
          <w:tcPr>
            <w:tcW w:w="1445" w:type="dxa"/>
          </w:tcPr>
          <w:p w14:paraId="100262FB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69BDFF2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1.00</w:t>
            </w:r>
          </w:p>
        </w:tc>
        <w:tc>
          <w:tcPr>
            <w:tcW w:w="1080" w:type="dxa"/>
          </w:tcPr>
          <w:p w14:paraId="64EB198F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40C3F" w:rsidRPr="00A40C3F" w14:paraId="53F4939E" w14:textId="77777777" w:rsidTr="00A91AD4">
        <w:tc>
          <w:tcPr>
            <w:tcW w:w="3330" w:type="dxa"/>
          </w:tcPr>
          <w:p w14:paraId="04370BE9" w14:textId="77777777" w:rsidR="00A40C3F" w:rsidRPr="00A40C3F" w:rsidRDefault="00A40C3F" w:rsidP="00A40C3F">
            <w:pPr>
              <w:ind w:left="180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2nd tertile</w:t>
            </w:r>
          </w:p>
        </w:tc>
        <w:tc>
          <w:tcPr>
            <w:tcW w:w="1705" w:type="dxa"/>
          </w:tcPr>
          <w:p w14:paraId="4ED093E7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2.18 (1.73-2.74)</w:t>
            </w:r>
          </w:p>
        </w:tc>
        <w:tc>
          <w:tcPr>
            <w:tcW w:w="1445" w:type="dxa"/>
          </w:tcPr>
          <w:p w14:paraId="32C6EFD7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1800" w:type="dxa"/>
          </w:tcPr>
          <w:p w14:paraId="14EBECAA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2.00 (1.35-2.95)</w:t>
            </w:r>
          </w:p>
        </w:tc>
        <w:tc>
          <w:tcPr>
            <w:tcW w:w="1080" w:type="dxa"/>
          </w:tcPr>
          <w:p w14:paraId="39E2FC44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  <w:tr w:rsidR="00A40C3F" w:rsidRPr="00A40C3F" w14:paraId="531465CC" w14:textId="77777777" w:rsidTr="00A91AD4">
        <w:trPr>
          <w:trHeight w:val="422"/>
        </w:trPr>
        <w:tc>
          <w:tcPr>
            <w:tcW w:w="3330" w:type="dxa"/>
          </w:tcPr>
          <w:p w14:paraId="68D00936" w14:textId="77777777" w:rsidR="00A40C3F" w:rsidRPr="00A40C3F" w:rsidRDefault="00A40C3F" w:rsidP="00A40C3F">
            <w:pPr>
              <w:ind w:left="180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Highest tertile</w:t>
            </w:r>
          </w:p>
        </w:tc>
        <w:tc>
          <w:tcPr>
            <w:tcW w:w="1705" w:type="dxa"/>
          </w:tcPr>
          <w:p w14:paraId="0FFE3D47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3.69 (2.88-4.74)</w:t>
            </w:r>
          </w:p>
        </w:tc>
        <w:tc>
          <w:tcPr>
            <w:tcW w:w="1445" w:type="dxa"/>
          </w:tcPr>
          <w:p w14:paraId="27818C69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1800" w:type="dxa"/>
          </w:tcPr>
          <w:p w14:paraId="2FF453CA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4.07 (2.81-5.90)</w:t>
            </w:r>
          </w:p>
        </w:tc>
        <w:tc>
          <w:tcPr>
            <w:tcW w:w="1080" w:type="dxa"/>
          </w:tcPr>
          <w:p w14:paraId="4B3F3656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  <w:tr w:rsidR="00A40C3F" w:rsidRPr="00A40C3F" w14:paraId="21515363" w14:textId="77777777" w:rsidTr="00A91AD4">
        <w:tc>
          <w:tcPr>
            <w:tcW w:w="3330" w:type="dxa"/>
          </w:tcPr>
          <w:p w14:paraId="509213CE" w14:textId="77777777" w:rsidR="00A40C3F" w:rsidRPr="00A40C3F" w:rsidRDefault="00A40C3F" w:rsidP="00A40C3F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Clinical indices per 1 SD Z score</w:t>
            </w:r>
          </w:p>
        </w:tc>
        <w:tc>
          <w:tcPr>
            <w:tcW w:w="1705" w:type="dxa"/>
          </w:tcPr>
          <w:p w14:paraId="0F0EB7BB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2.43 (2.24-2.64)</w:t>
            </w:r>
          </w:p>
        </w:tc>
        <w:tc>
          <w:tcPr>
            <w:tcW w:w="1445" w:type="dxa"/>
          </w:tcPr>
          <w:p w14:paraId="42AB3802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1800" w:type="dxa"/>
          </w:tcPr>
          <w:p w14:paraId="3D906B9C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2.63 (2.24-3.09)</w:t>
            </w:r>
          </w:p>
        </w:tc>
        <w:tc>
          <w:tcPr>
            <w:tcW w:w="1080" w:type="dxa"/>
          </w:tcPr>
          <w:p w14:paraId="687D1311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  <w:tr w:rsidR="00A40C3F" w:rsidRPr="00A40C3F" w14:paraId="0C4E9AC5" w14:textId="77777777" w:rsidTr="00A91AD4">
        <w:tc>
          <w:tcPr>
            <w:tcW w:w="3330" w:type="dxa"/>
          </w:tcPr>
          <w:p w14:paraId="47F8B922" w14:textId="77777777" w:rsidR="00A40C3F" w:rsidRPr="00A40C3F" w:rsidRDefault="00A40C3F" w:rsidP="00A40C3F">
            <w:pPr>
              <w:ind w:left="180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Lowest tertile (ref)</w:t>
            </w:r>
          </w:p>
        </w:tc>
        <w:tc>
          <w:tcPr>
            <w:tcW w:w="1705" w:type="dxa"/>
          </w:tcPr>
          <w:p w14:paraId="2BE321B9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1.00</w:t>
            </w:r>
          </w:p>
        </w:tc>
        <w:tc>
          <w:tcPr>
            <w:tcW w:w="1445" w:type="dxa"/>
          </w:tcPr>
          <w:p w14:paraId="43917DEA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F984D54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1.00</w:t>
            </w:r>
          </w:p>
        </w:tc>
        <w:tc>
          <w:tcPr>
            <w:tcW w:w="1080" w:type="dxa"/>
          </w:tcPr>
          <w:p w14:paraId="50DB68C1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40C3F" w:rsidRPr="00A40C3F" w14:paraId="19757F7D" w14:textId="77777777" w:rsidTr="00A91AD4">
        <w:tc>
          <w:tcPr>
            <w:tcW w:w="3330" w:type="dxa"/>
          </w:tcPr>
          <w:p w14:paraId="3E942533" w14:textId="77777777" w:rsidR="00A40C3F" w:rsidRPr="00A40C3F" w:rsidRDefault="00A40C3F" w:rsidP="00A40C3F">
            <w:pPr>
              <w:ind w:left="180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2nd tertile</w:t>
            </w:r>
          </w:p>
        </w:tc>
        <w:tc>
          <w:tcPr>
            <w:tcW w:w="1705" w:type="dxa"/>
          </w:tcPr>
          <w:p w14:paraId="5463E0C1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1.77 (1.51-2.06)</w:t>
            </w:r>
          </w:p>
        </w:tc>
        <w:tc>
          <w:tcPr>
            <w:tcW w:w="1445" w:type="dxa"/>
          </w:tcPr>
          <w:p w14:paraId="16B2340B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1800" w:type="dxa"/>
          </w:tcPr>
          <w:p w14:paraId="4D833B00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2.16 (1.60-2.91)</w:t>
            </w:r>
          </w:p>
        </w:tc>
        <w:tc>
          <w:tcPr>
            <w:tcW w:w="1080" w:type="dxa"/>
          </w:tcPr>
          <w:p w14:paraId="3E7B40E6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  <w:tr w:rsidR="00A40C3F" w:rsidRPr="00A40C3F" w14:paraId="4B89E631" w14:textId="77777777" w:rsidTr="00A91AD4">
        <w:trPr>
          <w:trHeight w:val="404"/>
        </w:trPr>
        <w:tc>
          <w:tcPr>
            <w:tcW w:w="3330" w:type="dxa"/>
          </w:tcPr>
          <w:p w14:paraId="4BA8A046" w14:textId="77777777" w:rsidR="00A40C3F" w:rsidRPr="00A40C3F" w:rsidRDefault="00A40C3F" w:rsidP="00A40C3F">
            <w:pPr>
              <w:ind w:left="180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Highest tertile</w:t>
            </w:r>
          </w:p>
        </w:tc>
        <w:tc>
          <w:tcPr>
            <w:tcW w:w="1705" w:type="dxa"/>
          </w:tcPr>
          <w:p w14:paraId="1F196A4F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4.19 (3.55-4.93)</w:t>
            </w:r>
          </w:p>
        </w:tc>
        <w:tc>
          <w:tcPr>
            <w:tcW w:w="1445" w:type="dxa"/>
          </w:tcPr>
          <w:p w14:paraId="2D101A1D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1800" w:type="dxa"/>
          </w:tcPr>
          <w:p w14:paraId="5DC693F7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5.57 (3.92-7.91)</w:t>
            </w:r>
          </w:p>
        </w:tc>
        <w:tc>
          <w:tcPr>
            <w:tcW w:w="1080" w:type="dxa"/>
          </w:tcPr>
          <w:p w14:paraId="262744DF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  <w:tr w:rsidR="00A40C3F" w:rsidRPr="00A40C3F" w14:paraId="70908F12" w14:textId="77777777" w:rsidTr="00A91AD4">
        <w:tc>
          <w:tcPr>
            <w:tcW w:w="3330" w:type="dxa"/>
          </w:tcPr>
          <w:p w14:paraId="0450D513" w14:textId="77777777" w:rsidR="00A40C3F" w:rsidRPr="00A40C3F" w:rsidRDefault="00A40C3F" w:rsidP="00A40C3F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Obesity markers + Clinical indices per 1 SD Z score</w:t>
            </w:r>
          </w:p>
        </w:tc>
        <w:tc>
          <w:tcPr>
            <w:tcW w:w="1705" w:type="dxa"/>
          </w:tcPr>
          <w:p w14:paraId="2C0AE344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2.47 (2.29-2.66)</w:t>
            </w:r>
          </w:p>
        </w:tc>
        <w:tc>
          <w:tcPr>
            <w:tcW w:w="1445" w:type="dxa"/>
          </w:tcPr>
          <w:p w14:paraId="38BD655F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1800" w:type="dxa"/>
          </w:tcPr>
          <w:p w14:paraId="54E6B3CB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2.63 (2.33-2.97)</w:t>
            </w:r>
          </w:p>
        </w:tc>
        <w:tc>
          <w:tcPr>
            <w:tcW w:w="1080" w:type="dxa"/>
          </w:tcPr>
          <w:p w14:paraId="318C5B1F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  <w:tr w:rsidR="00A40C3F" w:rsidRPr="00A40C3F" w14:paraId="72E8B21A" w14:textId="77777777" w:rsidTr="00A91AD4">
        <w:tc>
          <w:tcPr>
            <w:tcW w:w="3330" w:type="dxa"/>
          </w:tcPr>
          <w:p w14:paraId="74CDAB6F" w14:textId="77777777" w:rsidR="00A40C3F" w:rsidRPr="00A40C3F" w:rsidRDefault="00A40C3F" w:rsidP="00A40C3F">
            <w:pPr>
              <w:ind w:left="270" w:hanging="90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Lowest tertile (ref)</w:t>
            </w:r>
          </w:p>
        </w:tc>
        <w:tc>
          <w:tcPr>
            <w:tcW w:w="1705" w:type="dxa"/>
          </w:tcPr>
          <w:p w14:paraId="1136B1F2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1.00</w:t>
            </w:r>
          </w:p>
        </w:tc>
        <w:tc>
          <w:tcPr>
            <w:tcW w:w="1445" w:type="dxa"/>
          </w:tcPr>
          <w:p w14:paraId="7A5544B0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439017C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1.00</w:t>
            </w:r>
          </w:p>
        </w:tc>
        <w:tc>
          <w:tcPr>
            <w:tcW w:w="1080" w:type="dxa"/>
          </w:tcPr>
          <w:p w14:paraId="09FABB1B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40C3F" w:rsidRPr="00A40C3F" w14:paraId="35D77C9F" w14:textId="77777777" w:rsidTr="00A91AD4">
        <w:tc>
          <w:tcPr>
            <w:tcW w:w="3330" w:type="dxa"/>
          </w:tcPr>
          <w:p w14:paraId="64059198" w14:textId="77777777" w:rsidR="00A40C3F" w:rsidRPr="00A40C3F" w:rsidRDefault="00A40C3F" w:rsidP="00A40C3F">
            <w:pPr>
              <w:ind w:left="270" w:hanging="90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2nd tertile</w:t>
            </w:r>
          </w:p>
        </w:tc>
        <w:tc>
          <w:tcPr>
            <w:tcW w:w="1705" w:type="dxa"/>
          </w:tcPr>
          <w:p w14:paraId="44AF61B0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2.90 (2.33-3.61)</w:t>
            </w:r>
          </w:p>
        </w:tc>
        <w:tc>
          <w:tcPr>
            <w:tcW w:w="1445" w:type="dxa"/>
          </w:tcPr>
          <w:p w14:paraId="1743853E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  <w:tc>
          <w:tcPr>
            <w:tcW w:w="1800" w:type="dxa"/>
          </w:tcPr>
          <w:p w14:paraId="145B4902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3.43 (2.20-5.35)</w:t>
            </w:r>
          </w:p>
        </w:tc>
        <w:tc>
          <w:tcPr>
            <w:tcW w:w="1080" w:type="dxa"/>
          </w:tcPr>
          <w:p w14:paraId="0D0C8F05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  <w:tr w:rsidR="00A40C3F" w:rsidRPr="00A40C3F" w14:paraId="2017A39A" w14:textId="77777777" w:rsidTr="00A91AD4">
        <w:tc>
          <w:tcPr>
            <w:tcW w:w="3330" w:type="dxa"/>
          </w:tcPr>
          <w:p w14:paraId="26D4B661" w14:textId="77777777" w:rsidR="00A40C3F" w:rsidRPr="00A40C3F" w:rsidRDefault="00A40C3F" w:rsidP="00A40C3F">
            <w:pPr>
              <w:ind w:left="270" w:hanging="90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Highest tertile</w:t>
            </w:r>
          </w:p>
        </w:tc>
        <w:tc>
          <w:tcPr>
            <w:tcW w:w="1705" w:type="dxa"/>
          </w:tcPr>
          <w:p w14:paraId="4965802E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7.87 (6.24-9.91)</w:t>
            </w:r>
          </w:p>
        </w:tc>
        <w:tc>
          <w:tcPr>
            <w:tcW w:w="1445" w:type="dxa"/>
          </w:tcPr>
          <w:p w14:paraId="55F32F7D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D71B2E3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sz w:val="20"/>
                <w:szCs w:val="20"/>
              </w:rPr>
              <w:t>9.94 (6.36-15.52)</w:t>
            </w:r>
          </w:p>
        </w:tc>
        <w:tc>
          <w:tcPr>
            <w:tcW w:w="1080" w:type="dxa"/>
          </w:tcPr>
          <w:p w14:paraId="3DE89E8F" w14:textId="77777777" w:rsidR="00A40C3F" w:rsidRPr="00A40C3F" w:rsidRDefault="00A40C3F" w:rsidP="00A40C3F">
            <w:pPr>
              <w:jc w:val="both"/>
              <w:rPr>
                <w:rFonts w:ascii="Arial" w:eastAsia="Aptos" w:hAnsi="Arial" w:cs="Arial"/>
                <w:sz w:val="20"/>
                <w:szCs w:val="20"/>
              </w:rPr>
            </w:pPr>
            <w:r w:rsidRPr="00A40C3F">
              <w:rPr>
                <w:rFonts w:ascii="Arial" w:eastAsia="Aptos" w:hAnsi="Arial" w:cs="Arial"/>
                <w:b/>
                <w:bCs/>
                <w:sz w:val="20"/>
                <w:szCs w:val="20"/>
              </w:rPr>
              <w:t>&lt; 0.0001*</w:t>
            </w:r>
          </w:p>
        </w:tc>
      </w:tr>
    </w:tbl>
    <w:p w14:paraId="45EC01A5" w14:textId="77777777" w:rsidR="00A40C3F" w:rsidRPr="00A40C3F" w:rsidRDefault="00A40C3F" w:rsidP="00A40C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A07E159" w14:textId="77777777" w:rsidR="00A40C3F" w:rsidRPr="00A40C3F" w:rsidRDefault="00A40C3F" w:rsidP="00A40C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A40C3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Abbreviation: </w:t>
      </w:r>
      <w:r w:rsidRPr="00A40C3F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BMI, body mass index</w:t>
      </w:r>
    </w:p>
    <w:p w14:paraId="6B5CD4F8" w14:textId="77777777" w:rsidR="00A40C3F" w:rsidRPr="00A40C3F" w:rsidRDefault="00A40C3F" w:rsidP="00A40C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40C3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Bold indicates p values that were statistically significant at p &lt; 0.05.</w:t>
      </w:r>
    </w:p>
    <w:p w14:paraId="63630C6D" w14:textId="77777777" w:rsidR="00A40C3F" w:rsidRPr="00A40C3F" w:rsidRDefault="00A40C3F" w:rsidP="00A40C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40C3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*Bonferroni adjustment for multiple testing (p &lt; 0.05/2= &lt; 0.025).</w:t>
      </w:r>
    </w:p>
    <w:p w14:paraId="69E0A5CF" w14:textId="77777777" w:rsidR="00A40C3F" w:rsidRPr="00A40C3F" w:rsidRDefault="00A40C3F" w:rsidP="00A40C3F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40C3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Type 2 diabetes status was regressed against BMI, the combined obesity markers, clinical indices, and the combined obesity markers and clinical indices adjusting for a covariate summary score composed of age, sex, current cigarette smoking status, current drinking status, education level, physical activity, time, and 10 principal components for population stratification. </w:t>
      </w:r>
    </w:p>
    <w:bookmarkEnd w:id="1"/>
    <w:p w14:paraId="6A45EBD6" w14:textId="77777777" w:rsidR="00A40C3F" w:rsidRPr="00A40C3F" w:rsidRDefault="00A40C3F" w:rsidP="00A40C3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40C3F">
        <w:rPr>
          <w:rFonts w:ascii="Arial" w:eastAsia="Calibri" w:hAnsi="Arial" w:cs="Arial"/>
          <w:kern w:val="0"/>
          <w:sz w:val="20"/>
          <w:szCs w:val="20"/>
          <w14:ligatures w14:val="none"/>
        </w:rPr>
        <w:t>Obesity markers were composed of body mass index, waist circumference, and waist to hip ratio, then converted to Z scores.</w:t>
      </w:r>
    </w:p>
    <w:p w14:paraId="17755154" w14:textId="77777777" w:rsidR="00A40C3F" w:rsidRPr="00A40C3F" w:rsidRDefault="00A40C3F" w:rsidP="00A40C3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40C3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Obesity markers + Clinical indices refer to the metabolic burden, which </w:t>
      </w:r>
      <w:bookmarkStart w:id="2" w:name="_Hlk167573919"/>
      <w:r w:rsidRPr="00A40C3F">
        <w:rPr>
          <w:rFonts w:ascii="Arial" w:eastAsia="Calibri" w:hAnsi="Arial" w:cs="Arial"/>
          <w:kern w:val="0"/>
          <w:sz w:val="20"/>
          <w:szCs w:val="20"/>
          <w14:ligatures w14:val="none"/>
        </w:rPr>
        <w:t>was composed of body mass index, waist circumference, waist to hip ratio</w:t>
      </w:r>
      <w:bookmarkEnd w:id="2"/>
      <w:r w:rsidRPr="00A40C3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systolic blood pressure, diastolic blood pressure, high density lipoprotein level, low density lipoprotein level, triglycerides, total cholesterol, and fasting blood glucose and then converted to Z scores. </w:t>
      </w:r>
    </w:p>
    <w:p w14:paraId="50A5D8F4" w14:textId="0B5F4AC3" w:rsidR="00A40C3F" w:rsidRDefault="00A40C3F">
      <w:pPr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br w:type="page"/>
      </w:r>
    </w:p>
    <w:bookmarkEnd w:id="0"/>
    <w:p w14:paraId="05B7962F" w14:textId="555AA8F4" w:rsidR="00352805" w:rsidRPr="002751FB" w:rsidRDefault="00352805" w:rsidP="00352805">
      <w:pPr>
        <w:autoSpaceDE w:val="0"/>
        <w:autoSpaceDN w:val="0"/>
        <w:adjustRightInd w:val="0"/>
        <w:spacing w:after="0" w:line="480" w:lineRule="auto"/>
        <w:rPr>
          <w:rFonts w:ascii="Arial" w:eastAsia="ArialUnicodeMS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2751FB">
        <w:rPr>
          <w:rFonts w:ascii="Arial" w:eastAsia="ArialUnicodeMS" w:hAnsi="Arial" w:cs="Arial"/>
          <w:b/>
          <w:bCs/>
          <w:color w:val="000000"/>
          <w:kern w:val="0"/>
          <w:sz w:val="20"/>
          <w:szCs w:val="20"/>
          <w14:ligatures w14:val="none"/>
        </w:rPr>
        <w:lastRenderedPageBreak/>
        <w:t xml:space="preserve">Supplemental Table </w:t>
      </w:r>
      <w:r w:rsidR="002A4300">
        <w:rPr>
          <w:rFonts w:ascii="Arial" w:eastAsia="ArialUnicodeMS" w:hAnsi="Arial" w:cs="Arial"/>
          <w:b/>
          <w:bCs/>
          <w:color w:val="000000"/>
          <w:kern w:val="0"/>
          <w:sz w:val="20"/>
          <w:szCs w:val="20"/>
          <w14:ligatures w14:val="none"/>
        </w:rPr>
        <w:t>5</w:t>
      </w:r>
      <w:r w:rsidRPr="002751FB">
        <w:rPr>
          <w:rFonts w:ascii="Arial" w:eastAsia="ArialUnicodeMS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. Datasets utilized in our study are from </w:t>
      </w:r>
      <w:r w:rsidR="00BA6091" w:rsidRPr="002751FB">
        <w:rPr>
          <w:rFonts w:ascii="Arial" w:eastAsia="ArialUnicodeMS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NHLBI CARe in </w:t>
      </w:r>
      <w:r w:rsidRPr="002751FB">
        <w:rPr>
          <w:rFonts w:ascii="Arial" w:eastAsia="ArialUnicodeMS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dbGaP. </w:t>
      </w:r>
    </w:p>
    <w:tbl>
      <w:tblPr>
        <w:tblStyle w:val="TableGrid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352805" w:rsidRPr="002751FB" w14:paraId="5020379B" w14:textId="77777777" w:rsidTr="002C7B64">
        <w:trPr>
          <w:trHeight w:val="269"/>
        </w:trPr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6F092F83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/>
                <w:sz w:val="20"/>
                <w:szCs w:val="20"/>
              </w:rPr>
              <w:t>Datasets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4E709566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/>
                <w:sz w:val="20"/>
                <w:szCs w:val="20"/>
              </w:rPr>
              <w:t>Accession Numbers</w:t>
            </w:r>
          </w:p>
        </w:tc>
      </w:tr>
      <w:tr w:rsidR="00352805" w:rsidRPr="002751FB" w14:paraId="30B515E5" w14:textId="77777777" w:rsidTr="002C7B64">
        <w:trPr>
          <w:trHeight w:val="206"/>
        </w:trPr>
        <w:tc>
          <w:tcPr>
            <w:tcW w:w="4675" w:type="dxa"/>
            <w:tcBorders>
              <w:top w:val="single" w:sz="4" w:space="0" w:color="auto"/>
            </w:tcBorders>
          </w:tcPr>
          <w:p w14:paraId="7F020F12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ARIC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0D09169C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phg000035, phg000079, phs000280</w:t>
            </w:r>
          </w:p>
        </w:tc>
      </w:tr>
      <w:tr w:rsidR="00352805" w:rsidRPr="002751FB" w14:paraId="221DF07C" w14:textId="77777777" w:rsidTr="002C7B64">
        <w:trPr>
          <w:trHeight w:val="37"/>
        </w:trPr>
        <w:tc>
          <w:tcPr>
            <w:tcW w:w="4675" w:type="dxa"/>
          </w:tcPr>
          <w:p w14:paraId="2E15C703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CARDIA</w:t>
            </w:r>
          </w:p>
        </w:tc>
        <w:tc>
          <w:tcPr>
            <w:tcW w:w="4675" w:type="dxa"/>
          </w:tcPr>
          <w:p w14:paraId="1480893F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phg000091, phs000285</w:t>
            </w:r>
          </w:p>
        </w:tc>
      </w:tr>
      <w:tr w:rsidR="00352805" w:rsidRPr="002751FB" w14:paraId="4C0C35AE" w14:textId="77777777" w:rsidTr="002C7B64">
        <w:trPr>
          <w:trHeight w:val="89"/>
        </w:trPr>
        <w:tc>
          <w:tcPr>
            <w:tcW w:w="4675" w:type="dxa"/>
          </w:tcPr>
          <w:p w14:paraId="719F7A2B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CHS</w:t>
            </w:r>
          </w:p>
        </w:tc>
        <w:tc>
          <w:tcPr>
            <w:tcW w:w="4675" w:type="dxa"/>
          </w:tcPr>
          <w:p w14:paraId="0E1EBB82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phg000183, phs000287</w:t>
            </w:r>
          </w:p>
        </w:tc>
      </w:tr>
      <w:tr w:rsidR="00352805" w:rsidRPr="002751FB" w14:paraId="545EB100" w14:textId="77777777" w:rsidTr="002C7B64">
        <w:tc>
          <w:tcPr>
            <w:tcW w:w="4675" w:type="dxa"/>
          </w:tcPr>
          <w:p w14:paraId="0B742AAF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 xml:space="preserve">FHS OFFSPRING </w:t>
            </w:r>
          </w:p>
        </w:tc>
        <w:tc>
          <w:tcPr>
            <w:tcW w:w="4675" w:type="dxa"/>
          </w:tcPr>
          <w:p w14:paraId="02962038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phg000004, phs000007</w:t>
            </w:r>
          </w:p>
        </w:tc>
      </w:tr>
      <w:tr w:rsidR="00352805" w:rsidRPr="002751FB" w14:paraId="2D0AD88C" w14:textId="77777777" w:rsidTr="002C7B64">
        <w:tc>
          <w:tcPr>
            <w:tcW w:w="4675" w:type="dxa"/>
          </w:tcPr>
          <w:p w14:paraId="4FB930BB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FHS GENX3</w:t>
            </w:r>
          </w:p>
        </w:tc>
        <w:tc>
          <w:tcPr>
            <w:tcW w:w="4675" w:type="dxa"/>
          </w:tcPr>
          <w:p w14:paraId="0E8F5DB6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phg000006, phs00007</w:t>
            </w:r>
          </w:p>
        </w:tc>
      </w:tr>
      <w:tr w:rsidR="00352805" w:rsidRPr="002751FB" w14:paraId="690993FA" w14:textId="77777777" w:rsidTr="002C7B64">
        <w:tc>
          <w:tcPr>
            <w:tcW w:w="4675" w:type="dxa"/>
          </w:tcPr>
          <w:p w14:paraId="14224D00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MESA</w:t>
            </w:r>
          </w:p>
        </w:tc>
        <w:tc>
          <w:tcPr>
            <w:tcW w:w="4675" w:type="dxa"/>
          </w:tcPr>
          <w:p w14:paraId="02F0C030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phg000071, phs000209</w:t>
            </w:r>
          </w:p>
        </w:tc>
      </w:tr>
      <w:tr w:rsidR="00352805" w:rsidRPr="002751FB" w14:paraId="6B25EEA4" w14:textId="77777777" w:rsidTr="002C7B64">
        <w:tc>
          <w:tcPr>
            <w:tcW w:w="4675" w:type="dxa"/>
          </w:tcPr>
          <w:p w14:paraId="2F7ED3E9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WHI</w:t>
            </w:r>
          </w:p>
        </w:tc>
        <w:tc>
          <w:tcPr>
            <w:tcW w:w="4675" w:type="dxa"/>
          </w:tcPr>
          <w:p w14:paraId="2F946651" w14:textId="77777777" w:rsidR="00352805" w:rsidRPr="002751FB" w:rsidRDefault="00352805" w:rsidP="00352805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751FB">
              <w:rPr>
                <w:rFonts w:ascii="Arial" w:eastAsia="Calibri" w:hAnsi="Arial" w:cs="Arial"/>
                <w:bCs/>
                <w:sz w:val="20"/>
                <w:szCs w:val="20"/>
              </w:rPr>
              <w:t>phg000061, phs000200</w:t>
            </w:r>
          </w:p>
        </w:tc>
      </w:tr>
    </w:tbl>
    <w:p w14:paraId="1E6D2B31" w14:textId="143DB2E7" w:rsidR="00BA6091" w:rsidRPr="002751FB" w:rsidRDefault="00BA6091" w:rsidP="00BA6091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</w:pPr>
      <w:r w:rsidRPr="002751FB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Abbreviations:</w:t>
      </w:r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NHLBI, National Heart, Lung, and Blood Institute; Care, Candidate Gene Association Resource; </w:t>
      </w:r>
      <w:bookmarkStart w:id="3" w:name="_Hlk171510779"/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dbGaP, Database of Genotypes and Phenotypes; </w:t>
      </w:r>
      <w:bookmarkEnd w:id="3"/>
      <w:r w:rsidRPr="002751FB">
        <w:rPr>
          <w:rFonts w:ascii="Arial" w:eastAsia="Times New Roman" w:hAnsi="Arial" w:cs="Arial"/>
          <w:kern w:val="0"/>
          <w:sz w:val="20"/>
          <w:szCs w:val="20"/>
          <w14:ligatures w14:val="none"/>
        </w:rPr>
        <w:t>ARIC, Atherosclerosis Risk in Communities study; CARDIA, Coronary Artery Risk Development in Young Adults Study; CHS, Cardiovascular Heart Study; FHS, Framingham Heart Study Offspring and GENX 3 studies; MESA, Multi-Ethnic Study of Atherosclerosis Study; and Women’s Health Initiative study (WHI).</w:t>
      </w:r>
    </w:p>
    <w:p w14:paraId="252F3608" w14:textId="77777777" w:rsidR="00A936BD" w:rsidRPr="002751FB" w:rsidRDefault="00A936BD">
      <w:pPr>
        <w:rPr>
          <w:rFonts w:ascii="Arial" w:hAnsi="Arial" w:cs="Arial"/>
          <w:sz w:val="20"/>
          <w:szCs w:val="20"/>
        </w:rPr>
      </w:pPr>
    </w:p>
    <w:sectPr w:rsidR="00A936BD" w:rsidRPr="002751FB" w:rsidSect="00A91BD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UnicodeMS">
    <w:altName w:val="Nanum Brush Script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B7"/>
    <w:rsid w:val="00006DC5"/>
    <w:rsid w:val="00022244"/>
    <w:rsid w:val="00030373"/>
    <w:rsid w:val="000318EE"/>
    <w:rsid w:val="00031DA2"/>
    <w:rsid w:val="000372F6"/>
    <w:rsid w:val="00055A10"/>
    <w:rsid w:val="00063A9B"/>
    <w:rsid w:val="0007430D"/>
    <w:rsid w:val="000759DE"/>
    <w:rsid w:val="00097CF4"/>
    <w:rsid w:val="000A04BA"/>
    <w:rsid w:val="000A0912"/>
    <w:rsid w:val="000A4B78"/>
    <w:rsid w:val="000A5BDB"/>
    <w:rsid w:val="000B5873"/>
    <w:rsid w:val="000D7C7E"/>
    <w:rsid w:val="00110029"/>
    <w:rsid w:val="00117A4E"/>
    <w:rsid w:val="00154056"/>
    <w:rsid w:val="00162938"/>
    <w:rsid w:val="00177C0C"/>
    <w:rsid w:val="001818C7"/>
    <w:rsid w:val="001C026D"/>
    <w:rsid w:val="001E062A"/>
    <w:rsid w:val="001E2FBE"/>
    <w:rsid w:val="001F243D"/>
    <w:rsid w:val="001F455F"/>
    <w:rsid w:val="00233756"/>
    <w:rsid w:val="00234F70"/>
    <w:rsid w:val="00252BCA"/>
    <w:rsid w:val="00257132"/>
    <w:rsid w:val="00264D93"/>
    <w:rsid w:val="002751FB"/>
    <w:rsid w:val="00277AB7"/>
    <w:rsid w:val="00283CCF"/>
    <w:rsid w:val="00285092"/>
    <w:rsid w:val="002A4300"/>
    <w:rsid w:val="002A7650"/>
    <w:rsid w:val="002B1C2B"/>
    <w:rsid w:val="002B4408"/>
    <w:rsid w:val="002C71A1"/>
    <w:rsid w:val="002C7B64"/>
    <w:rsid w:val="002D74CF"/>
    <w:rsid w:val="002D7F5F"/>
    <w:rsid w:val="002F32E6"/>
    <w:rsid w:val="00300DB8"/>
    <w:rsid w:val="00313318"/>
    <w:rsid w:val="00314AC9"/>
    <w:rsid w:val="00316FAF"/>
    <w:rsid w:val="00326EF6"/>
    <w:rsid w:val="003364F0"/>
    <w:rsid w:val="00352805"/>
    <w:rsid w:val="0036260A"/>
    <w:rsid w:val="00362BBA"/>
    <w:rsid w:val="003720C6"/>
    <w:rsid w:val="00385805"/>
    <w:rsid w:val="003B11A1"/>
    <w:rsid w:val="003D3C2C"/>
    <w:rsid w:val="003E4FDC"/>
    <w:rsid w:val="003F69F7"/>
    <w:rsid w:val="00400EBA"/>
    <w:rsid w:val="004163CD"/>
    <w:rsid w:val="004335C5"/>
    <w:rsid w:val="0044018A"/>
    <w:rsid w:val="00446923"/>
    <w:rsid w:val="00447EA1"/>
    <w:rsid w:val="00463AB7"/>
    <w:rsid w:val="00473B99"/>
    <w:rsid w:val="004814FC"/>
    <w:rsid w:val="004C1417"/>
    <w:rsid w:val="004C1D80"/>
    <w:rsid w:val="004C5203"/>
    <w:rsid w:val="004D479C"/>
    <w:rsid w:val="004E7198"/>
    <w:rsid w:val="00500FF5"/>
    <w:rsid w:val="005174D1"/>
    <w:rsid w:val="00540A33"/>
    <w:rsid w:val="00541030"/>
    <w:rsid w:val="00544112"/>
    <w:rsid w:val="00550FF2"/>
    <w:rsid w:val="0055267D"/>
    <w:rsid w:val="005764ED"/>
    <w:rsid w:val="00587960"/>
    <w:rsid w:val="005914A2"/>
    <w:rsid w:val="005C3A6F"/>
    <w:rsid w:val="005C3F2F"/>
    <w:rsid w:val="005C60E2"/>
    <w:rsid w:val="005F5A77"/>
    <w:rsid w:val="00634D97"/>
    <w:rsid w:val="00641FA3"/>
    <w:rsid w:val="0065022D"/>
    <w:rsid w:val="00651EAA"/>
    <w:rsid w:val="00663621"/>
    <w:rsid w:val="006979AD"/>
    <w:rsid w:val="006D5C9E"/>
    <w:rsid w:val="006F1A55"/>
    <w:rsid w:val="006F60A1"/>
    <w:rsid w:val="00722187"/>
    <w:rsid w:val="00766409"/>
    <w:rsid w:val="00774D8C"/>
    <w:rsid w:val="00776F30"/>
    <w:rsid w:val="00791463"/>
    <w:rsid w:val="00792398"/>
    <w:rsid w:val="007B6074"/>
    <w:rsid w:val="007B68BE"/>
    <w:rsid w:val="007D282D"/>
    <w:rsid w:val="007F48FA"/>
    <w:rsid w:val="0081498A"/>
    <w:rsid w:val="00843366"/>
    <w:rsid w:val="00883E77"/>
    <w:rsid w:val="008B0AF4"/>
    <w:rsid w:val="008B2AA1"/>
    <w:rsid w:val="008F2041"/>
    <w:rsid w:val="00910B54"/>
    <w:rsid w:val="00927689"/>
    <w:rsid w:val="0095339D"/>
    <w:rsid w:val="00955524"/>
    <w:rsid w:val="0099738A"/>
    <w:rsid w:val="009B3DE7"/>
    <w:rsid w:val="009B7D52"/>
    <w:rsid w:val="009C1FFA"/>
    <w:rsid w:val="009F6CAF"/>
    <w:rsid w:val="00A20DDB"/>
    <w:rsid w:val="00A40C3F"/>
    <w:rsid w:val="00A46272"/>
    <w:rsid w:val="00A53D46"/>
    <w:rsid w:val="00A54C06"/>
    <w:rsid w:val="00A63233"/>
    <w:rsid w:val="00A66A2A"/>
    <w:rsid w:val="00A71B76"/>
    <w:rsid w:val="00A77D00"/>
    <w:rsid w:val="00A824FC"/>
    <w:rsid w:val="00A825F8"/>
    <w:rsid w:val="00A91AD4"/>
    <w:rsid w:val="00A91BD2"/>
    <w:rsid w:val="00A936BD"/>
    <w:rsid w:val="00AB6CC5"/>
    <w:rsid w:val="00AC506E"/>
    <w:rsid w:val="00AD74E3"/>
    <w:rsid w:val="00AE7B3F"/>
    <w:rsid w:val="00B014EE"/>
    <w:rsid w:val="00B0165A"/>
    <w:rsid w:val="00B26AB1"/>
    <w:rsid w:val="00B34822"/>
    <w:rsid w:val="00B44129"/>
    <w:rsid w:val="00B62E6C"/>
    <w:rsid w:val="00B66DFD"/>
    <w:rsid w:val="00B73A16"/>
    <w:rsid w:val="00B776C2"/>
    <w:rsid w:val="00B77B78"/>
    <w:rsid w:val="00BA6091"/>
    <w:rsid w:val="00BD2DB6"/>
    <w:rsid w:val="00BE16E6"/>
    <w:rsid w:val="00BE4105"/>
    <w:rsid w:val="00BF057C"/>
    <w:rsid w:val="00BF7B05"/>
    <w:rsid w:val="00C4035F"/>
    <w:rsid w:val="00C41881"/>
    <w:rsid w:val="00C428E5"/>
    <w:rsid w:val="00C44486"/>
    <w:rsid w:val="00C4774D"/>
    <w:rsid w:val="00C71E3A"/>
    <w:rsid w:val="00C765F7"/>
    <w:rsid w:val="00C8216A"/>
    <w:rsid w:val="00C93C42"/>
    <w:rsid w:val="00C96050"/>
    <w:rsid w:val="00CA063E"/>
    <w:rsid w:val="00CB2285"/>
    <w:rsid w:val="00D12E37"/>
    <w:rsid w:val="00D24FC3"/>
    <w:rsid w:val="00D4152E"/>
    <w:rsid w:val="00D512BF"/>
    <w:rsid w:val="00DA7846"/>
    <w:rsid w:val="00DD76AC"/>
    <w:rsid w:val="00DE2D66"/>
    <w:rsid w:val="00DF1BCC"/>
    <w:rsid w:val="00DF55C6"/>
    <w:rsid w:val="00E13086"/>
    <w:rsid w:val="00E14426"/>
    <w:rsid w:val="00E41AD2"/>
    <w:rsid w:val="00E60BB0"/>
    <w:rsid w:val="00E7615D"/>
    <w:rsid w:val="00E8369E"/>
    <w:rsid w:val="00E84720"/>
    <w:rsid w:val="00EC1462"/>
    <w:rsid w:val="00F12D06"/>
    <w:rsid w:val="00F146A7"/>
    <w:rsid w:val="00F262A4"/>
    <w:rsid w:val="00F35C14"/>
    <w:rsid w:val="00F36922"/>
    <w:rsid w:val="00F44649"/>
    <w:rsid w:val="00F52109"/>
    <w:rsid w:val="00F6629B"/>
    <w:rsid w:val="00F74472"/>
    <w:rsid w:val="00F75AAA"/>
    <w:rsid w:val="00F875D4"/>
    <w:rsid w:val="00F90A16"/>
    <w:rsid w:val="00FB4791"/>
    <w:rsid w:val="00FC0867"/>
    <w:rsid w:val="00FC0C3A"/>
    <w:rsid w:val="00FF4027"/>
    <w:rsid w:val="00FF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CE5C2"/>
  <w15:chartTrackingRefBased/>
  <w15:docId w15:val="{207F774B-BD7A-4460-B8C1-4413797C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A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A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7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7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AB7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39"/>
    <w:rsid w:val="00277AB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77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35280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B587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A40C3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</dc:creator>
  <cp:keywords/>
  <dc:description/>
  <cp:lastModifiedBy>Dale Hardy</cp:lastModifiedBy>
  <cp:revision>3</cp:revision>
  <dcterms:created xsi:type="dcterms:W3CDTF">2026-01-01T04:29:00Z</dcterms:created>
  <dcterms:modified xsi:type="dcterms:W3CDTF">2026-01-01T04:30:00Z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49e14471-48d1-4a1d-86f0-5f8f57b83228</vt:lpwstr>
  </property>
</Properties>
</file>