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AF40D" w14:textId="4C6C6A8E" w:rsidR="00FC2891" w:rsidRDefault="006B7CAA" w:rsidP="006B7CAA">
      <w:pPr>
        <w:jc w:val="center"/>
        <w:rPr>
          <w:rFonts w:ascii="Times New Roman" w:hAnsi="Times New Roman" w:cs="Times New Roman"/>
          <w:szCs w:val="21"/>
          <w:shd w:val="clear" w:color="auto" w:fill="FFFFFF"/>
        </w:rPr>
      </w:pPr>
      <w:r w:rsidRPr="006B7CAA">
        <w:rPr>
          <w:rFonts w:ascii="Times New Roman" w:hAnsi="Times New Roman" w:cs="Times New Roman"/>
          <w:szCs w:val="21"/>
          <w:shd w:val="clear" w:color="auto" w:fill="FFFFFF"/>
        </w:rPr>
        <w:t xml:space="preserve">Supplementary Table </w:t>
      </w:r>
      <w:r w:rsidR="007C4392">
        <w:rPr>
          <w:rFonts w:ascii="Times New Roman" w:hAnsi="Times New Roman" w:cs="Times New Roman" w:hint="eastAsia"/>
          <w:szCs w:val="21"/>
          <w:shd w:val="clear" w:color="auto" w:fill="FFFFFF"/>
        </w:rPr>
        <w:t>1</w:t>
      </w:r>
      <w:r>
        <w:rPr>
          <w:rFonts w:ascii="Times New Roman" w:hAnsi="Times New Roman" w:cs="Times New Roman" w:hint="eastAsia"/>
          <w:szCs w:val="21"/>
          <w:shd w:val="clear" w:color="auto" w:fill="FFFFFF"/>
        </w:rPr>
        <w:t xml:space="preserve">. Detail information of the </w:t>
      </w:r>
      <w:r w:rsidRPr="00095BAF">
        <w:rPr>
          <w:rFonts w:ascii="Times New Roman" w:hAnsi="Times New Roman" w:cs="Times New Roman" w:hint="eastAsia"/>
          <w:i/>
          <w:iCs/>
          <w:szCs w:val="21"/>
          <w:shd w:val="clear" w:color="auto" w:fill="FFFFFF"/>
        </w:rPr>
        <w:t>WBP11</w:t>
      </w:r>
      <w:r>
        <w:rPr>
          <w:rFonts w:ascii="Times New Roman" w:hAnsi="Times New Roman" w:cs="Times New Roman" w:hint="eastAsia"/>
          <w:szCs w:val="21"/>
          <w:shd w:val="clear" w:color="auto" w:fill="FFFFFF"/>
        </w:rPr>
        <w:t xml:space="preserve"> variants reported in this </w:t>
      </w:r>
      <w:r w:rsidR="00095BAF">
        <w:rPr>
          <w:rFonts w:ascii="Times New Roman" w:hAnsi="Times New Roman" w:cs="Times New Roman" w:hint="eastAsia"/>
          <w:szCs w:val="21"/>
          <w:shd w:val="clear" w:color="auto" w:fill="FFFFFF"/>
        </w:rPr>
        <w:t>study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391"/>
        <w:gridCol w:w="1331"/>
        <w:gridCol w:w="1396"/>
        <w:gridCol w:w="1519"/>
        <w:gridCol w:w="2885"/>
      </w:tblGrid>
      <w:tr w:rsidR="008246CD" w:rsidRPr="004A6FCE" w14:paraId="4A6882A3" w14:textId="77777777" w:rsidTr="00B5402D">
        <w:tc>
          <w:tcPr>
            <w:tcW w:w="4118" w:type="dxa"/>
            <w:gridSpan w:val="3"/>
          </w:tcPr>
          <w:p w14:paraId="7434D29D" w14:textId="443930EF" w:rsidR="008246CD" w:rsidRPr="002146D0" w:rsidRDefault="008246CD" w:rsidP="004977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7B0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WBP11</w:t>
            </w:r>
            <w:r w:rsidRPr="002146D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v</w:t>
            </w:r>
            <w:r w:rsidRPr="002146D0">
              <w:rPr>
                <w:rFonts w:ascii="Times New Roman" w:hAnsi="Times New Roman" w:cs="Times New Roman"/>
                <w:sz w:val="18"/>
                <w:szCs w:val="18"/>
              </w:rPr>
              <w:t>ariant</w:t>
            </w:r>
          </w:p>
        </w:tc>
        <w:tc>
          <w:tcPr>
            <w:tcW w:w="1519" w:type="dxa"/>
          </w:tcPr>
          <w:p w14:paraId="2980CCBE" w14:textId="7C8A7690" w:rsidR="008246CD" w:rsidRPr="002146D0" w:rsidRDefault="00287FDB" w:rsidP="002F2F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AF </w:t>
            </w:r>
            <w:r w:rsidR="008246CD" w:rsidRPr="002146D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in gnomAD </w:t>
            </w:r>
            <w:r w:rsidR="001B6E83">
              <w:rPr>
                <w:rFonts w:ascii="Times New Roman" w:hAnsi="Times New Roman" w:cs="Times New Roman" w:hint="eastAsia"/>
                <w:sz w:val="18"/>
                <w:szCs w:val="18"/>
              </w:rPr>
              <w:t>(v4.1.0)</w:t>
            </w:r>
          </w:p>
        </w:tc>
        <w:tc>
          <w:tcPr>
            <w:tcW w:w="2885" w:type="dxa"/>
          </w:tcPr>
          <w:p w14:paraId="4D3B6AAA" w14:textId="196D3FEE" w:rsidR="008246CD" w:rsidRPr="002146D0" w:rsidRDefault="008246CD" w:rsidP="008246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6D0">
              <w:rPr>
                <w:rFonts w:ascii="Times New Roman" w:hAnsi="Times New Roman" w:cs="Times New Roman"/>
                <w:sz w:val="18"/>
                <w:szCs w:val="18"/>
              </w:rPr>
              <w:t>ACMG criteria</w:t>
            </w:r>
          </w:p>
        </w:tc>
      </w:tr>
      <w:tr w:rsidR="008246CD" w:rsidRPr="004A6FCE" w14:paraId="507C70C9" w14:textId="77777777" w:rsidTr="00B5402D">
        <w:tc>
          <w:tcPr>
            <w:tcW w:w="1391" w:type="dxa"/>
          </w:tcPr>
          <w:p w14:paraId="678E16D5" w14:textId="1A68A985" w:rsidR="008246CD" w:rsidRPr="002146D0" w:rsidRDefault="008246CD" w:rsidP="008246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46D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cDNA level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F83E06">
              <w:rPr>
                <w:rFonts w:ascii="Times New Roman" w:hAnsi="Times New Roman" w:cs="Times New Roman"/>
                <w:sz w:val="18"/>
                <w:szCs w:val="18"/>
              </w:rPr>
              <w:t>NM_016312.2</w:t>
            </w:r>
            <w:r w:rsidR="00662CBA">
              <w:rPr>
                <w:rFonts w:ascii="Times New Roman" w:hAnsi="Times New Roman" w:cs="Times New Roman" w:hint="eastAsia"/>
                <w:sz w:val="18"/>
                <w:szCs w:val="18"/>
              </w:rPr>
              <w:t>, a total of 12 exons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331" w:type="dxa"/>
          </w:tcPr>
          <w:p w14:paraId="510ED99F" w14:textId="1D95FC2F" w:rsidR="008246CD" w:rsidRPr="002146D0" w:rsidRDefault="008246CD" w:rsidP="008246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46D0">
              <w:rPr>
                <w:rFonts w:ascii="Times New Roman" w:hAnsi="Times New Roman" w:cs="Times New Roman" w:hint="eastAsia"/>
                <w:sz w:val="18"/>
                <w:szCs w:val="18"/>
              </w:rPr>
              <w:t>Protein level (</w:t>
            </w:r>
            <w:r w:rsidRPr="002146D0">
              <w:rPr>
                <w:rFonts w:ascii="Times New Roman" w:hAnsi="Times New Roman" w:cs="Times New Roman"/>
                <w:sz w:val="18"/>
                <w:szCs w:val="18"/>
              </w:rPr>
              <w:t>NP_057396.1</w:t>
            </w:r>
            <w:r w:rsidR="00662CBA">
              <w:rPr>
                <w:rFonts w:ascii="Times New Roman" w:hAnsi="Times New Roman" w:cs="Times New Roman" w:hint="eastAsia"/>
                <w:sz w:val="18"/>
                <w:szCs w:val="18"/>
              </w:rPr>
              <w:t>, a total of 641 amino acids</w:t>
            </w:r>
            <w:r w:rsidRPr="002146D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396" w:type="dxa"/>
          </w:tcPr>
          <w:p w14:paraId="41BF8659" w14:textId="4F0DB5B6" w:rsidR="008246CD" w:rsidRPr="002146D0" w:rsidRDefault="008246CD" w:rsidP="008246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46D0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2146D0">
              <w:rPr>
                <w:rFonts w:ascii="Times New Roman" w:hAnsi="Times New Roman" w:cs="Times New Roman"/>
                <w:sz w:val="18"/>
                <w:szCs w:val="18"/>
              </w:rPr>
              <w:t>enomic</w:t>
            </w:r>
            <w:r w:rsidRPr="002146D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146D0">
              <w:rPr>
                <w:rFonts w:ascii="Times New Roman" w:hAnsi="Times New Roman" w:cs="Times New Roman"/>
                <w:sz w:val="18"/>
                <w:szCs w:val="18"/>
              </w:rPr>
              <w:t>coordinate</w:t>
            </w:r>
            <w:r w:rsidRPr="002146D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2146D0">
              <w:rPr>
                <w:rFonts w:ascii="Times New Roman" w:hAnsi="Times New Roman" w:cs="Times New Roman"/>
                <w:sz w:val="18"/>
                <w:szCs w:val="18"/>
              </w:rPr>
              <w:t>GRCh</w:t>
            </w:r>
            <w:r w:rsidRPr="002146D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37)</w:t>
            </w:r>
          </w:p>
        </w:tc>
        <w:tc>
          <w:tcPr>
            <w:tcW w:w="1519" w:type="dxa"/>
          </w:tcPr>
          <w:p w14:paraId="6B91D926" w14:textId="77777777" w:rsidR="008246CD" w:rsidRPr="002146D0" w:rsidRDefault="008246CD" w:rsidP="008246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5" w:type="dxa"/>
          </w:tcPr>
          <w:p w14:paraId="55447852" w14:textId="023B7B12" w:rsidR="008246CD" w:rsidRPr="002146D0" w:rsidRDefault="008246CD" w:rsidP="008246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38C9" w:rsidRPr="004A6FCE" w14:paraId="46ED8C79" w14:textId="77777777" w:rsidTr="00B5402D">
        <w:tc>
          <w:tcPr>
            <w:tcW w:w="1391" w:type="dxa"/>
          </w:tcPr>
          <w:p w14:paraId="26687F55" w14:textId="566DBB44" w:rsidR="006B38C9" w:rsidRPr="002F2F4E" w:rsidRDefault="006B38C9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OLE_LINK2"/>
            <w:r w:rsidRPr="00D114EA">
              <w:rPr>
                <w:rFonts w:ascii="Times New Roman" w:hAnsi="Times New Roman" w:cs="Times New Roman"/>
                <w:sz w:val="18"/>
                <w:szCs w:val="18"/>
              </w:rPr>
              <w:t>c.836C&gt;G</w:t>
            </w:r>
            <w:bookmarkEnd w:id="0"/>
            <w:r w:rsidR="0021691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(Exon 8)</w:t>
            </w:r>
          </w:p>
        </w:tc>
        <w:tc>
          <w:tcPr>
            <w:tcW w:w="1331" w:type="dxa"/>
          </w:tcPr>
          <w:p w14:paraId="11E9AABC" w14:textId="7FDB8C9F" w:rsidR="006B38C9" w:rsidRPr="002146D0" w:rsidRDefault="006B38C9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14EA">
              <w:rPr>
                <w:rFonts w:ascii="Times New Roman" w:hAnsi="Times New Roman" w:cs="Times New Roman"/>
                <w:sz w:val="18"/>
                <w:szCs w:val="18"/>
              </w:rPr>
              <w:t>p.Ser279*</w:t>
            </w:r>
          </w:p>
        </w:tc>
        <w:tc>
          <w:tcPr>
            <w:tcW w:w="1396" w:type="dxa"/>
          </w:tcPr>
          <w:p w14:paraId="4C47B361" w14:textId="007B04F6" w:rsidR="006B38C9" w:rsidRPr="002146D0" w:rsidRDefault="00836E40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6E40">
              <w:rPr>
                <w:rFonts w:ascii="Times New Roman" w:hAnsi="Times New Roman" w:cs="Times New Roman"/>
                <w:sz w:val="18"/>
                <w:szCs w:val="18"/>
              </w:rPr>
              <w:t>chr12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836E40">
              <w:rPr>
                <w:rFonts w:ascii="Times New Roman" w:hAnsi="Times New Roman" w:cs="Times New Roman"/>
                <w:sz w:val="18"/>
                <w:szCs w:val="18"/>
              </w:rPr>
              <w:t>14946742 G&gt;C</w:t>
            </w:r>
            <w:r w:rsidR="006B38C9" w:rsidRPr="00214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19" w:type="dxa"/>
          </w:tcPr>
          <w:p w14:paraId="75B97C35" w14:textId="58CDB6B2" w:rsidR="006B38C9" w:rsidRPr="002146D0" w:rsidRDefault="006B38C9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OLE_LINK4"/>
            <w:r w:rsidRPr="002146D0">
              <w:rPr>
                <w:rFonts w:ascii="Times New Roman" w:hAnsi="Times New Roman" w:cs="Times New Roman" w:hint="eastAsia"/>
                <w:sz w:val="18"/>
                <w:szCs w:val="18"/>
              </w:rPr>
              <w:t>Absent</w:t>
            </w:r>
            <w:bookmarkEnd w:id="1"/>
          </w:p>
        </w:tc>
        <w:tc>
          <w:tcPr>
            <w:tcW w:w="2885" w:type="dxa"/>
          </w:tcPr>
          <w:p w14:paraId="5AF74387" w14:textId="77777777" w:rsidR="002F1C2F" w:rsidRDefault="002F1C2F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Pathogenic</w:t>
            </w:r>
          </w:p>
          <w:p w14:paraId="57F59D9C" w14:textId="5CE5122E" w:rsidR="006B38C9" w:rsidRDefault="004972F8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(1)</w:t>
            </w:r>
            <w:r w:rsidR="006B38C9">
              <w:rPr>
                <w:rFonts w:ascii="Times New Roman" w:hAnsi="Times New Roman" w:cs="Times New Roman" w:hint="eastAsia"/>
                <w:sz w:val="18"/>
                <w:szCs w:val="18"/>
              </w:rPr>
              <w:t>PVS1</w:t>
            </w:r>
            <w:r w:rsidR="005F722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: Predicted to undergo NMD </w:t>
            </w:r>
          </w:p>
          <w:p w14:paraId="04AC59B2" w14:textId="06CFFBDD" w:rsidR="006B38C9" w:rsidRDefault="004972F8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(2)</w:t>
            </w:r>
            <w:r w:rsidR="006B38C9">
              <w:rPr>
                <w:rFonts w:ascii="Times New Roman" w:hAnsi="Times New Roman" w:cs="Times New Roman" w:hint="eastAsia"/>
                <w:sz w:val="18"/>
                <w:szCs w:val="18"/>
              </w:rPr>
              <w:t>PS2_ Moderate</w:t>
            </w:r>
            <w:r w:rsidR="00E54A0D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>
              <w:t xml:space="preserve"> </w:t>
            </w:r>
            <w:r w:rsidR="00244909" w:rsidRPr="00244909">
              <w:rPr>
                <w:rFonts w:ascii="Times New Roman" w:hAnsi="Times New Roman" w:cs="Times New Roman"/>
                <w:color w:val="1D1D1F"/>
                <w:sz w:val="18"/>
                <w:szCs w:val="18"/>
                <w:shd w:val="clear" w:color="auto" w:fill="FFFFFF"/>
              </w:rPr>
              <w:t>De novo,</w:t>
            </w:r>
            <w:r w:rsidR="00244909">
              <w:rPr>
                <w:rFonts w:ascii="Times New Roman" w:hAnsi="Times New Roman" w:cs="Times New Roman" w:hint="eastAsia"/>
                <w:color w:val="1D1D1F"/>
                <w:sz w:val="18"/>
                <w:szCs w:val="18"/>
                <w:shd w:val="clear" w:color="auto" w:fill="FFFFFF"/>
              </w:rPr>
              <w:t xml:space="preserve"> </w:t>
            </w:r>
            <w:r w:rsidR="00244909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4972F8">
              <w:rPr>
                <w:rFonts w:ascii="Times New Roman" w:hAnsi="Times New Roman" w:cs="Times New Roman"/>
                <w:sz w:val="18"/>
                <w:szCs w:val="18"/>
              </w:rPr>
              <w:t>owngraded due to insufficient phenotype specificity</w:t>
            </w:r>
          </w:p>
          <w:p w14:paraId="67DEF3A3" w14:textId="3FB903F3" w:rsidR="006B38C9" w:rsidRPr="002146D0" w:rsidRDefault="004972F8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(3)</w:t>
            </w:r>
            <w:r w:rsidR="006B38C9">
              <w:rPr>
                <w:rFonts w:ascii="Times New Roman" w:hAnsi="Times New Roman" w:cs="Times New Roman" w:hint="eastAsia"/>
                <w:sz w:val="18"/>
                <w:szCs w:val="18"/>
              </w:rPr>
              <w:t>PM2_Supporting</w:t>
            </w:r>
            <w:r w:rsidR="00763A20">
              <w:rPr>
                <w:rFonts w:ascii="Times New Roman" w:hAnsi="Times New Roman" w:cs="Times New Roman" w:hint="eastAsia"/>
                <w:sz w:val="18"/>
                <w:szCs w:val="18"/>
              </w:rPr>
              <w:t>: AF=0</w:t>
            </w:r>
          </w:p>
        </w:tc>
      </w:tr>
      <w:tr w:rsidR="006B38C9" w:rsidRPr="004A6FCE" w14:paraId="6F6FF037" w14:textId="77777777" w:rsidTr="00B5402D">
        <w:tc>
          <w:tcPr>
            <w:tcW w:w="1391" w:type="dxa"/>
          </w:tcPr>
          <w:p w14:paraId="2232D8B3" w14:textId="51C3D5AD" w:rsidR="006B38C9" w:rsidRPr="002146D0" w:rsidRDefault="006B38C9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4396">
              <w:rPr>
                <w:rFonts w:ascii="Times New Roman" w:hAnsi="Times New Roman" w:cs="Times New Roman"/>
                <w:sz w:val="18"/>
                <w:szCs w:val="18"/>
              </w:rPr>
              <w:t>c.1310-1G&gt;A</w:t>
            </w:r>
            <w:r w:rsidR="0021691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(Intron 10)</w:t>
            </w:r>
          </w:p>
        </w:tc>
        <w:tc>
          <w:tcPr>
            <w:tcW w:w="1331" w:type="dxa"/>
          </w:tcPr>
          <w:p w14:paraId="13AFFD3B" w14:textId="5906B37F" w:rsidR="006B38C9" w:rsidRPr="002146D0" w:rsidRDefault="006B38C9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46D0">
              <w:rPr>
                <w:rFonts w:ascii="Times New Roman" w:hAnsi="Times New Roman" w:cs="Times New Roman"/>
                <w:sz w:val="18"/>
                <w:szCs w:val="18"/>
              </w:rPr>
              <w:t>Not applicable</w:t>
            </w:r>
          </w:p>
        </w:tc>
        <w:tc>
          <w:tcPr>
            <w:tcW w:w="1396" w:type="dxa"/>
          </w:tcPr>
          <w:p w14:paraId="61928EBB" w14:textId="3576FEBA" w:rsidR="006B38C9" w:rsidRPr="002146D0" w:rsidRDefault="00836E40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6E40">
              <w:rPr>
                <w:rFonts w:ascii="Times New Roman" w:hAnsi="Times New Roman" w:cs="Times New Roman"/>
                <w:sz w:val="18"/>
                <w:szCs w:val="18"/>
              </w:rPr>
              <w:t>chr12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836E40">
              <w:rPr>
                <w:rFonts w:ascii="Times New Roman" w:hAnsi="Times New Roman" w:cs="Times New Roman"/>
                <w:sz w:val="18"/>
                <w:szCs w:val="18"/>
              </w:rPr>
              <w:t>14942068 C&gt;T</w:t>
            </w:r>
          </w:p>
        </w:tc>
        <w:tc>
          <w:tcPr>
            <w:tcW w:w="1519" w:type="dxa"/>
          </w:tcPr>
          <w:p w14:paraId="4E7A9504" w14:textId="153874A1" w:rsidR="006B38C9" w:rsidRPr="002146D0" w:rsidRDefault="006B38C9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46D0">
              <w:rPr>
                <w:rFonts w:ascii="Times New Roman" w:hAnsi="Times New Roman" w:cs="Times New Roman" w:hint="eastAsia"/>
                <w:sz w:val="18"/>
                <w:szCs w:val="18"/>
              </w:rPr>
              <w:t>Absent</w:t>
            </w:r>
          </w:p>
        </w:tc>
        <w:tc>
          <w:tcPr>
            <w:tcW w:w="2885" w:type="dxa"/>
          </w:tcPr>
          <w:p w14:paraId="7C8DA020" w14:textId="77777777" w:rsidR="00EE780B" w:rsidRDefault="00EE780B" w:rsidP="00EE78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E780B">
              <w:rPr>
                <w:rFonts w:ascii="Times New Roman" w:hAnsi="Times New Roman" w:cs="Times New Roman"/>
                <w:sz w:val="18"/>
                <w:szCs w:val="18"/>
              </w:rPr>
              <w:t>ncertain significance</w:t>
            </w:r>
          </w:p>
          <w:p w14:paraId="1B7EA12E" w14:textId="6044F08C" w:rsidR="006B38C9" w:rsidRDefault="004972F8" w:rsidP="00EE78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(1)</w:t>
            </w:r>
            <w:r w:rsidR="006B38C9">
              <w:rPr>
                <w:rFonts w:ascii="Times New Roman" w:hAnsi="Times New Roman" w:cs="Times New Roman" w:hint="eastAsia"/>
                <w:sz w:val="18"/>
                <w:szCs w:val="18"/>
              </w:rPr>
              <w:t>PVS1_Supporting</w:t>
            </w:r>
            <w:r w:rsidR="005E28D5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5E28D5">
              <w:t xml:space="preserve"> </w:t>
            </w:r>
            <w:r w:rsidR="005E28D5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="005E28D5" w:rsidRPr="005E28D5">
              <w:rPr>
                <w:rFonts w:ascii="Times New Roman" w:hAnsi="Times New Roman" w:cs="Times New Roman"/>
                <w:sz w:val="18"/>
                <w:szCs w:val="18"/>
              </w:rPr>
              <w:t>berrant splicing occurs at a low frequency attributable to this variant.</w:t>
            </w:r>
          </w:p>
          <w:p w14:paraId="4FB3A8AC" w14:textId="01F65F90" w:rsidR="006B38C9" w:rsidRPr="002146D0" w:rsidRDefault="004972F8" w:rsidP="00EE78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(2)</w:t>
            </w:r>
            <w:r w:rsidR="006B38C9">
              <w:rPr>
                <w:rFonts w:ascii="Times New Roman" w:hAnsi="Times New Roman" w:cs="Times New Roman" w:hint="eastAsia"/>
                <w:sz w:val="18"/>
                <w:szCs w:val="18"/>
              </w:rPr>
              <w:t>PM2_Supporting</w:t>
            </w:r>
            <w:r w:rsidR="00763A20">
              <w:rPr>
                <w:rFonts w:ascii="Times New Roman" w:hAnsi="Times New Roman" w:cs="Times New Roman" w:hint="eastAsia"/>
                <w:sz w:val="18"/>
                <w:szCs w:val="18"/>
              </w:rPr>
              <w:t>: AF=0</w:t>
            </w:r>
          </w:p>
        </w:tc>
      </w:tr>
      <w:tr w:rsidR="006B38C9" w:rsidRPr="004A6FCE" w14:paraId="471D99D8" w14:textId="77777777" w:rsidTr="00B5402D">
        <w:tc>
          <w:tcPr>
            <w:tcW w:w="1391" w:type="dxa"/>
          </w:tcPr>
          <w:p w14:paraId="345F614C" w14:textId="105F1154" w:rsidR="006B38C9" w:rsidRPr="002F2F4E" w:rsidRDefault="006B38C9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OLE_LINK5"/>
            <w:r w:rsidRPr="00EF4396">
              <w:rPr>
                <w:rFonts w:ascii="Times New Roman" w:hAnsi="Times New Roman" w:cs="Times New Roman"/>
                <w:sz w:val="18"/>
                <w:szCs w:val="18"/>
              </w:rPr>
              <w:t>c.247A&gt;T</w:t>
            </w:r>
            <w:bookmarkEnd w:id="2"/>
            <w:r w:rsidR="0021691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(Exon 5)</w:t>
            </w:r>
          </w:p>
        </w:tc>
        <w:tc>
          <w:tcPr>
            <w:tcW w:w="1331" w:type="dxa"/>
          </w:tcPr>
          <w:p w14:paraId="4A246911" w14:textId="489973C9" w:rsidR="006B38C9" w:rsidRPr="002146D0" w:rsidRDefault="006B38C9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4396">
              <w:rPr>
                <w:rFonts w:ascii="Times New Roman" w:hAnsi="Times New Roman" w:cs="Times New Roman"/>
                <w:sz w:val="18"/>
                <w:szCs w:val="18"/>
              </w:rPr>
              <w:t>p.Lys83*</w:t>
            </w:r>
          </w:p>
        </w:tc>
        <w:tc>
          <w:tcPr>
            <w:tcW w:w="1396" w:type="dxa"/>
          </w:tcPr>
          <w:p w14:paraId="71DF7D73" w14:textId="55906209" w:rsidR="006B38C9" w:rsidRPr="002146D0" w:rsidRDefault="00836E40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6E40">
              <w:rPr>
                <w:rFonts w:ascii="Times New Roman" w:hAnsi="Times New Roman" w:cs="Times New Roman"/>
                <w:sz w:val="18"/>
                <w:szCs w:val="18"/>
              </w:rPr>
              <w:t>chr12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836E40">
              <w:rPr>
                <w:rFonts w:ascii="Times New Roman" w:hAnsi="Times New Roman" w:cs="Times New Roman"/>
                <w:sz w:val="18"/>
                <w:szCs w:val="18"/>
              </w:rPr>
              <w:t>14949881 T&gt;A</w:t>
            </w:r>
          </w:p>
        </w:tc>
        <w:tc>
          <w:tcPr>
            <w:tcW w:w="1519" w:type="dxa"/>
          </w:tcPr>
          <w:p w14:paraId="25DCA189" w14:textId="0E917A7C" w:rsidR="006B38C9" w:rsidRPr="002146D0" w:rsidRDefault="006B38C9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46D0">
              <w:rPr>
                <w:rFonts w:ascii="Times New Roman" w:hAnsi="Times New Roman" w:cs="Times New Roman" w:hint="eastAsia"/>
                <w:sz w:val="18"/>
                <w:szCs w:val="18"/>
              </w:rPr>
              <w:t>Absent</w:t>
            </w:r>
          </w:p>
        </w:tc>
        <w:tc>
          <w:tcPr>
            <w:tcW w:w="2885" w:type="dxa"/>
          </w:tcPr>
          <w:p w14:paraId="153ABC96" w14:textId="77777777" w:rsidR="00EE780B" w:rsidRDefault="00EE780B" w:rsidP="00EE78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Likely pathogenic</w:t>
            </w:r>
          </w:p>
          <w:p w14:paraId="5E8D3DC2" w14:textId="0610082A" w:rsidR="006B38C9" w:rsidRDefault="004972F8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(1)</w:t>
            </w:r>
            <w:r w:rsidR="006B38C9">
              <w:rPr>
                <w:rFonts w:ascii="Times New Roman" w:hAnsi="Times New Roman" w:cs="Times New Roman" w:hint="eastAsia"/>
                <w:sz w:val="18"/>
                <w:szCs w:val="18"/>
              </w:rPr>
              <w:t>PVS1</w:t>
            </w:r>
            <w:r w:rsidR="00287FDB">
              <w:rPr>
                <w:rFonts w:ascii="Times New Roman" w:hAnsi="Times New Roman" w:cs="Times New Roman" w:hint="eastAsia"/>
                <w:sz w:val="18"/>
                <w:szCs w:val="18"/>
              </w:rPr>
              <w:t>: Predicted to undergo NMD</w:t>
            </w:r>
          </w:p>
          <w:p w14:paraId="1C2DC8E2" w14:textId="3206E035" w:rsidR="006B38C9" w:rsidRPr="002146D0" w:rsidRDefault="004972F8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(2)</w:t>
            </w:r>
            <w:r w:rsidR="006B38C9">
              <w:rPr>
                <w:rFonts w:ascii="Times New Roman" w:hAnsi="Times New Roman" w:cs="Times New Roman" w:hint="eastAsia"/>
                <w:sz w:val="18"/>
                <w:szCs w:val="18"/>
              </w:rPr>
              <w:t>PM2_Supporting</w:t>
            </w:r>
            <w:r w:rsidR="00763A20">
              <w:rPr>
                <w:rFonts w:ascii="Times New Roman" w:hAnsi="Times New Roman" w:cs="Times New Roman" w:hint="eastAsia"/>
                <w:sz w:val="18"/>
                <w:szCs w:val="18"/>
              </w:rPr>
              <w:t>: AF=0</w:t>
            </w:r>
          </w:p>
        </w:tc>
      </w:tr>
      <w:tr w:rsidR="006B38C9" w:rsidRPr="004A6FCE" w14:paraId="593135E3" w14:textId="77777777" w:rsidTr="00B5402D">
        <w:tc>
          <w:tcPr>
            <w:tcW w:w="1391" w:type="dxa"/>
          </w:tcPr>
          <w:p w14:paraId="55A3D70C" w14:textId="106F8381" w:rsidR="006B38C9" w:rsidRPr="002F2F4E" w:rsidRDefault="006B38C9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OLE_LINK6"/>
            <w:r w:rsidRPr="00EF4396">
              <w:rPr>
                <w:rFonts w:ascii="Times New Roman" w:hAnsi="Times New Roman" w:cs="Times New Roman"/>
                <w:sz w:val="18"/>
                <w:szCs w:val="18"/>
              </w:rPr>
              <w:t>c.271C&gt;T</w:t>
            </w:r>
            <w:bookmarkEnd w:id="3"/>
            <w:r w:rsidR="0021691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(Exon 5)</w:t>
            </w:r>
          </w:p>
        </w:tc>
        <w:tc>
          <w:tcPr>
            <w:tcW w:w="1331" w:type="dxa"/>
          </w:tcPr>
          <w:p w14:paraId="097DD090" w14:textId="392E4CED" w:rsidR="006B38C9" w:rsidRPr="002146D0" w:rsidRDefault="006B38C9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OLE_LINK65"/>
            <w:r w:rsidRPr="00EF4396">
              <w:rPr>
                <w:rFonts w:ascii="Times New Roman" w:hAnsi="Times New Roman" w:cs="Times New Roman"/>
                <w:sz w:val="18"/>
                <w:szCs w:val="18"/>
              </w:rPr>
              <w:t>p.Arg91Cys</w:t>
            </w:r>
            <w:bookmarkEnd w:id="4"/>
          </w:p>
        </w:tc>
        <w:tc>
          <w:tcPr>
            <w:tcW w:w="1396" w:type="dxa"/>
          </w:tcPr>
          <w:p w14:paraId="3AB6D8B0" w14:textId="130F7CBD" w:rsidR="006B38C9" w:rsidRPr="002146D0" w:rsidRDefault="00836E40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6E40">
              <w:rPr>
                <w:rFonts w:ascii="Times New Roman" w:hAnsi="Times New Roman" w:cs="Times New Roman"/>
                <w:sz w:val="18"/>
                <w:szCs w:val="18"/>
              </w:rPr>
              <w:t>chr12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836E40">
              <w:rPr>
                <w:rFonts w:ascii="Times New Roman" w:hAnsi="Times New Roman" w:cs="Times New Roman"/>
                <w:sz w:val="18"/>
                <w:szCs w:val="18"/>
              </w:rPr>
              <w:t>14949857 G&gt;A</w:t>
            </w:r>
          </w:p>
        </w:tc>
        <w:tc>
          <w:tcPr>
            <w:tcW w:w="1519" w:type="dxa"/>
          </w:tcPr>
          <w:p w14:paraId="13A3B081" w14:textId="483BA579" w:rsidR="006B38C9" w:rsidRPr="002146D0" w:rsidRDefault="006B38C9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46D0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  <w:r w:rsidR="000E1030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2146D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FE06CA"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="00FE06CA" w:rsidRPr="00D14B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B6E8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FE06CA" w:rsidRPr="00D14BEA">
              <w:rPr>
                <w:rFonts w:ascii="Times New Roman" w:hAnsi="Times New Roman" w:cs="Times New Roman"/>
                <w:sz w:val="18"/>
                <w:szCs w:val="18"/>
              </w:rPr>
              <w:t xml:space="preserve"> heterozygote</w:t>
            </w:r>
            <w:r w:rsidR="001B6E83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FE06C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in gnomAD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  <w:tc>
          <w:tcPr>
            <w:tcW w:w="2885" w:type="dxa"/>
          </w:tcPr>
          <w:p w14:paraId="09618AFB" w14:textId="77777777" w:rsidR="00EE780B" w:rsidRDefault="00EE780B" w:rsidP="00EE78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Likely pathogenic</w:t>
            </w:r>
          </w:p>
          <w:p w14:paraId="6856806F" w14:textId="70D52730" w:rsidR="006B38C9" w:rsidRDefault="004972F8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(1)</w:t>
            </w:r>
            <w:r w:rsidR="006B38C9">
              <w:rPr>
                <w:rFonts w:ascii="Times New Roman" w:hAnsi="Times New Roman" w:cs="Times New Roman" w:hint="eastAsia"/>
                <w:sz w:val="18"/>
                <w:szCs w:val="18"/>
              </w:rPr>
              <w:t>PS2_ Moderate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4972F8">
              <w:rPr>
                <w:rFonts w:ascii="Arial" w:hAnsi="Arial" w:cs="Arial"/>
                <w:color w:val="1D1D1F"/>
                <w:shd w:val="clear" w:color="auto" w:fill="FFFFFF"/>
              </w:rPr>
              <w:t xml:space="preserve"> </w:t>
            </w:r>
            <w:r w:rsidR="00244909" w:rsidRPr="00244909">
              <w:rPr>
                <w:rFonts w:ascii="Times New Roman" w:hAnsi="Times New Roman" w:cs="Times New Roman"/>
                <w:color w:val="1D1D1F"/>
                <w:sz w:val="18"/>
                <w:szCs w:val="18"/>
                <w:shd w:val="clear" w:color="auto" w:fill="FFFFFF"/>
              </w:rPr>
              <w:t>De novo, d</w:t>
            </w:r>
            <w:r w:rsidRPr="00244909">
              <w:rPr>
                <w:rFonts w:ascii="Times New Roman" w:hAnsi="Times New Roman" w:cs="Times New Roman"/>
                <w:sz w:val="18"/>
                <w:szCs w:val="18"/>
              </w:rPr>
              <w:t xml:space="preserve">owngraded due to </w:t>
            </w:r>
            <w:r w:rsidRPr="004972F8">
              <w:rPr>
                <w:rFonts w:ascii="Times New Roman" w:hAnsi="Times New Roman" w:cs="Times New Roman"/>
                <w:sz w:val="18"/>
                <w:szCs w:val="18"/>
              </w:rPr>
              <w:t>insufficient phenotype specificity.</w:t>
            </w:r>
          </w:p>
          <w:p w14:paraId="598A1E41" w14:textId="31ED2577" w:rsidR="006B38C9" w:rsidRDefault="004972F8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(2)</w:t>
            </w:r>
            <w:r w:rsidR="006B38C9">
              <w:rPr>
                <w:rFonts w:ascii="Times New Roman" w:hAnsi="Times New Roman" w:cs="Times New Roman" w:hint="eastAsia"/>
                <w:sz w:val="18"/>
                <w:szCs w:val="18"/>
              </w:rPr>
              <w:t>PM1</w:t>
            </w:r>
            <w:r w:rsidR="00836E4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5E28D5">
              <w:t xml:space="preserve"> </w:t>
            </w:r>
            <w:r w:rsidR="005E28D5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="005E28D5" w:rsidRPr="005E28D5">
              <w:rPr>
                <w:rFonts w:ascii="Times New Roman" w:hAnsi="Times New Roman" w:cs="Times New Roman"/>
                <w:sz w:val="18"/>
                <w:szCs w:val="18"/>
              </w:rPr>
              <w:t>educe protein stability</w:t>
            </w:r>
          </w:p>
          <w:p w14:paraId="76D2C019" w14:textId="61EDA039" w:rsidR="006B38C9" w:rsidRDefault="004972F8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FE06CA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="006B38C9">
              <w:rPr>
                <w:rFonts w:ascii="Times New Roman" w:hAnsi="Times New Roman" w:cs="Times New Roman" w:hint="eastAsia"/>
                <w:sz w:val="18"/>
                <w:szCs w:val="18"/>
              </w:rPr>
              <w:t>PP2: Z score of m</w:t>
            </w:r>
            <w:r w:rsidR="006B38C9" w:rsidRPr="008246CD">
              <w:rPr>
                <w:rFonts w:ascii="Times New Roman" w:hAnsi="Times New Roman" w:cs="Times New Roman"/>
                <w:sz w:val="18"/>
                <w:szCs w:val="18"/>
              </w:rPr>
              <w:t>issense</w:t>
            </w:r>
            <w:r w:rsidR="006B38C9">
              <w:rPr>
                <w:rFonts w:ascii="Times New Roman" w:hAnsi="Times New Roman" w:cs="Times New Roman" w:hint="eastAsia"/>
                <w:sz w:val="18"/>
                <w:szCs w:val="18"/>
              </w:rPr>
              <w:t>=3.42</w:t>
            </w:r>
          </w:p>
          <w:p w14:paraId="09B7132B" w14:textId="5140E2BB" w:rsidR="006B38C9" w:rsidRPr="002146D0" w:rsidRDefault="004972F8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FE06CA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="006B38C9">
              <w:rPr>
                <w:rFonts w:ascii="Times New Roman" w:hAnsi="Times New Roman" w:cs="Times New Roman" w:hint="eastAsia"/>
                <w:sz w:val="18"/>
                <w:szCs w:val="18"/>
              </w:rPr>
              <w:t>PP3:</w:t>
            </w:r>
            <w:r w:rsidR="00E65C0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Revel </w:t>
            </w:r>
            <w:bookmarkStart w:id="5" w:name="OLE_LINK10"/>
            <w:r w:rsidR="00E65C00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  <w:bookmarkEnd w:id="5"/>
            <w:r w:rsidR="00E65C00">
              <w:rPr>
                <w:rFonts w:ascii="Times New Roman" w:hAnsi="Times New Roman" w:cs="Times New Roman" w:hint="eastAsia"/>
                <w:sz w:val="18"/>
                <w:szCs w:val="18"/>
              </w:rPr>
              <w:t>=0.8</w:t>
            </w:r>
            <w:r w:rsidR="00351B7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16; </w:t>
            </w:r>
            <w:r w:rsidR="00351B7F" w:rsidRPr="00351B7F">
              <w:rPr>
                <w:rFonts w:ascii="Times New Roman" w:hAnsi="Times New Roman" w:cs="Times New Roman"/>
                <w:sz w:val="18"/>
                <w:szCs w:val="18"/>
              </w:rPr>
              <w:t>CADD_Phred</w:t>
            </w:r>
            <w:r w:rsidR="00351B7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351B7F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  <w:r w:rsidR="00351B7F">
              <w:rPr>
                <w:rFonts w:ascii="Times New Roman" w:hAnsi="Times New Roman" w:cs="Times New Roman" w:hint="eastAsia"/>
                <w:sz w:val="18"/>
                <w:szCs w:val="18"/>
              </w:rPr>
              <w:t>=25.1;</w:t>
            </w:r>
            <w:r w:rsidR="00351B7F">
              <w:t xml:space="preserve"> </w:t>
            </w:r>
            <w:r w:rsidR="00351B7F" w:rsidRPr="00351B7F">
              <w:rPr>
                <w:rFonts w:ascii="Times New Roman" w:hAnsi="Times New Roman" w:cs="Times New Roman"/>
                <w:sz w:val="18"/>
                <w:szCs w:val="18"/>
              </w:rPr>
              <w:t>PolyPhen2_HVAR</w:t>
            </w:r>
            <w:r w:rsidR="00351B7F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  <w:r w:rsidR="00351B7F">
              <w:rPr>
                <w:rFonts w:ascii="Times New Roman" w:hAnsi="Times New Roman" w:cs="Times New Roman" w:hint="eastAsia"/>
                <w:sz w:val="18"/>
                <w:szCs w:val="18"/>
              </w:rPr>
              <w:t>=0.996</w:t>
            </w:r>
          </w:p>
        </w:tc>
      </w:tr>
      <w:tr w:rsidR="006B38C9" w:rsidRPr="004A6FCE" w14:paraId="402CF482" w14:textId="77777777" w:rsidTr="00B5402D">
        <w:tc>
          <w:tcPr>
            <w:tcW w:w="1391" w:type="dxa"/>
          </w:tcPr>
          <w:p w14:paraId="5935FC06" w14:textId="77777777" w:rsidR="006B38C9" w:rsidRDefault="006B38C9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OLE_LINK7"/>
            <w:r w:rsidRPr="00EF4396">
              <w:rPr>
                <w:rFonts w:ascii="Times New Roman" w:hAnsi="Times New Roman" w:cs="Times New Roman"/>
                <w:sz w:val="18"/>
                <w:szCs w:val="18"/>
              </w:rPr>
              <w:t>c.163C&gt;T</w:t>
            </w:r>
            <w:bookmarkEnd w:id="6"/>
          </w:p>
          <w:p w14:paraId="4FED3CD3" w14:textId="09135FC5" w:rsidR="00216914" w:rsidRPr="002F2F4E" w:rsidRDefault="00216914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(Exon 4)</w:t>
            </w:r>
          </w:p>
        </w:tc>
        <w:tc>
          <w:tcPr>
            <w:tcW w:w="1331" w:type="dxa"/>
          </w:tcPr>
          <w:p w14:paraId="5B43520D" w14:textId="69206A35" w:rsidR="006B38C9" w:rsidRPr="002146D0" w:rsidRDefault="006B38C9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OLE_LINK63"/>
            <w:r w:rsidRPr="00EF4396">
              <w:rPr>
                <w:rFonts w:ascii="Times New Roman" w:hAnsi="Times New Roman" w:cs="Times New Roman"/>
                <w:sz w:val="18"/>
                <w:szCs w:val="18"/>
              </w:rPr>
              <w:t>p.Arg55*</w:t>
            </w:r>
            <w:bookmarkEnd w:id="7"/>
          </w:p>
        </w:tc>
        <w:tc>
          <w:tcPr>
            <w:tcW w:w="1396" w:type="dxa"/>
          </w:tcPr>
          <w:p w14:paraId="40AFB00A" w14:textId="5193D913" w:rsidR="006B38C9" w:rsidRPr="002146D0" w:rsidRDefault="00836E40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6E40">
              <w:rPr>
                <w:rFonts w:ascii="Times New Roman" w:hAnsi="Times New Roman" w:cs="Times New Roman"/>
                <w:sz w:val="18"/>
                <w:szCs w:val="18"/>
              </w:rPr>
              <w:t>chr12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836E40">
              <w:rPr>
                <w:rFonts w:ascii="Times New Roman" w:hAnsi="Times New Roman" w:cs="Times New Roman"/>
                <w:sz w:val="18"/>
                <w:szCs w:val="18"/>
              </w:rPr>
              <w:t>14952596 G&gt;A</w:t>
            </w:r>
          </w:p>
        </w:tc>
        <w:tc>
          <w:tcPr>
            <w:tcW w:w="1519" w:type="dxa"/>
          </w:tcPr>
          <w:p w14:paraId="2F013804" w14:textId="7C3565F3" w:rsidR="006B38C9" w:rsidRPr="002146D0" w:rsidRDefault="006B38C9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46D0">
              <w:rPr>
                <w:rFonts w:ascii="Times New Roman" w:hAnsi="Times New Roman" w:cs="Times New Roman" w:hint="eastAsia"/>
                <w:sz w:val="18"/>
                <w:szCs w:val="18"/>
              </w:rPr>
              <w:t>Absent</w:t>
            </w:r>
          </w:p>
        </w:tc>
        <w:tc>
          <w:tcPr>
            <w:tcW w:w="2885" w:type="dxa"/>
          </w:tcPr>
          <w:p w14:paraId="7E1D7368" w14:textId="40717B79" w:rsidR="00EE780B" w:rsidRDefault="00EE780B" w:rsidP="00EE78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Pathogenic</w:t>
            </w:r>
          </w:p>
          <w:p w14:paraId="108EDBF5" w14:textId="617E145F" w:rsidR="006B38C9" w:rsidRDefault="004972F8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(1)</w:t>
            </w:r>
            <w:r w:rsidR="006B38C9">
              <w:rPr>
                <w:rFonts w:ascii="Times New Roman" w:hAnsi="Times New Roman" w:cs="Times New Roman" w:hint="eastAsia"/>
                <w:sz w:val="18"/>
                <w:szCs w:val="18"/>
              </w:rPr>
              <w:t>PVS1</w:t>
            </w:r>
            <w:r w:rsidR="00287FDB">
              <w:rPr>
                <w:rFonts w:ascii="Times New Roman" w:hAnsi="Times New Roman" w:cs="Times New Roman" w:hint="eastAsia"/>
                <w:sz w:val="18"/>
                <w:szCs w:val="18"/>
              </w:rPr>
              <w:t>: Predicted to undergo NMD</w:t>
            </w:r>
          </w:p>
          <w:p w14:paraId="53990A30" w14:textId="0AC325FD" w:rsidR="006B38C9" w:rsidRDefault="004972F8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(2)</w:t>
            </w:r>
            <w:r w:rsidR="006B38C9">
              <w:rPr>
                <w:rFonts w:ascii="Times New Roman" w:hAnsi="Times New Roman" w:cs="Times New Roman" w:hint="eastAsia"/>
                <w:sz w:val="18"/>
                <w:szCs w:val="18"/>
              </w:rPr>
              <w:t>PS2</w:t>
            </w:r>
            <w:r w:rsidR="00287FDB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244909" w:rsidRPr="00244909">
              <w:rPr>
                <w:rFonts w:ascii="Times New Roman" w:hAnsi="Times New Roman" w:cs="Times New Roman"/>
                <w:color w:val="1D1D1F"/>
                <w:sz w:val="18"/>
                <w:szCs w:val="18"/>
                <w:shd w:val="clear" w:color="auto" w:fill="FFFFFF"/>
              </w:rPr>
              <w:t xml:space="preserve"> De novo</w:t>
            </w:r>
          </w:p>
          <w:p w14:paraId="5CCEB6C3" w14:textId="6638FB12" w:rsidR="006B38C9" w:rsidRPr="002146D0" w:rsidRDefault="004972F8" w:rsidP="006B3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(3)</w:t>
            </w:r>
            <w:r w:rsidR="006B38C9">
              <w:rPr>
                <w:rFonts w:ascii="Times New Roman" w:hAnsi="Times New Roman" w:cs="Times New Roman" w:hint="eastAsia"/>
                <w:sz w:val="18"/>
                <w:szCs w:val="18"/>
              </w:rPr>
              <w:t>PM2_Supporting</w:t>
            </w:r>
            <w:r w:rsidR="00763A20">
              <w:rPr>
                <w:rFonts w:ascii="Times New Roman" w:hAnsi="Times New Roman" w:cs="Times New Roman" w:hint="eastAsia"/>
                <w:sz w:val="18"/>
                <w:szCs w:val="18"/>
              </w:rPr>
              <w:t>: AF=0</w:t>
            </w:r>
          </w:p>
        </w:tc>
      </w:tr>
    </w:tbl>
    <w:p w14:paraId="6DA347F5" w14:textId="4B284681" w:rsidR="006B7CAA" w:rsidRPr="00287FDB" w:rsidRDefault="00287FDB" w:rsidP="006B7CAA">
      <w:pPr>
        <w:rPr>
          <w:rFonts w:ascii="Times New Roman" w:hAnsi="Times New Roman" w:cs="Times New Roman"/>
        </w:rPr>
      </w:pPr>
      <w:r w:rsidRPr="00287FDB">
        <w:rPr>
          <w:rFonts w:ascii="Times New Roman" w:hAnsi="Times New Roman" w:cs="Times New Roman"/>
          <w:sz w:val="18"/>
          <w:szCs w:val="18"/>
        </w:rPr>
        <w:t>AF, Allele frequency; NMD:</w:t>
      </w:r>
      <w:r w:rsidRPr="00287FDB">
        <w:t xml:space="preserve"> </w:t>
      </w:r>
      <w:r w:rsidRPr="00287FDB">
        <w:rPr>
          <w:rFonts w:ascii="Times New Roman" w:hAnsi="Times New Roman" w:cs="Times New Roman"/>
          <w:sz w:val="18"/>
          <w:szCs w:val="18"/>
        </w:rPr>
        <w:t>nonsense-mediated decay</w:t>
      </w:r>
    </w:p>
    <w:sectPr w:rsidR="006B7CAA" w:rsidRPr="00287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3A533" w14:textId="77777777" w:rsidR="00E71ADE" w:rsidRDefault="00E71ADE" w:rsidP="006B7CAA">
      <w:r>
        <w:separator/>
      </w:r>
    </w:p>
  </w:endnote>
  <w:endnote w:type="continuationSeparator" w:id="0">
    <w:p w14:paraId="7643EA01" w14:textId="77777777" w:rsidR="00E71ADE" w:rsidRDefault="00E71ADE" w:rsidP="006B7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395F8" w14:textId="77777777" w:rsidR="00E71ADE" w:rsidRDefault="00E71ADE" w:rsidP="006B7CAA">
      <w:r>
        <w:separator/>
      </w:r>
    </w:p>
  </w:footnote>
  <w:footnote w:type="continuationSeparator" w:id="0">
    <w:p w14:paraId="7BF812E0" w14:textId="77777777" w:rsidR="00E71ADE" w:rsidRDefault="00E71ADE" w:rsidP="006B7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15F4C"/>
    <w:rsid w:val="00025806"/>
    <w:rsid w:val="00052978"/>
    <w:rsid w:val="00095BAF"/>
    <w:rsid w:val="000A6E43"/>
    <w:rsid w:val="000E1030"/>
    <w:rsid w:val="001B6E83"/>
    <w:rsid w:val="002146D0"/>
    <w:rsid w:val="00216914"/>
    <w:rsid w:val="00244909"/>
    <w:rsid w:val="00287FDB"/>
    <w:rsid w:val="002F1C2F"/>
    <w:rsid w:val="002F2F4E"/>
    <w:rsid w:val="00315F4C"/>
    <w:rsid w:val="00351B7F"/>
    <w:rsid w:val="004972F8"/>
    <w:rsid w:val="004977B0"/>
    <w:rsid w:val="004A6FCE"/>
    <w:rsid w:val="004B034C"/>
    <w:rsid w:val="005E28D5"/>
    <w:rsid w:val="005F7227"/>
    <w:rsid w:val="00662CBA"/>
    <w:rsid w:val="006B38C9"/>
    <w:rsid w:val="006B7CAA"/>
    <w:rsid w:val="007566A8"/>
    <w:rsid w:val="00763A20"/>
    <w:rsid w:val="00773103"/>
    <w:rsid w:val="007C4392"/>
    <w:rsid w:val="008246CD"/>
    <w:rsid w:val="00836E40"/>
    <w:rsid w:val="00906C3F"/>
    <w:rsid w:val="00977CC8"/>
    <w:rsid w:val="00A7627A"/>
    <w:rsid w:val="00B37EB8"/>
    <w:rsid w:val="00B5402D"/>
    <w:rsid w:val="00BC648A"/>
    <w:rsid w:val="00C6122B"/>
    <w:rsid w:val="00D14BEA"/>
    <w:rsid w:val="00E46521"/>
    <w:rsid w:val="00E54A0D"/>
    <w:rsid w:val="00E65C00"/>
    <w:rsid w:val="00E71ADE"/>
    <w:rsid w:val="00E9094D"/>
    <w:rsid w:val="00EE780B"/>
    <w:rsid w:val="00F2713E"/>
    <w:rsid w:val="00F4135B"/>
    <w:rsid w:val="00F7569B"/>
    <w:rsid w:val="00FC2891"/>
    <w:rsid w:val="00FE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25776"/>
  <w15:chartTrackingRefBased/>
  <w15:docId w15:val="{AE1FD1B3-282F-4EA3-9B02-5D6A8CBE3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5F4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F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F4C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F4C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F4C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F4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F4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F4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5F4C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15F4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15F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15F4C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15F4C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15F4C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15F4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15F4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15F4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15F4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15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F4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15F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5F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15F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5F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15F4C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5F4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15F4C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315F4C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B7C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B7CA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B7C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B7CAA"/>
    <w:rPr>
      <w:sz w:val="18"/>
      <w:szCs w:val="18"/>
    </w:rPr>
  </w:style>
  <w:style w:type="table" w:styleId="af2">
    <w:name w:val="Table Grid"/>
    <w:basedOn w:val="a1"/>
    <w:uiPriority w:val="59"/>
    <w:rsid w:val="006B7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172</Words>
  <Characters>1160</Characters>
  <Application>Microsoft Office Word</Application>
  <DocSecurity>0</DocSecurity>
  <Lines>82</Lines>
  <Paragraphs>55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33</cp:revision>
  <dcterms:created xsi:type="dcterms:W3CDTF">2026-03-07T11:12:00Z</dcterms:created>
  <dcterms:modified xsi:type="dcterms:W3CDTF">2026-03-31T12:35:00Z</dcterms:modified>
</cp:coreProperties>
</file>