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D0" w:rsidRDefault="00C73AD0" w:rsidP="00C73AD0">
      <w:pPr>
        <w:rPr>
          <w:sz w:val="16"/>
          <w:szCs w:val="16"/>
          <w:lang w:eastAsia="ko-KR"/>
        </w:rPr>
      </w:pPr>
    </w:p>
    <w:tbl>
      <w:tblPr>
        <w:tblW w:w="0" w:type="auto"/>
        <w:tblInd w:w="-325" w:type="dxa"/>
        <w:tblLayout w:type="fixed"/>
        <w:tblLook w:val="04A0" w:firstRow="1" w:lastRow="0" w:firstColumn="1" w:lastColumn="0" w:noHBand="0" w:noVBand="1"/>
      </w:tblPr>
      <w:tblGrid>
        <w:gridCol w:w="987"/>
        <w:gridCol w:w="1029"/>
        <w:gridCol w:w="808"/>
        <w:gridCol w:w="891"/>
        <w:gridCol w:w="858"/>
        <w:gridCol w:w="830"/>
        <w:gridCol w:w="970"/>
        <w:gridCol w:w="796"/>
        <w:gridCol w:w="1004"/>
        <w:gridCol w:w="762"/>
        <w:gridCol w:w="858"/>
        <w:gridCol w:w="830"/>
        <w:gridCol w:w="970"/>
        <w:gridCol w:w="796"/>
        <w:gridCol w:w="824"/>
        <w:gridCol w:w="864"/>
      </w:tblGrid>
      <w:tr w:rsidR="00C73AD0" w:rsidRPr="00A06857" w:rsidTr="007D7565">
        <w:trPr>
          <w:trHeight w:val="352"/>
        </w:trPr>
        <w:tc>
          <w:tcPr>
            <w:tcW w:w="1407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3AD0" w:rsidRPr="00D23215" w:rsidRDefault="00C73AD0" w:rsidP="009F61C3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D23215">
              <w:rPr>
                <w:rFonts w:hint="eastAsia"/>
                <w:b/>
                <w:color w:val="000000"/>
                <w:lang w:eastAsia="ko-KR"/>
              </w:rPr>
              <w:t>Table S</w:t>
            </w:r>
            <w:r w:rsidR="009F61C3">
              <w:rPr>
                <w:b/>
                <w:color w:val="000000"/>
                <w:lang w:eastAsia="ko-KR"/>
              </w:rPr>
              <w:t>1</w:t>
            </w:r>
            <w:r w:rsidRPr="00D23215">
              <w:rPr>
                <w:rFonts w:hint="eastAsia"/>
                <w:b/>
                <w:color w:val="000000"/>
                <w:lang w:eastAsia="ko-KR"/>
              </w:rPr>
              <w:t>. Annual patient in</w:t>
            </w:r>
            <w:r>
              <w:rPr>
                <w:rFonts w:hint="eastAsia"/>
                <w:b/>
                <w:color w:val="000000"/>
                <w:lang w:eastAsia="ko-KR"/>
              </w:rPr>
              <w:t xml:space="preserve">cidence </w:t>
            </w:r>
            <w:r w:rsidRPr="00D23215">
              <w:rPr>
                <w:b/>
                <w:lang w:eastAsia="ko-KR"/>
              </w:rPr>
              <w:t>of dengue cases</w:t>
            </w:r>
            <w:r>
              <w:rPr>
                <w:rFonts w:hint="eastAsia"/>
                <w:b/>
                <w:lang w:eastAsia="ko-KR"/>
              </w:rPr>
              <w:t xml:space="preserve"> during </w:t>
            </w:r>
            <w:r w:rsidRPr="00D23215">
              <w:rPr>
                <w:b/>
                <w:lang w:eastAsia="ko-KR"/>
              </w:rPr>
              <w:t>2009-2014</w:t>
            </w:r>
            <w:r>
              <w:rPr>
                <w:rFonts w:hint="eastAsia"/>
                <w:b/>
                <w:lang w:eastAsia="ko-KR"/>
              </w:rPr>
              <w:t xml:space="preserve"> in Pakistan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Province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Population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C73AD0" w:rsidRPr="002703B7" w:rsidRDefault="00C73AD0" w:rsidP="007D756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No. of Positive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C73AD0" w:rsidRPr="002703B7" w:rsidRDefault="00C73AD0" w:rsidP="007D756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API* (MAPI</w:t>
            </w:r>
            <w:r w:rsidRPr="00BB747D">
              <w:rPr>
                <w:b/>
                <w:bCs/>
                <w:color w:val="000000"/>
                <w:sz w:val="16"/>
                <w:szCs w:val="16"/>
                <w:vertAlign w:val="superscript"/>
                <w:lang w:eastAsia="ko-KR"/>
              </w:rPr>
              <w:t>††</w:t>
            </w: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2014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No. of 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No. of 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No. of 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No. of 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No. of 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No. of 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API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bookmarkStart w:id="0" w:name="_Hlk431839306"/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AJK</w:t>
            </w:r>
            <w:r w:rsidRPr="00BB747D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4,256,617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72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1.69 (0.28)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KPK</w:t>
            </w:r>
            <w:r w:rsidRPr="00BB747D">
              <w:rPr>
                <w:rFonts w:hint="eastAsia"/>
                <w:b/>
                <w:bCs/>
                <w:color w:val="000000"/>
                <w:sz w:val="16"/>
                <w:szCs w:val="16"/>
                <w:vertAlign w:val="superscript"/>
                <w:lang w:eastAsia="ko-KR"/>
              </w:rPr>
              <w:t>**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31,349,742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847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2.70 (0.45)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1.07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0.64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2703B7">
                <w:rPr>
                  <w:rFonts w:eastAsia="Times New Roman"/>
                  <w:b/>
                  <w:bCs/>
                  <w:color w:val="000000"/>
                  <w:sz w:val="16"/>
                  <w:szCs w:val="16"/>
                </w:rPr>
                <w:t>Punjab</w:t>
              </w:r>
            </w:smartTag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91,379,615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</w:t>
            </w:r>
            <w:r>
              <w:rPr>
                <w:rFonts w:hint="eastAsia"/>
                <w:color w:val="000000"/>
                <w:sz w:val="16"/>
                <w:szCs w:val="16"/>
                <w:lang w:eastAsia="ko-KR"/>
              </w:rPr>
              <w:t>,</w:t>
            </w: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803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1.97 (0.33)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</w:t>
            </w: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,</w:t>
            </w:r>
            <w:r w:rsidRPr="002703B7">
              <w:rPr>
                <w:rFonts w:eastAsia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1.28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0.01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Sindh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55,245,497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0.03 (0.005)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Balochistan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13,162,222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0.02 (0.003)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0.00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2703B7">
                  <w:rPr>
                    <w:b/>
                    <w:bCs/>
                    <w:sz w:val="16"/>
                    <w:szCs w:val="16"/>
                    <w:lang w:eastAsia="ko-KR"/>
                  </w:rPr>
                  <w:t>Islamabad</w:t>
                </w:r>
              </w:smartTag>
            </w:smartTag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1,151,868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762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66.15 (11.03)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3.74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31.43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17.54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1.39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11.98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color w:val="000000"/>
                <w:sz w:val="16"/>
                <w:szCs w:val="16"/>
                <w:lang w:eastAsia="ko-KR"/>
              </w:rPr>
              <w:t>0.09</w:t>
            </w:r>
          </w:p>
        </w:tc>
      </w:tr>
      <w:tr w:rsidR="00C73AD0" w:rsidRPr="002703B7" w:rsidTr="007D7565">
        <w:trPr>
          <w:trHeight w:val="352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196,545,561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3</w:t>
            </w:r>
            <w:r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,</w:t>
            </w: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504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1.78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,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0.66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,</w:t>
            </w: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477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0.75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0.18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703B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73AD0" w:rsidRPr="002703B7" w:rsidRDefault="00C73AD0" w:rsidP="007D75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2703B7">
              <w:rPr>
                <w:rFonts w:hint="eastAsia"/>
                <w:b/>
                <w:bCs/>
                <w:color w:val="000000"/>
                <w:sz w:val="16"/>
                <w:szCs w:val="16"/>
                <w:lang w:eastAsia="ko-KR"/>
              </w:rPr>
              <w:t>0.11</w:t>
            </w:r>
          </w:p>
        </w:tc>
      </w:tr>
      <w:bookmarkEnd w:id="0"/>
    </w:tbl>
    <w:p w:rsidR="00C73AD0" w:rsidRPr="002703B7" w:rsidRDefault="00C73AD0" w:rsidP="00C73AD0">
      <w:pPr>
        <w:rPr>
          <w:sz w:val="16"/>
          <w:szCs w:val="16"/>
          <w:lang w:eastAsia="ko-KR"/>
        </w:rPr>
      </w:pPr>
    </w:p>
    <w:p w:rsidR="00C73AD0" w:rsidRDefault="00C73AD0" w:rsidP="00C73AD0">
      <w:pPr>
        <w:rPr>
          <w:lang w:eastAsia="ko-KR"/>
        </w:rPr>
      </w:pPr>
      <w:r>
        <w:rPr>
          <w:rFonts w:hint="eastAsia"/>
          <w:lang w:eastAsia="ko-KR"/>
        </w:rPr>
        <w:t xml:space="preserve">* Annual Patient Incidence = (No. of </w:t>
      </w:r>
      <w:proofErr w:type="spellStart"/>
      <w:r>
        <w:rPr>
          <w:rFonts w:hint="eastAsia"/>
          <w:lang w:eastAsia="ko-KR"/>
        </w:rPr>
        <w:t>sero</w:t>
      </w:r>
      <w:proofErr w:type="spellEnd"/>
      <w:r>
        <w:rPr>
          <w:rFonts w:hint="eastAsia"/>
          <w:lang w:eastAsia="ko-KR"/>
        </w:rPr>
        <w:t>-positive/Population) x 100,000</w:t>
      </w:r>
    </w:p>
    <w:p w:rsidR="00C73AD0" w:rsidRDefault="00C73AD0" w:rsidP="00C73AD0">
      <w:pPr>
        <w:rPr>
          <w:lang w:eastAsia="ko-KR"/>
        </w:rPr>
      </w:pPr>
      <w:r w:rsidRPr="00EC5E4C">
        <w:rPr>
          <w:bCs/>
          <w:color w:val="000000"/>
          <w:sz w:val="16"/>
          <w:szCs w:val="16"/>
          <w:lang w:eastAsia="ko-KR"/>
        </w:rPr>
        <w:t>††</w:t>
      </w:r>
      <w:r w:rsidRPr="00EC5E4C">
        <w:rPr>
          <w:rFonts w:hint="eastAsia"/>
          <w:b/>
          <w:bCs/>
          <w:color w:val="000000"/>
          <w:lang w:eastAsia="ko-KR"/>
        </w:rPr>
        <w:t xml:space="preserve"> </w:t>
      </w:r>
      <w:r w:rsidRPr="00EC5E4C">
        <w:rPr>
          <w:bCs/>
          <w:color w:val="000000"/>
          <w:lang w:eastAsia="ko-KR"/>
        </w:rPr>
        <w:t>Mean</w:t>
      </w:r>
      <w:r>
        <w:rPr>
          <w:b/>
          <w:bCs/>
          <w:color w:val="000000"/>
          <w:sz w:val="16"/>
          <w:szCs w:val="16"/>
          <w:lang w:eastAsia="ko-KR"/>
        </w:rPr>
        <w:t xml:space="preserve"> </w:t>
      </w:r>
      <w:r>
        <w:rPr>
          <w:lang w:eastAsia="ko-KR"/>
        </w:rPr>
        <w:t>Annual</w:t>
      </w:r>
      <w:r>
        <w:rPr>
          <w:rFonts w:hint="eastAsia"/>
          <w:lang w:eastAsia="ko-KR"/>
        </w:rPr>
        <w:t xml:space="preserve"> Patient Incidence = [ (No. of </w:t>
      </w:r>
      <w:proofErr w:type="spellStart"/>
      <w:r>
        <w:rPr>
          <w:rFonts w:hint="eastAsia"/>
          <w:lang w:eastAsia="ko-KR"/>
        </w:rPr>
        <w:t>sero</w:t>
      </w:r>
      <w:proofErr w:type="spellEnd"/>
      <w:r>
        <w:rPr>
          <w:rFonts w:hint="eastAsia"/>
          <w:lang w:eastAsia="ko-KR"/>
        </w:rPr>
        <w:t>-positive/Population) x 100,000]/6</w:t>
      </w:r>
      <w:r w:rsidR="00941741">
        <w:rPr>
          <w:lang w:eastAsia="ko-KR"/>
        </w:rPr>
        <w:t xml:space="preserve"> years</w:t>
      </w:r>
      <w:bookmarkStart w:id="1" w:name="_GoBack"/>
      <w:bookmarkEnd w:id="1"/>
    </w:p>
    <w:p w:rsidR="00C73AD0" w:rsidRPr="0047022B" w:rsidRDefault="00C73AD0" w:rsidP="00C73AD0">
      <w:pPr>
        <w:rPr>
          <w:rFonts w:ascii="Times New Roman" w:hAnsi="Times New Roman"/>
          <w:sz w:val="16"/>
          <w:szCs w:val="16"/>
          <w:lang w:eastAsia="ko-KR"/>
        </w:rPr>
      </w:pPr>
      <w:r w:rsidRPr="0047022B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†</w:t>
      </w:r>
      <w:r w:rsidRPr="0047022B">
        <w:rPr>
          <w:rFonts w:ascii="Times New Roman" w:hAnsi="Times New Roman"/>
          <w:color w:val="000000"/>
          <w:sz w:val="16"/>
          <w:szCs w:val="16"/>
        </w:rPr>
        <w:t xml:space="preserve">Azad Jammu &amp; </w:t>
      </w:r>
      <w:smartTag w:uri="urn:schemas-microsoft-com:office:smarttags" w:element="place">
        <w:r w:rsidRPr="0047022B">
          <w:rPr>
            <w:rFonts w:ascii="Times New Roman" w:hAnsi="Times New Roman"/>
            <w:color w:val="000000"/>
            <w:sz w:val="16"/>
            <w:szCs w:val="16"/>
          </w:rPr>
          <w:t>Kashmir</w:t>
        </w:r>
      </w:smartTag>
    </w:p>
    <w:p w:rsidR="00C73AD0" w:rsidRPr="0047022B" w:rsidRDefault="00C73AD0" w:rsidP="00C73AD0">
      <w:pPr>
        <w:rPr>
          <w:rFonts w:ascii="Times New Roman" w:hAnsi="Times New Roman"/>
          <w:color w:val="000000"/>
          <w:sz w:val="16"/>
          <w:szCs w:val="16"/>
          <w:lang w:eastAsia="ko-KR"/>
        </w:rPr>
      </w:pPr>
      <w:r>
        <w:rPr>
          <w:rFonts w:ascii="Times New Roman" w:hAnsi="Times New Roman" w:hint="eastAsia"/>
          <w:sz w:val="16"/>
          <w:szCs w:val="16"/>
          <w:lang w:eastAsia="ko-KR"/>
        </w:rPr>
        <w:t>*</w:t>
      </w:r>
      <w:r w:rsidRPr="0047022B">
        <w:rPr>
          <w:rFonts w:ascii="Times New Roman" w:hAnsi="Times New Roman"/>
          <w:sz w:val="16"/>
          <w:szCs w:val="16"/>
          <w:lang w:eastAsia="ko-KR"/>
        </w:rPr>
        <w:t>*</w:t>
      </w:r>
      <w:r w:rsidRPr="0047022B">
        <w:rPr>
          <w:rFonts w:ascii="Times New Roman" w:hAnsi="Times New Roman"/>
          <w:color w:val="000000"/>
          <w:sz w:val="16"/>
          <w:szCs w:val="16"/>
        </w:rPr>
        <w:t>Khyber Pakhtunkhwa</w:t>
      </w:r>
    </w:p>
    <w:p w:rsidR="00C73AD0" w:rsidRDefault="00C73AD0" w:rsidP="00C73AD0">
      <w:pPr>
        <w:rPr>
          <w:lang w:eastAsia="ko-KR"/>
        </w:rPr>
      </w:pPr>
    </w:p>
    <w:p w:rsidR="00C73AD0" w:rsidRDefault="00C73AD0" w:rsidP="00C73AD0">
      <w:pPr>
        <w:rPr>
          <w:sz w:val="16"/>
          <w:szCs w:val="16"/>
          <w:lang w:eastAsia="ko-KR"/>
        </w:rPr>
      </w:pPr>
    </w:p>
    <w:p w:rsidR="00C73AD0" w:rsidRDefault="00C73AD0" w:rsidP="00C73AD0">
      <w:pPr>
        <w:rPr>
          <w:sz w:val="16"/>
          <w:szCs w:val="16"/>
          <w:lang w:eastAsia="ko-KR"/>
        </w:rPr>
      </w:pPr>
    </w:p>
    <w:p w:rsidR="00C73AD0" w:rsidRDefault="00C73AD0" w:rsidP="00C73AD0">
      <w:pPr>
        <w:rPr>
          <w:lang w:eastAsia="ko-KR"/>
        </w:rPr>
      </w:pPr>
    </w:p>
    <w:p w:rsidR="008F34DE" w:rsidRDefault="008F34DE"/>
    <w:sectPr w:rsidR="008F34DE" w:rsidSect="007268C3">
      <w:pgSz w:w="15840" w:h="12240" w:orient="landscape"/>
      <w:pgMar w:top="1440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47" w:rsidRDefault="00026947" w:rsidP="00941741">
      <w:pPr>
        <w:spacing w:after="0" w:line="240" w:lineRule="auto"/>
      </w:pPr>
      <w:r>
        <w:separator/>
      </w:r>
    </w:p>
  </w:endnote>
  <w:endnote w:type="continuationSeparator" w:id="0">
    <w:p w:rsidR="00026947" w:rsidRDefault="00026947" w:rsidP="0094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47" w:rsidRDefault="00026947" w:rsidP="00941741">
      <w:pPr>
        <w:spacing w:after="0" w:line="240" w:lineRule="auto"/>
      </w:pPr>
      <w:r>
        <w:separator/>
      </w:r>
    </w:p>
  </w:footnote>
  <w:footnote w:type="continuationSeparator" w:id="0">
    <w:p w:rsidR="00026947" w:rsidRDefault="00026947" w:rsidP="00941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D0"/>
    <w:rsid w:val="00026947"/>
    <w:rsid w:val="000A71FA"/>
    <w:rsid w:val="008F34DE"/>
    <w:rsid w:val="00941741"/>
    <w:rsid w:val="009F61C3"/>
    <w:rsid w:val="00C73AD0"/>
    <w:rsid w:val="00EA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D0"/>
    <w:rPr>
      <w:rFonts w:ascii="Calibri" w:eastAsia="Batang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74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41741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4174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41741"/>
    <w:rPr>
      <w:rFonts w:ascii="Calibri" w:eastAsia="Batang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D0"/>
    <w:rPr>
      <w:rFonts w:ascii="Calibri" w:eastAsia="Batang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74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41741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4174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41741"/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NML PAK</dc:creator>
  <cp:lastModifiedBy>NML PAK</cp:lastModifiedBy>
  <cp:revision>5</cp:revision>
  <dcterms:created xsi:type="dcterms:W3CDTF">2016-03-28T11:10:00Z</dcterms:created>
  <dcterms:modified xsi:type="dcterms:W3CDTF">2016-10-16T10:41:00Z</dcterms:modified>
</cp:coreProperties>
</file>