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6A2" w:rsidRPr="005F6079" w:rsidRDefault="002176A2">
      <w:pPr>
        <w:rPr>
          <w:rFonts w:ascii="Times New Roman" w:hAnsi="Times New Roman" w:cs="Times New Roman"/>
          <w:sz w:val="24"/>
          <w:szCs w:val="24"/>
        </w:rPr>
      </w:pPr>
    </w:p>
    <w:p w:rsidR="002176A2" w:rsidRPr="005F6079" w:rsidRDefault="002176A2" w:rsidP="00782431">
      <w:pPr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</w:pPr>
      <w:r w:rsidRPr="005F6079">
        <w:rPr>
          <w:rFonts w:ascii="Times New Roman" w:hAnsi="Times New Roman" w:cs="Times New Roman"/>
          <w:kern w:val="0"/>
          <w:sz w:val="24"/>
          <w:szCs w:val="24"/>
        </w:rPr>
        <w:t xml:space="preserve">Additional </w:t>
      </w:r>
      <w:r w:rsidR="00782431">
        <w:rPr>
          <w:rFonts w:ascii="Times New Roman" w:hAnsi="Times New Roman" w:cs="Times New Roman"/>
          <w:kern w:val="0"/>
          <w:sz w:val="24"/>
          <w:szCs w:val="24"/>
        </w:rPr>
        <w:t xml:space="preserve">file </w:t>
      </w:r>
      <w:r w:rsidR="003B1C11">
        <w:rPr>
          <w:rFonts w:ascii="Times New Roman" w:hAnsi="Times New Roman" w:cs="Times New Roman"/>
          <w:kern w:val="0"/>
          <w:sz w:val="24"/>
          <w:szCs w:val="24"/>
        </w:rPr>
        <w:t>2</w:t>
      </w:r>
      <w:r w:rsidR="00DD6F75">
        <w:rPr>
          <w:rFonts w:ascii="Times New Roman" w:hAnsi="Times New Roman" w:cs="Times New Roman"/>
          <w:kern w:val="0"/>
          <w:sz w:val="24"/>
          <w:szCs w:val="24"/>
        </w:rPr>
        <w:t>:</w:t>
      </w:r>
      <w:bookmarkStart w:id="0" w:name="_GoBack"/>
      <w:bookmarkEnd w:id="0"/>
      <w:r w:rsidR="00782431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F6079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>Information of</w:t>
      </w:r>
      <w:r w:rsidR="00EF34A7" w:rsidRPr="005F6079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 xml:space="preserve"> </w:t>
      </w:r>
      <w:r w:rsidRPr="005F6079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>the Delphi experts</w:t>
      </w:r>
    </w:p>
    <w:tbl>
      <w:tblPr>
        <w:tblW w:w="13380" w:type="dxa"/>
        <w:tblInd w:w="93" w:type="dxa"/>
        <w:tblLook w:val="04A0" w:firstRow="1" w:lastRow="0" w:firstColumn="1" w:lastColumn="0" w:noHBand="0" w:noVBand="1"/>
      </w:tblPr>
      <w:tblGrid>
        <w:gridCol w:w="1291"/>
        <w:gridCol w:w="996"/>
        <w:gridCol w:w="1065"/>
        <w:gridCol w:w="5310"/>
        <w:gridCol w:w="2614"/>
        <w:gridCol w:w="2104"/>
      </w:tblGrid>
      <w:tr w:rsidR="002176A2" w:rsidRPr="005F6079" w:rsidTr="00433A2A">
        <w:trPr>
          <w:trHeight w:val="285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No.</w:t>
            </w:r>
            <w:r w:rsidR="00433A2A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expert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Gender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5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Institution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Title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Field of expertise</w:t>
            </w:r>
          </w:p>
        </w:tc>
      </w:tr>
      <w:tr w:rsidR="002176A2" w:rsidRPr="005F6079" w:rsidTr="00433A2A">
        <w:trPr>
          <w:trHeight w:val="67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National Institute of Parasitic Diseases, Chinese Center for Disease Control and Prevention,</w:t>
            </w:r>
            <w:r w:rsidR="00433A2A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Shanghai, China.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Pathogen biology and control technology of parasitic diseases</w:t>
            </w:r>
          </w:p>
        </w:tc>
      </w:tr>
      <w:tr w:rsidR="002176A2" w:rsidRPr="005F6079" w:rsidTr="00433A2A">
        <w:trPr>
          <w:trHeight w:val="67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National Institute of Parasitic Diseases, Chinese Center for Disease Control and Prevention,</w:t>
            </w:r>
            <w:r w:rsidR="00433A2A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Shanghai, China.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Malaria control</w:t>
            </w:r>
          </w:p>
        </w:tc>
      </w:tr>
      <w:tr w:rsidR="00EF34A7" w:rsidRPr="005F6079" w:rsidTr="00433A2A">
        <w:trPr>
          <w:trHeight w:val="67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National Institute of Parasitic Diseases, Chinese Center for Disease Control and Prevention,</w:t>
            </w:r>
            <w:r w:rsidR="00433A2A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Shanghai, China.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A7" w:rsidRPr="005F6079" w:rsidRDefault="00EF34A7" w:rsidP="00EF34A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Malaria control</w:t>
            </w:r>
          </w:p>
        </w:tc>
      </w:tr>
      <w:tr w:rsidR="00EF34A7" w:rsidRPr="005F6079" w:rsidTr="00433A2A">
        <w:trPr>
          <w:trHeight w:val="67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National Institute of Parasitic Diseases, Chinese Center for Disease Control and Prevention,</w:t>
            </w:r>
            <w:r w:rsidR="00433A2A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Shanghai, China.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A7" w:rsidRPr="005F6079" w:rsidRDefault="00EF34A7" w:rsidP="00EF34A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Malaria control</w:t>
            </w:r>
          </w:p>
        </w:tc>
      </w:tr>
      <w:tr w:rsidR="00EF34A7" w:rsidRPr="005F6079" w:rsidTr="00433A2A">
        <w:trPr>
          <w:trHeight w:val="67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National Institute of Parasitic Diseases, Chinese Center for Disease Control and Prevention,</w:t>
            </w:r>
            <w:r w:rsidR="00433A2A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Shanghai, China.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A7" w:rsidRPr="005F6079" w:rsidRDefault="00EF34A7" w:rsidP="00EF34A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Epidemiology and parasitic diseases control</w:t>
            </w:r>
          </w:p>
        </w:tc>
      </w:tr>
      <w:tr w:rsidR="00EF34A7" w:rsidRPr="005F6079" w:rsidTr="00433A2A">
        <w:trPr>
          <w:trHeight w:val="45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Jiangsu Institute of Parasitic Diseases, Wuxi,</w:t>
            </w:r>
            <w:r w:rsidR="00433A2A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China.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A7" w:rsidRPr="005F6079" w:rsidRDefault="00EF34A7" w:rsidP="00EF34A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Malaria control</w:t>
            </w:r>
          </w:p>
        </w:tc>
      </w:tr>
      <w:tr w:rsidR="00EF34A7" w:rsidRPr="005F6079" w:rsidTr="00433A2A">
        <w:trPr>
          <w:trHeight w:val="27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Yunnan Institute of Parasitic Diseases,</w:t>
            </w:r>
            <w:r w:rsidR="00433A2A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Puer,</w:t>
            </w:r>
            <w:r w:rsidR="00433A2A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China.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A7" w:rsidRPr="005F6079" w:rsidRDefault="00EF34A7" w:rsidP="00EF34A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Malaria control</w:t>
            </w:r>
          </w:p>
        </w:tc>
      </w:tr>
      <w:tr w:rsidR="00EF34A7" w:rsidRPr="005F6079" w:rsidTr="00433A2A">
        <w:trPr>
          <w:trHeight w:val="27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Yunnan Institute of Parasitic Diseases,</w:t>
            </w:r>
            <w:r w:rsidR="00433A2A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Puer,</w:t>
            </w:r>
            <w:r w:rsidR="00433A2A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China.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A7" w:rsidRPr="005F6079" w:rsidRDefault="00EF34A7" w:rsidP="00EF34A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Malaria control</w:t>
            </w:r>
          </w:p>
        </w:tc>
      </w:tr>
      <w:tr w:rsidR="00EF34A7" w:rsidRPr="005F6079" w:rsidTr="00433A2A">
        <w:trPr>
          <w:trHeight w:val="45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Hubei Provincial Center for Disease Control and Prevention, Wuhan, China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A7" w:rsidRPr="005F6079" w:rsidRDefault="00EF34A7" w:rsidP="00EF34A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Parasitic diseases prevention and control</w:t>
            </w:r>
          </w:p>
        </w:tc>
      </w:tr>
      <w:tr w:rsidR="00EF34A7" w:rsidRPr="005F6079" w:rsidTr="00433A2A">
        <w:trPr>
          <w:trHeight w:val="45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lastRenderedPageBreak/>
              <w:t>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Hebei Provincial Center for Disease Control and Prevention, Shijiazhuang, China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A7" w:rsidRPr="005F6079" w:rsidRDefault="00EF34A7" w:rsidP="00EF34A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Epidemiology</w:t>
            </w:r>
          </w:p>
        </w:tc>
      </w:tr>
      <w:tr w:rsidR="002176A2" w:rsidRPr="005F6079" w:rsidTr="00433A2A">
        <w:trPr>
          <w:trHeight w:val="45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Zhejiang Provincial Center for Disease Control and Prevention, Hangzhou, China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Parasitic diseases and malaria control</w:t>
            </w:r>
          </w:p>
        </w:tc>
      </w:tr>
      <w:tr w:rsidR="002176A2" w:rsidRPr="005F6079" w:rsidTr="00433A2A">
        <w:trPr>
          <w:trHeight w:val="45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Anhui Provincial Center for Disease Control and Prevention, Hefei, China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Associate professor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Endemic diseases and malaria control</w:t>
            </w:r>
          </w:p>
        </w:tc>
      </w:tr>
      <w:tr w:rsidR="002176A2" w:rsidRPr="005F6079" w:rsidTr="00433A2A">
        <w:trPr>
          <w:trHeight w:val="45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Female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Jiangxi Provincial Center for Disease Control and Prevention, Nanchang, China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Vector control</w:t>
            </w:r>
          </w:p>
        </w:tc>
      </w:tr>
      <w:tr w:rsidR="00EF34A7" w:rsidRPr="005F6079" w:rsidTr="00433A2A">
        <w:trPr>
          <w:trHeight w:val="67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Jiangxi Provincial Center for Disease Control and Prevention, Nanchang, China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Associate professor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Endemic diseases and parasitic diseases control</w:t>
            </w:r>
          </w:p>
        </w:tc>
      </w:tr>
      <w:tr w:rsidR="002176A2" w:rsidRPr="005F6079" w:rsidTr="00433A2A">
        <w:trPr>
          <w:trHeight w:val="45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Jiangxi Provincial Center for Disease Control and Prevention, Nanchang, China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Malaria control</w:t>
            </w:r>
          </w:p>
        </w:tc>
      </w:tr>
      <w:tr w:rsidR="00EF34A7" w:rsidRPr="005F6079" w:rsidTr="00433A2A">
        <w:trPr>
          <w:trHeight w:val="45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Female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Jiangxi Provincial Center for Disease Control and Prevention, Nanchang, China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Associate professor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parasite control</w:t>
            </w:r>
          </w:p>
        </w:tc>
      </w:tr>
      <w:tr w:rsidR="00EF34A7" w:rsidRPr="005F6079" w:rsidTr="00433A2A">
        <w:trPr>
          <w:trHeight w:val="67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Jiangxi Provincial Center for Disease Control and Prevention, Nanchang, China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Associate professor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Mosquito ecology and mosquito-borne infectious diseases</w:t>
            </w:r>
          </w:p>
        </w:tc>
      </w:tr>
      <w:tr w:rsidR="00EF34A7" w:rsidRPr="005F6079" w:rsidTr="00433A2A">
        <w:trPr>
          <w:trHeight w:val="67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Female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Nanchang Center for Disease Control and Prevention, Nanchang, China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Associate professor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Endemic diseases and parasitic diseases control</w:t>
            </w:r>
          </w:p>
        </w:tc>
      </w:tr>
      <w:tr w:rsidR="00EF34A7" w:rsidRPr="005F6079" w:rsidTr="00433A2A">
        <w:trPr>
          <w:trHeight w:val="45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19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Female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Pingxiang Center for Disease Control and Prevention, Pingxiang, China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Associate professor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Parasite control</w:t>
            </w:r>
          </w:p>
        </w:tc>
      </w:tr>
      <w:tr w:rsidR="00EF34A7" w:rsidRPr="005F6079" w:rsidTr="00433A2A">
        <w:trPr>
          <w:trHeight w:val="45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Ji'an Center for Disease Control and Prevention, Ji'an, China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Associate professor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Endemic diseases and malaria control</w:t>
            </w:r>
          </w:p>
        </w:tc>
      </w:tr>
      <w:tr w:rsidR="002176A2" w:rsidRPr="005F6079" w:rsidTr="00433A2A">
        <w:trPr>
          <w:trHeight w:val="45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lastRenderedPageBreak/>
              <w:t>21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Female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Qingshanhu Center for Disease Control and Prevention, Nanchang, China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6A2" w:rsidRPr="005F6079" w:rsidRDefault="002176A2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Infectious diseases prevention and control</w:t>
            </w:r>
          </w:p>
        </w:tc>
      </w:tr>
      <w:tr w:rsidR="00EF34A7" w:rsidRPr="005F6079" w:rsidTr="00433A2A">
        <w:trPr>
          <w:trHeight w:val="45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22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Pengzhe Center for Disease Control and Prevention, Jiujang, China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Associate professor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Infectious diseases prevention and control</w:t>
            </w:r>
          </w:p>
        </w:tc>
      </w:tr>
      <w:tr w:rsidR="00EF34A7" w:rsidRPr="005F6079" w:rsidTr="00433A2A">
        <w:trPr>
          <w:trHeight w:val="45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23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B573B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Wangnian Center for Disease Control and Prevention, Shangrao, China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Associate professor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A7" w:rsidRPr="005F6079" w:rsidRDefault="00EF34A7" w:rsidP="00EF34A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07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Infectious diseases prevention and control</w:t>
            </w:r>
          </w:p>
        </w:tc>
      </w:tr>
    </w:tbl>
    <w:p w:rsidR="003D5640" w:rsidRPr="005F6079" w:rsidRDefault="003D5640">
      <w:pPr>
        <w:rPr>
          <w:rFonts w:ascii="Times New Roman" w:hAnsi="Times New Roman" w:cs="Times New Roman"/>
          <w:sz w:val="24"/>
          <w:szCs w:val="24"/>
        </w:rPr>
      </w:pPr>
    </w:p>
    <w:sectPr w:rsidR="003D5640" w:rsidRPr="005F6079" w:rsidSect="002176A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002" w:rsidRDefault="00D17002" w:rsidP="002176A2">
      <w:r>
        <w:separator/>
      </w:r>
    </w:p>
  </w:endnote>
  <w:endnote w:type="continuationSeparator" w:id="0">
    <w:p w:rsidR="00D17002" w:rsidRDefault="00D17002" w:rsidP="00217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002" w:rsidRDefault="00D17002" w:rsidP="002176A2">
      <w:r>
        <w:separator/>
      </w:r>
    </w:p>
  </w:footnote>
  <w:footnote w:type="continuationSeparator" w:id="0">
    <w:p w:rsidR="00D17002" w:rsidRDefault="00D17002" w:rsidP="002176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20"/>
  </w:docVars>
  <w:rsids>
    <w:rsidRoot w:val="002176A2"/>
    <w:rsid w:val="00026D5F"/>
    <w:rsid w:val="000D562E"/>
    <w:rsid w:val="002176A2"/>
    <w:rsid w:val="00287DB2"/>
    <w:rsid w:val="003B1C11"/>
    <w:rsid w:val="003D5640"/>
    <w:rsid w:val="00433A2A"/>
    <w:rsid w:val="004B022D"/>
    <w:rsid w:val="005F6079"/>
    <w:rsid w:val="0070513A"/>
    <w:rsid w:val="00782431"/>
    <w:rsid w:val="00852054"/>
    <w:rsid w:val="00B573B7"/>
    <w:rsid w:val="00BF0EF5"/>
    <w:rsid w:val="00CD075A"/>
    <w:rsid w:val="00D17002"/>
    <w:rsid w:val="00DB2A19"/>
    <w:rsid w:val="00DD6F75"/>
    <w:rsid w:val="00EF34A7"/>
    <w:rsid w:val="00F9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64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76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176A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176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176A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2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483</Words>
  <Characters>2754</Characters>
  <Application>Microsoft Office Word</Application>
  <DocSecurity>0</DocSecurity>
  <Lines>22</Lines>
  <Paragraphs>6</Paragraphs>
  <ScaleCrop>false</ScaleCrop>
  <Company>微软中国</Company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Capangan, Fritz</cp:lastModifiedBy>
  <cp:revision>13</cp:revision>
  <dcterms:created xsi:type="dcterms:W3CDTF">2018-12-02T06:36:00Z</dcterms:created>
  <dcterms:modified xsi:type="dcterms:W3CDTF">2019-06-01T01:22:00Z</dcterms:modified>
</cp:coreProperties>
</file>