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C47794" w14:textId="77777777" w:rsidR="00754DB7" w:rsidRPr="00307F0E" w:rsidRDefault="00754DB7" w:rsidP="00754DB7">
      <w:pPr>
        <w:spacing w:after="0" w:line="276" w:lineRule="auto"/>
        <w:rPr>
          <w:rFonts w:cstheme="minorHAnsi"/>
          <w:b/>
          <w:lang w:val="en-US"/>
        </w:rPr>
      </w:pPr>
      <w:r w:rsidRPr="00307F0E">
        <w:rPr>
          <w:rFonts w:cstheme="minorHAnsi"/>
          <w:b/>
          <w:lang w:val="en-US"/>
        </w:rPr>
        <w:t>Determinants of delayed diagnosis and treatment of tuberculosis in Cambodia: a mixed-methods study</w:t>
      </w:r>
    </w:p>
    <w:p w14:paraId="1AB71C46" w14:textId="77777777" w:rsidR="00754DB7" w:rsidRDefault="00754DB7" w:rsidP="00754DB7">
      <w:pPr>
        <w:spacing w:after="0" w:line="276" w:lineRule="auto"/>
        <w:rPr>
          <w:lang w:val="en-US"/>
        </w:rPr>
      </w:pPr>
    </w:p>
    <w:p w14:paraId="20EEA17E" w14:textId="22C257D6" w:rsidR="00754DB7" w:rsidRDefault="00090A42" w:rsidP="007F458D">
      <w:pPr>
        <w:spacing w:after="0" w:line="276" w:lineRule="auto"/>
        <w:rPr>
          <w:b/>
          <w:bCs/>
          <w:lang w:val="en-US"/>
        </w:rPr>
      </w:pPr>
      <w:r w:rsidRPr="00754DB7">
        <w:rPr>
          <w:b/>
          <w:bCs/>
          <w:lang w:val="en-US"/>
        </w:rPr>
        <w:t>Supplementary material</w:t>
      </w:r>
      <w:bookmarkStart w:id="0" w:name="_GoBack"/>
      <w:bookmarkEnd w:id="0"/>
    </w:p>
    <w:p w14:paraId="14B07DD1" w14:textId="77777777" w:rsidR="007F458D" w:rsidRPr="007F458D" w:rsidRDefault="007F458D" w:rsidP="007F458D">
      <w:pPr>
        <w:spacing w:after="0" w:line="276" w:lineRule="auto"/>
        <w:rPr>
          <w:b/>
          <w:bCs/>
          <w:lang w:val="en-US"/>
        </w:rPr>
      </w:pPr>
    </w:p>
    <w:sdt>
      <w:sdtPr>
        <w:rPr>
          <w:rFonts w:asciiTheme="minorHAnsi" w:eastAsiaTheme="minorEastAsia" w:hAnsiTheme="minorHAnsi" w:cstheme="minorBidi"/>
          <w:color w:val="auto"/>
          <w:sz w:val="22"/>
          <w:szCs w:val="22"/>
          <w:lang w:val="en-SG" w:eastAsia="zh-CN"/>
        </w:rPr>
        <w:id w:val="-1325577575"/>
        <w:docPartObj>
          <w:docPartGallery w:val="Table of Contents"/>
          <w:docPartUnique/>
        </w:docPartObj>
      </w:sdtPr>
      <w:sdtEndPr>
        <w:rPr>
          <w:b/>
          <w:bCs/>
          <w:noProof/>
        </w:rPr>
      </w:sdtEndPr>
      <w:sdtContent>
        <w:p w14:paraId="19AA0965" w14:textId="2848D357" w:rsidR="007F458D" w:rsidRPr="007F458D" w:rsidRDefault="007F458D">
          <w:pPr>
            <w:pStyle w:val="TOCHeading"/>
            <w:rPr>
              <w:rFonts w:asciiTheme="minorHAnsi" w:hAnsiTheme="minorHAnsi" w:cstheme="minorHAnsi"/>
              <w:b/>
              <w:bCs/>
              <w:color w:val="auto"/>
              <w:sz w:val="22"/>
              <w:szCs w:val="22"/>
            </w:rPr>
          </w:pPr>
          <w:r w:rsidRPr="007F458D">
            <w:rPr>
              <w:rFonts w:asciiTheme="minorHAnsi" w:hAnsiTheme="minorHAnsi" w:cstheme="minorHAnsi"/>
              <w:b/>
              <w:bCs/>
              <w:color w:val="auto"/>
              <w:sz w:val="22"/>
              <w:szCs w:val="22"/>
            </w:rPr>
            <w:t>Contents</w:t>
          </w:r>
        </w:p>
        <w:p w14:paraId="0EBA05C6" w14:textId="752A64A4" w:rsidR="00861F4F" w:rsidRPr="00861F4F" w:rsidRDefault="007F458D">
          <w:pPr>
            <w:pStyle w:val="TOC1"/>
            <w:tabs>
              <w:tab w:val="right" w:leader="dot" w:pos="9016"/>
            </w:tabs>
            <w:rPr>
              <w:noProof/>
            </w:rPr>
          </w:pPr>
          <w:r w:rsidRPr="00861F4F">
            <w:fldChar w:fldCharType="begin"/>
          </w:r>
          <w:r w:rsidRPr="00861F4F">
            <w:instrText xml:space="preserve"> TOC \o "1-3" \h \z \u </w:instrText>
          </w:r>
          <w:r w:rsidRPr="00861F4F">
            <w:fldChar w:fldCharType="separate"/>
          </w:r>
          <w:hyperlink w:anchor="_Toc38114300" w:history="1">
            <w:r w:rsidR="00861F4F" w:rsidRPr="00861F4F">
              <w:rPr>
                <w:rStyle w:val="Hyperlink"/>
                <w:rFonts w:cstheme="minorHAnsi"/>
                <w:noProof/>
                <w:lang w:val="en-GB"/>
              </w:rPr>
              <w:t>Measurement of TB knowledge</w:t>
            </w:r>
            <w:r w:rsidR="00861F4F" w:rsidRPr="00861F4F">
              <w:rPr>
                <w:noProof/>
                <w:webHidden/>
              </w:rPr>
              <w:tab/>
            </w:r>
            <w:r w:rsidR="00861F4F" w:rsidRPr="00861F4F">
              <w:rPr>
                <w:noProof/>
                <w:webHidden/>
              </w:rPr>
              <w:fldChar w:fldCharType="begin"/>
            </w:r>
            <w:r w:rsidR="00861F4F" w:rsidRPr="00861F4F">
              <w:rPr>
                <w:noProof/>
                <w:webHidden/>
              </w:rPr>
              <w:instrText xml:space="preserve"> PAGEREF _Toc38114300 \h </w:instrText>
            </w:r>
            <w:r w:rsidR="00861F4F" w:rsidRPr="00861F4F">
              <w:rPr>
                <w:noProof/>
                <w:webHidden/>
              </w:rPr>
            </w:r>
            <w:r w:rsidR="00861F4F" w:rsidRPr="00861F4F">
              <w:rPr>
                <w:noProof/>
                <w:webHidden/>
              </w:rPr>
              <w:fldChar w:fldCharType="separate"/>
            </w:r>
            <w:r w:rsidR="00861F4F" w:rsidRPr="00861F4F">
              <w:rPr>
                <w:noProof/>
                <w:webHidden/>
              </w:rPr>
              <w:t>2</w:t>
            </w:r>
            <w:r w:rsidR="00861F4F" w:rsidRPr="00861F4F">
              <w:rPr>
                <w:noProof/>
                <w:webHidden/>
              </w:rPr>
              <w:fldChar w:fldCharType="end"/>
            </w:r>
          </w:hyperlink>
        </w:p>
        <w:p w14:paraId="117C483C" w14:textId="5B6E0EA1" w:rsidR="00861F4F" w:rsidRPr="00861F4F" w:rsidRDefault="00861F4F">
          <w:pPr>
            <w:pStyle w:val="TOC1"/>
            <w:tabs>
              <w:tab w:val="right" w:leader="dot" w:pos="9016"/>
            </w:tabs>
            <w:rPr>
              <w:noProof/>
            </w:rPr>
          </w:pPr>
          <w:hyperlink w:anchor="_Toc38114301" w:history="1">
            <w:r w:rsidRPr="00861F4F">
              <w:rPr>
                <w:rStyle w:val="Hyperlink"/>
                <w:rFonts w:cstheme="minorHAnsi"/>
                <w:noProof/>
                <w:lang w:val="en-GB"/>
              </w:rPr>
              <w:t>Measurement of psychological distress</w:t>
            </w:r>
            <w:r w:rsidRPr="00861F4F">
              <w:rPr>
                <w:noProof/>
                <w:webHidden/>
              </w:rPr>
              <w:tab/>
            </w:r>
            <w:r w:rsidRPr="00861F4F">
              <w:rPr>
                <w:noProof/>
                <w:webHidden/>
              </w:rPr>
              <w:fldChar w:fldCharType="begin"/>
            </w:r>
            <w:r w:rsidRPr="00861F4F">
              <w:rPr>
                <w:noProof/>
                <w:webHidden/>
              </w:rPr>
              <w:instrText xml:space="preserve"> PAGEREF _Toc38114301 \h </w:instrText>
            </w:r>
            <w:r w:rsidRPr="00861F4F">
              <w:rPr>
                <w:noProof/>
                <w:webHidden/>
              </w:rPr>
            </w:r>
            <w:r w:rsidRPr="00861F4F">
              <w:rPr>
                <w:noProof/>
                <w:webHidden/>
              </w:rPr>
              <w:fldChar w:fldCharType="separate"/>
            </w:r>
            <w:r w:rsidRPr="00861F4F">
              <w:rPr>
                <w:noProof/>
                <w:webHidden/>
              </w:rPr>
              <w:t>2</w:t>
            </w:r>
            <w:r w:rsidRPr="00861F4F">
              <w:rPr>
                <w:noProof/>
                <w:webHidden/>
              </w:rPr>
              <w:fldChar w:fldCharType="end"/>
            </w:r>
          </w:hyperlink>
        </w:p>
        <w:p w14:paraId="67EBEE53" w14:textId="476183B7" w:rsidR="00861F4F" w:rsidRPr="00861F4F" w:rsidRDefault="00861F4F">
          <w:pPr>
            <w:pStyle w:val="TOC1"/>
            <w:tabs>
              <w:tab w:val="right" w:leader="dot" w:pos="9016"/>
            </w:tabs>
            <w:rPr>
              <w:noProof/>
            </w:rPr>
          </w:pPr>
          <w:hyperlink w:anchor="_Toc38114302" w:history="1">
            <w:r w:rsidRPr="00861F4F">
              <w:rPr>
                <w:rStyle w:val="Hyperlink"/>
                <w:rFonts w:cstheme="minorHAnsi"/>
                <w:noProof/>
                <w:lang w:val="en-US"/>
              </w:rPr>
              <w:t>In-depth interview guide</w:t>
            </w:r>
            <w:r w:rsidRPr="00861F4F">
              <w:rPr>
                <w:noProof/>
                <w:webHidden/>
              </w:rPr>
              <w:tab/>
            </w:r>
            <w:r w:rsidRPr="00861F4F">
              <w:rPr>
                <w:noProof/>
                <w:webHidden/>
              </w:rPr>
              <w:fldChar w:fldCharType="begin"/>
            </w:r>
            <w:r w:rsidRPr="00861F4F">
              <w:rPr>
                <w:noProof/>
                <w:webHidden/>
              </w:rPr>
              <w:instrText xml:space="preserve"> PAGEREF _Toc38114302 \h </w:instrText>
            </w:r>
            <w:r w:rsidRPr="00861F4F">
              <w:rPr>
                <w:noProof/>
                <w:webHidden/>
              </w:rPr>
            </w:r>
            <w:r w:rsidRPr="00861F4F">
              <w:rPr>
                <w:noProof/>
                <w:webHidden/>
              </w:rPr>
              <w:fldChar w:fldCharType="separate"/>
            </w:r>
            <w:r w:rsidRPr="00861F4F">
              <w:rPr>
                <w:noProof/>
                <w:webHidden/>
              </w:rPr>
              <w:t>3</w:t>
            </w:r>
            <w:r w:rsidRPr="00861F4F">
              <w:rPr>
                <w:noProof/>
                <w:webHidden/>
              </w:rPr>
              <w:fldChar w:fldCharType="end"/>
            </w:r>
          </w:hyperlink>
        </w:p>
        <w:p w14:paraId="6122DFC2" w14:textId="3AE868CD" w:rsidR="00861F4F" w:rsidRPr="00861F4F" w:rsidRDefault="00861F4F">
          <w:pPr>
            <w:pStyle w:val="TOC1"/>
            <w:tabs>
              <w:tab w:val="right" w:leader="dot" w:pos="9016"/>
            </w:tabs>
            <w:rPr>
              <w:noProof/>
            </w:rPr>
          </w:pPr>
          <w:hyperlink w:anchor="_Toc38114303" w:history="1">
            <w:r w:rsidRPr="00861F4F">
              <w:rPr>
                <w:rStyle w:val="Hyperlink"/>
                <w:rFonts w:cstheme="minorHAnsi"/>
                <w:noProof/>
                <w:lang w:val="en-US"/>
              </w:rPr>
              <w:t>Supplementary Table 1: Relationship between TB knowledge and the perception of TB</w:t>
            </w:r>
            <w:r w:rsidRPr="00861F4F">
              <w:rPr>
                <w:noProof/>
                <w:webHidden/>
              </w:rPr>
              <w:tab/>
            </w:r>
            <w:r w:rsidRPr="00861F4F">
              <w:rPr>
                <w:noProof/>
                <w:webHidden/>
              </w:rPr>
              <w:fldChar w:fldCharType="begin"/>
            </w:r>
            <w:r w:rsidRPr="00861F4F">
              <w:rPr>
                <w:noProof/>
                <w:webHidden/>
              </w:rPr>
              <w:instrText xml:space="preserve"> PAGEREF _Toc38114303 \h </w:instrText>
            </w:r>
            <w:r w:rsidRPr="00861F4F">
              <w:rPr>
                <w:noProof/>
                <w:webHidden/>
              </w:rPr>
            </w:r>
            <w:r w:rsidRPr="00861F4F">
              <w:rPr>
                <w:noProof/>
                <w:webHidden/>
              </w:rPr>
              <w:fldChar w:fldCharType="separate"/>
            </w:r>
            <w:r w:rsidRPr="00861F4F">
              <w:rPr>
                <w:noProof/>
                <w:webHidden/>
              </w:rPr>
              <w:t>4</w:t>
            </w:r>
            <w:r w:rsidRPr="00861F4F">
              <w:rPr>
                <w:noProof/>
                <w:webHidden/>
              </w:rPr>
              <w:fldChar w:fldCharType="end"/>
            </w:r>
          </w:hyperlink>
        </w:p>
        <w:p w14:paraId="11EF0E1D" w14:textId="1161A0C6" w:rsidR="00861F4F" w:rsidRPr="00861F4F" w:rsidRDefault="00861F4F">
          <w:pPr>
            <w:pStyle w:val="TOC1"/>
            <w:tabs>
              <w:tab w:val="right" w:leader="dot" w:pos="9016"/>
            </w:tabs>
            <w:rPr>
              <w:noProof/>
            </w:rPr>
          </w:pPr>
          <w:hyperlink w:anchor="_Toc38114304" w:history="1">
            <w:r w:rsidRPr="00861F4F">
              <w:rPr>
                <w:rStyle w:val="Hyperlink"/>
                <w:rFonts w:cstheme="minorHAnsi"/>
                <w:noProof/>
                <w:lang w:val="en-US"/>
              </w:rPr>
              <w:t>Supplementary Table 2: Proportion of bacteriologically confirmed TB by age groups</w:t>
            </w:r>
            <w:r w:rsidRPr="00861F4F">
              <w:rPr>
                <w:noProof/>
                <w:webHidden/>
              </w:rPr>
              <w:tab/>
            </w:r>
            <w:r w:rsidRPr="00861F4F">
              <w:rPr>
                <w:noProof/>
                <w:webHidden/>
              </w:rPr>
              <w:fldChar w:fldCharType="begin"/>
            </w:r>
            <w:r w:rsidRPr="00861F4F">
              <w:rPr>
                <w:noProof/>
                <w:webHidden/>
              </w:rPr>
              <w:instrText xml:space="preserve"> PAGEREF _Toc38114304 \h </w:instrText>
            </w:r>
            <w:r w:rsidRPr="00861F4F">
              <w:rPr>
                <w:noProof/>
                <w:webHidden/>
              </w:rPr>
            </w:r>
            <w:r w:rsidRPr="00861F4F">
              <w:rPr>
                <w:noProof/>
                <w:webHidden/>
              </w:rPr>
              <w:fldChar w:fldCharType="separate"/>
            </w:r>
            <w:r w:rsidRPr="00861F4F">
              <w:rPr>
                <w:noProof/>
                <w:webHidden/>
              </w:rPr>
              <w:t>4</w:t>
            </w:r>
            <w:r w:rsidRPr="00861F4F">
              <w:rPr>
                <w:noProof/>
                <w:webHidden/>
              </w:rPr>
              <w:fldChar w:fldCharType="end"/>
            </w:r>
          </w:hyperlink>
        </w:p>
        <w:p w14:paraId="1AFD32F3" w14:textId="7D56ED88" w:rsidR="00861F4F" w:rsidRPr="00861F4F" w:rsidRDefault="00861F4F">
          <w:pPr>
            <w:pStyle w:val="TOC1"/>
            <w:tabs>
              <w:tab w:val="right" w:leader="dot" w:pos="9016"/>
            </w:tabs>
            <w:rPr>
              <w:noProof/>
            </w:rPr>
          </w:pPr>
          <w:hyperlink w:anchor="_Toc38114305" w:history="1">
            <w:r w:rsidRPr="00861F4F">
              <w:rPr>
                <w:rStyle w:val="Hyperlink"/>
                <w:rFonts w:cstheme="minorHAnsi"/>
                <w:noProof/>
              </w:rPr>
              <w:t>Supplementary Figure 1: Distribution of participants' age in years.</w:t>
            </w:r>
            <w:r w:rsidRPr="00861F4F">
              <w:rPr>
                <w:noProof/>
                <w:webHidden/>
              </w:rPr>
              <w:tab/>
            </w:r>
            <w:r w:rsidRPr="00861F4F">
              <w:rPr>
                <w:noProof/>
                <w:webHidden/>
              </w:rPr>
              <w:fldChar w:fldCharType="begin"/>
            </w:r>
            <w:r w:rsidRPr="00861F4F">
              <w:rPr>
                <w:noProof/>
                <w:webHidden/>
              </w:rPr>
              <w:instrText xml:space="preserve"> PAGEREF _Toc38114305 \h </w:instrText>
            </w:r>
            <w:r w:rsidRPr="00861F4F">
              <w:rPr>
                <w:noProof/>
                <w:webHidden/>
              </w:rPr>
            </w:r>
            <w:r w:rsidRPr="00861F4F">
              <w:rPr>
                <w:noProof/>
                <w:webHidden/>
              </w:rPr>
              <w:fldChar w:fldCharType="separate"/>
            </w:r>
            <w:r w:rsidRPr="00861F4F">
              <w:rPr>
                <w:noProof/>
                <w:webHidden/>
              </w:rPr>
              <w:t>5</w:t>
            </w:r>
            <w:r w:rsidRPr="00861F4F">
              <w:rPr>
                <w:noProof/>
                <w:webHidden/>
              </w:rPr>
              <w:fldChar w:fldCharType="end"/>
            </w:r>
          </w:hyperlink>
        </w:p>
        <w:p w14:paraId="7E984188" w14:textId="02155433" w:rsidR="00861F4F" w:rsidRPr="00861F4F" w:rsidRDefault="00861F4F">
          <w:pPr>
            <w:pStyle w:val="TOC1"/>
            <w:tabs>
              <w:tab w:val="right" w:leader="dot" w:pos="9016"/>
            </w:tabs>
            <w:rPr>
              <w:noProof/>
            </w:rPr>
          </w:pPr>
          <w:hyperlink w:anchor="_Toc38114306" w:history="1">
            <w:r w:rsidRPr="00861F4F">
              <w:rPr>
                <w:rStyle w:val="Hyperlink"/>
                <w:rFonts w:cstheme="minorHAnsi"/>
                <w:noProof/>
              </w:rPr>
              <w:t>Supplementary Figure 2: Persons with TB by age and sex.</w:t>
            </w:r>
            <w:r w:rsidRPr="00861F4F">
              <w:rPr>
                <w:noProof/>
                <w:webHidden/>
              </w:rPr>
              <w:tab/>
            </w:r>
            <w:r w:rsidRPr="00861F4F">
              <w:rPr>
                <w:noProof/>
                <w:webHidden/>
              </w:rPr>
              <w:fldChar w:fldCharType="begin"/>
            </w:r>
            <w:r w:rsidRPr="00861F4F">
              <w:rPr>
                <w:noProof/>
                <w:webHidden/>
              </w:rPr>
              <w:instrText xml:space="preserve"> PAGEREF _Toc38114306 \h </w:instrText>
            </w:r>
            <w:r w:rsidRPr="00861F4F">
              <w:rPr>
                <w:noProof/>
                <w:webHidden/>
              </w:rPr>
            </w:r>
            <w:r w:rsidRPr="00861F4F">
              <w:rPr>
                <w:noProof/>
                <w:webHidden/>
              </w:rPr>
              <w:fldChar w:fldCharType="separate"/>
            </w:r>
            <w:r w:rsidRPr="00861F4F">
              <w:rPr>
                <w:noProof/>
                <w:webHidden/>
              </w:rPr>
              <w:t>5</w:t>
            </w:r>
            <w:r w:rsidRPr="00861F4F">
              <w:rPr>
                <w:noProof/>
                <w:webHidden/>
              </w:rPr>
              <w:fldChar w:fldCharType="end"/>
            </w:r>
          </w:hyperlink>
        </w:p>
        <w:p w14:paraId="3216F385" w14:textId="33D1D02E" w:rsidR="00861F4F" w:rsidRPr="00861F4F" w:rsidRDefault="00861F4F">
          <w:pPr>
            <w:pStyle w:val="TOC1"/>
            <w:tabs>
              <w:tab w:val="right" w:leader="dot" w:pos="9016"/>
            </w:tabs>
            <w:rPr>
              <w:noProof/>
            </w:rPr>
          </w:pPr>
          <w:hyperlink w:anchor="_Toc38114307" w:history="1">
            <w:r w:rsidRPr="00861F4F">
              <w:rPr>
                <w:rStyle w:val="Hyperlink"/>
                <w:rFonts w:cstheme="minorHAnsi"/>
                <w:noProof/>
                <w:lang w:val="en-GB"/>
              </w:rPr>
              <w:t>References</w:t>
            </w:r>
            <w:r w:rsidRPr="00861F4F">
              <w:rPr>
                <w:noProof/>
                <w:webHidden/>
              </w:rPr>
              <w:tab/>
            </w:r>
            <w:r w:rsidRPr="00861F4F">
              <w:rPr>
                <w:noProof/>
                <w:webHidden/>
              </w:rPr>
              <w:fldChar w:fldCharType="begin"/>
            </w:r>
            <w:r w:rsidRPr="00861F4F">
              <w:rPr>
                <w:noProof/>
                <w:webHidden/>
              </w:rPr>
              <w:instrText xml:space="preserve"> PAGEREF _Toc38114307 \h </w:instrText>
            </w:r>
            <w:r w:rsidRPr="00861F4F">
              <w:rPr>
                <w:noProof/>
                <w:webHidden/>
              </w:rPr>
            </w:r>
            <w:r w:rsidRPr="00861F4F">
              <w:rPr>
                <w:noProof/>
                <w:webHidden/>
              </w:rPr>
              <w:fldChar w:fldCharType="separate"/>
            </w:r>
            <w:r w:rsidRPr="00861F4F">
              <w:rPr>
                <w:noProof/>
                <w:webHidden/>
              </w:rPr>
              <w:t>6</w:t>
            </w:r>
            <w:r w:rsidRPr="00861F4F">
              <w:rPr>
                <w:noProof/>
                <w:webHidden/>
              </w:rPr>
              <w:fldChar w:fldCharType="end"/>
            </w:r>
          </w:hyperlink>
        </w:p>
        <w:p w14:paraId="2B371639" w14:textId="20CA5F62" w:rsidR="007F458D" w:rsidRDefault="007F458D">
          <w:r w:rsidRPr="00861F4F">
            <w:rPr>
              <w:noProof/>
            </w:rPr>
            <w:fldChar w:fldCharType="end"/>
          </w:r>
        </w:p>
      </w:sdtContent>
    </w:sdt>
    <w:p w14:paraId="24FD46AF" w14:textId="77777777" w:rsidR="00754DB7" w:rsidRDefault="00754DB7" w:rsidP="00754DB7">
      <w:pPr>
        <w:pStyle w:val="Heading1"/>
        <w:spacing w:before="0" w:line="276" w:lineRule="auto"/>
        <w:rPr>
          <w:rFonts w:asciiTheme="minorHAnsi" w:hAnsiTheme="minorHAnsi" w:cstheme="minorHAnsi"/>
          <w:color w:val="auto"/>
          <w:sz w:val="22"/>
          <w:szCs w:val="22"/>
          <w:lang w:val="en-US"/>
        </w:rPr>
        <w:sectPr w:rsidR="00754DB7">
          <w:footerReference w:type="default" r:id="rId8"/>
          <w:pgSz w:w="11906" w:h="16838"/>
          <w:pgMar w:top="1440" w:right="1440" w:bottom="1440" w:left="1440" w:header="708" w:footer="708" w:gutter="0"/>
          <w:cols w:space="708"/>
          <w:docGrid w:linePitch="360"/>
        </w:sectPr>
      </w:pPr>
    </w:p>
    <w:p w14:paraId="4E23407D" w14:textId="0EC17E69" w:rsidR="00754DB7" w:rsidRPr="00950654" w:rsidRDefault="00754DB7" w:rsidP="00754DB7">
      <w:pPr>
        <w:pStyle w:val="Heading1"/>
        <w:rPr>
          <w:rFonts w:asciiTheme="minorHAnsi" w:hAnsiTheme="minorHAnsi" w:cstheme="minorHAnsi"/>
          <w:b/>
          <w:bCs/>
          <w:color w:val="auto"/>
          <w:sz w:val="22"/>
          <w:szCs w:val="22"/>
          <w:lang w:val="en-GB"/>
        </w:rPr>
      </w:pPr>
      <w:bookmarkStart w:id="1" w:name="_Toc32324280"/>
      <w:bookmarkStart w:id="2" w:name="_Toc38114300"/>
      <w:r w:rsidRPr="00950654">
        <w:rPr>
          <w:rFonts w:asciiTheme="minorHAnsi" w:hAnsiTheme="minorHAnsi" w:cstheme="minorHAnsi"/>
          <w:b/>
          <w:bCs/>
          <w:color w:val="auto"/>
          <w:sz w:val="22"/>
          <w:szCs w:val="22"/>
          <w:lang w:val="en-GB"/>
        </w:rPr>
        <w:lastRenderedPageBreak/>
        <w:t xml:space="preserve">Measurement of TB </w:t>
      </w:r>
      <w:r>
        <w:rPr>
          <w:rFonts w:asciiTheme="minorHAnsi" w:hAnsiTheme="minorHAnsi" w:cstheme="minorHAnsi"/>
          <w:b/>
          <w:bCs/>
          <w:color w:val="auto"/>
          <w:sz w:val="22"/>
          <w:szCs w:val="22"/>
          <w:lang w:val="en-GB"/>
        </w:rPr>
        <w:t>knowledge</w:t>
      </w:r>
      <w:bookmarkEnd w:id="1"/>
      <w:bookmarkEnd w:id="2"/>
    </w:p>
    <w:p w14:paraId="446EA87D" w14:textId="27476C3C" w:rsidR="00754DB7" w:rsidRDefault="00754DB7" w:rsidP="00754DB7">
      <w:pPr>
        <w:spacing w:after="0" w:line="276" w:lineRule="auto"/>
        <w:jc w:val="both"/>
        <w:rPr>
          <w:rFonts w:cstheme="minorHAnsi"/>
          <w:lang w:val="en-US"/>
        </w:rPr>
      </w:pPr>
      <w:r w:rsidRPr="00307F0E">
        <w:rPr>
          <w:rFonts w:cstheme="minorHAnsi"/>
          <w:lang w:val="en-US"/>
        </w:rPr>
        <w:t xml:space="preserve">We adapted the </w:t>
      </w:r>
      <w:bookmarkStart w:id="3" w:name="_Hlk32686407"/>
      <w:r w:rsidRPr="00307F0E">
        <w:rPr>
          <w:rFonts w:cstheme="minorHAnsi"/>
          <w:lang w:val="en-US"/>
        </w:rPr>
        <w:t>World Health Organization TB knowledge, attitude, and practices survey</w:t>
      </w:r>
      <w:r w:rsidR="007F458D">
        <w:rPr>
          <w:rFonts w:cstheme="minorHAnsi"/>
          <w:lang w:val="en-US"/>
        </w:rPr>
        <w:t xml:space="preserve"> </w:t>
      </w:r>
      <w:r w:rsidRPr="00307F0E">
        <w:rPr>
          <w:rFonts w:cstheme="minorHAnsi"/>
          <w:lang w:val="en-US"/>
        </w:rPr>
        <w:fldChar w:fldCharType="begin"/>
      </w:r>
      <w:r w:rsidR="007F458D">
        <w:rPr>
          <w:rFonts w:cstheme="minorHAnsi"/>
          <w:lang w:val="en-US"/>
        </w:rPr>
        <w:instrText xml:space="preserve"> ADDIN ZOTERO_ITEM CSL_CITATION {"citationID":"64G3fDNW","properties":{"formattedCitation":"[1]","plainCitation":"[1]","noteIndex":0},"citationItems":[{"id":1122,"uris":["http://zotero.org/users/4627420/items/GT6E72B4"],"uri":["http://zotero.org/users/4627420/items/GT6E72B4"],"itemData":{"id":1122,"type":"report","event-place":"Geneva","publisher":"World Health Organization","publisher-place":"Geneva","title":"Advocacy, communication and social mobilization for TB control: a guide to developing knowledge, attitude, and practice surveys.","author":[{"family":"World Health Organization","given":""}],"issued":{"date-parts":[["2008"]]}}}],"schema":"https://github.com/citation-style-language/schema/raw/master/csl-citation.json"} </w:instrText>
      </w:r>
      <w:r w:rsidRPr="00307F0E">
        <w:rPr>
          <w:rFonts w:cstheme="minorHAnsi"/>
          <w:lang w:val="en-US"/>
        </w:rPr>
        <w:fldChar w:fldCharType="separate"/>
      </w:r>
      <w:r w:rsidR="007F458D" w:rsidRPr="007F458D">
        <w:rPr>
          <w:rFonts w:ascii="Calibri" w:hAnsi="Calibri" w:cs="Calibri"/>
        </w:rPr>
        <w:t>[1]</w:t>
      </w:r>
      <w:r w:rsidRPr="00307F0E">
        <w:rPr>
          <w:rFonts w:cstheme="minorHAnsi"/>
          <w:lang w:val="en-US"/>
        </w:rPr>
        <w:fldChar w:fldCharType="end"/>
      </w:r>
      <w:r w:rsidRPr="00307F0E">
        <w:rPr>
          <w:rFonts w:cstheme="minorHAnsi"/>
          <w:lang w:val="en-US"/>
        </w:rPr>
        <w:t xml:space="preserve"> </w:t>
      </w:r>
      <w:bookmarkEnd w:id="3"/>
      <w:r w:rsidRPr="00307F0E">
        <w:rPr>
          <w:rFonts w:cstheme="minorHAnsi"/>
          <w:lang w:val="en-US"/>
        </w:rPr>
        <w:t xml:space="preserve">to evaluate </w:t>
      </w:r>
      <w:bookmarkStart w:id="4" w:name="_Hlk32686452"/>
      <w:r w:rsidRPr="00307F0E">
        <w:rPr>
          <w:rFonts w:cstheme="minorHAnsi"/>
          <w:lang w:val="en-US"/>
        </w:rPr>
        <w:t xml:space="preserve">participants’ TB knowledge </w:t>
      </w:r>
      <w:bookmarkEnd w:id="4"/>
      <w:r w:rsidRPr="00307F0E">
        <w:rPr>
          <w:rFonts w:cstheme="minorHAnsi"/>
          <w:lang w:val="en-US"/>
        </w:rPr>
        <w:t xml:space="preserve">level based on 8 questions regarding characteristics, symptoms of TB, route of transmission, prevention, and treatment of TB. Each correct answer constituted one point with a total maximum score of 13. The median score of 9 was used as a cut-off, and participants were regarded as having poor TB knowledge if they scored the median and below and good TB knowledge if they scored above the median. </w:t>
      </w:r>
    </w:p>
    <w:p w14:paraId="05566ABB" w14:textId="3271A6BF" w:rsidR="007F458D" w:rsidRPr="00950654" w:rsidRDefault="007F458D" w:rsidP="007F458D">
      <w:pPr>
        <w:pStyle w:val="Heading1"/>
        <w:rPr>
          <w:rFonts w:asciiTheme="minorHAnsi" w:hAnsiTheme="minorHAnsi" w:cstheme="minorHAnsi"/>
          <w:b/>
          <w:bCs/>
          <w:color w:val="auto"/>
          <w:sz w:val="22"/>
          <w:szCs w:val="22"/>
          <w:lang w:val="en-GB"/>
        </w:rPr>
      </w:pPr>
      <w:bookmarkStart w:id="5" w:name="_Toc38114301"/>
      <w:r w:rsidRPr="00950654">
        <w:rPr>
          <w:rFonts w:asciiTheme="minorHAnsi" w:hAnsiTheme="minorHAnsi" w:cstheme="minorHAnsi"/>
          <w:b/>
          <w:bCs/>
          <w:color w:val="auto"/>
          <w:sz w:val="22"/>
          <w:szCs w:val="22"/>
          <w:lang w:val="en-GB"/>
        </w:rPr>
        <w:t>Measurement of psychological distress</w:t>
      </w:r>
      <w:bookmarkEnd w:id="5"/>
    </w:p>
    <w:p w14:paraId="5060DB52" w14:textId="56B33C54" w:rsidR="0071495F" w:rsidRDefault="00754DB7" w:rsidP="00C4551F">
      <w:pPr>
        <w:spacing w:after="0" w:line="276" w:lineRule="auto"/>
        <w:jc w:val="both"/>
        <w:rPr>
          <w:rFonts w:cstheme="minorHAnsi"/>
          <w:lang w:val="en-US"/>
        </w:rPr>
      </w:pPr>
      <w:r w:rsidRPr="00307F0E">
        <w:rPr>
          <w:rFonts w:cstheme="minorHAnsi"/>
          <w:lang w:val="en-US"/>
        </w:rPr>
        <w:t>We utilized the General Health Questionnaire (GHQ)-12</w:t>
      </w:r>
      <w:r w:rsidR="007F458D">
        <w:rPr>
          <w:rFonts w:cstheme="minorHAnsi"/>
          <w:lang w:val="en-US"/>
        </w:rPr>
        <w:t xml:space="preserve"> </w:t>
      </w:r>
      <w:r w:rsidRPr="00307F0E">
        <w:rPr>
          <w:rFonts w:cstheme="minorHAnsi"/>
          <w:lang w:val="en-US"/>
        </w:rPr>
        <w:fldChar w:fldCharType="begin"/>
      </w:r>
      <w:r w:rsidR="007F458D">
        <w:rPr>
          <w:rFonts w:cstheme="minorHAnsi"/>
          <w:lang w:val="en-US"/>
        </w:rPr>
        <w:instrText xml:space="preserve"> ADDIN ZOTERO_ITEM CSL_CITATION {"citationID":"D4sNR3w8","properties":{"formattedCitation":"[2]","plainCitation":"[2]","noteIndex":0},"citationItems":[{"id":1314,"uris":["http://zotero.org/users/4627420/items/MUNY6BEK"],"uri":["http://zotero.org/users/4627420/items/MUNY6BEK"],"itemData":{"id":1314,"type":"article-journal","abstract":"BACKGROUND: In recent years the 12-item General Health Questionnaire (GHQ-12) has been extensively used as a short screening instrument, producing results that are comparable to longer versions of the GHQ.\nMETHODS: The validity of the GHQ-12 was compared with the GHQ-28 in a World Health organization study of psychological disorders in general health care. Results are presented for 5438 patients interviewed in 15 centres using the primary care version of the Composite International Diagnostic Instrument, or CIDI-PC.\nRESULTS: Results were uniformly good, with the average area under the ROC curve 88, range from 83 to 95. Minor variations in the criteria used for defining a case made little difference to the validity of the GHQ, and complex scoring methods offered no advantages over simpler ones. The GHQ was translated into 10 other languages for the purposes of this study, and validity coefficients were almost as high as in the original language. There was no tendency for the GHQ to work less efficiently in developing countries. Finally gender, age and educational level are shown to have no significant effect on the validity of the GHQ.\nCONCLUSIONS: If investigators wish to use a screening instrument as a case detector, the shorter GHQ is remarkably robust and works as well as the longer instrument. The latter should only be preferred if there is an interest in the scaled scores provided in addition to the total score.","container-title":"Psychological Medicine","DOI":"10.1017/s0033291796004242","ISSN":"0033-2917","issue":"1","journalAbbreviation":"Psychol Med","language":"eng","note":"PMID: 9122299","page":"191-197","source":"PubMed","title":"The validity of two versions of the GHQ in the WHO study of mental illness in general health care","volume":"27","author":[{"family":"Goldberg","given":"D. P."},{"family":"Gater","given":"R."},{"family":"Sartorius","given":"N."},{"family":"Ustun","given":"T. B."},{"family":"Piccinelli","given":"M."},{"family":"Gureje","given":"O."},{"family":"Rutter","given":"C."}],"issued":{"date-parts":[["1997",1]]}}}],"schema":"https://github.com/citation-style-language/schema/raw/master/csl-citation.json"} </w:instrText>
      </w:r>
      <w:r w:rsidRPr="00307F0E">
        <w:rPr>
          <w:rFonts w:cstheme="minorHAnsi"/>
          <w:lang w:val="en-US"/>
        </w:rPr>
        <w:fldChar w:fldCharType="separate"/>
      </w:r>
      <w:r w:rsidR="007F458D" w:rsidRPr="007F458D">
        <w:rPr>
          <w:rFonts w:ascii="Calibri" w:hAnsi="Calibri" w:cs="Calibri"/>
        </w:rPr>
        <w:t>[2]</w:t>
      </w:r>
      <w:r w:rsidRPr="00307F0E">
        <w:rPr>
          <w:rFonts w:cstheme="minorHAnsi"/>
          <w:lang w:val="en-US"/>
        </w:rPr>
        <w:fldChar w:fldCharType="end"/>
      </w:r>
      <w:r w:rsidRPr="00307F0E">
        <w:rPr>
          <w:rFonts w:cstheme="minorHAnsi"/>
          <w:lang w:val="en-US"/>
        </w:rPr>
        <w:t xml:space="preserve"> to identify psychological distresses from the day that the study participants experienced TB symptoms until TB was diagnosed based on the total score of the 6 negative items. Each item was measured on a Likert scale (0 to 4). We re-coded responses of 0 and 1 as 0 and responses of 2 and 3 as 1 according to the 0-0-1-1 scoring method</w:t>
      </w:r>
      <w:r w:rsidR="007F458D">
        <w:rPr>
          <w:rFonts w:cstheme="minorHAnsi"/>
          <w:lang w:val="en-US"/>
        </w:rPr>
        <w:t xml:space="preserve"> </w:t>
      </w:r>
      <w:r w:rsidRPr="00307F0E">
        <w:rPr>
          <w:rFonts w:cstheme="minorHAnsi"/>
          <w:lang w:val="en-US"/>
        </w:rPr>
        <w:fldChar w:fldCharType="begin"/>
      </w:r>
      <w:r w:rsidR="007F458D">
        <w:rPr>
          <w:rFonts w:cstheme="minorHAnsi"/>
          <w:lang w:val="en-US"/>
        </w:rPr>
        <w:instrText xml:space="preserve"> ADDIN ZOTERO_ITEM CSL_CITATION {"citationID":"NMEXJqEz","properties":{"formattedCitation":"[3]","plainCitation":"[3]","noteIndex":0},"citationItems":[{"id":1316,"uris":["http://zotero.org/users/4627420/items/BPJJBPKE"],"uri":["http://zotero.org/users/4627420/items/BPJJBPKE"],"itemData":{"id":1316,"type":"book","language":"en","note":"Google-Books-ID: LpSuGQAACAAJ","number-of-pages":"129","publisher":"NFER-NELSON","source":"Google Books","title":"A user's guide to the general health questionnaire","author":[{"family":"Goldberg","given":"David"},{"family":"Williams","given":"P"}],"issued":{"date-parts":[["1988"]]}}}],"schema":"https://github.com/citation-style-language/schema/raw/master/csl-citation.json"} </w:instrText>
      </w:r>
      <w:r w:rsidRPr="00307F0E">
        <w:rPr>
          <w:rFonts w:cstheme="minorHAnsi"/>
          <w:lang w:val="en-US"/>
        </w:rPr>
        <w:fldChar w:fldCharType="separate"/>
      </w:r>
      <w:r w:rsidR="007F458D" w:rsidRPr="007F458D">
        <w:rPr>
          <w:rFonts w:ascii="Calibri" w:hAnsi="Calibri" w:cs="Calibri"/>
        </w:rPr>
        <w:t>[3]</w:t>
      </w:r>
      <w:r w:rsidRPr="00307F0E">
        <w:rPr>
          <w:rFonts w:cstheme="minorHAnsi"/>
          <w:lang w:val="en-US"/>
        </w:rPr>
        <w:fldChar w:fldCharType="end"/>
      </w:r>
      <w:r w:rsidR="007F458D">
        <w:rPr>
          <w:rFonts w:cstheme="minorHAnsi"/>
          <w:lang w:val="en-US"/>
        </w:rPr>
        <w:t>.</w:t>
      </w:r>
      <w:r w:rsidRPr="00307F0E">
        <w:rPr>
          <w:rFonts w:cstheme="minorHAnsi"/>
          <w:lang w:val="en-US"/>
        </w:rPr>
        <w:t xml:space="preserve"> The median score of 3 was used as a cut-off. The Cronbach’s alpha for GHQ-12 in this study was 0.814. </w:t>
      </w:r>
    </w:p>
    <w:p w14:paraId="351E3C95" w14:textId="0B6995C4" w:rsidR="00C4551F" w:rsidRDefault="00C4551F" w:rsidP="00C4551F">
      <w:pPr>
        <w:spacing w:after="0" w:line="276" w:lineRule="auto"/>
        <w:jc w:val="both"/>
        <w:rPr>
          <w:rFonts w:cstheme="minorHAnsi"/>
          <w:lang w:val="en-US"/>
        </w:rPr>
      </w:pPr>
    </w:p>
    <w:p w14:paraId="6CA32B36" w14:textId="4ABD9A7F" w:rsidR="00861F4F" w:rsidRDefault="00861F4F" w:rsidP="00C4551F">
      <w:pPr>
        <w:spacing w:after="0" w:line="276" w:lineRule="auto"/>
        <w:jc w:val="both"/>
        <w:rPr>
          <w:rFonts w:cstheme="minorHAnsi"/>
          <w:lang w:val="en-US"/>
        </w:rPr>
      </w:pPr>
    </w:p>
    <w:p w14:paraId="66DCD8EB" w14:textId="26D35CDE" w:rsidR="00861F4F" w:rsidRDefault="00861F4F" w:rsidP="00C4551F">
      <w:pPr>
        <w:spacing w:after="0" w:line="276" w:lineRule="auto"/>
        <w:jc w:val="both"/>
        <w:rPr>
          <w:rFonts w:cstheme="minorHAnsi"/>
          <w:lang w:val="en-US"/>
        </w:rPr>
      </w:pPr>
    </w:p>
    <w:p w14:paraId="159E7A28" w14:textId="50824BEA" w:rsidR="00861F4F" w:rsidRDefault="00861F4F" w:rsidP="00C4551F">
      <w:pPr>
        <w:spacing w:after="0" w:line="276" w:lineRule="auto"/>
        <w:jc w:val="both"/>
        <w:rPr>
          <w:rFonts w:cstheme="minorHAnsi"/>
          <w:lang w:val="en-US"/>
        </w:rPr>
      </w:pPr>
    </w:p>
    <w:p w14:paraId="31A7232E" w14:textId="6B75B2CA" w:rsidR="00861F4F" w:rsidRDefault="00861F4F" w:rsidP="00C4551F">
      <w:pPr>
        <w:spacing w:after="0" w:line="276" w:lineRule="auto"/>
        <w:jc w:val="both"/>
        <w:rPr>
          <w:rFonts w:cstheme="minorHAnsi"/>
          <w:lang w:val="en-US"/>
        </w:rPr>
      </w:pPr>
    </w:p>
    <w:p w14:paraId="1D58E805" w14:textId="742A48FB" w:rsidR="00861F4F" w:rsidRDefault="00861F4F" w:rsidP="00C4551F">
      <w:pPr>
        <w:spacing w:after="0" w:line="276" w:lineRule="auto"/>
        <w:jc w:val="both"/>
        <w:rPr>
          <w:rFonts w:cstheme="minorHAnsi"/>
          <w:lang w:val="en-US"/>
        </w:rPr>
      </w:pPr>
    </w:p>
    <w:p w14:paraId="153EAA0A" w14:textId="47F3E84E" w:rsidR="00861F4F" w:rsidRDefault="00861F4F" w:rsidP="00C4551F">
      <w:pPr>
        <w:spacing w:after="0" w:line="276" w:lineRule="auto"/>
        <w:jc w:val="both"/>
        <w:rPr>
          <w:rFonts w:cstheme="minorHAnsi"/>
          <w:lang w:val="en-US"/>
        </w:rPr>
      </w:pPr>
    </w:p>
    <w:p w14:paraId="7323D83E" w14:textId="7452BEC5" w:rsidR="00861F4F" w:rsidRDefault="00861F4F" w:rsidP="00C4551F">
      <w:pPr>
        <w:spacing w:after="0" w:line="276" w:lineRule="auto"/>
        <w:jc w:val="both"/>
        <w:rPr>
          <w:rFonts w:cstheme="minorHAnsi"/>
          <w:lang w:val="en-US"/>
        </w:rPr>
      </w:pPr>
    </w:p>
    <w:p w14:paraId="256D8F38" w14:textId="1BDEB1AB" w:rsidR="00861F4F" w:rsidRDefault="00861F4F" w:rsidP="00C4551F">
      <w:pPr>
        <w:spacing w:after="0" w:line="276" w:lineRule="auto"/>
        <w:jc w:val="both"/>
        <w:rPr>
          <w:rFonts w:cstheme="minorHAnsi"/>
          <w:lang w:val="en-US"/>
        </w:rPr>
      </w:pPr>
    </w:p>
    <w:p w14:paraId="4952B0B5" w14:textId="2174422F" w:rsidR="00861F4F" w:rsidRDefault="00861F4F" w:rsidP="00C4551F">
      <w:pPr>
        <w:spacing w:after="0" w:line="276" w:lineRule="auto"/>
        <w:jc w:val="both"/>
        <w:rPr>
          <w:rFonts w:cstheme="minorHAnsi"/>
          <w:lang w:val="en-US"/>
        </w:rPr>
      </w:pPr>
    </w:p>
    <w:p w14:paraId="041BDAF2" w14:textId="34F0CB6D" w:rsidR="00861F4F" w:rsidRDefault="00861F4F" w:rsidP="00C4551F">
      <w:pPr>
        <w:spacing w:after="0" w:line="276" w:lineRule="auto"/>
        <w:jc w:val="both"/>
        <w:rPr>
          <w:rFonts w:cstheme="minorHAnsi"/>
          <w:lang w:val="en-US"/>
        </w:rPr>
      </w:pPr>
    </w:p>
    <w:p w14:paraId="14B8DB2F" w14:textId="2EC4DFAE" w:rsidR="00861F4F" w:rsidRDefault="00861F4F" w:rsidP="00C4551F">
      <w:pPr>
        <w:spacing w:after="0" w:line="276" w:lineRule="auto"/>
        <w:jc w:val="both"/>
        <w:rPr>
          <w:rFonts w:cstheme="minorHAnsi"/>
          <w:lang w:val="en-US"/>
        </w:rPr>
      </w:pPr>
    </w:p>
    <w:p w14:paraId="51C5D24D" w14:textId="6BF3B35A" w:rsidR="00861F4F" w:rsidRDefault="00861F4F" w:rsidP="00C4551F">
      <w:pPr>
        <w:spacing w:after="0" w:line="276" w:lineRule="auto"/>
        <w:jc w:val="both"/>
        <w:rPr>
          <w:rFonts w:cstheme="minorHAnsi"/>
          <w:lang w:val="en-US"/>
        </w:rPr>
      </w:pPr>
    </w:p>
    <w:p w14:paraId="7F3486D1" w14:textId="35016AA7" w:rsidR="00861F4F" w:rsidRDefault="00861F4F" w:rsidP="00C4551F">
      <w:pPr>
        <w:spacing w:after="0" w:line="276" w:lineRule="auto"/>
        <w:jc w:val="both"/>
        <w:rPr>
          <w:rFonts w:cstheme="minorHAnsi"/>
          <w:lang w:val="en-US"/>
        </w:rPr>
      </w:pPr>
    </w:p>
    <w:p w14:paraId="12656129" w14:textId="74E6147D" w:rsidR="00861F4F" w:rsidRDefault="00861F4F" w:rsidP="00C4551F">
      <w:pPr>
        <w:spacing w:after="0" w:line="276" w:lineRule="auto"/>
        <w:jc w:val="both"/>
        <w:rPr>
          <w:rFonts w:cstheme="minorHAnsi"/>
          <w:lang w:val="en-US"/>
        </w:rPr>
      </w:pPr>
    </w:p>
    <w:p w14:paraId="39ACE430" w14:textId="5FD3A158" w:rsidR="00861F4F" w:rsidRDefault="00861F4F" w:rsidP="00C4551F">
      <w:pPr>
        <w:spacing w:after="0" w:line="276" w:lineRule="auto"/>
        <w:jc w:val="both"/>
        <w:rPr>
          <w:rFonts w:cstheme="minorHAnsi"/>
          <w:lang w:val="en-US"/>
        </w:rPr>
      </w:pPr>
    </w:p>
    <w:p w14:paraId="54E19019" w14:textId="197A6EDD" w:rsidR="00861F4F" w:rsidRDefault="00861F4F" w:rsidP="00C4551F">
      <w:pPr>
        <w:spacing w:after="0" w:line="276" w:lineRule="auto"/>
        <w:jc w:val="both"/>
        <w:rPr>
          <w:rFonts w:cstheme="minorHAnsi"/>
          <w:lang w:val="en-US"/>
        </w:rPr>
      </w:pPr>
    </w:p>
    <w:p w14:paraId="08FBD853" w14:textId="59C2B738" w:rsidR="00861F4F" w:rsidRDefault="00861F4F" w:rsidP="00C4551F">
      <w:pPr>
        <w:spacing w:after="0" w:line="276" w:lineRule="auto"/>
        <w:jc w:val="both"/>
        <w:rPr>
          <w:rFonts w:cstheme="minorHAnsi"/>
          <w:lang w:val="en-US"/>
        </w:rPr>
      </w:pPr>
    </w:p>
    <w:p w14:paraId="1DFBC673" w14:textId="32450569" w:rsidR="00861F4F" w:rsidRDefault="00861F4F" w:rsidP="00C4551F">
      <w:pPr>
        <w:spacing w:after="0" w:line="276" w:lineRule="auto"/>
        <w:jc w:val="both"/>
        <w:rPr>
          <w:rFonts w:cstheme="minorHAnsi"/>
          <w:lang w:val="en-US"/>
        </w:rPr>
      </w:pPr>
    </w:p>
    <w:p w14:paraId="1CED4F62" w14:textId="02126EA8" w:rsidR="00861F4F" w:rsidRDefault="00861F4F" w:rsidP="00C4551F">
      <w:pPr>
        <w:spacing w:after="0" w:line="276" w:lineRule="auto"/>
        <w:jc w:val="both"/>
        <w:rPr>
          <w:rFonts w:cstheme="minorHAnsi"/>
          <w:lang w:val="en-US"/>
        </w:rPr>
      </w:pPr>
    </w:p>
    <w:p w14:paraId="182BC534" w14:textId="7D5A1598" w:rsidR="00861F4F" w:rsidRDefault="00861F4F" w:rsidP="00C4551F">
      <w:pPr>
        <w:spacing w:after="0" w:line="276" w:lineRule="auto"/>
        <w:jc w:val="both"/>
        <w:rPr>
          <w:rFonts w:cstheme="minorHAnsi"/>
          <w:lang w:val="en-US"/>
        </w:rPr>
      </w:pPr>
    </w:p>
    <w:p w14:paraId="03FB6308" w14:textId="757E8100" w:rsidR="00861F4F" w:rsidRDefault="00861F4F" w:rsidP="00C4551F">
      <w:pPr>
        <w:spacing w:after="0" w:line="276" w:lineRule="auto"/>
        <w:jc w:val="both"/>
        <w:rPr>
          <w:rFonts w:cstheme="minorHAnsi"/>
          <w:lang w:val="en-US"/>
        </w:rPr>
      </w:pPr>
    </w:p>
    <w:p w14:paraId="1127C082" w14:textId="23752FF5" w:rsidR="00861F4F" w:rsidRDefault="00861F4F" w:rsidP="00C4551F">
      <w:pPr>
        <w:spacing w:after="0" w:line="276" w:lineRule="auto"/>
        <w:jc w:val="both"/>
        <w:rPr>
          <w:rFonts w:cstheme="minorHAnsi"/>
          <w:lang w:val="en-US"/>
        </w:rPr>
      </w:pPr>
    </w:p>
    <w:p w14:paraId="61BD9BD3" w14:textId="3104A920" w:rsidR="00861F4F" w:rsidRDefault="00861F4F" w:rsidP="00C4551F">
      <w:pPr>
        <w:spacing w:after="0" w:line="276" w:lineRule="auto"/>
        <w:jc w:val="both"/>
        <w:rPr>
          <w:rFonts w:cstheme="minorHAnsi"/>
          <w:lang w:val="en-US"/>
        </w:rPr>
      </w:pPr>
    </w:p>
    <w:p w14:paraId="1AD8F5A3" w14:textId="0BCD4F8F" w:rsidR="00861F4F" w:rsidRDefault="00861F4F" w:rsidP="00C4551F">
      <w:pPr>
        <w:spacing w:after="0" w:line="276" w:lineRule="auto"/>
        <w:jc w:val="both"/>
        <w:rPr>
          <w:rFonts w:cstheme="minorHAnsi"/>
          <w:lang w:val="en-US"/>
        </w:rPr>
      </w:pPr>
    </w:p>
    <w:p w14:paraId="5E71DA45" w14:textId="4F72F98B" w:rsidR="00861F4F" w:rsidRDefault="00861F4F" w:rsidP="00C4551F">
      <w:pPr>
        <w:spacing w:after="0" w:line="276" w:lineRule="auto"/>
        <w:jc w:val="both"/>
        <w:rPr>
          <w:rFonts w:cstheme="minorHAnsi"/>
          <w:lang w:val="en-US"/>
        </w:rPr>
      </w:pPr>
    </w:p>
    <w:p w14:paraId="08DC3579" w14:textId="441AED5A" w:rsidR="00861F4F" w:rsidRDefault="00861F4F" w:rsidP="00C4551F">
      <w:pPr>
        <w:spacing w:after="0" w:line="276" w:lineRule="auto"/>
        <w:jc w:val="both"/>
        <w:rPr>
          <w:rFonts w:cstheme="minorHAnsi"/>
          <w:lang w:val="en-US"/>
        </w:rPr>
      </w:pPr>
    </w:p>
    <w:p w14:paraId="58107035" w14:textId="5D3C4319" w:rsidR="00861F4F" w:rsidRDefault="00861F4F" w:rsidP="00C4551F">
      <w:pPr>
        <w:spacing w:after="0" w:line="276" w:lineRule="auto"/>
        <w:jc w:val="both"/>
        <w:rPr>
          <w:rFonts w:cstheme="minorHAnsi"/>
          <w:lang w:val="en-US"/>
        </w:rPr>
      </w:pPr>
    </w:p>
    <w:p w14:paraId="6BE70EDD" w14:textId="7EC48ED2" w:rsidR="00861F4F" w:rsidRDefault="00861F4F" w:rsidP="00C4551F">
      <w:pPr>
        <w:spacing w:after="0" w:line="276" w:lineRule="auto"/>
        <w:jc w:val="both"/>
        <w:rPr>
          <w:rFonts w:cstheme="minorHAnsi"/>
          <w:lang w:val="en-US"/>
        </w:rPr>
      </w:pPr>
    </w:p>
    <w:p w14:paraId="55A7FFA8" w14:textId="08E255CF" w:rsidR="00861F4F" w:rsidRDefault="00861F4F" w:rsidP="00C4551F">
      <w:pPr>
        <w:spacing w:after="0" w:line="276" w:lineRule="auto"/>
        <w:jc w:val="both"/>
        <w:rPr>
          <w:rFonts w:cstheme="minorHAnsi"/>
          <w:lang w:val="en-US"/>
        </w:rPr>
      </w:pPr>
    </w:p>
    <w:p w14:paraId="502EEBEA" w14:textId="190BD9D9" w:rsidR="00861F4F" w:rsidRPr="0071495F" w:rsidRDefault="00861F4F" w:rsidP="00861F4F">
      <w:pPr>
        <w:pStyle w:val="Heading1"/>
        <w:spacing w:before="0" w:line="276" w:lineRule="auto"/>
        <w:rPr>
          <w:rFonts w:asciiTheme="minorHAnsi" w:hAnsiTheme="minorHAnsi" w:cstheme="minorHAnsi"/>
          <w:b/>
          <w:bCs/>
          <w:color w:val="auto"/>
          <w:sz w:val="22"/>
          <w:szCs w:val="22"/>
          <w:lang w:val="en-US"/>
        </w:rPr>
      </w:pPr>
      <w:bookmarkStart w:id="6" w:name="_Toc38114302"/>
      <w:r>
        <w:rPr>
          <w:rFonts w:asciiTheme="minorHAnsi" w:hAnsiTheme="minorHAnsi" w:cstheme="minorHAnsi"/>
          <w:b/>
          <w:bCs/>
          <w:color w:val="auto"/>
          <w:sz w:val="22"/>
          <w:szCs w:val="22"/>
          <w:lang w:val="en-US"/>
        </w:rPr>
        <w:lastRenderedPageBreak/>
        <w:t>In-depth interview guide</w:t>
      </w:r>
      <w:bookmarkEnd w:id="6"/>
    </w:p>
    <w:p w14:paraId="111C3B04" w14:textId="0310C6F3" w:rsidR="00861F4F" w:rsidRDefault="00861F4F" w:rsidP="00C4551F">
      <w:pPr>
        <w:spacing w:after="0" w:line="276" w:lineRule="auto"/>
        <w:jc w:val="both"/>
        <w:rPr>
          <w:rFonts w:cstheme="minorHAnsi"/>
          <w:lang w:val="en-US"/>
        </w:rPr>
      </w:pPr>
    </w:p>
    <w:p w14:paraId="7EE9C7AF" w14:textId="4CDC8D25" w:rsidR="00861F4F" w:rsidRPr="00861F4F" w:rsidRDefault="00861F4F" w:rsidP="00861F4F">
      <w:pPr>
        <w:pStyle w:val="ListParagraph"/>
        <w:numPr>
          <w:ilvl w:val="0"/>
          <w:numId w:val="1"/>
        </w:numPr>
        <w:spacing w:after="0" w:line="276" w:lineRule="auto"/>
        <w:rPr>
          <w:rFonts w:cstheme="minorHAnsi"/>
        </w:rPr>
      </w:pPr>
      <w:r>
        <w:rPr>
          <w:rFonts w:cstheme="minorHAnsi"/>
        </w:rPr>
        <w:t>K</w:t>
      </w:r>
      <w:r w:rsidRPr="00861F4F">
        <w:rPr>
          <w:rFonts w:cstheme="minorHAnsi"/>
        </w:rPr>
        <w:t xml:space="preserve">nowledge, </w:t>
      </w:r>
      <w:r w:rsidRPr="00861F4F">
        <w:rPr>
          <w:rFonts w:cstheme="minorHAnsi"/>
          <w:noProof/>
        </w:rPr>
        <w:t>and</w:t>
      </w:r>
      <w:r w:rsidRPr="00861F4F">
        <w:rPr>
          <w:rFonts w:cstheme="minorHAnsi"/>
        </w:rPr>
        <w:t xml:space="preserve"> perception of TB as a disease </w:t>
      </w:r>
    </w:p>
    <w:p w14:paraId="699E7C02" w14:textId="77777777" w:rsidR="00861F4F" w:rsidRPr="00861F4F" w:rsidRDefault="00861F4F" w:rsidP="00861F4F">
      <w:pPr>
        <w:pStyle w:val="ListParagraph"/>
        <w:numPr>
          <w:ilvl w:val="1"/>
          <w:numId w:val="1"/>
        </w:numPr>
        <w:spacing w:after="0" w:line="276" w:lineRule="auto"/>
        <w:rPr>
          <w:rFonts w:cstheme="minorHAnsi"/>
        </w:rPr>
      </w:pPr>
      <w:r w:rsidRPr="00861F4F">
        <w:rPr>
          <w:rFonts w:cstheme="minorHAnsi"/>
        </w:rPr>
        <w:t xml:space="preserve">How are you feeling after being </w:t>
      </w:r>
      <w:r w:rsidRPr="00861F4F">
        <w:rPr>
          <w:rFonts w:cstheme="minorHAnsi"/>
          <w:noProof/>
        </w:rPr>
        <w:t>informed of</w:t>
      </w:r>
      <w:r w:rsidRPr="00861F4F">
        <w:rPr>
          <w:rFonts w:cstheme="minorHAnsi"/>
        </w:rPr>
        <w:t xml:space="preserve"> the diagnosis? How has it </w:t>
      </w:r>
      <w:r w:rsidRPr="00861F4F">
        <w:rPr>
          <w:rFonts w:cstheme="minorHAnsi"/>
          <w:noProof/>
        </w:rPr>
        <w:t>affected</w:t>
      </w:r>
      <w:r w:rsidRPr="00861F4F">
        <w:rPr>
          <w:rFonts w:cstheme="minorHAnsi"/>
        </w:rPr>
        <w:t xml:space="preserve"> you and your family?</w:t>
      </w:r>
    </w:p>
    <w:p w14:paraId="00084740" w14:textId="77777777" w:rsidR="00861F4F" w:rsidRPr="00861F4F" w:rsidRDefault="00861F4F" w:rsidP="00861F4F">
      <w:pPr>
        <w:pStyle w:val="ListParagraph"/>
        <w:numPr>
          <w:ilvl w:val="1"/>
          <w:numId w:val="1"/>
        </w:numPr>
        <w:spacing w:after="0" w:line="276" w:lineRule="auto"/>
        <w:rPr>
          <w:rFonts w:cstheme="minorHAnsi"/>
        </w:rPr>
      </w:pPr>
      <w:r w:rsidRPr="00861F4F">
        <w:rPr>
          <w:rFonts w:cstheme="minorHAnsi"/>
        </w:rPr>
        <w:t xml:space="preserve">What do you know about TB? </w:t>
      </w:r>
    </w:p>
    <w:p w14:paraId="58A212A7" w14:textId="77777777" w:rsidR="00861F4F" w:rsidRPr="00861F4F" w:rsidRDefault="00861F4F" w:rsidP="00861F4F">
      <w:pPr>
        <w:pStyle w:val="ListParagraph"/>
        <w:numPr>
          <w:ilvl w:val="1"/>
          <w:numId w:val="1"/>
        </w:numPr>
        <w:spacing w:after="0" w:line="276" w:lineRule="auto"/>
        <w:rPr>
          <w:rFonts w:cstheme="minorHAnsi"/>
        </w:rPr>
      </w:pPr>
      <w:r w:rsidRPr="00861F4F">
        <w:rPr>
          <w:rFonts w:cstheme="minorHAnsi"/>
        </w:rPr>
        <w:t>How do you think TB is transmitted?</w:t>
      </w:r>
    </w:p>
    <w:p w14:paraId="5CB2778B" w14:textId="77777777" w:rsidR="00861F4F" w:rsidRPr="00861F4F" w:rsidRDefault="00861F4F" w:rsidP="00861F4F">
      <w:pPr>
        <w:pStyle w:val="ListParagraph"/>
        <w:numPr>
          <w:ilvl w:val="1"/>
          <w:numId w:val="1"/>
        </w:numPr>
        <w:spacing w:after="0" w:line="276" w:lineRule="auto"/>
        <w:rPr>
          <w:rFonts w:cstheme="minorHAnsi"/>
        </w:rPr>
      </w:pPr>
      <w:r w:rsidRPr="00861F4F">
        <w:rPr>
          <w:rFonts w:cstheme="minorHAnsi"/>
        </w:rPr>
        <w:t>How can a person contract TB?</w:t>
      </w:r>
    </w:p>
    <w:p w14:paraId="45A10608" w14:textId="77777777" w:rsidR="00861F4F" w:rsidRPr="00861F4F" w:rsidRDefault="00861F4F" w:rsidP="00861F4F">
      <w:pPr>
        <w:pStyle w:val="ListParagraph"/>
        <w:numPr>
          <w:ilvl w:val="1"/>
          <w:numId w:val="1"/>
        </w:numPr>
        <w:spacing w:after="0" w:line="276" w:lineRule="auto"/>
        <w:rPr>
          <w:rFonts w:cstheme="minorHAnsi"/>
        </w:rPr>
      </w:pPr>
      <w:r w:rsidRPr="00861F4F">
        <w:rPr>
          <w:rFonts w:cstheme="minorHAnsi"/>
        </w:rPr>
        <w:t xml:space="preserve">How/Where do you think you were infected? </w:t>
      </w:r>
    </w:p>
    <w:p w14:paraId="4D714862" w14:textId="77777777" w:rsidR="00861F4F" w:rsidRPr="00861F4F" w:rsidRDefault="00861F4F" w:rsidP="00861F4F">
      <w:pPr>
        <w:pStyle w:val="ListParagraph"/>
        <w:numPr>
          <w:ilvl w:val="1"/>
          <w:numId w:val="1"/>
        </w:numPr>
        <w:spacing w:after="0" w:line="276" w:lineRule="auto"/>
        <w:rPr>
          <w:rFonts w:cstheme="minorHAnsi"/>
          <w:b/>
        </w:rPr>
      </w:pPr>
      <w:r w:rsidRPr="00861F4F">
        <w:rPr>
          <w:rFonts w:cstheme="minorHAnsi"/>
        </w:rPr>
        <w:t xml:space="preserve">How serious do you think TB is? </w:t>
      </w:r>
    </w:p>
    <w:p w14:paraId="0DF2AB86" w14:textId="77777777" w:rsidR="00861F4F" w:rsidRPr="00861F4F" w:rsidRDefault="00861F4F" w:rsidP="00861F4F">
      <w:pPr>
        <w:pStyle w:val="ListParagraph"/>
        <w:numPr>
          <w:ilvl w:val="1"/>
          <w:numId w:val="1"/>
        </w:numPr>
        <w:spacing w:after="0" w:line="276" w:lineRule="auto"/>
        <w:rPr>
          <w:rFonts w:cstheme="minorHAnsi"/>
        </w:rPr>
      </w:pPr>
      <w:r w:rsidRPr="00861F4F">
        <w:rPr>
          <w:rFonts w:cstheme="minorHAnsi"/>
        </w:rPr>
        <w:t>Do you think if TB is a problem in Cambodia?</w:t>
      </w:r>
    </w:p>
    <w:p w14:paraId="31AAF7F1" w14:textId="77777777" w:rsidR="00861F4F" w:rsidRPr="00861F4F" w:rsidRDefault="00861F4F" w:rsidP="00861F4F">
      <w:pPr>
        <w:spacing w:after="0" w:line="276" w:lineRule="auto"/>
        <w:rPr>
          <w:rFonts w:cstheme="minorHAnsi"/>
        </w:rPr>
      </w:pPr>
    </w:p>
    <w:p w14:paraId="06F69E3D" w14:textId="77777777" w:rsidR="00861F4F" w:rsidRPr="00861F4F" w:rsidRDefault="00861F4F" w:rsidP="00861F4F">
      <w:pPr>
        <w:pStyle w:val="ListParagraph"/>
        <w:numPr>
          <w:ilvl w:val="0"/>
          <w:numId w:val="1"/>
        </w:numPr>
        <w:spacing w:after="0" w:line="276" w:lineRule="auto"/>
        <w:jc w:val="both"/>
        <w:rPr>
          <w:rFonts w:cstheme="minorHAnsi"/>
        </w:rPr>
      </w:pPr>
      <w:r w:rsidRPr="00861F4F">
        <w:rPr>
          <w:rFonts w:cstheme="minorHAnsi"/>
        </w:rPr>
        <w:t xml:space="preserve">Experiences with seeking diagnosis and treatment for TB, with clinical </w:t>
      </w:r>
      <w:r w:rsidRPr="00861F4F">
        <w:rPr>
          <w:rFonts w:cstheme="minorHAnsi"/>
          <w:noProof/>
        </w:rPr>
        <w:t>and/or</w:t>
      </w:r>
      <w:r w:rsidRPr="00861F4F">
        <w:rPr>
          <w:rFonts w:cstheme="minorHAnsi"/>
        </w:rPr>
        <w:t xml:space="preserve"> traditional approaches</w:t>
      </w:r>
    </w:p>
    <w:p w14:paraId="3E213ACA" w14:textId="77777777" w:rsidR="00861F4F" w:rsidRPr="00861F4F" w:rsidRDefault="00861F4F" w:rsidP="00861F4F">
      <w:pPr>
        <w:pStyle w:val="ListParagraph"/>
        <w:numPr>
          <w:ilvl w:val="1"/>
          <w:numId w:val="1"/>
        </w:numPr>
        <w:spacing w:after="0" w:line="276" w:lineRule="auto"/>
        <w:rPr>
          <w:rFonts w:cstheme="minorHAnsi"/>
        </w:rPr>
      </w:pPr>
      <w:r w:rsidRPr="00861F4F">
        <w:rPr>
          <w:rFonts w:cstheme="minorHAnsi"/>
        </w:rPr>
        <w:t xml:space="preserve">Can you describe your experience when you </w:t>
      </w:r>
      <w:r w:rsidRPr="00861F4F">
        <w:rPr>
          <w:rFonts w:cstheme="minorHAnsi"/>
          <w:noProof/>
        </w:rPr>
        <w:t>were</w:t>
      </w:r>
      <w:r w:rsidRPr="00861F4F">
        <w:rPr>
          <w:rFonts w:cstheme="minorHAnsi"/>
        </w:rPr>
        <w:t xml:space="preserve"> sick and at what point did you decide to seek help?</w:t>
      </w:r>
    </w:p>
    <w:p w14:paraId="1BD92CCE" w14:textId="77777777" w:rsidR="00861F4F" w:rsidRPr="00861F4F" w:rsidRDefault="00861F4F" w:rsidP="00861F4F">
      <w:pPr>
        <w:pStyle w:val="ListParagraph"/>
        <w:numPr>
          <w:ilvl w:val="1"/>
          <w:numId w:val="1"/>
        </w:numPr>
        <w:spacing w:after="0" w:line="276" w:lineRule="auto"/>
        <w:jc w:val="both"/>
        <w:rPr>
          <w:rFonts w:cstheme="minorHAnsi"/>
        </w:rPr>
      </w:pPr>
      <w:r w:rsidRPr="00861F4F">
        <w:rPr>
          <w:rFonts w:cstheme="minorHAnsi"/>
        </w:rPr>
        <w:t xml:space="preserve">Where did you go to seek health care and why? </w:t>
      </w:r>
    </w:p>
    <w:p w14:paraId="75989102" w14:textId="77777777" w:rsidR="00861F4F" w:rsidRPr="00861F4F" w:rsidRDefault="00861F4F" w:rsidP="00861F4F">
      <w:pPr>
        <w:pStyle w:val="ListParagraph"/>
        <w:numPr>
          <w:ilvl w:val="1"/>
          <w:numId w:val="1"/>
        </w:numPr>
        <w:spacing w:after="0" w:line="276" w:lineRule="auto"/>
        <w:jc w:val="both"/>
        <w:rPr>
          <w:rFonts w:cstheme="minorHAnsi"/>
        </w:rPr>
      </w:pPr>
      <w:r w:rsidRPr="00861F4F">
        <w:rPr>
          <w:rFonts w:cstheme="minorHAnsi"/>
        </w:rPr>
        <w:t xml:space="preserve">How was the experience? Did you feel better after the visit? </w:t>
      </w:r>
    </w:p>
    <w:p w14:paraId="78FFE013" w14:textId="77777777" w:rsidR="00861F4F" w:rsidRPr="00861F4F" w:rsidRDefault="00861F4F" w:rsidP="00861F4F">
      <w:pPr>
        <w:pStyle w:val="ListParagraph"/>
        <w:numPr>
          <w:ilvl w:val="1"/>
          <w:numId w:val="1"/>
        </w:numPr>
        <w:spacing w:after="0" w:line="276" w:lineRule="auto"/>
        <w:jc w:val="both"/>
        <w:rPr>
          <w:rFonts w:cstheme="minorHAnsi"/>
        </w:rPr>
      </w:pPr>
      <w:r w:rsidRPr="00861F4F">
        <w:rPr>
          <w:rFonts w:cstheme="minorHAnsi"/>
        </w:rPr>
        <w:t>Can you describe where did you have your first consultation on your symptoms and your experience?</w:t>
      </w:r>
    </w:p>
    <w:p w14:paraId="0B443DE7" w14:textId="77777777" w:rsidR="00861F4F" w:rsidRPr="00861F4F" w:rsidRDefault="00861F4F" w:rsidP="00861F4F">
      <w:pPr>
        <w:pStyle w:val="ListParagraph"/>
        <w:spacing w:after="0" w:line="276" w:lineRule="auto"/>
        <w:ind w:left="792"/>
        <w:jc w:val="both"/>
        <w:rPr>
          <w:rFonts w:cstheme="minorHAnsi"/>
        </w:rPr>
      </w:pPr>
    </w:p>
    <w:p w14:paraId="54078A47" w14:textId="77777777" w:rsidR="00861F4F" w:rsidRPr="00861F4F" w:rsidRDefault="00861F4F" w:rsidP="00861F4F">
      <w:pPr>
        <w:pStyle w:val="ListParagraph"/>
        <w:numPr>
          <w:ilvl w:val="0"/>
          <w:numId w:val="1"/>
        </w:numPr>
        <w:spacing w:after="0" w:line="276" w:lineRule="auto"/>
        <w:jc w:val="both"/>
        <w:rPr>
          <w:rFonts w:cstheme="minorHAnsi"/>
        </w:rPr>
      </w:pPr>
      <w:r w:rsidRPr="00861F4F">
        <w:rPr>
          <w:rFonts w:cstheme="minorHAnsi"/>
        </w:rPr>
        <w:t xml:space="preserve">Barriers and facilitators experienced </w:t>
      </w:r>
      <w:r w:rsidRPr="00861F4F">
        <w:rPr>
          <w:rFonts w:cstheme="minorHAnsi"/>
          <w:noProof/>
        </w:rPr>
        <w:t>in</w:t>
      </w:r>
      <w:r w:rsidRPr="00861F4F">
        <w:rPr>
          <w:rFonts w:cstheme="minorHAnsi"/>
        </w:rPr>
        <w:t xml:space="preserve"> seeking diagnosis and treatment</w:t>
      </w:r>
    </w:p>
    <w:p w14:paraId="4050AAF2" w14:textId="77777777" w:rsidR="00861F4F" w:rsidRPr="00861F4F" w:rsidRDefault="00861F4F" w:rsidP="00861F4F">
      <w:pPr>
        <w:pStyle w:val="ListParagraph"/>
        <w:numPr>
          <w:ilvl w:val="1"/>
          <w:numId w:val="1"/>
        </w:numPr>
        <w:spacing w:after="0" w:line="276" w:lineRule="auto"/>
        <w:jc w:val="both"/>
        <w:rPr>
          <w:rFonts w:cstheme="minorHAnsi"/>
        </w:rPr>
      </w:pPr>
      <w:r w:rsidRPr="00861F4F">
        <w:rPr>
          <w:rFonts w:cstheme="minorHAnsi"/>
        </w:rPr>
        <w:t xml:space="preserve">Why wasn’t visiting the health center your first option? </w:t>
      </w:r>
    </w:p>
    <w:p w14:paraId="71BAE7FE" w14:textId="77777777" w:rsidR="00861F4F" w:rsidRPr="00861F4F" w:rsidRDefault="00861F4F" w:rsidP="00861F4F">
      <w:pPr>
        <w:pStyle w:val="ListParagraph"/>
        <w:numPr>
          <w:ilvl w:val="2"/>
          <w:numId w:val="1"/>
        </w:numPr>
        <w:spacing w:after="0" w:line="276" w:lineRule="auto"/>
        <w:jc w:val="both"/>
        <w:rPr>
          <w:rFonts w:cstheme="minorHAnsi"/>
        </w:rPr>
      </w:pPr>
      <w:r w:rsidRPr="00861F4F">
        <w:rPr>
          <w:rFonts w:cstheme="minorHAnsi"/>
        </w:rPr>
        <w:t>Prompts: Personal factors (knowledge, socio-economic, literacy), interpersonal factors (support systems in the family, stigma), community (perception of TB), organizational (</w:t>
      </w:r>
      <w:r w:rsidRPr="00861F4F">
        <w:rPr>
          <w:rFonts w:cstheme="minorHAnsi"/>
          <w:noProof/>
        </w:rPr>
        <w:t>distance</w:t>
      </w:r>
      <w:r w:rsidRPr="00861F4F">
        <w:rPr>
          <w:rFonts w:cstheme="minorHAnsi"/>
        </w:rPr>
        <w:t xml:space="preserve"> to the </w:t>
      </w:r>
      <w:r w:rsidRPr="00861F4F">
        <w:rPr>
          <w:rFonts w:cstheme="minorHAnsi"/>
          <w:noProof/>
        </w:rPr>
        <w:t>health</w:t>
      </w:r>
      <w:r w:rsidRPr="00861F4F">
        <w:rPr>
          <w:rFonts w:cstheme="minorHAnsi"/>
        </w:rPr>
        <w:t xml:space="preserve"> center, processes at the health center), social/policy (cultural norms, support for TB patients)</w:t>
      </w:r>
    </w:p>
    <w:p w14:paraId="2A62F290" w14:textId="77777777" w:rsidR="00861F4F" w:rsidRPr="00861F4F" w:rsidRDefault="00861F4F" w:rsidP="00861F4F">
      <w:pPr>
        <w:pStyle w:val="ListParagraph"/>
        <w:numPr>
          <w:ilvl w:val="1"/>
          <w:numId w:val="1"/>
        </w:numPr>
        <w:spacing w:after="0" w:line="276" w:lineRule="auto"/>
        <w:jc w:val="both"/>
        <w:rPr>
          <w:rFonts w:cstheme="minorHAnsi"/>
        </w:rPr>
      </w:pPr>
      <w:r w:rsidRPr="00861F4F">
        <w:rPr>
          <w:rFonts w:cstheme="minorHAnsi"/>
        </w:rPr>
        <w:t>At what point did you decide to visit the health center and why?</w:t>
      </w:r>
    </w:p>
    <w:p w14:paraId="31003862" w14:textId="77777777" w:rsidR="00861F4F" w:rsidRPr="00861F4F" w:rsidRDefault="00861F4F" w:rsidP="00861F4F">
      <w:pPr>
        <w:pStyle w:val="ListParagraph"/>
        <w:numPr>
          <w:ilvl w:val="1"/>
          <w:numId w:val="1"/>
        </w:numPr>
        <w:spacing w:after="0" w:line="276" w:lineRule="auto"/>
        <w:jc w:val="both"/>
        <w:rPr>
          <w:rFonts w:cstheme="minorHAnsi"/>
        </w:rPr>
      </w:pPr>
      <w:r w:rsidRPr="00861F4F">
        <w:rPr>
          <w:rFonts w:cstheme="minorHAnsi"/>
        </w:rPr>
        <w:t xml:space="preserve">If you have consulted another person (at the pharmacy, clinic, traditional healer, family/friends), what was their recommendation? </w:t>
      </w:r>
    </w:p>
    <w:p w14:paraId="707FD8AC" w14:textId="77777777" w:rsidR="00861F4F" w:rsidRPr="00861F4F" w:rsidRDefault="00861F4F" w:rsidP="00861F4F">
      <w:pPr>
        <w:pStyle w:val="ListParagraph"/>
        <w:spacing w:after="0" w:line="276" w:lineRule="auto"/>
        <w:ind w:left="792"/>
        <w:jc w:val="both"/>
        <w:rPr>
          <w:rFonts w:cstheme="minorHAnsi"/>
        </w:rPr>
      </w:pPr>
    </w:p>
    <w:p w14:paraId="35ACF81F" w14:textId="33F2CCA9" w:rsidR="00861F4F" w:rsidRDefault="00861F4F" w:rsidP="00861F4F">
      <w:pPr>
        <w:spacing w:after="0" w:line="276" w:lineRule="auto"/>
        <w:jc w:val="both"/>
        <w:rPr>
          <w:rFonts w:cstheme="minorHAnsi"/>
          <w:lang w:val="en-US"/>
        </w:rPr>
      </w:pPr>
    </w:p>
    <w:p w14:paraId="04A231C9" w14:textId="5D5C9CF2" w:rsidR="00861F4F" w:rsidRDefault="00861F4F" w:rsidP="00861F4F">
      <w:pPr>
        <w:spacing w:after="0" w:line="276" w:lineRule="auto"/>
        <w:jc w:val="both"/>
        <w:rPr>
          <w:rFonts w:cstheme="minorHAnsi"/>
          <w:lang w:val="en-US"/>
        </w:rPr>
      </w:pPr>
    </w:p>
    <w:p w14:paraId="44FDE135" w14:textId="532203D6" w:rsidR="00861F4F" w:rsidRDefault="00861F4F" w:rsidP="00C4551F">
      <w:pPr>
        <w:spacing w:after="0" w:line="276" w:lineRule="auto"/>
        <w:jc w:val="both"/>
        <w:rPr>
          <w:rFonts w:cstheme="minorHAnsi"/>
          <w:lang w:val="en-US"/>
        </w:rPr>
      </w:pPr>
    </w:p>
    <w:p w14:paraId="5AF9FED5" w14:textId="66FB065F" w:rsidR="00861F4F" w:rsidRDefault="00861F4F" w:rsidP="00C4551F">
      <w:pPr>
        <w:spacing w:after="0" w:line="276" w:lineRule="auto"/>
        <w:jc w:val="both"/>
        <w:rPr>
          <w:rFonts w:cstheme="minorHAnsi"/>
          <w:lang w:val="en-US"/>
        </w:rPr>
      </w:pPr>
    </w:p>
    <w:p w14:paraId="47304CE4" w14:textId="75AE9878" w:rsidR="00861F4F" w:rsidRDefault="00861F4F" w:rsidP="00C4551F">
      <w:pPr>
        <w:spacing w:after="0" w:line="276" w:lineRule="auto"/>
        <w:jc w:val="both"/>
        <w:rPr>
          <w:rFonts w:cstheme="minorHAnsi"/>
          <w:lang w:val="en-US"/>
        </w:rPr>
      </w:pPr>
    </w:p>
    <w:p w14:paraId="461C3A3D" w14:textId="441F966A" w:rsidR="00861F4F" w:rsidRDefault="00861F4F" w:rsidP="00C4551F">
      <w:pPr>
        <w:spacing w:after="0" w:line="276" w:lineRule="auto"/>
        <w:jc w:val="both"/>
        <w:rPr>
          <w:rFonts w:cstheme="minorHAnsi"/>
          <w:lang w:val="en-US"/>
        </w:rPr>
      </w:pPr>
    </w:p>
    <w:p w14:paraId="0ADA2F69" w14:textId="6F598CE2" w:rsidR="00861F4F" w:rsidRDefault="00861F4F" w:rsidP="00C4551F">
      <w:pPr>
        <w:spacing w:after="0" w:line="276" w:lineRule="auto"/>
        <w:jc w:val="both"/>
        <w:rPr>
          <w:rFonts w:cstheme="minorHAnsi"/>
          <w:lang w:val="en-US"/>
        </w:rPr>
      </w:pPr>
    </w:p>
    <w:p w14:paraId="597EADB7" w14:textId="6BDB29CF" w:rsidR="00861F4F" w:rsidRDefault="00861F4F" w:rsidP="00C4551F">
      <w:pPr>
        <w:spacing w:after="0" w:line="276" w:lineRule="auto"/>
        <w:jc w:val="both"/>
        <w:rPr>
          <w:rFonts w:cstheme="minorHAnsi"/>
          <w:lang w:val="en-US"/>
        </w:rPr>
      </w:pPr>
    </w:p>
    <w:p w14:paraId="51DFCC5B" w14:textId="11AF971A" w:rsidR="00861F4F" w:rsidRDefault="00861F4F" w:rsidP="00C4551F">
      <w:pPr>
        <w:spacing w:after="0" w:line="276" w:lineRule="auto"/>
        <w:jc w:val="both"/>
        <w:rPr>
          <w:rFonts w:cstheme="minorHAnsi"/>
          <w:lang w:val="en-US"/>
        </w:rPr>
      </w:pPr>
    </w:p>
    <w:p w14:paraId="18448455" w14:textId="17957A16" w:rsidR="00861F4F" w:rsidRDefault="00861F4F" w:rsidP="00C4551F">
      <w:pPr>
        <w:spacing w:after="0" w:line="276" w:lineRule="auto"/>
        <w:jc w:val="both"/>
        <w:rPr>
          <w:rFonts w:cstheme="minorHAnsi"/>
          <w:lang w:val="en-US"/>
        </w:rPr>
      </w:pPr>
    </w:p>
    <w:p w14:paraId="5C796339" w14:textId="77777777" w:rsidR="00861F4F" w:rsidRDefault="00861F4F" w:rsidP="00C4551F">
      <w:pPr>
        <w:spacing w:after="0" w:line="276" w:lineRule="auto"/>
        <w:jc w:val="both"/>
        <w:rPr>
          <w:rFonts w:cstheme="minorHAnsi"/>
          <w:lang w:val="en-US"/>
        </w:rPr>
      </w:pPr>
    </w:p>
    <w:p w14:paraId="7306562E" w14:textId="1298188E" w:rsidR="00861F4F" w:rsidRDefault="00861F4F" w:rsidP="00C4551F">
      <w:pPr>
        <w:spacing w:after="0" w:line="276" w:lineRule="auto"/>
        <w:jc w:val="both"/>
        <w:rPr>
          <w:rFonts w:cstheme="minorHAnsi"/>
          <w:lang w:val="en-US"/>
        </w:rPr>
      </w:pPr>
    </w:p>
    <w:p w14:paraId="6FF2C125" w14:textId="77777777" w:rsidR="00861F4F" w:rsidRPr="00C4551F" w:rsidRDefault="00861F4F" w:rsidP="00C4551F">
      <w:pPr>
        <w:spacing w:after="0" w:line="276" w:lineRule="auto"/>
        <w:jc w:val="both"/>
        <w:rPr>
          <w:rFonts w:cstheme="minorHAnsi"/>
          <w:lang w:val="en-US"/>
        </w:rPr>
      </w:pPr>
    </w:p>
    <w:p w14:paraId="2F64D0FC" w14:textId="77777777" w:rsidR="00C4551F" w:rsidRPr="0071495F" w:rsidRDefault="00C4551F" w:rsidP="00C4551F">
      <w:pPr>
        <w:pStyle w:val="Heading1"/>
        <w:spacing w:before="0" w:line="276" w:lineRule="auto"/>
        <w:rPr>
          <w:rFonts w:asciiTheme="minorHAnsi" w:hAnsiTheme="minorHAnsi" w:cstheme="minorHAnsi"/>
          <w:b/>
          <w:bCs/>
          <w:color w:val="auto"/>
          <w:sz w:val="22"/>
          <w:szCs w:val="22"/>
          <w:lang w:val="en-US"/>
        </w:rPr>
      </w:pPr>
      <w:bookmarkStart w:id="7" w:name="_Toc38114303"/>
      <w:r w:rsidRPr="0071495F">
        <w:rPr>
          <w:rFonts w:asciiTheme="minorHAnsi" w:hAnsiTheme="minorHAnsi" w:cstheme="minorHAnsi"/>
          <w:b/>
          <w:bCs/>
          <w:color w:val="auto"/>
          <w:sz w:val="22"/>
          <w:szCs w:val="22"/>
          <w:lang w:val="en-US"/>
        </w:rPr>
        <w:lastRenderedPageBreak/>
        <w:t xml:space="preserve">Supplementary Table </w:t>
      </w:r>
      <w:r>
        <w:rPr>
          <w:rFonts w:asciiTheme="minorHAnsi" w:hAnsiTheme="minorHAnsi" w:cstheme="minorHAnsi"/>
          <w:b/>
          <w:bCs/>
          <w:color w:val="auto"/>
          <w:sz w:val="22"/>
          <w:szCs w:val="22"/>
          <w:lang w:val="en-US"/>
        </w:rPr>
        <w:t>1</w:t>
      </w:r>
      <w:r w:rsidRPr="0071495F">
        <w:rPr>
          <w:rFonts w:asciiTheme="minorHAnsi" w:hAnsiTheme="minorHAnsi" w:cstheme="minorHAnsi"/>
          <w:b/>
          <w:bCs/>
          <w:color w:val="auto"/>
          <w:sz w:val="22"/>
          <w:szCs w:val="22"/>
          <w:lang w:val="en-US"/>
        </w:rPr>
        <w:t>: Relationship between TB knowledge and the perception of TB</w:t>
      </w:r>
      <w:bookmarkEnd w:id="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412"/>
        <w:gridCol w:w="709"/>
        <w:gridCol w:w="1417"/>
        <w:gridCol w:w="740"/>
        <w:gridCol w:w="910"/>
      </w:tblGrid>
      <w:tr w:rsidR="00C4551F" w14:paraId="2059712E" w14:textId="77777777" w:rsidTr="00C37AFD">
        <w:tc>
          <w:tcPr>
            <w:tcW w:w="3828" w:type="dxa"/>
            <w:vMerge w:val="restart"/>
            <w:tcBorders>
              <w:top w:val="single" w:sz="4" w:space="0" w:color="auto"/>
              <w:bottom w:val="single" w:sz="4" w:space="0" w:color="auto"/>
            </w:tcBorders>
            <w:vAlign w:val="center"/>
          </w:tcPr>
          <w:p w14:paraId="49B211E3" w14:textId="77777777" w:rsidR="00C4551F" w:rsidRPr="0071495F" w:rsidRDefault="00C4551F" w:rsidP="00C37AFD">
            <w:pPr>
              <w:jc w:val="center"/>
              <w:rPr>
                <w:b/>
                <w:lang w:val="en-US"/>
              </w:rPr>
            </w:pPr>
            <w:r w:rsidRPr="0071495F">
              <w:rPr>
                <w:b/>
                <w:lang w:val="en-US"/>
              </w:rPr>
              <w:t>Variables</w:t>
            </w:r>
          </w:p>
        </w:tc>
        <w:tc>
          <w:tcPr>
            <w:tcW w:w="2121" w:type="dxa"/>
            <w:gridSpan w:val="2"/>
            <w:tcBorders>
              <w:top w:val="single" w:sz="4" w:space="0" w:color="auto"/>
              <w:bottom w:val="single" w:sz="4" w:space="0" w:color="auto"/>
            </w:tcBorders>
            <w:vAlign w:val="center"/>
          </w:tcPr>
          <w:p w14:paraId="4F651019" w14:textId="77777777" w:rsidR="00C4551F" w:rsidRPr="0071495F" w:rsidRDefault="00C4551F" w:rsidP="00C37AFD">
            <w:pPr>
              <w:jc w:val="center"/>
              <w:rPr>
                <w:b/>
                <w:vertAlign w:val="superscript"/>
                <w:lang w:val="en-US"/>
              </w:rPr>
            </w:pPr>
            <w:r w:rsidRPr="0071495F">
              <w:rPr>
                <w:b/>
                <w:lang w:val="en-US"/>
              </w:rPr>
              <w:t xml:space="preserve">Poor TB </w:t>
            </w:r>
            <w:proofErr w:type="spellStart"/>
            <w:r w:rsidRPr="0071495F">
              <w:rPr>
                <w:b/>
                <w:lang w:val="en-US"/>
              </w:rPr>
              <w:t>knowledge</w:t>
            </w:r>
            <w:r>
              <w:rPr>
                <w:b/>
                <w:vertAlign w:val="superscript"/>
                <w:lang w:val="en-US"/>
              </w:rPr>
              <w:t>a</w:t>
            </w:r>
            <w:proofErr w:type="spellEnd"/>
          </w:p>
        </w:tc>
        <w:tc>
          <w:tcPr>
            <w:tcW w:w="2157" w:type="dxa"/>
            <w:gridSpan w:val="2"/>
            <w:tcBorders>
              <w:top w:val="single" w:sz="4" w:space="0" w:color="auto"/>
              <w:bottom w:val="single" w:sz="4" w:space="0" w:color="auto"/>
            </w:tcBorders>
            <w:vAlign w:val="center"/>
          </w:tcPr>
          <w:p w14:paraId="732778BA" w14:textId="77777777" w:rsidR="00C4551F" w:rsidRPr="0071495F" w:rsidRDefault="00C4551F" w:rsidP="00C37AFD">
            <w:pPr>
              <w:jc w:val="center"/>
              <w:rPr>
                <w:b/>
                <w:i/>
                <w:iCs/>
                <w:vertAlign w:val="superscript"/>
                <w:lang w:val="en-US"/>
              </w:rPr>
            </w:pPr>
            <w:r w:rsidRPr="0071495F">
              <w:rPr>
                <w:b/>
                <w:lang w:val="en-US"/>
              </w:rPr>
              <w:t xml:space="preserve">Good TB </w:t>
            </w:r>
            <w:proofErr w:type="spellStart"/>
            <w:r w:rsidRPr="0071495F">
              <w:rPr>
                <w:b/>
                <w:lang w:val="en-US"/>
              </w:rPr>
              <w:t>knowledge</w:t>
            </w:r>
            <w:r>
              <w:rPr>
                <w:b/>
                <w:vertAlign w:val="superscript"/>
                <w:lang w:val="en-US"/>
              </w:rPr>
              <w:t>a</w:t>
            </w:r>
            <w:proofErr w:type="spellEnd"/>
          </w:p>
        </w:tc>
        <w:tc>
          <w:tcPr>
            <w:tcW w:w="910" w:type="dxa"/>
            <w:vMerge w:val="restart"/>
            <w:tcBorders>
              <w:top w:val="single" w:sz="4" w:space="0" w:color="auto"/>
              <w:bottom w:val="single" w:sz="4" w:space="0" w:color="auto"/>
            </w:tcBorders>
            <w:vAlign w:val="center"/>
          </w:tcPr>
          <w:p w14:paraId="4C4F7C1E" w14:textId="77777777" w:rsidR="00C4551F" w:rsidRPr="0071495F" w:rsidRDefault="00C4551F" w:rsidP="00C37AFD">
            <w:pPr>
              <w:jc w:val="center"/>
              <w:rPr>
                <w:b/>
                <w:lang w:val="en-US"/>
              </w:rPr>
            </w:pPr>
            <w:r w:rsidRPr="0071495F">
              <w:rPr>
                <w:b/>
                <w:i/>
                <w:iCs/>
                <w:lang w:val="en-US"/>
              </w:rPr>
              <w:t>p</w:t>
            </w:r>
            <w:r w:rsidRPr="0071495F">
              <w:rPr>
                <w:b/>
                <w:lang w:val="en-US"/>
              </w:rPr>
              <w:t>-value</w:t>
            </w:r>
          </w:p>
        </w:tc>
      </w:tr>
      <w:tr w:rsidR="00C4551F" w14:paraId="6705E525" w14:textId="77777777" w:rsidTr="00C37AFD">
        <w:tc>
          <w:tcPr>
            <w:tcW w:w="3828" w:type="dxa"/>
            <w:vMerge/>
            <w:tcBorders>
              <w:bottom w:val="single" w:sz="4" w:space="0" w:color="auto"/>
            </w:tcBorders>
            <w:vAlign w:val="center"/>
          </w:tcPr>
          <w:p w14:paraId="2257A2DE" w14:textId="77777777" w:rsidR="00C4551F" w:rsidRPr="0071495F" w:rsidRDefault="00C4551F" w:rsidP="00C37AFD">
            <w:pPr>
              <w:rPr>
                <w:rFonts w:cstheme="minorHAnsi"/>
                <w:b/>
                <w:lang w:val="en-US"/>
              </w:rPr>
            </w:pPr>
          </w:p>
        </w:tc>
        <w:tc>
          <w:tcPr>
            <w:tcW w:w="1412" w:type="dxa"/>
            <w:tcBorders>
              <w:top w:val="single" w:sz="4" w:space="0" w:color="auto"/>
              <w:bottom w:val="single" w:sz="4" w:space="0" w:color="auto"/>
            </w:tcBorders>
            <w:vAlign w:val="center"/>
          </w:tcPr>
          <w:p w14:paraId="170FD81F" w14:textId="77777777" w:rsidR="00C4551F" w:rsidRPr="0071495F" w:rsidRDefault="00C4551F" w:rsidP="00C37AFD">
            <w:pPr>
              <w:jc w:val="center"/>
              <w:rPr>
                <w:b/>
                <w:lang w:val="en-US"/>
              </w:rPr>
            </w:pPr>
            <w:r w:rsidRPr="0071495F">
              <w:rPr>
                <w:b/>
                <w:lang w:val="en-US"/>
              </w:rPr>
              <w:t>Frequency</w:t>
            </w:r>
          </w:p>
        </w:tc>
        <w:tc>
          <w:tcPr>
            <w:tcW w:w="709" w:type="dxa"/>
            <w:tcBorders>
              <w:top w:val="single" w:sz="4" w:space="0" w:color="auto"/>
              <w:bottom w:val="single" w:sz="4" w:space="0" w:color="auto"/>
            </w:tcBorders>
            <w:vAlign w:val="center"/>
          </w:tcPr>
          <w:p w14:paraId="55E2DCF3" w14:textId="77777777" w:rsidR="00C4551F" w:rsidRPr="0071495F" w:rsidRDefault="00C4551F" w:rsidP="00C37AFD">
            <w:pPr>
              <w:jc w:val="center"/>
              <w:rPr>
                <w:b/>
                <w:lang w:val="en-US"/>
              </w:rPr>
            </w:pPr>
            <w:r w:rsidRPr="0071495F">
              <w:rPr>
                <w:b/>
                <w:lang w:val="en-US"/>
              </w:rPr>
              <w:t>%</w:t>
            </w:r>
          </w:p>
        </w:tc>
        <w:tc>
          <w:tcPr>
            <w:tcW w:w="1417" w:type="dxa"/>
            <w:tcBorders>
              <w:top w:val="single" w:sz="4" w:space="0" w:color="auto"/>
              <w:bottom w:val="single" w:sz="4" w:space="0" w:color="auto"/>
            </w:tcBorders>
            <w:vAlign w:val="center"/>
          </w:tcPr>
          <w:p w14:paraId="7B433F40" w14:textId="77777777" w:rsidR="00C4551F" w:rsidRPr="0071495F" w:rsidRDefault="00C4551F" w:rsidP="00C37AFD">
            <w:pPr>
              <w:jc w:val="center"/>
              <w:rPr>
                <w:b/>
                <w:lang w:val="en-US"/>
              </w:rPr>
            </w:pPr>
            <w:r w:rsidRPr="0071495F">
              <w:rPr>
                <w:b/>
                <w:lang w:val="en-US"/>
              </w:rPr>
              <w:t>Frequency</w:t>
            </w:r>
          </w:p>
        </w:tc>
        <w:tc>
          <w:tcPr>
            <w:tcW w:w="740" w:type="dxa"/>
            <w:tcBorders>
              <w:top w:val="single" w:sz="4" w:space="0" w:color="auto"/>
              <w:bottom w:val="single" w:sz="4" w:space="0" w:color="auto"/>
            </w:tcBorders>
            <w:vAlign w:val="center"/>
          </w:tcPr>
          <w:p w14:paraId="5DDE6672" w14:textId="77777777" w:rsidR="00C4551F" w:rsidRPr="0071495F" w:rsidRDefault="00C4551F" w:rsidP="00C37AFD">
            <w:pPr>
              <w:jc w:val="center"/>
              <w:rPr>
                <w:b/>
                <w:lang w:val="en-US"/>
              </w:rPr>
            </w:pPr>
            <w:r w:rsidRPr="0071495F">
              <w:rPr>
                <w:b/>
                <w:lang w:val="en-US"/>
              </w:rPr>
              <w:t>%</w:t>
            </w:r>
          </w:p>
        </w:tc>
        <w:tc>
          <w:tcPr>
            <w:tcW w:w="910" w:type="dxa"/>
            <w:vMerge/>
            <w:tcBorders>
              <w:bottom w:val="single" w:sz="4" w:space="0" w:color="auto"/>
            </w:tcBorders>
          </w:tcPr>
          <w:p w14:paraId="380D0858" w14:textId="77777777" w:rsidR="00C4551F" w:rsidRPr="0071495F" w:rsidRDefault="00C4551F" w:rsidP="00C37AFD">
            <w:pPr>
              <w:jc w:val="center"/>
              <w:rPr>
                <w:b/>
                <w:lang w:val="en-US"/>
              </w:rPr>
            </w:pPr>
          </w:p>
        </w:tc>
      </w:tr>
      <w:tr w:rsidR="00C4551F" w14:paraId="2432BC62" w14:textId="77777777" w:rsidTr="00C37AFD">
        <w:tc>
          <w:tcPr>
            <w:tcW w:w="3828" w:type="dxa"/>
            <w:tcBorders>
              <w:top w:val="single" w:sz="4" w:space="0" w:color="auto"/>
            </w:tcBorders>
            <w:vAlign w:val="center"/>
          </w:tcPr>
          <w:p w14:paraId="683499BA" w14:textId="77777777" w:rsidR="00C4551F" w:rsidRPr="0071495F" w:rsidRDefault="00C4551F" w:rsidP="00C37AFD">
            <w:pPr>
              <w:rPr>
                <w:vertAlign w:val="superscript"/>
                <w:lang w:val="en-US"/>
              </w:rPr>
            </w:pPr>
            <w:r w:rsidRPr="00307F0E">
              <w:rPr>
                <w:rFonts w:cstheme="minorHAnsi"/>
                <w:lang w:val="en-US"/>
              </w:rPr>
              <w:t>Perception about the seriousness of TB</w:t>
            </w:r>
            <w:r>
              <w:rPr>
                <w:rFonts w:cstheme="minorHAnsi"/>
                <w:lang w:val="en-US"/>
              </w:rPr>
              <w:t xml:space="preserve"> as a </w:t>
            </w:r>
            <w:proofErr w:type="spellStart"/>
            <w:r>
              <w:rPr>
                <w:rFonts w:cstheme="minorHAnsi"/>
                <w:lang w:val="en-US"/>
              </w:rPr>
              <w:t>disease</w:t>
            </w:r>
            <w:r>
              <w:rPr>
                <w:rFonts w:cstheme="minorHAnsi"/>
                <w:vertAlign w:val="superscript"/>
                <w:lang w:val="en-US"/>
              </w:rPr>
              <w:t>b</w:t>
            </w:r>
            <w:proofErr w:type="spellEnd"/>
          </w:p>
        </w:tc>
        <w:tc>
          <w:tcPr>
            <w:tcW w:w="1412" w:type="dxa"/>
            <w:tcBorders>
              <w:top w:val="single" w:sz="4" w:space="0" w:color="auto"/>
            </w:tcBorders>
          </w:tcPr>
          <w:p w14:paraId="44FA53E1" w14:textId="77777777" w:rsidR="00C4551F" w:rsidRDefault="00C4551F" w:rsidP="00C37AFD">
            <w:pPr>
              <w:jc w:val="center"/>
              <w:rPr>
                <w:lang w:val="en-US"/>
              </w:rPr>
            </w:pPr>
          </w:p>
        </w:tc>
        <w:tc>
          <w:tcPr>
            <w:tcW w:w="709" w:type="dxa"/>
            <w:tcBorders>
              <w:top w:val="single" w:sz="4" w:space="0" w:color="auto"/>
            </w:tcBorders>
          </w:tcPr>
          <w:p w14:paraId="5270BA60" w14:textId="77777777" w:rsidR="00C4551F" w:rsidRDefault="00C4551F" w:rsidP="00C37AFD">
            <w:pPr>
              <w:jc w:val="center"/>
              <w:rPr>
                <w:lang w:val="en-US"/>
              </w:rPr>
            </w:pPr>
          </w:p>
        </w:tc>
        <w:tc>
          <w:tcPr>
            <w:tcW w:w="1417" w:type="dxa"/>
            <w:tcBorders>
              <w:top w:val="single" w:sz="4" w:space="0" w:color="auto"/>
            </w:tcBorders>
          </w:tcPr>
          <w:p w14:paraId="49AAD455" w14:textId="77777777" w:rsidR="00C4551F" w:rsidRDefault="00C4551F" w:rsidP="00C37AFD">
            <w:pPr>
              <w:jc w:val="center"/>
              <w:rPr>
                <w:lang w:val="en-US"/>
              </w:rPr>
            </w:pPr>
          </w:p>
        </w:tc>
        <w:tc>
          <w:tcPr>
            <w:tcW w:w="740" w:type="dxa"/>
            <w:tcBorders>
              <w:top w:val="single" w:sz="4" w:space="0" w:color="auto"/>
            </w:tcBorders>
          </w:tcPr>
          <w:p w14:paraId="39A0AA74" w14:textId="77777777" w:rsidR="00C4551F" w:rsidRDefault="00C4551F" w:rsidP="00C37AFD">
            <w:pPr>
              <w:jc w:val="center"/>
              <w:rPr>
                <w:lang w:val="en-US"/>
              </w:rPr>
            </w:pPr>
          </w:p>
        </w:tc>
        <w:tc>
          <w:tcPr>
            <w:tcW w:w="910" w:type="dxa"/>
            <w:tcBorders>
              <w:top w:val="single" w:sz="4" w:space="0" w:color="auto"/>
            </w:tcBorders>
            <w:vAlign w:val="center"/>
          </w:tcPr>
          <w:p w14:paraId="63B7FB5B" w14:textId="77777777" w:rsidR="00C4551F" w:rsidRDefault="00C4551F" w:rsidP="00C37AFD">
            <w:pPr>
              <w:jc w:val="center"/>
              <w:rPr>
                <w:lang w:val="en-US"/>
              </w:rPr>
            </w:pPr>
            <w:r>
              <w:rPr>
                <w:lang w:val="en-US"/>
              </w:rPr>
              <w:t>&lt;0.001</w:t>
            </w:r>
          </w:p>
        </w:tc>
      </w:tr>
      <w:tr w:rsidR="00C4551F" w14:paraId="2DE3463F" w14:textId="77777777" w:rsidTr="00C37AFD">
        <w:tc>
          <w:tcPr>
            <w:tcW w:w="3828" w:type="dxa"/>
            <w:vAlign w:val="center"/>
          </w:tcPr>
          <w:p w14:paraId="4971CBC6" w14:textId="77777777" w:rsidR="00C4551F" w:rsidRPr="0071495F" w:rsidRDefault="00C4551F" w:rsidP="00C37AFD">
            <w:pPr>
              <w:ind w:firstLineChars="200" w:firstLine="440"/>
              <w:rPr>
                <w:rFonts w:eastAsia="Times New Roman" w:cstheme="minorHAnsi"/>
                <w:color w:val="000000"/>
                <w:lang w:val="en-US"/>
              </w:rPr>
            </w:pPr>
            <w:r w:rsidRPr="0071495F">
              <w:rPr>
                <w:rFonts w:eastAsia="Times New Roman" w:cstheme="minorHAnsi"/>
                <w:color w:val="000000"/>
                <w:lang w:val="en-US"/>
              </w:rPr>
              <w:t>Very serious</w:t>
            </w:r>
          </w:p>
        </w:tc>
        <w:tc>
          <w:tcPr>
            <w:tcW w:w="1412" w:type="dxa"/>
          </w:tcPr>
          <w:p w14:paraId="2DA35268" w14:textId="77777777" w:rsidR="00C4551F" w:rsidRDefault="00C4551F" w:rsidP="00C37AFD">
            <w:pPr>
              <w:jc w:val="center"/>
              <w:rPr>
                <w:lang w:val="en-US"/>
              </w:rPr>
            </w:pPr>
            <w:r>
              <w:rPr>
                <w:lang w:val="en-US"/>
              </w:rPr>
              <w:t>43</w:t>
            </w:r>
          </w:p>
        </w:tc>
        <w:tc>
          <w:tcPr>
            <w:tcW w:w="709" w:type="dxa"/>
          </w:tcPr>
          <w:p w14:paraId="6D9D33B3" w14:textId="77777777" w:rsidR="00C4551F" w:rsidRDefault="00C4551F" w:rsidP="00C37AFD">
            <w:pPr>
              <w:jc w:val="center"/>
              <w:rPr>
                <w:lang w:val="en-US"/>
              </w:rPr>
            </w:pPr>
            <w:r>
              <w:rPr>
                <w:lang w:val="en-US"/>
              </w:rPr>
              <w:t>24.3</w:t>
            </w:r>
          </w:p>
        </w:tc>
        <w:tc>
          <w:tcPr>
            <w:tcW w:w="1417" w:type="dxa"/>
          </w:tcPr>
          <w:p w14:paraId="42D544A7" w14:textId="77777777" w:rsidR="00C4551F" w:rsidRDefault="00C4551F" w:rsidP="00C37AFD">
            <w:pPr>
              <w:jc w:val="center"/>
              <w:rPr>
                <w:lang w:val="en-US"/>
              </w:rPr>
            </w:pPr>
            <w:r>
              <w:rPr>
                <w:lang w:val="en-US"/>
              </w:rPr>
              <w:t>232</w:t>
            </w:r>
          </w:p>
        </w:tc>
        <w:tc>
          <w:tcPr>
            <w:tcW w:w="740" w:type="dxa"/>
          </w:tcPr>
          <w:p w14:paraId="0AB7806E" w14:textId="77777777" w:rsidR="00C4551F" w:rsidRDefault="00C4551F" w:rsidP="00C37AFD">
            <w:pPr>
              <w:jc w:val="center"/>
              <w:rPr>
                <w:lang w:val="en-US"/>
              </w:rPr>
            </w:pPr>
            <w:r>
              <w:rPr>
                <w:lang w:val="en-US"/>
              </w:rPr>
              <w:t>42.8</w:t>
            </w:r>
          </w:p>
        </w:tc>
        <w:tc>
          <w:tcPr>
            <w:tcW w:w="910" w:type="dxa"/>
            <w:vAlign w:val="center"/>
          </w:tcPr>
          <w:p w14:paraId="3CC6B38F" w14:textId="77777777" w:rsidR="00C4551F" w:rsidRDefault="00C4551F" w:rsidP="00C37AFD">
            <w:pPr>
              <w:jc w:val="center"/>
              <w:rPr>
                <w:lang w:val="en-US"/>
              </w:rPr>
            </w:pPr>
          </w:p>
        </w:tc>
      </w:tr>
      <w:tr w:rsidR="00C4551F" w14:paraId="096F26FF" w14:textId="77777777" w:rsidTr="00C37AFD">
        <w:tc>
          <w:tcPr>
            <w:tcW w:w="3828" w:type="dxa"/>
            <w:vAlign w:val="center"/>
          </w:tcPr>
          <w:p w14:paraId="030ABBCD" w14:textId="77777777" w:rsidR="00C4551F" w:rsidRPr="0071495F" w:rsidRDefault="00C4551F" w:rsidP="00C37AFD">
            <w:pPr>
              <w:ind w:firstLineChars="200" w:firstLine="440"/>
              <w:rPr>
                <w:rFonts w:eastAsia="Times New Roman" w:cstheme="minorHAnsi"/>
                <w:color w:val="000000"/>
                <w:lang w:val="en-US"/>
              </w:rPr>
            </w:pPr>
            <w:r w:rsidRPr="0071495F">
              <w:rPr>
                <w:rFonts w:eastAsia="Times New Roman" w:cstheme="minorHAnsi"/>
                <w:color w:val="000000"/>
                <w:lang w:val="en-US"/>
              </w:rPr>
              <w:t>Not very serious</w:t>
            </w:r>
          </w:p>
        </w:tc>
        <w:tc>
          <w:tcPr>
            <w:tcW w:w="1412" w:type="dxa"/>
          </w:tcPr>
          <w:p w14:paraId="4DD363F0" w14:textId="77777777" w:rsidR="00C4551F" w:rsidRDefault="00C4551F" w:rsidP="00C37AFD">
            <w:pPr>
              <w:jc w:val="center"/>
              <w:rPr>
                <w:lang w:val="en-US"/>
              </w:rPr>
            </w:pPr>
            <w:r>
              <w:rPr>
                <w:lang w:val="en-US"/>
              </w:rPr>
              <w:t>134</w:t>
            </w:r>
          </w:p>
        </w:tc>
        <w:tc>
          <w:tcPr>
            <w:tcW w:w="709" w:type="dxa"/>
          </w:tcPr>
          <w:p w14:paraId="41ADDE6F" w14:textId="77777777" w:rsidR="00C4551F" w:rsidRDefault="00C4551F" w:rsidP="00C37AFD">
            <w:pPr>
              <w:jc w:val="center"/>
              <w:rPr>
                <w:lang w:val="en-US"/>
              </w:rPr>
            </w:pPr>
            <w:r>
              <w:rPr>
                <w:lang w:val="en-US"/>
              </w:rPr>
              <w:t>75.7</w:t>
            </w:r>
          </w:p>
        </w:tc>
        <w:tc>
          <w:tcPr>
            <w:tcW w:w="1417" w:type="dxa"/>
          </w:tcPr>
          <w:p w14:paraId="463B168D" w14:textId="77777777" w:rsidR="00C4551F" w:rsidRDefault="00C4551F" w:rsidP="00C37AFD">
            <w:pPr>
              <w:jc w:val="center"/>
              <w:rPr>
                <w:lang w:val="en-US"/>
              </w:rPr>
            </w:pPr>
            <w:r>
              <w:rPr>
                <w:lang w:val="en-US"/>
              </w:rPr>
              <w:t>310</w:t>
            </w:r>
          </w:p>
        </w:tc>
        <w:tc>
          <w:tcPr>
            <w:tcW w:w="740" w:type="dxa"/>
          </w:tcPr>
          <w:p w14:paraId="63DCEAF9" w14:textId="77777777" w:rsidR="00C4551F" w:rsidRDefault="00C4551F" w:rsidP="00C37AFD">
            <w:pPr>
              <w:jc w:val="center"/>
              <w:rPr>
                <w:lang w:val="en-US"/>
              </w:rPr>
            </w:pPr>
            <w:r>
              <w:rPr>
                <w:lang w:val="en-US"/>
              </w:rPr>
              <w:t>57.2</w:t>
            </w:r>
          </w:p>
        </w:tc>
        <w:tc>
          <w:tcPr>
            <w:tcW w:w="910" w:type="dxa"/>
            <w:vAlign w:val="center"/>
          </w:tcPr>
          <w:p w14:paraId="2D2F44CD" w14:textId="77777777" w:rsidR="00C4551F" w:rsidRDefault="00C4551F" w:rsidP="00C37AFD">
            <w:pPr>
              <w:jc w:val="center"/>
              <w:rPr>
                <w:lang w:val="en-US"/>
              </w:rPr>
            </w:pPr>
          </w:p>
        </w:tc>
      </w:tr>
      <w:tr w:rsidR="00C4551F" w14:paraId="5F2B481C" w14:textId="77777777" w:rsidTr="00C37AFD">
        <w:tc>
          <w:tcPr>
            <w:tcW w:w="3828" w:type="dxa"/>
            <w:vAlign w:val="center"/>
          </w:tcPr>
          <w:p w14:paraId="0837B2CC" w14:textId="77777777" w:rsidR="00C4551F" w:rsidRPr="0071495F" w:rsidRDefault="00C4551F" w:rsidP="00C37AFD">
            <w:pPr>
              <w:rPr>
                <w:vertAlign w:val="superscript"/>
                <w:lang w:val="en-US"/>
              </w:rPr>
            </w:pPr>
            <w:r w:rsidRPr="001B59A3">
              <w:rPr>
                <w:rFonts w:eastAsia="Times New Roman" w:cstheme="minorHAnsi"/>
                <w:color w:val="000000"/>
                <w:lang w:val="en-US"/>
              </w:rPr>
              <w:t xml:space="preserve">Self-perceived risk of getting </w:t>
            </w:r>
            <w:proofErr w:type="spellStart"/>
            <w:r w:rsidRPr="001B59A3">
              <w:rPr>
                <w:rFonts w:eastAsia="Times New Roman" w:cstheme="minorHAnsi"/>
                <w:color w:val="000000"/>
                <w:lang w:val="en-US"/>
              </w:rPr>
              <w:t>TB</w:t>
            </w:r>
            <w:r>
              <w:rPr>
                <w:rFonts w:eastAsia="Times New Roman" w:cstheme="minorHAnsi"/>
                <w:color w:val="000000"/>
                <w:vertAlign w:val="superscript"/>
                <w:lang w:val="en-US"/>
              </w:rPr>
              <w:t>b</w:t>
            </w:r>
            <w:proofErr w:type="spellEnd"/>
          </w:p>
        </w:tc>
        <w:tc>
          <w:tcPr>
            <w:tcW w:w="1412" w:type="dxa"/>
          </w:tcPr>
          <w:p w14:paraId="5BD2EB63" w14:textId="77777777" w:rsidR="00C4551F" w:rsidRDefault="00C4551F" w:rsidP="00C37AFD">
            <w:pPr>
              <w:jc w:val="center"/>
              <w:rPr>
                <w:lang w:val="en-US"/>
              </w:rPr>
            </w:pPr>
          </w:p>
        </w:tc>
        <w:tc>
          <w:tcPr>
            <w:tcW w:w="709" w:type="dxa"/>
          </w:tcPr>
          <w:p w14:paraId="459D2668" w14:textId="77777777" w:rsidR="00C4551F" w:rsidRDefault="00C4551F" w:rsidP="00C37AFD">
            <w:pPr>
              <w:jc w:val="center"/>
              <w:rPr>
                <w:lang w:val="en-US"/>
              </w:rPr>
            </w:pPr>
          </w:p>
        </w:tc>
        <w:tc>
          <w:tcPr>
            <w:tcW w:w="1417" w:type="dxa"/>
          </w:tcPr>
          <w:p w14:paraId="38D73DC5" w14:textId="77777777" w:rsidR="00C4551F" w:rsidRDefault="00C4551F" w:rsidP="00C37AFD">
            <w:pPr>
              <w:jc w:val="center"/>
              <w:rPr>
                <w:lang w:val="en-US"/>
              </w:rPr>
            </w:pPr>
          </w:p>
        </w:tc>
        <w:tc>
          <w:tcPr>
            <w:tcW w:w="740" w:type="dxa"/>
          </w:tcPr>
          <w:p w14:paraId="34698E2D" w14:textId="77777777" w:rsidR="00C4551F" w:rsidRDefault="00C4551F" w:rsidP="00C37AFD">
            <w:pPr>
              <w:jc w:val="center"/>
              <w:rPr>
                <w:lang w:val="en-US"/>
              </w:rPr>
            </w:pPr>
          </w:p>
        </w:tc>
        <w:tc>
          <w:tcPr>
            <w:tcW w:w="910" w:type="dxa"/>
            <w:vAlign w:val="center"/>
          </w:tcPr>
          <w:p w14:paraId="5080257F" w14:textId="77777777" w:rsidR="00C4551F" w:rsidRDefault="00C4551F" w:rsidP="00C37AFD">
            <w:pPr>
              <w:jc w:val="center"/>
              <w:rPr>
                <w:lang w:val="en-US"/>
              </w:rPr>
            </w:pPr>
            <w:r>
              <w:rPr>
                <w:lang w:val="en-US"/>
              </w:rPr>
              <w:t>0.011</w:t>
            </w:r>
          </w:p>
        </w:tc>
      </w:tr>
      <w:tr w:rsidR="00C4551F" w14:paraId="0A383011" w14:textId="77777777" w:rsidTr="00C37AFD">
        <w:tc>
          <w:tcPr>
            <w:tcW w:w="3828" w:type="dxa"/>
            <w:vAlign w:val="center"/>
          </w:tcPr>
          <w:p w14:paraId="1A7A453F" w14:textId="77777777" w:rsidR="00C4551F" w:rsidRPr="0071495F" w:rsidRDefault="00C4551F" w:rsidP="00C37AFD">
            <w:pPr>
              <w:ind w:firstLineChars="200" w:firstLine="440"/>
              <w:rPr>
                <w:rFonts w:eastAsia="Times New Roman" w:cstheme="minorHAnsi"/>
                <w:color w:val="000000"/>
                <w:lang w:val="en-US"/>
              </w:rPr>
            </w:pPr>
            <w:r w:rsidRPr="001B59A3">
              <w:rPr>
                <w:rFonts w:eastAsia="Times New Roman" w:cstheme="minorHAnsi"/>
                <w:color w:val="000000"/>
                <w:lang w:val="en-US"/>
              </w:rPr>
              <w:t>Yes, at-risk</w:t>
            </w:r>
          </w:p>
        </w:tc>
        <w:tc>
          <w:tcPr>
            <w:tcW w:w="1412" w:type="dxa"/>
          </w:tcPr>
          <w:p w14:paraId="5FBF4B04" w14:textId="77777777" w:rsidR="00C4551F" w:rsidRDefault="00C4551F" w:rsidP="00C37AFD">
            <w:pPr>
              <w:jc w:val="center"/>
              <w:rPr>
                <w:lang w:val="en-US"/>
              </w:rPr>
            </w:pPr>
            <w:r>
              <w:rPr>
                <w:lang w:val="en-US"/>
              </w:rPr>
              <w:t>84</w:t>
            </w:r>
          </w:p>
        </w:tc>
        <w:tc>
          <w:tcPr>
            <w:tcW w:w="709" w:type="dxa"/>
          </w:tcPr>
          <w:p w14:paraId="48ADBD15" w14:textId="77777777" w:rsidR="00C4551F" w:rsidRDefault="00C4551F" w:rsidP="00C37AFD">
            <w:pPr>
              <w:jc w:val="center"/>
              <w:rPr>
                <w:lang w:val="en-US"/>
              </w:rPr>
            </w:pPr>
            <w:r>
              <w:rPr>
                <w:lang w:val="en-US"/>
              </w:rPr>
              <w:t>48.6</w:t>
            </w:r>
          </w:p>
        </w:tc>
        <w:tc>
          <w:tcPr>
            <w:tcW w:w="1417" w:type="dxa"/>
          </w:tcPr>
          <w:p w14:paraId="4C3BA64B" w14:textId="77777777" w:rsidR="00C4551F" w:rsidRDefault="00C4551F" w:rsidP="00C37AFD">
            <w:pPr>
              <w:jc w:val="center"/>
              <w:rPr>
                <w:lang w:val="en-US"/>
              </w:rPr>
            </w:pPr>
            <w:r>
              <w:rPr>
                <w:lang w:val="en-US"/>
              </w:rPr>
              <w:t>298</w:t>
            </w:r>
          </w:p>
        </w:tc>
        <w:tc>
          <w:tcPr>
            <w:tcW w:w="740" w:type="dxa"/>
          </w:tcPr>
          <w:p w14:paraId="27677905" w14:textId="77777777" w:rsidR="00C4551F" w:rsidRDefault="00C4551F" w:rsidP="00C37AFD">
            <w:pPr>
              <w:jc w:val="center"/>
              <w:rPr>
                <w:lang w:val="en-US"/>
              </w:rPr>
            </w:pPr>
            <w:r>
              <w:rPr>
                <w:lang w:val="en-US"/>
              </w:rPr>
              <w:t>59.6</w:t>
            </w:r>
          </w:p>
        </w:tc>
        <w:tc>
          <w:tcPr>
            <w:tcW w:w="910" w:type="dxa"/>
            <w:vAlign w:val="center"/>
          </w:tcPr>
          <w:p w14:paraId="479A6C43" w14:textId="77777777" w:rsidR="00C4551F" w:rsidRDefault="00C4551F" w:rsidP="00C37AFD">
            <w:pPr>
              <w:jc w:val="center"/>
              <w:rPr>
                <w:lang w:val="en-US"/>
              </w:rPr>
            </w:pPr>
          </w:p>
        </w:tc>
      </w:tr>
      <w:tr w:rsidR="00C4551F" w14:paraId="2079F69F" w14:textId="77777777" w:rsidTr="00C37AFD">
        <w:tc>
          <w:tcPr>
            <w:tcW w:w="3828" w:type="dxa"/>
            <w:tcBorders>
              <w:bottom w:val="single" w:sz="4" w:space="0" w:color="auto"/>
            </w:tcBorders>
            <w:vAlign w:val="center"/>
          </w:tcPr>
          <w:p w14:paraId="2898BAF8" w14:textId="77777777" w:rsidR="00C4551F" w:rsidRPr="0071495F" w:rsidRDefault="00C4551F" w:rsidP="00C37AFD">
            <w:pPr>
              <w:ind w:firstLineChars="200" w:firstLine="440"/>
              <w:rPr>
                <w:rFonts w:eastAsia="Times New Roman" w:cstheme="minorHAnsi"/>
                <w:color w:val="000000"/>
                <w:lang w:val="en-US"/>
              </w:rPr>
            </w:pPr>
            <w:r w:rsidRPr="001B59A3">
              <w:rPr>
                <w:rFonts w:eastAsia="Times New Roman" w:cstheme="minorHAnsi"/>
                <w:color w:val="000000"/>
                <w:lang w:val="en-US"/>
              </w:rPr>
              <w:t xml:space="preserve">No, not at-risk </w:t>
            </w:r>
          </w:p>
        </w:tc>
        <w:tc>
          <w:tcPr>
            <w:tcW w:w="1412" w:type="dxa"/>
            <w:tcBorders>
              <w:bottom w:val="single" w:sz="4" w:space="0" w:color="auto"/>
            </w:tcBorders>
          </w:tcPr>
          <w:p w14:paraId="064977D1" w14:textId="77777777" w:rsidR="00C4551F" w:rsidRDefault="00C4551F" w:rsidP="00C37AFD">
            <w:pPr>
              <w:jc w:val="center"/>
              <w:rPr>
                <w:lang w:val="en-US"/>
              </w:rPr>
            </w:pPr>
            <w:r>
              <w:rPr>
                <w:lang w:val="en-US"/>
              </w:rPr>
              <w:t>89</w:t>
            </w:r>
          </w:p>
        </w:tc>
        <w:tc>
          <w:tcPr>
            <w:tcW w:w="709" w:type="dxa"/>
            <w:tcBorders>
              <w:bottom w:val="single" w:sz="4" w:space="0" w:color="auto"/>
            </w:tcBorders>
          </w:tcPr>
          <w:p w14:paraId="4B86377C" w14:textId="77777777" w:rsidR="00C4551F" w:rsidRDefault="00C4551F" w:rsidP="00C37AFD">
            <w:pPr>
              <w:jc w:val="center"/>
              <w:rPr>
                <w:lang w:val="en-US"/>
              </w:rPr>
            </w:pPr>
            <w:r>
              <w:rPr>
                <w:lang w:val="en-US"/>
              </w:rPr>
              <w:t>51.4</w:t>
            </w:r>
          </w:p>
        </w:tc>
        <w:tc>
          <w:tcPr>
            <w:tcW w:w="1417" w:type="dxa"/>
            <w:tcBorders>
              <w:bottom w:val="single" w:sz="4" w:space="0" w:color="auto"/>
            </w:tcBorders>
          </w:tcPr>
          <w:p w14:paraId="770B707A" w14:textId="77777777" w:rsidR="00C4551F" w:rsidRDefault="00C4551F" w:rsidP="00C37AFD">
            <w:pPr>
              <w:jc w:val="center"/>
              <w:rPr>
                <w:lang w:val="en-US"/>
              </w:rPr>
            </w:pPr>
            <w:r>
              <w:rPr>
                <w:lang w:val="en-US"/>
              </w:rPr>
              <w:t>202</w:t>
            </w:r>
          </w:p>
        </w:tc>
        <w:tc>
          <w:tcPr>
            <w:tcW w:w="740" w:type="dxa"/>
            <w:tcBorders>
              <w:bottom w:val="single" w:sz="4" w:space="0" w:color="auto"/>
            </w:tcBorders>
          </w:tcPr>
          <w:p w14:paraId="0CE6EFC2" w14:textId="77777777" w:rsidR="00C4551F" w:rsidRDefault="00C4551F" w:rsidP="00C37AFD">
            <w:pPr>
              <w:jc w:val="center"/>
              <w:rPr>
                <w:lang w:val="en-US"/>
              </w:rPr>
            </w:pPr>
            <w:r>
              <w:rPr>
                <w:lang w:val="en-US"/>
              </w:rPr>
              <w:t>40.4</w:t>
            </w:r>
          </w:p>
        </w:tc>
        <w:tc>
          <w:tcPr>
            <w:tcW w:w="910" w:type="dxa"/>
            <w:tcBorders>
              <w:bottom w:val="single" w:sz="4" w:space="0" w:color="auto"/>
            </w:tcBorders>
          </w:tcPr>
          <w:p w14:paraId="1288ADA3" w14:textId="77777777" w:rsidR="00C4551F" w:rsidRDefault="00C4551F" w:rsidP="00C37AFD">
            <w:pPr>
              <w:jc w:val="center"/>
              <w:rPr>
                <w:lang w:val="en-US"/>
              </w:rPr>
            </w:pPr>
          </w:p>
        </w:tc>
      </w:tr>
    </w:tbl>
    <w:p w14:paraId="01F6F247" w14:textId="77777777" w:rsidR="00C4551F" w:rsidRDefault="00C4551F" w:rsidP="00C4551F">
      <w:pPr>
        <w:spacing w:after="0"/>
        <w:rPr>
          <w:lang w:val="en-US"/>
        </w:rPr>
      </w:pPr>
      <w:r>
        <w:rPr>
          <w:lang w:val="en-US"/>
        </w:rPr>
        <w:t>TB; tuberculosis</w:t>
      </w:r>
    </w:p>
    <w:p w14:paraId="79B95053" w14:textId="77777777" w:rsidR="00C4551F" w:rsidRPr="001B59A3" w:rsidRDefault="00C4551F" w:rsidP="00C4551F">
      <w:pPr>
        <w:spacing w:after="0"/>
        <w:jc w:val="both"/>
        <w:rPr>
          <w:rFonts w:cstheme="minorHAnsi"/>
          <w:lang w:val="en-US"/>
        </w:rPr>
      </w:pPr>
      <w:proofErr w:type="spellStart"/>
      <w:r>
        <w:rPr>
          <w:rFonts w:cstheme="minorHAnsi"/>
          <w:vertAlign w:val="superscript"/>
          <w:lang w:val="en-US"/>
        </w:rPr>
        <w:t>a</w:t>
      </w:r>
      <w:r w:rsidRPr="00307F0E">
        <w:rPr>
          <w:rFonts w:cstheme="minorHAnsi"/>
          <w:lang w:val="en-US"/>
        </w:rPr>
        <w:t>Evaluated</w:t>
      </w:r>
      <w:proofErr w:type="spellEnd"/>
      <w:r w:rsidRPr="00307F0E">
        <w:rPr>
          <w:rFonts w:cstheme="minorHAnsi"/>
          <w:lang w:val="en-US"/>
        </w:rPr>
        <w:t xml:space="preserve"> based on the answers from 8 questions regarding the characteristics, symptoms of TB, route of transmission, prevention, and treatment of TB with a total score of 13 (median = 9). Respondents were regarded as having poor TB knowledge if they scored the median and below and good TB knowledge if they scored above the median.</w:t>
      </w:r>
      <w:r w:rsidRPr="001B59A3">
        <w:rPr>
          <w:rFonts w:cstheme="minorHAnsi"/>
          <w:lang w:val="en-US"/>
        </w:rPr>
        <w:t xml:space="preserve"> </w:t>
      </w:r>
    </w:p>
    <w:p w14:paraId="554B8BBF" w14:textId="77777777" w:rsidR="00C4551F" w:rsidRDefault="00C4551F" w:rsidP="00C4551F">
      <w:pPr>
        <w:spacing w:after="0"/>
        <w:jc w:val="both"/>
        <w:rPr>
          <w:rFonts w:cstheme="minorHAnsi"/>
          <w:lang w:val="en-US"/>
        </w:rPr>
      </w:pPr>
      <w:proofErr w:type="spellStart"/>
      <w:r>
        <w:rPr>
          <w:vertAlign w:val="superscript"/>
          <w:lang w:val="en-US"/>
        </w:rPr>
        <w:t>b</w:t>
      </w:r>
      <w:r w:rsidRPr="001B59A3">
        <w:rPr>
          <w:rFonts w:cstheme="minorHAnsi"/>
          <w:lang w:val="en-US"/>
        </w:rPr>
        <w:t>Exclude</w:t>
      </w:r>
      <w:proofErr w:type="spellEnd"/>
      <w:r w:rsidRPr="001B59A3">
        <w:rPr>
          <w:rFonts w:cstheme="minorHAnsi"/>
          <w:lang w:val="en-US"/>
        </w:rPr>
        <w:t xml:space="preserve"> missing values </w:t>
      </w:r>
    </w:p>
    <w:p w14:paraId="4E3CF813" w14:textId="77777777" w:rsidR="00C4551F" w:rsidRPr="007F458D" w:rsidRDefault="00C4551F" w:rsidP="00C4551F">
      <w:pPr>
        <w:spacing w:after="0"/>
        <w:jc w:val="both"/>
        <w:rPr>
          <w:rFonts w:cstheme="minorHAnsi"/>
          <w:lang w:val="en-US"/>
        </w:rPr>
      </w:pPr>
    </w:p>
    <w:p w14:paraId="1405DB01" w14:textId="77777777" w:rsidR="00C4551F" w:rsidRPr="00754DB7" w:rsidRDefault="00C4551F" w:rsidP="00C4551F">
      <w:pPr>
        <w:pStyle w:val="Heading1"/>
        <w:spacing w:before="0" w:line="276" w:lineRule="auto"/>
        <w:rPr>
          <w:rFonts w:asciiTheme="minorHAnsi" w:hAnsiTheme="minorHAnsi" w:cstheme="minorHAnsi"/>
          <w:b/>
          <w:bCs/>
          <w:color w:val="auto"/>
          <w:sz w:val="22"/>
          <w:szCs w:val="22"/>
          <w:lang w:val="en-US"/>
        </w:rPr>
      </w:pPr>
      <w:bookmarkStart w:id="8" w:name="_Toc38114304"/>
      <w:r w:rsidRPr="00754DB7">
        <w:rPr>
          <w:rFonts w:asciiTheme="minorHAnsi" w:hAnsiTheme="minorHAnsi" w:cstheme="minorHAnsi"/>
          <w:b/>
          <w:bCs/>
          <w:color w:val="auto"/>
          <w:sz w:val="22"/>
          <w:szCs w:val="22"/>
          <w:lang w:val="en-US"/>
        </w:rPr>
        <w:t xml:space="preserve">Supplementary Table </w:t>
      </w:r>
      <w:r>
        <w:rPr>
          <w:rFonts w:asciiTheme="minorHAnsi" w:hAnsiTheme="minorHAnsi" w:cstheme="minorHAnsi"/>
          <w:b/>
          <w:bCs/>
          <w:color w:val="auto"/>
          <w:sz w:val="22"/>
          <w:szCs w:val="22"/>
          <w:lang w:val="en-US"/>
        </w:rPr>
        <w:t>2</w:t>
      </w:r>
      <w:r w:rsidRPr="00754DB7">
        <w:rPr>
          <w:rFonts w:asciiTheme="minorHAnsi" w:hAnsiTheme="minorHAnsi" w:cstheme="minorHAnsi"/>
          <w:b/>
          <w:bCs/>
          <w:color w:val="auto"/>
          <w:sz w:val="22"/>
          <w:szCs w:val="22"/>
          <w:lang w:val="en-US"/>
        </w:rPr>
        <w:t>: Proportion of bacteriologically confirmed TB by age groups</w:t>
      </w:r>
      <w:bookmarkEnd w:id="8"/>
      <w:r w:rsidRPr="00754DB7">
        <w:rPr>
          <w:rFonts w:asciiTheme="minorHAnsi" w:hAnsiTheme="minorHAnsi" w:cstheme="minorHAnsi"/>
          <w:b/>
          <w:bCs/>
          <w:color w:val="auto"/>
          <w:sz w:val="22"/>
          <w:szCs w:val="22"/>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C4551F" w14:paraId="72B7D4E2" w14:textId="77777777" w:rsidTr="00C37AFD">
        <w:tc>
          <w:tcPr>
            <w:tcW w:w="3005" w:type="dxa"/>
            <w:tcBorders>
              <w:top w:val="single" w:sz="4" w:space="0" w:color="auto"/>
              <w:bottom w:val="single" w:sz="4" w:space="0" w:color="auto"/>
            </w:tcBorders>
          </w:tcPr>
          <w:p w14:paraId="3FAF70A2" w14:textId="77777777" w:rsidR="00C4551F" w:rsidRPr="00090A42" w:rsidRDefault="00C4551F" w:rsidP="00C37AFD">
            <w:pPr>
              <w:jc w:val="center"/>
              <w:rPr>
                <w:b/>
                <w:lang w:val="en-US"/>
              </w:rPr>
            </w:pPr>
            <w:r w:rsidRPr="00090A42">
              <w:rPr>
                <w:b/>
                <w:lang w:val="en-US"/>
              </w:rPr>
              <w:t>Age groups</w:t>
            </w:r>
          </w:p>
        </w:tc>
        <w:tc>
          <w:tcPr>
            <w:tcW w:w="3005" w:type="dxa"/>
            <w:tcBorders>
              <w:top w:val="single" w:sz="4" w:space="0" w:color="auto"/>
              <w:bottom w:val="single" w:sz="4" w:space="0" w:color="auto"/>
            </w:tcBorders>
          </w:tcPr>
          <w:p w14:paraId="4880C454" w14:textId="77777777" w:rsidR="00C4551F" w:rsidRPr="00090A42" w:rsidRDefault="00C4551F" w:rsidP="00C37AFD">
            <w:pPr>
              <w:jc w:val="center"/>
              <w:rPr>
                <w:b/>
                <w:lang w:val="en-US"/>
              </w:rPr>
            </w:pPr>
            <w:r w:rsidRPr="00090A42">
              <w:rPr>
                <w:b/>
                <w:lang w:val="en-US"/>
              </w:rPr>
              <w:t>Frequency</w:t>
            </w:r>
          </w:p>
        </w:tc>
        <w:tc>
          <w:tcPr>
            <w:tcW w:w="3006" w:type="dxa"/>
            <w:tcBorders>
              <w:top w:val="single" w:sz="4" w:space="0" w:color="auto"/>
              <w:bottom w:val="single" w:sz="4" w:space="0" w:color="auto"/>
            </w:tcBorders>
          </w:tcPr>
          <w:p w14:paraId="0EF89D51" w14:textId="77777777" w:rsidR="00C4551F" w:rsidRPr="00090A42" w:rsidRDefault="00C4551F" w:rsidP="00C37AFD">
            <w:pPr>
              <w:jc w:val="center"/>
              <w:rPr>
                <w:b/>
                <w:lang w:val="en-US"/>
              </w:rPr>
            </w:pPr>
            <w:r w:rsidRPr="00090A42">
              <w:rPr>
                <w:b/>
                <w:lang w:val="en-US"/>
              </w:rPr>
              <w:t>%</w:t>
            </w:r>
          </w:p>
        </w:tc>
      </w:tr>
      <w:tr w:rsidR="00C4551F" w14:paraId="7BD2C9EF" w14:textId="77777777" w:rsidTr="00C37AFD">
        <w:tc>
          <w:tcPr>
            <w:tcW w:w="3005" w:type="dxa"/>
            <w:tcBorders>
              <w:top w:val="single" w:sz="4" w:space="0" w:color="auto"/>
            </w:tcBorders>
          </w:tcPr>
          <w:p w14:paraId="116EE59B" w14:textId="77777777" w:rsidR="00C4551F" w:rsidRDefault="00C4551F" w:rsidP="00C37AFD">
            <w:pPr>
              <w:jc w:val="center"/>
              <w:rPr>
                <w:lang w:val="en-US"/>
              </w:rPr>
            </w:pPr>
            <w:r>
              <w:rPr>
                <w:lang w:val="en-US"/>
              </w:rPr>
              <w:t>15 - 24</w:t>
            </w:r>
          </w:p>
        </w:tc>
        <w:tc>
          <w:tcPr>
            <w:tcW w:w="3005" w:type="dxa"/>
            <w:tcBorders>
              <w:top w:val="single" w:sz="4" w:space="0" w:color="auto"/>
            </w:tcBorders>
          </w:tcPr>
          <w:p w14:paraId="666B1664" w14:textId="77777777" w:rsidR="00C4551F" w:rsidRDefault="00C4551F" w:rsidP="00C37AFD">
            <w:pPr>
              <w:jc w:val="center"/>
              <w:rPr>
                <w:lang w:val="en-US"/>
              </w:rPr>
            </w:pPr>
            <w:r>
              <w:rPr>
                <w:lang w:val="en-US"/>
              </w:rPr>
              <w:t>6</w:t>
            </w:r>
          </w:p>
        </w:tc>
        <w:tc>
          <w:tcPr>
            <w:tcW w:w="3006" w:type="dxa"/>
            <w:tcBorders>
              <w:top w:val="single" w:sz="4" w:space="0" w:color="auto"/>
            </w:tcBorders>
          </w:tcPr>
          <w:p w14:paraId="3546E52D" w14:textId="77777777" w:rsidR="00C4551F" w:rsidRDefault="00C4551F" w:rsidP="00C37AFD">
            <w:pPr>
              <w:jc w:val="center"/>
              <w:rPr>
                <w:lang w:val="en-US"/>
              </w:rPr>
            </w:pPr>
            <w:r>
              <w:rPr>
                <w:lang w:val="en-US"/>
              </w:rPr>
              <w:t>2.1</w:t>
            </w:r>
          </w:p>
        </w:tc>
      </w:tr>
      <w:tr w:rsidR="00C4551F" w14:paraId="06A54894" w14:textId="77777777" w:rsidTr="00C37AFD">
        <w:tc>
          <w:tcPr>
            <w:tcW w:w="3005" w:type="dxa"/>
          </w:tcPr>
          <w:p w14:paraId="6099C6D0" w14:textId="77777777" w:rsidR="00C4551F" w:rsidRDefault="00C4551F" w:rsidP="00C37AFD">
            <w:pPr>
              <w:jc w:val="center"/>
              <w:rPr>
                <w:lang w:val="en-US"/>
              </w:rPr>
            </w:pPr>
            <w:r>
              <w:rPr>
                <w:lang w:val="en-US"/>
              </w:rPr>
              <w:t>25 - 34</w:t>
            </w:r>
          </w:p>
        </w:tc>
        <w:tc>
          <w:tcPr>
            <w:tcW w:w="3005" w:type="dxa"/>
          </w:tcPr>
          <w:p w14:paraId="066D1679" w14:textId="77777777" w:rsidR="00C4551F" w:rsidRDefault="00C4551F" w:rsidP="00C37AFD">
            <w:pPr>
              <w:jc w:val="center"/>
              <w:rPr>
                <w:lang w:val="en-US"/>
              </w:rPr>
            </w:pPr>
            <w:r>
              <w:rPr>
                <w:lang w:val="en-US"/>
              </w:rPr>
              <w:t>14</w:t>
            </w:r>
          </w:p>
        </w:tc>
        <w:tc>
          <w:tcPr>
            <w:tcW w:w="3006" w:type="dxa"/>
          </w:tcPr>
          <w:p w14:paraId="2203CB91" w14:textId="77777777" w:rsidR="00C4551F" w:rsidRDefault="00C4551F" w:rsidP="00C37AFD">
            <w:pPr>
              <w:jc w:val="center"/>
              <w:rPr>
                <w:lang w:val="en-US"/>
              </w:rPr>
            </w:pPr>
            <w:r>
              <w:rPr>
                <w:lang w:val="en-US"/>
              </w:rPr>
              <w:t>4.9</w:t>
            </w:r>
          </w:p>
        </w:tc>
      </w:tr>
      <w:tr w:rsidR="00C4551F" w14:paraId="5CACC597" w14:textId="77777777" w:rsidTr="00C37AFD">
        <w:tc>
          <w:tcPr>
            <w:tcW w:w="3005" w:type="dxa"/>
          </w:tcPr>
          <w:p w14:paraId="0DDE1383" w14:textId="77777777" w:rsidR="00C4551F" w:rsidRDefault="00C4551F" w:rsidP="00C37AFD">
            <w:pPr>
              <w:jc w:val="center"/>
              <w:rPr>
                <w:lang w:val="en-US"/>
              </w:rPr>
            </w:pPr>
            <w:r>
              <w:rPr>
                <w:lang w:val="en-US"/>
              </w:rPr>
              <w:t>35 - 44</w:t>
            </w:r>
          </w:p>
        </w:tc>
        <w:tc>
          <w:tcPr>
            <w:tcW w:w="3005" w:type="dxa"/>
          </w:tcPr>
          <w:p w14:paraId="1B9F2F7B" w14:textId="77777777" w:rsidR="00C4551F" w:rsidRDefault="00C4551F" w:rsidP="00C37AFD">
            <w:pPr>
              <w:jc w:val="center"/>
              <w:rPr>
                <w:lang w:val="en-US"/>
              </w:rPr>
            </w:pPr>
            <w:r>
              <w:rPr>
                <w:lang w:val="en-US"/>
              </w:rPr>
              <w:t>32</w:t>
            </w:r>
          </w:p>
        </w:tc>
        <w:tc>
          <w:tcPr>
            <w:tcW w:w="3006" w:type="dxa"/>
          </w:tcPr>
          <w:p w14:paraId="44ED3F93" w14:textId="77777777" w:rsidR="00C4551F" w:rsidRDefault="00C4551F" w:rsidP="00C37AFD">
            <w:pPr>
              <w:jc w:val="center"/>
              <w:rPr>
                <w:lang w:val="en-US"/>
              </w:rPr>
            </w:pPr>
            <w:r>
              <w:rPr>
                <w:lang w:val="en-US"/>
              </w:rPr>
              <w:t>11.3</w:t>
            </w:r>
          </w:p>
        </w:tc>
      </w:tr>
      <w:tr w:rsidR="00C4551F" w14:paraId="3A677BD4" w14:textId="77777777" w:rsidTr="00C37AFD">
        <w:tc>
          <w:tcPr>
            <w:tcW w:w="3005" w:type="dxa"/>
          </w:tcPr>
          <w:p w14:paraId="6B250DDD" w14:textId="77777777" w:rsidR="00C4551F" w:rsidRDefault="00C4551F" w:rsidP="00C37AFD">
            <w:pPr>
              <w:jc w:val="center"/>
              <w:rPr>
                <w:lang w:val="en-US"/>
              </w:rPr>
            </w:pPr>
            <w:r>
              <w:rPr>
                <w:lang w:val="en-US"/>
              </w:rPr>
              <w:t>45 - 54</w:t>
            </w:r>
          </w:p>
        </w:tc>
        <w:tc>
          <w:tcPr>
            <w:tcW w:w="3005" w:type="dxa"/>
          </w:tcPr>
          <w:p w14:paraId="0791D997" w14:textId="77777777" w:rsidR="00C4551F" w:rsidRDefault="00C4551F" w:rsidP="00C37AFD">
            <w:pPr>
              <w:jc w:val="center"/>
              <w:rPr>
                <w:lang w:val="en-US"/>
              </w:rPr>
            </w:pPr>
            <w:r>
              <w:rPr>
                <w:lang w:val="en-US"/>
              </w:rPr>
              <w:t>52</w:t>
            </w:r>
          </w:p>
        </w:tc>
        <w:tc>
          <w:tcPr>
            <w:tcW w:w="3006" w:type="dxa"/>
          </w:tcPr>
          <w:p w14:paraId="0155248A" w14:textId="77777777" w:rsidR="00C4551F" w:rsidRDefault="00C4551F" w:rsidP="00C37AFD">
            <w:pPr>
              <w:jc w:val="center"/>
              <w:rPr>
                <w:lang w:val="en-US"/>
              </w:rPr>
            </w:pPr>
            <w:r>
              <w:rPr>
                <w:lang w:val="en-US"/>
              </w:rPr>
              <w:t>18.3</w:t>
            </w:r>
          </w:p>
        </w:tc>
      </w:tr>
      <w:tr w:rsidR="00C4551F" w14:paraId="1ED833F5" w14:textId="77777777" w:rsidTr="00C37AFD">
        <w:tc>
          <w:tcPr>
            <w:tcW w:w="3005" w:type="dxa"/>
          </w:tcPr>
          <w:p w14:paraId="2F06489D" w14:textId="77777777" w:rsidR="00C4551F" w:rsidRDefault="00C4551F" w:rsidP="00C37AFD">
            <w:pPr>
              <w:jc w:val="center"/>
              <w:rPr>
                <w:lang w:val="en-US"/>
              </w:rPr>
            </w:pPr>
            <w:r>
              <w:rPr>
                <w:lang w:val="en-US"/>
              </w:rPr>
              <w:t>55 - 64</w:t>
            </w:r>
          </w:p>
        </w:tc>
        <w:tc>
          <w:tcPr>
            <w:tcW w:w="3005" w:type="dxa"/>
          </w:tcPr>
          <w:p w14:paraId="1F1C70C0" w14:textId="77777777" w:rsidR="00C4551F" w:rsidRDefault="00C4551F" w:rsidP="00C37AFD">
            <w:pPr>
              <w:jc w:val="center"/>
              <w:rPr>
                <w:lang w:val="en-US"/>
              </w:rPr>
            </w:pPr>
            <w:r>
              <w:rPr>
                <w:lang w:val="en-US"/>
              </w:rPr>
              <w:t>85</w:t>
            </w:r>
          </w:p>
        </w:tc>
        <w:tc>
          <w:tcPr>
            <w:tcW w:w="3006" w:type="dxa"/>
          </w:tcPr>
          <w:p w14:paraId="211E34B1" w14:textId="77777777" w:rsidR="00C4551F" w:rsidRDefault="00C4551F" w:rsidP="00C37AFD">
            <w:pPr>
              <w:jc w:val="center"/>
              <w:rPr>
                <w:lang w:val="en-US"/>
              </w:rPr>
            </w:pPr>
            <w:r>
              <w:rPr>
                <w:lang w:val="en-US"/>
              </w:rPr>
              <w:t>29.6</w:t>
            </w:r>
          </w:p>
        </w:tc>
      </w:tr>
      <w:tr w:rsidR="00C4551F" w14:paraId="3118B463" w14:textId="77777777" w:rsidTr="00C37AFD">
        <w:tc>
          <w:tcPr>
            <w:tcW w:w="3005" w:type="dxa"/>
          </w:tcPr>
          <w:p w14:paraId="674E06AF" w14:textId="77777777" w:rsidR="00C4551F" w:rsidRDefault="00C4551F" w:rsidP="00C37AFD">
            <w:pPr>
              <w:jc w:val="center"/>
              <w:rPr>
                <w:lang w:val="en-US"/>
              </w:rPr>
            </w:pPr>
            <w:r>
              <w:rPr>
                <w:rFonts w:cstheme="minorHAnsi"/>
                <w:lang w:val="en-US"/>
              </w:rPr>
              <w:t>≥</w:t>
            </w:r>
            <w:r>
              <w:rPr>
                <w:lang w:val="en-US"/>
              </w:rPr>
              <w:t xml:space="preserve"> 65</w:t>
            </w:r>
          </w:p>
        </w:tc>
        <w:tc>
          <w:tcPr>
            <w:tcW w:w="3005" w:type="dxa"/>
          </w:tcPr>
          <w:p w14:paraId="376348C2" w14:textId="77777777" w:rsidR="00C4551F" w:rsidRDefault="00C4551F" w:rsidP="00C37AFD">
            <w:pPr>
              <w:jc w:val="center"/>
              <w:rPr>
                <w:lang w:val="en-US"/>
              </w:rPr>
            </w:pPr>
            <w:r>
              <w:rPr>
                <w:lang w:val="en-US"/>
              </w:rPr>
              <w:t>96</w:t>
            </w:r>
          </w:p>
        </w:tc>
        <w:tc>
          <w:tcPr>
            <w:tcW w:w="3006" w:type="dxa"/>
          </w:tcPr>
          <w:p w14:paraId="76EB0481" w14:textId="77777777" w:rsidR="00C4551F" w:rsidRDefault="00C4551F" w:rsidP="00C37AFD">
            <w:pPr>
              <w:jc w:val="center"/>
              <w:rPr>
                <w:lang w:val="en-US"/>
              </w:rPr>
            </w:pPr>
            <w:r>
              <w:rPr>
                <w:lang w:val="en-US"/>
              </w:rPr>
              <w:t>33.8</w:t>
            </w:r>
          </w:p>
        </w:tc>
      </w:tr>
      <w:tr w:rsidR="00C4551F" w14:paraId="4EFA6AF0" w14:textId="77777777" w:rsidTr="00C37AFD">
        <w:tc>
          <w:tcPr>
            <w:tcW w:w="3005" w:type="dxa"/>
            <w:tcBorders>
              <w:bottom w:val="single" w:sz="4" w:space="0" w:color="auto"/>
            </w:tcBorders>
          </w:tcPr>
          <w:p w14:paraId="1BCD069E" w14:textId="77777777" w:rsidR="00C4551F" w:rsidRDefault="00C4551F" w:rsidP="00C37AFD">
            <w:pPr>
              <w:jc w:val="center"/>
              <w:rPr>
                <w:lang w:val="en-US"/>
              </w:rPr>
            </w:pPr>
            <w:r>
              <w:rPr>
                <w:lang w:val="en-US"/>
              </w:rPr>
              <w:t>Total</w:t>
            </w:r>
          </w:p>
        </w:tc>
        <w:tc>
          <w:tcPr>
            <w:tcW w:w="3005" w:type="dxa"/>
            <w:tcBorders>
              <w:bottom w:val="single" w:sz="4" w:space="0" w:color="auto"/>
            </w:tcBorders>
          </w:tcPr>
          <w:p w14:paraId="2383AE45" w14:textId="77777777" w:rsidR="00C4551F" w:rsidRDefault="00C4551F" w:rsidP="00C37AFD">
            <w:pPr>
              <w:jc w:val="center"/>
              <w:rPr>
                <w:lang w:val="en-US"/>
              </w:rPr>
            </w:pPr>
            <w:r>
              <w:rPr>
                <w:lang w:val="en-US"/>
              </w:rPr>
              <w:t>284</w:t>
            </w:r>
          </w:p>
        </w:tc>
        <w:tc>
          <w:tcPr>
            <w:tcW w:w="3006" w:type="dxa"/>
            <w:tcBorders>
              <w:bottom w:val="single" w:sz="4" w:space="0" w:color="auto"/>
            </w:tcBorders>
          </w:tcPr>
          <w:p w14:paraId="0DC162DD" w14:textId="77777777" w:rsidR="00C4551F" w:rsidRDefault="00C4551F" w:rsidP="00C37AFD">
            <w:pPr>
              <w:jc w:val="center"/>
              <w:rPr>
                <w:lang w:val="en-US"/>
              </w:rPr>
            </w:pPr>
            <w:r>
              <w:rPr>
                <w:lang w:val="en-US"/>
              </w:rPr>
              <w:t>100</w:t>
            </w:r>
          </w:p>
        </w:tc>
      </w:tr>
    </w:tbl>
    <w:p w14:paraId="77E54AEE" w14:textId="77777777" w:rsidR="00C4551F" w:rsidRDefault="00C4551F" w:rsidP="00C4551F">
      <w:pPr>
        <w:rPr>
          <w:vertAlign w:val="superscript"/>
          <w:lang w:val="en-US"/>
        </w:rPr>
      </w:pPr>
    </w:p>
    <w:p w14:paraId="64D88DBA" w14:textId="1842A92D" w:rsidR="00C4551F" w:rsidRPr="0071495F" w:rsidRDefault="00C4551F" w:rsidP="0071495F">
      <w:pPr>
        <w:rPr>
          <w:lang w:val="en-US"/>
        </w:rPr>
        <w:sectPr w:rsidR="00C4551F" w:rsidRPr="0071495F">
          <w:pgSz w:w="11906" w:h="16838"/>
          <w:pgMar w:top="1440" w:right="1440" w:bottom="1440" w:left="1440" w:header="708" w:footer="708" w:gutter="0"/>
          <w:cols w:space="708"/>
          <w:docGrid w:linePitch="360"/>
        </w:sectPr>
      </w:pPr>
    </w:p>
    <w:p w14:paraId="276F767F" w14:textId="77777777" w:rsidR="0071495F" w:rsidRDefault="0071495F" w:rsidP="00754DB7">
      <w:pPr>
        <w:pStyle w:val="Heading1"/>
        <w:spacing w:before="0" w:line="276" w:lineRule="auto"/>
        <w:rPr>
          <w:rFonts w:asciiTheme="minorHAnsi" w:hAnsiTheme="minorHAnsi" w:cstheme="minorHAnsi"/>
          <w:b/>
          <w:bCs/>
          <w:color w:val="auto"/>
          <w:sz w:val="22"/>
          <w:szCs w:val="22"/>
          <w:lang w:val="en-US"/>
        </w:rPr>
        <w:sectPr w:rsidR="0071495F" w:rsidSect="0071495F">
          <w:type w:val="continuous"/>
          <w:pgSz w:w="11906" w:h="16838"/>
          <w:pgMar w:top="1440" w:right="1440" w:bottom="1440" w:left="1440" w:header="708" w:footer="708" w:gutter="0"/>
          <w:cols w:space="708"/>
          <w:docGrid w:linePitch="360"/>
        </w:sectPr>
      </w:pPr>
    </w:p>
    <w:p w14:paraId="6C85D2B8" w14:textId="1BDF43B3" w:rsidR="00E70A82" w:rsidRDefault="00E70A82" w:rsidP="00DF60A4">
      <w:pPr>
        <w:spacing w:after="0" w:line="276" w:lineRule="auto"/>
        <w:jc w:val="center"/>
        <w:rPr>
          <w:lang w:val="en-US"/>
        </w:rPr>
      </w:pPr>
      <w:r>
        <w:rPr>
          <w:noProof/>
          <w:lang w:val="en-US"/>
        </w:rPr>
        <w:lastRenderedPageBreak/>
        <w:drawing>
          <wp:inline distT="0" distB="0" distL="0" distR="0" wp14:anchorId="46CEF79F" wp14:editId="065D4025">
            <wp:extent cx="4349363" cy="3161517"/>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78969" cy="3183037"/>
                    </a:xfrm>
                    <a:prstGeom prst="rect">
                      <a:avLst/>
                    </a:prstGeom>
                    <a:noFill/>
                    <a:ln>
                      <a:noFill/>
                    </a:ln>
                  </pic:spPr>
                </pic:pic>
              </a:graphicData>
            </a:graphic>
          </wp:inline>
        </w:drawing>
      </w:r>
    </w:p>
    <w:p w14:paraId="64F1DE8B" w14:textId="66829C39" w:rsidR="00E70A82" w:rsidRPr="00E70A82" w:rsidRDefault="00E70A82" w:rsidP="00E70A82">
      <w:pPr>
        <w:spacing w:after="0" w:line="276" w:lineRule="auto"/>
        <w:rPr>
          <w:lang w:val="en-US"/>
        </w:rPr>
      </w:pPr>
      <w:bookmarkStart w:id="9" w:name="_Toc38114305"/>
      <w:r w:rsidRPr="005D3F43">
        <w:rPr>
          <w:rStyle w:val="Heading1Char"/>
          <w:rFonts w:asciiTheme="minorHAnsi" w:hAnsiTheme="minorHAnsi" w:cstheme="minorHAnsi"/>
          <w:b/>
          <w:bCs/>
          <w:color w:val="auto"/>
          <w:sz w:val="22"/>
          <w:szCs w:val="22"/>
        </w:rPr>
        <w:t>Supplementary Figure 1: Distribution of participants' age in years.</w:t>
      </w:r>
      <w:bookmarkEnd w:id="9"/>
      <w:r w:rsidRPr="005D3F43">
        <w:rPr>
          <w:rFonts w:eastAsiaTheme="majorEastAsia" w:cstheme="minorHAnsi"/>
          <w:lang w:val="en-US"/>
        </w:rPr>
        <w:t xml:space="preserve"> </w:t>
      </w:r>
      <w:r w:rsidR="005D3F43">
        <w:rPr>
          <w:rFonts w:eastAsiaTheme="majorEastAsia" w:cstheme="minorHAnsi"/>
          <w:lang w:val="en-US"/>
        </w:rPr>
        <w:t>The distribution of age in this study was left skewed (s</w:t>
      </w:r>
      <w:r>
        <w:rPr>
          <w:lang w:val="en-US"/>
        </w:rPr>
        <w:t xml:space="preserve">kewness </w:t>
      </w:r>
      <w:r>
        <w:rPr>
          <w:i/>
          <w:iCs/>
          <w:lang w:val="en-US"/>
        </w:rPr>
        <w:t>p</w:t>
      </w:r>
      <w:r>
        <w:rPr>
          <w:lang w:val="en-US"/>
        </w:rPr>
        <w:t xml:space="preserve">&lt;0.001, kurtosis </w:t>
      </w:r>
      <w:r>
        <w:rPr>
          <w:i/>
          <w:iCs/>
          <w:lang w:val="en-US"/>
        </w:rPr>
        <w:t>p</w:t>
      </w:r>
      <w:r>
        <w:rPr>
          <w:lang w:val="en-US"/>
        </w:rPr>
        <w:t xml:space="preserve">=0.949, joint </w:t>
      </w:r>
      <w:r>
        <w:rPr>
          <w:i/>
          <w:iCs/>
          <w:lang w:val="en-US"/>
        </w:rPr>
        <w:t>p</w:t>
      </w:r>
      <w:r>
        <w:rPr>
          <w:lang w:val="en-US"/>
        </w:rPr>
        <w:t>&lt;0.001).</w:t>
      </w:r>
    </w:p>
    <w:p w14:paraId="2DF36485" w14:textId="77777777" w:rsidR="00E70A82" w:rsidRDefault="00E70A82" w:rsidP="00E70A82">
      <w:pPr>
        <w:spacing w:after="0" w:line="276" w:lineRule="auto"/>
        <w:rPr>
          <w:lang w:val="en-US"/>
        </w:rPr>
      </w:pPr>
    </w:p>
    <w:p w14:paraId="6D641CFA" w14:textId="77777777" w:rsidR="00E70A82" w:rsidRDefault="00E70A82" w:rsidP="00E70A82">
      <w:pPr>
        <w:spacing w:after="0" w:line="276" w:lineRule="auto"/>
        <w:rPr>
          <w:lang w:val="en-US"/>
        </w:rPr>
      </w:pPr>
    </w:p>
    <w:p w14:paraId="34B89AC8" w14:textId="19F1615E" w:rsidR="00E70A82" w:rsidRDefault="00E70A82" w:rsidP="00DF60A4">
      <w:pPr>
        <w:spacing w:after="0" w:line="276" w:lineRule="auto"/>
        <w:jc w:val="center"/>
        <w:rPr>
          <w:lang w:val="en-US"/>
        </w:rPr>
      </w:pPr>
      <w:r>
        <w:rPr>
          <w:noProof/>
          <w:lang w:val="en-US"/>
        </w:rPr>
        <w:drawing>
          <wp:inline distT="0" distB="0" distL="0" distR="0" wp14:anchorId="0CFE77C7" wp14:editId="39F32B11">
            <wp:extent cx="4349363" cy="31653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1709" cy="3188938"/>
                    </a:xfrm>
                    <a:prstGeom prst="rect">
                      <a:avLst/>
                    </a:prstGeom>
                    <a:noFill/>
                    <a:ln>
                      <a:noFill/>
                    </a:ln>
                  </pic:spPr>
                </pic:pic>
              </a:graphicData>
            </a:graphic>
          </wp:inline>
        </w:drawing>
      </w:r>
    </w:p>
    <w:p w14:paraId="6FA5206C" w14:textId="5BFEC293" w:rsidR="005D3F43" w:rsidRPr="005D3F43" w:rsidRDefault="00E70A82" w:rsidP="005D3F43">
      <w:pPr>
        <w:spacing w:after="0" w:line="276" w:lineRule="auto"/>
        <w:jc w:val="both"/>
        <w:rPr>
          <w:rFonts w:eastAsiaTheme="majorEastAsia" w:cstheme="minorHAnsi"/>
          <w:lang w:val="en-US"/>
        </w:rPr>
      </w:pPr>
      <w:bookmarkStart w:id="10" w:name="_Toc38114306"/>
      <w:r w:rsidRPr="005D3F43">
        <w:rPr>
          <w:rStyle w:val="Heading1Char"/>
          <w:rFonts w:asciiTheme="minorHAnsi" w:hAnsiTheme="minorHAnsi" w:cstheme="minorHAnsi"/>
          <w:b/>
          <w:bCs/>
          <w:color w:val="auto"/>
          <w:sz w:val="22"/>
          <w:szCs w:val="22"/>
        </w:rPr>
        <w:t>Supplementary Figure 2: Persons with TB by age and sex</w:t>
      </w:r>
      <w:r w:rsidR="005D3F43" w:rsidRPr="005D3F43">
        <w:rPr>
          <w:rStyle w:val="Heading1Char"/>
          <w:rFonts w:asciiTheme="minorHAnsi" w:hAnsiTheme="minorHAnsi" w:cstheme="minorHAnsi"/>
          <w:b/>
          <w:bCs/>
          <w:color w:val="auto"/>
          <w:sz w:val="22"/>
          <w:szCs w:val="22"/>
        </w:rPr>
        <w:t>.</w:t>
      </w:r>
      <w:bookmarkEnd w:id="10"/>
      <w:r w:rsidR="005D3F43" w:rsidRPr="005D3F43">
        <w:rPr>
          <w:rFonts w:eastAsiaTheme="majorEastAsia" w:cstheme="minorHAnsi"/>
          <w:b/>
          <w:bCs/>
          <w:lang w:val="en-US"/>
        </w:rPr>
        <w:t xml:space="preserve"> </w:t>
      </w:r>
      <w:r w:rsidR="005D3F43">
        <w:rPr>
          <w:rFonts w:eastAsiaTheme="majorEastAsia" w:cstheme="minorHAnsi"/>
          <w:lang w:val="en-US"/>
        </w:rPr>
        <w:t>Age</w:t>
      </w:r>
      <w:r w:rsidR="005D3F43" w:rsidRPr="005D3F43">
        <w:rPr>
          <w:rFonts w:eastAsiaTheme="majorEastAsia" w:cstheme="minorHAnsi"/>
        </w:rPr>
        <w:t xml:space="preserve"> and </w:t>
      </w:r>
      <w:r w:rsidR="005D3F43">
        <w:rPr>
          <w:rFonts w:eastAsiaTheme="majorEastAsia" w:cstheme="minorHAnsi"/>
        </w:rPr>
        <w:t>sex</w:t>
      </w:r>
      <w:r w:rsidR="005D3F43" w:rsidRPr="005D3F43">
        <w:rPr>
          <w:rFonts w:eastAsiaTheme="majorEastAsia" w:cstheme="minorHAnsi"/>
        </w:rPr>
        <w:t xml:space="preserve"> pyramid </w:t>
      </w:r>
      <w:r w:rsidR="005D3F43">
        <w:rPr>
          <w:rFonts w:eastAsiaTheme="majorEastAsia" w:cstheme="minorHAnsi"/>
        </w:rPr>
        <w:t xml:space="preserve">of study participants recruited in this study. </w:t>
      </w:r>
    </w:p>
    <w:p w14:paraId="39E6D0B9" w14:textId="77777777" w:rsidR="005D3F43" w:rsidRDefault="005D3F43" w:rsidP="005D3F43">
      <w:pPr>
        <w:spacing w:after="0" w:line="276" w:lineRule="auto"/>
        <w:jc w:val="both"/>
        <w:rPr>
          <w:rFonts w:eastAsiaTheme="majorEastAsia" w:cstheme="minorHAnsi"/>
          <w:b/>
          <w:bCs/>
          <w:lang w:val="en-US"/>
        </w:rPr>
      </w:pPr>
    </w:p>
    <w:p w14:paraId="4A42E15B" w14:textId="23CC5628" w:rsidR="005D3F43" w:rsidRDefault="005D3F43" w:rsidP="005D3F43">
      <w:pPr>
        <w:spacing w:after="0" w:line="276" w:lineRule="auto"/>
        <w:jc w:val="both"/>
        <w:rPr>
          <w:lang w:val="en-US"/>
        </w:rPr>
      </w:pPr>
      <w:bookmarkStart w:id="11" w:name="_Hlk36760887"/>
      <w:r>
        <w:rPr>
          <w:lang w:val="en-US"/>
        </w:rPr>
        <w:t xml:space="preserve">Most TB cases notified to the National TB Program comprised of persons aged above 55 and children. </w:t>
      </w:r>
      <w:r>
        <w:rPr>
          <w:lang w:val="en-US"/>
        </w:rPr>
        <w:fldChar w:fldCharType="begin"/>
      </w:r>
      <w:r>
        <w:rPr>
          <w:lang w:val="en-US"/>
        </w:rPr>
        <w:instrText xml:space="preserve"> ADDIN ZOTERO_ITEM CSL_CITATION {"citationID":"TaWbW6x3","properties":{"formattedCitation":"[4]","plainCitation":"[4]","noteIndex":0},"citationItems":[{"id":1491,"uris":["http://zotero.org/users/4627420/items/JSTWA6AZ"],"uri":["http://zotero.org/users/4627420/items/JSTWA6AZ"],"itemData":{"id":1491,"type":"report","event-place":"Geneva","publisher":"World Health Organization","publisher-place":"Geneva","title":"TB country profile: Cambodia","author":[{"family":"World Health Organization","given":""}],"issued":{"date-parts":[["2019"]]}}}],"schema":"https://github.com/citation-style-language/schema/raw/master/csl-citation.json"} </w:instrText>
      </w:r>
      <w:r>
        <w:rPr>
          <w:lang w:val="en-US"/>
        </w:rPr>
        <w:fldChar w:fldCharType="separate"/>
      </w:r>
      <w:r w:rsidRPr="005D3F43">
        <w:rPr>
          <w:rFonts w:ascii="Calibri" w:hAnsi="Calibri" w:cs="Calibri"/>
        </w:rPr>
        <w:t>[4]</w:t>
      </w:r>
      <w:r>
        <w:rPr>
          <w:lang w:val="en-US"/>
        </w:rPr>
        <w:fldChar w:fldCharType="end"/>
      </w:r>
      <w:r>
        <w:rPr>
          <w:lang w:val="en-US"/>
        </w:rPr>
        <w:t xml:space="preserve"> We did not include children in our study. Otherwise, the age and sex distribution of our sample reflects the trends of cases notified to the National TB Program in 2018. </w:t>
      </w:r>
      <w:r>
        <w:rPr>
          <w:lang w:val="en-US"/>
        </w:rPr>
        <w:fldChar w:fldCharType="begin"/>
      </w:r>
      <w:r>
        <w:rPr>
          <w:lang w:val="en-US"/>
        </w:rPr>
        <w:instrText xml:space="preserve"> ADDIN ZOTERO_ITEM CSL_CITATION {"citationID":"TaWbW6x3","properties":{"formattedCitation":"[4]","plainCitation":"[4]","noteIndex":0},"citationItems":[{"id":1491,"uris":["http://zotero.org/users/4627420/items/JSTWA6AZ"],"uri":["http://zotero.org/users/4627420/items/JSTWA6AZ"],"itemData":{"id":1491,"type":"report","event-place":"Geneva","publisher":"World Health Organization","publisher-place":"Geneva","title":"TB country profile: Cambodia","author":[{"family":"World Health Organization","given":""}],"issued":{"date-parts":[["2019"]]}}}],"schema":"https://github.com/citation-style-language/schema/raw/master/csl-citation.json"} </w:instrText>
      </w:r>
      <w:r>
        <w:rPr>
          <w:lang w:val="en-US"/>
        </w:rPr>
        <w:fldChar w:fldCharType="separate"/>
      </w:r>
      <w:r w:rsidRPr="005D3F43">
        <w:rPr>
          <w:rFonts w:ascii="Calibri" w:hAnsi="Calibri" w:cs="Calibri"/>
        </w:rPr>
        <w:t>[4]</w:t>
      </w:r>
      <w:r>
        <w:rPr>
          <w:lang w:val="en-US"/>
        </w:rPr>
        <w:fldChar w:fldCharType="end"/>
      </w:r>
    </w:p>
    <w:bookmarkEnd w:id="11"/>
    <w:p w14:paraId="6D8FB25F" w14:textId="77777777" w:rsidR="00E70A82" w:rsidRDefault="00E70A82">
      <w:pPr>
        <w:rPr>
          <w:vertAlign w:val="superscript"/>
          <w:lang w:val="en-US"/>
        </w:rPr>
      </w:pPr>
    </w:p>
    <w:p w14:paraId="4895406A" w14:textId="09D2203B" w:rsidR="007F458D" w:rsidRDefault="007F458D">
      <w:pPr>
        <w:rPr>
          <w:vertAlign w:val="superscript"/>
          <w:lang w:val="en-US"/>
        </w:rPr>
      </w:pPr>
    </w:p>
    <w:p w14:paraId="657F3F94" w14:textId="4A92A47B" w:rsidR="007F458D" w:rsidRPr="00950654" w:rsidRDefault="007F458D" w:rsidP="007F458D">
      <w:pPr>
        <w:pStyle w:val="Heading1"/>
        <w:rPr>
          <w:rFonts w:asciiTheme="minorHAnsi" w:hAnsiTheme="minorHAnsi" w:cstheme="minorHAnsi"/>
          <w:b/>
          <w:bCs/>
          <w:color w:val="auto"/>
          <w:sz w:val="22"/>
          <w:szCs w:val="22"/>
          <w:lang w:val="en-GB"/>
        </w:rPr>
      </w:pPr>
      <w:bookmarkStart w:id="12" w:name="_Toc38114307"/>
      <w:r>
        <w:rPr>
          <w:rFonts w:asciiTheme="minorHAnsi" w:hAnsiTheme="minorHAnsi" w:cstheme="minorHAnsi"/>
          <w:b/>
          <w:bCs/>
          <w:color w:val="auto"/>
          <w:sz w:val="22"/>
          <w:szCs w:val="22"/>
          <w:lang w:val="en-GB"/>
        </w:rPr>
        <w:lastRenderedPageBreak/>
        <w:t>References</w:t>
      </w:r>
      <w:bookmarkEnd w:id="12"/>
    </w:p>
    <w:p w14:paraId="52E8F835" w14:textId="77777777" w:rsidR="005D3F43" w:rsidRPr="005D3F43" w:rsidRDefault="007F458D" w:rsidP="005D3F43">
      <w:pPr>
        <w:pStyle w:val="Bibliography"/>
        <w:rPr>
          <w:rFonts w:ascii="Calibri" w:hAnsi="Calibri" w:cs="Calibri"/>
        </w:rPr>
      </w:pPr>
      <w:r>
        <w:rPr>
          <w:vertAlign w:val="superscript"/>
          <w:lang w:val="en-US"/>
        </w:rPr>
        <w:fldChar w:fldCharType="begin"/>
      </w:r>
      <w:r>
        <w:rPr>
          <w:vertAlign w:val="superscript"/>
          <w:lang w:val="en-US"/>
        </w:rPr>
        <w:instrText xml:space="preserve"> ADDIN ZOTERO_BIBL {"uncited":[],"omitted":[],"custom":[]} CSL_BIBLIOGRAPHY </w:instrText>
      </w:r>
      <w:r>
        <w:rPr>
          <w:vertAlign w:val="superscript"/>
          <w:lang w:val="en-US"/>
        </w:rPr>
        <w:fldChar w:fldCharType="separate"/>
      </w:r>
      <w:r w:rsidR="005D3F43" w:rsidRPr="005D3F43">
        <w:rPr>
          <w:rFonts w:ascii="Calibri" w:hAnsi="Calibri" w:cs="Calibri"/>
        </w:rPr>
        <w:t xml:space="preserve">1. World Health Organization. Advocacy, communication and social mobilization for TB control: a guide to developing knowledge, attitude, and practice surveys. Geneva: World Health Organization; 2008. </w:t>
      </w:r>
    </w:p>
    <w:p w14:paraId="4E86FD18" w14:textId="77777777" w:rsidR="005D3F43" w:rsidRPr="005D3F43" w:rsidRDefault="005D3F43" w:rsidP="005D3F43">
      <w:pPr>
        <w:pStyle w:val="Bibliography"/>
        <w:rPr>
          <w:rFonts w:ascii="Calibri" w:hAnsi="Calibri" w:cs="Calibri"/>
        </w:rPr>
      </w:pPr>
      <w:r w:rsidRPr="005D3F43">
        <w:rPr>
          <w:rFonts w:ascii="Calibri" w:hAnsi="Calibri" w:cs="Calibri"/>
        </w:rPr>
        <w:t xml:space="preserve">2. Goldberg DP, Gater R, Sartorius N, Ustun TB, Piccinelli M, Gureje O, et al. The validity of two versions of the GHQ in the WHO study of mental illness in general health care. Psychol Med. 1997;27:191–7. </w:t>
      </w:r>
    </w:p>
    <w:p w14:paraId="2BA85484" w14:textId="77777777" w:rsidR="005D3F43" w:rsidRPr="005D3F43" w:rsidRDefault="005D3F43" w:rsidP="005D3F43">
      <w:pPr>
        <w:pStyle w:val="Bibliography"/>
        <w:rPr>
          <w:rFonts w:ascii="Calibri" w:hAnsi="Calibri" w:cs="Calibri"/>
        </w:rPr>
      </w:pPr>
      <w:r w:rsidRPr="005D3F43">
        <w:rPr>
          <w:rFonts w:ascii="Calibri" w:hAnsi="Calibri" w:cs="Calibri"/>
        </w:rPr>
        <w:t xml:space="preserve">3. Goldberg D, Williams P. A user’s guide to the general health questionnaire. NFER-NELSON; 1988. </w:t>
      </w:r>
    </w:p>
    <w:p w14:paraId="73BF1AC6" w14:textId="77777777" w:rsidR="005D3F43" w:rsidRPr="005D3F43" w:rsidRDefault="005D3F43" w:rsidP="005D3F43">
      <w:pPr>
        <w:pStyle w:val="Bibliography"/>
        <w:rPr>
          <w:rFonts w:ascii="Calibri" w:hAnsi="Calibri" w:cs="Calibri"/>
        </w:rPr>
      </w:pPr>
      <w:r w:rsidRPr="005D3F43">
        <w:rPr>
          <w:rFonts w:ascii="Calibri" w:hAnsi="Calibri" w:cs="Calibri"/>
        </w:rPr>
        <w:t xml:space="preserve">4. World Health Organization. TB country profile: Cambodia. Geneva: World Health Organization; 2019. </w:t>
      </w:r>
    </w:p>
    <w:p w14:paraId="5086FC06" w14:textId="2CD64A69" w:rsidR="007F458D" w:rsidRPr="0071495F" w:rsidRDefault="007F458D">
      <w:pPr>
        <w:rPr>
          <w:vertAlign w:val="superscript"/>
          <w:lang w:val="en-US"/>
        </w:rPr>
      </w:pPr>
      <w:r>
        <w:rPr>
          <w:vertAlign w:val="superscript"/>
          <w:lang w:val="en-US"/>
        </w:rPr>
        <w:fldChar w:fldCharType="end"/>
      </w:r>
    </w:p>
    <w:sectPr w:rsidR="007F458D" w:rsidRPr="0071495F" w:rsidSect="0071495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5C649" w14:textId="77777777" w:rsidR="00FA5641" w:rsidRDefault="00FA5641" w:rsidP="00C4551F">
      <w:pPr>
        <w:spacing w:after="0" w:line="240" w:lineRule="auto"/>
      </w:pPr>
      <w:r>
        <w:separator/>
      </w:r>
    </w:p>
  </w:endnote>
  <w:endnote w:type="continuationSeparator" w:id="0">
    <w:p w14:paraId="754A12B4" w14:textId="77777777" w:rsidR="00FA5641" w:rsidRDefault="00FA5641" w:rsidP="00C45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7868370"/>
      <w:docPartObj>
        <w:docPartGallery w:val="Page Numbers (Bottom of Page)"/>
        <w:docPartUnique/>
      </w:docPartObj>
    </w:sdtPr>
    <w:sdtEndPr>
      <w:rPr>
        <w:noProof/>
      </w:rPr>
    </w:sdtEndPr>
    <w:sdtContent>
      <w:p w14:paraId="4E6E5019" w14:textId="1F87D3F9" w:rsidR="00C4551F" w:rsidRDefault="00C455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AD1D04" w14:textId="77777777" w:rsidR="00C4551F" w:rsidRDefault="00C45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34FC1" w14:textId="77777777" w:rsidR="00FA5641" w:rsidRDefault="00FA5641" w:rsidP="00C4551F">
      <w:pPr>
        <w:spacing w:after="0" w:line="240" w:lineRule="auto"/>
      </w:pPr>
      <w:r>
        <w:separator/>
      </w:r>
    </w:p>
  </w:footnote>
  <w:footnote w:type="continuationSeparator" w:id="0">
    <w:p w14:paraId="7CC85BBB" w14:textId="77777777" w:rsidR="00FA5641" w:rsidRDefault="00FA5641" w:rsidP="00C45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066EC3"/>
    <w:multiLevelType w:val="multilevel"/>
    <w:tmpl w:val="C68EC8C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U2M7SwNDQwtDC1sDBT0lEKTi0uzszPAymwqAUAp4ml6iwAAAA="/>
  </w:docVars>
  <w:rsids>
    <w:rsidRoot w:val="00090A42"/>
    <w:rsid w:val="00090A42"/>
    <w:rsid w:val="001047D1"/>
    <w:rsid w:val="00126965"/>
    <w:rsid w:val="00265AD3"/>
    <w:rsid w:val="0027472D"/>
    <w:rsid w:val="002D64DA"/>
    <w:rsid w:val="003D5482"/>
    <w:rsid w:val="005B0CD8"/>
    <w:rsid w:val="005D3F43"/>
    <w:rsid w:val="00623C40"/>
    <w:rsid w:val="0071495F"/>
    <w:rsid w:val="00754DB7"/>
    <w:rsid w:val="007F458D"/>
    <w:rsid w:val="00861F4F"/>
    <w:rsid w:val="00876B24"/>
    <w:rsid w:val="008E1E9D"/>
    <w:rsid w:val="009431D7"/>
    <w:rsid w:val="009741F9"/>
    <w:rsid w:val="00C4551F"/>
    <w:rsid w:val="00DF60A4"/>
    <w:rsid w:val="00E70A82"/>
    <w:rsid w:val="00FA5641"/>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28C7A"/>
  <w15:chartTrackingRefBased/>
  <w15:docId w15:val="{1D0E12F6-8726-4526-8951-51D985328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4D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0A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54DB7"/>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7F45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58D"/>
    <w:rPr>
      <w:rFonts w:ascii="Segoe UI" w:hAnsi="Segoe UI" w:cs="Segoe UI"/>
      <w:sz w:val="18"/>
      <w:szCs w:val="18"/>
    </w:rPr>
  </w:style>
  <w:style w:type="paragraph" w:styleId="TOCHeading">
    <w:name w:val="TOC Heading"/>
    <w:basedOn w:val="Heading1"/>
    <w:next w:val="Normal"/>
    <w:uiPriority w:val="39"/>
    <w:unhideWhenUsed/>
    <w:qFormat/>
    <w:rsid w:val="007F458D"/>
    <w:pPr>
      <w:outlineLvl w:val="9"/>
    </w:pPr>
    <w:rPr>
      <w:lang w:val="en-US" w:eastAsia="en-US"/>
    </w:rPr>
  </w:style>
  <w:style w:type="paragraph" w:styleId="TOC1">
    <w:name w:val="toc 1"/>
    <w:basedOn w:val="Normal"/>
    <w:next w:val="Normal"/>
    <w:autoRedefine/>
    <w:uiPriority w:val="39"/>
    <w:unhideWhenUsed/>
    <w:rsid w:val="007F458D"/>
    <w:pPr>
      <w:spacing w:after="100"/>
    </w:pPr>
  </w:style>
  <w:style w:type="character" w:styleId="Hyperlink">
    <w:name w:val="Hyperlink"/>
    <w:basedOn w:val="DefaultParagraphFont"/>
    <w:uiPriority w:val="99"/>
    <w:unhideWhenUsed/>
    <w:rsid w:val="007F458D"/>
    <w:rPr>
      <w:color w:val="0563C1" w:themeColor="hyperlink"/>
      <w:u w:val="single"/>
    </w:rPr>
  </w:style>
  <w:style w:type="paragraph" w:styleId="Bibliography">
    <w:name w:val="Bibliography"/>
    <w:basedOn w:val="Normal"/>
    <w:next w:val="Normal"/>
    <w:uiPriority w:val="37"/>
    <w:unhideWhenUsed/>
    <w:rsid w:val="007F458D"/>
    <w:pPr>
      <w:spacing w:after="240" w:line="240" w:lineRule="auto"/>
    </w:pPr>
  </w:style>
  <w:style w:type="paragraph" w:styleId="Header">
    <w:name w:val="header"/>
    <w:basedOn w:val="Normal"/>
    <w:link w:val="HeaderChar"/>
    <w:uiPriority w:val="99"/>
    <w:unhideWhenUsed/>
    <w:rsid w:val="00C455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51F"/>
  </w:style>
  <w:style w:type="paragraph" w:styleId="Footer">
    <w:name w:val="footer"/>
    <w:basedOn w:val="Normal"/>
    <w:link w:val="FooterChar"/>
    <w:uiPriority w:val="99"/>
    <w:unhideWhenUsed/>
    <w:rsid w:val="00C455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51F"/>
  </w:style>
  <w:style w:type="paragraph" w:styleId="ListParagraph">
    <w:name w:val="List Paragraph"/>
    <w:basedOn w:val="Normal"/>
    <w:uiPriority w:val="34"/>
    <w:qFormat/>
    <w:rsid w:val="00861F4F"/>
    <w:pPr>
      <w:ind w:left="720"/>
      <w:contextualSpacing/>
    </w:pPr>
    <w:rPr>
      <w:rFonts w:eastAsia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364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754B4-61A6-4171-9896-2D5F44117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1665</Words>
  <Characters>9494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Alvin Teo Kuo Jing</dc:creator>
  <cp:keywords/>
  <dc:description/>
  <cp:lastModifiedBy>Alvin Teo Kuo Jing</cp:lastModifiedBy>
  <cp:revision>3</cp:revision>
  <dcterms:created xsi:type="dcterms:W3CDTF">2020-04-18T06:46:00Z</dcterms:created>
  <dcterms:modified xsi:type="dcterms:W3CDTF">2020-04-18T06:58:00Z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id="EuSRNHQi"/&gt;&lt;style id="http://www.zotero.org/styles/infectious-diseases-of-poverty" hasBibliography="1" bibliographyStyleHasBeenSet="1"/&gt;&lt;prefs&gt;&lt;pref name="fieldType" value="Field"/&gt;&lt;/prefs&gt;&lt;/data</vt:lpwstr>
  </property>
  <property fmtid="{D5CDD505-2E9C-101B-9397-08002B2CF9AE}" pid="3" name="ZOTERO_PREF_2">
    <vt:lpwstr>&gt;</vt:lpwstr>
  </property>
</Properties>
</file>