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8C571" w14:textId="0D6889DA" w:rsidR="00CB0A7E" w:rsidRPr="0072564F" w:rsidRDefault="00CB0A7E" w:rsidP="00CB0A7E">
      <w:pPr>
        <w:spacing w:line="480" w:lineRule="auto"/>
        <w:jc w:val="center"/>
        <w:rPr>
          <w:rFonts w:ascii="Times New Roman" w:hAnsi="Times New Roman" w:cs="Times New Roman"/>
          <w:b/>
        </w:rPr>
      </w:pPr>
      <w:r w:rsidRPr="0072564F">
        <w:rPr>
          <w:rFonts w:ascii="Times New Roman" w:hAnsi="Times New Roman" w:cs="Times New Roman"/>
          <w:b/>
        </w:rPr>
        <w:t xml:space="preserve">Transmission Risk of </w:t>
      </w:r>
      <w:proofErr w:type="spellStart"/>
      <w:r w:rsidRPr="0072564F">
        <w:rPr>
          <w:rFonts w:ascii="Times New Roman" w:hAnsi="Times New Roman" w:cs="Times New Roman"/>
          <w:b/>
        </w:rPr>
        <w:t>Oropouche</w:t>
      </w:r>
      <w:proofErr w:type="spellEnd"/>
      <w:r w:rsidRPr="0072564F">
        <w:rPr>
          <w:rFonts w:ascii="Times New Roman" w:hAnsi="Times New Roman" w:cs="Times New Roman"/>
          <w:b/>
        </w:rPr>
        <w:t xml:space="preserve"> Fever </w:t>
      </w:r>
      <w:r w:rsidR="00102122">
        <w:rPr>
          <w:rFonts w:ascii="Times New Roman" w:hAnsi="Times New Roman" w:cs="Times New Roman"/>
          <w:b/>
        </w:rPr>
        <w:t>across</w:t>
      </w:r>
      <w:r w:rsidRPr="0072564F">
        <w:rPr>
          <w:rFonts w:ascii="Times New Roman" w:hAnsi="Times New Roman" w:cs="Times New Roman"/>
          <w:b/>
        </w:rPr>
        <w:t xml:space="preserve"> the Americas</w:t>
      </w:r>
    </w:p>
    <w:p w14:paraId="3BAB4E20" w14:textId="3F1CF8E5" w:rsidR="00CB0A7E" w:rsidRPr="0072564F" w:rsidRDefault="00CB0A7E" w:rsidP="00CB0A7E">
      <w:pPr>
        <w:spacing w:line="480" w:lineRule="auto"/>
        <w:rPr>
          <w:rFonts w:ascii="Times New Roman" w:hAnsi="Times New Roman" w:cs="Times New Roman"/>
        </w:rPr>
      </w:pPr>
      <w:r w:rsidRPr="0072564F">
        <w:rPr>
          <w:rFonts w:ascii="Times New Roman" w:hAnsi="Times New Roman" w:cs="Times New Roman"/>
        </w:rPr>
        <w:t xml:space="preserve">Daniel Romero-Alvarez, Luis E. Escobar, Albert J. Auguste, Sara Y. Del Valle, Carrie A. </w:t>
      </w:r>
      <w:proofErr w:type="spellStart"/>
      <w:r w:rsidRPr="0072564F">
        <w:rPr>
          <w:rFonts w:ascii="Times New Roman" w:hAnsi="Times New Roman" w:cs="Times New Roman"/>
        </w:rPr>
        <w:t>Manore</w:t>
      </w:r>
      <w:proofErr w:type="spellEnd"/>
    </w:p>
    <w:p w14:paraId="10F51889" w14:textId="77777777" w:rsidR="00CB0A7E" w:rsidRPr="0072564F" w:rsidRDefault="00CB0A7E" w:rsidP="00CB0A7E">
      <w:pPr>
        <w:spacing w:line="276" w:lineRule="auto"/>
        <w:rPr>
          <w:rFonts w:ascii="Times New Roman" w:hAnsi="Times New Roman" w:cs="Times New Roman"/>
          <w:b/>
        </w:rPr>
      </w:pPr>
    </w:p>
    <w:p w14:paraId="3E7CA8BA" w14:textId="57F16A98" w:rsidR="00067207" w:rsidRPr="0072564F" w:rsidRDefault="004528EB" w:rsidP="003C3317">
      <w:pPr>
        <w:spacing w:line="276" w:lineRule="auto"/>
        <w:jc w:val="center"/>
        <w:rPr>
          <w:rFonts w:ascii="Times New Roman" w:hAnsi="Times New Roman" w:cs="Times New Roman"/>
          <w:b/>
        </w:rPr>
      </w:pPr>
      <w:r>
        <w:rPr>
          <w:rFonts w:ascii="Times New Roman" w:hAnsi="Times New Roman" w:cs="Times New Roman"/>
          <w:b/>
        </w:rPr>
        <w:t>Additional file 2</w:t>
      </w:r>
    </w:p>
    <w:p w14:paraId="4F61C6F4" w14:textId="77777777" w:rsidR="009760D4" w:rsidRPr="0072564F" w:rsidRDefault="009760D4" w:rsidP="003C3317">
      <w:pPr>
        <w:spacing w:line="276" w:lineRule="auto"/>
        <w:rPr>
          <w:rFonts w:ascii="Times New Roman" w:hAnsi="Times New Roman" w:cs="Times New Roman"/>
        </w:rPr>
      </w:pPr>
    </w:p>
    <w:p w14:paraId="2B68ABF6" w14:textId="71712402" w:rsidR="0072564F" w:rsidRPr="0072564F" w:rsidRDefault="0072564F" w:rsidP="0072564F">
      <w:pPr>
        <w:spacing w:line="276" w:lineRule="auto"/>
        <w:rPr>
          <w:rFonts w:ascii="Times New Roman" w:hAnsi="Times New Roman" w:cs="Times New Roman"/>
        </w:rPr>
      </w:pPr>
      <w:r w:rsidRPr="0072564F">
        <w:rPr>
          <w:rFonts w:ascii="Times New Roman" w:hAnsi="Times New Roman" w:cs="Times New Roman"/>
        </w:rPr>
        <w:t xml:space="preserve">Information available as </w:t>
      </w:r>
      <w:r w:rsidR="00B4351A">
        <w:rPr>
          <w:rFonts w:ascii="Times New Roman" w:hAnsi="Times New Roman" w:cs="Times New Roman"/>
        </w:rPr>
        <w:t>additional file 2</w:t>
      </w:r>
      <w:r w:rsidRPr="0072564F">
        <w:rPr>
          <w:rFonts w:ascii="Times New Roman" w:hAnsi="Times New Roman" w:cs="Times New Roman"/>
        </w:rPr>
        <w:t xml:space="preserve">: </w:t>
      </w:r>
    </w:p>
    <w:p w14:paraId="6999CDD0" w14:textId="2D26891C" w:rsidR="0072564F" w:rsidRPr="0072564F" w:rsidRDefault="008F7339" w:rsidP="0072564F">
      <w:pPr>
        <w:pStyle w:val="ListParagraph"/>
        <w:numPr>
          <w:ilvl w:val="0"/>
          <w:numId w:val="1"/>
        </w:numPr>
        <w:spacing w:line="276" w:lineRule="auto"/>
        <w:rPr>
          <w:rFonts w:ascii="Times New Roman" w:hAnsi="Times New Roman" w:cs="Times New Roman"/>
        </w:rPr>
      </w:pPr>
      <w:r>
        <w:rPr>
          <w:rFonts w:ascii="Times New Roman" w:hAnsi="Times New Roman" w:cs="Times New Roman"/>
        </w:rPr>
        <w:t xml:space="preserve">Additional </w:t>
      </w:r>
      <w:r w:rsidR="0072564F" w:rsidRPr="0072564F">
        <w:rPr>
          <w:rFonts w:ascii="Times New Roman" w:hAnsi="Times New Roman" w:cs="Times New Roman"/>
        </w:rPr>
        <w:t xml:space="preserve">figures. </w:t>
      </w:r>
    </w:p>
    <w:p w14:paraId="4C798F69" w14:textId="77777777" w:rsidR="0072564F" w:rsidRPr="0072564F" w:rsidRDefault="0072564F" w:rsidP="0072564F">
      <w:pPr>
        <w:pStyle w:val="ListParagraph"/>
        <w:numPr>
          <w:ilvl w:val="1"/>
          <w:numId w:val="1"/>
        </w:numPr>
        <w:spacing w:line="276" w:lineRule="auto"/>
        <w:rPr>
          <w:rFonts w:ascii="Times New Roman" w:hAnsi="Times New Roman" w:cs="Times New Roman"/>
        </w:rPr>
      </w:pPr>
      <w:r w:rsidRPr="0072564F">
        <w:rPr>
          <w:rFonts w:ascii="Times New Roman" w:hAnsi="Times New Roman" w:cs="Times New Roman"/>
        </w:rPr>
        <w:t>Fig. S1: Pearson correlation matrix across 15 bioclimatic predictors.</w:t>
      </w:r>
    </w:p>
    <w:p w14:paraId="6E7F89BB" w14:textId="0E862D57" w:rsidR="0072564F" w:rsidRPr="0072564F" w:rsidRDefault="0072564F" w:rsidP="0072564F">
      <w:pPr>
        <w:pStyle w:val="ListParagraph"/>
        <w:numPr>
          <w:ilvl w:val="1"/>
          <w:numId w:val="1"/>
        </w:numPr>
        <w:spacing w:line="276" w:lineRule="auto"/>
        <w:rPr>
          <w:rFonts w:ascii="Times New Roman" w:hAnsi="Times New Roman" w:cs="Times New Roman"/>
        </w:rPr>
      </w:pPr>
      <w:r w:rsidRPr="0072564F">
        <w:rPr>
          <w:rFonts w:ascii="Times New Roman" w:hAnsi="Times New Roman" w:cs="Times New Roman"/>
        </w:rPr>
        <w:t xml:space="preserve">Fig. S2: </w:t>
      </w:r>
      <w:r w:rsidR="00402516">
        <w:rPr>
          <w:rFonts w:ascii="Times New Roman" w:hAnsi="Times New Roman" w:cs="Times New Roman"/>
          <w:bCs/>
          <w:color w:val="353535"/>
        </w:rPr>
        <w:t>Regions</w:t>
      </w:r>
      <w:r w:rsidRPr="0072564F">
        <w:rPr>
          <w:rFonts w:ascii="Times New Roman" w:hAnsi="Times New Roman" w:cs="Times New Roman"/>
          <w:bCs/>
          <w:color w:val="353535"/>
        </w:rPr>
        <w:t xml:space="preserve"> used for model calibration and evaluation.</w:t>
      </w:r>
    </w:p>
    <w:p w14:paraId="2DD3BBED" w14:textId="77777777" w:rsidR="0072564F" w:rsidRPr="0072564F" w:rsidRDefault="0072564F" w:rsidP="0072564F">
      <w:pPr>
        <w:pStyle w:val="ListParagraph"/>
        <w:numPr>
          <w:ilvl w:val="1"/>
          <w:numId w:val="1"/>
        </w:numPr>
        <w:spacing w:line="276" w:lineRule="auto"/>
        <w:rPr>
          <w:rFonts w:ascii="Times New Roman" w:hAnsi="Times New Roman" w:cs="Times New Roman"/>
        </w:rPr>
      </w:pPr>
      <w:r w:rsidRPr="0072564F">
        <w:rPr>
          <w:rFonts w:ascii="Times New Roman" w:hAnsi="Times New Roman" w:cs="Times New Roman"/>
        </w:rPr>
        <w:t xml:space="preserve">Fig. S3: </w:t>
      </w:r>
      <w:r w:rsidRPr="0072564F">
        <w:rPr>
          <w:rFonts w:ascii="Times New Roman" w:hAnsi="Times New Roman" w:cs="Times New Roman"/>
          <w:bCs/>
          <w:color w:val="353535"/>
        </w:rPr>
        <w:t>Comparison of geographical predictions across South America.</w:t>
      </w:r>
    </w:p>
    <w:p w14:paraId="2EDD49A4" w14:textId="77777777" w:rsidR="0072564F" w:rsidRPr="0072564F" w:rsidRDefault="0072564F" w:rsidP="0072564F">
      <w:pPr>
        <w:pStyle w:val="ListParagraph"/>
        <w:numPr>
          <w:ilvl w:val="1"/>
          <w:numId w:val="1"/>
        </w:numPr>
        <w:spacing w:line="276" w:lineRule="auto"/>
        <w:rPr>
          <w:rFonts w:ascii="Times New Roman" w:hAnsi="Times New Roman" w:cs="Times New Roman"/>
        </w:rPr>
      </w:pPr>
      <w:r w:rsidRPr="0072564F">
        <w:rPr>
          <w:rFonts w:ascii="Times New Roman" w:hAnsi="Times New Roman" w:cs="Times New Roman"/>
        </w:rPr>
        <w:t xml:space="preserve">Fig. S4: </w:t>
      </w:r>
      <w:r w:rsidRPr="0072564F">
        <w:rPr>
          <w:rFonts w:ascii="Times New Roman" w:hAnsi="Times New Roman" w:cs="Times New Roman"/>
          <w:bCs/>
          <w:color w:val="353535"/>
        </w:rPr>
        <w:t>Uncertainty of models developed with hypervolumes.</w:t>
      </w:r>
    </w:p>
    <w:p w14:paraId="7A5EEA8C" w14:textId="77777777" w:rsidR="0072564F" w:rsidRPr="0072564F" w:rsidRDefault="0072564F" w:rsidP="0072564F">
      <w:pPr>
        <w:pStyle w:val="ListParagraph"/>
        <w:numPr>
          <w:ilvl w:val="1"/>
          <w:numId w:val="1"/>
        </w:numPr>
        <w:spacing w:line="276" w:lineRule="auto"/>
        <w:rPr>
          <w:rFonts w:ascii="Times New Roman" w:hAnsi="Times New Roman" w:cs="Times New Roman"/>
        </w:rPr>
      </w:pPr>
      <w:r w:rsidRPr="0072564F">
        <w:rPr>
          <w:rFonts w:ascii="Times New Roman" w:hAnsi="Times New Roman" w:cs="Times New Roman"/>
        </w:rPr>
        <w:t xml:space="preserve">Fig. S5: </w:t>
      </w:r>
      <w:r w:rsidRPr="0072564F">
        <w:rPr>
          <w:rFonts w:ascii="Times New Roman" w:hAnsi="Times New Roman" w:cs="Times New Roman"/>
          <w:bCs/>
          <w:color w:val="353535"/>
        </w:rPr>
        <w:t xml:space="preserve">Potential distribution of </w:t>
      </w:r>
      <w:proofErr w:type="spellStart"/>
      <w:r w:rsidRPr="0072564F">
        <w:rPr>
          <w:rFonts w:ascii="Times New Roman" w:hAnsi="Times New Roman" w:cs="Times New Roman"/>
          <w:bCs/>
          <w:color w:val="353535"/>
        </w:rPr>
        <w:t>Oropouche</w:t>
      </w:r>
      <w:proofErr w:type="spellEnd"/>
      <w:r w:rsidRPr="0072564F">
        <w:rPr>
          <w:rFonts w:ascii="Times New Roman" w:hAnsi="Times New Roman" w:cs="Times New Roman"/>
          <w:bCs/>
          <w:color w:val="353535"/>
        </w:rPr>
        <w:t xml:space="preserve"> fever based on convex hulls.</w:t>
      </w:r>
    </w:p>
    <w:p w14:paraId="2658F220" w14:textId="77777777" w:rsidR="0072564F" w:rsidRPr="0072564F" w:rsidRDefault="0072564F" w:rsidP="0072564F">
      <w:pPr>
        <w:pStyle w:val="ListParagraph"/>
        <w:numPr>
          <w:ilvl w:val="1"/>
          <w:numId w:val="1"/>
        </w:numPr>
        <w:spacing w:line="276" w:lineRule="auto"/>
        <w:rPr>
          <w:rFonts w:ascii="Times New Roman" w:hAnsi="Times New Roman" w:cs="Times New Roman"/>
        </w:rPr>
      </w:pPr>
      <w:r w:rsidRPr="0072564F">
        <w:rPr>
          <w:rFonts w:ascii="Times New Roman" w:hAnsi="Times New Roman" w:cs="Times New Roman"/>
          <w:bCs/>
          <w:color w:val="353535"/>
        </w:rPr>
        <w:t>Fig. S6: Uncertainty of models developed with convex hulls.</w:t>
      </w:r>
    </w:p>
    <w:p w14:paraId="3D4D7371" w14:textId="77777777" w:rsidR="0072564F" w:rsidRPr="0072564F" w:rsidRDefault="0072564F" w:rsidP="0072564F">
      <w:pPr>
        <w:pStyle w:val="ListParagraph"/>
        <w:numPr>
          <w:ilvl w:val="1"/>
          <w:numId w:val="1"/>
        </w:numPr>
        <w:spacing w:line="276" w:lineRule="auto"/>
        <w:rPr>
          <w:rFonts w:ascii="Times New Roman" w:hAnsi="Times New Roman" w:cs="Times New Roman"/>
        </w:rPr>
      </w:pPr>
      <w:r w:rsidRPr="0072564F">
        <w:rPr>
          <w:rFonts w:ascii="Times New Roman" w:hAnsi="Times New Roman" w:cs="Times New Roman"/>
          <w:bCs/>
          <w:color w:val="353535"/>
        </w:rPr>
        <w:t xml:space="preserve">Fig. S7: Normalized difference vegetation index (NDVI) values across the potential distribution of </w:t>
      </w:r>
      <w:proofErr w:type="spellStart"/>
      <w:r w:rsidRPr="0072564F">
        <w:rPr>
          <w:rFonts w:ascii="Times New Roman" w:hAnsi="Times New Roman" w:cs="Times New Roman"/>
          <w:bCs/>
          <w:color w:val="353535"/>
        </w:rPr>
        <w:t>Oropouche</w:t>
      </w:r>
      <w:proofErr w:type="spellEnd"/>
      <w:r w:rsidRPr="0072564F">
        <w:rPr>
          <w:rFonts w:ascii="Times New Roman" w:hAnsi="Times New Roman" w:cs="Times New Roman"/>
          <w:bCs/>
          <w:color w:val="353535"/>
        </w:rPr>
        <w:t xml:space="preserve"> virus (OROV).</w:t>
      </w:r>
    </w:p>
    <w:p w14:paraId="5F528A45" w14:textId="77777777" w:rsidR="0072564F" w:rsidRPr="0072564F" w:rsidRDefault="0072564F" w:rsidP="0072564F">
      <w:pPr>
        <w:pStyle w:val="ListParagraph"/>
        <w:numPr>
          <w:ilvl w:val="1"/>
          <w:numId w:val="1"/>
        </w:numPr>
        <w:spacing w:line="276" w:lineRule="auto"/>
        <w:rPr>
          <w:rFonts w:ascii="Times New Roman" w:hAnsi="Times New Roman" w:cs="Times New Roman"/>
        </w:rPr>
      </w:pPr>
      <w:r w:rsidRPr="0072564F">
        <w:rPr>
          <w:rFonts w:ascii="Times New Roman" w:hAnsi="Times New Roman" w:cs="Times New Roman"/>
        </w:rPr>
        <w:t xml:space="preserve">Fig. S8. Population at risk of </w:t>
      </w:r>
      <w:proofErr w:type="spellStart"/>
      <w:r w:rsidRPr="0072564F">
        <w:rPr>
          <w:rFonts w:ascii="Times New Roman" w:hAnsi="Times New Roman" w:cs="Times New Roman"/>
        </w:rPr>
        <w:t>Oropouche</w:t>
      </w:r>
      <w:proofErr w:type="spellEnd"/>
      <w:r w:rsidRPr="0072564F">
        <w:rPr>
          <w:rFonts w:ascii="Times New Roman" w:hAnsi="Times New Roman" w:cs="Times New Roman"/>
        </w:rPr>
        <w:t xml:space="preserve"> virus (OROV) infection on areas of model agreement.</w:t>
      </w:r>
    </w:p>
    <w:p w14:paraId="6B1C52A8" w14:textId="77777777" w:rsidR="00085F66" w:rsidRPr="0072564F" w:rsidRDefault="00085F66" w:rsidP="003C3317">
      <w:pPr>
        <w:pStyle w:val="ListParagraph"/>
        <w:spacing w:line="276" w:lineRule="auto"/>
        <w:rPr>
          <w:rFonts w:ascii="Times New Roman" w:hAnsi="Times New Roman" w:cs="Times New Roman"/>
        </w:rPr>
      </w:pPr>
    </w:p>
    <w:p w14:paraId="4AA7ABB6" w14:textId="77777777" w:rsidR="00530119" w:rsidRPr="0072564F" w:rsidRDefault="00530119" w:rsidP="003C3317">
      <w:pPr>
        <w:spacing w:line="276" w:lineRule="auto"/>
        <w:rPr>
          <w:rFonts w:ascii="Times New Roman" w:hAnsi="Times New Roman" w:cs="Times New Roman"/>
        </w:rPr>
      </w:pPr>
      <w:r w:rsidRPr="0072564F">
        <w:rPr>
          <w:rFonts w:ascii="Times New Roman" w:hAnsi="Times New Roman" w:cs="Times New Roman"/>
        </w:rPr>
        <w:br w:type="page"/>
      </w:r>
    </w:p>
    <w:p w14:paraId="1D7345A1" w14:textId="77777777" w:rsidR="00436F48" w:rsidRPr="0072564F" w:rsidRDefault="00436F48" w:rsidP="003C3317">
      <w:pPr>
        <w:spacing w:line="276" w:lineRule="auto"/>
        <w:rPr>
          <w:rFonts w:ascii="Times New Roman" w:hAnsi="Times New Roman" w:cs="Times New Roman"/>
        </w:rPr>
      </w:pPr>
    </w:p>
    <w:p w14:paraId="6A42E32A" w14:textId="4CE8BA60" w:rsidR="00436F48" w:rsidRPr="0072564F" w:rsidRDefault="00436F48" w:rsidP="003C3317">
      <w:pPr>
        <w:spacing w:line="276" w:lineRule="auto"/>
        <w:rPr>
          <w:rFonts w:ascii="Times New Roman" w:hAnsi="Times New Roman" w:cs="Times New Roman"/>
        </w:rPr>
      </w:pPr>
      <w:r w:rsidRPr="0072564F">
        <w:rPr>
          <w:rFonts w:ascii="Times New Roman" w:hAnsi="Times New Roman" w:cs="Times New Roman"/>
          <w:b/>
        </w:rPr>
        <w:t xml:space="preserve">Fig. S1. Pearson correlation matrix across 15 bioclimatic </w:t>
      </w:r>
      <w:r w:rsidR="00302117">
        <w:rPr>
          <w:rFonts w:ascii="Times New Roman" w:hAnsi="Times New Roman" w:cs="Times New Roman"/>
          <w:b/>
        </w:rPr>
        <w:t>predictors</w:t>
      </w:r>
      <w:r w:rsidRPr="0072564F">
        <w:rPr>
          <w:rFonts w:ascii="Times New Roman" w:hAnsi="Times New Roman" w:cs="Times New Roman"/>
          <w:b/>
        </w:rPr>
        <w:t xml:space="preserve">. </w:t>
      </w:r>
      <w:r w:rsidRPr="0072564F">
        <w:rPr>
          <w:rFonts w:ascii="Times New Roman" w:hAnsi="Times New Roman" w:cs="Times New Roman"/>
        </w:rPr>
        <w:t xml:space="preserve">We used </w:t>
      </w:r>
      <w:r w:rsidR="00BB5EF4" w:rsidRPr="0072564F">
        <w:rPr>
          <w:rFonts w:ascii="Times New Roman" w:hAnsi="Times New Roman" w:cs="Times New Roman"/>
        </w:rPr>
        <w:t>a</w:t>
      </w:r>
      <w:r w:rsidRPr="0072564F">
        <w:rPr>
          <w:rFonts w:ascii="Times New Roman" w:hAnsi="Times New Roman" w:cs="Times New Roman"/>
        </w:rPr>
        <w:t xml:space="preserve"> correlation matrix to select three uncorrelated environmental </w:t>
      </w:r>
      <w:r w:rsidR="00D82159" w:rsidRPr="0072564F">
        <w:rPr>
          <w:rFonts w:ascii="Times New Roman" w:hAnsi="Times New Roman" w:cs="Times New Roman"/>
        </w:rPr>
        <w:t>predictors</w:t>
      </w:r>
      <w:r w:rsidRPr="0072564F">
        <w:rPr>
          <w:rFonts w:ascii="Times New Roman" w:hAnsi="Times New Roman" w:cs="Times New Roman"/>
        </w:rPr>
        <w:t xml:space="preserve"> using a threshold of 0.90; specifically we used annual mean temperature (BIO1), temperature annual range (BIO7), and annual mean</w:t>
      </w:r>
      <w:r w:rsidR="00BD28E5" w:rsidRPr="0072564F">
        <w:rPr>
          <w:rFonts w:ascii="Times New Roman" w:hAnsi="Times New Roman" w:cs="Times New Roman"/>
        </w:rPr>
        <w:t xml:space="preserve"> specific humidity (BIO12) in subsequent analysis.</w:t>
      </w:r>
    </w:p>
    <w:p w14:paraId="2311AC82" w14:textId="77777777" w:rsidR="00436F48" w:rsidRPr="0072564F" w:rsidRDefault="00436F48" w:rsidP="003C3317">
      <w:pPr>
        <w:spacing w:line="276" w:lineRule="auto"/>
        <w:rPr>
          <w:rFonts w:ascii="Times New Roman" w:hAnsi="Times New Roman" w:cs="Times New Roman"/>
        </w:rPr>
      </w:pPr>
    </w:p>
    <w:p w14:paraId="7813C06E" w14:textId="77777777" w:rsidR="00436F48" w:rsidRPr="0072564F" w:rsidRDefault="00436F48" w:rsidP="003C3317">
      <w:pPr>
        <w:spacing w:line="276" w:lineRule="auto"/>
        <w:rPr>
          <w:rFonts w:ascii="Times New Roman" w:hAnsi="Times New Roman" w:cs="Times New Roman"/>
        </w:rPr>
      </w:pPr>
      <w:r w:rsidRPr="0072564F">
        <w:rPr>
          <w:rFonts w:ascii="Times New Roman" w:hAnsi="Times New Roman" w:cs="Times New Roman"/>
          <w:noProof/>
        </w:rPr>
        <w:drawing>
          <wp:inline distT="0" distB="0" distL="0" distR="0" wp14:anchorId="13E3E742" wp14:editId="292B9004">
            <wp:extent cx="5486400" cy="4881245"/>
            <wp:effectExtent l="0" t="0" r="0" b="0"/>
            <wp:docPr id="2" name="Picture 2" descr="Macintosh HD:Users:daniel:Documents:OROPUCHE:PREDICTION:NEW_PROJ_2:_MANUSCRIPT1:FIGURES:SUPP_MAT:var_correlation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niel:Documents:OROPUCHE:PREDICTION:NEW_PROJ_2:_MANUSCRIPT1:FIGURES:SUPP_MAT:var_correlation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4881245"/>
                    </a:xfrm>
                    <a:prstGeom prst="rect">
                      <a:avLst/>
                    </a:prstGeom>
                    <a:noFill/>
                    <a:ln>
                      <a:noFill/>
                    </a:ln>
                  </pic:spPr>
                </pic:pic>
              </a:graphicData>
            </a:graphic>
          </wp:inline>
        </w:drawing>
      </w:r>
    </w:p>
    <w:p w14:paraId="28CA278F" w14:textId="77777777" w:rsidR="00436F48" w:rsidRPr="0072564F" w:rsidRDefault="00436F48" w:rsidP="003C3317">
      <w:pPr>
        <w:spacing w:line="276" w:lineRule="auto"/>
        <w:rPr>
          <w:rFonts w:ascii="Times New Roman" w:hAnsi="Times New Roman" w:cs="Times New Roman"/>
        </w:rPr>
      </w:pPr>
    </w:p>
    <w:p w14:paraId="6E5C6C7E" w14:textId="77777777" w:rsidR="00436F48" w:rsidRPr="0072564F" w:rsidRDefault="00436F48" w:rsidP="003C3317">
      <w:pPr>
        <w:spacing w:line="276" w:lineRule="auto"/>
        <w:rPr>
          <w:rFonts w:ascii="Times New Roman" w:hAnsi="Times New Roman" w:cs="Times New Roman"/>
        </w:rPr>
      </w:pPr>
    </w:p>
    <w:p w14:paraId="6ABB0BEA" w14:textId="77777777" w:rsidR="00436F48" w:rsidRPr="0072564F" w:rsidRDefault="00436F48" w:rsidP="003C3317">
      <w:pPr>
        <w:spacing w:line="276" w:lineRule="auto"/>
        <w:rPr>
          <w:rFonts w:ascii="Times New Roman" w:hAnsi="Times New Roman" w:cs="Times New Roman"/>
        </w:rPr>
      </w:pPr>
      <w:r w:rsidRPr="0072564F">
        <w:rPr>
          <w:rFonts w:ascii="Times New Roman" w:hAnsi="Times New Roman" w:cs="Times New Roman"/>
        </w:rPr>
        <w:br w:type="page"/>
      </w:r>
    </w:p>
    <w:p w14:paraId="24C510D0" w14:textId="6F0B1C27" w:rsidR="00436F48" w:rsidRPr="0072564F" w:rsidRDefault="000E0A1C" w:rsidP="003C3317">
      <w:pPr>
        <w:spacing w:line="276" w:lineRule="auto"/>
        <w:rPr>
          <w:rFonts w:ascii="Times New Roman" w:hAnsi="Times New Roman" w:cs="Times New Roman"/>
        </w:rPr>
      </w:pPr>
      <w:r w:rsidRPr="0072564F">
        <w:rPr>
          <w:rFonts w:ascii="Times New Roman" w:hAnsi="Times New Roman" w:cs="Times New Roman"/>
          <w:b/>
        </w:rPr>
        <w:t xml:space="preserve">Fig. S2. </w:t>
      </w:r>
      <w:r w:rsidR="00402516">
        <w:rPr>
          <w:rFonts w:ascii="Times New Roman" w:hAnsi="Times New Roman" w:cs="Times New Roman"/>
          <w:b/>
        </w:rPr>
        <w:t>Regions</w:t>
      </w:r>
      <w:r w:rsidR="0061231E" w:rsidRPr="0072564F">
        <w:rPr>
          <w:rFonts w:ascii="Times New Roman" w:hAnsi="Times New Roman" w:cs="Times New Roman"/>
          <w:b/>
        </w:rPr>
        <w:t xml:space="preserve"> used for model calibration and evaluation</w:t>
      </w:r>
      <w:r w:rsidRPr="0072564F">
        <w:rPr>
          <w:rFonts w:ascii="Times New Roman" w:hAnsi="Times New Roman" w:cs="Times New Roman"/>
          <w:b/>
        </w:rPr>
        <w:t>.</w:t>
      </w:r>
      <w:r w:rsidR="0061231E" w:rsidRPr="0072564F">
        <w:rPr>
          <w:rFonts w:ascii="Times New Roman" w:hAnsi="Times New Roman" w:cs="Times New Roman"/>
          <w:b/>
        </w:rPr>
        <w:t xml:space="preserve"> </w:t>
      </w:r>
      <w:r w:rsidR="00402516">
        <w:rPr>
          <w:rFonts w:ascii="Times New Roman" w:hAnsi="Times New Roman" w:cs="Times New Roman"/>
        </w:rPr>
        <w:t>Calibration regions</w:t>
      </w:r>
      <w:r w:rsidR="0061231E" w:rsidRPr="0072564F">
        <w:rPr>
          <w:rFonts w:ascii="Times New Roman" w:hAnsi="Times New Roman" w:cs="Times New Roman"/>
        </w:rPr>
        <w:t xml:space="preserve"> included a buffer using the mean of </w:t>
      </w:r>
      <w:r w:rsidR="00C31565" w:rsidRPr="0072564F">
        <w:rPr>
          <w:rFonts w:ascii="Times New Roman" w:hAnsi="Times New Roman" w:cs="Times New Roman"/>
        </w:rPr>
        <w:t xml:space="preserve">the </w:t>
      </w:r>
      <w:r w:rsidR="0061231E" w:rsidRPr="0072564F">
        <w:rPr>
          <w:rFonts w:ascii="Times New Roman" w:hAnsi="Times New Roman" w:cs="Times New Roman"/>
        </w:rPr>
        <w:t>distance</w:t>
      </w:r>
      <w:r w:rsidR="00C31565" w:rsidRPr="0072564F">
        <w:rPr>
          <w:rFonts w:ascii="Times New Roman" w:hAnsi="Times New Roman" w:cs="Times New Roman"/>
        </w:rPr>
        <w:t>s between</w:t>
      </w:r>
      <w:r w:rsidR="0061231E" w:rsidRPr="0072564F">
        <w:rPr>
          <w:rFonts w:ascii="Times New Roman" w:hAnsi="Times New Roman" w:cs="Times New Roman"/>
        </w:rPr>
        <w:t xml:space="preserve"> all occurrences to the geographical centroid (red), all South America (blue), and the whole American continent (black). </w:t>
      </w:r>
      <w:r w:rsidR="001F4ABF" w:rsidRPr="0072564F">
        <w:rPr>
          <w:rFonts w:ascii="Times New Roman" w:hAnsi="Times New Roman" w:cs="Times New Roman"/>
        </w:rPr>
        <w:t xml:space="preserve">Shapefile of the Americas obtained from </w:t>
      </w:r>
      <w:proofErr w:type="spellStart"/>
      <w:r w:rsidR="001F4ABF" w:rsidRPr="0072564F">
        <w:rPr>
          <w:rFonts w:ascii="Times New Roman" w:hAnsi="Times New Roman" w:cs="Times New Roman"/>
        </w:rPr>
        <w:t>NaturalEarth</w:t>
      </w:r>
      <w:proofErr w:type="spellEnd"/>
      <w:r w:rsidR="001F4ABF" w:rsidRPr="0072564F">
        <w:rPr>
          <w:rFonts w:ascii="Times New Roman" w:hAnsi="Times New Roman" w:cs="Times New Roman"/>
        </w:rPr>
        <w:t xml:space="preserve"> (</w:t>
      </w:r>
      <w:hyperlink r:id="rId6" w:history="1">
        <w:r w:rsidR="001F4ABF" w:rsidRPr="0072564F">
          <w:rPr>
            <w:rStyle w:val="Hyperlink"/>
            <w:rFonts w:ascii="Times New Roman" w:hAnsi="Times New Roman" w:cs="Times New Roman"/>
          </w:rPr>
          <w:t>https://www.naturalearthdata.com/</w:t>
        </w:r>
      </w:hyperlink>
      <w:r w:rsidR="001F4ABF" w:rsidRPr="0072564F">
        <w:rPr>
          <w:rFonts w:ascii="Times New Roman" w:hAnsi="Times New Roman" w:cs="Times New Roman"/>
        </w:rPr>
        <w:t>) and maps developed with QGIS 2.18 ‘Las Palmas’ and Adobe Photoshop Elements.</w:t>
      </w:r>
    </w:p>
    <w:p w14:paraId="3722B841" w14:textId="77777777" w:rsidR="00436F48" w:rsidRPr="0072564F" w:rsidRDefault="00436F48" w:rsidP="003C3317">
      <w:pPr>
        <w:spacing w:line="276" w:lineRule="auto"/>
        <w:rPr>
          <w:rFonts w:ascii="Times New Roman" w:hAnsi="Times New Roman" w:cs="Times New Roman"/>
        </w:rPr>
      </w:pPr>
    </w:p>
    <w:p w14:paraId="4A037466" w14:textId="77777777" w:rsidR="000E0A1C" w:rsidRPr="0072564F" w:rsidRDefault="000E0A1C" w:rsidP="003C3317">
      <w:pPr>
        <w:spacing w:line="276" w:lineRule="auto"/>
        <w:rPr>
          <w:rFonts w:ascii="Times New Roman" w:hAnsi="Times New Roman" w:cs="Times New Roman"/>
        </w:rPr>
      </w:pPr>
      <w:r w:rsidRPr="0072564F">
        <w:rPr>
          <w:rFonts w:ascii="Times New Roman" w:hAnsi="Times New Roman" w:cs="Times New Roman"/>
          <w:noProof/>
        </w:rPr>
        <w:drawing>
          <wp:inline distT="0" distB="0" distL="0" distR="0" wp14:anchorId="0740B669" wp14:editId="58A27C29">
            <wp:extent cx="5472430" cy="3952875"/>
            <wp:effectExtent l="0" t="0" r="0" b="9525"/>
            <wp:docPr id="3" name="Picture 3" descr="Macintosh HD:Users:daniel:Documents:OROPUCHE:PREDICTION:NEW_PROJ_2:_MANUSCRIPT1:FIGURES:SUPP_MAT:study_areas:study_are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aniel:Documents:OROPUCHE:PREDICTION:NEW_PROJ_2:_MANUSCRIPT1:FIGURES:SUPP_MAT:study_areas:study_areas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2430" cy="3952875"/>
                    </a:xfrm>
                    <a:prstGeom prst="rect">
                      <a:avLst/>
                    </a:prstGeom>
                    <a:noFill/>
                    <a:ln>
                      <a:noFill/>
                    </a:ln>
                  </pic:spPr>
                </pic:pic>
              </a:graphicData>
            </a:graphic>
          </wp:inline>
        </w:drawing>
      </w:r>
    </w:p>
    <w:p w14:paraId="01953E48" w14:textId="77777777" w:rsidR="000E0A1C" w:rsidRPr="0072564F" w:rsidRDefault="000E0A1C" w:rsidP="003C3317">
      <w:pPr>
        <w:spacing w:line="276" w:lineRule="auto"/>
        <w:rPr>
          <w:rFonts w:ascii="Times New Roman" w:hAnsi="Times New Roman" w:cs="Times New Roman"/>
        </w:rPr>
      </w:pPr>
    </w:p>
    <w:p w14:paraId="5582FFBC" w14:textId="77777777" w:rsidR="000E0A1C" w:rsidRPr="0072564F" w:rsidRDefault="000E0A1C" w:rsidP="003C3317">
      <w:pPr>
        <w:spacing w:line="276" w:lineRule="auto"/>
        <w:rPr>
          <w:rFonts w:ascii="Times New Roman" w:hAnsi="Times New Roman" w:cs="Times New Roman"/>
        </w:rPr>
      </w:pPr>
      <w:r w:rsidRPr="0072564F">
        <w:rPr>
          <w:rFonts w:ascii="Times New Roman" w:hAnsi="Times New Roman" w:cs="Times New Roman"/>
        </w:rPr>
        <w:br w:type="page"/>
      </w:r>
    </w:p>
    <w:p w14:paraId="1EA09DA8" w14:textId="1843E654" w:rsidR="00F91165" w:rsidRPr="0072564F" w:rsidRDefault="00F91165" w:rsidP="003C3317">
      <w:pPr>
        <w:spacing w:line="276" w:lineRule="auto"/>
        <w:rPr>
          <w:rFonts w:ascii="Times New Roman" w:hAnsi="Times New Roman" w:cs="Times New Roman"/>
          <w:noProof/>
        </w:rPr>
      </w:pPr>
      <w:r w:rsidRPr="0072564F">
        <w:rPr>
          <w:rFonts w:ascii="Times New Roman" w:hAnsi="Times New Roman" w:cs="Times New Roman"/>
          <w:b/>
          <w:noProof/>
        </w:rPr>
        <w:t>Fig. S3. Comparison of geographical predictions across South America.</w:t>
      </w:r>
      <w:r w:rsidRPr="0072564F">
        <w:rPr>
          <w:rFonts w:ascii="Times New Roman" w:hAnsi="Times New Roman" w:cs="Times New Roman"/>
          <w:noProof/>
        </w:rPr>
        <w:t xml:space="preserve"> Different </w:t>
      </w:r>
      <w:r w:rsidR="00402516">
        <w:rPr>
          <w:rFonts w:ascii="Times New Roman" w:hAnsi="Times New Roman" w:cs="Times New Roman"/>
          <w:noProof/>
        </w:rPr>
        <w:t>regions</w:t>
      </w:r>
      <w:r w:rsidRPr="0072564F">
        <w:rPr>
          <w:rFonts w:ascii="Times New Roman" w:hAnsi="Times New Roman" w:cs="Times New Roman"/>
          <w:noProof/>
        </w:rPr>
        <w:t xml:space="preserve"> were used for model calibration (Fig. S2). </w:t>
      </w:r>
      <w:r w:rsidR="00E21636" w:rsidRPr="0072564F">
        <w:rPr>
          <w:rFonts w:ascii="Times New Roman" w:hAnsi="Times New Roman" w:cs="Times New Roman"/>
          <w:noProof/>
        </w:rPr>
        <w:t xml:space="preserve">While </w:t>
      </w:r>
      <w:r w:rsidR="0021493A">
        <w:rPr>
          <w:rFonts w:ascii="Times New Roman" w:hAnsi="Times New Roman" w:cs="Times New Roman"/>
          <w:noProof/>
        </w:rPr>
        <w:t>one-class support vector machines (OC-SVM)</w:t>
      </w:r>
      <w:r w:rsidR="00E21636" w:rsidRPr="0072564F">
        <w:rPr>
          <w:rFonts w:ascii="Times New Roman" w:hAnsi="Times New Roman" w:cs="Times New Roman"/>
          <w:noProof/>
        </w:rPr>
        <w:t xml:space="preserve"> were most consistent between environmental predictors, i.e., principal components (PCs) versus climates (left panels), convex hulls predicted sparser areas of suitability with PCs and therefore showed larger variability within environmental predictors (right panels). </w:t>
      </w:r>
      <w:r w:rsidRPr="0072564F">
        <w:rPr>
          <w:rFonts w:ascii="Times New Roman" w:hAnsi="Times New Roman" w:cs="Times New Roman"/>
          <w:noProof/>
        </w:rPr>
        <w:t xml:space="preserve">Models based on </w:t>
      </w:r>
      <w:r w:rsidR="00E21636" w:rsidRPr="0072564F">
        <w:rPr>
          <w:rFonts w:ascii="Times New Roman" w:hAnsi="Times New Roman" w:cs="Times New Roman"/>
          <w:noProof/>
        </w:rPr>
        <w:t>PCs</w:t>
      </w:r>
      <w:r w:rsidR="00610FDD" w:rsidRPr="0072564F">
        <w:rPr>
          <w:rFonts w:ascii="Times New Roman" w:hAnsi="Times New Roman" w:cs="Times New Roman"/>
          <w:noProof/>
        </w:rPr>
        <w:t xml:space="preserve"> showed higher variability </w:t>
      </w:r>
      <w:r w:rsidR="00977A26" w:rsidRPr="0072564F">
        <w:rPr>
          <w:rFonts w:ascii="Times New Roman" w:hAnsi="Times New Roman" w:cs="Times New Roman"/>
          <w:noProof/>
        </w:rPr>
        <w:t xml:space="preserve">between algorithms </w:t>
      </w:r>
      <w:r w:rsidR="00610FDD" w:rsidRPr="0072564F">
        <w:rPr>
          <w:rFonts w:ascii="Times New Roman" w:hAnsi="Times New Roman" w:cs="Times New Roman"/>
          <w:noProof/>
        </w:rPr>
        <w:t>(upper panels)</w:t>
      </w:r>
      <w:r w:rsidRPr="0072564F">
        <w:rPr>
          <w:rFonts w:ascii="Times New Roman" w:hAnsi="Times New Roman" w:cs="Times New Roman"/>
          <w:noProof/>
        </w:rPr>
        <w:t xml:space="preserve"> than models built with </w:t>
      </w:r>
      <w:r w:rsidR="00610FDD" w:rsidRPr="0072564F">
        <w:rPr>
          <w:rFonts w:ascii="Times New Roman" w:hAnsi="Times New Roman" w:cs="Times New Roman"/>
          <w:noProof/>
        </w:rPr>
        <w:t>untransformed</w:t>
      </w:r>
      <w:r w:rsidRPr="0072564F">
        <w:rPr>
          <w:rFonts w:ascii="Times New Roman" w:hAnsi="Times New Roman" w:cs="Times New Roman"/>
          <w:noProof/>
        </w:rPr>
        <w:t xml:space="preserve"> climatic </w:t>
      </w:r>
      <w:r w:rsidR="00C31565" w:rsidRPr="0072564F">
        <w:rPr>
          <w:rFonts w:ascii="Times New Roman" w:hAnsi="Times New Roman" w:cs="Times New Roman"/>
          <w:noProof/>
        </w:rPr>
        <w:t>predictors</w:t>
      </w:r>
      <w:r w:rsidR="0021493A">
        <w:rPr>
          <w:rFonts w:ascii="Times New Roman" w:hAnsi="Times New Roman" w:cs="Times New Roman"/>
          <w:noProof/>
        </w:rPr>
        <w:t>,</w:t>
      </w:r>
      <w:r w:rsidR="00C31565" w:rsidRPr="0072564F">
        <w:rPr>
          <w:rFonts w:ascii="Times New Roman" w:hAnsi="Times New Roman" w:cs="Times New Roman"/>
          <w:noProof/>
        </w:rPr>
        <w:t xml:space="preserve"> in which</w:t>
      </w:r>
      <w:r w:rsidRPr="0072564F">
        <w:rPr>
          <w:rFonts w:ascii="Times New Roman" w:hAnsi="Times New Roman" w:cs="Times New Roman"/>
          <w:noProof/>
        </w:rPr>
        <w:t xml:space="preserve"> the difference across study areas </w:t>
      </w:r>
      <w:r w:rsidR="00610FDD" w:rsidRPr="0072564F">
        <w:rPr>
          <w:rFonts w:ascii="Times New Roman" w:hAnsi="Times New Roman" w:cs="Times New Roman"/>
          <w:noProof/>
        </w:rPr>
        <w:t>was</w:t>
      </w:r>
      <w:r w:rsidRPr="0072564F">
        <w:rPr>
          <w:rFonts w:ascii="Times New Roman" w:hAnsi="Times New Roman" w:cs="Times New Roman"/>
          <w:noProof/>
        </w:rPr>
        <w:t xml:space="preserve"> minimum</w:t>
      </w:r>
      <w:r w:rsidR="00610FDD" w:rsidRPr="0072564F">
        <w:rPr>
          <w:rFonts w:ascii="Times New Roman" w:hAnsi="Times New Roman" w:cs="Times New Roman"/>
          <w:noProof/>
        </w:rPr>
        <w:t xml:space="preserve"> </w:t>
      </w:r>
      <w:r w:rsidR="009F5BB4" w:rsidRPr="0072564F">
        <w:rPr>
          <w:rFonts w:ascii="Times New Roman" w:hAnsi="Times New Roman" w:cs="Times New Roman"/>
          <w:noProof/>
        </w:rPr>
        <w:t xml:space="preserve">irrespective of the selected algorithm </w:t>
      </w:r>
      <w:r w:rsidR="00610FDD" w:rsidRPr="0072564F">
        <w:rPr>
          <w:rFonts w:ascii="Times New Roman" w:hAnsi="Times New Roman" w:cs="Times New Roman"/>
          <w:noProof/>
        </w:rPr>
        <w:t>(bottom panels)</w:t>
      </w:r>
      <w:r w:rsidR="001F4ABF" w:rsidRPr="0072564F">
        <w:rPr>
          <w:rFonts w:ascii="Times New Roman" w:hAnsi="Times New Roman" w:cs="Times New Roman"/>
          <w:noProof/>
        </w:rPr>
        <w:t xml:space="preserve">. </w:t>
      </w:r>
      <w:r w:rsidR="001F4ABF" w:rsidRPr="0072564F">
        <w:rPr>
          <w:rFonts w:ascii="Times New Roman" w:hAnsi="Times New Roman" w:cs="Times New Roman"/>
        </w:rPr>
        <w:t xml:space="preserve">Shapefile of the Americas obtained from </w:t>
      </w:r>
      <w:proofErr w:type="spellStart"/>
      <w:r w:rsidR="001F4ABF" w:rsidRPr="0072564F">
        <w:rPr>
          <w:rFonts w:ascii="Times New Roman" w:hAnsi="Times New Roman" w:cs="Times New Roman"/>
        </w:rPr>
        <w:t>NaturalEarth</w:t>
      </w:r>
      <w:proofErr w:type="spellEnd"/>
      <w:r w:rsidR="001F4ABF" w:rsidRPr="0072564F">
        <w:rPr>
          <w:rFonts w:ascii="Times New Roman" w:hAnsi="Times New Roman" w:cs="Times New Roman"/>
        </w:rPr>
        <w:t xml:space="preserve"> (</w:t>
      </w:r>
      <w:hyperlink r:id="rId8" w:history="1">
        <w:r w:rsidR="001F4ABF" w:rsidRPr="0072564F">
          <w:rPr>
            <w:rStyle w:val="Hyperlink"/>
            <w:rFonts w:ascii="Times New Roman" w:hAnsi="Times New Roman" w:cs="Times New Roman"/>
          </w:rPr>
          <w:t>https://www.naturalearthdata.com/</w:t>
        </w:r>
      </w:hyperlink>
      <w:r w:rsidR="001F4ABF" w:rsidRPr="0072564F">
        <w:rPr>
          <w:rFonts w:ascii="Times New Roman" w:hAnsi="Times New Roman" w:cs="Times New Roman"/>
        </w:rPr>
        <w:t>) and maps developed with QGIS 2.18 ‘Las Palmas’ and Adobe Photoshop Elements.</w:t>
      </w:r>
    </w:p>
    <w:p w14:paraId="12CCF7F9" w14:textId="77777777" w:rsidR="00F91165" w:rsidRPr="0072564F" w:rsidRDefault="00F91165" w:rsidP="003C3317">
      <w:pPr>
        <w:spacing w:line="276" w:lineRule="auto"/>
        <w:rPr>
          <w:rFonts w:ascii="Times New Roman" w:hAnsi="Times New Roman" w:cs="Times New Roman"/>
          <w:noProof/>
        </w:rPr>
      </w:pPr>
    </w:p>
    <w:p w14:paraId="5C51CFF1" w14:textId="3B74B2A7" w:rsidR="00F91165" w:rsidRPr="0072564F" w:rsidRDefault="00F91165" w:rsidP="003C3317">
      <w:pPr>
        <w:spacing w:line="276" w:lineRule="auto"/>
        <w:rPr>
          <w:rFonts w:ascii="Times New Roman" w:hAnsi="Times New Roman" w:cs="Times New Roman"/>
        </w:rPr>
      </w:pPr>
    </w:p>
    <w:p w14:paraId="0E2BA312" w14:textId="77777777" w:rsidR="00343312" w:rsidRPr="0072564F" w:rsidRDefault="001339A2" w:rsidP="003C3317">
      <w:pPr>
        <w:spacing w:line="276" w:lineRule="auto"/>
        <w:rPr>
          <w:rFonts w:ascii="Times New Roman" w:hAnsi="Times New Roman" w:cs="Times New Roman"/>
        </w:rPr>
      </w:pPr>
      <w:r w:rsidRPr="0072564F">
        <w:rPr>
          <w:rFonts w:ascii="Times New Roman" w:hAnsi="Times New Roman" w:cs="Times New Roman"/>
          <w:noProof/>
        </w:rPr>
        <w:drawing>
          <wp:inline distT="0" distB="0" distL="0" distR="0" wp14:anchorId="2A0FFD4C" wp14:editId="0955820E">
            <wp:extent cx="5478145" cy="4818380"/>
            <wp:effectExtent l="0" t="0" r="8255" b="7620"/>
            <wp:docPr id="1" name="Picture 1" descr="Macintosh HD:Users:daniel:Documents:OROPUCHE:PREDICTION:NEW_PROJ_2:_MANUSCRIPT1:FIGURES:SUPP_MAT:fig_s3:calibration_areas:calibration_are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niel:Documents:OROPUCHE:PREDICTION:NEW_PROJ_2:_MANUSCRIPT1:FIGURES:SUPP_MAT:fig_s3:calibration_areas:calibration_areas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8145" cy="4818380"/>
                    </a:xfrm>
                    <a:prstGeom prst="rect">
                      <a:avLst/>
                    </a:prstGeom>
                    <a:noFill/>
                    <a:ln>
                      <a:noFill/>
                    </a:ln>
                  </pic:spPr>
                </pic:pic>
              </a:graphicData>
            </a:graphic>
          </wp:inline>
        </w:drawing>
      </w:r>
    </w:p>
    <w:p w14:paraId="733D5123" w14:textId="77777777" w:rsidR="00343312" w:rsidRPr="0072564F" w:rsidRDefault="00343312" w:rsidP="003C3317">
      <w:pPr>
        <w:spacing w:line="276" w:lineRule="auto"/>
        <w:rPr>
          <w:rFonts w:ascii="Times New Roman" w:hAnsi="Times New Roman" w:cs="Times New Roman"/>
        </w:rPr>
      </w:pPr>
    </w:p>
    <w:p w14:paraId="3E1CB2C1" w14:textId="5271490E" w:rsidR="00343312" w:rsidRPr="0072564F" w:rsidRDefault="00343312" w:rsidP="008465F9">
      <w:pPr>
        <w:rPr>
          <w:rFonts w:ascii="Times New Roman" w:hAnsi="Times New Roman" w:cs="Times New Roman"/>
        </w:rPr>
      </w:pPr>
      <w:r w:rsidRPr="0072564F">
        <w:rPr>
          <w:rFonts w:ascii="Times New Roman" w:hAnsi="Times New Roman" w:cs="Times New Roman"/>
        </w:rPr>
        <w:br w:type="page"/>
      </w:r>
    </w:p>
    <w:p w14:paraId="6E7F1343" w14:textId="45E86B12" w:rsidR="008465F9" w:rsidRPr="0072564F" w:rsidRDefault="00CD7041" w:rsidP="008465F9">
      <w:pPr>
        <w:rPr>
          <w:rFonts w:ascii="Times New Roman" w:hAnsi="Times New Roman" w:cs="Times New Roman"/>
        </w:rPr>
      </w:pPr>
      <w:r w:rsidRPr="0072564F">
        <w:rPr>
          <w:rFonts w:ascii="Times New Roman" w:hAnsi="Times New Roman" w:cs="Times New Roman"/>
          <w:b/>
        </w:rPr>
        <w:t xml:space="preserve">Fig. S4. Uncertainty of models </w:t>
      </w:r>
      <w:r w:rsidR="00296ECA" w:rsidRPr="0072564F">
        <w:rPr>
          <w:rFonts w:ascii="Times New Roman" w:hAnsi="Times New Roman" w:cs="Times New Roman"/>
          <w:b/>
        </w:rPr>
        <w:t>developed</w:t>
      </w:r>
      <w:r w:rsidRPr="0072564F">
        <w:rPr>
          <w:rFonts w:ascii="Times New Roman" w:hAnsi="Times New Roman" w:cs="Times New Roman"/>
          <w:b/>
        </w:rPr>
        <w:t xml:space="preserve"> with </w:t>
      </w:r>
      <w:r w:rsidR="00CE6217">
        <w:rPr>
          <w:rFonts w:ascii="Times New Roman" w:hAnsi="Times New Roman" w:cs="Times New Roman"/>
          <w:b/>
        </w:rPr>
        <w:t>one-class support vector machine (OC-</w:t>
      </w:r>
      <w:r w:rsidR="00B06689">
        <w:rPr>
          <w:rFonts w:ascii="Times New Roman" w:hAnsi="Times New Roman" w:cs="Times New Roman"/>
          <w:b/>
        </w:rPr>
        <w:t xml:space="preserve">SVM) </w:t>
      </w:r>
      <w:r w:rsidR="00CE6217">
        <w:rPr>
          <w:rFonts w:ascii="Times New Roman" w:hAnsi="Times New Roman" w:cs="Times New Roman"/>
          <w:b/>
        </w:rPr>
        <w:t>hypervolumes</w:t>
      </w:r>
      <w:r w:rsidRPr="0072564F">
        <w:rPr>
          <w:rFonts w:ascii="Times New Roman" w:hAnsi="Times New Roman" w:cs="Times New Roman"/>
          <w:b/>
        </w:rPr>
        <w:t xml:space="preserve">. </w:t>
      </w:r>
      <w:r w:rsidR="00010405" w:rsidRPr="0072564F">
        <w:rPr>
          <w:rFonts w:ascii="Times New Roman" w:hAnsi="Times New Roman" w:cs="Times New Roman"/>
        </w:rPr>
        <w:t xml:space="preserve">Uncertainty is shown for </w:t>
      </w:r>
      <w:r w:rsidR="00B1551F">
        <w:rPr>
          <w:rFonts w:ascii="Times New Roman" w:hAnsi="Times New Roman" w:cs="Times New Roman"/>
        </w:rPr>
        <w:t>OC-SVM hypervolumes</w:t>
      </w:r>
      <w:r w:rsidR="00010405" w:rsidRPr="0072564F">
        <w:rPr>
          <w:rFonts w:ascii="Times New Roman" w:hAnsi="Times New Roman" w:cs="Times New Roman"/>
        </w:rPr>
        <w:t xml:space="preserve"> created with principal components (</w:t>
      </w:r>
      <w:r w:rsidR="007E4EB2">
        <w:rPr>
          <w:rFonts w:ascii="Times New Roman" w:hAnsi="Times New Roman" w:cs="Times New Roman"/>
        </w:rPr>
        <w:t xml:space="preserve">PCs, </w:t>
      </w:r>
      <w:r w:rsidR="00F25EA7" w:rsidRPr="0072564F">
        <w:rPr>
          <w:rFonts w:ascii="Times New Roman" w:hAnsi="Times New Roman" w:cs="Times New Roman"/>
          <w:b/>
        </w:rPr>
        <w:t>A</w:t>
      </w:r>
      <w:r w:rsidR="00010405" w:rsidRPr="0072564F">
        <w:rPr>
          <w:rFonts w:ascii="Times New Roman" w:hAnsi="Times New Roman" w:cs="Times New Roman"/>
        </w:rPr>
        <w:t>) and climatic predictors (</w:t>
      </w:r>
      <w:r w:rsidR="00F25EA7" w:rsidRPr="0072564F">
        <w:rPr>
          <w:rFonts w:ascii="Times New Roman" w:hAnsi="Times New Roman" w:cs="Times New Roman"/>
          <w:b/>
        </w:rPr>
        <w:t>B</w:t>
      </w:r>
      <w:r w:rsidR="00010405" w:rsidRPr="0072564F">
        <w:rPr>
          <w:rFonts w:ascii="Times New Roman" w:hAnsi="Times New Roman" w:cs="Times New Roman"/>
        </w:rPr>
        <w:t>). For both cases, uncertainty is represented based on statistical grounds. Since the median of a bootstrap of 50 replicates was used to identify the best performing model, the 2.5% and 97.5% percentiles of those replicates represent a range were different areas were represented few times (2.5%, high uncertainty) or multiple times (97.5%, low uncertainty) in the boot</w:t>
      </w:r>
      <w:r w:rsidR="00B4351A">
        <w:rPr>
          <w:rFonts w:ascii="Times New Roman" w:hAnsi="Times New Roman" w:cs="Times New Roman"/>
        </w:rPr>
        <w:t>st</w:t>
      </w:r>
      <w:r w:rsidR="00010405" w:rsidRPr="0072564F">
        <w:rPr>
          <w:rFonts w:ascii="Times New Roman" w:hAnsi="Times New Roman" w:cs="Times New Roman"/>
        </w:rPr>
        <w:t>rap</w:t>
      </w:r>
      <w:r w:rsidR="008465F9" w:rsidRPr="0072564F">
        <w:rPr>
          <w:rFonts w:ascii="Times New Roman" w:hAnsi="Times New Roman" w:cs="Times New Roman"/>
        </w:rPr>
        <w:t xml:space="preserve">. Shapefile of the Americas obtained from </w:t>
      </w:r>
      <w:proofErr w:type="spellStart"/>
      <w:r w:rsidR="008465F9" w:rsidRPr="0072564F">
        <w:rPr>
          <w:rFonts w:ascii="Times New Roman" w:hAnsi="Times New Roman" w:cs="Times New Roman"/>
        </w:rPr>
        <w:t>NaturalEarth</w:t>
      </w:r>
      <w:proofErr w:type="spellEnd"/>
      <w:r w:rsidR="008465F9" w:rsidRPr="0072564F">
        <w:rPr>
          <w:rFonts w:ascii="Times New Roman" w:hAnsi="Times New Roman" w:cs="Times New Roman"/>
        </w:rPr>
        <w:t xml:space="preserve"> (</w:t>
      </w:r>
      <w:hyperlink r:id="rId10" w:history="1">
        <w:r w:rsidR="008465F9" w:rsidRPr="0072564F">
          <w:rPr>
            <w:rStyle w:val="Hyperlink"/>
            <w:rFonts w:ascii="Times New Roman" w:hAnsi="Times New Roman" w:cs="Times New Roman"/>
          </w:rPr>
          <w:t>https://www.naturalearthdata.com/</w:t>
        </w:r>
      </w:hyperlink>
      <w:r w:rsidR="008465F9" w:rsidRPr="0072564F">
        <w:rPr>
          <w:rFonts w:ascii="Times New Roman" w:hAnsi="Times New Roman" w:cs="Times New Roman"/>
        </w:rPr>
        <w:t>) and maps developed with QGIS 2.18 ‘Las Palmas’ and Adobe Photoshop Elements.</w:t>
      </w:r>
    </w:p>
    <w:p w14:paraId="6D44841F" w14:textId="77777777" w:rsidR="008465F9" w:rsidRPr="0072564F" w:rsidRDefault="008465F9" w:rsidP="008465F9">
      <w:pPr>
        <w:rPr>
          <w:rFonts w:ascii="Times New Roman" w:hAnsi="Times New Roman" w:cs="Times New Roman"/>
        </w:rPr>
      </w:pPr>
    </w:p>
    <w:p w14:paraId="60BBF844" w14:textId="77777777" w:rsidR="008465F9" w:rsidRPr="0072564F" w:rsidRDefault="008465F9" w:rsidP="008465F9">
      <w:pPr>
        <w:rPr>
          <w:rFonts w:ascii="Times New Roman" w:hAnsi="Times New Roman" w:cs="Times New Roman"/>
        </w:rPr>
      </w:pPr>
    </w:p>
    <w:p w14:paraId="1C12DE70" w14:textId="0A17F55C" w:rsidR="008465F9" w:rsidRPr="0072564F" w:rsidRDefault="00585686" w:rsidP="008465F9">
      <w:pPr>
        <w:rPr>
          <w:rFonts w:ascii="Times New Roman" w:hAnsi="Times New Roman" w:cs="Times New Roman"/>
          <w:b/>
          <w:noProof/>
        </w:rPr>
      </w:pPr>
      <w:r w:rsidRPr="0072564F">
        <w:rPr>
          <w:rFonts w:ascii="Times New Roman" w:hAnsi="Times New Roman" w:cs="Times New Roman"/>
          <w:b/>
          <w:noProof/>
        </w:rPr>
        <w:drawing>
          <wp:inline distT="0" distB="0" distL="0" distR="0" wp14:anchorId="05AB2A18" wp14:editId="3405AEB8">
            <wp:extent cx="6170212" cy="3089755"/>
            <wp:effectExtent l="0" t="0" r="2540" b="9525"/>
            <wp:docPr id="14" name="Picture 14" descr="Macintosh HD:Users:daniel:Documents:OROPUCHE:PREDICTION:NEW_PROJ_2:_MANUSCRIPT1:FIGURES:NRE_FIGURES___:HYPERVOLUMES:_hypervolumes_uncert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daniel:Documents:OROPUCHE:PREDICTION:NEW_PROJ_2:_MANUSCRIPT1:FIGURES:NRE_FIGURES___:HYPERVOLUMES:_hypervolumes_uncerta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0212" cy="3089755"/>
                    </a:xfrm>
                    <a:prstGeom prst="rect">
                      <a:avLst/>
                    </a:prstGeom>
                    <a:noFill/>
                    <a:ln>
                      <a:noFill/>
                    </a:ln>
                  </pic:spPr>
                </pic:pic>
              </a:graphicData>
            </a:graphic>
          </wp:inline>
        </w:drawing>
      </w:r>
      <w:r w:rsidR="008465F9" w:rsidRPr="0072564F">
        <w:rPr>
          <w:rFonts w:ascii="Times New Roman" w:hAnsi="Times New Roman" w:cs="Times New Roman"/>
          <w:b/>
          <w:noProof/>
        </w:rPr>
        <w:br w:type="page"/>
      </w:r>
    </w:p>
    <w:p w14:paraId="79CA97F9" w14:textId="426481D6" w:rsidR="008465F9" w:rsidRPr="0072564F" w:rsidRDefault="008465F9" w:rsidP="008465F9">
      <w:pPr>
        <w:rPr>
          <w:rFonts w:ascii="Times New Roman" w:hAnsi="Times New Roman" w:cs="Times New Roman"/>
        </w:rPr>
      </w:pPr>
      <w:r w:rsidRPr="0072564F">
        <w:rPr>
          <w:rFonts w:ascii="Times New Roman" w:hAnsi="Times New Roman" w:cs="Times New Roman"/>
          <w:b/>
        </w:rPr>
        <w:t xml:space="preserve">Fig. S5. </w:t>
      </w:r>
      <w:r w:rsidR="00026BC7" w:rsidRPr="00AF176C">
        <w:rPr>
          <w:rFonts w:ascii="Times New Roman" w:hAnsi="Times New Roman" w:cs="Times New Roman"/>
          <w:b/>
        </w:rPr>
        <w:t xml:space="preserve">Potential distribution of </w:t>
      </w:r>
      <w:proofErr w:type="spellStart"/>
      <w:r w:rsidR="00026BC7" w:rsidRPr="00AF176C">
        <w:rPr>
          <w:rFonts w:ascii="Times New Roman" w:hAnsi="Times New Roman" w:cs="Times New Roman"/>
          <w:b/>
        </w:rPr>
        <w:t>Oropouche</w:t>
      </w:r>
      <w:proofErr w:type="spellEnd"/>
      <w:r w:rsidR="00026BC7" w:rsidRPr="00AF176C">
        <w:rPr>
          <w:rFonts w:ascii="Times New Roman" w:hAnsi="Times New Roman" w:cs="Times New Roman"/>
          <w:b/>
        </w:rPr>
        <w:t xml:space="preserve"> </w:t>
      </w:r>
      <w:r w:rsidR="00026BC7">
        <w:rPr>
          <w:rFonts w:ascii="Times New Roman" w:hAnsi="Times New Roman" w:cs="Times New Roman"/>
          <w:b/>
        </w:rPr>
        <w:t>virus (OROV)</w:t>
      </w:r>
      <w:r w:rsidR="00026BC7" w:rsidRPr="00AF176C">
        <w:rPr>
          <w:rFonts w:ascii="Times New Roman" w:hAnsi="Times New Roman" w:cs="Times New Roman"/>
          <w:b/>
        </w:rPr>
        <w:t xml:space="preserve"> based on </w:t>
      </w:r>
      <w:r w:rsidR="00026BC7">
        <w:rPr>
          <w:rFonts w:ascii="Times New Roman" w:hAnsi="Times New Roman" w:cs="Times New Roman"/>
          <w:b/>
        </w:rPr>
        <w:t xml:space="preserve">convex hull </w:t>
      </w:r>
      <w:r w:rsidR="00026BC7" w:rsidRPr="00AF176C">
        <w:rPr>
          <w:rFonts w:ascii="Times New Roman" w:hAnsi="Times New Roman" w:cs="Times New Roman"/>
          <w:b/>
        </w:rPr>
        <w:t>hypervolumes</w:t>
      </w:r>
      <w:r w:rsidRPr="0072564F">
        <w:rPr>
          <w:rFonts w:ascii="Times New Roman" w:hAnsi="Times New Roman" w:cs="Times New Roman"/>
          <w:b/>
        </w:rPr>
        <w:t>.</w:t>
      </w:r>
      <w:r w:rsidRPr="0072564F">
        <w:rPr>
          <w:rFonts w:ascii="Times New Roman" w:hAnsi="Times New Roman" w:cs="Times New Roman"/>
        </w:rPr>
        <w:t xml:space="preserve">  Models based on convex hulls and calibrated in the Americas showed a larger disagreement between suitability suggested with principal components (</w:t>
      </w:r>
      <w:r w:rsidR="007E4EB2">
        <w:rPr>
          <w:rFonts w:ascii="Times New Roman" w:hAnsi="Times New Roman" w:cs="Times New Roman"/>
        </w:rPr>
        <w:t xml:space="preserve">PCs, </w:t>
      </w:r>
      <w:r w:rsidR="009222DF" w:rsidRPr="0072564F">
        <w:rPr>
          <w:rFonts w:ascii="Times New Roman" w:hAnsi="Times New Roman" w:cs="Times New Roman"/>
          <w:b/>
        </w:rPr>
        <w:t>A</w:t>
      </w:r>
      <w:r w:rsidRPr="0072564F">
        <w:rPr>
          <w:rFonts w:ascii="Times New Roman" w:hAnsi="Times New Roman" w:cs="Times New Roman"/>
        </w:rPr>
        <w:t>) and climatic predictors (</w:t>
      </w:r>
      <w:r w:rsidR="009222DF" w:rsidRPr="0072564F">
        <w:rPr>
          <w:rFonts w:ascii="Times New Roman" w:hAnsi="Times New Roman" w:cs="Times New Roman"/>
          <w:b/>
        </w:rPr>
        <w:t>B</w:t>
      </w:r>
      <w:r w:rsidRPr="0072564F">
        <w:rPr>
          <w:rFonts w:ascii="Times New Roman" w:hAnsi="Times New Roman" w:cs="Times New Roman"/>
        </w:rPr>
        <w:t xml:space="preserve">) The </w:t>
      </w:r>
      <w:r w:rsidR="009222DF" w:rsidRPr="0072564F">
        <w:rPr>
          <w:rFonts w:ascii="Times New Roman" w:hAnsi="Times New Roman" w:cs="Times New Roman"/>
        </w:rPr>
        <w:t>map</w:t>
      </w:r>
      <w:r w:rsidRPr="0072564F">
        <w:rPr>
          <w:rFonts w:ascii="Times New Roman" w:hAnsi="Times New Roman" w:cs="Times New Roman"/>
        </w:rPr>
        <w:t xml:space="preserve"> in </w:t>
      </w:r>
      <w:r w:rsidR="009222DF" w:rsidRPr="0072564F">
        <w:rPr>
          <w:rFonts w:ascii="Times New Roman" w:hAnsi="Times New Roman" w:cs="Times New Roman"/>
          <w:b/>
        </w:rPr>
        <w:t>C</w:t>
      </w:r>
      <w:r w:rsidRPr="0072564F">
        <w:rPr>
          <w:rFonts w:ascii="Times New Roman" w:hAnsi="Times New Roman" w:cs="Times New Roman"/>
        </w:rPr>
        <w:t xml:space="preserve"> shows areas of overlap between the suitability of both environmental predictors. Shapefile of the Americas obtained from </w:t>
      </w:r>
      <w:proofErr w:type="spellStart"/>
      <w:r w:rsidRPr="0072564F">
        <w:rPr>
          <w:rFonts w:ascii="Times New Roman" w:hAnsi="Times New Roman" w:cs="Times New Roman"/>
        </w:rPr>
        <w:t>NaturalEarth</w:t>
      </w:r>
      <w:proofErr w:type="spellEnd"/>
      <w:r w:rsidRPr="0072564F">
        <w:rPr>
          <w:rFonts w:ascii="Times New Roman" w:hAnsi="Times New Roman" w:cs="Times New Roman"/>
        </w:rPr>
        <w:t xml:space="preserve"> (</w:t>
      </w:r>
      <w:hyperlink r:id="rId12" w:history="1">
        <w:r w:rsidRPr="0072564F">
          <w:rPr>
            <w:rStyle w:val="Hyperlink"/>
            <w:rFonts w:ascii="Times New Roman" w:hAnsi="Times New Roman" w:cs="Times New Roman"/>
          </w:rPr>
          <w:t>https://www.naturalearthdata.com/</w:t>
        </w:r>
      </w:hyperlink>
      <w:r w:rsidRPr="0072564F">
        <w:rPr>
          <w:rFonts w:ascii="Times New Roman" w:hAnsi="Times New Roman" w:cs="Times New Roman"/>
        </w:rPr>
        <w:t>) and maps developed with QGIS 2.18 ‘Las Palmas’ and Adobe Photoshop Elements.</w:t>
      </w:r>
    </w:p>
    <w:p w14:paraId="09C966AB" w14:textId="77777777" w:rsidR="008465F9" w:rsidRPr="0072564F" w:rsidRDefault="008465F9">
      <w:pPr>
        <w:rPr>
          <w:rFonts w:ascii="Times New Roman" w:hAnsi="Times New Roman" w:cs="Times New Roman"/>
          <w:b/>
        </w:rPr>
      </w:pPr>
    </w:p>
    <w:p w14:paraId="6A71E28B" w14:textId="388DEE36" w:rsidR="00343312" w:rsidRPr="0072564F" w:rsidRDefault="00F25EA7" w:rsidP="00343312">
      <w:pPr>
        <w:rPr>
          <w:rFonts w:ascii="Times New Roman" w:hAnsi="Times New Roman" w:cs="Times New Roman"/>
          <w:b/>
        </w:rPr>
      </w:pPr>
      <w:r w:rsidRPr="0072564F">
        <w:rPr>
          <w:rFonts w:ascii="Times New Roman" w:hAnsi="Times New Roman" w:cs="Times New Roman"/>
          <w:b/>
          <w:noProof/>
        </w:rPr>
        <w:drawing>
          <wp:inline distT="0" distB="0" distL="0" distR="0" wp14:anchorId="37F86283" wp14:editId="1260B2F1">
            <wp:extent cx="6263491" cy="2112065"/>
            <wp:effectExtent l="0" t="0" r="10795" b="0"/>
            <wp:docPr id="15" name="Picture 15" descr="Macintosh HD:Users:daniel:Documents:OROPUCHE:PREDICTION:NEW_PROJ_2:_MANUSCRIPT1:FIGURES:NRE_FIGURES___:_convex_hu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daniel:Documents:OROPUCHE:PREDICTION:NEW_PROJ_2:_MANUSCRIPT1:FIGURES:NRE_FIGURES___:_convex_hull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63491" cy="2112065"/>
                    </a:xfrm>
                    <a:prstGeom prst="rect">
                      <a:avLst/>
                    </a:prstGeom>
                    <a:noFill/>
                    <a:ln>
                      <a:noFill/>
                    </a:ln>
                  </pic:spPr>
                </pic:pic>
              </a:graphicData>
            </a:graphic>
          </wp:inline>
        </w:drawing>
      </w:r>
    </w:p>
    <w:p w14:paraId="79BBB2EA" w14:textId="77777777" w:rsidR="008465F9" w:rsidRPr="0072564F" w:rsidRDefault="008465F9">
      <w:pPr>
        <w:rPr>
          <w:rFonts w:ascii="Times New Roman" w:hAnsi="Times New Roman" w:cs="Times New Roman"/>
          <w:b/>
          <w:noProof/>
        </w:rPr>
      </w:pPr>
    </w:p>
    <w:p w14:paraId="2C97BD04" w14:textId="77777777" w:rsidR="008465F9" w:rsidRPr="0072564F" w:rsidRDefault="008465F9">
      <w:pPr>
        <w:rPr>
          <w:rFonts w:ascii="Times New Roman" w:hAnsi="Times New Roman" w:cs="Times New Roman"/>
          <w:b/>
          <w:noProof/>
        </w:rPr>
      </w:pPr>
    </w:p>
    <w:p w14:paraId="27E1A391" w14:textId="47A8FA0F" w:rsidR="008465F9" w:rsidRPr="0072564F" w:rsidRDefault="008465F9">
      <w:pPr>
        <w:rPr>
          <w:rFonts w:ascii="Times New Roman" w:hAnsi="Times New Roman" w:cs="Times New Roman"/>
          <w:b/>
          <w:noProof/>
        </w:rPr>
      </w:pPr>
      <w:r w:rsidRPr="0072564F">
        <w:rPr>
          <w:rFonts w:ascii="Times New Roman" w:hAnsi="Times New Roman" w:cs="Times New Roman"/>
          <w:b/>
          <w:noProof/>
        </w:rPr>
        <w:br w:type="page"/>
      </w:r>
    </w:p>
    <w:p w14:paraId="41B99195" w14:textId="0DFE7A2C" w:rsidR="008465F9" w:rsidRPr="0072564F" w:rsidRDefault="008465F9" w:rsidP="008465F9">
      <w:pPr>
        <w:rPr>
          <w:rFonts w:ascii="Times New Roman" w:hAnsi="Times New Roman" w:cs="Times New Roman"/>
        </w:rPr>
      </w:pPr>
      <w:r w:rsidRPr="0072564F">
        <w:rPr>
          <w:rFonts w:ascii="Times New Roman" w:hAnsi="Times New Roman" w:cs="Times New Roman"/>
          <w:b/>
        </w:rPr>
        <w:t xml:space="preserve">Fig. S6. Uncertainty of models developed with convex hulls. </w:t>
      </w:r>
      <w:r w:rsidRPr="0072564F">
        <w:rPr>
          <w:rFonts w:ascii="Times New Roman" w:hAnsi="Times New Roman" w:cs="Times New Roman"/>
        </w:rPr>
        <w:t>Uncertainty is shown for convex hulls created with principal components (PCs</w:t>
      </w:r>
      <w:r w:rsidR="001D73B3" w:rsidRPr="0072564F">
        <w:rPr>
          <w:rFonts w:ascii="Times New Roman" w:hAnsi="Times New Roman" w:cs="Times New Roman"/>
        </w:rPr>
        <w:t xml:space="preserve">; </w:t>
      </w:r>
      <w:r w:rsidR="001D73B3" w:rsidRPr="0072564F">
        <w:rPr>
          <w:rFonts w:ascii="Times New Roman" w:hAnsi="Times New Roman" w:cs="Times New Roman"/>
          <w:b/>
        </w:rPr>
        <w:t>A</w:t>
      </w:r>
      <w:r w:rsidRPr="0072564F">
        <w:rPr>
          <w:rFonts w:ascii="Times New Roman" w:hAnsi="Times New Roman" w:cs="Times New Roman"/>
        </w:rPr>
        <w:t>) and climatic predictors (</w:t>
      </w:r>
      <w:r w:rsidR="001D73B3" w:rsidRPr="0072564F">
        <w:rPr>
          <w:rFonts w:ascii="Times New Roman" w:hAnsi="Times New Roman" w:cs="Times New Roman"/>
          <w:b/>
        </w:rPr>
        <w:t>B</w:t>
      </w:r>
      <w:r w:rsidRPr="0072564F">
        <w:rPr>
          <w:rFonts w:ascii="Times New Roman" w:hAnsi="Times New Roman" w:cs="Times New Roman"/>
        </w:rPr>
        <w:t xml:space="preserve">). For both cases, uncertainty is represented based on statistical grounds. Since the median of a bootstrap of 50 replicates was used to identify the best performing model, the 2.5% and 97.5% percentiles of those replicates represent a range were different areas were represented few times (2.5%, high uncertainty) or multiple times (97.5%, low uncertainty) in the </w:t>
      </w:r>
      <w:r w:rsidR="00B4351A" w:rsidRPr="0072564F">
        <w:rPr>
          <w:rFonts w:ascii="Times New Roman" w:hAnsi="Times New Roman" w:cs="Times New Roman"/>
        </w:rPr>
        <w:t>bootstrap</w:t>
      </w:r>
      <w:r w:rsidRPr="0072564F">
        <w:rPr>
          <w:rFonts w:ascii="Times New Roman" w:hAnsi="Times New Roman" w:cs="Times New Roman"/>
        </w:rPr>
        <w:t xml:space="preserve">. Shapefile of the Americas obtained from </w:t>
      </w:r>
      <w:proofErr w:type="spellStart"/>
      <w:r w:rsidRPr="0072564F">
        <w:rPr>
          <w:rFonts w:ascii="Times New Roman" w:hAnsi="Times New Roman" w:cs="Times New Roman"/>
        </w:rPr>
        <w:t>NaturalEarth</w:t>
      </w:r>
      <w:proofErr w:type="spellEnd"/>
      <w:r w:rsidRPr="0072564F">
        <w:rPr>
          <w:rFonts w:ascii="Times New Roman" w:hAnsi="Times New Roman" w:cs="Times New Roman"/>
        </w:rPr>
        <w:t xml:space="preserve"> (</w:t>
      </w:r>
      <w:hyperlink r:id="rId14" w:history="1">
        <w:r w:rsidRPr="0072564F">
          <w:rPr>
            <w:rStyle w:val="Hyperlink"/>
            <w:rFonts w:ascii="Times New Roman" w:hAnsi="Times New Roman" w:cs="Times New Roman"/>
          </w:rPr>
          <w:t>https://www.naturalearthdata.com/</w:t>
        </w:r>
      </w:hyperlink>
      <w:r w:rsidRPr="0072564F">
        <w:rPr>
          <w:rFonts w:ascii="Times New Roman" w:hAnsi="Times New Roman" w:cs="Times New Roman"/>
        </w:rPr>
        <w:t>) and maps developed with QGIS 2.18 ‘Las Palmas’ and Adobe Photoshop Elements.</w:t>
      </w:r>
    </w:p>
    <w:p w14:paraId="3FA6782C" w14:textId="77777777" w:rsidR="008465F9" w:rsidRPr="0072564F" w:rsidRDefault="008465F9">
      <w:pPr>
        <w:rPr>
          <w:rFonts w:ascii="Times New Roman" w:hAnsi="Times New Roman" w:cs="Times New Roman"/>
          <w:b/>
          <w:noProof/>
        </w:rPr>
      </w:pPr>
    </w:p>
    <w:p w14:paraId="5C7A61F1" w14:textId="77777777" w:rsidR="008465F9" w:rsidRPr="0072564F" w:rsidRDefault="008465F9">
      <w:pPr>
        <w:rPr>
          <w:rFonts w:ascii="Times New Roman" w:hAnsi="Times New Roman" w:cs="Times New Roman"/>
          <w:b/>
          <w:noProof/>
        </w:rPr>
      </w:pPr>
    </w:p>
    <w:p w14:paraId="6EE63F3C" w14:textId="5CF7B7DB" w:rsidR="00343312" w:rsidRPr="0072564F" w:rsidRDefault="001D73B3">
      <w:pPr>
        <w:rPr>
          <w:rFonts w:ascii="Times New Roman" w:hAnsi="Times New Roman" w:cs="Times New Roman"/>
          <w:b/>
          <w:noProof/>
        </w:rPr>
      </w:pPr>
      <w:r w:rsidRPr="0072564F">
        <w:rPr>
          <w:rFonts w:ascii="Times New Roman" w:hAnsi="Times New Roman" w:cs="Times New Roman"/>
          <w:b/>
          <w:noProof/>
        </w:rPr>
        <w:drawing>
          <wp:inline distT="0" distB="0" distL="0" distR="0" wp14:anchorId="68B23B10" wp14:editId="1078F1FB">
            <wp:extent cx="5941612" cy="2975283"/>
            <wp:effectExtent l="0" t="0" r="2540" b="0"/>
            <wp:docPr id="16" name="Picture 16" descr="Macintosh HD:Users:daniel:Documents:OROPUCHE:PREDICTION:NEW_PROJ_2:_MANUSCRIPT1:FIGURES:NRE_FIGURES___:_chulls_uncert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daniel:Documents:OROPUCHE:PREDICTION:NEW_PROJ_2:_MANUSCRIPT1:FIGURES:NRE_FIGURES___:_chulls_uncertai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1612" cy="2975283"/>
                    </a:xfrm>
                    <a:prstGeom prst="rect">
                      <a:avLst/>
                    </a:prstGeom>
                    <a:noFill/>
                    <a:ln>
                      <a:noFill/>
                    </a:ln>
                  </pic:spPr>
                </pic:pic>
              </a:graphicData>
            </a:graphic>
          </wp:inline>
        </w:drawing>
      </w:r>
      <w:r w:rsidR="00343312" w:rsidRPr="0072564F">
        <w:rPr>
          <w:rFonts w:ascii="Times New Roman" w:hAnsi="Times New Roman" w:cs="Times New Roman"/>
          <w:b/>
          <w:noProof/>
        </w:rPr>
        <w:br w:type="page"/>
      </w:r>
    </w:p>
    <w:p w14:paraId="628F2A82" w14:textId="7FE7D631" w:rsidR="00A1052F" w:rsidRPr="0072564F" w:rsidRDefault="00A1052F" w:rsidP="00A1052F">
      <w:pPr>
        <w:spacing w:line="276" w:lineRule="auto"/>
        <w:rPr>
          <w:rFonts w:ascii="Times New Roman" w:hAnsi="Times New Roman" w:cs="Times New Roman"/>
        </w:rPr>
      </w:pPr>
      <w:r w:rsidRPr="0072564F">
        <w:rPr>
          <w:rFonts w:ascii="Times New Roman" w:hAnsi="Times New Roman" w:cs="Times New Roman"/>
          <w:b/>
        </w:rPr>
        <w:t xml:space="preserve">Fig. S7. Normalized difference vegetation index (NDVI) values across the potential distribution of </w:t>
      </w:r>
      <w:proofErr w:type="spellStart"/>
      <w:r w:rsidRPr="0072564F">
        <w:rPr>
          <w:rFonts w:ascii="Times New Roman" w:hAnsi="Times New Roman" w:cs="Times New Roman"/>
          <w:b/>
        </w:rPr>
        <w:t>Oropouche</w:t>
      </w:r>
      <w:proofErr w:type="spellEnd"/>
      <w:r w:rsidRPr="0072564F">
        <w:rPr>
          <w:rFonts w:ascii="Times New Roman" w:hAnsi="Times New Roman" w:cs="Times New Roman"/>
          <w:b/>
        </w:rPr>
        <w:t xml:space="preserve"> virus (OROV)</w:t>
      </w:r>
      <w:r w:rsidR="007E4EB2">
        <w:rPr>
          <w:rFonts w:ascii="Times New Roman" w:hAnsi="Times New Roman" w:cs="Times New Roman"/>
          <w:b/>
        </w:rPr>
        <w:t xml:space="preserve"> transmission risk map</w:t>
      </w:r>
      <w:r w:rsidRPr="0072564F">
        <w:rPr>
          <w:rFonts w:ascii="Times New Roman" w:hAnsi="Times New Roman" w:cs="Times New Roman"/>
          <w:b/>
        </w:rPr>
        <w:t xml:space="preserve">. </w:t>
      </w:r>
      <w:r w:rsidRPr="0072564F">
        <w:rPr>
          <w:rFonts w:ascii="Times New Roman" w:hAnsi="Times New Roman" w:cs="Times New Roman"/>
        </w:rPr>
        <w:t>We obtained the difference between 2019 and 2003 averaged satellite images from the MOD13A2 version six products from the MODIS sensor from the TERRA satellite. (</w:t>
      </w:r>
      <w:r w:rsidRPr="007E4EB2">
        <w:rPr>
          <w:rFonts w:ascii="Times New Roman" w:hAnsi="Times New Roman" w:cs="Times New Roman"/>
          <w:b/>
        </w:rPr>
        <w:t>A</w:t>
      </w:r>
      <w:r w:rsidRPr="0072564F">
        <w:rPr>
          <w:rFonts w:ascii="Times New Roman" w:hAnsi="Times New Roman" w:cs="Times New Roman"/>
        </w:rPr>
        <w:t>) Regions with low (green) and high (brown) NDVI difference are depicted inside the potential distribution of OROV according to our models. (</w:t>
      </w:r>
      <w:r w:rsidRPr="007E4EB2">
        <w:rPr>
          <w:rFonts w:ascii="Times New Roman" w:hAnsi="Times New Roman" w:cs="Times New Roman"/>
          <w:b/>
        </w:rPr>
        <w:t>B</w:t>
      </w:r>
      <w:r w:rsidRPr="0072564F">
        <w:rPr>
          <w:rFonts w:ascii="Times New Roman" w:hAnsi="Times New Roman" w:cs="Times New Roman"/>
        </w:rPr>
        <w:t>) Results of a randomization test using the mean of NDVI values from the 35 OROV occurrences (red line) in comparison with 1000 replicates of 35 random draws across the OROV potential distribution. (</w:t>
      </w:r>
      <w:r w:rsidRPr="007E4EB2">
        <w:rPr>
          <w:rFonts w:ascii="Times New Roman" w:hAnsi="Times New Roman" w:cs="Times New Roman"/>
          <w:b/>
        </w:rPr>
        <w:t>C</w:t>
      </w:r>
      <w:r w:rsidRPr="0072564F">
        <w:rPr>
          <w:rFonts w:ascii="Times New Roman" w:hAnsi="Times New Roman" w:cs="Times New Roman"/>
        </w:rPr>
        <w:t xml:space="preserve">) Same as B but using the median as observed statistic. Notice that when using NDVI, the mean but not the median of OROV NDVI values is different from the null distribution (grey). Shapefile of the Americas obtained from </w:t>
      </w:r>
      <w:proofErr w:type="spellStart"/>
      <w:r w:rsidRPr="0072564F">
        <w:rPr>
          <w:rFonts w:ascii="Times New Roman" w:hAnsi="Times New Roman" w:cs="Times New Roman"/>
        </w:rPr>
        <w:t>NaturalEarth</w:t>
      </w:r>
      <w:proofErr w:type="spellEnd"/>
      <w:r w:rsidRPr="0072564F">
        <w:rPr>
          <w:rFonts w:ascii="Times New Roman" w:hAnsi="Times New Roman" w:cs="Times New Roman"/>
        </w:rPr>
        <w:t xml:space="preserve"> (</w:t>
      </w:r>
      <w:hyperlink r:id="rId16" w:history="1">
        <w:r w:rsidRPr="0072564F">
          <w:rPr>
            <w:rStyle w:val="Hyperlink"/>
            <w:rFonts w:ascii="Times New Roman" w:hAnsi="Times New Roman" w:cs="Times New Roman"/>
          </w:rPr>
          <w:t>https://www.naturalearthdata.com/</w:t>
        </w:r>
      </w:hyperlink>
      <w:r w:rsidRPr="0072564F">
        <w:rPr>
          <w:rFonts w:ascii="Times New Roman" w:hAnsi="Times New Roman" w:cs="Times New Roman"/>
        </w:rPr>
        <w:t>) and maps developed with QGIS 2.18 ‘Las Palmas’ and Adobe Photoshop Elements.</w:t>
      </w:r>
    </w:p>
    <w:p w14:paraId="295EA66D" w14:textId="77777777" w:rsidR="00A1052F" w:rsidRPr="0072564F" w:rsidRDefault="00A1052F" w:rsidP="00A1052F">
      <w:pPr>
        <w:spacing w:line="276" w:lineRule="auto"/>
        <w:rPr>
          <w:rFonts w:ascii="Times New Roman" w:hAnsi="Times New Roman" w:cs="Times New Roman"/>
        </w:rPr>
      </w:pPr>
    </w:p>
    <w:p w14:paraId="2F237E56" w14:textId="1D2B380F" w:rsidR="00A1052F" w:rsidRPr="0072564F" w:rsidRDefault="001A4A0A" w:rsidP="00A1052F">
      <w:pPr>
        <w:spacing w:line="276" w:lineRule="auto"/>
        <w:rPr>
          <w:rFonts w:ascii="Times New Roman" w:hAnsi="Times New Roman" w:cs="Times New Roman"/>
        </w:rPr>
      </w:pPr>
      <w:r w:rsidRPr="0072564F">
        <w:rPr>
          <w:rFonts w:ascii="Times New Roman" w:hAnsi="Times New Roman" w:cs="Times New Roman"/>
          <w:noProof/>
        </w:rPr>
        <w:drawing>
          <wp:inline distT="0" distB="0" distL="0" distR="0" wp14:anchorId="4CD9894A" wp14:editId="557BFD5A">
            <wp:extent cx="6055912" cy="3867865"/>
            <wp:effectExtent l="0" t="0" r="0" b="0"/>
            <wp:docPr id="11" name="Picture 11" descr="Macintosh HD:Users:daniel:Documents:OROPUCHE:PREDICTION:NEW_PROJ_2:_MANUSCRIPT1:FIGURES:NRE_FIGURES___:with_color:ndvi_r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daniel:Documents:OROPUCHE:PREDICTION:NEW_PROJ_2:_MANUSCRIPT1:FIGURES:NRE_FIGURES___:with_color:ndvi_res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55912" cy="3867865"/>
                    </a:xfrm>
                    <a:prstGeom prst="rect">
                      <a:avLst/>
                    </a:prstGeom>
                    <a:noFill/>
                    <a:ln>
                      <a:noFill/>
                    </a:ln>
                  </pic:spPr>
                </pic:pic>
              </a:graphicData>
            </a:graphic>
          </wp:inline>
        </w:drawing>
      </w:r>
    </w:p>
    <w:p w14:paraId="709A39F6" w14:textId="77777777" w:rsidR="00343312" w:rsidRPr="0072564F" w:rsidRDefault="00343312" w:rsidP="003C3317">
      <w:pPr>
        <w:spacing w:line="276" w:lineRule="auto"/>
        <w:rPr>
          <w:rFonts w:ascii="Times New Roman" w:hAnsi="Times New Roman" w:cs="Times New Roman"/>
          <w:b/>
          <w:noProof/>
        </w:rPr>
      </w:pPr>
    </w:p>
    <w:p w14:paraId="5630C746" w14:textId="432B771D" w:rsidR="001A4A0A" w:rsidRPr="0072564F" w:rsidRDefault="001A4A0A">
      <w:pPr>
        <w:rPr>
          <w:rFonts w:ascii="Times New Roman" w:hAnsi="Times New Roman" w:cs="Times New Roman"/>
          <w:b/>
          <w:noProof/>
        </w:rPr>
      </w:pPr>
      <w:r w:rsidRPr="0072564F">
        <w:rPr>
          <w:rFonts w:ascii="Times New Roman" w:hAnsi="Times New Roman" w:cs="Times New Roman"/>
          <w:b/>
          <w:noProof/>
        </w:rPr>
        <w:br w:type="page"/>
      </w:r>
    </w:p>
    <w:p w14:paraId="41518281" w14:textId="2ADD7C5E" w:rsidR="001A4A0A" w:rsidRPr="0072564F" w:rsidRDefault="00290016" w:rsidP="001A4A0A">
      <w:pPr>
        <w:spacing w:line="276" w:lineRule="auto"/>
        <w:rPr>
          <w:rFonts w:ascii="Times New Roman" w:hAnsi="Times New Roman" w:cs="Times New Roman"/>
        </w:rPr>
      </w:pPr>
      <w:r w:rsidRPr="0072564F">
        <w:rPr>
          <w:rFonts w:ascii="Times New Roman" w:hAnsi="Times New Roman" w:cs="Times New Roman"/>
          <w:b/>
        </w:rPr>
        <w:t>Fig. S8</w:t>
      </w:r>
      <w:r w:rsidR="001A4A0A" w:rsidRPr="0072564F">
        <w:rPr>
          <w:rFonts w:ascii="Times New Roman" w:hAnsi="Times New Roman" w:cs="Times New Roman"/>
          <w:b/>
        </w:rPr>
        <w:t xml:space="preserve">. Population at risk of </w:t>
      </w:r>
      <w:proofErr w:type="spellStart"/>
      <w:r w:rsidR="001A4A0A" w:rsidRPr="0072564F">
        <w:rPr>
          <w:rFonts w:ascii="Times New Roman" w:hAnsi="Times New Roman" w:cs="Times New Roman"/>
          <w:b/>
        </w:rPr>
        <w:t>Oropouche</w:t>
      </w:r>
      <w:proofErr w:type="spellEnd"/>
      <w:r w:rsidR="001A4A0A" w:rsidRPr="0072564F">
        <w:rPr>
          <w:rFonts w:ascii="Times New Roman" w:hAnsi="Times New Roman" w:cs="Times New Roman"/>
          <w:b/>
        </w:rPr>
        <w:t xml:space="preserve"> virus (OROV) </w:t>
      </w:r>
      <w:r w:rsidR="007E4EB2">
        <w:rPr>
          <w:rFonts w:ascii="Times New Roman" w:hAnsi="Times New Roman" w:cs="Times New Roman"/>
          <w:b/>
        </w:rPr>
        <w:t>transmission</w:t>
      </w:r>
      <w:r w:rsidR="001A4A0A" w:rsidRPr="0072564F">
        <w:rPr>
          <w:rFonts w:ascii="Times New Roman" w:hAnsi="Times New Roman" w:cs="Times New Roman"/>
          <w:b/>
        </w:rPr>
        <w:t xml:space="preserve"> on areas of model agreement. </w:t>
      </w:r>
      <w:r w:rsidR="001A4A0A" w:rsidRPr="0072564F">
        <w:rPr>
          <w:rFonts w:ascii="Times New Roman" w:hAnsi="Times New Roman" w:cs="Times New Roman"/>
        </w:rPr>
        <w:t xml:space="preserve">By using only the overlapping distribution between </w:t>
      </w:r>
      <w:r w:rsidR="007E4EB2">
        <w:rPr>
          <w:rFonts w:ascii="Times New Roman" w:hAnsi="Times New Roman" w:cs="Times New Roman"/>
        </w:rPr>
        <w:t xml:space="preserve">one-class support vector machine (OC-SVM) </w:t>
      </w:r>
      <w:r w:rsidR="001A4A0A" w:rsidRPr="0072564F">
        <w:rPr>
          <w:rFonts w:ascii="Times New Roman" w:hAnsi="Times New Roman" w:cs="Times New Roman"/>
        </w:rPr>
        <w:t>hypervolume models built with principal components (PCs) and climatic predictors</w:t>
      </w:r>
      <w:r w:rsidR="0028725A" w:rsidRPr="0072564F">
        <w:rPr>
          <w:rFonts w:ascii="Times New Roman" w:hAnsi="Times New Roman" w:cs="Times New Roman"/>
        </w:rPr>
        <w:t xml:space="preserve"> (Fig. 3 and 4, main text</w:t>
      </w:r>
      <w:r w:rsidR="007E4EB2">
        <w:rPr>
          <w:rFonts w:ascii="Times New Roman" w:hAnsi="Times New Roman" w:cs="Times New Roman"/>
        </w:rPr>
        <w:t>)</w:t>
      </w:r>
      <w:r w:rsidR="00B4351A">
        <w:rPr>
          <w:rFonts w:ascii="Times New Roman" w:hAnsi="Times New Roman" w:cs="Times New Roman"/>
        </w:rPr>
        <w:t xml:space="preserve"> w</w:t>
      </w:r>
      <w:r w:rsidR="001A4A0A" w:rsidRPr="0072564F">
        <w:rPr>
          <w:rFonts w:ascii="Times New Roman" w:hAnsi="Times New Roman" w:cs="Times New Roman"/>
        </w:rPr>
        <w:t xml:space="preserve">e estimated the population at risk of OROV using the population for 2020 via the </w:t>
      </w:r>
      <w:proofErr w:type="spellStart"/>
      <w:r w:rsidR="001A4A0A" w:rsidRPr="0072564F">
        <w:rPr>
          <w:rFonts w:ascii="Times New Roman" w:hAnsi="Times New Roman" w:cs="Times New Roman"/>
        </w:rPr>
        <w:t>WorldPop</w:t>
      </w:r>
      <w:proofErr w:type="spellEnd"/>
      <w:r w:rsidR="001A4A0A" w:rsidRPr="0072564F">
        <w:rPr>
          <w:rFonts w:ascii="Times New Roman" w:hAnsi="Times New Roman" w:cs="Times New Roman"/>
        </w:rPr>
        <w:t xml:space="preserve"> unconstrained data for the Americas (</w:t>
      </w:r>
      <w:hyperlink r:id="rId18" w:history="1">
        <w:r w:rsidR="001A4A0A" w:rsidRPr="0072564F">
          <w:rPr>
            <w:rStyle w:val="Hyperlink"/>
            <w:rFonts w:ascii="Times New Roman" w:hAnsi="Times New Roman" w:cs="Times New Roman"/>
          </w:rPr>
          <w:t>https://www.worldpop.org/geodata/summary?id=24777</w:t>
        </w:r>
      </w:hyperlink>
      <w:r w:rsidR="0028725A" w:rsidRPr="0072564F">
        <w:rPr>
          <w:rStyle w:val="Hyperlink"/>
          <w:rFonts w:ascii="Times New Roman" w:hAnsi="Times New Roman" w:cs="Times New Roman"/>
          <w:color w:val="auto"/>
          <w:u w:val="none"/>
        </w:rPr>
        <w:t xml:space="preserve">; </w:t>
      </w:r>
      <w:r w:rsidR="0028725A" w:rsidRPr="0072564F">
        <w:rPr>
          <w:rStyle w:val="Hyperlink"/>
          <w:rFonts w:ascii="Times New Roman" w:hAnsi="Times New Roman" w:cs="Times New Roman"/>
          <w:b/>
          <w:color w:val="auto"/>
          <w:u w:val="none"/>
        </w:rPr>
        <w:t>A</w:t>
      </w:r>
      <w:r w:rsidR="001A4A0A" w:rsidRPr="0072564F">
        <w:rPr>
          <w:rFonts w:ascii="Times New Roman" w:hAnsi="Times New Roman" w:cs="Times New Roman"/>
        </w:rPr>
        <w:t>). Our analysis suggests that 2,393,803 million people overlap with OROV potential distribution</w:t>
      </w:r>
      <w:r w:rsidR="0028725A" w:rsidRPr="0072564F">
        <w:rPr>
          <w:rFonts w:ascii="Times New Roman" w:hAnsi="Times New Roman" w:cs="Times New Roman"/>
        </w:rPr>
        <w:t xml:space="preserve"> (</w:t>
      </w:r>
      <w:r w:rsidR="0028725A" w:rsidRPr="0072564F">
        <w:rPr>
          <w:rFonts w:ascii="Times New Roman" w:hAnsi="Times New Roman" w:cs="Times New Roman"/>
          <w:b/>
        </w:rPr>
        <w:t>B</w:t>
      </w:r>
      <w:r w:rsidR="0028725A" w:rsidRPr="0072564F">
        <w:rPr>
          <w:rFonts w:ascii="Times New Roman" w:hAnsi="Times New Roman" w:cs="Times New Roman"/>
        </w:rPr>
        <w:t>)</w:t>
      </w:r>
      <w:r w:rsidR="001A4A0A" w:rsidRPr="0072564F">
        <w:rPr>
          <w:rFonts w:ascii="Times New Roman" w:hAnsi="Times New Roman" w:cs="Times New Roman"/>
        </w:rPr>
        <w:t>.</w:t>
      </w:r>
      <w:r w:rsidR="001A4A0A" w:rsidRPr="0072564F">
        <w:rPr>
          <w:rFonts w:ascii="Times New Roman" w:hAnsi="Times New Roman" w:cs="Times New Roman"/>
          <w:b/>
        </w:rPr>
        <w:t xml:space="preserve"> </w:t>
      </w:r>
      <w:r w:rsidR="001A4A0A" w:rsidRPr="0072564F">
        <w:rPr>
          <w:rFonts w:ascii="Times New Roman" w:hAnsi="Times New Roman" w:cs="Times New Roman"/>
        </w:rPr>
        <w:t xml:space="preserve">The map depicts local </w:t>
      </w:r>
      <w:r w:rsidR="0028725A" w:rsidRPr="0072564F">
        <w:rPr>
          <w:rFonts w:ascii="Times New Roman" w:hAnsi="Times New Roman" w:cs="Times New Roman"/>
        </w:rPr>
        <w:t>incidence</w:t>
      </w:r>
      <w:r w:rsidR="001A4A0A" w:rsidRPr="0072564F">
        <w:rPr>
          <w:rFonts w:ascii="Times New Roman" w:hAnsi="Times New Roman" w:cs="Times New Roman"/>
        </w:rPr>
        <w:t xml:space="preserve">, </w:t>
      </w:r>
      <w:r w:rsidR="0028725A" w:rsidRPr="0072564F">
        <w:rPr>
          <w:rFonts w:ascii="Times New Roman" w:hAnsi="Times New Roman" w:cs="Times New Roman"/>
        </w:rPr>
        <w:t xml:space="preserve">calculated </w:t>
      </w:r>
      <w:r w:rsidR="001A4A0A" w:rsidRPr="0072564F">
        <w:rPr>
          <w:rFonts w:ascii="Times New Roman" w:hAnsi="Times New Roman" w:cs="Times New Roman"/>
        </w:rPr>
        <w:t xml:space="preserve">as the proportion of population pixels suitable according to our model, divided by the total population pixels available in each </w:t>
      </w:r>
      <w:r w:rsidR="0028725A" w:rsidRPr="0072564F">
        <w:rPr>
          <w:rFonts w:ascii="Times New Roman" w:hAnsi="Times New Roman" w:cs="Times New Roman"/>
        </w:rPr>
        <w:t>province/state</w:t>
      </w:r>
      <w:r w:rsidR="008F5E52" w:rsidRPr="0072564F">
        <w:rPr>
          <w:rFonts w:ascii="Times New Roman" w:hAnsi="Times New Roman" w:cs="Times New Roman"/>
        </w:rPr>
        <w:t xml:space="preserve"> (</w:t>
      </w:r>
      <w:r w:rsidR="008F5E52" w:rsidRPr="0072564F">
        <w:rPr>
          <w:rFonts w:ascii="Times New Roman" w:hAnsi="Times New Roman" w:cs="Times New Roman"/>
          <w:b/>
        </w:rPr>
        <w:t>B</w:t>
      </w:r>
      <w:r w:rsidR="008F5E52" w:rsidRPr="0072564F">
        <w:rPr>
          <w:rFonts w:ascii="Times New Roman" w:hAnsi="Times New Roman" w:cs="Times New Roman"/>
        </w:rPr>
        <w:t>)</w:t>
      </w:r>
      <w:r w:rsidR="001A4A0A" w:rsidRPr="0072564F">
        <w:rPr>
          <w:rFonts w:ascii="Times New Roman" w:hAnsi="Times New Roman" w:cs="Times New Roman"/>
        </w:rPr>
        <w:t xml:space="preserve">. Data for developing this map is available at the </w:t>
      </w:r>
      <w:r w:rsidR="00B4351A">
        <w:rPr>
          <w:rFonts w:ascii="Times New Roman" w:hAnsi="Times New Roman" w:cs="Times New Roman"/>
        </w:rPr>
        <w:t>Additional file 4</w:t>
      </w:r>
      <w:r w:rsidR="001A4A0A" w:rsidRPr="0072564F">
        <w:rPr>
          <w:rFonts w:ascii="Times New Roman" w:hAnsi="Times New Roman" w:cs="Times New Roman"/>
        </w:rPr>
        <w:t xml:space="preserve">. Shapefile of the Americas obtained from </w:t>
      </w:r>
      <w:proofErr w:type="spellStart"/>
      <w:r w:rsidR="001A4A0A" w:rsidRPr="0072564F">
        <w:rPr>
          <w:rFonts w:ascii="Times New Roman" w:hAnsi="Times New Roman" w:cs="Times New Roman"/>
        </w:rPr>
        <w:t>NaturalEarth</w:t>
      </w:r>
      <w:proofErr w:type="spellEnd"/>
      <w:r w:rsidR="001A4A0A" w:rsidRPr="0072564F">
        <w:rPr>
          <w:rFonts w:ascii="Times New Roman" w:hAnsi="Times New Roman" w:cs="Times New Roman"/>
        </w:rPr>
        <w:t xml:space="preserve"> (</w:t>
      </w:r>
      <w:hyperlink r:id="rId19" w:history="1">
        <w:r w:rsidR="001A4A0A" w:rsidRPr="0072564F">
          <w:rPr>
            <w:rStyle w:val="Hyperlink"/>
            <w:rFonts w:ascii="Times New Roman" w:hAnsi="Times New Roman" w:cs="Times New Roman"/>
          </w:rPr>
          <w:t>https://www.naturalearthdata.com/</w:t>
        </w:r>
      </w:hyperlink>
      <w:r w:rsidR="001A4A0A" w:rsidRPr="0072564F">
        <w:rPr>
          <w:rFonts w:ascii="Times New Roman" w:hAnsi="Times New Roman" w:cs="Times New Roman"/>
        </w:rPr>
        <w:t>) and maps developed with QGIS 2.18 ‘Las Palmas’ and Adobe Photoshop Elements.</w:t>
      </w:r>
    </w:p>
    <w:p w14:paraId="6F08681A" w14:textId="77777777" w:rsidR="001A4A0A" w:rsidRPr="0072564F" w:rsidRDefault="001A4A0A" w:rsidP="001A4A0A">
      <w:pPr>
        <w:spacing w:line="276" w:lineRule="auto"/>
        <w:rPr>
          <w:rFonts w:ascii="Times New Roman" w:hAnsi="Times New Roman" w:cs="Times New Roman"/>
        </w:rPr>
      </w:pPr>
    </w:p>
    <w:p w14:paraId="308E9419" w14:textId="56453E2A" w:rsidR="001A4A0A" w:rsidRPr="0072564F" w:rsidRDefault="0028725A" w:rsidP="001A4A0A">
      <w:pPr>
        <w:spacing w:line="276" w:lineRule="auto"/>
        <w:rPr>
          <w:rFonts w:ascii="Times New Roman" w:hAnsi="Times New Roman" w:cs="Times New Roman"/>
        </w:rPr>
      </w:pPr>
      <w:r w:rsidRPr="0072564F">
        <w:rPr>
          <w:rFonts w:ascii="Times New Roman" w:hAnsi="Times New Roman" w:cs="Times New Roman"/>
          <w:noProof/>
        </w:rPr>
        <w:drawing>
          <wp:inline distT="0" distB="0" distL="0" distR="0" wp14:anchorId="2AA70494" wp14:editId="5B4F17B2">
            <wp:extent cx="6597803" cy="3327621"/>
            <wp:effectExtent l="0" t="0" r="6350" b="0"/>
            <wp:docPr id="13" name="Picture 13" descr="Macintosh HD:Users:daniel:Documents:OROPUCHE:PREDICTION:NEW_PROJ_2:_MANUSCRIPT1:FIGURES:NRE_FIGURES___:population:population_overlappin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daniel:Documents:OROPUCHE:PREDICTION:NEW_PROJ_2:_MANUSCRIPT1:FIGURES:NRE_FIGURES___:population:population_overlapping_only.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97803" cy="3327621"/>
                    </a:xfrm>
                    <a:prstGeom prst="rect">
                      <a:avLst/>
                    </a:prstGeom>
                    <a:noFill/>
                    <a:ln>
                      <a:noFill/>
                    </a:ln>
                  </pic:spPr>
                </pic:pic>
              </a:graphicData>
            </a:graphic>
          </wp:inline>
        </w:drawing>
      </w:r>
    </w:p>
    <w:p w14:paraId="12AE3ADF" w14:textId="197D7960" w:rsidR="009A6A8B" w:rsidRPr="0072564F" w:rsidRDefault="009A6A8B" w:rsidP="00BD28E5">
      <w:pPr>
        <w:spacing w:line="276" w:lineRule="auto"/>
        <w:rPr>
          <w:rFonts w:ascii="Times New Roman" w:hAnsi="Times New Roman" w:cs="Times New Roman"/>
        </w:rPr>
      </w:pPr>
    </w:p>
    <w:sectPr w:rsidR="009A6A8B" w:rsidRPr="0072564F" w:rsidSect="008F73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5A1124"/>
    <w:multiLevelType w:val="hybridMultilevel"/>
    <w:tmpl w:val="E7D0DE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6745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F48"/>
    <w:rsid w:val="00010405"/>
    <w:rsid w:val="00023081"/>
    <w:rsid w:val="00026BC7"/>
    <w:rsid w:val="00033FD4"/>
    <w:rsid w:val="00052864"/>
    <w:rsid w:val="00054786"/>
    <w:rsid w:val="00067207"/>
    <w:rsid w:val="00083653"/>
    <w:rsid w:val="00085F66"/>
    <w:rsid w:val="00095D4B"/>
    <w:rsid w:val="000A2596"/>
    <w:rsid w:val="000B248F"/>
    <w:rsid w:val="000C1722"/>
    <w:rsid w:val="000D31FC"/>
    <w:rsid w:val="000E0A1C"/>
    <w:rsid w:val="000E5FF7"/>
    <w:rsid w:val="001020ED"/>
    <w:rsid w:val="00102122"/>
    <w:rsid w:val="001234CD"/>
    <w:rsid w:val="00123DE8"/>
    <w:rsid w:val="00131E2B"/>
    <w:rsid w:val="001339A2"/>
    <w:rsid w:val="001544EE"/>
    <w:rsid w:val="00176B32"/>
    <w:rsid w:val="00181DA9"/>
    <w:rsid w:val="001A4A0A"/>
    <w:rsid w:val="001C1591"/>
    <w:rsid w:val="001D73B3"/>
    <w:rsid w:val="001F4ABF"/>
    <w:rsid w:val="001F6D48"/>
    <w:rsid w:val="00205BC0"/>
    <w:rsid w:val="0021493A"/>
    <w:rsid w:val="00232202"/>
    <w:rsid w:val="002518B8"/>
    <w:rsid w:val="002667A0"/>
    <w:rsid w:val="002759F7"/>
    <w:rsid w:val="0028725A"/>
    <w:rsid w:val="002879FF"/>
    <w:rsid w:val="00290016"/>
    <w:rsid w:val="00296ECA"/>
    <w:rsid w:val="002A2C7B"/>
    <w:rsid w:val="002C7AFB"/>
    <w:rsid w:val="002E0802"/>
    <w:rsid w:val="00302117"/>
    <w:rsid w:val="00304E5B"/>
    <w:rsid w:val="00343312"/>
    <w:rsid w:val="00364FCF"/>
    <w:rsid w:val="00374902"/>
    <w:rsid w:val="0038263B"/>
    <w:rsid w:val="00392D15"/>
    <w:rsid w:val="003B5BD4"/>
    <w:rsid w:val="003B6728"/>
    <w:rsid w:val="003C2D77"/>
    <w:rsid w:val="003C3317"/>
    <w:rsid w:val="003D5B1C"/>
    <w:rsid w:val="003F017B"/>
    <w:rsid w:val="003F3936"/>
    <w:rsid w:val="00402516"/>
    <w:rsid w:val="00406693"/>
    <w:rsid w:val="00422285"/>
    <w:rsid w:val="00432877"/>
    <w:rsid w:val="00436F48"/>
    <w:rsid w:val="004528EB"/>
    <w:rsid w:val="004B5813"/>
    <w:rsid w:val="004C0265"/>
    <w:rsid w:val="004D6FF1"/>
    <w:rsid w:val="004E2345"/>
    <w:rsid w:val="004F54D5"/>
    <w:rsid w:val="00507A6A"/>
    <w:rsid w:val="00521CCB"/>
    <w:rsid w:val="00524186"/>
    <w:rsid w:val="00530119"/>
    <w:rsid w:val="00546B44"/>
    <w:rsid w:val="00564077"/>
    <w:rsid w:val="00585686"/>
    <w:rsid w:val="005B10C7"/>
    <w:rsid w:val="005B513C"/>
    <w:rsid w:val="005B5DE9"/>
    <w:rsid w:val="005B6478"/>
    <w:rsid w:val="005C10D2"/>
    <w:rsid w:val="005C6E1C"/>
    <w:rsid w:val="005D5C27"/>
    <w:rsid w:val="005E4DB1"/>
    <w:rsid w:val="005F482A"/>
    <w:rsid w:val="005F51F3"/>
    <w:rsid w:val="00603E37"/>
    <w:rsid w:val="00605D08"/>
    <w:rsid w:val="00610FDD"/>
    <w:rsid w:val="0061231E"/>
    <w:rsid w:val="006221F3"/>
    <w:rsid w:val="0063075C"/>
    <w:rsid w:val="00676AA8"/>
    <w:rsid w:val="00676EA1"/>
    <w:rsid w:val="006C1389"/>
    <w:rsid w:val="006C1978"/>
    <w:rsid w:val="006D223C"/>
    <w:rsid w:val="006E2C44"/>
    <w:rsid w:val="006E35D1"/>
    <w:rsid w:val="00707A59"/>
    <w:rsid w:val="00711F3D"/>
    <w:rsid w:val="0071411C"/>
    <w:rsid w:val="007217A1"/>
    <w:rsid w:val="0072564F"/>
    <w:rsid w:val="00740260"/>
    <w:rsid w:val="00754919"/>
    <w:rsid w:val="007C09C9"/>
    <w:rsid w:val="007E1868"/>
    <w:rsid w:val="007E4EB2"/>
    <w:rsid w:val="007F3696"/>
    <w:rsid w:val="007F4BD3"/>
    <w:rsid w:val="008077FC"/>
    <w:rsid w:val="00836D89"/>
    <w:rsid w:val="008465F9"/>
    <w:rsid w:val="00861BFA"/>
    <w:rsid w:val="00894DC0"/>
    <w:rsid w:val="008B0FFF"/>
    <w:rsid w:val="008C3A24"/>
    <w:rsid w:val="008F5E52"/>
    <w:rsid w:val="008F7339"/>
    <w:rsid w:val="00902EBF"/>
    <w:rsid w:val="009205FB"/>
    <w:rsid w:val="009222DF"/>
    <w:rsid w:val="00932AEE"/>
    <w:rsid w:val="009359E5"/>
    <w:rsid w:val="00945769"/>
    <w:rsid w:val="0094588B"/>
    <w:rsid w:val="00967269"/>
    <w:rsid w:val="009760D4"/>
    <w:rsid w:val="00977A26"/>
    <w:rsid w:val="009A6A8B"/>
    <w:rsid w:val="009D4DF2"/>
    <w:rsid w:val="009E278C"/>
    <w:rsid w:val="009F3200"/>
    <w:rsid w:val="009F5BB4"/>
    <w:rsid w:val="00A01039"/>
    <w:rsid w:val="00A1052F"/>
    <w:rsid w:val="00A336A2"/>
    <w:rsid w:val="00A57640"/>
    <w:rsid w:val="00A8435B"/>
    <w:rsid w:val="00A9424A"/>
    <w:rsid w:val="00AC3CBF"/>
    <w:rsid w:val="00AC60A1"/>
    <w:rsid w:val="00AF0A32"/>
    <w:rsid w:val="00B001F6"/>
    <w:rsid w:val="00B02F6C"/>
    <w:rsid w:val="00B06689"/>
    <w:rsid w:val="00B10DEC"/>
    <w:rsid w:val="00B12882"/>
    <w:rsid w:val="00B1551F"/>
    <w:rsid w:val="00B321F1"/>
    <w:rsid w:val="00B4351A"/>
    <w:rsid w:val="00B53E27"/>
    <w:rsid w:val="00B71256"/>
    <w:rsid w:val="00B76AD4"/>
    <w:rsid w:val="00B8416C"/>
    <w:rsid w:val="00BB497A"/>
    <w:rsid w:val="00BB5EF4"/>
    <w:rsid w:val="00BD090B"/>
    <w:rsid w:val="00BD28E5"/>
    <w:rsid w:val="00BF4D70"/>
    <w:rsid w:val="00C14606"/>
    <w:rsid w:val="00C1789A"/>
    <w:rsid w:val="00C2483E"/>
    <w:rsid w:val="00C31565"/>
    <w:rsid w:val="00C33618"/>
    <w:rsid w:val="00C338F8"/>
    <w:rsid w:val="00C607EF"/>
    <w:rsid w:val="00C60D5D"/>
    <w:rsid w:val="00C70DD4"/>
    <w:rsid w:val="00C81671"/>
    <w:rsid w:val="00CA0F48"/>
    <w:rsid w:val="00CB0177"/>
    <w:rsid w:val="00CB0A7E"/>
    <w:rsid w:val="00CB3EAF"/>
    <w:rsid w:val="00CC204D"/>
    <w:rsid w:val="00CD7041"/>
    <w:rsid w:val="00CE11CF"/>
    <w:rsid w:val="00CE6217"/>
    <w:rsid w:val="00D21535"/>
    <w:rsid w:val="00D327B4"/>
    <w:rsid w:val="00D50C16"/>
    <w:rsid w:val="00D82159"/>
    <w:rsid w:val="00DB5B76"/>
    <w:rsid w:val="00DB6723"/>
    <w:rsid w:val="00DF0DBC"/>
    <w:rsid w:val="00DF6512"/>
    <w:rsid w:val="00E027B2"/>
    <w:rsid w:val="00E06F24"/>
    <w:rsid w:val="00E21636"/>
    <w:rsid w:val="00E25425"/>
    <w:rsid w:val="00E40E4A"/>
    <w:rsid w:val="00E70D1A"/>
    <w:rsid w:val="00EB2520"/>
    <w:rsid w:val="00EB57A5"/>
    <w:rsid w:val="00EB7402"/>
    <w:rsid w:val="00EF03E7"/>
    <w:rsid w:val="00EF4EF7"/>
    <w:rsid w:val="00F01807"/>
    <w:rsid w:val="00F06762"/>
    <w:rsid w:val="00F10994"/>
    <w:rsid w:val="00F25EA7"/>
    <w:rsid w:val="00F441AC"/>
    <w:rsid w:val="00F8708B"/>
    <w:rsid w:val="00F91165"/>
    <w:rsid w:val="00F974D6"/>
    <w:rsid w:val="00FB4024"/>
    <w:rsid w:val="00FD29C4"/>
    <w:rsid w:val="00FD2B38"/>
    <w:rsid w:val="00FF0C77"/>
    <w:rsid w:val="00FF4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694BA0"/>
  <w14:defaultImageDpi w14:val="300"/>
  <w15:docId w15:val="{AD5DD5AC-9DAA-4F37-A4C9-521AC4AA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6F4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6F48"/>
    <w:rPr>
      <w:rFonts w:ascii="Lucida Grande" w:hAnsi="Lucida Grande" w:cs="Lucida Grande"/>
      <w:sz w:val="18"/>
      <w:szCs w:val="18"/>
    </w:rPr>
  </w:style>
  <w:style w:type="character" w:styleId="Hyperlink">
    <w:name w:val="Hyperlink"/>
    <w:basedOn w:val="DefaultParagraphFont"/>
    <w:uiPriority w:val="99"/>
    <w:unhideWhenUsed/>
    <w:rsid w:val="00A9424A"/>
    <w:rPr>
      <w:color w:val="0000FF" w:themeColor="hyperlink"/>
      <w:u w:val="single"/>
    </w:rPr>
  </w:style>
  <w:style w:type="paragraph" w:styleId="ListParagraph">
    <w:name w:val="List Paragraph"/>
    <w:basedOn w:val="Normal"/>
    <w:uiPriority w:val="34"/>
    <w:qFormat/>
    <w:rsid w:val="00A9424A"/>
    <w:pPr>
      <w:ind w:left="720"/>
      <w:contextualSpacing/>
    </w:pPr>
  </w:style>
  <w:style w:type="character" w:styleId="CommentReference">
    <w:name w:val="annotation reference"/>
    <w:basedOn w:val="DefaultParagraphFont"/>
    <w:uiPriority w:val="99"/>
    <w:semiHidden/>
    <w:unhideWhenUsed/>
    <w:rsid w:val="00F91165"/>
    <w:rPr>
      <w:sz w:val="18"/>
      <w:szCs w:val="18"/>
    </w:rPr>
  </w:style>
  <w:style w:type="paragraph" w:styleId="CommentText">
    <w:name w:val="annotation text"/>
    <w:basedOn w:val="Normal"/>
    <w:link w:val="CommentTextChar"/>
    <w:uiPriority w:val="99"/>
    <w:semiHidden/>
    <w:unhideWhenUsed/>
    <w:rsid w:val="00F91165"/>
  </w:style>
  <w:style w:type="character" w:customStyle="1" w:styleId="CommentTextChar">
    <w:name w:val="Comment Text Char"/>
    <w:basedOn w:val="DefaultParagraphFont"/>
    <w:link w:val="CommentText"/>
    <w:uiPriority w:val="99"/>
    <w:semiHidden/>
    <w:rsid w:val="00F91165"/>
  </w:style>
  <w:style w:type="paragraph" w:styleId="CommentSubject">
    <w:name w:val="annotation subject"/>
    <w:basedOn w:val="CommentText"/>
    <w:next w:val="CommentText"/>
    <w:link w:val="CommentSubjectChar"/>
    <w:uiPriority w:val="99"/>
    <w:semiHidden/>
    <w:unhideWhenUsed/>
    <w:rsid w:val="00F91165"/>
    <w:rPr>
      <w:b/>
      <w:bCs/>
      <w:sz w:val="20"/>
      <w:szCs w:val="20"/>
    </w:rPr>
  </w:style>
  <w:style w:type="character" w:customStyle="1" w:styleId="CommentSubjectChar">
    <w:name w:val="Comment Subject Char"/>
    <w:basedOn w:val="CommentTextChar"/>
    <w:link w:val="CommentSubject"/>
    <w:uiPriority w:val="99"/>
    <w:semiHidden/>
    <w:rsid w:val="00F91165"/>
    <w:rPr>
      <w:b/>
      <w:bCs/>
      <w:sz w:val="20"/>
      <w:szCs w:val="20"/>
    </w:rPr>
  </w:style>
  <w:style w:type="character" w:styleId="LineNumber">
    <w:name w:val="line number"/>
    <w:basedOn w:val="DefaultParagraphFont"/>
    <w:uiPriority w:val="99"/>
    <w:semiHidden/>
    <w:unhideWhenUsed/>
    <w:rsid w:val="003C3317"/>
  </w:style>
  <w:style w:type="paragraph" w:styleId="Revision">
    <w:name w:val="Revision"/>
    <w:hidden/>
    <w:uiPriority w:val="99"/>
    <w:semiHidden/>
    <w:rsid w:val="008F7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314960">
      <w:bodyDiv w:val="1"/>
      <w:marLeft w:val="0"/>
      <w:marRight w:val="0"/>
      <w:marTop w:val="0"/>
      <w:marBottom w:val="0"/>
      <w:divBdr>
        <w:top w:val="none" w:sz="0" w:space="0" w:color="auto"/>
        <w:left w:val="none" w:sz="0" w:space="0" w:color="auto"/>
        <w:bottom w:val="none" w:sz="0" w:space="0" w:color="auto"/>
        <w:right w:val="none" w:sz="0" w:space="0" w:color="auto"/>
      </w:divBdr>
    </w:div>
    <w:div w:id="653263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alearthdata.com/" TargetMode="External"/><Relationship Id="rId13" Type="http://schemas.openxmlformats.org/officeDocument/2006/relationships/image" Target="media/image5.jpeg"/><Relationship Id="rId18" Type="http://schemas.openxmlformats.org/officeDocument/2006/relationships/hyperlink" Target="https://www.worldpop.org/geodata/summary?id=2477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s://www.naturalearthdata.com/"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s://www.naturalearthdata.com/" TargetMode="External"/><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s://www.naturalearthdata.com/"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hyperlink" Target="https://www.naturalearthdata.com/" TargetMode="External"/><Relationship Id="rId19" Type="http://schemas.openxmlformats.org/officeDocument/2006/relationships/hyperlink" Target="https://www.naturalearthdata.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naturalearthdata.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1035</Words>
  <Characters>5903</Characters>
  <Application>Microsoft Office Word</Application>
  <DocSecurity>0</DocSecurity>
  <Lines>49</Lines>
  <Paragraphs>13</Paragraphs>
  <ScaleCrop>false</ScaleCrop>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Romero</dc:creator>
  <cp:keywords/>
  <dc:description/>
  <cp:lastModifiedBy>Indhumathi S Sukumar K</cp:lastModifiedBy>
  <cp:revision>6</cp:revision>
  <dcterms:created xsi:type="dcterms:W3CDTF">2023-03-21T16:53:00Z</dcterms:created>
  <dcterms:modified xsi:type="dcterms:W3CDTF">2023-04-06T11:38:00Z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c4f26d2d-ff4d-3682-8e01-e89d170d66fd</vt:lpwstr>
  </property>
  <property fmtid="{D5CDD505-2E9C-101B-9397-08002B2CF9AE}" pid="4" name="Mendeley Citation Style_1">
    <vt:lpwstr>http://www.zotero.org/styles/plos-one</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http://www.zotero.org/styles/evolution</vt:lpwstr>
  </property>
  <property fmtid="{D5CDD505-2E9C-101B-9397-08002B2CF9AE}" pid="12" name="Mendeley Recent Style Name 3_1">
    <vt:lpwstr>Evolution</vt:lpwstr>
  </property>
  <property fmtid="{D5CDD505-2E9C-101B-9397-08002B2CF9AE}" pid="13" name="Mendeley Recent Style Id 4_1">
    <vt:lpwstr>http://www.zotero.org/styles/frontiers-in-veterinary-science</vt:lpwstr>
  </property>
  <property fmtid="{D5CDD505-2E9C-101B-9397-08002B2CF9AE}" pid="14" name="Mendeley Recent Style Name 4_1">
    <vt:lpwstr>Frontiers in Veterinary Science</vt:lpwstr>
  </property>
  <property fmtid="{D5CDD505-2E9C-101B-9397-08002B2CF9AE}" pid="15" name="Mendeley Recent Style Id 5_1">
    <vt:lpwstr>http://www.zotero.org/styles/memorias-do-instituto-oswaldo-cruz</vt:lpwstr>
  </property>
  <property fmtid="{D5CDD505-2E9C-101B-9397-08002B2CF9AE}" pid="16" name="Mendeley Recent Style Name 5_1">
    <vt:lpwstr>Memórias do Instituto Oswaldo Cruz</vt:lpwstr>
  </property>
  <property fmtid="{D5CDD505-2E9C-101B-9397-08002B2CF9AE}" pid="17" name="Mendeley Recent Style Id 6_1">
    <vt:lpwstr>http://www.zotero.org/styles/plos-one</vt:lpwstr>
  </property>
  <property fmtid="{D5CDD505-2E9C-101B-9397-08002B2CF9AE}" pid="18" name="Mendeley Recent Style Name 6_1">
    <vt:lpwstr>PLOS ONE</vt:lpwstr>
  </property>
  <property fmtid="{D5CDD505-2E9C-101B-9397-08002B2CF9AE}" pid="19" name="Mendeley Recent Style Id 7_1">
    <vt:lpwstr>http://www.zotero.org/styles/pnas</vt:lpwstr>
  </property>
  <property fmtid="{D5CDD505-2E9C-101B-9397-08002B2CF9AE}" pid="20" name="Mendeley Recent Style Name 7_1">
    <vt:lpwstr>Proceedings of the National Academy of Sciences of the United States of America</vt:lpwstr>
  </property>
  <property fmtid="{D5CDD505-2E9C-101B-9397-08002B2CF9AE}" pid="21" name="Mendeley Recent Style Id 8_1">
    <vt:lpwstr>http://www.zotero.org/styles/public-health</vt:lpwstr>
  </property>
  <property fmtid="{D5CDD505-2E9C-101B-9397-08002B2CF9AE}" pid="22" name="Mendeley Recent Style Name 8_1">
    <vt:lpwstr>Public Health</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