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C7C9F" w14:textId="06A6E89D" w:rsidR="003317B0" w:rsidRPr="000540C3" w:rsidRDefault="003317B0" w:rsidP="003317B0">
      <w:pPr>
        <w:widowControl/>
        <w:jc w:val="left"/>
        <w:rPr>
          <w:rFonts w:ascii="Times New Roman" w:hAnsi="Times New Roman" w:cs="Times New Roman"/>
        </w:rPr>
      </w:pPr>
      <w:bookmarkStart w:id="0" w:name="_Hlk132973644"/>
      <w:r>
        <w:rPr>
          <w:rFonts w:ascii="Times New Roman" w:eastAsia="DengXian" w:hAnsi="Times New Roman" w:cs="Times New Roman"/>
          <w:b/>
          <w:bCs/>
          <w:color w:val="000000"/>
          <w:sz w:val="24"/>
          <w:szCs w:val="24"/>
        </w:rPr>
        <w:t xml:space="preserve">Table </w:t>
      </w:r>
      <w:r w:rsidR="00F81EEF">
        <w:rPr>
          <w:rFonts w:ascii="Times New Roman" w:eastAsia="DengXian" w:hAnsi="Times New Roman" w:cs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eastAsia="DengXian" w:hAnsi="Times New Roman" w:cs="Times New Roman"/>
          <w:b/>
          <w:bCs/>
          <w:color w:val="000000"/>
          <w:sz w:val="24"/>
          <w:szCs w:val="24"/>
        </w:rPr>
        <w:t>1. Question list of key variables collected from public health workers</w:t>
      </w:r>
    </w:p>
    <w:tbl>
      <w:tblPr>
        <w:tblW w:w="9026" w:type="dxa"/>
        <w:jc w:val="center"/>
        <w:tblBorders>
          <w:top w:val="single" w:sz="8" w:space="0" w:color="auto"/>
          <w:bottom w:val="single" w:sz="8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0"/>
        <w:gridCol w:w="3373"/>
        <w:gridCol w:w="3923"/>
      </w:tblGrid>
      <w:tr w:rsidR="003317B0" w14:paraId="2BBA0D46" w14:textId="77777777" w:rsidTr="00BF0BB5">
        <w:trPr>
          <w:jc w:val="center"/>
        </w:trPr>
        <w:tc>
          <w:tcPr>
            <w:tcW w:w="1730" w:type="dxa"/>
            <w:shd w:val="clear" w:color="auto" w:fill="auto"/>
            <w:vAlign w:val="center"/>
          </w:tcPr>
          <w:bookmarkEnd w:id="0"/>
          <w:p w14:paraId="5E35DC4B" w14:textId="77777777" w:rsidR="003317B0" w:rsidRDefault="003317B0" w:rsidP="00BF0BB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Measures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5350FEE3" w14:textId="77777777" w:rsidR="003317B0" w:rsidRDefault="003317B0" w:rsidP="00BF0BB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Questions</w:t>
            </w:r>
          </w:p>
        </w:tc>
        <w:tc>
          <w:tcPr>
            <w:tcW w:w="3923" w:type="dxa"/>
            <w:shd w:val="clear" w:color="auto" w:fill="auto"/>
            <w:vAlign w:val="center"/>
          </w:tcPr>
          <w:p w14:paraId="654F3BE8" w14:textId="77777777" w:rsidR="003317B0" w:rsidRDefault="003317B0" w:rsidP="00BF0BB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Question design and coding</w:t>
            </w:r>
          </w:p>
        </w:tc>
      </w:tr>
      <w:tr w:rsidR="003317B0" w14:paraId="57222CBE" w14:textId="77777777" w:rsidTr="00BF0BB5">
        <w:trPr>
          <w:jc w:val="center"/>
        </w:trPr>
        <w:tc>
          <w:tcPr>
            <w:tcW w:w="1730" w:type="dxa"/>
            <w:vMerge w:val="restart"/>
            <w:shd w:val="clear" w:color="auto" w:fill="auto"/>
            <w:vAlign w:val="center"/>
          </w:tcPr>
          <w:p w14:paraId="1B9BEFAD" w14:textId="77777777" w:rsidR="003317B0" w:rsidRDefault="003317B0" w:rsidP="00BF0BB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3" w:type="dxa"/>
            <w:shd w:val="clear" w:color="auto" w:fill="auto"/>
            <w:vAlign w:val="center"/>
          </w:tcPr>
          <w:p w14:paraId="484690FF" w14:textId="77777777" w:rsidR="003317B0" w:rsidRDefault="003317B0" w:rsidP="00BF0BB5">
            <w:pPr>
              <w:numPr>
                <w:ilvl w:val="255"/>
                <w:numId w:val="0"/>
              </w:num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lang w:bidi="ar"/>
              </w:rPr>
            </w:pPr>
            <w:r>
              <w:rPr>
                <w:rFonts w:ascii="Times New Roman" w:hAnsi="Times New Roman" w:cs="Times New Roman"/>
                <w:lang w:bidi="ar"/>
              </w:rPr>
              <w:t>What is your age?</w:t>
            </w:r>
          </w:p>
        </w:tc>
        <w:tc>
          <w:tcPr>
            <w:tcW w:w="3923" w:type="dxa"/>
            <w:shd w:val="clear" w:color="auto" w:fill="auto"/>
            <w:vAlign w:val="center"/>
          </w:tcPr>
          <w:p w14:paraId="5635559C" w14:textId="77777777" w:rsidR="003317B0" w:rsidRDefault="003317B0" w:rsidP="00BF0BB5">
            <w:pPr>
              <w:rPr>
                <w:rFonts w:ascii="Times New Roman" w:hAnsi="Times New Roman" w:cs="Times New Roman"/>
                <w:lang w:bidi="ar"/>
              </w:rPr>
            </w:pPr>
            <w:r>
              <w:rPr>
                <w:rFonts w:ascii="Times New Roman" w:eastAsia="DengXian" w:hAnsi="Times New Roman" w:cs="Times New Roman"/>
                <w:lang w:bidi="ar"/>
              </w:rPr>
              <w:t>Open-ended question with values.</w:t>
            </w:r>
          </w:p>
        </w:tc>
      </w:tr>
      <w:tr w:rsidR="003317B0" w14:paraId="6A9FF884" w14:textId="77777777" w:rsidTr="00BF0BB5">
        <w:trPr>
          <w:jc w:val="center"/>
        </w:trPr>
        <w:tc>
          <w:tcPr>
            <w:tcW w:w="1730" w:type="dxa"/>
            <w:vMerge/>
            <w:shd w:val="clear" w:color="auto" w:fill="auto"/>
            <w:vAlign w:val="center"/>
          </w:tcPr>
          <w:p w14:paraId="551B6484" w14:textId="77777777" w:rsidR="003317B0" w:rsidRDefault="003317B0" w:rsidP="00BF0BB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  <w:shd w:val="clear" w:color="auto" w:fill="auto"/>
            <w:vAlign w:val="center"/>
          </w:tcPr>
          <w:p w14:paraId="16EC0096" w14:textId="77777777" w:rsidR="003317B0" w:rsidRDefault="003317B0" w:rsidP="00BF0BB5">
            <w:pPr>
              <w:numPr>
                <w:ilvl w:val="255"/>
                <w:numId w:val="0"/>
              </w:num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lang w:bidi="ar"/>
              </w:rPr>
            </w:pPr>
            <w:r>
              <w:rPr>
                <w:rFonts w:ascii="Times New Roman" w:hAnsi="Times New Roman" w:cs="Times New Roman"/>
                <w:lang w:bidi="ar"/>
              </w:rPr>
              <w:t>What is your gender?</w:t>
            </w:r>
          </w:p>
        </w:tc>
        <w:tc>
          <w:tcPr>
            <w:tcW w:w="3923" w:type="dxa"/>
            <w:shd w:val="clear" w:color="auto" w:fill="auto"/>
            <w:vAlign w:val="center"/>
          </w:tcPr>
          <w:p w14:paraId="76DF2BCB" w14:textId="77777777" w:rsidR="003317B0" w:rsidRDefault="003317B0" w:rsidP="00BF0BB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ar"/>
              </w:rPr>
              <w:t>Binary (“male [1]” or “female [0]”).</w:t>
            </w:r>
          </w:p>
        </w:tc>
      </w:tr>
      <w:tr w:rsidR="003317B0" w14:paraId="56025F83" w14:textId="77777777" w:rsidTr="00BF0BB5">
        <w:trPr>
          <w:jc w:val="center"/>
        </w:trPr>
        <w:tc>
          <w:tcPr>
            <w:tcW w:w="1730" w:type="dxa"/>
            <w:vMerge/>
            <w:shd w:val="clear" w:color="auto" w:fill="auto"/>
            <w:vAlign w:val="center"/>
          </w:tcPr>
          <w:p w14:paraId="160DBDD7" w14:textId="77777777" w:rsidR="003317B0" w:rsidRDefault="003317B0" w:rsidP="00BF0BB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  <w:shd w:val="clear" w:color="auto" w:fill="auto"/>
            <w:vAlign w:val="center"/>
          </w:tcPr>
          <w:p w14:paraId="2838AB70" w14:textId="77777777" w:rsidR="003317B0" w:rsidRDefault="003317B0" w:rsidP="00BF0BB5">
            <w:pPr>
              <w:numPr>
                <w:ilvl w:val="255"/>
                <w:numId w:val="0"/>
              </w:num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your education level?</w:t>
            </w:r>
          </w:p>
        </w:tc>
        <w:tc>
          <w:tcPr>
            <w:tcW w:w="3923" w:type="dxa"/>
            <w:shd w:val="clear" w:color="auto" w:fill="auto"/>
            <w:vAlign w:val="center"/>
          </w:tcPr>
          <w:p w14:paraId="2115A25C" w14:textId="77777777" w:rsidR="003317B0" w:rsidRDefault="003317B0" w:rsidP="00BF0BB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Three education groups (“senior high school and below”, “college/associate degree” or “bachelor's degree”)</w:t>
            </w:r>
          </w:p>
        </w:tc>
      </w:tr>
      <w:tr w:rsidR="003317B0" w14:paraId="233489FC" w14:textId="77777777" w:rsidTr="00BF0BB5">
        <w:trPr>
          <w:jc w:val="center"/>
        </w:trPr>
        <w:tc>
          <w:tcPr>
            <w:tcW w:w="1730" w:type="dxa"/>
            <w:vMerge/>
            <w:shd w:val="clear" w:color="auto" w:fill="auto"/>
            <w:vAlign w:val="center"/>
          </w:tcPr>
          <w:p w14:paraId="3417185B" w14:textId="77777777" w:rsidR="003317B0" w:rsidRDefault="003317B0" w:rsidP="00BF0BB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  <w:shd w:val="clear" w:color="auto" w:fill="auto"/>
            <w:vAlign w:val="center"/>
          </w:tcPr>
          <w:p w14:paraId="750E26E2" w14:textId="77777777" w:rsidR="003317B0" w:rsidRDefault="003317B0" w:rsidP="00BF0BB5">
            <w:pPr>
              <w:numPr>
                <w:ilvl w:val="255"/>
                <w:numId w:val="0"/>
              </w:num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much is your monthly income in thousand CNY?</w:t>
            </w:r>
          </w:p>
        </w:tc>
        <w:tc>
          <w:tcPr>
            <w:tcW w:w="3923" w:type="dxa"/>
            <w:shd w:val="clear" w:color="auto" w:fill="auto"/>
            <w:vAlign w:val="center"/>
          </w:tcPr>
          <w:p w14:paraId="3AF6A569" w14:textId="77777777" w:rsidR="003317B0" w:rsidRDefault="003317B0" w:rsidP="00BF0BB5">
            <w:pPr>
              <w:rPr>
                <w:rFonts w:ascii="Times New Roman" w:hAnsi="Times New Roman" w:cs="Times New Roman"/>
                <w:lang w:bidi="ar"/>
              </w:rPr>
            </w:pPr>
            <w:r>
              <w:rPr>
                <w:rFonts w:ascii="Times New Roman" w:eastAsia="DengXian" w:hAnsi="Times New Roman" w:cs="Times New Roman"/>
                <w:lang w:bidi="ar"/>
              </w:rPr>
              <w:t>Open-ended question with values.</w:t>
            </w:r>
          </w:p>
        </w:tc>
      </w:tr>
      <w:tr w:rsidR="003317B0" w14:paraId="07278D32" w14:textId="77777777" w:rsidTr="00BF0BB5">
        <w:trPr>
          <w:jc w:val="center"/>
        </w:trPr>
        <w:tc>
          <w:tcPr>
            <w:tcW w:w="1730" w:type="dxa"/>
            <w:vMerge/>
            <w:shd w:val="clear" w:color="auto" w:fill="auto"/>
            <w:vAlign w:val="center"/>
          </w:tcPr>
          <w:p w14:paraId="319E3E0C" w14:textId="77777777" w:rsidR="003317B0" w:rsidRDefault="003317B0" w:rsidP="00BF0BB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  <w:shd w:val="clear" w:color="auto" w:fill="auto"/>
            <w:vAlign w:val="center"/>
          </w:tcPr>
          <w:p w14:paraId="1EBF205D" w14:textId="77777777" w:rsidR="003317B0" w:rsidRDefault="003317B0" w:rsidP="00BF0BB5">
            <w:pPr>
              <w:numPr>
                <w:ilvl w:val="255"/>
                <w:numId w:val="0"/>
              </w:num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your professional title?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923" w:type="dxa"/>
            <w:shd w:val="clear" w:color="auto" w:fill="auto"/>
            <w:vAlign w:val="center"/>
          </w:tcPr>
          <w:p w14:paraId="254946A2" w14:textId="77777777" w:rsidR="003317B0" w:rsidRDefault="003317B0" w:rsidP="00BF0BB5">
            <w:pPr>
              <w:rPr>
                <w:rFonts w:ascii="Times New Roman" w:eastAsia="DengXian" w:hAnsi="Times New Roman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Four professional title groups (“</w:t>
            </w:r>
            <w:r>
              <w:rPr>
                <w:rFonts w:ascii="Times New Roman" w:eastAsia="DengXian" w:hAnsi="Times New Roman" w:cs="Times New Roman"/>
                <w:lang w:bidi="ar"/>
              </w:rPr>
              <w:t>junior level</w:t>
            </w:r>
            <w:r>
              <w:rPr>
                <w:rFonts w:ascii="Times New Roman" w:hAnsi="Times New Roman" w:cs="Times New Roman"/>
              </w:rPr>
              <w:t>”, “</w:t>
            </w:r>
            <w:r>
              <w:rPr>
                <w:rFonts w:ascii="Times New Roman" w:eastAsia="DengXian" w:hAnsi="Times New Roman" w:cs="Times New Roman"/>
                <w:lang w:bidi="ar"/>
              </w:rPr>
              <w:t>middle level</w:t>
            </w:r>
            <w:r>
              <w:rPr>
                <w:rFonts w:ascii="Times New Roman" w:hAnsi="Times New Roman" w:cs="Times New Roman"/>
              </w:rPr>
              <w:t>”, “high level” or “others”)</w:t>
            </w:r>
          </w:p>
        </w:tc>
      </w:tr>
      <w:tr w:rsidR="003317B0" w14:paraId="241830D3" w14:textId="77777777" w:rsidTr="00BF0BB5">
        <w:trPr>
          <w:jc w:val="center"/>
        </w:trPr>
        <w:tc>
          <w:tcPr>
            <w:tcW w:w="1730" w:type="dxa"/>
            <w:vMerge/>
            <w:shd w:val="clear" w:color="auto" w:fill="auto"/>
            <w:vAlign w:val="center"/>
          </w:tcPr>
          <w:p w14:paraId="13607090" w14:textId="77777777" w:rsidR="003317B0" w:rsidRDefault="003317B0" w:rsidP="00BF0BB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  <w:shd w:val="clear" w:color="auto" w:fill="auto"/>
            <w:vAlign w:val="center"/>
          </w:tcPr>
          <w:p w14:paraId="75CAFD08" w14:textId="77777777" w:rsidR="003317B0" w:rsidRDefault="003317B0" w:rsidP="00BF0BB5">
            <w:pPr>
              <w:numPr>
                <w:ilvl w:val="255"/>
                <w:numId w:val="0"/>
              </w:num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your job position?</w:t>
            </w:r>
          </w:p>
        </w:tc>
        <w:tc>
          <w:tcPr>
            <w:tcW w:w="3923" w:type="dxa"/>
            <w:shd w:val="clear" w:color="auto" w:fill="auto"/>
            <w:vAlign w:val="center"/>
          </w:tcPr>
          <w:p w14:paraId="075A0901" w14:textId="77777777" w:rsidR="003317B0" w:rsidRDefault="003317B0" w:rsidP="00BF0BB5">
            <w:pPr>
              <w:numPr>
                <w:ilvl w:val="255"/>
                <w:numId w:val="0"/>
              </w:num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Five professional title groups (“</w:t>
            </w:r>
            <w:r>
              <w:rPr>
                <w:rFonts w:ascii="Times New Roman" w:eastAsia="DengXian" w:hAnsi="Times New Roman" w:cs="Times New Roman"/>
                <w:lang w:bidi="ar"/>
              </w:rPr>
              <w:t>doctor</w:t>
            </w:r>
            <w:r>
              <w:rPr>
                <w:rFonts w:ascii="Times New Roman" w:hAnsi="Times New Roman" w:cs="Times New Roman"/>
              </w:rPr>
              <w:t>”, “</w:t>
            </w:r>
            <w:r>
              <w:rPr>
                <w:rFonts w:ascii="Times New Roman" w:eastAsia="DengXian" w:hAnsi="Times New Roman" w:cs="Times New Roman"/>
                <w:lang w:bidi="ar"/>
              </w:rPr>
              <w:t>nurse</w:t>
            </w:r>
            <w:r>
              <w:rPr>
                <w:rFonts w:ascii="Times New Roman" w:hAnsi="Times New Roman" w:cs="Times New Roman"/>
              </w:rPr>
              <w:t xml:space="preserve">”, “vaccination personnel”, </w:t>
            </w:r>
            <w:r>
              <w:rPr>
                <w:rFonts w:ascii="Times New Roman" w:hAnsi="Times New Roman" w:cs="Times New Roman" w:hint="eastAsia"/>
              </w:rPr>
              <w:t>“</w:t>
            </w:r>
            <w:r>
              <w:rPr>
                <w:rFonts w:ascii="Times New Roman" w:hAnsi="Times New Roman" w:cs="Times New Roman" w:hint="eastAsia"/>
              </w:rPr>
              <w:t>m</w:t>
            </w:r>
            <w:r w:rsidRPr="00EC6F3A">
              <w:rPr>
                <w:rFonts w:ascii="Times New Roman" w:hAnsi="Times New Roman" w:cs="Times New Roman"/>
              </w:rPr>
              <w:t>edical technician</w:t>
            </w:r>
            <w:r>
              <w:rPr>
                <w:rFonts w:ascii="Times New Roman" w:hAnsi="Times New Roman" w:cs="Times New Roman" w:hint="eastAsia"/>
              </w:rPr>
              <w:t>”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or “others”)</w:t>
            </w:r>
          </w:p>
        </w:tc>
      </w:tr>
      <w:tr w:rsidR="003317B0" w14:paraId="7197E5C8" w14:textId="77777777" w:rsidTr="00BF0BB5">
        <w:trPr>
          <w:jc w:val="center"/>
        </w:trPr>
        <w:tc>
          <w:tcPr>
            <w:tcW w:w="1730" w:type="dxa"/>
            <w:vMerge/>
            <w:shd w:val="clear" w:color="auto" w:fill="auto"/>
            <w:vAlign w:val="center"/>
          </w:tcPr>
          <w:p w14:paraId="4F15D0BD" w14:textId="77777777" w:rsidR="003317B0" w:rsidRDefault="003317B0" w:rsidP="00BF0BB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  <w:shd w:val="clear" w:color="auto" w:fill="auto"/>
            <w:vAlign w:val="center"/>
          </w:tcPr>
          <w:p w14:paraId="12F5C472" w14:textId="77777777" w:rsidR="003317B0" w:rsidRDefault="003317B0" w:rsidP="00BF0BB5">
            <w:pPr>
              <w:numPr>
                <w:ilvl w:val="255"/>
                <w:numId w:val="0"/>
              </w:num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Which province do you reside in?</w:t>
            </w:r>
          </w:p>
        </w:tc>
        <w:tc>
          <w:tcPr>
            <w:tcW w:w="3923" w:type="dxa"/>
            <w:shd w:val="clear" w:color="auto" w:fill="auto"/>
            <w:vAlign w:val="center"/>
          </w:tcPr>
          <w:p w14:paraId="797DFE76" w14:textId="77777777" w:rsidR="003317B0" w:rsidRDefault="003317B0" w:rsidP="00BF0BB5">
            <w:pPr>
              <w:numPr>
                <w:ilvl w:val="255"/>
                <w:numId w:val="0"/>
              </w:num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Ten provinces (“</w:t>
            </w:r>
            <w:r>
              <w:rPr>
                <w:rFonts w:ascii="Times New Roman" w:eastAsia="DengXian" w:hAnsi="Times New Roman" w:cs="Times New Roman"/>
                <w:lang w:bidi="ar"/>
              </w:rPr>
              <w:t>Beijing</w:t>
            </w:r>
            <w:r>
              <w:rPr>
                <w:rFonts w:ascii="Times New Roman" w:hAnsi="Times New Roman" w:cs="Times New Roman"/>
              </w:rPr>
              <w:t>”, “Chongqing”, “Gansu”, “Guangdong”, “Henan”, “Jiangxi”, “Jilin”, “Shandong”, “Yunnan” or “Shanghai”)</w:t>
            </w:r>
          </w:p>
        </w:tc>
      </w:tr>
      <w:tr w:rsidR="003317B0" w14:paraId="05A79B16" w14:textId="77777777" w:rsidTr="00BF0BB5">
        <w:trPr>
          <w:jc w:val="center"/>
        </w:trPr>
        <w:tc>
          <w:tcPr>
            <w:tcW w:w="1730" w:type="dxa"/>
            <w:vMerge/>
            <w:shd w:val="clear" w:color="auto" w:fill="auto"/>
            <w:vAlign w:val="center"/>
          </w:tcPr>
          <w:p w14:paraId="6B571FAA" w14:textId="77777777" w:rsidR="003317B0" w:rsidRDefault="003317B0" w:rsidP="00BF0BB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  <w:shd w:val="clear" w:color="auto" w:fill="auto"/>
            <w:vAlign w:val="center"/>
          </w:tcPr>
          <w:p w14:paraId="0866C043" w14:textId="77777777" w:rsidR="003317B0" w:rsidRDefault="003317B0" w:rsidP="00BF0BB5">
            <w:pPr>
              <w:numPr>
                <w:ilvl w:val="255"/>
                <w:numId w:val="0"/>
              </w:num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Does non-NIP vaccination </w:t>
            </w:r>
            <w:bookmarkStart w:id="1" w:name="_Hlk140605323"/>
            <w:r>
              <w:rPr>
                <w:rFonts w:ascii="Times New Roman" w:hAnsi="Times New Roman" w:cs="Times New Roman"/>
              </w:rPr>
              <w:t>influence</w:t>
            </w:r>
            <w:bookmarkEnd w:id="1"/>
            <w:r>
              <w:rPr>
                <w:rFonts w:ascii="Times New Roman" w:hAnsi="Times New Roman" w:cs="Times New Roman"/>
              </w:rPr>
              <w:t xml:space="preserve"> your income? </w:t>
            </w:r>
          </w:p>
        </w:tc>
        <w:tc>
          <w:tcPr>
            <w:tcW w:w="3923" w:type="dxa"/>
            <w:shd w:val="clear" w:color="auto" w:fill="auto"/>
            <w:vAlign w:val="center"/>
          </w:tcPr>
          <w:p w14:paraId="68EA756C" w14:textId="77777777" w:rsidR="003317B0" w:rsidRDefault="003317B0" w:rsidP="00BF0BB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Five-point answers were converted to a binary variable: yes [1] (“very high influence” or “high influence”) and no [0] (“low influence”, “very low influence” or “no influence”).</w:t>
            </w:r>
          </w:p>
        </w:tc>
      </w:tr>
      <w:tr w:rsidR="003317B0" w14:paraId="1B28A5F9" w14:textId="77777777" w:rsidTr="00BF0BB5">
        <w:trPr>
          <w:jc w:val="center"/>
        </w:trPr>
        <w:tc>
          <w:tcPr>
            <w:tcW w:w="1730" w:type="dxa"/>
            <w:vMerge w:val="restart"/>
            <w:shd w:val="clear" w:color="auto" w:fill="auto"/>
            <w:vAlign w:val="center"/>
          </w:tcPr>
          <w:p w14:paraId="09F54F39" w14:textId="77777777" w:rsidR="003317B0" w:rsidRDefault="003317B0" w:rsidP="00BF0BB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Attitudes toward vaccination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22ECE1F9" w14:textId="77777777" w:rsidR="003317B0" w:rsidRDefault="003317B0" w:rsidP="00BF0BB5">
            <w:pPr>
              <w:numPr>
                <w:ilvl w:val="255"/>
                <w:numId w:val="0"/>
              </w:num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lang w:bidi="ar"/>
              </w:rPr>
              <w:t>What do you think of the importance of vaccination?</w:t>
            </w:r>
          </w:p>
        </w:tc>
        <w:tc>
          <w:tcPr>
            <w:tcW w:w="3923" w:type="dxa"/>
            <w:shd w:val="clear" w:color="auto" w:fill="auto"/>
            <w:vAlign w:val="center"/>
          </w:tcPr>
          <w:p w14:paraId="74A5E3FF" w14:textId="77777777" w:rsidR="003317B0" w:rsidRDefault="003317B0" w:rsidP="00BF0BB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Five-point answers were converted to a binary variable: high [1] (“very high” or “high”) and fair/low [0] (“fair”, “low” or “very low”).</w:t>
            </w:r>
          </w:p>
        </w:tc>
      </w:tr>
      <w:tr w:rsidR="003317B0" w14:paraId="477C125A" w14:textId="77777777" w:rsidTr="00BF0BB5">
        <w:trPr>
          <w:jc w:val="center"/>
        </w:trPr>
        <w:tc>
          <w:tcPr>
            <w:tcW w:w="1730" w:type="dxa"/>
            <w:vMerge/>
            <w:shd w:val="clear" w:color="auto" w:fill="auto"/>
            <w:vAlign w:val="center"/>
          </w:tcPr>
          <w:p w14:paraId="01741083" w14:textId="77777777" w:rsidR="003317B0" w:rsidRDefault="003317B0" w:rsidP="00BF0BB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  <w:shd w:val="clear" w:color="auto" w:fill="auto"/>
            <w:vAlign w:val="center"/>
          </w:tcPr>
          <w:p w14:paraId="5CAA16E7" w14:textId="77777777" w:rsidR="003317B0" w:rsidRDefault="003317B0" w:rsidP="00BF0BB5">
            <w:pPr>
              <w:numPr>
                <w:ilvl w:val="255"/>
                <w:numId w:val="0"/>
              </w:num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lang w:bidi="ar"/>
              </w:rPr>
            </w:pPr>
            <w:r>
              <w:rPr>
                <w:rFonts w:ascii="Times New Roman" w:eastAsia="DengXian" w:hAnsi="Times New Roman" w:cs="Times New Roman"/>
                <w:lang w:bidi="ar"/>
              </w:rPr>
              <w:t>What do you think of the safety of vaccination?</w:t>
            </w:r>
          </w:p>
        </w:tc>
        <w:tc>
          <w:tcPr>
            <w:tcW w:w="3923" w:type="dxa"/>
            <w:shd w:val="clear" w:color="auto" w:fill="auto"/>
            <w:vAlign w:val="center"/>
          </w:tcPr>
          <w:p w14:paraId="043D874C" w14:textId="77777777" w:rsidR="003317B0" w:rsidRDefault="003317B0" w:rsidP="00BF0BB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Five-point answers were converted to a binary variable: high [1] (“very high” or “high”) and fair/low [0] (“fair”, “low” or “very low”).</w:t>
            </w:r>
          </w:p>
        </w:tc>
      </w:tr>
      <w:tr w:rsidR="003317B0" w14:paraId="5C35310B" w14:textId="77777777" w:rsidTr="00BF0BB5">
        <w:trPr>
          <w:jc w:val="center"/>
        </w:trPr>
        <w:tc>
          <w:tcPr>
            <w:tcW w:w="1730" w:type="dxa"/>
            <w:vMerge/>
            <w:shd w:val="clear" w:color="auto" w:fill="auto"/>
            <w:vAlign w:val="center"/>
          </w:tcPr>
          <w:p w14:paraId="7DD8D2D2" w14:textId="77777777" w:rsidR="003317B0" w:rsidRDefault="003317B0" w:rsidP="00BF0BB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  <w:shd w:val="clear" w:color="auto" w:fill="auto"/>
            <w:vAlign w:val="center"/>
          </w:tcPr>
          <w:p w14:paraId="021CB11D" w14:textId="77777777" w:rsidR="003317B0" w:rsidRDefault="003317B0" w:rsidP="00BF0BB5">
            <w:pPr>
              <w:numPr>
                <w:ilvl w:val="255"/>
                <w:numId w:val="0"/>
              </w:num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lang w:bidi="ar"/>
              </w:rPr>
            </w:pPr>
            <w:r>
              <w:rPr>
                <w:rFonts w:ascii="Times New Roman" w:eastAsia="DengXian" w:hAnsi="Times New Roman" w:cs="Times New Roman"/>
                <w:lang w:bidi="ar"/>
              </w:rPr>
              <w:t>What do you think of the efficacy of vaccination?</w:t>
            </w:r>
          </w:p>
        </w:tc>
        <w:tc>
          <w:tcPr>
            <w:tcW w:w="3923" w:type="dxa"/>
            <w:shd w:val="clear" w:color="auto" w:fill="auto"/>
            <w:vAlign w:val="center"/>
          </w:tcPr>
          <w:p w14:paraId="21C34B87" w14:textId="77777777" w:rsidR="003317B0" w:rsidRDefault="003317B0" w:rsidP="00BF0BB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Five-point answers were converted to a binary variable: high [1] (“very high” or “high”) and fair/low [0] (“fair”, “low” or “very low”).</w:t>
            </w:r>
          </w:p>
        </w:tc>
      </w:tr>
      <w:tr w:rsidR="003317B0" w14:paraId="643D93BE" w14:textId="77777777" w:rsidTr="00BF0BB5">
        <w:trPr>
          <w:trHeight w:val="90"/>
          <w:jc w:val="center"/>
        </w:trPr>
        <w:tc>
          <w:tcPr>
            <w:tcW w:w="1730" w:type="dxa"/>
            <w:vMerge w:val="restart"/>
            <w:shd w:val="clear" w:color="auto" w:fill="auto"/>
            <w:vAlign w:val="center"/>
          </w:tcPr>
          <w:p w14:paraId="7FA749E9" w14:textId="77777777" w:rsidR="003317B0" w:rsidRDefault="003317B0" w:rsidP="00BF0BB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ar"/>
              </w:rPr>
              <w:t>Non-NIP vaccine recommendation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4FCB6475" w14:textId="77777777" w:rsidR="003317B0" w:rsidRDefault="003317B0" w:rsidP="00BF0BB5">
            <w:pPr>
              <w:numPr>
                <w:ilvl w:val="255"/>
                <w:numId w:val="0"/>
              </w:num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lang w:bidi="ar"/>
              </w:rPr>
            </w:pPr>
            <w:r>
              <w:rPr>
                <w:rFonts w:ascii="Times New Roman" w:hAnsi="Times New Roman" w:cs="Times New Roman"/>
                <w:lang w:bidi="ar"/>
              </w:rPr>
              <w:t xml:space="preserve">Do you often recommend Hib </w:t>
            </w:r>
            <w:r>
              <w:rPr>
                <w:rFonts w:ascii="Times New Roman" w:hAnsi="Times New Roman" w:cs="Times New Roman"/>
              </w:rPr>
              <w:t>vaccination to target groups of children caregivers</w:t>
            </w:r>
            <w:r>
              <w:rPr>
                <w:rFonts w:ascii="Times New Roman" w:hAnsi="Times New Roman" w:cs="Times New Roman"/>
                <w:lang w:bidi="ar"/>
              </w:rPr>
              <w:t>?</w:t>
            </w:r>
          </w:p>
        </w:tc>
        <w:tc>
          <w:tcPr>
            <w:tcW w:w="3923" w:type="dxa"/>
            <w:shd w:val="clear" w:color="auto" w:fill="auto"/>
            <w:vAlign w:val="center"/>
          </w:tcPr>
          <w:p w14:paraId="48D9BD3C" w14:textId="77777777" w:rsidR="003317B0" w:rsidRDefault="003317B0" w:rsidP="00BF0BB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Five-point answers were converted to a binary variable: yes [1] (“always” or “often”) and no [0] (“sometimes”, “rarely” or “never”).</w:t>
            </w:r>
          </w:p>
        </w:tc>
      </w:tr>
      <w:tr w:rsidR="003317B0" w14:paraId="7D626FF0" w14:textId="77777777" w:rsidTr="00BF0BB5">
        <w:trPr>
          <w:trHeight w:val="90"/>
          <w:jc w:val="center"/>
        </w:trPr>
        <w:tc>
          <w:tcPr>
            <w:tcW w:w="1730" w:type="dxa"/>
            <w:vMerge/>
            <w:shd w:val="clear" w:color="auto" w:fill="auto"/>
            <w:vAlign w:val="center"/>
          </w:tcPr>
          <w:p w14:paraId="2959BDE9" w14:textId="77777777" w:rsidR="003317B0" w:rsidRDefault="003317B0" w:rsidP="00BF0BB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lang w:bidi="ar"/>
              </w:rPr>
            </w:pPr>
          </w:p>
        </w:tc>
        <w:tc>
          <w:tcPr>
            <w:tcW w:w="3373" w:type="dxa"/>
            <w:shd w:val="clear" w:color="auto" w:fill="auto"/>
            <w:vAlign w:val="center"/>
          </w:tcPr>
          <w:p w14:paraId="72D75DF8" w14:textId="77777777" w:rsidR="003317B0" w:rsidRDefault="003317B0" w:rsidP="00BF0BB5">
            <w:pPr>
              <w:numPr>
                <w:ilvl w:val="255"/>
                <w:numId w:val="0"/>
              </w:num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lang w:bidi="ar"/>
              </w:rPr>
            </w:pPr>
            <w:r>
              <w:rPr>
                <w:rFonts w:ascii="Times New Roman" w:hAnsi="Times New Roman" w:cs="Times New Roman"/>
                <w:bCs/>
                <w:lang w:bidi="ar"/>
              </w:rPr>
              <w:t xml:space="preserve">(If the answer of the above question was “no”) What are the reasons for </w:t>
            </w:r>
            <w:r>
              <w:rPr>
                <w:rFonts w:ascii="Times New Roman" w:hAnsi="Times New Roman" w:cs="Times New Roman"/>
                <w:bCs/>
                <w:lang w:bidi="ar"/>
              </w:rPr>
              <w:lastRenderedPageBreak/>
              <w:t xml:space="preserve">not often recommending </w:t>
            </w:r>
            <w:r>
              <w:rPr>
                <w:rFonts w:ascii="Times New Roman" w:hAnsi="Times New Roman" w:cs="Times New Roman"/>
                <w:lang w:bidi="ar"/>
              </w:rPr>
              <w:t xml:space="preserve">Hib </w:t>
            </w:r>
            <w:r>
              <w:rPr>
                <w:rFonts w:ascii="Times New Roman" w:hAnsi="Times New Roman" w:cs="Times New Roman"/>
                <w:bCs/>
                <w:lang w:bidi="ar"/>
              </w:rPr>
              <w:t>vaccination?</w:t>
            </w:r>
          </w:p>
        </w:tc>
        <w:tc>
          <w:tcPr>
            <w:tcW w:w="3923" w:type="dxa"/>
            <w:shd w:val="clear" w:color="auto" w:fill="auto"/>
            <w:vAlign w:val="center"/>
          </w:tcPr>
          <w:p w14:paraId="4B3CFA7D" w14:textId="77777777" w:rsidR="003317B0" w:rsidRDefault="003317B0" w:rsidP="00BF0BB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ar"/>
              </w:rPr>
              <w:lastRenderedPageBreak/>
              <w:t>Multiple choices.</w:t>
            </w:r>
          </w:p>
        </w:tc>
      </w:tr>
      <w:tr w:rsidR="003317B0" w14:paraId="7AA3C488" w14:textId="77777777" w:rsidTr="00BF0BB5">
        <w:trPr>
          <w:trHeight w:val="90"/>
          <w:jc w:val="center"/>
        </w:trPr>
        <w:tc>
          <w:tcPr>
            <w:tcW w:w="1730" w:type="dxa"/>
            <w:vMerge/>
            <w:shd w:val="clear" w:color="auto" w:fill="auto"/>
            <w:vAlign w:val="center"/>
          </w:tcPr>
          <w:p w14:paraId="446D44EC" w14:textId="77777777" w:rsidR="003317B0" w:rsidRDefault="003317B0" w:rsidP="00BF0BB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lang w:bidi="ar"/>
              </w:rPr>
            </w:pPr>
          </w:p>
        </w:tc>
        <w:tc>
          <w:tcPr>
            <w:tcW w:w="3373" w:type="dxa"/>
            <w:shd w:val="clear" w:color="auto" w:fill="auto"/>
            <w:vAlign w:val="center"/>
          </w:tcPr>
          <w:p w14:paraId="2EF9D998" w14:textId="77777777" w:rsidR="003317B0" w:rsidRDefault="003317B0" w:rsidP="00BF0BB5">
            <w:pPr>
              <w:numPr>
                <w:ilvl w:val="255"/>
                <w:numId w:val="0"/>
              </w:num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lang w:bidi="ar"/>
              </w:rPr>
            </w:pPr>
            <w:r>
              <w:rPr>
                <w:rFonts w:ascii="Times New Roman" w:hAnsi="Times New Roman" w:cs="Times New Roman"/>
                <w:lang w:bidi="ar"/>
              </w:rPr>
              <w:t xml:space="preserve">Do you often recommend </w:t>
            </w:r>
            <w:r w:rsidRPr="00E915C0">
              <w:rPr>
                <w:rFonts w:ascii="Times New Roman" w:hAnsi="Times New Roman" w:cs="Times New Roman"/>
                <w:lang w:bidi="ar"/>
              </w:rPr>
              <w:t>Pneumococcal conjugate</w:t>
            </w:r>
            <w:r>
              <w:rPr>
                <w:rFonts w:ascii="Times New Roman" w:hAnsi="Times New Roman" w:cs="Times New Roman"/>
                <w:lang w:bidi="ar"/>
              </w:rPr>
              <w:t xml:space="preserve"> </w:t>
            </w:r>
            <w:r>
              <w:rPr>
                <w:rFonts w:ascii="Times New Roman" w:hAnsi="Times New Roman" w:cs="Times New Roman"/>
              </w:rPr>
              <w:t>vaccination to target groups of children caregivers</w:t>
            </w:r>
            <w:r>
              <w:rPr>
                <w:rFonts w:ascii="Times New Roman" w:hAnsi="Times New Roman" w:cs="Times New Roman"/>
                <w:lang w:bidi="ar"/>
              </w:rPr>
              <w:t>?</w:t>
            </w:r>
          </w:p>
        </w:tc>
        <w:tc>
          <w:tcPr>
            <w:tcW w:w="3923" w:type="dxa"/>
            <w:shd w:val="clear" w:color="auto" w:fill="auto"/>
            <w:vAlign w:val="center"/>
          </w:tcPr>
          <w:p w14:paraId="421D571D" w14:textId="77777777" w:rsidR="003317B0" w:rsidRDefault="003317B0" w:rsidP="00BF0BB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Five-point answers were converted to a binary variable: yes [1] (“always” or “often”) and no [0] (“sometimes”, “rarely” or “never”).</w:t>
            </w:r>
          </w:p>
        </w:tc>
      </w:tr>
      <w:tr w:rsidR="003317B0" w14:paraId="75903466" w14:textId="77777777" w:rsidTr="00BF0BB5">
        <w:trPr>
          <w:trHeight w:val="90"/>
          <w:jc w:val="center"/>
        </w:trPr>
        <w:tc>
          <w:tcPr>
            <w:tcW w:w="1730" w:type="dxa"/>
            <w:vMerge/>
            <w:shd w:val="clear" w:color="auto" w:fill="auto"/>
            <w:vAlign w:val="center"/>
          </w:tcPr>
          <w:p w14:paraId="77B77CCE" w14:textId="77777777" w:rsidR="003317B0" w:rsidRDefault="003317B0" w:rsidP="00BF0BB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lang w:bidi="ar"/>
              </w:rPr>
            </w:pPr>
          </w:p>
        </w:tc>
        <w:tc>
          <w:tcPr>
            <w:tcW w:w="3373" w:type="dxa"/>
            <w:shd w:val="clear" w:color="auto" w:fill="auto"/>
            <w:vAlign w:val="center"/>
          </w:tcPr>
          <w:p w14:paraId="553BDE26" w14:textId="77777777" w:rsidR="003317B0" w:rsidRDefault="003317B0" w:rsidP="00BF0BB5">
            <w:pPr>
              <w:numPr>
                <w:ilvl w:val="255"/>
                <w:numId w:val="0"/>
              </w:num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lang w:bidi="ar"/>
              </w:rPr>
            </w:pPr>
            <w:r>
              <w:rPr>
                <w:rFonts w:ascii="Times New Roman" w:hAnsi="Times New Roman" w:cs="Times New Roman"/>
                <w:bCs/>
                <w:lang w:bidi="ar"/>
              </w:rPr>
              <w:t xml:space="preserve">(If the answer of the above question was “no”) What are the reasons for not often recommending </w:t>
            </w:r>
            <w:r w:rsidRPr="00E915C0">
              <w:rPr>
                <w:rFonts w:ascii="Times New Roman" w:hAnsi="Times New Roman" w:cs="Times New Roman"/>
                <w:lang w:bidi="ar"/>
              </w:rPr>
              <w:t>Pneumococcal conjugate</w:t>
            </w:r>
            <w:r>
              <w:rPr>
                <w:rFonts w:ascii="Times New Roman" w:hAnsi="Times New Roman" w:cs="Times New Roman"/>
                <w:lang w:bidi="a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bidi="ar"/>
              </w:rPr>
              <w:t>vaccination?</w:t>
            </w:r>
          </w:p>
        </w:tc>
        <w:tc>
          <w:tcPr>
            <w:tcW w:w="3923" w:type="dxa"/>
            <w:shd w:val="clear" w:color="auto" w:fill="auto"/>
            <w:vAlign w:val="center"/>
          </w:tcPr>
          <w:p w14:paraId="74C6469F" w14:textId="77777777" w:rsidR="003317B0" w:rsidRDefault="003317B0" w:rsidP="00BF0BB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ar"/>
              </w:rPr>
              <w:t>Multiple choices.</w:t>
            </w:r>
          </w:p>
        </w:tc>
      </w:tr>
      <w:tr w:rsidR="003317B0" w14:paraId="4D2B4EDC" w14:textId="77777777" w:rsidTr="00BF0BB5">
        <w:trPr>
          <w:trHeight w:val="90"/>
          <w:jc w:val="center"/>
        </w:trPr>
        <w:tc>
          <w:tcPr>
            <w:tcW w:w="1730" w:type="dxa"/>
            <w:vMerge/>
            <w:shd w:val="clear" w:color="auto" w:fill="auto"/>
            <w:vAlign w:val="center"/>
          </w:tcPr>
          <w:p w14:paraId="383729F6" w14:textId="77777777" w:rsidR="003317B0" w:rsidRDefault="003317B0" w:rsidP="00BF0BB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lang w:bidi="ar"/>
              </w:rPr>
            </w:pPr>
          </w:p>
        </w:tc>
        <w:tc>
          <w:tcPr>
            <w:tcW w:w="3373" w:type="dxa"/>
            <w:shd w:val="clear" w:color="auto" w:fill="auto"/>
            <w:vAlign w:val="center"/>
          </w:tcPr>
          <w:p w14:paraId="3751946A" w14:textId="77777777" w:rsidR="003317B0" w:rsidRDefault="003317B0" w:rsidP="00BF0BB5">
            <w:pPr>
              <w:numPr>
                <w:ilvl w:val="255"/>
                <w:numId w:val="0"/>
              </w:num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lang w:bidi="ar"/>
              </w:rPr>
            </w:pPr>
            <w:r>
              <w:rPr>
                <w:rFonts w:ascii="Times New Roman" w:hAnsi="Times New Roman" w:cs="Times New Roman"/>
                <w:lang w:bidi="ar"/>
              </w:rPr>
              <w:t xml:space="preserve">Do you often recommend Varicella </w:t>
            </w:r>
            <w:r>
              <w:rPr>
                <w:rFonts w:ascii="Times New Roman" w:hAnsi="Times New Roman" w:cs="Times New Roman"/>
              </w:rPr>
              <w:t>vaccination to target groups of children caregivers</w:t>
            </w:r>
            <w:r>
              <w:rPr>
                <w:rFonts w:ascii="Times New Roman" w:hAnsi="Times New Roman" w:cs="Times New Roman"/>
                <w:lang w:bidi="ar"/>
              </w:rPr>
              <w:t>?</w:t>
            </w:r>
          </w:p>
        </w:tc>
        <w:tc>
          <w:tcPr>
            <w:tcW w:w="3923" w:type="dxa"/>
            <w:shd w:val="clear" w:color="auto" w:fill="auto"/>
            <w:vAlign w:val="center"/>
          </w:tcPr>
          <w:p w14:paraId="4FB77C60" w14:textId="77777777" w:rsidR="003317B0" w:rsidRDefault="003317B0" w:rsidP="00BF0BB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Five-point answers were converted to a binary variable: yes [1] (“always” or “often”) and no [0] (“sometimes”, “rarely” or “never”).</w:t>
            </w:r>
          </w:p>
        </w:tc>
      </w:tr>
      <w:tr w:rsidR="003317B0" w14:paraId="44D1495C" w14:textId="77777777" w:rsidTr="00BF0BB5">
        <w:trPr>
          <w:trHeight w:val="90"/>
          <w:jc w:val="center"/>
        </w:trPr>
        <w:tc>
          <w:tcPr>
            <w:tcW w:w="1730" w:type="dxa"/>
            <w:vMerge/>
            <w:shd w:val="clear" w:color="auto" w:fill="auto"/>
            <w:vAlign w:val="center"/>
          </w:tcPr>
          <w:p w14:paraId="117D1B8D" w14:textId="77777777" w:rsidR="003317B0" w:rsidRDefault="003317B0" w:rsidP="00BF0BB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lang w:bidi="ar"/>
              </w:rPr>
            </w:pPr>
          </w:p>
        </w:tc>
        <w:tc>
          <w:tcPr>
            <w:tcW w:w="3373" w:type="dxa"/>
            <w:shd w:val="clear" w:color="auto" w:fill="auto"/>
            <w:vAlign w:val="center"/>
          </w:tcPr>
          <w:p w14:paraId="0796AA98" w14:textId="77777777" w:rsidR="003317B0" w:rsidRDefault="003317B0" w:rsidP="00BF0BB5">
            <w:pPr>
              <w:numPr>
                <w:ilvl w:val="255"/>
                <w:numId w:val="0"/>
              </w:num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lang w:bidi="ar"/>
              </w:rPr>
            </w:pPr>
            <w:r>
              <w:rPr>
                <w:rFonts w:ascii="Times New Roman" w:hAnsi="Times New Roman" w:cs="Times New Roman"/>
                <w:bCs/>
                <w:lang w:bidi="ar"/>
              </w:rPr>
              <w:t xml:space="preserve">(If the answer of the above question was “no”) What are the reasons for not often recommending </w:t>
            </w:r>
            <w:r>
              <w:rPr>
                <w:rFonts w:ascii="Times New Roman" w:hAnsi="Times New Roman" w:cs="Times New Roman"/>
                <w:lang w:bidi="ar"/>
              </w:rPr>
              <w:t>Varicella</w:t>
            </w:r>
            <w:r>
              <w:rPr>
                <w:rFonts w:ascii="Times New Roman" w:hAnsi="Times New Roman" w:cs="Times New Roman"/>
                <w:bCs/>
                <w:lang w:bidi="ar"/>
              </w:rPr>
              <w:t xml:space="preserve"> vaccination?</w:t>
            </w:r>
          </w:p>
        </w:tc>
        <w:tc>
          <w:tcPr>
            <w:tcW w:w="3923" w:type="dxa"/>
            <w:shd w:val="clear" w:color="auto" w:fill="auto"/>
            <w:vAlign w:val="center"/>
          </w:tcPr>
          <w:p w14:paraId="3A1B4FCD" w14:textId="77777777" w:rsidR="003317B0" w:rsidRDefault="003317B0" w:rsidP="00BF0BB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ar"/>
              </w:rPr>
              <w:t>Multiple choices.</w:t>
            </w:r>
          </w:p>
        </w:tc>
      </w:tr>
      <w:tr w:rsidR="003317B0" w14:paraId="39FE82F0" w14:textId="77777777" w:rsidTr="00BF0BB5">
        <w:trPr>
          <w:trHeight w:val="90"/>
          <w:jc w:val="center"/>
        </w:trPr>
        <w:tc>
          <w:tcPr>
            <w:tcW w:w="1730" w:type="dxa"/>
            <w:vMerge/>
            <w:shd w:val="clear" w:color="auto" w:fill="auto"/>
            <w:vAlign w:val="center"/>
          </w:tcPr>
          <w:p w14:paraId="2BF818C1" w14:textId="77777777" w:rsidR="003317B0" w:rsidRDefault="003317B0" w:rsidP="00BF0BB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lang w:bidi="ar"/>
              </w:rPr>
            </w:pPr>
          </w:p>
        </w:tc>
        <w:tc>
          <w:tcPr>
            <w:tcW w:w="3373" w:type="dxa"/>
            <w:shd w:val="clear" w:color="auto" w:fill="auto"/>
            <w:vAlign w:val="center"/>
          </w:tcPr>
          <w:p w14:paraId="67DA5EC8" w14:textId="77777777" w:rsidR="003317B0" w:rsidRDefault="003317B0" w:rsidP="00BF0BB5">
            <w:pPr>
              <w:numPr>
                <w:ilvl w:val="255"/>
                <w:numId w:val="0"/>
              </w:num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bCs/>
                <w:lang w:bidi="ar"/>
              </w:rPr>
            </w:pPr>
            <w:r>
              <w:rPr>
                <w:rFonts w:ascii="Times New Roman" w:hAnsi="Times New Roman" w:cs="Times New Roman"/>
                <w:lang w:bidi="ar"/>
              </w:rPr>
              <w:t xml:space="preserve">Do you often recommend Rotavirus </w:t>
            </w:r>
            <w:r>
              <w:rPr>
                <w:rFonts w:ascii="Times New Roman" w:hAnsi="Times New Roman" w:cs="Times New Roman"/>
              </w:rPr>
              <w:t>vaccination to target groups of children caregivers</w:t>
            </w:r>
            <w:r>
              <w:rPr>
                <w:rFonts w:ascii="Times New Roman" w:hAnsi="Times New Roman" w:cs="Times New Roman"/>
                <w:lang w:bidi="ar"/>
              </w:rPr>
              <w:t>?</w:t>
            </w:r>
          </w:p>
        </w:tc>
        <w:tc>
          <w:tcPr>
            <w:tcW w:w="3923" w:type="dxa"/>
            <w:shd w:val="clear" w:color="auto" w:fill="auto"/>
            <w:vAlign w:val="center"/>
          </w:tcPr>
          <w:p w14:paraId="3F73011D" w14:textId="77777777" w:rsidR="003317B0" w:rsidRDefault="003317B0" w:rsidP="00BF0BB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Five-point answers were converted to a binary variable: yes [1] (“always” or “often”) and no [0] (“sometimes”, “rarely” or “never”).</w:t>
            </w:r>
          </w:p>
        </w:tc>
      </w:tr>
      <w:tr w:rsidR="003317B0" w14:paraId="348E34B1" w14:textId="77777777" w:rsidTr="00BF0BB5">
        <w:trPr>
          <w:jc w:val="center"/>
        </w:trPr>
        <w:tc>
          <w:tcPr>
            <w:tcW w:w="1730" w:type="dxa"/>
            <w:vMerge/>
            <w:shd w:val="clear" w:color="auto" w:fill="auto"/>
            <w:vAlign w:val="center"/>
          </w:tcPr>
          <w:p w14:paraId="73F1FD03" w14:textId="77777777" w:rsidR="003317B0" w:rsidRDefault="003317B0" w:rsidP="00BF0BB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lang w:bidi="ar"/>
              </w:rPr>
            </w:pPr>
          </w:p>
        </w:tc>
        <w:tc>
          <w:tcPr>
            <w:tcW w:w="3373" w:type="dxa"/>
            <w:shd w:val="clear" w:color="auto" w:fill="auto"/>
            <w:vAlign w:val="center"/>
          </w:tcPr>
          <w:p w14:paraId="25845567" w14:textId="77777777" w:rsidR="003317B0" w:rsidRDefault="003317B0" w:rsidP="00BF0BB5">
            <w:pPr>
              <w:numPr>
                <w:ilvl w:val="255"/>
                <w:numId w:val="0"/>
              </w:num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lang w:bidi="ar"/>
              </w:rPr>
            </w:pPr>
            <w:r>
              <w:rPr>
                <w:rFonts w:ascii="Times New Roman" w:hAnsi="Times New Roman" w:cs="Times New Roman"/>
                <w:bCs/>
                <w:lang w:bidi="ar"/>
              </w:rPr>
              <w:t xml:space="preserve">(If the answer of the above question was “no”) What are the reasons for not often recommending </w:t>
            </w:r>
            <w:r>
              <w:rPr>
                <w:rFonts w:ascii="Times New Roman" w:hAnsi="Times New Roman" w:cs="Times New Roman"/>
                <w:lang w:bidi="ar"/>
              </w:rPr>
              <w:t>Rotavirus</w:t>
            </w:r>
            <w:r>
              <w:rPr>
                <w:rFonts w:ascii="Times New Roman" w:hAnsi="Times New Roman" w:cs="Times New Roman"/>
                <w:bCs/>
                <w:lang w:bidi="ar"/>
              </w:rPr>
              <w:t xml:space="preserve"> vaccination?</w:t>
            </w:r>
          </w:p>
        </w:tc>
        <w:tc>
          <w:tcPr>
            <w:tcW w:w="3923" w:type="dxa"/>
            <w:shd w:val="clear" w:color="auto" w:fill="auto"/>
            <w:vAlign w:val="center"/>
          </w:tcPr>
          <w:p w14:paraId="60CD06E4" w14:textId="77777777" w:rsidR="003317B0" w:rsidRDefault="003317B0" w:rsidP="00BF0BB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ar"/>
              </w:rPr>
              <w:t>Multiple choices.</w:t>
            </w:r>
          </w:p>
        </w:tc>
      </w:tr>
    </w:tbl>
    <w:p w14:paraId="4E88384D" w14:textId="77777777" w:rsidR="003317B0" w:rsidRDefault="003317B0" w:rsidP="003317B0">
      <w:pPr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de-DE" w:bidi="en-US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FAD8ECF" w14:textId="77777777" w:rsidR="00D16E35" w:rsidRDefault="00D16E35"/>
    <w:sectPr w:rsidR="00D16E35" w:rsidSect="00713538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65022" w14:textId="77777777" w:rsidR="006B761C" w:rsidRDefault="006B761C" w:rsidP="003317B0">
      <w:pPr>
        <w:spacing w:after="0" w:line="240" w:lineRule="auto"/>
      </w:pPr>
      <w:r>
        <w:separator/>
      </w:r>
    </w:p>
  </w:endnote>
  <w:endnote w:type="continuationSeparator" w:id="0">
    <w:p w14:paraId="5FE7A73D" w14:textId="77777777" w:rsidR="006B761C" w:rsidRDefault="006B761C" w:rsidP="00331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F94BF" w14:textId="77777777" w:rsidR="006B761C" w:rsidRDefault="006B761C" w:rsidP="003317B0">
      <w:pPr>
        <w:spacing w:after="0" w:line="240" w:lineRule="auto"/>
      </w:pPr>
      <w:r>
        <w:separator/>
      </w:r>
    </w:p>
  </w:footnote>
  <w:footnote w:type="continuationSeparator" w:id="0">
    <w:p w14:paraId="45341FD8" w14:textId="77777777" w:rsidR="006B761C" w:rsidRDefault="006B761C" w:rsidP="003317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029"/>
    <w:rsid w:val="003317B0"/>
    <w:rsid w:val="004B2029"/>
    <w:rsid w:val="004E4DCF"/>
    <w:rsid w:val="006B761C"/>
    <w:rsid w:val="00713538"/>
    <w:rsid w:val="007B67EB"/>
    <w:rsid w:val="00D16E35"/>
    <w:rsid w:val="00E35A40"/>
    <w:rsid w:val="00E46796"/>
    <w:rsid w:val="00F8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ED8A9D"/>
  <w15:chartTrackingRefBased/>
  <w15:docId w15:val="{76BFE4DE-4DEC-42AA-8940-276C7B173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7B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17B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7B0"/>
  </w:style>
  <w:style w:type="paragraph" w:styleId="Footer">
    <w:name w:val="footer"/>
    <w:basedOn w:val="Normal"/>
    <w:link w:val="FooterChar"/>
    <w:uiPriority w:val="99"/>
    <w:unhideWhenUsed/>
    <w:rsid w:val="003317B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7B0"/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3317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3317B0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3317B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476</Words>
  <Characters>2718</Characters>
  <Application>Microsoft Office Word</Application>
  <DocSecurity>0</DocSecurity>
  <Lines>22</Lines>
  <Paragraphs>6</Paragraphs>
  <ScaleCrop>false</ScaleCrop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 YUN</dc:creator>
  <cp:keywords/>
  <dc:description/>
  <cp:lastModifiedBy>Victor,Maria Flora</cp:lastModifiedBy>
  <cp:revision>4</cp:revision>
  <dcterms:created xsi:type="dcterms:W3CDTF">2023-09-03T13:03:00Z</dcterms:created>
  <dcterms:modified xsi:type="dcterms:W3CDTF">2023-09-27T04:42:00Z</dcterms:modified>
</cp:coreProperties>
</file>