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70F440" w14:textId="3E750F51" w:rsidR="003D51A0" w:rsidRPr="005E1386" w:rsidRDefault="00374841" w:rsidP="005E1386">
      <w:pPr>
        <w:spacing w:after="240" w:line="360" w:lineRule="auto"/>
        <w:jc w:val="center"/>
        <w:rPr>
          <w:rFonts w:ascii="Times New Roman" w:hAnsi="Times New Roman"/>
          <w:b/>
          <w:bCs/>
          <w:sz w:val="24"/>
          <w:szCs w:val="24"/>
          <w:lang w:val="en-GB"/>
        </w:rPr>
      </w:pPr>
      <w:r w:rsidRPr="005E1386">
        <w:rPr>
          <w:rFonts w:ascii="Times New Roman" w:hAnsi="Times New Roman"/>
          <w:b/>
          <w:bCs/>
          <w:sz w:val="24"/>
          <w:szCs w:val="24"/>
          <w:lang w:val="en-GB"/>
        </w:rPr>
        <w:t>SOP _01_</w:t>
      </w:r>
      <w:r w:rsidR="007F748C" w:rsidRPr="005E1386">
        <w:rPr>
          <w:rFonts w:ascii="Times New Roman" w:hAnsi="Times New Roman"/>
          <w:b/>
          <w:bCs/>
          <w:sz w:val="24"/>
          <w:szCs w:val="24"/>
          <w:lang w:val="en-GB"/>
        </w:rPr>
        <w:t>SAMPLING_STRATEGY</w:t>
      </w:r>
    </w:p>
    <w:p w14:paraId="7D94B305" w14:textId="7FDBDF8E" w:rsidR="00642B6B" w:rsidRPr="005E1386" w:rsidRDefault="00642B6B" w:rsidP="005E1386">
      <w:pPr>
        <w:pStyle w:val="Prrafodelista"/>
        <w:numPr>
          <w:ilvl w:val="0"/>
          <w:numId w:val="6"/>
        </w:numPr>
        <w:spacing w:line="360" w:lineRule="auto"/>
        <w:ind w:left="851" w:hanging="284"/>
        <w:rPr>
          <w:rFonts w:ascii="Times New Roman" w:eastAsia="Times New Roman" w:hAnsi="Times New Roman"/>
          <w:b/>
          <w:bCs/>
          <w:sz w:val="24"/>
          <w:szCs w:val="24"/>
          <w:lang w:val="en-GB" w:eastAsia="es-ES"/>
        </w:rPr>
      </w:pPr>
      <w:r w:rsidRPr="005E1386">
        <w:rPr>
          <w:rFonts w:ascii="Times New Roman" w:eastAsia="Times New Roman" w:hAnsi="Times New Roman"/>
          <w:b/>
          <w:bCs/>
          <w:sz w:val="24"/>
          <w:szCs w:val="24"/>
          <w:lang w:val="en-GB" w:eastAsia="es-ES"/>
        </w:rPr>
        <w:t>SOP code</w:t>
      </w:r>
      <w:r w:rsidR="009D0A70" w:rsidRPr="005E1386">
        <w:rPr>
          <w:rFonts w:ascii="Times New Roman" w:eastAsia="Times New Roman" w:hAnsi="Times New Roman"/>
          <w:b/>
          <w:bCs/>
          <w:sz w:val="24"/>
          <w:szCs w:val="24"/>
          <w:lang w:val="en-GB" w:eastAsia="es-ES"/>
        </w:rPr>
        <w:t xml:space="preserve">: </w:t>
      </w:r>
      <w:r w:rsidRPr="005E1386">
        <w:rPr>
          <w:rFonts w:ascii="Times New Roman" w:eastAsia="Times New Roman" w:hAnsi="Times New Roman"/>
          <w:sz w:val="24"/>
          <w:szCs w:val="24"/>
          <w:lang w:val="en-GB" w:eastAsia="es-ES"/>
        </w:rPr>
        <w:t>SOP _01_Sampling_Strategy _v03_EN</w:t>
      </w:r>
    </w:p>
    <w:p w14:paraId="4CA4C4B2" w14:textId="7EE342A9" w:rsidR="00642B6B" w:rsidRPr="005E1386" w:rsidRDefault="00642B6B" w:rsidP="005E1386">
      <w:pPr>
        <w:pStyle w:val="Prrafodelista"/>
        <w:numPr>
          <w:ilvl w:val="0"/>
          <w:numId w:val="6"/>
        </w:numPr>
        <w:spacing w:line="360" w:lineRule="auto"/>
        <w:ind w:left="851" w:hanging="284"/>
        <w:rPr>
          <w:rFonts w:ascii="Times New Roman" w:eastAsia="Times New Roman" w:hAnsi="Times New Roman"/>
          <w:b/>
          <w:bCs/>
          <w:sz w:val="24"/>
          <w:szCs w:val="24"/>
          <w:lang w:val="en-GB" w:eastAsia="es-ES"/>
        </w:rPr>
      </w:pPr>
      <w:r w:rsidRPr="005E1386">
        <w:rPr>
          <w:rFonts w:ascii="Times New Roman" w:eastAsia="Times New Roman" w:hAnsi="Times New Roman"/>
          <w:b/>
          <w:bCs/>
          <w:sz w:val="24"/>
          <w:szCs w:val="24"/>
          <w:lang w:val="en-GB" w:eastAsia="es-ES"/>
        </w:rPr>
        <w:t>Area</w:t>
      </w:r>
      <w:r w:rsidR="009D0A70" w:rsidRPr="005E1386">
        <w:rPr>
          <w:rFonts w:ascii="Times New Roman" w:eastAsia="Times New Roman" w:hAnsi="Times New Roman"/>
          <w:b/>
          <w:bCs/>
          <w:sz w:val="24"/>
          <w:szCs w:val="24"/>
          <w:lang w:val="en-GB" w:eastAsia="es-ES"/>
        </w:rPr>
        <w:t xml:space="preserve">: </w:t>
      </w:r>
      <w:r w:rsidRPr="005E1386">
        <w:rPr>
          <w:rFonts w:ascii="Times New Roman" w:eastAsia="Times New Roman" w:hAnsi="Times New Roman"/>
          <w:sz w:val="24"/>
          <w:szCs w:val="24"/>
          <w:lang w:val="en-GB" w:eastAsia="es-ES"/>
        </w:rPr>
        <w:t>Equatorial Guinea Mainland</w:t>
      </w:r>
    </w:p>
    <w:p w14:paraId="681AC07F" w14:textId="7FC87672" w:rsidR="00642B6B" w:rsidRPr="005E1386" w:rsidRDefault="00642B6B" w:rsidP="005E1386">
      <w:pPr>
        <w:pStyle w:val="Prrafodelista"/>
        <w:numPr>
          <w:ilvl w:val="0"/>
          <w:numId w:val="6"/>
        </w:numPr>
        <w:spacing w:line="360" w:lineRule="auto"/>
        <w:ind w:left="851" w:hanging="284"/>
        <w:rPr>
          <w:rFonts w:ascii="Times New Roman" w:eastAsia="Times New Roman" w:hAnsi="Times New Roman"/>
          <w:sz w:val="24"/>
          <w:szCs w:val="24"/>
          <w:lang w:val="en-GB" w:eastAsia="es-ES"/>
        </w:rPr>
      </w:pPr>
      <w:r w:rsidRPr="005E1386">
        <w:rPr>
          <w:rFonts w:ascii="Times New Roman" w:eastAsia="Times New Roman" w:hAnsi="Times New Roman"/>
          <w:b/>
          <w:bCs/>
          <w:sz w:val="24"/>
          <w:szCs w:val="24"/>
          <w:lang w:val="en-GB" w:eastAsia="es-ES"/>
        </w:rPr>
        <w:t>Version</w:t>
      </w:r>
      <w:r w:rsidR="009D0A70" w:rsidRPr="005E1386">
        <w:rPr>
          <w:rFonts w:ascii="Times New Roman" w:eastAsia="Times New Roman" w:hAnsi="Times New Roman"/>
          <w:b/>
          <w:bCs/>
          <w:sz w:val="24"/>
          <w:szCs w:val="24"/>
          <w:lang w:val="en-GB" w:eastAsia="es-ES"/>
        </w:rPr>
        <w:t>:</w:t>
      </w:r>
      <w:r w:rsidR="00C369D6" w:rsidRPr="005E1386">
        <w:rPr>
          <w:rFonts w:ascii="Times New Roman" w:eastAsia="Times New Roman" w:hAnsi="Times New Roman"/>
          <w:b/>
          <w:bCs/>
          <w:sz w:val="24"/>
          <w:szCs w:val="24"/>
          <w:lang w:val="en-GB" w:eastAsia="es-ES"/>
        </w:rPr>
        <w:t xml:space="preserve"> </w:t>
      </w:r>
      <w:r w:rsidRPr="005E1386">
        <w:rPr>
          <w:rFonts w:ascii="Times New Roman" w:eastAsia="Times New Roman" w:hAnsi="Times New Roman"/>
          <w:sz w:val="24"/>
          <w:szCs w:val="24"/>
          <w:lang w:val="en-GB" w:eastAsia="es-ES"/>
        </w:rPr>
        <w:t>V03</w:t>
      </w:r>
    </w:p>
    <w:p w14:paraId="6557AE30" w14:textId="0C10DF32" w:rsidR="00642B6B" w:rsidRPr="005E1386" w:rsidRDefault="00642B6B" w:rsidP="005E1386">
      <w:pPr>
        <w:pStyle w:val="Prrafodelista"/>
        <w:numPr>
          <w:ilvl w:val="0"/>
          <w:numId w:val="6"/>
        </w:numPr>
        <w:spacing w:line="360" w:lineRule="auto"/>
        <w:ind w:left="851" w:hanging="284"/>
        <w:rPr>
          <w:rFonts w:ascii="Times New Roman" w:eastAsia="Times New Roman" w:hAnsi="Times New Roman"/>
          <w:sz w:val="24"/>
          <w:szCs w:val="24"/>
          <w:lang w:val="en-GB" w:eastAsia="es-ES"/>
        </w:rPr>
      </w:pPr>
      <w:r w:rsidRPr="005E1386">
        <w:rPr>
          <w:rFonts w:ascii="Times New Roman" w:eastAsia="Times New Roman" w:hAnsi="Times New Roman"/>
          <w:b/>
          <w:bCs/>
          <w:sz w:val="24"/>
          <w:szCs w:val="24"/>
          <w:lang w:val="en-GB" w:eastAsia="es-ES"/>
        </w:rPr>
        <w:t>Language</w:t>
      </w:r>
      <w:r w:rsidR="00C369D6" w:rsidRPr="005E1386">
        <w:rPr>
          <w:rFonts w:ascii="Times New Roman" w:eastAsia="Times New Roman" w:hAnsi="Times New Roman"/>
          <w:b/>
          <w:bCs/>
          <w:sz w:val="24"/>
          <w:szCs w:val="24"/>
          <w:lang w:val="en-GB" w:eastAsia="es-ES"/>
        </w:rPr>
        <w:t xml:space="preserve">: </w:t>
      </w:r>
      <w:r w:rsidRPr="005E1386">
        <w:rPr>
          <w:rFonts w:ascii="Times New Roman" w:eastAsia="Times New Roman" w:hAnsi="Times New Roman"/>
          <w:sz w:val="24"/>
          <w:szCs w:val="24"/>
          <w:lang w:val="en-GB" w:eastAsia="es-ES"/>
        </w:rPr>
        <w:t>English</w:t>
      </w:r>
    </w:p>
    <w:p w14:paraId="6FC25069" w14:textId="66C89AEA" w:rsidR="00642B6B" w:rsidRPr="005E1386" w:rsidRDefault="00642B6B" w:rsidP="005E1386">
      <w:pPr>
        <w:pStyle w:val="Prrafodelista"/>
        <w:numPr>
          <w:ilvl w:val="0"/>
          <w:numId w:val="6"/>
        </w:numPr>
        <w:spacing w:line="360" w:lineRule="auto"/>
        <w:ind w:left="851" w:hanging="284"/>
        <w:rPr>
          <w:rFonts w:ascii="Times New Roman" w:eastAsia="Times New Roman" w:hAnsi="Times New Roman"/>
          <w:sz w:val="24"/>
          <w:szCs w:val="24"/>
          <w:lang w:val="en-GB" w:eastAsia="es-ES"/>
        </w:rPr>
      </w:pPr>
      <w:r w:rsidRPr="005E1386">
        <w:rPr>
          <w:rFonts w:ascii="Times New Roman" w:eastAsia="Times New Roman" w:hAnsi="Times New Roman"/>
          <w:b/>
          <w:bCs/>
          <w:sz w:val="24"/>
          <w:szCs w:val="24"/>
          <w:lang w:val="en-GB" w:eastAsia="es-ES"/>
        </w:rPr>
        <w:t>Title</w:t>
      </w:r>
      <w:r w:rsidR="00C369D6" w:rsidRPr="005E1386">
        <w:rPr>
          <w:rFonts w:ascii="Times New Roman" w:eastAsia="Times New Roman" w:hAnsi="Times New Roman"/>
          <w:b/>
          <w:bCs/>
          <w:sz w:val="24"/>
          <w:szCs w:val="24"/>
          <w:lang w:val="en-GB" w:eastAsia="es-ES"/>
        </w:rPr>
        <w:t xml:space="preserve">: </w:t>
      </w:r>
      <w:r w:rsidRPr="005E1386">
        <w:rPr>
          <w:rFonts w:ascii="Times New Roman" w:eastAsia="Times New Roman" w:hAnsi="Times New Roman"/>
          <w:sz w:val="24"/>
          <w:szCs w:val="24"/>
          <w:lang w:val="en-GB" w:eastAsia="es-ES"/>
        </w:rPr>
        <w:t>Operational procedures on sampling calculation and sampling strategy in schools</w:t>
      </w:r>
    </w:p>
    <w:p w14:paraId="1A13C689" w14:textId="6A2EF25B" w:rsidR="00642B6B" w:rsidRPr="005E1386" w:rsidRDefault="00642B6B" w:rsidP="005E1386">
      <w:pPr>
        <w:pStyle w:val="Prrafodelista"/>
        <w:numPr>
          <w:ilvl w:val="0"/>
          <w:numId w:val="6"/>
        </w:numPr>
        <w:spacing w:line="360" w:lineRule="auto"/>
        <w:ind w:left="851" w:hanging="284"/>
        <w:rPr>
          <w:rFonts w:ascii="Times New Roman" w:eastAsia="Times New Roman" w:hAnsi="Times New Roman"/>
          <w:sz w:val="24"/>
          <w:szCs w:val="24"/>
          <w:lang w:val="en-GB" w:eastAsia="es-ES"/>
        </w:rPr>
      </w:pPr>
      <w:r w:rsidRPr="005E1386">
        <w:rPr>
          <w:rFonts w:ascii="Times New Roman" w:eastAsia="Times New Roman" w:hAnsi="Times New Roman"/>
          <w:b/>
          <w:bCs/>
          <w:sz w:val="24"/>
          <w:szCs w:val="24"/>
          <w:lang w:val="en-GB" w:eastAsia="es-ES"/>
        </w:rPr>
        <w:t>Written by</w:t>
      </w:r>
      <w:r w:rsidR="00C369D6" w:rsidRPr="005E1386">
        <w:rPr>
          <w:rFonts w:ascii="Times New Roman" w:eastAsia="Times New Roman" w:hAnsi="Times New Roman"/>
          <w:b/>
          <w:bCs/>
          <w:sz w:val="24"/>
          <w:szCs w:val="24"/>
          <w:lang w:val="en-GB" w:eastAsia="es-ES"/>
        </w:rPr>
        <w:t xml:space="preserve"> /date: </w:t>
      </w:r>
      <w:r w:rsidRPr="005E1386">
        <w:rPr>
          <w:rFonts w:ascii="Times New Roman" w:eastAsia="Times New Roman" w:hAnsi="Times New Roman"/>
          <w:sz w:val="24"/>
          <w:szCs w:val="24"/>
          <w:lang w:val="en-GB" w:eastAsia="es-ES"/>
        </w:rPr>
        <w:t>Zaida Herrador</w:t>
      </w:r>
      <w:r w:rsidR="00C369D6" w:rsidRPr="005E1386">
        <w:rPr>
          <w:rFonts w:ascii="Times New Roman" w:eastAsia="Times New Roman" w:hAnsi="Times New Roman"/>
          <w:sz w:val="24"/>
          <w:szCs w:val="24"/>
          <w:lang w:val="en-GB" w:eastAsia="es-ES"/>
        </w:rPr>
        <w:t xml:space="preserve">, </w:t>
      </w:r>
      <w:r w:rsidRPr="005E1386">
        <w:rPr>
          <w:rFonts w:ascii="Times New Roman" w:eastAsia="Times New Roman" w:hAnsi="Times New Roman"/>
          <w:sz w:val="24"/>
          <w:szCs w:val="24"/>
          <w:lang w:val="en-GB" w:eastAsia="es-ES"/>
        </w:rPr>
        <w:t>14/10/2019</w:t>
      </w:r>
    </w:p>
    <w:p w14:paraId="0717B762" w14:textId="2D5973D3" w:rsidR="00642B6B" w:rsidRPr="005E1386" w:rsidRDefault="00642B6B" w:rsidP="005E1386">
      <w:pPr>
        <w:pStyle w:val="Prrafodelista"/>
        <w:numPr>
          <w:ilvl w:val="0"/>
          <w:numId w:val="6"/>
        </w:numPr>
        <w:spacing w:line="360" w:lineRule="auto"/>
        <w:ind w:left="851" w:hanging="284"/>
        <w:rPr>
          <w:rFonts w:ascii="Times New Roman" w:eastAsia="Times New Roman" w:hAnsi="Times New Roman"/>
          <w:b/>
          <w:bCs/>
          <w:sz w:val="24"/>
          <w:szCs w:val="24"/>
          <w:lang w:val="en-GB" w:eastAsia="es-ES"/>
        </w:rPr>
      </w:pPr>
      <w:r w:rsidRPr="005E1386">
        <w:rPr>
          <w:rFonts w:ascii="Times New Roman" w:eastAsia="Times New Roman" w:hAnsi="Times New Roman"/>
          <w:b/>
          <w:bCs/>
          <w:sz w:val="24"/>
          <w:szCs w:val="24"/>
          <w:lang w:val="en-GB" w:eastAsia="es-ES"/>
        </w:rPr>
        <w:t xml:space="preserve">Revised by </w:t>
      </w:r>
      <w:r w:rsidR="00C369D6" w:rsidRPr="005E1386">
        <w:rPr>
          <w:rFonts w:ascii="Times New Roman" w:eastAsia="Times New Roman" w:hAnsi="Times New Roman"/>
          <w:b/>
          <w:bCs/>
          <w:sz w:val="24"/>
          <w:szCs w:val="24"/>
          <w:lang w:val="en-GB" w:eastAsia="es-ES"/>
        </w:rPr>
        <w:t>/ d</w:t>
      </w:r>
      <w:r w:rsidRPr="005E1386">
        <w:rPr>
          <w:rFonts w:ascii="Times New Roman" w:eastAsia="Times New Roman" w:hAnsi="Times New Roman"/>
          <w:b/>
          <w:bCs/>
          <w:sz w:val="24"/>
          <w:szCs w:val="24"/>
          <w:lang w:val="en-GB" w:eastAsia="es-ES"/>
        </w:rPr>
        <w:t>ate</w:t>
      </w:r>
      <w:r w:rsidR="00C369D6" w:rsidRPr="005E1386">
        <w:rPr>
          <w:rFonts w:ascii="Times New Roman" w:eastAsia="Times New Roman" w:hAnsi="Times New Roman"/>
          <w:b/>
          <w:bCs/>
          <w:sz w:val="24"/>
          <w:szCs w:val="24"/>
          <w:lang w:val="en-GB" w:eastAsia="es-ES"/>
        </w:rPr>
        <w:t xml:space="preserve">: </w:t>
      </w:r>
      <w:r w:rsidRPr="005E1386">
        <w:rPr>
          <w:rFonts w:ascii="Times New Roman" w:eastAsia="Times New Roman" w:hAnsi="Times New Roman"/>
          <w:sz w:val="24"/>
          <w:szCs w:val="24"/>
          <w:lang w:val="en-GB" w:eastAsia="es-ES"/>
        </w:rPr>
        <w:t>Laura Reguero and Marta García</w:t>
      </w:r>
      <w:r w:rsidR="00C369D6" w:rsidRPr="005E1386">
        <w:rPr>
          <w:rFonts w:ascii="Times New Roman" w:eastAsia="Times New Roman" w:hAnsi="Times New Roman"/>
          <w:sz w:val="24"/>
          <w:szCs w:val="24"/>
          <w:lang w:val="en-GB" w:eastAsia="es-ES"/>
        </w:rPr>
        <w:t xml:space="preserve">, </w:t>
      </w:r>
      <w:r w:rsidRPr="005E1386">
        <w:rPr>
          <w:rFonts w:ascii="Times New Roman" w:eastAsia="Times New Roman" w:hAnsi="Times New Roman"/>
          <w:sz w:val="24"/>
          <w:szCs w:val="24"/>
          <w:lang w:val="en-GB" w:eastAsia="es-ES"/>
        </w:rPr>
        <w:t>15/10/2019</w:t>
      </w:r>
      <w:r w:rsidR="00C369D6" w:rsidRPr="005E1386">
        <w:rPr>
          <w:rFonts w:ascii="Times New Roman" w:eastAsia="Times New Roman" w:hAnsi="Times New Roman"/>
          <w:sz w:val="24"/>
          <w:szCs w:val="24"/>
          <w:lang w:val="en-GB" w:eastAsia="es-ES"/>
        </w:rPr>
        <w:t xml:space="preserve">; </w:t>
      </w:r>
      <w:r w:rsidRPr="005E1386">
        <w:rPr>
          <w:rFonts w:ascii="Times New Roman" w:eastAsia="Times New Roman" w:hAnsi="Times New Roman"/>
          <w:sz w:val="24"/>
          <w:szCs w:val="24"/>
          <w:lang w:val="en-GB" w:eastAsia="es-ES"/>
        </w:rPr>
        <w:t xml:space="preserve">Zaida Herrador 04/11/2019 </w:t>
      </w:r>
    </w:p>
    <w:p w14:paraId="7091443F" w14:textId="77777777" w:rsidR="00C369D6" w:rsidRPr="005E1386" w:rsidRDefault="00642B6B" w:rsidP="005E1386">
      <w:pPr>
        <w:pStyle w:val="Prrafodelista"/>
        <w:numPr>
          <w:ilvl w:val="0"/>
          <w:numId w:val="6"/>
        </w:numPr>
        <w:spacing w:line="360" w:lineRule="auto"/>
        <w:ind w:left="851" w:hanging="284"/>
        <w:rPr>
          <w:rFonts w:ascii="Times New Roman" w:eastAsia="Times New Roman" w:hAnsi="Times New Roman"/>
          <w:b/>
          <w:bCs/>
          <w:sz w:val="24"/>
          <w:szCs w:val="24"/>
          <w:lang w:val="en-GB" w:eastAsia="es-ES"/>
        </w:rPr>
      </w:pPr>
      <w:r w:rsidRPr="005E1386">
        <w:rPr>
          <w:rFonts w:ascii="Times New Roman" w:eastAsia="Times New Roman" w:hAnsi="Times New Roman"/>
          <w:b/>
          <w:bCs/>
          <w:sz w:val="24"/>
          <w:szCs w:val="24"/>
          <w:lang w:val="en-GB" w:eastAsia="es-ES"/>
        </w:rPr>
        <w:t>Approved by</w:t>
      </w:r>
      <w:r w:rsidR="00C369D6" w:rsidRPr="005E1386">
        <w:rPr>
          <w:rFonts w:ascii="Times New Roman" w:eastAsia="Times New Roman" w:hAnsi="Times New Roman"/>
          <w:b/>
          <w:bCs/>
          <w:sz w:val="24"/>
          <w:szCs w:val="24"/>
          <w:lang w:val="en-GB" w:eastAsia="es-ES"/>
        </w:rPr>
        <w:t xml:space="preserve"> / d</w:t>
      </w:r>
      <w:r w:rsidRPr="005E1386">
        <w:rPr>
          <w:rFonts w:ascii="Times New Roman" w:eastAsia="Times New Roman" w:hAnsi="Times New Roman"/>
          <w:b/>
          <w:bCs/>
          <w:sz w:val="24"/>
          <w:szCs w:val="24"/>
          <w:lang w:val="en-GB" w:eastAsia="es-ES"/>
        </w:rPr>
        <w:t>ate and signature</w:t>
      </w:r>
      <w:r w:rsidR="00C369D6" w:rsidRPr="005E1386">
        <w:rPr>
          <w:rFonts w:ascii="Times New Roman" w:eastAsia="Times New Roman" w:hAnsi="Times New Roman"/>
          <w:b/>
          <w:bCs/>
          <w:sz w:val="24"/>
          <w:szCs w:val="24"/>
          <w:lang w:val="en-GB" w:eastAsia="es-ES"/>
        </w:rPr>
        <w:t xml:space="preserve">: </w:t>
      </w:r>
      <w:r w:rsidRPr="005E1386">
        <w:rPr>
          <w:rFonts w:ascii="Times New Roman" w:eastAsia="Times New Roman" w:hAnsi="Times New Roman"/>
          <w:sz w:val="24"/>
          <w:szCs w:val="24"/>
          <w:lang w:val="en-GB" w:eastAsia="es-ES"/>
        </w:rPr>
        <w:t>Agustín Benito</w:t>
      </w:r>
      <w:r w:rsidR="00C369D6" w:rsidRPr="005E1386">
        <w:rPr>
          <w:rFonts w:ascii="Times New Roman" w:eastAsia="Times New Roman" w:hAnsi="Times New Roman"/>
          <w:sz w:val="24"/>
          <w:szCs w:val="24"/>
          <w:lang w:val="en-GB" w:eastAsia="es-ES"/>
        </w:rPr>
        <w:t xml:space="preserve"> </w:t>
      </w:r>
      <w:r w:rsidRPr="005E1386">
        <w:rPr>
          <w:rFonts w:ascii="Times New Roman" w:eastAsia="Times New Roman" w:hAnsi="Times New Roman"/>
          <w:sz w:val="24"/>
          <w:szCs w:val="24"/>
          <w:lang w:val="en-GB" w:eastAsia="es-ES"/>
        </w:rPr>
        <w:t>19/11/2019</w:t>
      </w:r>
    </w:p>
    <w:p w14:paraId="5D8B65C0" w14:textId="5AD52821" w:rsidR="003D51A0" w:rsidRPr="005E1386" w:rsidRDefault="00642B6B" w:rsidP="005E1386">
      <w:pPr>
        <w:pStyle w:val="Prrafodelista"/>
        <w:numPr>
          <w:ilvl w:val="0"/>
          <w:numId w:val="6"/>
        </w:numPr>
        <w:spacing w:line="360" w:lineRule="auto"/>
        <w:ind w:left="851" w:hanging="284"/>
        <w:rPr>
          <w:rFonts w:ascii="Times New Roman" w:eastAsia="Times New Roman" w:hAnsi="Times New Roman"/>
          <w:sz w:val="24"/>
          <w:szCs w:val="24"/>
          <w:lang w:val="en-GB" w:eastAsia="es-ES"/>
        </w:rPr>
      </w:pPr>
      <w:r w:rsidRPr="005E1386">
        <w:rPr>
          <w:rFonts w:ascii="Times New Roman" w:eastAsia="Times New Roman" w:hAnsi="Times New Roman"/>
          <w:b/>
          <w:bCs/>
          <w:sz w:val="24"/>
          <w:szCs w:val="24"/>
          <w:lang w:val="en-GB" w:eastAsia="es-ES"/>
        </w:rPr>
        <w:t>Original version</w:t>
      </w:r>
      <w:r w:rsidR="00C369D6" w:rsidRPr="005E1386">
        <w:rPr>
          <w:rFonts w:ascii="Times New Roman" w:eastAsia="Times New Roman" w:hAnsi="Times New Roman"/>
          <w:b/>
          <w:bCs/>
          <w:sz w:val="24"/>
          <w:szCs w:val="24"/>
          <w:lang w:val="en-GB" w:eastAsia="es-ES"/>
        </w:rPr>
        <w:t>:</w:t>
      </w:r>
      <w:r w:rsidR="00C369D6" w:rsidRPr="005E1386">
        <w:rPr>
          <w:rFonts w:ascii="Times New Roman" w:eastAsia="Times New Roman" w:hAnsi="Times New Roman"/>
          <w:sz w:val="24"/>
          <w:szCs w:val="24"/>
          <w:lang w:val="en-GB" w:eastAsia="es-ES"/>
        </w:rPr>
        <w:t xml:space="preserve"> </w:t>
      </w:r>
      <w:r w:rsidRPr="005E1386">
        <w:rPr>
          <w:rFonts w:ascii="Times New Roman" w:eastAsia="Times New Roman" w:hAnsi="Times New Roman"/>
          <w:sz w:val="24"/>
          <w:szCs w:val="24"/>
          <w:lang w:val="en-GB" w:eastAsia="es-ES"/>
        </w:rPr>
        <w:t>Spanish</w:t>
      </w:r>
    </w:p>
    <w:p w14:paraId="7D208739" w14:textId="77777777" w:rsidR="00075789" w:rsidRPr="005E1386" w:rsidRDefault="00075789" w:rsidP="005E1386">
      <w:pPr>
        <w:pStyle w:val="Prrafodelista"/>
        <w:spacing w:line="360" w:lineRule="auto"/>
        <w:rPr>
          <w:rFonts w:ascii="Times New Roman" w:eastAsia="Times New Roman" w:hAnsi="Times New Roman"/>
          <w:b/>
          <w:bCs/>
          <w:sz w:val="24"/>
          <w:szCs w:val="24"/>
          <w:lang w:val="en-GB" w:eastAsia="es-ES"/>
        </w:rPr>
      </w:pPr>
    </w:p>
    <w:p w14:paraId="3FEA4AD4" w14:textId="3A589398" w:rsidR="00972107" w:rsidRPr="005E1386" w:rsidRDefault="00972107" w:rsidP="005E1386">
      <w:pPr>
        <w:pStyle w:val="Prrafodelista"/>
        <w:numPr>
          <w:ilvl w:val="0"/>
          <w:numId w:val="2"/>
        </w:numPr>
        <w:spacing w:after="240" w:line="360" w:lineRule="auto"/>
        <w:ind w:left="284" w:hanging="284"/>
        <w:contextualSpacing w:val="0"/>
        <w:rPr>
          <w:rFonts w:ascii="Times New Roman" w:eastAsia="Times New Roman" w:hAnsi="Times New Roman"/>
          <w:b/>
          <w:bCs/>
          <w:sz w:val="24"/>
          <w:szCs w:val="24"/>
          <w:lang w:val="en-US" w:eastAsia="es-ES"/>
        </w:rPr>
      </w:pPr>
      <w:r w:rsidRPr="005E1386">
        <w:rPr>
          <w:rFonts w:ascii="Times New Roman" w:eastAsia="Times New Roman" w:hAnsi="Times New Roman"/>
          <w:b/>
          <w:bCs/>
          <w:sz w:val="24"/>
          <w:szCs w:val="24"/>
          <w:lang w:val="en-US" w:eastAsia="es-ES"/>
        </w:rPr>
        <w:t>SAMPLE CALCULATION AND SAMPLING STRATEGY</w:t>
      </w:r>
    </w:p>
    <w:p w14:paraId="1A4572EC" w14:textId="77777777" w:rsidR="00972107" w:rsidRPr="005E1386" w:rsidRDefault="00972107" w:rsidP="005E1386">
      <w:pPr>
        <w:spacing w:after="240" w:line="360" w:lineRule="auto"/>
        <w:rPr>
          <w:rFonts w:ascii="Times New Roman" w:hAnsi="Times New Roman"/>
          <w:bCs/>
          <w:sz w:val="24"/>
          <w:szCs w:val="24"/>
          <w:lang w:val="en-GB"/>
        </w:rPr>
      </w:pPr>
      <w:r w:rsidRPr="005E1386">
        <w:rPr>
          <w:rFonts w:ascii="Times New Roman" w:hAnsi="Times New Roman"/>
          <w:bCs/>
          <w:sz w:val="24"/>
          <w:szCs w:val="24"/>
          <w:lang w:val="en-GB"/>
        </w:rPr>
        <w:t>The total sample size is 3900 participants, 300 participants per district (sampling unit, n=13). All age groups will be represented, preferably 50% male.</w:t>
      </w:r>
    </w:p>
    <w:p w14:paraId="75567B48" w14:textId="77777777" w:rsidR="00972107" w:rsidRPr="005E1386" w:rsidRDefault="00972107" w:rsidP="005E1386">
      <w:pPr>
        <w:spacing w:after="240" w:line="360" w:lineRule="auto"/>
        <w:rPr>
          <w:rFonts w:ascii="Times New Roman" w:hAnsi="Times New Roman"/>
          <w:bCs/>
          <w:sz w:val="24"/>
          <w:szCs w:val="24"/>
        </w:rPr>
      </w:pPr>
      <w:r w:rsidRPr="005E1386">
        <w:rPr>
          <w:rFonts w:ascii="Times New Roman" w:hAnsi="Times New Roman"/>
          <w:bCs/>
          <w:sz w:val="24"/>
          <w:szCs w:val="24"/>
          <w:lang w:val="en-GB"/>
        </w:rPr>
        <w:t xml:space="preserve">Following WHO recommendations, five sentinel communities have been selected in each of the 13 existing districts in mainland GE (total 65 communities). The location will be verified by recording the coordinates of the sentinel communities. </w:t>
      </w:r>
      <w:proofErr w:type="spellStart"/>
      <w:r w:rsidRPr="005E1386">
        <w:rPr>
          <w:rFonts w:ascii="Times New Roman" w:hAnsi="Times New Roman"/>
          <w:bCs/>
          <w:sz w:val="24"/>
          <w:szCs w:val="24"/>
        </w:rPr>
        <w:t>Specifically</w:t>
      </w:r>
      <w:proofErr w:type="spellEnd"/>
      <w:r w:rsidRPr="005E1386">
        <w:rPr>
          <w:rFonts w:ascii="Times New Roman" w:hAnsi="Times New Roman"/>
          <w:bCs/>
          <w:sz w:val="24"/>
          <w:szCs w:val="24"/>
        </w:rPr>
        <w:t xml:space="preserve">, </w:t>
      </w:r>
      <w:proofErr w:type="spellStart"/>
      <w:r w:rsidRPr="005E1386">
        <w:rPr>
          <w:rFonts w:ascii="Times New Roman" w:hAnsi="Times New Roman"/>
          <w:bCs/>
          <w:sz w:val="24"/>
          <w:szCs w:val="24"/>
        </w:rPr>
        <w:t>those</w:t>
      </w:r>
      <w:proofErr w:type="spellEnd"/>
      <w:r w:rsidRPr="005E1386">
        <w:rPr>
          <w:rFonts w:ascii="Times New Roman" w:hAnsi="Times New Roman"/>
          <w:bCs/>
          <w:sz w:val="24"/>
          <w:szCs w:val="24"/>
        </w:rPr>
        <w:t xml:space="preserve"> </w:t>
      </w:r>
      <w:proofErr w:type="spellStart"/>
      <w:r w:rsidRPr="005E1386">
        <w:rPr>
          <w:rFonts w:ascii="Times New Roman" w:hAnsi="Times New Roman"/>
          <w:bCs/>
          <w:sz w:val="24"/>
          <w:szCs w:val="24"/>
        </w:rPr>
        <w:t>communities</w:t>
      </w:r>
      <w:proofErr w:type="spellEnd"/>
      <w:r w:rsidRPr="005E1386">
        <w:rPr>
          <w:rFonts w:ascii="Times New Roman" w:hAnsi="Times New Roman"/>
          <w:bCs/>
          <w:sz w:val="24"/>
          <w:szCs w:val="24"/>
        </w:rPr>
        <w:t xml:space="preserve"> </w:t>
      </w:r>
      <w:proofErr w:type="spellStart"/>
      <w:r w:rsidRPr="005E1386">
        <w:rPr>
          <w:rFonts w:ascii="Times New Roman" w:hAnsi="Times New Roman"/>
          <w:bCs/>
          <w:sz w:val="24"/>
          <w:szCs w:val="24"/>
        </w:rPr>
        <w:t>have</w:t>
      </w:r>
      <w:proofErr w:type="spellEnd"/>
      <w:r w:rsidRPr="005E1386">
        <w:rPr>
          <w:rFonts w:ascii="Times New Roman" w:hAnsi="Times New Roman"/>
          <w:bCs/>
          <w:sz w:val="24"/>
          <w:szCs w:val="24"/>
        </w:rPr>
        <w:t xml:space="preserve"> </w:t>
      </w:r>
      <w:proofErr w:type="spellStart"/>
      <w:r w:rsidRPr="005E1386">
        <w:rPr>
          <w:rFonts w:ascii="Times New Roman" w:hAnsi="Times New Roman"/>
          <w:bCs/>
          <w:sz w:val="24"/>
          <w:szCs w:val="24"/>
        </w:rPr>
        <w:t>been</w:t>
      </w:r>
      <w:proofErr w:type="spellEnd"/>
      <w:r w:rsidRPr="005E1386">
        <w:rPr>
          <w:rFonts w:ascii="Times New Roman" w:hAnsi="Times New Roman"/>
          <w:bCs/>
          <w:sz w:val="24"/>
          <w:szCs w:val="24"/>
        </w:rPr>
        <w:t xml:space="preserve"> </w:t>
      </w:r>
      <w:proofErr w:type="spellStart"/>
      <w:r w:rsidRPr="005E1386">
        <w:rPr>
          <w:rFonts w:ascii="Times New Roman" w:hAnsi="Times New Roman"/>
          <w:bCs/>
          <w:sz w:val="24"/>
          <w:szCs w:val="24"/>
        </w:rPr>
        <w:t>selected</w:t>
      </w:r>
      <w:proofErr w:type="spellEnd"/>
      <w:r w:rsidRPr="005E1386">
        <w:rPr>
          <w:rFonts w:ascii="Times New Roman" w:hAnsi="Times New Roman"/>
          <w:bCs/>
          <w:sz w:val="24"/>
          <w:szCs w:val="24"/>
        </w:rPr>
        <w:t>:</w:t>
      </w:r>
    </w:p>
    <w:p w14:paraId="11C4782A" w14:textId="3C4EA491" w:rsidR="00972107" w:rsidRPr="005E1386" w:rsidRDefault="00C33956" w:rsidP="005E1386">
      <w:pPr>
        <w:pStyle w:val="Prrafodelista"/>
        <w:numPr>
          <w:ilvl w:val="0"/>
          <w:numId w:val="5"/>
        </w:numPr>
        <w:spacing w:after="240" w:line="360" w:lineRule="auto"/>
        <w:contextualSpacing w:val="0"/>
        <w:jc w:val="both"/>
        <w:rPr>
          <w:rFonts w:ascii="Times New Roman" w:hAnsi="Times New Roman"/>
          <w:sz w:val="24"/>
          <w:szCs w:val="24"/>
          <w:lang w:val="en-GB"/>
        </w:rPr>
      </w:pPr>
      <w:r w:rsidRPr="005E1386">
        <w:rPr>
          <w:rFonts w:ascii="Times New Roman" w:hAnsi="Times New Roman"/>
          <w:sz w:val="24"/>
          <w:szCs w:val="24"/>
          <w:lang w:val="en-GB"/>
        </w:rPr>
        <w:t xml:space="preserve">Communities identified with the presence </w:t>
      </w:r>
      <w:r w:rsidR="00972107" w:rsidRPr="005E1386">
        <w:rPr>
          <w:rFonts w:ascii="Times New Roman" w:hAnsi="Times New Roman"/>
          <w:sz w:val="24"/>
          <w:szCs w:val="24"/>
          <w:lang w:val="en-GB"/>
        </w:rPr>
        <w:t>of the</w:t>
      </w:r>
      <w:r w:rsidRPr="005E1386">
        <w:rPr>
          <w:rFonts w:ascii="Times New Roman" w:hAnsi="Times New Roman"/>
          <w:sz w:val="24"/>
          <w:szCs w:val="24"/>
          <w:lang w:val="en-GB"/>
        </w:rPr>
        <w:t xml:space="preserve"> aquatic stages of </w:t>
      </w:r>
      <w:proofErr w:type="spellStart"/>
      <w:r w:rsidR="00972107" w:rsidRPr="005E1386">
        <w:rPr>
          <w:rFonts w:ascii="Times New Roman" w:hAnsi="Times New Roman"/>
          <w:i/>
          <w:iCs/>
          <w:sz w:val="24"/>
          <w:szCs w:val="24"/>
          <w:lang w:val="en-GB"/>
        </w:rPr>
        <w:t>Simulium</w:t>
      </w:r>
      <w:proofErr w:type="spellEnd"/>
      <w:r w:rsidR="00972107" w:rsidRPr="005E1386">
        <w:rPr>
          <w:rFonts w:ascii="Times New Roman" w:hAnsi="Times New Roman"/>
          <w:i/>
          <w:iCs/>
          <w:sz w:val="24"/>
          <w:szCs w:val="24"/>
          <w:lang w:val="en-GB"/>
        </w:rPr>
        <w:t xml:space="preserve"> </w:t>
      </w:r>
      <w:proofErr w:type="spellStart"/>
      <w:r w:rsidR="00972107" w:rsidRPr="005E1386">
        <w:rPr>
          <w:rFonts w:ascii="Times New Roman" w:hAnsi="Times New Roman"/>
          <w:i/>
          <w:iCs/>
          <w:sz w:val="24"/>
          <w:szCs w:val="24"/>
          <w:lang w:val="en-GB"/>
        </w:rPr>
        <w:t>damnosum</w:t>
      </w:r>
      <w:proofErr w:type="spellEnd"/>
      <w:r w:rsidR="00972107" w:rsidRPr="005E1386">
        <w:rPr>
          <w:rFonts w:ascii="Times New Roman" w:hAnsi="Times New Roman"/>
          <w:i/>
          <w:iCs/>
          <w:sz w:val="24"/>
          <w:szCs w:val="24"/>
          <w:lang w:val="en-GB"/>
        </w:rPr>
        <w:t xml:space="preserve"> </w:t>
      </w:r>
      <w:r w:rsidR="00557A80" w:rsidRPr="005E1386">
        <w:rPr>
          <w:rFonts w:ascii="Times New Roman" w:hAnsi="Times New Roman"/>
          <w:sz w:val="24"/>
          <w:szCs w:val="24"/>
          <w:lang w:val="en-GB"/>
        </w:rPr>
        <w:t xml:space="preserve">vector during </w:t>
      </w:r>
      <w:r w:rsidR="00972107" w:rsidRPr="005E1386">
        <w:rPr>
          <w:rFonts w:ascii="Times New Roman" w:hAnsi="Times New Roman"/>
          <w:sz w:val="24"/>
          <w:szCs w:val="24"/>
          <w:lang w:val="en-GB"/>
        </w:rPr>
        <w:t xml:space="preserve">the entomological survey conducted in February-March 2019. </w:t>
      </w:r>
    </w:p>
    <w:p w14:paraId="3942923D" w14:textId="41999750" w:rsidR="00972107" w:rsidRPr="005E1386" w:rsidRDefault="00972107" w:rsidP="005E1386">
      <w:pPr>
        <w:pStyle w:val="Prrafodelista"/>
        <w:numPr>
          <w:ilvl w:val="0"/>
          <w:numId w:val="5"/>
        </w:numPr>
        <w:spacing w:after="240" w:line="360" w:lineRule="auto"/>
        <w:contextualSpacing w:val="0"/>
        <w:jc w:val="both"/>
        <w:rPr>
          <w:rFonts w:ascii="Times New Roman" w:hAnsi="Times New Roman"/>
          <w:sz w:val="24"/>
          <w:szCs w:val="24"/>
          <w:lang w:val="en-GB"/>
        </w:rPr>
      </w:pPr>
      <w:r w:rsidRPr="005E1386">
        <w:rPr>
          <w:rFonts w:ascii="Times New Roman" w:hAnsi="Times New Roman"/>
          <w:sz w:val="24"/>
          <w:szCs w:val="24"/>
          <w:lang w:val="en-GB"/>
        </w:rPr>
        <w:t>In addition, to complete the number of communities to be visited in each district (n=5), sentinel communities where a nodule</w:t>
      </w:r>
      <w:r w:rsidR="00EC023E" w:rsidRPr="005E1386">
        <w:rPr>
          <w:rFonts w:ascii="Times New Roman" w:hAnsi="Times New Roman"/>
          <w:sz w:val="24"/>
          <w:szCs w:val="24"/>
          <w:lang w:val="en-GB"/>
        </w:rPr>
        <w:t>/ skin snips</w:t>
      </w:r>
      <w:r w:rsidRPr="005E1386">
        <w:rPr>
          <w:rFonts w:ascii="Times New Roman" w:hAnsi="Times New Roman"/>
          <w:sz w:val="24"/>
          <w:szCs w:val="24"/>
          <w:lang w:val="en-GB"/>
        </w:rPr>
        <w:t xml:space="preserve"> prevalence above 10% was </w:t>
      </w:r>
      <w:r w:rsidR="00246D88" w:rsidRPr="005E1386">
        <w:rPr>
          <w:rFonts w:ascii="Times New Roman" w:hAnsi="Times New Roman"/>
          <w:sz w:val="24"/>
          <w:szCs w:val="24"/>
          <w:lang w:val="en-GB"/>
        </w:rPr>
        <w:t>recorded</w:t>
      </w:r>
      <w:r w:rsidRPr="005E1386">
        <w:rPr>
          <w:rFonts w:ascii="Times New Roman" w:hAnsi="Times New Roman"/>
          <w:sz w:val="24"/>
          <w:szCs w:val="24"/>
          <w:lang w:val="en-GB"/>
        </w:rPr>
        <w:t xml:space="preserve"> during the rapid mapping activities conducted by APOC will be included. </w:t>
      </w:r>
    </w:p>
    <w:p w14:paraId="49F103BA" w14:textId="1363C760" w:rsidR="00972107" w:rsidRPr="005E1386" w:rsidRDefault="00972107" w:rsidP="005E1386">
      <w:pPr>
        <w:pStyle w:val="Prrafodelista"/>
        <w:numPr>
          <w:ilvl w:val="0"/>
          <w:numId w:val="5"/>
        </w:numPr>
        <w:spacing w:after="240" w:line="360" w:lineRule="auto"/>
        <w:contextualSpacing w:val="0"/>
        <w:jc w:val="both"/>
        <w:rPr>
          <w:rFonts w:ascii="Times New Roman" w:hAnsi="Times New Roman"/>
          <w:sz w:val="24"/>
          <w:szCs w:val="24"/>
          <w:lang w:val="en-GB"/>
        </w:rPr>
      </w:pPr>
      <w:r w:rsidRPr="005E1386">
        <w:rPr>
          <w:rFonts w:ascii="Times New Roman" w:hAnsi="Times New Roman"/>
          <w:sz w:val="24"/>
          <w:szCs w:val="24"/>
          <w:lang w:val="en-GB"/>
        </w:rPr>
        <w:t xml:space="preserve">In case the number of communities is still insufficient, (a) communities where the prevalence by REMO/skin snips is less than 10% shall be included first (in </w:t>
      </w:r>
      <w:r w:rsidRPr="005E1386">
        <w:rPr>
          <w:rFonts w:ascii="Times New Roman" w:hAnsi="Times New Roman"/>
          <w:sz w:val="24"/>
          <w:szCs w:val="24"/>
          <w:lang w:val="en-GB"/>
        </w:rPr>
        <w:lastRenderedPageBreak/>
        <w:t xml:space="preserve">decreasing order), and (b) communities where other </w:t>
      </w:r>
      <w:proofErr w:type="spellStart"/>
      <w:r w:rsidR="00B64B9B" w:rsidRPr="005E1386">
        <w:rPr>
          <w:rFonts w:ascii="Times New Roman" w:hAnsi="Times New Roman"/>
          <w:i/>
          <w:iCs/>
          <w:sz w:val="24"/>
          <w:szCs w:val="24"/>
          <w:lang w:val="en-GB"/>
        </w:rPr>
        <w:t>Simulium</w:t>
      </w:r>
      <w:proofErr w:type="spellEnd"/>
      <w:r w:rsidR="00B64B9B" w:rsidRPr="005E1386">
        <w:rPr>
          <w:rFonts w:ascii="Times New Roman" w:hAnsi="Times New Roman"/>
          <w:i/>
          <w:iCs/>
          <w:sz w:val="24"/>
          <w:szCs w:val="24"/>
          <w:lang w:val="en-GB"/>
        </w:rPr>
        <w:t xml:space="preserve"> </w:t>
      </w:r>
      <w:r w:rsidRPr="005E1386">
        <w:rPr>
          <w:rFonts w:ascii="Times New Roman" w:hAnsi="Times New Roman"/>
          <w:sz w:val="24"/>
          <w:szCs w:val="24"/>
          <w:lang w:val="en-GB"/>
        </w:rPr>
        <w:t xml:space="preserve">species have been identified during the entomological visit. </w:t>
      </w:r>
    </w:p>
    <w:p w14:paraId="3E28E10B" w14:textId="77777777" w:rsidR="00972107" w:rsidRPr="005E1386" w:rsidRDefault="00972107" w:rsidP="005E1386">
      <w:pPr>
        <w:pStyle w:val="Prrafodelista"/>
        <w:numPr>
          <w:ilvl w:val="0"/>
          <w:numId w:val="5"/>
        </w:numPr>
        <w:spacing w:after="240" w:line="360" w:lineRule="auto"/>
        <w:contextualSpacing w:val="0"/>
        <w:jc w:val="both"/>
        <w:rPr>
          <w:rFonts w:ascii="Times New Roman" w:hAnsi="Times New Roman"/>
          <w:sz w:val="24"/>
          <w:szCs w:val="24"/>
          <w:lang w:val="en-GB"/>
        </w:rPr>
      </w:pPr>
      <w:r w:rsidRPr="005E1386">
        <w:rPr>
          <w:rFonts w:ascii="Times New Roman" w:hAnsi="Times New Roman"/>
          <w:sz w:val="24"/>
          <w:szCs w:val="24"/>
          <w:lang w:val="en-GB"/>
        </w:rPr>
        <w:t>Within 5 km of an area at risk (on both sides of a river)</w:t>
      </w:r>
    </w:p>
    <w:p w14:paraId="709130AC" w14:textId="4F646A31" w:rsidR="00AA3546" w:rsidRPr="005E1386" w:rsidRDefault="00972107" w:rsidP="005E1386">
      <w:pPr>
        <w:spacing w:after="240" w:line="360" w:lineRule="auto"/>
        <w:ind w:left="360"/>
        <w:rPr>
          <w:rFonts w:ascii="Times New Roman" w:hAnsi="Times New Roman"/>
          <w:sz w:val="24"/>
          <w:szCs w:val="24"/>
          <w:lang w:val="en-GB"/>
        </w:rPr>
      </w:pPr>
      <w:r w:rsidRPr="005E1386">
        <w:rPr>
          <w:rFonts w:ascii="Times New Roman" w:hAnsi="Times New Roman"/>
          <w:sz w:val="24"/>
          <w:szCs w:val="24"/>
          <w:lang w:val="en-GB"/>
        </w:rPr>
        <w:t>The</w:t>
      </w:r>
      <w:r w:rsidR="00DA70BA">
        <w:rPr>
          <w:rFonts w:ascii="Times New Roman" w:hAnsi="Times New Roman"/>
          <w:sz w:val="24"/>
          <w:szCs w:val="24"/>
          <w:lang w:val="en-GB"/>
        </w:rPr>
        <w:t xml:space="preserve"> theoretical </w:t>
      </w:r>
      <w:r w:rsidRPr="005E1386">
        <w:rPr>
          <w:rFonts w:ascii="Times New Roman" w:hAnsi="Times New Roman"/>
          <w:sz w:val="24"/>
          <w:szCs w:val="24"/>
          <w:lang w:val="en-GB"/>
        </w:rPr>
        <w:t>selected communities are shown in Figure 1</w:t>
      </w:r>
      <w:r w:rsidR="00290B48" w:rsidRPr="005E1386">
        <w:rPr>
          <w:rFonts w:ascii="Times New Roman" w:hAnsi="Times New Roman"/>
          <w:sz w:val="24"/>
          <w:szCs w:val="24"/>
          <w:lang w:val="en-GB"/>
        </w:rPr>
        <w:t>S</w:t>
      </w:r>
      <w:r w:rsidRPr="005E1386">
        <w:rPr>
          <w:rFonts w:ascii="Times New Roman" w:hAnsi="Times New Roman"/>
          <w:sz w:val="24"/>
          <w:szCs w:val="24"/>
          <w:lang w:val="en-GB"/>
        </w:rPr>
        <w:t xml:space="preserve">. In addition, a list of </w:t>
      </w:r>
      <w:r w:rsidRPr="005E1386">
        <w:rPr>
          <w:rFonts w:ascii="Times New Roman" w:hAnsi="Times New Roman"/>
          <w:b/>
          <w:bCs/>
          <w:sz w:val="24"/>
          <w:szCs w:val="24"/>
          <w:lang w:val="en-GB"/>
        </w:rPr>
        <w:t>alternative communities</w:t>
      </w:r>
      <w:r w:rsidRPr="005E1386">
        <w:rPr>
          <w:rFonts w:ascii="Times New Roman" w:hAnsi="Times New Roman"/>
          <w:sz w:val="24"/>
          <w:szCs w:val="24"/>
          <w:lang w:val="en-GB"/>
        </w:rPr>
        <w:t xml:space="preserve"> has been prepared following the same criteria (to be visited in case the established sample size is not reached from the communities selected as first line).</w:t>
      </w:r>
    </w:p>
    <w:p w14:paraId="7224880A" w14:textId="29233352" w:rsidR="00972107" w:rsidRPr="005E1386" w:rsidRDefault="00972107" w:rsidP="005E1386">
      <w:pPr>
        <w:spacing w:after="240" w:line="360" w:lineRule="auto"/>
        <w:ind w:left="360"/>
        <w:rPr>
          <w:rFonts w:ascii="Times New Roman" w:hAnsi="Times New Roman"/>
          <w:b/>
          <w:bCs/>
          <w:sz w:val="24"/>
          <w:szCs w:val="24"/>
          <w:lang w:val="en-GB"/>
        </w:rPr>
      </w:pPr>
      <w:r w:rsidRPr="005E1386">
        <w:rPr>
          <w:rFonts w:ascii="Times New Roman" w:hAnsi="Times New Roman"/>
          <w:b/>
          <w:bCs/>
          <w:sz w:val="24"/>
          <w:szCs w:val="24"/>
          <w:lang w:val="en-GB"/>
        </w:rPr>
        <w:t>Figure 1</w:t>
      </w:r>
      <w:r w:rsidR="00A7583B" w:rsidRPr="005E1386">
        <w:rPr>
          <w:rFonts w:ascii="Times New Roman" w:hAnsi="Times New Roman"/>
          <w:b/>
          <w:bCs/>
          <w:sz w:val="24"/>
          <w:szCs w:val="24"/>
          <w:lang w:val="en-GB"/>
        </w:rPr>
        <w:t>_ SOP_01</w:t>
      </w:r>
      <w:r w:rsidRPr="005E1386">
        <w:rPr>
          <w:rFonts w:ascii="Times New Roman" w:hAnsi="Times New Roman"/>
          <w:b/>
          <w:bCs/>
          <w:sz w:val="24"/>
          <w:szCs w:val="24"/>
          <w:lang w:val="en-GB"/>
        </w:rPr>
        <w:t>.- Location of the selected communities</w:t>
      </w:r>
    </w:p>
    <w:p w14:paraId="7E83E2A9" w14:textId="77777777" w:rsidR="00972107" w:rsidRPr="005E1386" w:rsidRDefault="007B1886" w:rsidP="005E1386">
      <w:pPr>
        <w:spacing w:after="240" w:line="360" w:lineRule="auto"/>
        <w:rPr>
          <w:rFonts w:ascii="Times New Roman" w:hAnsi="Times New Roman"/>
          <w:sz w:val="24"/>
          <w:szCs w:val="24"/>
        </w:rPr>
      </w:pPr>
      <w:r>
        <w:rPr>
          <w:rFonts w:ascii="Times New Roman" w:hAnsi="Times New Roman"/>
          <w:noProof/>
          <w:sz w:val="24"/>
          <w:szCs w:val="24"/>
          <w14:ligatures w14:val="standardContextual"/>
        </w:rPr>
        <w:pict w14:anchorId="137991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08.75pt;height:266.25pt;mso-width-percent:0;mso-height-percent:0;mso-width-percent:0;mso-height-percent:0">
            <v:imagedata r:id="rId8" o:title="" croptop="3965f" cropbottom="15530f" cropleft="2880f" cropright="13699f"/>
          </v:shape>
        </w:pict>
      </w:r>
    </w:p>
    <w:p w14:paraId="249B777D" w14:textId="77777777" w:rsidR="00972107" w:rsidRPr="005E1386" w:rsidRDefault="00972107" w:rsidP="005E1386">
      <w:pPr>
        <w:pStyle w:val="Prrafodelista"/>
        <w:spacing w:after="240" w:line="360" w:lineRule="auto"/>
        <w:ind w:left="0"/>
        <w:jc w:val="both"/>
        <w:rPr>
          <w:rFonts w:ascii="Times New Roman" w:hAnsi="Times New Roman"/>
          <w:sz w:val="24"/>
          <w:szCs w:val="24"/>
          <w:lang w:val="en-GB" w:eastAsia="en-US"/>
        </w:rPr>
      </w:pPr>
      <w:r w:rsidRPr="005E1386">
        <w:rPr>
          <w:rFonts w:ascii="Times New Roman" w:hAnsi="Times New Roman"/>
          <w:sz w:val="24"/>
          <w:szCs w:val="24"/>
          <w:lang w:val="en-GB" w:eastAsia="en-US"/>
        </w:rPr>
        <w:t xml:space="preserve">The visit will start in each district in those communities that have a smaller number of inhabitants &gt; 5 years old (to estimate </w:t>
      </w:r>
      <w:r w:rsidRPr="005E1386">
        <w:rPr>
          <w:rFonts w:ascii="Times New Roman" w:hAnsi="Times New Roman"/>
          <w:i/>
          <w:iCs/>
          <w:sz w:val="24"/>
          <w:szCs w:val="24"/>
          <w:lang w:val="en-GB" w:eastAsia="en-US"/>
        </w:rPr>
        <w:t>a posteriori</w:t>
      </w:r>
      <w:r w:rsidRPr="005E1386">
        <w:rPr>
          <w:rFonts w:ascii="Times New Roman" w:hAnsi="Times New Roman"/>
          <w:sz w:val="24"/>
          <w:szCs w:val="24"/>
          <w:lang w:val="en-GB" w:eastAsia="en-US"/>
        </w:rPr>
        <w:t xml:space="preserve"> in the larger communities how many more individuals would have to be included from that community to reach the sample unit size (n=300)).</w:t>
      </w:r>
    </w:p>
    <w:p w14:paraId="7B43C741" w14:textId="77777777" w:rsidR="00972107" w:rsidRPr="005E1386" w:rsidRDefault="00972107" w:rsidP="005E1386">
      <w:pPr>
        <w:pStyle w:val="Prrafodelista"/>
        <w:spacing w:after="240" w:line="360" w:lineRule="auto"/>
        <w:ind w:left="0"/>
        <w:jc w:val="both"/>
        <w:rPr>
          <w:rFonts w:ascii="Times New Roman" w:eastAsia="Times New Roman" w:hAnsi="Times New Roman"/>
          <w:b/>
          <w:bCs/>
          <w:sz w:val="24"/>
          <w:szCs w:val="24"/>
          <w:lang w:val="en-GB" w:eastAsia="es-ES"/>
        </w:rPr>
      </w:pPr>
    </w:p>
    <w:p w14:paraId="72400870" w14:textId="77777777" w:rsidR="00972107" w:rsidRPr="005E1386" w:rsidRDefault="00972107" w:rsidP="005E1386">
      <w:pPr>
        <w:pStyle w:val="Prrafodelista"/>
        <w:numPr>
          <w:ilvl w:val="1"/>
          <w:numId w:val="2"/>
        </w:numPr>
        <w:spacing w:after="240" w:line="360" w:lineRule="auto"/>
        <w:rPr>
          <w:rFonts w:ascii="Times New Roman" w:eastAsia="Times New Roman" w:hAnsi="Times New Roman"/>
          <w:b/>
          <w:bCs/>
          <w:sz w:val="24"/>
          <w:szCs w:val="24"/>
          <w:lang w:val="es-ES" w:eastAsia="es-ES"/>
        </w:rPr>
      </w:pPr>
      <w:proofErr w:type="spellStart"/>
      <w:r w:rsidRPr="005E1386">
        <w:rPr>
          <w:rFonts w:ascii="Times New Roman" w:eastAsia="Times New Roman" w:hAnsi="Times New Roman"/>
          <w:b/>
          <w:bCs/>
          <w:sz w:val="24"/>
          <w:szCs w:val="24"/>
          <w:lang w:val="es-ES" w:eastAsia="es-ES"/>
        </w:rPr>
        <w:t>Sampling</w:t>
      </w:r>
      <w:proofErr w:type="spellEnd"/>
      <w:r w:rsidRPr="005E1386">
        <w:rPr>
          <w:rFonts w:ascii="Times New Roman" w:eastAsia="Times New Roman" w:hAnsi="Times New Roman"/>
          <w:b/>
          <w:bCs/>
          <w:sz w:val="24"/>
          <w:szCs w:val="24"/>
          <w:lang w:val="es-ES" w:eastAsia="es-ES"/>
        </w:rPr>
        <w:t xml:space="preserve"> </w:t>
      </w:r>
      <w:proofErr w:type="spellStart"/>
      <w:r w:rsidRPr="005E1386">
        <w:rPr>
          <w:rFonts w:ascii="Times New Roman" w:eastAsia="Times New Roman" w:hAnsi="Times New Roman"/>
          <w:b/>
          <w:bCs/>
          <w:sz w:val="24"/>
          <w:szCs w:val="24"/>
          <w:lang w:val="es-ES" w:eastAsia="es-ES"/>
        </w:rPr>
        <w:t>strategy</w:t>
      </w:r>
      <w:proofErr w:type="spellEnd"/>
    </w:p>
    <w:p w14:paraId="1D90AC66" w14:textId="77777777" w:rsidR="00972107" w:rsidRPr="005E1386" w:rsidRDefault="00972107" w:rsidP="005E1386">
      <w:pPr>
        <w:numPr>
          <w:ilvl w:val="0"/>
          <w:numId w:val="5"/>
        </w:numPr>
        <w:spacing w:after="240" w:line="360" w:lineRule="auto"/>
        <w:rPr>
          <w:rFonts w:ascii="Times New Roman" w:hAnsi="Times New Roman"/>
          <w:sz w:val="24"/>
          <w:szCs w:val="24"/>
          <w:lang w:val="en-GB"/>
        </w:rPr>
      </w:pPr>
      <w:r w:rsidRPr="005E1386">
        <w:rPr>
          <w:rFonts w:ascii="Times New Roman" w:hAnsi="Times New Roman"/>
          <w:sz w:val="24"/>
          <w:szCs w:val="24"/>
          <w:lang w:val="en-GB"/>
        </w:rPr>
        <w:t>In each community, 13-15 households will be randomly selected (based on an expected number of inhabitants per household of 4-6).</w:t>
      </w:r>
    </w:p>
    <w:p w14:paraId="52327455" w14:textId="77777777" w:rsidR="00972107" w:rsidRPr="005E1386" w:rsidRDefault="00972107" w:rsidP="005E1386">
      <w:pPr>
        <w:numPr>
          <w:ilvl w:val="0"/>
          <w:numId w:val="5"/>
        </w:numPr>
        <w:spacing w:after="240" w:line="360" w:lineRule="auto"/>
        <w:rPr>
          <w:rFonts w:ascii="Times New Roman" w:hAnsi="Times New Roman"/>
          <w:sz w:val="24"/>
          <w:szCs w:val="24"/>
          <w:lang w:val="en-GB"/>
        </w:rPr>
      </w:pPr>
      <w:r w:rsidRPr="005E1386">
        <w:rPr>
          <w:rFonts w:ascii="Times New Roman" w:hAnsi="Times New Roman"/>
          <w:sz w:val="24"/>
          <w:szCs w:val="24"/>
          <w:lang w:val="en-GB"/>
        </w:rPr>
        <w:lastRenderedPageBreak/>
        <w:t xml:space="preserve">In addition, 5 alternative households will be selected, also randomly, to be used in case: a) they do not agree to participate; and/or b) the n=60 is not reached in that community.   </w:t>
      </w:r>
    </w:p>
    <w:p w14:paraId="74A5D251" w14:textId="77777777" w:rsidR="00972107" w:rsidRPr="005E1386" w:rsidRDefault="00972107" w:rsidP="005E1386">
      <w:pPr>
        <w:spacing w:after="240" w:line="360" w:lineRule="auto"/>
        <w:ind w:left="720"/>
        <w:rPr>
          <w:rFonts w:ascii="Times New Roman" w:hAnsi="Times New Roman"/>
          <w:sz w:val="24"/>
          <w:szCs w:val="24"/>
          <w:lang w:val="en-GB"/>
        </w:rPr>
      </w:pPr>
      <w:r w:rsidRPr="005E1386">
        <w:rPr>
          <w:rFonts w:ascii="Times New Roman" w:hAnsi="Times New Roman"/>
          <w:sz w:val="24"/>
          <w:szCs w:val="24"/>
          <w:lang w:val="en-GB"/>
        </w:rPr>
        <w:t>All inhabitants of the randomly selected households (children and adults) will be offered to participate/include in the study.</w:t>
      </w:r>
    </w:p>
    <w:p w14:paraId="18826DC8" w14:textId="77777777" w:rsidR="00972107" w:rsidRPr="005E1386" w:rsidRDefault="00972107" w:rsidP="005E1386">
      <w:pPr>
        <w:spacing w:after="240" w:line="360" w:lineRule="auto"/>
        <w:rPr>
          <w:rFonts w:ascii="Times New Roman" w:hAnsi="Times New Roman"/>
          <w:sz w:val="24"/>
          <w:szCs w:val="24"/>
          <w:lang w:val="en-GB"/>
        </w:rPr>
      </w:pPr>
      <w:proofErr w:type="gramStart"/>
      <w:r w:rsidRPr="005E1386">
        <w:rPr>
          <w:rFonts w:ascii="Times New Roman" w:hAnsi="Times New Roman"/>
          <w:sz w:val="24"/>
          <w:szCs w:val="24"/>
          <w:lang w:val="en-GB"/>
        </w:rPr>
        <w:t>In order to</w:t>
      </w:r>
      <w:proofErr w:type="gramEnd"/>
      <w:r w:rsidRPr="005E1386">
        <w:rPr>
          <w:rFonts w:ascii="Times New Roman" w:hAnsi="Times New Roman"/>
          <w:sz w:val="24"/>
          <w:szCs w:val="24"/>
          <w:lang w:val="en-GB"/>
        </w:rPr>
        <w:t xml:space="preserve"> carry out this selection, the lists of households per community, which will have been collected during an exploratory visit in October, will be available in advance. </w:t>
      </w:r>
    </w:p>
    <w:p w14:paraId="5EBA4AFA" w14:textId="77777777" w:rsidR="00972107" w:rsidRPr="005E1386" w:rsidRDefault="00972107" w:rsidP="005E1386">
      <w:pPr>
        <w:spacing w:after="240" w:line="360" w:lineRule="auto"/>
        <w:rPr>
          <w:rFonts w:ascii="Times New Roman" w:hAnsi="Times New Roman"/>
          <w:sz w:val="24"/>
          <w:szCs w:val="24"/>
          <w:lang w:val="en-GB"/>
        </w:rPr>
      </w:pPr>
      <w:r w:rsidRPr="005E1386">
        <w:rPr>
          <w:rFonts w:ascii="Times New Roman" w:hAnsi="Times New Roman"/>
          <w:sz w:val="24"/>
          <w:szCs w:val="24"/>
          <w:lang w:val="en-GB"/>
        </w:rPr>
        <w:t>Sampling of the 60 participants in each community will take place at the health post or word house. For this purpose, the members of the selected households will be summoned in advance, so that on the day of the visit all those who meet the inclusion criteria will be present. The village or community head will be responsible for summoning participants (and alternative participants, in case of absence, not meeting the inclusion criteria, or not accepting participation in the survey).</w:t>
      </w:r>
    </w:p>
    <w:p w14:paraId="2BDB30F0" w14:textId="44BDC61B" w:rsidR="00972107" w:rsidRPr="005E1386" w:rsidRDefault="00972107" w:rsidP="005E1386">
      <w:pPr>
        <w:spacing w:after="240" w:line="360" w:lineRule="auto"/>
        <w:rPr>
          <w:rFonts w:ascii="Times New Roman" w:hAnsi="Times New Roman"/>
          <w:sz w:val="24"/>
          <w:szCs w:val="24"/>
          <w:lang w:val="en-GB"/>
        </w:rPr>
      </w:pPr>
      <w:r w:rsidRPr="005E1386">
        <w:rPr>
          <w:rFonts w:ascii="Times New Roman" w:hAnsi="Times New Roman"/>
          <w:sz w:val="24"/>
          <w:szCs w:val="24"/>
          <w:lang w:val="en-GB"/>
        </w:rPr>
        <w:t xml:space="preserve">The following table shows the ideal distribution of participants in a community (table </w:t>
      </w:r>
      <w:r w:rsidR="00846359" w:rsidRPr="005E1386">
        <w:rPr>
          <w:rFonts w:ascii="Times New Roman" w:hAnsi="Times New Roman"/>
          <w:sz w:val="24"/>
          <w:szCs w:val="24"/>
          <w:lang w:val="en-GB"/>
        </w:rPr>
        <w:t>1_SOP_01</w:t>
      </w:r>
      <w:r w:rsidRPr="005E1386">
        <w:rPr>
          <w:rFonts w:ascii="Times New Roman" w:hAnsi="Times New Roman"/>
          <w:sz w:val="24"/>
          <w:szCs w:val="24"/>
          <w:lang w:val="en-GB"/>
        </w:rPr>
        <w:t>)/district (table 2</w:t>
      </w:r>
      <w:r w:rsidR="00846359" w:rsidRPr="005E1386">
        <w:rPr>
          <w:rFonts w:ascii="Times New Roman" w:hAnsi="Times New Roman"/>
          <w:sz w:val="24"/>
          <w:szCs w:val="24"/>
          <w:lang w:val="en-GB"/>
        </w:rPr>
        <w:t>_SOP_01</w:t>
      </w:r>
      <w:r w:rsidRPr="005E1386">
        <w:rPr>
          <w:rFonts w:ascii="Times New Roman" w:hAnsi="Times New Roman"/>
          <w:sz w:val="24"/>
          <w:szCs w:val="24"/>
          <w:lang w:val="en-GB"/>
        </w:rPr>
        <w:t>) by gender and age group:</w:t>
      </w:r>
    </w:p>
    <w:p w14:paraId="12F1320B" w14:textId="564A894B" w:rsidR="00972107" w:rsidRPr="005E1386" w:rsidRDefault="00972107" w:rsidP="005E1386">
      <w:pPr>
        <w:spacing w:after="240" w:line="360" w:lineRule="auto"/>
        <w:rPr>
          <w:rFonts w:ascii="Times New Roman" w:hAnsi="Times New Roman"/>
          <w:sz w:val="24"/>
          <w:szCs w:val="24"/>
          <w:lang w:val="en-GB"/>
        </w:rPr>
      </w:pPr>
      <w:r w:rsidRPr="005E1386">
        <w:rPr>
          <w:rFonts w:ascii="Times New Roman" w:hAnsi="Times New Roman"/>
          <w:b/>
          <w:bCs/>
          <w:sz w:val="24"/>
          <w:szCs w:val="24"/>
          <w:lang w:val="en-GB"/>
        </w:rPr>
        <w:t xml:space="preserve">Table </w:t>
      </w:r>
      <w:r w:rsidR="00073067" w:rsidRPr="005E1386">
        <w:rPr>
          <w:rFonts w:ascii="Times New Roman" w:hAnsi="Times New Roman"/>
          <w:b/>
          <w:bCs/>
          <w:sz w:val="24"/>
          <w:szCs w:val="24"/>
          <w:lang w:val="en-GB"/>
        </w:rPr>
        <w:t>1</w:t>
      </w:r>
      <w:r w:rsidR="00846359" w:rsidRPr="005E1386">
        <w:rPr>
          <w:rFonts w:ascii="Times New Roman" w:hAnsi="Times New Roman"/>
          <w:b/>
          <w:bCs/>
          <w:sz w:val="24"/>
          <w:szCs w:val="24"/>
          <w:lang w:val="en-GB"/>
        </w:rPr>
        <w:t>_SOP_01</w:t>
      </w:r>
      <w:r w:rsidR="00907D29" w:rsidRPr="005E1386">
        <w:rPr>
          <w:rFonts w:ascii="Times New Roman" w:hAnsi="Times New Roman"/>
          <w:b/>
          <w:bCs/>
          <w:sz w:val="24"/>
          <w:szCs w:val="24"/>
          <w:lang w:val="en-GB"/>
        </w:rPr>
        <w:t>.</w:t>
      </w:r>
      <w:r w:rsidRPr="005E1386">
        <w:rPr>
          <w:rFonts w:ascii="Times New Roman" w:hAnsi="Times New Roman"/>
          <w:b/>
          <w:bCs/>
          <w:sz w:val="24"/>
          <w:szCs w:val="24"/>
          <w:lang w:val="en-GB"/>
        </w:rPr>
        <w:t xml:space="preserve"> </w:t>
      </w:r>
      <w:r w:rsidRPr="005E1386">
        <w:rPr>
          <w:rFonts w:ascii="Times New Roman" w:hAnsi="Times New Roman"/>
          <w:sz w:val="24"/>
          <w:szCs w:val="24"/>
          <w:lang w:val="en-GB"/>
        </w:rPr>
        <w:t>Age and sex distribution of participants from each of the communities (n=65)</w:t>
      </w:r>
    </w:p>
    <w:tbl>
      <w:tblPr>
        <w:tblW w:w="0" w:type="auto"/>
        <w:tblBorders>
          <w:top w:val="single" w:sz="4" w:space="0" w:color="auto"/>
          <w:left w:val="single" w:sz="4" w:space="0" w:color="auto"/>
          <w:bottom w:val="single" w:sz="4" w:space="0" w:color="auto"/>
          <w:right w:val="single" w:sz="4" w:space="0" w:color="auto"/>
          <w:insideH w:val="single" w:sz="4" w:space="0" w:color="FFFFFF" w:themeColor="background1"/>
          <w:insideV w:val="single" w:sz="4" w:space="0" w:color="FFFFFF" w:themeColor="background1"/>
        </w:tblBorders>
        <w:tblLook w:val="04A0" w:firstRow="1" w:lastRow="0" w:firstColumn="1" w:lastColumn="0" w:noHBand="0" w:noVBand="1"/>
      </w:tblPr>
      <w:tblGrid>
        <w:gridCol w:w="1838"/>
        <w:gridCol w:w="1559"/>
        <w:gridCol w:w="1843"/>
        <w:gridCol w:w="1559"/>
      </w:tblGrid>
      <w:tr w:rsidR="00972107" w:rsidRPr="005E1386" w14:paraId="7C540732" w14:textId="77777777" w:rsidTr="00BB6C84">
        <w:tc>
          <w:tcPr>
            <w:tcW w:w="1838" w:type="dxa"/>
            <w:tcBorders>
              <w:top w:val="single" w:sz="4" w:space="0" w:color="auto"/>
              <w:bottom w:val="single" w:sz="4" w:space="0" w:color="auto"/>
            </w:tcBorders>
            <w:shd w:val="clear" w:color="auto" w:fill="auto"/>
          </w:tcPr>
          <w:p w14:paraId="4A199514" w14:textId="77777777" w:rsidR="00972107" w:rsidRPr="005E1386" w:rsidRDefault="00972107" w:rsidP="005E1386">
            <w:pPr>
              <w:spacing w:line="360" w:lineRule="auto"/>
              <w:contextualSpacing/>
              <w:rPr>
                <w:rFonts w:ascii="Times New Roman" w:hAnsi="Times New Roman"/>
                <w:b/>
                <w:bCs/>
                <w:sz w:val="24"/>
                <w:szCs w:val="24"/>
                <w:lang w:val="en-GB"/>
              </w:rPr>
            </w:pPr>
            <w:r w:rsidRPr="005E1386">
              <w:rPr>
                <w:rFonts w:ascii="Times New Roman" w:hAnsi="Times New Roman"/>
                <w:b/>
                <w:bCs/>
                <w:sz w:val="24"/>
                <w:szCs w:val="24"/>
                <w:lang w:val="en-GB"/>
              </w:rPr>
              <w:t>Age groups</w:t>
            </w:r>
          </w:p>
        </w:tc>
        <w:tc>
          <w:tcPr>
            <w:tcW w:w="1559" w:type="dxa"/>
            <w:tcBorders>
              <w:top w:val="single" w:sz="4" w:space="0" w:color="auto"/>
              <w:bottom w:val="single" w:sz="4" w:space="0" w:color="auto"/>
            </w:tcBorders>
            <w:shd w:val="clear" w:color="auto" w:fill="auto"/>
          </w:tcPr>
          <w:p w14:paraId="52790C3D" w14:textId="77777777" w:rsidR="00972107" w:rsidRPr="005E1386" w:rsidRDefault="00972107" w:rsidP="005E1386">
            <w:pPr>
              <w:spacing w:line="360" w:lineRule="auto"/>
              <w:contextualSpacing/>
              <w:rPr>
                <w:rFonts w:ascii="Times New Roman" w:hAnsi="Times New Roman"/>
                <w:b/>
                <w:bCs/>
                <w:sz w:val="24"/>
                <w:szCs w:val="24"/>
                <w:lang w:val="en-GB"/>
              </w:rPr>
            </w:pPr>
            <w:r w:rsidRPr="005E1386">
              <w:rPr>
                <w:rFonts w:ascii="Times New Roman" w:hAnsi="Times New Roman"/>
                <w:b/>
                <w:bCs/>
                <w:sz w:val="24"/>
                <w:szCs w:val="24"/>
                <w:lang w:val="en-GB"/>
              </w:rPr>
              <w:t>Male participants</w:t>
            </w:r>
          </w:p>
        </w:tc>
        <w:tc>
          <w:tcPr>
            <w:tcW w:w="1843" w:type="dxa"/>
            <w:tcBorders>
              <w:top w:val="single" w:sz="4" w:space="0" w:color="auto"/>
              <w:bottom w:val="single" w:sz="4" w:space="0" w:color="auto"/>
            </w:tcBorders>
            <w:shd w:val="clear" w:color="auto" w:fill="auto"/>
          </w:tcPr>
          <w:p w14:paraId="08D75030" w14:textId="77777777" w:rsidR="00972107" w:rsidRPr="005E1386" w:rsidRDefault="00972107" w:rsidP="005E1386">
            <w:pPr>
              <w:spacing w:line="360" w:lineRule="auto"/>
              <w:contextualSpacing/>
              <w:rPr>
                <w:rFonts w:ascii="Times New Roman" w:hAnsi="Times New Roman"/>
                <w:b/>
                <w:bCs/>
                <w:sz w:val="24"/>
                <w:szCs w:val="24"/>
                <w:lang w:val="en-GB"/>
              </w:rPr>
            </w:pPr>
            <w:r w:rsidRPr="005E1386">
              <w:rPr>
                <w:rFonts w:ascii="Times New Roman" w:hAnsi="Times New Roman"/>
                <w:b/>
                <w:bCs/>
                <w:sz w:val="24"/>
                <w:szCs w:val="24"/>
                <w:lang w:val="en-GB"/>
              </w:rPr>
              <w:t>Female participants</w:t>
            </w:r>
          </w:p>
        </w:tc>
        <w:tc>
          <w:tcPr>
            <w:tcW w:w="1559" w:type="dxa"/>
            <w:tcBorders>
              <w:top w:val="single" w:sz="4" w:space="0" w:color="auto"/>
              <w:bottom w:val="single" w:sz="4" w:space="0" w:color="auto"/>
            </w:tcBorders>
            <w:shd w:val="clear" w:color="auto" w:fill="auto"/>
          </w:tcPr>
          <w:p w14:paraId="472BF49D" w14:textId="77777777" w:rsidR="00972107" w:rsidRPr="005E1386" w:rsidRDefault="00972107" w:rsidP="005E1386">
            <w:pPr>
              <w:spacing w:line="360" w:lineRule="auto"/>
              <w:contextualSpacing/>
              <w:rPr>
                <w:rFonts w:ascii="Times New Roman" w:hAnsi="Times New Roman"/>
                <w:b/>
                <w:bCs/>
                <w:sz w:val="24"/>
                <w:szCs w:val="24"/>
                <w:lang w:val="en-GB"/>
              </w:rPr>
            </w:pPr>
            <w:r w:rsidRPr="005E1386">
              <w:rPr>
                <w:rFonts w:ascii="Times New Roman" w:hAnsi="Times New Roman"/>
                <w:b/>
                <w:bCs/>
                <w:sz w:val="24"/>
                <w:szCs w:val="24"/>
                <w:lang w:val="en-GB"/>
              </w:rPr>
              <w:t>Total</w:t>
            </w:r>
          </w:p>
        </w:tc>
      </w:tr>
      <w:tr w:rsidR="00972107" w:rsidRPr="005E1386" w14:paraId="22A762AF" w14:textId="77777777" w:rsidTr="00BB6C84">
        <w:tc>
          <w:tcPr>
            <w:tcW w:w="1838" w:type="dxa"/>
            <w:tcBorders>
              <w:top w:val="single" w:sz="4" w:space="0" w:color="auto"/>
            </w:tcBorders>
            <w:shd w:val="clear" w:color="auto" w:fill="auto"/>
          </w:tcPr>
          <w:p w14:paraId="3EA4F30A" w14:textId="77777777" w:rsidR="00972107" w:rsidRPr="005E1386" w:rsidRDefault="00972107" w:rsidP="005E1386">
            <w:pPr>
              <w:spacing w:line="360" w:lineRule="auto"/>
              <w:contextualSpacing/>
              <w:rPr>
                <w:rFonts w:ascii="Times New Roman" w:hAnsi="Times New Roman"/>
                <w:sz w:val="24"/>
                <w:szCs w:val="24"/>
                <w:lang w:val="en-GB"/>
              </w:rPr>
            </w:pPr>
            <w:r w:rsidRPr="005E1386">
              <w:rPr>
                <w:rFonts w:ascii="Times New Roman" w:hAnsi="Times New Roman"/>
                <w:sz w:val="24"/>
                <w:szCs w:val="24"/>
                <w:lang w:val="en-GB"/>
              </w:rPr>
              <w:t>5-9 years</w:t>
            </w:r>
          </w:p>
        </w:tc>
        <w:tc>
          <w:tcPr>
            <w:tcW w:w="1559" w:type="dxa"/>
            <w:tcBorders>
              <w:top w:val="single" w:sz="4" w:space="0" w:color="auto"/>
            </w:tcBorders>
            <w:shd w:val="clear" w:color="auto" w:fill="auto"/>
          </w:tcPr>
          <w:p w14:paraId="590C936F" w14:textId="77777777" w:rsidR="00972107" w:rsidRPr="005E1386" w:rsidRDefault="00972107" w:rsidP="005E1386">
            <w:pPr>
              <w:spacing w:line="360" w:lineRule="auto"/>
              <w:contextualSpacing/>
              <w:rPr>
                <w:rFonts w:ascii="Times New Roman" w:hAnsi="Times New Roman"/>
                <w:sz w:val="24"/>
                <w:szCs w:val="24"/>
                <w:lang w:val="en-GB"/>
              </w:rPr>
            </w:pPr>
            <w:r w:rsidRPr="005E1386">
              <w:rPr>
                <w:rFonts w:ascii="Times New Roman" w:hAnsi="Times New Roman"/>
                <w:sz w:val="24"/>
                <w:szCs w:val="24"/>
                <w:lang w:val="en-GB"/>
              </w:rPr>
              <w:t>10</w:t>
            </w:r>
          </w:p>
        </w:tc>
        <w:tc>
          <w:tcPr>
            <w:tcW w:w="1843" w:type="dxa"/>
            <w:tcBorders>
              <w:top w:val="single" w:sz="4" w:space="0" w:color="auto"/>
            </w:tcBorders>
            <w:shd w:val="clear" w:color="auto" w:fill="auto"/>
          </w:tcPr>
          <w:p w14:paraId="5280EA21" w14:textId="77777777" w:rsidR="00972107" w:rsidRPr="005E1386" w:rsidRDefault="00972107" w:rsidP="005E1386">
            <w:pPr>
              <w:spacing w:line="360" w:lineRule="auto"/>
              <w:rPr>
                <w:rFonts w:ascii="Times New Roman" w:hAnsi="Times New Roman"/>
                <w:sz w:val="24"/>
                <w:szCs w:val="24"/>
                <w:lang w:val="en-GB"/>
              </w:rPr>
            </w:pPr>
            <w:r w:rsidRPr="005E1386">
              <w:rPr>
                <w:rFonts w:ascii="Times New Roman" w:hAnsi="Times New Roman"/>
                <w:sz w:val="24"/>
                <w:szCs w:val="24"/>
                <w:lang w:val="en-GB"/>
              </w:rPr>
              <w:t>10</w:t>
            </w:r>
          </w:p>
        </w:tc>
        <w:tc>
          <w:tcPr>
            <w:tcW w:w="1559" w:type="dxa"/>
            <w:tcBorders>
              <w:top w:val="single" w:sz="4" w:space="0" w:color="auto"/>
            </w:tcBorders>
            <w:shd w:val="clear" w:color="auto" w:fill="auto"/>
          </w:tcPr>
          <w:p w14:paraId="36A2E7E7" w14:textId="77777777" w:rsidR="00972107" w:rsidRPr="005E1386" w:rsidRDefault="00972107" w:rsidP="005E1386">
            <w:pPr>
              <w:spacing w:line="360" w:lineRule="auto"/>
              <w:contextualSpacing/>
              <w:rPr>
                <w:rFonts w:ascii="Times New Roman" w:hAnsi="Times New Roman"/>
                <w:sz w:val="24"/>
                <w:szCs w:val="24"/>
                <w:lang w:val="en-GB"/>
              </w:rPr>
            </w:pPr>
            <w:r w:rsidRPr="005E1386">
              <w:rPr>
                <w:rFonts w:ascii="Times New Roman" w:hAnsi="Times New Roman"/>
                <w:sz w:val="24"/>
                <w:szCs w:val="24"/>
                <w:lang w:val="en-GB"/>
              </w:rPr>
              <w:t>20</w:t>
            </w:r>
          </w:p>
        </w:tc>
      </w:tr>
      <w:tr w:rsidR="00972107" w:rsidRPr="005E1386" w14:paraId="784E97B2" w14:textId="77777777" w:rsidTr="00BB6C84">
        <w:tc>
          <w:tcPr>
            <w:tcW w:w="1838" w:type="dxa"/>
            <w:shd w:val="clear" w:color="auto" w:fill="auto"/>
          </w:tcPr>
          <w:p w14:paraId="0A819E48" w14:textId="77777777" w:rsidR="00972107" w:rsidRPr="005E1386" w:rsidRDefault="00972107" w:rsidP="005E1386">
            <w:pPr>
              <w:spacing w:line="360" w:lineRule="auto"/>
              <w:contextualSpacing/>
              <w:rPr>
                <w:rFonts w:ascii="Times New Roman" w:hAnsi="Times New Roman"/>
                <w:sz w:val="24"/>
                <w:szCs w:val="24"/>
                <w:lang w:val="en-GB"/>
              </w:rPr>
            </w:pPr>
            <w:r w:rsidRPr="005E1386">
              <w:rPr>
                <w:rFonts w:ascii="Times New Roman" w:hAnsi="Times New Roman"/>
                <w:sz w:val="24"/>
                <w:szCs w:val="24"/>
                <w:lang w:val="en-GB"/>
              </w:rPr>
              <w:t>10-20 years</w:t>
            </w:r>
          </w:p>
        </w:tc>
        <w:tc>
          <w:tcPr>
            <w:tcW w:w="1559" w:type="dxa"/>
            <w:shd w:val="clear" w:color="auto" w:fill="auto"/>
          </w:tcPr>
          <w:p w14:paraId="29A1E74E" w14:textId="77777777" w:rsidR="00972107" w:rsidRPr="005E1386" w:rsidRDefault="00972107" w:rsidP="005E1386">
            <w:pPr>
              <w:spacing w:line="360" w:lineRule="auto"/>
              <w:rPr>
                <w:rFonts w:ascii="Times New Roman" w:hAnsi="Times New Roman"/>
                <w:sz w:val="24"/>
                <w:szCs w:val="24"/>
                <w:lang w:val="en-GB"/>
              </w:rPr>
            </w:pPr>
            <w:r w:rsidRPr="005E1386">
              <w:rPr>
                <w:rFonts w:ascii="Times New Roman" w:hAnsi="Times New Roman"/>
                <w:sz w:val="24"/>
                <w:szCs w:val="24"/>
                <w:lang w:val="en-GB"/>
              </w:rPr>
              <w:t>10</w:t>
            </w:r>
          </w:p>
        </w:tc>
        <w:tc>
          <w:tcPr>
            <w:tcW w:w="1843" w:type="dxa"/>
            <w:shd w:val="clear" w:color="auto" w:fill="auto"/>
          </w:tcPr>
          <w:p w14:paraId="43336930" w14:textId="77777777" w:rsidR="00972107" w:rsidRPr="005E1386" w:rsidRDefault="00972107" w:rsidP="005E1386">
            <w:pPr>
              <w:spacing w:line="360" w:lineRule="auto"/>
              <w:rPr>
                <w:rFonts w:ascii="Times New Roman" w:hAnsi="Times New Roman"/>
                <w:sz w:val="24"/>
                <w:szCs w:val="24"/>
                <w:lang w:val="en-GB"/>
              </w:rPr>
            </w:pPr>
            <w:r w:rsidRPr="005E1386">
              <w:rPr>
                <w:rFonts w:ascii="Times New Roman" w:hAnsi="Times New Roman"/>
                <w:sz w:val="24"/>
                <w:szCs w:val="24"/>
                <w:lang w:val="en-GB"/>
              </w:rPr>
              <w:t>10</w:t>
            </w:r>
          </w:p>
        </w:tc>
        <w:tc>
          <w:tcPr>
            <w:tcW w:w="1559" w:type="dxa"/>
            <w:shd w:val="clear" w:color="auto" w:fill="auto"/>
          </w:tcPr>
          <w:p w14:paraId="265725B7" w14:textId="77777777" w:rsidR="00972107" w:rsidRPr="005E1386" w:rsidRDefault="00972107" w:rsidP="005E1386">
            <w:pPr>
              <w:spacing w:line="360" w:lineRule="auto"/>
              <w:contextualSpacing/>
              <w:rPr>
                <w:rFonts w:ascii="Times New Roman" w:hAnsi="Times New Roman"/>
                <w:sz w:val="24"/>
                <w:szCs w:val="24"/>
                <w:lang w:val="en-GB"/>
              </w:rPr>
            </w:pPr>
            <w:r w:rsidRPr="005E1386">
              <w:rPr>
                <w:rFonts w:ascii="Times New Roman" w:hAnsi="Times New Roman"/>
                <w:sz w:val="24"/>
                <w:szCs w:val="24"/>
                <w:lang w:val="en-GB"/>
              </w:rPr>
              <w:t>20</w:t>
            </w:r>
          </w:p>
        </w:tc>
      </w:tr>
      <w:tr w:rsidR="00972107" w:rsidRPr="005E1386" w14:paraId="0E4C0ECC" w14:textId="77777777" w:rsidTr="00BB6C84">
        <w:tc>
          <w:tcPr>
            <w:tcW w:w="1838" w:type="dxa"/>
            <w:shd w:val="clear" w:color="auto" w:fill="auto"/>
          </w:tcPr>
          <w:p w14:paraId="7A1E8D08" w14:textId="77777777" w:rsidR="00972107" w:rsidRPr="005E1386" w:rsidRDefault="00972107" w:rsidP="005E1386">
            <w:pPr>
              <w:spacing w:line="360" w:lineRule="auto"/>
              <w:contextualSpacing/>
              <w:rPr>
                <w:rFonts w:ascii="Times New Roman" w:hAnsi="Times New Roman"/>
                <w:sz w:val="24"/>
                <w:szCs w:val="24"/>
                <w:lang w:val="en-GB"/>
              </w:rPr>
            </w:pPr>
            <w:r w:rsidRPr="005E1386">
              <w:rPr>
                <w:rFonts w:ascii="Times New Roman" w:hAnsi="Times New Roman"/>
                <w:sz w:val="24"/>
                <w:szCs w:val="24"/>
                <w:lang w:val="en-GB"/>
              </w:rPr>
              <w:t>20 years and older</w:t>
            </w:r>
          </w:p>
        </w:tc>
        <w:tc>
          <w:tcPr>
            <w:tcW w:w="1559" w:type="dxa"/>
            <w:shd w:val="clear" w:color="auto" w:fill="auto"/>
          </w:tcPr>
          <w:p w14:paraId="01157867" w14:textId="77777777" w:rsidR="00972107" w:rsidRPr="005E1386" w:rsidRDefault="00972107" w:rsidP="005E1386">
            <w:pPr>
              <w:spacing w:line="360" w:lineRule="auto"/>
              <w:rPr>
                <w:rFonts w:ascii="Times New Roman" w:hAnsi="Times New Roman"/>
                <w:sz w:val="24"/>
                <w:szCs w:val="24"/>
                <w:lang w:val="en-GB"/>
              </w:rPr>
            </w:pPr>
            <w:r w:rsidRPr="005E1386">
              <w:rPr>
                <w:rFonts w:ascii="Times New Roman" w:hAnsi="Times New Roman"/>
                <w:sz w:val="24"/>
                <w:szCs w:val="24"/>
                <w:lang w:val="en-GB"/>
              </w:rPr>
              <w:t>10</w:t>
            </w:r>
          </w:p>
        </w:tc>
        <w:tc>
          <w:tcPr>
            <w:tcW w:w="1843" w:type="dxa"/>
            <w:shd w:val="clear" w:color="auto" w:fill="auto"/>
          </w:tcPr>
          <w:p w14:paraId="2FB8AAB6" w14:textId="77777777" w:rsidR="00972107" w:rsidRPr="005E1386" w:rsidRDefault="00972107" w:rsidP="005E1386">
            <w:pPr>
              <w:spacing w:line="360" w:lineRule="auto"/>
              <w:rPr>
                <w:rFonts w:ascii="Times New Roman" w:hAnsi="Times New Roman"/>
                <w:sz w:val="24"/>
                <w:szCs w:val="24"/>
                <w:lang w:val="en-GB"/>
              </w:rPr>
            </w:pPr>
            <w:r w:rsidRPr="005E1386">
              <w:rPr>
                <w:rFonts w:ascii="Times New Roman" w:hAnsi="Times New Roman"/>
                <w:sz w:val="24"/>
                <w:szCs w:val="24"/>
                <w:lang w:val="en-GB"/>
              </w:rPr>
              <w:t>10</w:t>
            </w:r>
          </w:p>
        </w:tc>
        <w:tc>
          <w:tcPr>
            <w:tcW w:w="1559" w:type="dxa"/>
            <w:shd w:val="clear" w:color="auto" w:fill="auto"/>
          </w:tcPr>
          <w:p w14:paraId="5A79D0CC" w14:textId="77777777" w:rsidR="00972107" w:rsidRPr="005E1386" w:rsidRDefault="00972107" w:rsidP="005E1386">
            <w:pPr>
              <w:spacing w:line="360" w:lineRule="auto"/>
              <w:contextualSpacing/>
              <w:rPr>
                <w:rFonts w:ascii="Times New Roman" w:hAnsi="Times New Roman"/>
                <w:sz w:val="24"/>
                <w:szCs w:val="24"/>
                <w:lang w:val="en-GB"/>
              </w:rPr>
            </w:pPr>
            <w:r w:rsidRPr="005E1386">
              <w:rPr>
                <w:rFonts w:ascii="Times New Roman" w:hAnsi="Times New Roman"/>
                <w:sz w:val="24"/>
                <w:szCs w:val="24"/>
                <w:lang w:val="en-GB"/>
              </w:rPr>
              <w:t>20</w:t>
            </w:r>
          </w:p>
        </w:tc>
      </w:tr>
      <w:tr w:rsidR="00972107" w:rsidRPr="005E1386" w14:paraId="7CABCF9F" w14:textId="77777777" w:rsidTr="00BB6C84">
        <w:tc>
          <w:tcPr>
            <w:tcW w:w="1838" w:type="dxa"/>
            <w:shd w:val="clear" w:color="auto" w:fill="auto"/>
          </w:tcPr>
          <w:p w14:paraId="16E05A77" w14:textId="77777777" w:rsidR="00972107" w:rsidRPr="005E1386" w:rsidRDefault="00972107" w:rsidP="005E1386">
            <w:pPr>
              <w:spacing w:line="360" w:lineRule="auto"/>
              <w:contextualSpacing/>
              <w:rPr>
                <w:rFonts w:ascii="Times New Roman" w:hAnsi="Times New Roman"/>
                <w:b/>
                <w:bCs/>
                <w:sz w:val="24"/>
                <w:szCs w:val="24"/>
                <w:lang w:val="en-GB"/>
              </w:rPr>
            </w:pPr>
            <w:r w:rsidRPr="005E1386">
              <w:rPr>
                <w:rFonts w:ascii="Times New Roman" w:hAnsi="Times New Roman"/>
                <w:b/>
                <w:bCs/>
                <w:sz w:val="24"/>
                <w:szCs w:val="24"/>
                <w:lang w:val="en-GB"/>
              </w:rPr>
              <w:t>Total</w:t>
            </w:r>
          </w:p>
        </w:tc>
        <w:tc>
          <w:tcPr>
            <w:tcW w:w="1559" w:type="dxa"/>
            <w:shd w:val="clear" w:color="auto" w:fill="auto"/>
          </w:tcPr>
          <w:p w14:paraId="37FB3D1B" w14:textId="77777777" w:rsidR="00972107" w:rsidRPr="005E1386" w:rsidRDefault="00972107" w:rsidP="005E1386">
            <w:pPr>
              <w:spacing w:line="360" w:lineRule="auto"/>
              <w:contextualSpacing/>
              <w:rPr>
                <w:rFonts w:ascii="Times New Roman" w:hAnsi="Times New Roman"/>
                <w:sz w:val="24"/>
                <w:szCs w:val="24"/>
                <w:lang w:val="en-GB"/>
              </w:rPr>
            </w:pPr>
            <w:r w:rsidRPr="005E1386">
              <w:rPr>
                <w:rFonts w:ascii="Times New Roman" w:hAnsi="Times New Roman"/>
                <w:sz w:val="24"/>
                <w:szCs w:val="24"/>
                <w:lang w:val="en-GB"/>
              </w:rPr>
              <w:t>30</w:t>
            </w:r>
          </w:p>
        </w:tc>
        <w:tc>
          <w:tcPr>
            <w:tcW w:w="1843" w:type="dxa"/>
            <w:shd w:val="clear" w:color="auto" w:fill="auto"/>
          </w:tcPr>
          <w:p w14:paraId="3C63FF4A" w14:textId="77777777" w:rsidR="00972107" w:rsidRPr="005E1386" w:rsidRDefault="00972107" w:rsidP="005E1386">
            <w:pPr>
              <w:spacing w:line="360" w:lineRule="auto"/>
              <w:contextualSpacing/>
              <w:rPr>
                <w:rFonts w:ascii="Times New Roman" w:hAnsi="Times New Roman"/>
                <w:sz w:val="24"/>
                <w:szCs w:val="24"/>
                <w:lang w:val="en-GB"/>
              </w:rPr>
            </w:pPr>
            <w:r w:rsidRPr="005E1386">
              <w:rPr>
                <w:rFonts w:ascii="Times New Roman" w:hAnsi="Times New Roman"/>
                <w:sz w:val="24"/>
                <w:szCs w:val="24"/>
                <w:lang w:val="en-GB"/>
              </w:rPr>
              <w:t>30</w:t>
            </w:r>
          </w:p>
        </w:tc>
        <w:tc>
          <w:tcPr>
            <w:tcW w:w="1559" w:type="dxa"/>
            <w:shd w:val="clear" w:color="auto" w:fill="auto"/>
          </w:tcPr>
          <w:p w14:paraId="6345827D" w14:textId="77777777" w:rsidR="00972107" w:rsidRPr="005E1386" w:rsidRDefault="00972107" w:rsidP="005E1386">
            <w:pPr>
              <w:spacing w:line="360" w:lineRule="auto"/>
              <w:contextualSpacing/>
              <w:rPr>
                <w:rFonts w:ascii="Times New Roman" w:hAnsi="Times New Roman"/>
                <w:sz w:val="24"/>
                <w:szCs w:val="24"/>
                <w:lang w:val="en-GB"/>
              </w:rPr>
            </w:pPr>
            <w:r w:rsidRPr="005E1386">
              <w:rPr>
                <w:rFonts w:ascii="Times New Roman" w:hAnsi="Times New Roman"/>
                <w:sz w:val="24"/>
                <w:szCs w:val="24"/>
                <w:lang w:val="en-GB"/>
              </w:rPr>
              <w:t>20</w:t>
            </w:r>
          </w:p>
        </w:tc>
      </w:tr>
    </w:tbl>
    <w:p w14:paraId="6648FB46" w14:textId="77777777" w:rsidR="00972107" w:rsidRPr="005E1386" w:rsidRDefault="00972107" w:rsidP="005E1386">
      <w:pPr>
        <w:spacing w:line="360" w:lineRule="auto"/>
        <w:rPr>
          <w:rFonts w:ascii="Times New Roman" w:hAnsi="Times New Roman"/>
          <w:sz w:val="24"/>
          <w:szCs w:val="24"/>
          <w:lang w:val="en-GB"/>
        </w:rPr>
      </w:pPr>
    </w:p>
    <w:p w14:paraId="3BBADD3E" w14:textId="77777777" w:rsidR="00C16360" w:rsidRPr="005E1386" w:rsidRDefault="00C16360" w:rsidP="005E1386">
      <w:pPr>
        <w:spacing w:line="360" w:lineRule="auto"/>
        <w:rPr>
          <w:rFonts w:ascii="Times New Roman" w:hAnsi="Times New Roman"/>
          <w:b/>
          <w:bCs/>
          <w:sz w:val="24"/>
          <w:szCs w:val="24"/>
          <w:lang w:val="en-GB"/>
        </w:rPr>
      </w:pPr>
    </w:p>
    <w:p w14:paraId="18DC97A8" w14:textId="2971B1F3" w:rsidR="00972107" w:rsidRPr="005E1386" w:rsidRDefault="00972107" w:rsidP="005E1386">
      <w:pPr>
        <w:spacing w:line="360" w:lineRule="auto"/>
        <w:rPr>
          <w:rFonts w:ascii="Times New Roman" w:hAnsi="Times New Roman"/>
          <w:b/>
          <w:bCs/>
          <w:sz w:val="24"/>
          <w:szCs w:val="24"/>
          <w:lang w:val="en-GB"/>
        </w:rPr>
      </w:pPr>
      <w:r w:rsidRPr="005E1386">
        <w:rPr>
          <w:rFonts w:ascii="Times New Roman" w:hAnsi="Times New Roman"/>
          <w:b/>
          <w:bCs/>
          <w:sz w:val="24"/>
          <w:szCs w:val="24"/>
          <w:lang w:val="en-GB"/>
        </w:rPr>
        <w:t>Table</w:t>
      </w:r>
      <w:r w:rsidR="00846359" w:rsidRPr="005E1386">
        <w:rPr>
          <w:rFonts w:ascii="Times New Roman" w:hAnsi="Times New Roman"/>
          <w:b/>
          <w:bCs/>
          <w:sz w:val="24"/>
          <w:szCs w:val="24"/>
          <w:lang w:val="en-GB"/>
        </w:rPr>
        <w:t xml:space="preserve"> 2_SOP_01.</w:t>
      </w:r>
      <w:r w:rsidRPr="005E1386">
        <w:rPr>
          <w:rFonts w:ascii="Times New Roman" w:hAnsi="Times New Roman"/>
          <w:b/>
          <w:bCs/>
          <w:sz w:val="24"/>
          <w:szCs w:val="24"/>
          <w:lang w:val="en-GB"/>
        </w:rPr>
        <w:t xml:space="preserve"> </w:t>
      </w:r>
      <w:r w:rsidRPr="005E1386">
        <w:rPr>
          <w:rFonts w:ascii="Times New Roman" w:hAnsi="Times New Roman"/>
          <w:sz w:val="24"/>
          <w:szCs w:val="24"/>
          <w:lang w:val="en-GB"/>
        </w:rPr>
        <w:t>Age and sex distribution of participants in each of the districts (n=13)</w:t>
      </w:r>
    </w:p>
    <w:tbl>
      <w:tblPr>
        <w:tblW w:w="0" w:type="auto"/>
        <w:tblBorders>
          <w:top w:val="single" w:sz="4" w:space="0" w:color="auto"/>
          <w:left w:val="single" w:sz="4" w:space="0" w:color="auto"/>
          <w:bottom w:val="single" w:sz="4" w:space="0" w:color="auto"/>
          <w:right w:val="single" w:sz="4" w:space="0" w:color="auto"/>
          <w:insideH w:val="single" w:sz="4" w:space="0" w:color="FFFFFF" w:themeColor="background1"/>
          <w:insideV w:val="single" w:sz="4" w:space="0" w:color="FFFFFF" w:themeColor="background1"/>
        </w:tblBorders>
        <w:tblLook w:val="04A0" w:firstRow="1" w:lastRow="0" w:firstColumn="1" w:lastColumn="0" w:noHBand="0" w:noVBand="1"/>
      </w:tblPr>
      <w:tblGrid>
        <w:gridCol w:w="1838"/>
        <w:gridCol w:w="1701"/>
        <w:gridCol w:w="1701"/>
        <w:gridCol w:w="1559"/>
      </w:tblGrid>
      <w:tr w:rsidR="00972107" w:rsidRPr="005E1386" w14:paraId="38B19141" w14:textId="77777777" w:rsidTr="002175EF">
        <w:tc>
          <w:tcPr>
            <w:tcW w:w="1838" w:type="dxa"/>
            <w:tcBorders>
              <w:top w:val="single" w:sz="4" w:space="0" w:color="auto"/>
              <w:bottom w:val="single" w:sz="4" w:space="0" w:color="auto"/>
            </w:tcBorders>
            <w:shd w:val="clear" w:color="auto" w:fill="auto"/>
          </w:tcPr>
          <w:p w14:paraId="61B2B8BC" w14:textId="77777777" w:rsidR="00972107" w:rsidRPr="005E1386" w:rsidRDefault="00972107" w:rsidP="005E1386">
            <w:pPr>
              <w:spacing w:line="360" w:lineRule="auto"/>
              <w:contextualSpacing/>
              <w:rPr>
                <w:rFonts w:ascii="Times New Roman" w:hAnsi="Times New Roman"/>
                <w:b/>
                <w:bCs/>
                <w:sz w:val="24"/>
                <w:szCs w:val="24"/>
                <w:lang w:val="en-GB"/>
              </w:rPr>
            </w:pPr>
            <w:r w:rsidRPr="005E1386">
              <w:rPr>
                <w:rFonts w:ascii="Times New Roman" w:hAnsi="Times New Roman"/>
                <w:b/>
                <w:bCs/>
                <w:sz w:val="24"/>
                <w:szCs w:val="24"/>
                <w:lang w:val="en-GB"/>
              </w:rPr>
              <w:t>Age groups</w:t>
            </w:r>
          </w:p>
        </w:tc>
        <w:tc>
          <w:tcPr>
            <w:tcW w:w="1701" w:type="dxa"/>
            <w:tcBorders>
              <w:top w:val="single" w:sz="4" w:space="0" w:color="auto"/>
              <w:bottom w:val="single" w:sz="4" w:space="0" w:color="auto"/>
            </w:tcBorders>
            <w:shd w:val="clear" w:color="auto" w:fill="auto"/>
          </w:tcPr>
          <w:p w14:paraId="2065E0B0" w14:textId="77777777" w:rsidR="00972107" w:rsidRPr="005E1386" w:rsidRDefault="00972107" w:rsidP="005E1386">
            <w:pPr>
              <w:spacing w:line="360" w:lineRule="auto"/>
              <w:contextualSpacing/>
              <w:rPr>
                <w:rFonts w:ascii="Times New Roman" w:hAnsi="Times New Roman"/>
                <w:b/>
                <w:bCs/>
                <w:sz w:val="24"/>
                <w:szCs w:val="24"/>
                <w:lang w:val="en-GB"/>
              </w:rPr>
            </w:pPr>
            <w:r w:rsidRPr="005E1386">
              <w:rPr>
                <w:rFonts w:ascii="Times New Roman" w:hAnsi="Times New Roman"/>
                <w:b/>
                <w:bCs/>
                <w:sz w:val="24"/>
                <w:szCs w:val="24"/>
                <w:lang w:val="en-GB"/>
              </w:rPr>
              <w:t>Male participants</w:t>
            </w:r>
          </w:p>
        </w:tc>
        <w:tc>
          <w:tcPr>
            <w:tcW w:w="1701" w:type="dxa"/>
            <w:tcBorders>
              <w:top w:val="single" w:sz="4" w:space="0" w:color="auto"/>
              <w:bottom w:val="single" w:sz="4" w:space="0" w:color="auto"/>
            </w:tcBorders>
            <w:shd w:val="clear" w:color="auto" w:fill="auto"/>
          </w:tcPr>
          <w:p w14:paraId="7F6971FC" w14:textId="77777777" w:rsidR="00972107" w:rsidRPr="005E1386" w:rsidRDefault="00972107" w:rsidP="005E1386">
            <w:pPr>
              <w:spacing w:line="360" w:lineRule="auto"/>
              <w:contextualSpacing/>
              <w:rPr>
                <w:rFonts w:ascii="Times New Roman" w:hAnsi="Times New Roman"/>
                <w:b/>
                <w:bCs/>
                <w:sz w:val="24"/>
                <w:szCs w:val="24"/>
                <w:lang w:val="en-GB"/>
              </w:rPr>
            </w:pPr>
            <w:r w:rsidRPr="005E1386">
              <w:rPr>
                <w:rFonts w:ascii="Times New Roman" w:hAnsi="Times New Roman"/>
                <w:b/>
                <w:bCs/>
                <w:sz w:val="24"/>
                <w:szCs w:val="24"/>
                <w:lang w:val="en-GB"/>
              </w:rPr>
              <w:t>Female participants</w:t>
            </w:r>
          </w:p>
        </w:tc>
        <w:tc>
          <w:tcPr>
            <w:tcW w:w="1559" w:type="dxa"/>
            <w:tcBorders>
              <w:top w:val="single" w:sz="4" w:space="0" w:color="auto"/>
              <w:bottom w:val="single" w:sz="4" w:space="0" w:color="auto"/>
            </w:tcBorders>
            <w:shd w:val="clear" w:color="auto" w:fill="auto"/>
          </w:tcPr>
          <w:p w14:paraId="0B46DDA4" w14:textId="77777777" w:rsidR="00972107" w:rsidRPr="005E1386" w:rsidRDefault="00972107" w:rsidP="005E1386">
            <w:pPr>
              <w:spacing w:line="360" w:lineRule="auto"/>
              <w:ind w:right="285"/>
              <w:contextualSpacing/>
              <w:rPr>
                <w:rFonts w:ascii="Times New Roman" w:hAnsi="Times New Roman"/>
                <w:b/>
                <w:bCs/>
                <w:sz w:val="24"/>
                <w:szCs w:val="24"/>
                <w:lang w:val="en-GB"/>
              </w:rPr>
            </w:pPr>
            <w:r w:rsidRPr="005E1386">
              <w:rPr>
                <w:rFonts w:ascii="Times New Roman" w:hAnsi="Times New Roman"/>
                <w:b/>
                <w:bCs/>
                <w:sz w:val="24"/>
                <w:szCs w:val="24"/>
                <w:lang w:val="en-GB"/>
              </w:rPr>
              <w:t>Total</w:t>
            </w:r>
          </w:p>
        </w:tc>
      </w:tr>
      <w:tr w:rsidR="00972107" w:rsidRPr="005E1386" w14:paraId="3D70C878" w14:textId="77777777" w:rsidTr="002175EF">
        <w:tc>
          <w:tcPr>
            <w:tcW w:w="1838" w:type="dxa"/>
            <w:tcBorders>
              <w:top w:val="single" w:sz="4" w:space="0" w:color="auto"/>
            </w:tcBorders>
            <w:shd w:val="clear" w:color="auto" w:fill="auto"/>
          </w:tcPr>
          <w:p w14:paraId="0F1E38B1" w14:textId="77777777" w:rsidR="00972107" w:rsidRPr="005E1386" w:rsidRDefault="00972107" w:rsidP="005E1386">
            <w:pPr>
              <w:spacing w:line="360" w:lineRule="auto"/>
              <w:contextualSpacing/>
              <w:rPr>
                <w:rFonts w:ascii="Times New Roman" w:hAnsi="Times New Roman"/>
                <w:sz w:val="24"/>
                <w:szCs w:val="24"/>
                <w:lang w:val="en-GB"/>
              </w:rPr>
            </w:pPr>
            <w:r w:rsidRPr="005E1386">
              <w:rPr>
                <w:rFonts w:ascii="Times New Roman" w:hAnsi="Times New Roman"/>
                <w:sz w:val="24"/>
                <w:szCs w:val="24"/>
                <w:lang w:val="en-GB"/>
              </w:rPr>
              <w:lastRenderedPageBreak/>
              <w:t>5-9 years</w:t>
            </w:r>
          </w:p>
        </w:tc>
        <w:tc>
          <w:tcPr>
            <w:tcW w:w="1701" w:type="dxa"/>
            <w:tcBorders>
              <w:top w:val="single" w:sz="4" w:space="0" w:color="auto"/>
            </w:tcBorders>
            <w:shd w:val="clear" w:color="auto" w:fill="auto"/>
          </w:tcPr>
          <w:p w14:paraId="15719C1F" w14:textId="77777777" w:rsidR="00972107" w:rsidRPr="005E1386" w:rsidRDefault="00972107" w:rsidP="005E1386">
            <w:pPr>
              <w:spacing w:line="360" w:lineRule="auto"/>
              <w:contextualSpacing/>
              <w:rPr>
                <w:rFonts w:ascii="Times New Roman" w:hAnsi="Times New Roman"/>
                <w:sz w:val="24"/>
                <w:szCs w:val="24"/>
                <w:lang w:val="en-GB"/>
              </w:rPr>
            </w:pPr>
            <w:r w:rsidRPr="005E1386">
              <w:rPr>
                <w:rFonts w:ascii="Times New Roman" w:hAnsi="Times New Roman"/>
                <w:sz w:val="24"/>
                <w:szCs w:val="24"/>
                <w:lang w:val="en-GB"/>
              </w:rPr>
              <w:t>50</w:t>
            </w:r>
          </w:p>
        </w:tc>
        <w:tc>
          <w:tcPr>
            <w:tcW w:w="1701" w:type="dxa"/>
            <w:tcBorders>
              <w:top w:val="single" w:sz="4" w:space="0" w:color="auto"/>
            </w:tcBorders>
            <w:shd w:val="clear" w:color="auto" w:fill="auto"/>
          </w:tcPr>
          <w:p w14:paraId="427EFF1E" w14:textId="77777777" w:rsidR="00972107" w:rsidRPr="005E1386" w:rsidRDefault="00972107" w:rsidP="005E1386">
            <w:pPr>
              <w:spacing w:line="360" w:lineRule="auto"/>
              <w:contextualSpacing/>
              <w:rPr>
                <w:rFonts w:ascii="Times New Roman" w:hAnsi="Times New Roman"/>
                <w:sz w:val="24"/>
                <w:szCs w:val="24"/>
                <w:lang w:val="en-GB"/>
              </w:rPr>
            </w:pPr>
            <w:r w:rsidRPr="005E1386">
              <w:rPr>
                <w:rFonts w:ascii="Times New Roman" w:hAnsi="Times New Roman"/>
                <w:sz w:val="24"/>
                <w:szCs w:val="24"/>
                <w:lang w:val="en-GB"/>
              </w:rPr>
              <w:t>50</w:t>
            </w:r>
          </w:p>
        </w:tc>
        <w:tc>
          <w:tcPr>
            <w:tcW w:w="1559" w:type="dxa"/>
            <w:tcBorders>
              <w:top w:val="single" w:sz="4" w:space="0" w:color="auto"/>
            </w:tcBorders>
            <w:shd w:val="clear" w:color="auto" w:fill="auto"/>
          </w:tcPr>
          <w:p w14:paraId="1D0E0209" w14:textId="77777777" w:rsidR="00972107" w:rsidRPr="005E1386" w:rsidRDefault="00972107" w:rsidP="005E1386">
            <w:pPr>
              <w:spacing w:line="360" w:lineRule="auto"/>
              <w:ind w:right="285"/>
              <w:contextualSpacing/>
              <w:rPr>
                <w:rFonts w:ascii="Times New Roman" w:hAnsi="Times New Roman"/>
                <w:sz w:val="24"/>
                <w:szCs w:val="24"/>
                <w:lang w:val="en-GB"/>
              </w:rPr>
            </w:pPr>
            <w:r w:rsidRPr="005E1386">
              <w:rPr>
                <w:rFonts w:ascii="Times New Roman" w:hAnsi="Times New Roman"/>
                <w:sz w:val="24"/>
                <w:szCs w:val="24"/>
                <w:lang w:val="en-GB"/>
              </w:rPr>
              <w:t>100</w:t>
            </w:r>
          </w:p>
        </w:tc>
      </w:tr>
      <w:tr w:rsidR="00972107" w:rsidRPr="005E1386" w14:paraId="26BA3AAE" w14:textId="77777777" w:rsidTr="002175EF">
        <w:tc>
          <w:tcPr>
            <w:tcW w:w="1838" w:type="dxa"/>
            <w:shd w:val="clear" w:color="auto" w:fill="auto"/>
          </w:tcPr>
          <w:p w14:paraId="2AC77C16" w14:textId="77777777" w:rsidR="00972107" w:rsidRPr="005E1386" w:rsidRDefault="00972107" w:rsidP="005E1386">
            <w:pPr>
              <w:spacing w:line="360" w:lineRule="auto"/>
              <w:contextualSpacing/>
              <w:rPr>
                <w:rFonts w:ascii="Times New Roman" w:hAnsi="Times New Roman"/>
                <w:sz w:val="24"/>
                <w:szCs w:val="24"/>
                <w:lang w:val="en-GB"/>
              </w:rPr>
            </w:pPr>
            <w:r w:rsidRPr="005E1386">
              <w:rPr>
                <w:rFonts w:ascii="Times New Roman" w:hAnsi="Times New Roman"/>
                <w:sz w:val="24"/>
                <w:szCs w:val="24"/>
                <w:lang w:val="en-GB"/>
              </w:rPr>
              <w:t>10-20 years</w:t>
            </w:r>
          </w:p>
        </w:tc>
        <w:tc>
          <w:tcPr>
            <w:tcW w:w="1701" w:type="dxa"/>
            <w:shd w:val="clear" w:color="auto" w:fill="auto"/>
          </w:tcPr>
          <w:p w14:paraId="41F01F53" w14:textId="77777777" w:rsidR="00972107" w:rsidRPr="005E1386" w:rsidRDefault="00972107" w:rsidP="005E1386">
            <w:pPr>
              <w:spacing w:line="360" w:lineRule="auto"/>
              <w:contextualSpacing/>
              <w:rPr>
                <w:rFonts w:ascii="Times New Roman" w:hAnsi="Times New Roman"/>
                <w:sz w:val="24"/>
                <w:szCs w:val="24"/>
                <w:lang w:val="en-GB"/>
              </w:rPr>
            </w:pPr>
            <w:r w:rsidRPr="005E1386">
              <w:rPr>
                <w:rFonts w:ascii="Times New Roman" w:hAnsi="Times New Roman"/>
                <w:sz w:val="24"/>
                <w:szCs w:val="24"/>
                <w:lang w:val="en-GB"/>
              </w:rPr>
              <w:t>50</w:t>
            </w:r>
          </w:p>
        </w:tc>
        <w:tc>
          <w:tcPr>
            <w:tcW w:w="1701" w:type="dxa"/>
            <w:shd w:val="clear" w:color="auto" w:fill="auto"/>
          </w:tcPr>
          <w:p w14:paraId="33EE89FF" w14:textId="77777777" w:rsidR="00972107" w:rsidRPr="005E1386" w:rsidRDefault="00972107" w:rsidP="005E1386">
            <w:pPr>
              <w:spacing w:line="360" w:lineRule="auto"/>
              <w:contextualSpacing/>
              <w:rPr>
                <w:rFonts w:ascii="Times New Roman" w:hAnsi="Times New Roman"/>
                <w:sz w:val="24"/>
                <w:szCs w:val="24"/>
                <w:lang w:val="en-GB"/>
              </w:rPr>
            </w:pPr>
            <w:r w:rsidRPr="005E1386">
              <w:rPr>
                <w:rFonts w:ascii="Times New Roman" w:hAnsi="Times New Roman"/>
                <w:sz w:val="24"/>
                <w:szCs w:val="24"/>
                <w:lang w:val="en-GB"/>
              </w:rPr>
              <w:t>50</w:t>
            </w:r>
          </w:p>
        </w:tc>
        <w:tc>
          <w:tcPr>
            <w:tcW w:w="1559" w:type="dxa"/>
            <w:shd w:val="clear" w:color="auto" w:fill="auto"/>
          </w:tcPr>
          <w:p w14:paraId="6130C31E" w14:textId="77777777" w:rsidR="00972107" w:rsidRPr="005E1386" w:rsidRDefault="00972107" w:rsidP="005E1386">
            <w:pPr>
              <w:spacing w:line="360" w:lineRule="auto"/>
              <w:ind w:right="285"/>
              <w:contextualSpacing/>
              <w:rPr>
                <w:rFonts w:ascii="Times New Roman" w:hAnsi="Times New Roman"/>
                <w:sz w:val="24"/>
                <w:szCs w:val="24"/>
                <w:lang w:val="en-GB"/>
              </w:rPr>
            </w:pPr>
            <w:r w:rsidRPr="005E1386">
              <w:rPr>
                <w:rFonts w:ascii="Times New Roman" w:hAnsi="Times New Roman"/>
                <w:sz w:val="24"/>
                <w:szCs w:val="24"/>
                <w:lang w:val="en-GB"/>
              </w:rPr>
              <w:t>100</w:t>
            </w:r>
          </w:p>
        </w:tc>
      </w:tr>
      <w:tr w:rsidR="00972107" w:rsidRPr="005E1386" w14:paraId="2C911B52" w14:textId="77777777" w:rsidTr="002175EF">
        <w:tc>
          <w:tcPr>
            <w:tcW w:w="1838" w:type="dxa"/>
            <w:shd w:val="clear" w:color="auto" w:fill="auto"/>
          </w:tcPr>
          <w:p w14:paraId="5169E473" w14:textId="77777777" w:rsidR="00972107" w:rsidRPr="005E1386" w:rsidRDefault="00972107" w:rsidP="005E1386">
            <w:pPr>
              <w:spacing w:line="360" w:lineRule="auto"/>
              <w:contextualSpacing/>
              <w:rPr>
                <w:rFonts w:ascii="Times New Roman" w:hAnsi="Times New Roman"/>
                <w:sz w:val="24"/>
                <w:szCs w:val="24"/>
                <w:lang w:val="en-GB"/>
              </w:rPr>
            </w:pPr>
            <w:r w:rsidRPr="005E1386">
              <w:rPr>
                <w:rFonts w:ascii="Times New Roman" w:hAnsi="Times New Roman"/>
                <w:sz w:val="24"/>
                <w:szCs w:val="24"/>
                <w:lang w:val="en-GB"/>
              </w:rPr>
              <w:t>20 years and older</w:t>
            </w:r>
          </w:p>
        </w:tc>
        <w:tc>
          <w:tcPr>
            <w:tcW w:w="1701" w:type="dxa"/>
            <w:shd w:val="clear" w:color="auto" w:fill="auto"/>
          </w:tcPr>
          <w:p w14:paraId="666DF54E" w14:textId="77777777" w:rsidR="00972107" w:rsidRPr="005E1386" w:rsidRDefault="00972107" w:rsidP="005E1386">
            <w:pPr>
              <w:spacing w:line="360" w:lineRule="auto"/>
              <w:contextualSpacing/>
              <w:rPr>
                <w:rFonts w:ascii="Times New Roman" w:hAnsi="Times New Roman"/>
                <w:sz w:val="24"/>
                <w:szCs w:val="24"/>
                <w:lang w:val="en-GB"/>
              </w:rPr>
            </w:pPr>
            <w:r w:rsidRPr="005E1386">
              <w:rPr>
                <w:rFonts w:ascii="Times New Roman" w:hAnsi="Times New Roman"/>
                <w:sz w:val="24"/>
                <w:szCs w:val="24"/>
                <w:lang w:val="en-GB"/>
              </w:rPr>
              <w:t>50</w:t>
            </w:r>
          </w:p>
        </w:tc>
        <w:tc>
          <w:tcPr>
            <w:tcW w:w="1701" w:type="dxa"/>
            <w:shd w:val="clear" w:color="auto" w:fill="auto"/>
          </w:tcPr>
          <w:p w14:paraId="23688FE6" w14:textId="77777777" w:rsidR="00972107" w:rsidRPr="005E1386" w:rsidRDefault="00972107" w:rsidP="005E1386">
            <w:pPr>
              <w:spacing w:line="360" w:lineRule="auto"/>
              <w:contextualSpacing/>
              <w:rPr>
                <w:rFonts w:ascii="Times New Roman" w:hAnsi="Times New Roman"/>
                <w:sz w:val="24"/>
                <w:szCs w:val="24"/>
                <w:lang w:val="en-GB"/>
              </w:rPr>
            </w:pPr>
            <w:r w:rsidRPr="005E1386">
              <w:rPr>
                <w:rFonts w:ascii="Times New Roman" w:hAnsi="Times New Roman"/>
                <w:sz w:val="24"/>
                <w:szCs w:val="24"/>
                <w:lang w:val="en-GB"/>
              </w:rPr>
              <w:t>50</w:t>
            </w:r>
          </w:p>
        </w:tc>
        <w:tc>
          <w:tcPr>
            <w:tcW w:w="1559" w:type="dxa"/>
            <w:shd w:val="clear" w:color="auto" w:fill="auto"/>
          </w:tcPr>
          <w:p w14:paraId="7D6526DE" w14:textId="77777777" w:rsidR="00972107" w:rsidRPr="005E1386" w:rsidRDefault="00972107" w:rsidP="005E1386">
            <w:pPr>
              <w:spacing w:line="360" w:lineRule="auto"/>
              <w:ind w:right="285"/>
              <w:contextualSpacing/>
              <w:rPr>
                <w:rFonts w:ascii="Times New Roman" w:hAnsi="Times New Roman"/>
                <w:sz w:val="24"/>
                <w:szCs w:val="24"/>
                <w:lang w:val="en-GB"/>
              </w:rPr>
            </w:pPr>
            <w:r w:rsidRPr="005E1386">
              <w:rPr>
                <w:rFonts w:ascii="Times New Roman" w:hAnsi="Times New Roman"/>
                <w:sz w:val="24"/>
                <w:szCs w:val="24"/>
                <w:lang w:val="en-GB"/>
              </w:rPr>
              <w:t>100</w:t>
            </w:r>
          </w:p>
        </w:tc>
      </w:tr>
      <w:tr w:rsidR="00972107" w:rsidRPr="005E1386" w14:paraId="48D4E920" w14:textId="77777777" w:rsidTr="002175EF">
        <w:tc>
          <w:tcPr>
            <w:tcW w:w="1838" w:type="dxa"/>
            <w:shd w:val="clear" w:color="auto" w:fill="auto"/>
          </w:tcPr>
          <w:p w14:paraId="55D1D841" w14:textId="77777777" w:rsidR="00972107" w:rsidRPr="005E1386" w:rsidRDefault="00972107" w:rsidP="005E1386">
            <w:pPr>
              <w:spacing w:line="360" w:lineRule="auto"/>
              <w:contextualSpacing/>
              <w:rPr>
                <w:rFonts w:ascii="Times New Roman" w:hAnsi="Times New Roman"/>
                <w:b/>
                <w:bCs/>
                <w:sz w:val="24"/>
                <w:szCs w:val="24"/>
                <w:lang w:val="es-ES_tradnl"/>
              </w:rPr>
            </w:pPr>
            <w:r w:rsidRPr="005E1386">
              <w:rPr>
                <w:rFonts w:ascii="Times New Roman" w:hAnsi="Times New Roman"/>
                <w:b/>
                <w:bCs/>
                <w:sz w:val="24"/>
                <w:szCs w:val="24"/>
                <w:lang w:val="es-ES_tradnl"/>
              </w:rPr>
              <w:t>Total</w:t>
            </w:r>
          </w:p>
        </w:tc>
        <w:tc>
          <w:tcPr>
            <w:tcW w:w="1701" w:type="dxa"/>
            <w:shd w:val="clear" w:color="auto" w:fill="auto"/>
          </w:tcPr>
          <w:p w14:paraId="6E6209AE" w14:textId="77777777" w:rsidR="00972107" w:rsidRPr="005E1386" w:rsidRDefault="00972107" w:rsidP="005E1386">
            <w:pPr>
              <w:spacing w:line="360" w:lineRule="auto"/>
              <w:contextualSpacing/>
              <w:rPr>
                <w:rFonts w:ascii="Times New Roman" w:hAnsi="Times New Roman"/>
                <w:sz w:val="24"/>
                <w:szCs w:val="24"/>
                <w:lang w:val="es-ES_tradnl"/>
              </w:rPr>
            </w:pPr>
            <w:r w:rsidRPr="005E1386">
              <w:rPr>
                <w:rFonts w:ascii="Times New Roman" w:hAnsi="Times New Roman"/>
                <w:sz w:val="24"/>
                <w:szCs w:val="24"/>
                <w:lang w:val="es-ES_tradnl"/>
              </w:rPr>
              <w:t>150</w:t>
            </w:r>
          </w:p>
        </w:tc>
        <w:tc>
          <w:tcPr>
            <w:tcW w:w="1701" w:type="dxa"/>
            <w:shd w:val="clear" w:color="auto" w:fill="auto"/>
          </w:tcPr>
          <w:p w14:paraId="421A50C5" w14:textId="77777777" w:rsidR="00972107" w:rsidRPr="005E1386" w:rsidRDefault="00972107" w:rsidP="005E1386">
            <w:pPr>
              <w:spacing w:line="360" w:lineRule="auto"/>
              <w:contextualSpacing/>
              <w:rPr>
                <w:rFonts w:ascii="Times New Roman" w:hAnsi="Times New Roman"/>
                <w:sz w:val="24"/>
                <w:szCs w:val="24"/>
                <w:lang w:val="es-ES_tradnl"/>
              </w:rPr>
            </w:pPr>
            <w:r w:rsidRPr="005E1386">
              <w:rPr>
                <w:rFonts w:ascii="Times New Roman" w:hAnsi="Times New Roman"/>
                <w:sz w:val="24"/>
                <w:szCs w:val="24"/>
                <w:lang w:val="es-ES_tradnl"/>
              </w:rPr>
              <w:t>150</w:t>
            </w:r>
          </w:p>
        </w:tc>
        <w:tc>
          <w:tcPr>
            <w:tcW w:w="1559" w:type="dxa"/>
            <w:shd w:val="clear" w:color="auto" w:fill="auto"/>
          </w:tcPr>
          <w:p w14:paraId="06997973" w14:textId="77777777" w:rsidR="00972107" w:rsidRPr="005E1386" w:rsidRDefault="00972107" w:rsidP="005E1386">
            <w:pPr>
              <w:spacing w:line="360" w:lineRule="auto"/>
              <w:ind w:right="285"/>
              <w:contextualSpacing/>
              <w:rPr>
                <w:rFonts w:ascii="Times New Roman" w:hAnsi="Times New Roman"/>
                <w:sz w:val="24"/>
                <w:szCs w:val="24"/>
                <w:lang w:val="es-ES_tradnl"/>
              </w:rPr>
            </w:pPr>
            <w:r w:rsidRPr="005E1386">
              <w:rPr>
                <w:rFonts w:ascii="Times New Roman" w:hAnsi="Times New Roman"/>
                <w:sz w:val="24"/>
                <w:szCs w:val="24"/>
                <w:lang w:val="es-ES_tradnl"/>
              </w:rPr>
              <w:t>300</w:t>
            </w:r>
          </w:p>
        </w:tc>
      </w:tr>
    </w:tbl>
    <w:p w14:paraId="2B003AE1" w14:textId="77777777" w:rsidR="00972107" w:rsidRPr="005E1386" w:rsidRDefault="00972107" w:rsidP="005E1386">
      <w:pPr>
        <w:spacing w:line="360" w:lineRule="auto"/>
        <w:rPr>
          <w:rFonts w:ascii="Times New Roman" w:hAnsi="Times New Roman"/>
          <w:sz w:val="24"/>
          <w:szCs w:val="24"/>
        </w:rPr>
      </w:pPr>
    </w:p>
    <w:p w14:paraId="189BD60D" w14:textId="7BE3E122" w:rsidR="00972107" w:rsidRPr="005E1386" w:rsidRDefault="00972107" w:rsidP="005E1386">
      <w:pPr>
        <w:pStyle w:val="HTMLconformatoprevio"/>
        <w:spacing w:after="240" w:line="360" w:lineRule="auto"/>
        <w:jc w:val="both"/>
        <w:rPr>
          <w:rFonts w:ascii="Times New Roman" w:eastAsia="Calibri" w:hAnsi="Times New Roman"/>
          <w:sz w:val="24"/>
          <w:szCs w:val="24"/>
          <w:lang w:val="en-GB" w:eastAsia="en-US"/>
        </w:rPr>
      </w:pPr>
      <w:r w:rsidRPr="005E1386">
        <w:rPr>
          <w:rFonts w:ascii="Times New Roman" w:eastAsia="Calibri" w:hAnsi="Times New Roman"/>
          <w:sz w:val="24"/>
          <w:szCs w:val="24"/>
          <w:lang w:val="en-GB" w:eastAsia="en-US"/>
        </w:rPr>
        <w:t>While it is important to establish indicative quotas at the community level, the most important is to maintain representativeness at the district level.</w:t>
      </w:r>
    </w:p>
    <w:p w14:paraId="2937FE1A" w14:textId="501EF1D5" w:rsidR="00972107" w:rsidRPr="005E1386" w:rsidRDefault="00972107" w:rsidP="005E1386">
      <w:pPr>
        <w:pStyle w:val="Prrafodelista"/>
        <w:numPr>
          <w:ilvl w:val="0"/>
          <w:numId w:val="2"/>
        </w:numPr>
        <w:spacing w:after="240" w:line="360" w:lineRule="auto"/>
        <w:ind w:left="284" w:hanging="284"/>
        <w:rPr>
          <w:rFonts w:ascii="Times New Roman" w:eastAsia="Times New Roman" w:hAnsi="Times New Roman"/>
          <w:b/>
          <w:bCs/>
          <w:sz w:val="24"/>
          <w:szCs w:val="24"/>
          <w:lang w:val="en-GB" w:eastAsia="es-ES"/>
        </w:rPr>
      </w:pPr>
      <w:r w:rsidRPr="005E1386">
        <w:rPr>
          <w:rFonts w:ascii="Times New Roman" w:eastAsia="Times New Roman" w:hAnsi="Times New Roman"/>
          <w:b/>
          <w:bCs/>
          <w:sz w:val="24"/>
          <w:szCs w:val="24"/>
          <w:lang w:val="en-GB" w:eastAsia="es-ES"/>
        </w:rPr>
        <w:t>PROCEDURE FOR THE SELECTION OF HOUSEHOLDS</w:t>
      </w:r>
    </w:p>
    <w:p w14:paraId="22C740A0" w14:textId="77777777" w:rsidR="00CF373A" w:rsidRPr="005E1386" w:rsidRDefault="00CF373A" w:rsidP="005E1386">
      <w:pPr>
        <w:pStyle w:val="Prrafodelista"/>
        <w:spacing w:after="240" w:line="360" w:lineRule="auto"/>
        <w:ind w:left="360"/>
        <w:rPr>
          <w:rFonts w:ascii="Times New Roman" w:eastAsia="Times New Roman" w:hAnsi="Times New Roman"/>
          <w:b/>
          <w:bCs/>
          <w:sz w:val="24"/>
          <w:szCs w:val="24"/>
          <w:lang w:val="en-GB" w:eastAsia="es-ES"/>
        </w:rPr>
      </w:pPr>
    </w:p>
    <w:p w14:paraId="1E51DDBE" w14:textId="4141C1B3" w:rsidR="00972107" w:rsidRPr="005E1386" w:rsidRDefault="00972107" w:rsidP="005E1386">
      <w:pPr>
        <w:pStyle w:val="Prrafodelista"/>
        <w:spacing w:after="240" w:line="360" w:lineRule="auto"/>
        <w:ind w:left="0"/>
        <w:jc w:val="both"/>
        <w:rPr>
          <w:rFonts w:ascii="Times New Roman" w:eastAsia="Times New Roman" w:hAnsi="Times New Roman"/>
          <w:b/>
          <w:bCs/>
          <w:sz w:val="24"/>
          <w:szCs w:val="24"/>
          <w:lang w:val="en-GB" w:eastAsia="es-ES"/>
        </w:rPr>
      </w:pPr>
      <w:r w:rsidRPr="005E1386">
        <w:rPr>
          <w:rFonts w:ascii="Times New Roman" w:eastAsia="Times New Roman" w:hAnsi="Times New Roman"/>
          <w:b/>
          <w:bCs/>
          <w:sz w:val="24"/>
          <w:szCs w:val="24"/>
          <w:lang w:val="en-GB" w:eastAsia="es-ES"/>
        </w:rPr>
        <w:t>In those communities where there are less than 60 people meeting the inclusion criteria, no procedure will be necessary, as all of them will be included.</w:t>
      </w:r>
    </w:p>
    <w:p w14:paraId="1417C4A0" w14:textId="77777777" w:rsidR="00CF373A" w:rsidRPr="005E1386" w:rsidRDefault="00CF373A" w:rsidP="005E1386">
      <w:pPr>
        <w:pStyle w:val="Prrafodelista"/>
        <w:spacing w:after="240" w:line="360" w:lineRule="auto"/>
        <w:ind w:left="0"/>
        <w:jc w:val="both"/>
        <w:rPr>
          <w:rFonts w:ascii="Times New Roman" w:eastAsia="Times New Roman" w:hAnsi="Times New Roman"/>
          <w:b/>
          <w:bCs/>
          <w:sz w:val="24"/>
          <w:szCs w:val="24"/>
          <w:lang w:val="en-GB" w:eastAsia="es-ES"/>
        </w:rPr>
      </w:pPr>
    </w:p>
    <w:p w14:paraId="38F24B51" w14:textId="40594C6F" w:rsidR="00972107" w:rsidRPr="005E1386" w:rsidRDefault="00972107" w:rsidP="005E1386">
      <w:pPr>
        <w:pStyle w:val="Prrafodelista"/>
        <w:spacing w:after="240" w:line="360" w:lineRule="auto"/>
        <w:ind w:left="0"/>
        <w:jc w:val="both"/>
        <w:rPr>
          <w:rFonts w:ascii="Times New Roman" w:eastAsia="Times New Roman" w:hAnsi="Times New Roman"/>
          <w:bCs/>
          <w:sz w:val="24"/>
          <w:szCs w:val="24"/>
          <w:lang w:val="en-GB" w:eastAsia="es-ES"/>
        </w:rPr>
      </w:pPr>
      <w:r w:rsidRPr="005E1386">
        <w:rPr>
          <w:rFonts w:ascii="Times New Roman" w:eastAsia="Times New Roman" w:hAnsi="Times New Roman"/>
          <w:bCs/>
          <w:sz w:val="24"/>
          <w:szCs w:val="24"/>
          <w:lang w:val="en-GB" w:eastAsia="es-ES"/>
        </w:rPr>
        <w:t>In communities with more than 60, a random selection of households weighted by household size (population) will be made. Estimating an average of 4-6 participants per household, in total it will be necessary to select 10-15 households (select more in case of missing), although this number of clusters may vary depending on the total size needed (if there are communities with a small n, it will be necessary to complete the n from these larger communities).</w:t>
      </w:r>
    </w:p>
    <w:p w14:paraId="7A1C9AE7" w14:textId="77777777" w:rsidR="00325F6A" w:rsidRPr="005E1386" w:rsidRDefault="00325F6A" w:rsidP="005E1386">
      <w:pPr>
        <w:pStyle w:val="Prrafodelista"/>
        <w:spacing w:after="240" w:line="360" w:lineRule="auto"/>
        <w:ind w:left="0"/>
        <w:jc w:val="both"/>
        <w:rPr>
          <w:rFonts w:ascii="Times New Roman" w:eastAsia="Times New Roman" w:hAnsi="Times New Roman"/>
          <w:bCs/>
          <w:sz w:val="24"/>
          <w:szCs w:val="24"/>
          <w:lang w:val="en-GB" w:eastAsia="es-ES"/>
        </w:rPr>
      </w:pPr>
    </w:p>
    <w:p w14:paraId="3460795E" w14:textId="0F18B8FE" w:rsidR="00972107" w:rsidRPr="005E1386" w:rsidRDefault="00972107" w:rsidP="005E1386">
      <w:pPr>
        <w:pStyle w:val="Prrafodelista"/>
        <w:numPr>
          <w:ilvl w:val="1"/>
          <w:numId w:val="2"/>
        </w:numPr>
        <w:spacing w:after="240" w:line="360" w:lineRule="auto"/>
        <w:rPr>
          <w:rFonts w:ascii="Times New Roman" w:hAnsi="Times New Roman"/>
          <w:b/>
          <w:bCs/>
          <w:sz w:val="24"/>
          <w:szCs w:val="24"/>
          <w:lang w:val="en-GB"/>
        </w:rPr>
      </w:pPr>
      <w:r w:rsidRPr="005E1386">
        <w:rPr>
          <w:rFonts w:ascii="Times New Roman" w:hAnsi="Times New Roman"/>
          <w:b/>
          <w:bCs/>
          <w:sz w:val="24"/>
          <w:szCs w:val="24"/>
          <w:lang w:val="en-GB"/>
        </w:rPr>
        <w:t>Random selection of households weighted by household size</w:t>
      </w:r>
    </w:p>
    <w:p w14:paraId="1438E7B2" w14:textId="41092ED8" w:rsidR="00972107" w:rsidRPr="005E1386" w:rsidRDefault="00972107" w:rsidP="005E1386">
      <w:pPr>
        <w:pStyle w:val="HTMLconformatoprevio"/>
        <w:spacing w:after="240" w:line="360" w:lineRule="auto"/>
        <w:jc w:val="both"/>
        <w:rPr>
          <w:rFonts w:ascii="Times New Roman" w:hAnsi="Times New Roman"/>
          <w:bCs/>
          <w:sz w:val="24"/>
          <w:szCs w:val="24"/>
        </w:rPr>
      </w:pPr>
      <w:proofErr w:type="spellStart"/>
      <w:r w:rsidRPr="005E1386">
        <w:rPr>
          <w:rFonts w:ascii="Times New Roman" w:hAnsi="Times New Roman"/>
          <w:bCs/>
          <w:sz w:val="24"/>
          <w:szCs w:val="24"/>
        </w:rPr>
        <w:t>Procedure</w:t>
      </w:r>
      <w:proofErr w:type="spellEnd"/>
      <w:r w:rsidRPr="005E1386">
        <w:rPr>
          <w:rFonts w:ascii="Times New Roman" w:hAnsi="Times New Roman"/>
          <w:bCs/>
          <w:sz w:val="24"/>
          <w:szCs w:val="24"/>
        </w:rPr>
        <w:t xml:space="preserve"> </w:t>
      </w:r>
      <w:proofErr w:type="spellStart"/>
      <w:r w:rsidRPr="005E1386">
        <w:rPr>
          <w:rFonts w:ascii="Times New Roman" w:hAnsi="Times New Roman"/>
          <w:bCs/>
          <w:sz w:val="24"/>
          <w:szCs w:val="24"/>
        </w:rPr>
        <w:t>for</w:t>
      </w:r>
      <w:proofErr w:type="spellEnd"/>
      <w:r w:rsidRPr="005E1386">
        <w:rPr>
          <w:rFonts w:ascii="Times New Roman" w:hAnsi="Times New Roman"/>
          <w:bCs/>
          <w:sz w:val="24"/>
          <w:szCs w:val="24"/>
        </w:rPr>
        <w:t xml:space="preserve"> </w:t>
      </w:r>
      <w:proofErr w:type="spellStart"/>
      <w:r w:rsidRPr="005E1386">
        <w:rPr>
          <w:rFonts w:ascii="Times New Roman" w:hAnsi="Times New Roman"/>
          <w:bCs/>
          <w:sz w:val="24"/>
          <w:szCs w:val="24"/>
        </w:rPr>
        <w:t>household</w:t>
      </w:r>
      <w:proofErr w:type="spellEnd"/>
      <w:r w:rsidRPr="005E1386">
        <w:rPr>
          <w:rFonts w:ascii="Times New Roman" w:hAnsi="Times New Roman"/>
          <w:bCs/>
          <w:sz w:val="24"/>
          <w:szCs w:val="24"/>
        </w:rPr>
        <w:t xml:space="preserve"> </w:t>
      </w:r>
      <w:proofErr w:type="spellStart"/>
      <w:r w:rsidRPr="005E1386">
        <w:rPr>
          <w:rFonts w:ascii="Times New Roman" w:hAnsi="Times New Roman"/>
          <w:bCs/>
          <w:sz w:val="24"/>
          <w:szCs w:val="24"/>
        </w:rPr>
        <w:t>selection</w:t>
      </w:r>
      <w:proofErr w:type="spellEnd"/>
      <w:r w:rsidRPr="005E1386">
        <w:rPr>
          <w:rFonts w:ascii="Times New Roman" w:hAnsi="Times New Roman"/>
          <w:bCs/>
          <w:sz w:val="24"/>
          <w:szCs w:val="24"/>
        </w:rPr>
        <w:t>:</w:t>
      </w:r>
    </w:p>
    <w:p w14:paraId="661D5BEC" w14:textId="77777777" w:rsidR="00972107" w:rsidRPr="005E1386" w:rsidRDefault="00972107" w:rsidP="005E1386">
      <w:pPr>
        <w:pStyle w:val="Prrafodelista"/>
        <w:numPr>
          <w:ilvl w:val="0"/>
          <w:numId w:val="3"/>
        </w:numPr>
        <w:spacing w:after="240" w:line="360" w:lineRule="auto"/>
        <w:jc w:val="both"/>
        <w:rPr>
          <w:rFonts w:ascii="Times New Roman" w:eastAsia="Times New Roman" w:hAnsi="Times New Roman"/>
          <w:bCs/>
          <w:sz w:val="24"/>
          <w:szCs w:val="24"/>
          <w:lang w:val="en-GB" w:eastAsia="es-ES"/>
        </w:rPr>
      </w:pPr>
      <w:r w:rsidRPr="005E1386">
        <w:rPr>
          <w:rFonts w:ascii="Times New Roman" w:eastAsia="Times New Roman" w:hAnsi="Times New Roman"/>
          <w:bCs/>
          <w:sz w:val="24"/>
          <w:szCs w:val="24"/>
          <w:lang w:val="en-GB" w:eastAsia="es-ES"/>
        </w:rPr>
        <w:t>Construct an Excel with the names of households (heads of households) per community and the number of inhabitants (&gt;5 years) per household.</w:t>
      </w:r>
    </w:p>
    <w:p w14:paraId="0F5C58C9" w14:textId="77777777" w:rsidR="00972107" w:rsidRPr="005E1386" w:rsidRDefault="00972107" w:rsidP="005E1386">
      <w:pPr>
        <w:pStyle w:val="Prrafodelista"/>
        <w:numPr>
          <w:ilvl w:val="0"/>
          <w:numId w:val="3"/>
        </w:numPr>
        <w:spacing w:after="240" w:line="360" w:lineRule="auto"/>
        <w:jc w:val="both"/>
        <w:rPr>
          <w:rFonts w:ascii="Times New Roman" w:eastAsia="Times New Roman" w:hAnsi="Times New Roman"/>
          <w:bCs/>
          <w:sz w:val="24"/>
          <w:szCs w:val="24"/>
          <w:lang w:val="en-GB" w:eastAsia="es-ES"/>
        </w:rPr>
      </w:pPr>
      <w:r w:rsidRPr="005E1386">
        <w:rPr>
          <w:rFonts w:ascii="Times New Roman" w:eastAsia="Times New Roman" w:hAnsi="Times New Roman"/>
          <w:bCs/>
          <w:sz w:val="24"/>
          <w:szCs w:val="24"/>
          <w:lang w:val="en-GB" w:eastAsia="es-ES"/>
        </w:rPr>
        <w:t>In Excel, in a new column, we calculate the cumulative population density.</w:t>
      </w:r>
    </w:p>
    <w:p w14:paraId="64C6C7A5" w14:textId="77777777" w:rsidR="00972107" w:rsidRPr="005E1386" w:rsidRDefault="00972107" w:rsidP="005E1386">
      <w:pPr>
        <w:pStyle w:val="Prrafodelista"/>
        <w:numPr>
          <w:ilvl w:val="0"/>
          <w:numId w:val="3"/>
        </w:numPr>
        <w:spacing w:after="240" w:line="360" w:lineRule="auto"/>
        <w:jc w:val="both"/>
        <w:rPr>
          <w:rFonts w:ascii="Times New Roman" w:eastAsia="Times New Roman" w:hAnsi="Times New Roman"/>
          <w:bCs/>
          <w:sz w:val="24"/>
          <w:szCs w:val="24"/>
          <w:lang w:val="en-GB" w:eastAsia="es-ES"/>
        </w:rPr>
      </w:pPr>
      <w:r w:rsidRPr="005E1386">
        <w:rPr>
          <w:rFonts w:ascii="Times New Roman" w:eastAsia="Times New Roman" w:hAnsi="Times New Roman"/>
          <w:bCs/>
          <w:sz w:val="24"/>
          <w:szCs w:val="24"/>
          <w:lang w:val="en-GB" w:eastAsia="es-ES"/>
        </w:rPr>
        <w:t>Then we calculate the sampling interval (total population/number of clusters (=households) that we have decided in advance we are going to select).</w:t>
      </w:r>
    </w:p>
    <w:p w14:paraId="38E600B9" w14:textId="77777777" w:rsidR="00972107" w:rsidRPr="005E1386" w:rsidRDefault="00972107" w:rsidP="005E1386">
      <w:pPr>
        <w:pStyle w:val="Prrafodelista"/>
        <w:numPr>
          <w:ilvl w:val="0"/>
          <w:numId w:val="3"/>
        </w:numPr>
        <w:spacing w:after="240" w:line="360" w:lineRule="auto"/>
        <w:jc w:val="both"/>
        <w:rPr>
          <w:rFonts w:ascii="Times New Roman" w:eastAsia="Times New Roman" w:hAnsi="Times New Roman"/>
          <w:bCs/>
          <w:sz w:val="24"/>
          <w:szCs w:val="24"/>
          <w:lang w:val="en-GB" w:eastAsia="es-ES"/>
        </w:rPr>
      </w:pPr>
      <w:r w:rsidRPr="005E1386">
        <w:rPr>
          <w:rFonts w:ascii="Times New Roman" w:eastAsia="Times New Roman" w:hAnsi="Times New Roman"/>
          <w:bCs/>
          <w:sz w:val="24"/>
          <w:szCs w:val="24"/>
          <w:lang w:val="en-GB" w:eastAsia="es-ES"/>
        </w:rPr>
        <w:t xml:space="preserve">Then we calculate in Excel with the function </w:t>
      </w:r>
      <w:proofErr w:type="spellStart"/>
      <w:proofErr w:type="gramStart"/>
      <w:r w:rsidRPr="005E1386">
        <w:rPr>
          <w:rFonts w:ascii="Times New Roman" w:eastAsia="Times New Roman" w:hAnsi="Times New Roman"/>
          <w:bCs/>
          <w:sz w:val="24"/>
          <w:szCs w:val="24"/>
          <w:lang w:val="en-GB" w:eastAsia="es-ES"/>
        </w:rPr>
        <w:t>random.between</w:t>
      </w:r>
      <w:proofErr w:type="spellEnd"/>
      <w:proofErr w:type="gramEnd"/>
      <w:r w:rsidRPr="005E1386">
        <w:rPr>
          <w:rFonts w:ascii="Times New Roman" w:eastAsia="Times New Roman" w:hAnsi="Times New Roman"/>
          <w:bCs/>
          <w:sz w:val="24"/>
          <w:szCs w:val="24"/>
          <w:lang w:val="en-GB" w:eastAsia="es-ES"/>
        </w:rPr>
        <w:t>(</w:t>
      </w:r>
      <w:proofErr w:type="spellStart"/>
      <w:r w:rsidRPr="005E1386">
        <w:rPr>
          <w:rFonts w:ascii="Times New Roman" w:eastAsia="Times New Roman" w:hAnsi="Times New Roman"/>
          <w:bCs/>
          <w:sz w:val="24"/>
          <w:szCs w:val="24"/>
          <w:lang w:val="en-GB" w:eastAsia="es-ES"/>
        </w:rPr>
        <w:t>x;y</w:t>
      </w:r>
      <w:proofErr w:type="spellEnd"/>
      <w:r w:rsidRPr="005E1386">
        <w:rPr>
          <w:rFonts w:ascii="Times New Roman" w:eastAsia="Times New Roman" w:hAnsi="Times New Roman"/>
          <w:bCs/>
          <w:sz w:val="24"/>
          <w:szCs w:val="24"/>
          <w:lang w:val="en-GB" w:eastAsia="es-ES"/>
        </w:rPr>
        <w:t>) a random number between 1 and the value of the sampling interval.</w:t>
      </w:r>
    </w:p>
    <w:p w14:paraId="6AB695BE" w14:textId="77777777" w:rsidR="00972107" w:rsidRPr="005E1386" w:rsidRDefault="00972107" w:rsidP="005E1386">
      <w:pPr>
        <w:pStyle w:val="Prrafodelista"/>
        <w:numPr>
          <w:ilvl w:val="0"/>
          <w:numId w:val="3"/>
        </w:numPr>
        <w:spacing w:after="240" w:line="360" w:lineRule="auto"/>
        <w:jc w:val="both"/>
        <w:rPr>
          <w:rFonts w:ascii="Times New Roman" w:eastAsia="Times New Roman" w:hAnsi="Times New Roman"/>
          <w:bCs/>
          <w:sz w:val="24"/>
          <w:szCs w:val="24"/>
          <w:lang w:val="en-GB" w:eastAsia="es-ES"/>
        </w:rPr>
      </w:pPr>
      <w:r w:rsidRPr="005E1386">
        <w:rPr>
          <w:rFonts w:ascii="Times New Roman" w:eastAsia="Times New Roman" w:hAnsi="Times New Roman"/>
          <w:bCs/>
          <w:sz w:val="24"/>
          <w:szCs w:val="24"/>
          <w:lang w:val="en-GB" w:eastAsia="es-ES"/>
        </w:rPr>
        <w:t>In the cumulative population column, we look for the interval in which our random number would fall.</w:t>
      </w:r>
    </w:p>
    <w:p w14:paraId="5D98C15C" w14:textId="3CB8AE1F" w:rsidR="00972107" w:rsidRPr="005E1386" w:rsidRDefault="00972107" w:rsidP="005E1386">
      <w:pPr>
        <w:pStyle w:val="Prrafodelista"/>
        <w:numPr>
          <w:ilvl w:val="0"/>
          <w:numId w:val="3"/>
        </w:numPr>
        <w:spacing w:after="240" w:line="360" w:lineRule="auto"/>
        <w:jc w:val="both"/>
        <w:rPr>
          <w:rFonts w:ascii="Times New Roman" w:eastAsia="Times New Roman" w:hAnsi="Times New Roman"/>
          <w:bCs/>
          <w:sz w:val="24"/>
          <w:szCs w:val="24"/>
          <w:lang w:val="en-GB" w:eastAsia="es-ES"/>
        </w:rPr>
      </w:pPr>
      <w:r w:rsidRPr="005E1386">
        <w:rPr>
          <w:rFonts w:ascii="Times New Roman" w:eastAsia="Times New Roman" w:hAnsi="Times New Roman"/>
          <w:bCs/>
          <w:sz w:val="24"/>
          <w:szCs w:val="24"/>
          <w:lang w:val="en-GB" w:eastAsia="es-ES"/>
        </w:rPr>
        <w:lastRenderedPageBreak/>
        <w:t xml:space="preserve"> We then add our sampling interval to this random number to obtain the second cluster. To this value we add the interval again to identify the next cluster, and so on.</w:t>
      </w:r>
    </w:p>
    <w:p w14:paraId="2AAD58A7" w14:textId="6610C7C0" w:rsidR="00972107" w:rsidRPr="005E1386" w:rsidRDefault="00972107" w:rsidP="005E1386">
      <w:pPr>
        <w:spacing w:after="240" w:line="360" w:lineRule="auto"/>
        <w:rPr>
          <w:rFonts w:ascii="Times New Roman" w:hAnsi="Times New Roman"/>
          <w:bCs/>
          <w:sz w:val="24"/>
          <w:szCs w:val="24"/>
          <w:lang w:val="en-GB"/>
        </w:rPr>
      </w:pPr>
      <w:r w:rsidRPr="005E1386">
        <w:rPr>
          <w:rFonts w:ascii="Times New Roman" w:hAnsi="Times New Roman"/>
          <w:bCs/>
          <w:sz w:val="24"/>
          <w:szCs w:val="24"/>
          <w:lang w:val="en-GB"/>
        </w:rPr>
        <w:t>This process will be done for each community before the visit, as soon as the lists are available. The president of the community will notify the households in advance so that on the day of the visit they can come to the health post/sword house for sampling.</w:t>
      </w:r>
    </w:p>
    <w:p w14:paraId="36947A2E" w14:textId="035C4BC4" w:rsidR="00972107" w:rsidRPr="005E1386" w:rsidRDefault="00972107" w:rsidP="005E1386">
      <w:pPr>
        <w:pStyle w:val="Prrafodelista"/>
        <w:numPr>
          <w:ilvl w:val="1"/>
          <w:numId w:val="2"/>
        </w:numPr>
        <w:spacing w:after="240" w:line="360" w:lineRule="auto"/>
        <w:rPr>
          <w:rFonts w:ascii="Times New Roman" w:eastAsia="Times New Roman" w:hAnsi="Times New Roman"/>
          <w:b/>
          <w:bCs/>
          <w:sz w:val="24"/>
          <w:szCs w:val="24"/>
          <w:lang w:val="en-GB" w:eastAsia="es-ES"/>
        </w:rPr>
      </w:pPr>
      <w:r w:rsidRPr="005E1386">
        <w:rPr>
          <w:rFonts w:ascii="Times New Roman" w:eastAsia="Times New Roman" w:hAnsi="Times New Roman"/>
          <w:b/>
          <w:bCs/>
          <w:sz w:val="24"/>
          <w:szCs w:val="24"/>
          <w:lang w:val="en-GB" w:eastAsia="es-ES"/>
        </w:rPr>
        <w:t>Criteria for inclusion in the study</w:t>
      </w:r>
    </w:p>
    <w:p w14:paraId="747B4BAC" w14:textId="77777777" w:rsidR="00325F6A" w:rsidRPr="005E1386" w:rsidRDefault="00325F6A" w:rsidP="005E1386">
      <w:pPr>
        <w:pStyle w:val="Prrafodelista"/>
        <w:spacing w:after="240" w:line="360" w:lineRule="auto"/>
        <w:ind w:left="432"/>
        <w:rPr>
          <w:rFonts w:ascii="Times New Roman" w:eastAsia="Times New Roman" w:hAnsi="Times New Roman"/>
          <w:b/>
          <w:bCs/>
          <w:sz w:val="24"/>
          <w:szCs w:val="24"/>
          <w:lang w:val="en-GB" w:eastAsia="es-ES"/>
        </w:rPr>
      </w:pPr>
    </w:p>
    <w:p w14:paraId="792019FD" w14:textId="77777777" w:rsidR="00972107" w:rsidRPr="005E1386" w:rsidRDefault="00972107" w:rsidP="005E1386">
      <w:pPr>
        <w:pStyle w:val="Prrafodelista"/>
        <w:numPr>
          <w:ilvl w:val="0"/>
          <w:numId w:val="5"/>
        </w:numPr>
        <w:spacing w:after="240" w:line="360" w:lineRule="auto"/>
        <w:jc w:val="both"/>
        <w:rPr>
          <w:rFonts w:ascii="Times New Roman" w:hAnsi="Times New Roman"/>
          <w:sz w:val="24"/>
          <w:szCs w:val="24"/>
          <w:lang w:val="en-GB"/>
        </w:rPr>
      </w:pPr>
      <w:r w:rsidRPr="005E1386">
        <w:rPr>
          <w:rFonts w:ascii="Times New Roman" w:hAnsi="Times New Roman"/>
          <w:sz w:val="24"/>
          <w:szCs w:val="24"/>
          <w:lang w:val="en-GB"/>
        </w:rPr>
        <w:t>Inclusion criteria: any resident of an eligible community within the UIs (district) who is 5 years of age or older.</w:t>
      </w:r>
    </w:p>
    <w:p w14:paraId="5F91F299" w14:textId="77777777" w:rsidR="00972107" w:rsidRPr="005E1386" w:rsidRDefault="00972107" w:rsidP="005E1386">
      <w:pPr>
        <w:pStyle w:val="Prrafodelista"/>
        <w:numPr>
          <w:ilvl w:val="0"/>
          <w:numId w:val="5"/>
        </w:numPr>
        <w:spacing w:after="240" w:line="360" w:lineRule="auto"/>
        <w:jc w:val="both"/>
        <w:rPr>
          <w:rFonts w:ascii="Times New Roman" w:hAnsi="Times New Roman"/>
          <w:sz w:val="24"/>
          <w:szCs w:val="24"/>
          <w:lang w:val="en-GB"/>
        </w:rPr>
      </w:pPr>
      <w:r w:rsidRPr="005E1386">
        <w:rPr>
          <w:rFonts w:ascii="Times New Roman" w:hAnsi="Times New Roman"/>
          <w:sz w:val="24"/>
          <w:szCs w:val="24"/>
          <w:lang w:val="en-GB"/>
        </w:rPr>
        <w:t>Exclusion criteria: persons with clinical or mental illnesses that are limiting to participation in the study or who cannot provide informed consent or obtain informed consent from a parent or guardian will be excluded (for boys and girls only).</w:t>
      </w:r>
    </w:p>
    <w:p w14:paraId="7D14C2CD" w14:textId="77777777" w:rsidR="00972107" w:rsidRPr="005E1386" w:rsidRDefault="00972107" w:rsidP="005E1386">
      <w:pPr>
        <w:pStyle w:val="Prrafodelista"/>
        <w:spacing w:after="240" w:line="360" w:lineRule="auto"/>
        <w:jc w:val="both"/>
        <w:rPr>
          <w:rFonts w:ascii="Times New Roman" w:hAnsi="Times New Roman"/>
          <w:sz w:val="24"/>
          <w:szCs w:val="24"/>
          <w:lang w:val="en-GB"/>
        </w:rPr>
      </w:pPr>
    </w:p>
    <w:p w14:paraId="20822FE8" w14:textId="77777777" w:rsidR="00972107" w:rsidRPr="005E1386" w:rsidRDefault="00972107" w:rsidP="005E1386">
      <w:pPr>
        <w:pStyle w:val="Prrafodelista"/>
        <w:numPr>
          <w:ilvl w:val="0"/>
          <w:numId w:val="2"/>
        </w:numPr>
        <w:spacing w:after="240" w:line="360" w:lineRule="auto"/>
        <w:ind w:left="284" w:hanging="281"/>
        <w:rPr>
          <w:rFonts w:ascii="Times New Roman" w:eastAsia="Times New Roman" w:hAnsi="Times New Roman"/>
          <w:b/>
          <w:bCs/>
          <w:sz w:val="24"/>
          <w:szCs w:val="24"/>
          <w:lang w:val="es-ES" w:eastAsia="es-ES"/>
        </w:rPr>
      </w:pPr>
      <w:r w:rsidRPr="005E1386">
        <w:rPr>
          <w:rFonts w:ascii="Times New Roman" w:eastAsia="Times New Roman" w:hAnsi="Times New Roman"/>
          <w:b/>
          <w:bCs/>
          <w:sz w:val="24"/>
          <w:szCs w:val="24"/>
          <w:lang w:val="es-ES" w:eastAsia="es-ES"/>
        </w:rPr>
        <w:t>SUMMARY</w:t>
      </w:r>
    </w:p>
    <w:p w14:paraId="74D49FA2" w14:textId="3E60BC6A" w:rsidR="00742E22" w:rsidRPr="005E1386" w:rsidRDefault="00972107" w:rsidP="005E1386">
      <w:pPr>
        <w:numPr>
          <w:ilvl w:val="0"/>
          <w:numId w:val="4"/>
        </w:numPr>
        <w:spacing w:after="240" w:line="360" w:lineRule="auto"/>
        <w:ind w:left="709" w:hanging="283"/>
        <w:contextualSpacing/>
        <w:rPr>
          <w:rFonts w:ascii="Times New Roman" w:hAnsi="Times New Roman"/>
          <w:sz w:val="24"/>
          <w:szCs w:val="24"/>
        </w:rPr>
      </w:pPr>
      <w:r w:rsidRPr="005E1386">
        <w:rPr>
          <w:rFonts w:ascii="Times New Roman" w:hAnsi="Times New Roman"/>
          <w:sz w:val="24"/>
          <w:szCs w:val="24"/>
          <w:lang w:val="en-GB"/>
        </w:rPr>
        <w:t>Random selection of 3900 participants.</w:t>
      </w:r>
    </w:p>
    <w:p w14:paraId="3B63817E" w14:textId="66D42D24" w:rsidR="00972107" w:rsidRPr="005E1386" w:rsidRDefault="00972107" w:rsidP="005E1386">
      <w:pPr>
        <w:numPr>
          <w:ilvl w:val="0"/>
          <w:numId w:val="4"/>
        </w:numPr>
        <w:spacing w:after="240" w:line="360" w:lineRule="auto"/>
        <w:ind w:left="709" w:hanging="283"/>
        <w:contextualSpacing/>
        <w:rPr>
          <w:rFonts w:ascii="Times New Roman" w:hAnsi="Times New Roman"/>
          <w:sz w:val="24"/>
          <w:szCs w:val="24"/>
          <w:lang w:val="en-US"/>
        </w:rPr>
      </w:pPr>
      <w:r w:rsidRPr="005E1386">
        <w:rPr>
          <w:rFonts w:ascii="Times New Roman" w:hAnsi="Times New Roman"/>
          <w:sz w:val="24"/>
          <w:szCs w:val="24"/>
          <w:lang w:val="en-GB"/>
        </w:rPr>
        <w:t>Obtaining informed consents (in case of children under 15 years signed by parents/guardians).</w:t>
      </w:r>
    </w:p>
    <w:p w14:paraId="736B9D41" w14:textId="77777777" w:rsidR="00972107" w:rsidRPr="005E1386" w:rsidRDefault="00972107" w:rsidP="005E1386">
      <w:pPr>
        <w:numPr>
          <w:ilvl w:val="0"/>
          <w:numId w:val="4"/>
        </w:numPr>
        <w:spacing w:after="240" w:line="360" w:lineRule="auto"/>
        <w:ind w:left="709" w:hanging="283"/>
        <w:contextualSpacing/>
        <w:rPr>
          <w:rFonts w:ascii="Times New Roman" w:hAnsi="Times New Roman"/>
          <w:sz w:val="24"/>
          <w:szCs w:val="24"/>
          <w:lang w:val="en-GB"/>
        </w:rPr>
      </w:pPr>
      <w:r w:rsidRPr="005E1386">
        <w:rPr>
          <w:rFonts w:ascii="Times New Roman" w:hAnsi="Times New Roman"/>
          <w:sz w:val="24"/>
          <w:szCs w:val="24"/>
          <w:lang w:val="en-GB"/>
        </w:rPr>
        <w:t>Piloting of the fieldwork (1 day) and revision of the SOPs/surveys according to the results of the piloting.</w:t>
      </w:r>
    </w:p>
    <w:p w14:paraId="027CC8B1" w14:textId="77777777" w:rsidR="00972107" w:rsidRPr="005E1386" w:rsidRDefault="00972107" w:rsidP="005E1386">
      <w:pPr>
        <w:numPr>
          <w:ilvl w:val="0"/>
          <w:numId w:val="4"/>
        </w:numPr>
        <w:spacing w:after="240" w:line="360" w:lineRule="auto"/>
        <w:ind w:left="709" w:hanging="283"/>
        <w:contextualSpacing/>
        <w:rPr>
          <w:rFonts w:ascii="Times New Roman" w:hAnsi="Times New Roman"/>
          <w:sz w:val="24"/>
          <w:szCs w:val="24"/>
          <w:lang w:val="en-GB"/>
        </w:rPr>
      </w:pPr>
      <w:r w:rsidRPr="005E1386">
        <w:rPr>
          <w:rFonts w:ascii="Times New Roman" w:hAnsi="Times New Roman"/>
          <w:sz w:val="24"/>
          <w:szCs w:val="24"/>
          <w:lang w:val="en-GB"/>
        </w:rPr>
        <w:t>Conducting the survey and taking samples.</w:t>
      </w:r>
    </w:p>
    <w:p w14:paraId="082BEE5E" w14:textId="77777777" w:rsidR="00972107" w:rsidRPr="005E1386" w:rsidRDefault="00972107" w:rsidP="005E1386">
      <w:pPr>
        <w:spacing w:after="240" w:line="360" w:lineRule="auto"/>
        <w:ind w:left="1776"/>
        <w:contextualSpacing/>
        <w:rPr>
          <w:rFonts w:ascii="Times New Roman" w:hAnsi="Times New Roman"/>
          <w:sz w:val="24"/>
          <w:szCs w:val="24"/>
          <w:lang w:val="en-GB"/>
        </w:rPr>
      </w:pPr>
    </w:p>
    <w:p w14:paraId="5AA751BE" w14:textId="45D8526C" w:rsidR="00972107" w:rsidRPr="005E1386" w:rsidRDefault="00972107" w:rsidP="005E1386">
      <w:pPr>
        <w:pStyle w:val="Prrafodelista"/>
        <w:numPr>
          <w:ilvl w:val="0"/>
          <w:numId w:val="2"/>
        </w:numPr>
        <w:spacing w:after="240" w:line="360" w:lineRule="auto"/>
        <w:ind w:left="284" w:hanging="284"/>
        <w:rPr>
          <w:rFonts w:ascii="Times New Roman" w:eastAsia="Times New Roman" w:hAnsi="Times New Roman"/>
          <w:b/>
          <w:bCs/>
          <w:sz w:val="24"/>
          <w:szCs w:val="24"/>
          <w:lang w:val="es-ES" w:eastAsia="es-ES"/>
        </w:rPr>
      </w:pPr>
      <w:r w:rsidRPr="005E1386">
        <w:rPr>
          <w:rFonts w:ascii="Times New Roman" w:eastAsia="Times New Roman" w:hAnsi="Times New Roman"/>
          <w:b/>
          <w:bCs/>
          <w:sz w:val="24"/>
          <w:szCs w:val="24"/>
          <w:lang w:val="es-ES" w:eastAsia="es-ES"/>
        </w:rPr>
        <w:t>REFERENCES</w:t>
      </w:r>
    </w:p>
    <w:p w14:paraId="2443D6F2" w14:textId="77777777" w:rsidR="00337930" w:rsidRPr="005E1386" w:rsidRDefault="00972107" w:rsidP="005E1386">
      <w:pPr>
        <w:pStyle w:val="Prrafodelista"/>
        <w:numPr>
          <w:ilvl w:val="0"/>
          <w:numId w:val="5"/>
        </w:numPr>
        <w:autoSpaceDE w:val="0"/>
        <w:autoSpaceDN w:val="0"/>
        <w:adjustRightInd w:val="0"/>
        <w:spacing w:after="240" w:line="360" w:lineRule="auto"/>
        <w:rPr>
          <w:rStyle w:val="Hipervnculo"/>
          <w:rFonts w:ascii="Times New Roman" w:hAnsi="Times New Roman"/>
          <w:bCs/>
          <w:color w:val="auto"/>
          <w:sz w:val="24"/>
          <w:szCs w:val="24"/>
          <w:u w:val="none"/>
          <w:lang w:val="en-US"/>
        </w:rPr>
      </w:pPr>
      <w:r w:rsidRPr="005E1386">
        <w:rPr>
          <w:rFonts w:ascii="Times New Roman" w:hAnsi="Times New Roman"/>
          <w:bCs/>
          <w:sz w:val="24"/>
          <w:szCs w:val="24"/>
          <w:lang w:val="en-GB"/>
        </w:rPr>
        <w:t xml:space="preserve">WHO (2016). Guidelines for stopping mass drug administration and verifying elimination of human onchocerciasis: criteria and procedures. </w:t>
      </w:r>
      <w:hyperlink r:id="rId9" w:history="1">
        <w:r w:rsidRPr="005E1386">
          <w:rPr>
            <w:rStyle w:val="Hipervnculo"/>
            <w:rFonts w:ascii="Times New Roman" w:hAnsi="Times New Roman"/>
            <w:bCs/>
            <w:sz w:val="24"/>
            <w:szCs w:val="24"/>
            <w:lang w:val="en-US"/>
          </w:rPr>
          <w:t>http://apps.who.int/iris/bitstream/10665/204180/1/9789241510011_eng.pdf?ua=1</w:t>
        </w:r>
      </w:hyperlink>
    </w:p>
    <w:sectPr w:rsidR="00337930" w:rsidRPr="005E1386" w:rsidSect="007B1886">
      <w:footerReference w:type="even" r:id="rId10"/>
      <w:footerReference w:type="default" r:id="rId11"/>
      <w:pgSz w:w="11906" w:h="16838" w:code="9"/>
      <w:pgMar w:top="1418" w:right="1701" w:bottom="1418" w:left="1701" w:header="1559" w:footer="1418"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98A528" w14:textId="77777777" w:rsidR="00A918F1" w:rsidRDefault="00A918F1" w:rsidP="0016326F">
      <w:r>
        <w:separator/>
      </w:r>
    </w:p>
  </w:endnote>
  <w:endnote w:type="continuationSeparator" w:id="0">
    <w:p w14:paraId="18A4F11F" w14:textId="77777777" w:rsidR="00A918F1" w:rsidRDefault="00A918F1" w:rsidP="00163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981116460"/>
      <w:docPartObj>
        <w:docPartGallery w:val="Page Numbers (Bottom of Page)"/>
        <w:docPartUnique/>
      </w:docPartObj>
    </w:sdtPr>
    <w:sdtEndPr>
      <w:rPr>
        <w:rStyle w:val="Nmerodepgina"/>
      </w:rPr>
    </w:sdtEndPr>
    <w:sdtContent>
      <w:p w14:paraId="37A89869" w14:textId="7F2A8721" w:rsidR="00625880" w:rsidRDefault="00625880" w:rsidP="0062588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F7CF3FA" w14:textId="77777777" w:rsidR="00625880" w:rsidRDefault="00625880" w:rsidP="00AD79A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239519358"/>
      <w:docPartObj>
        <w:docPartGallery w:val="Page Numbers (Bottom of Page)"/>
        <w:docPartUnique/>
      </w:docPartObj>
    </w:sdtPr>
    <w:sdtEndPr>
      <w:rPr>
        <w:rStyle w:val="Nmerodepgina"/>
      </w:rPr>
    </w:sdtEndPr>
    <w:sdtContent>
      <w:p w14:paraId="0772C7B3" w14:textId="08423DD3" w:rsidR="00625880" w:rsidRDefault="00625880" w:rsidP="0062588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B43210">
          <w:rPr>
            <w:rStyle w:val="Nmerodepgina"/>
            <w:noProof/>
          </w:rPr>
          <w:t>37</w:t>
        </w:r>
        <w:r>
          <w:rPr>
            <w:rStyle w:val="Nmerodepgina"/>
          </w:rPr>
          <w:fldChar w:fldCharType="end"/>
        </w:r>
      </w:p>
    </w:sdtContent>
  </w:sdt>
  <w:p w14:paraId="310E2A1F" w14:textId="77777777" w:rsidR="00625880" w:rsidRDefault="00625880" w:rsidP="00AD79A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C3578E" w14:textId="77777777" w:rsidR="00A918F1" w:rsidRDefault="00A918F1" w:rsidP="0016326F">
      <w:r>
        <w:separator/>
      </w:r>
    </w:p>
  </w:footnote>
  <w:footnote w:type="continuationSeparator" w:id="0">
    <w:p w14:paraId="6FC4E427" w14:textId="77777777" w:rsidR="00A918F1" w:rsidRDefault="00A918F1" w:rsidP="001632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966005"/>
    <w:multiLevelType w:val="hybridMultilevel"/>
    <w:tmpl w:val="AF70F7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7C518B5"/>
    <w:multiLevelType w:val="hybridMultilevel"/>
    <w:tmpl w:val="1DAEE0B2"/>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49A62A15"/>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F6229CC"/>
    <w:multiLevelType w:val="multilevel"/>
    <w:tmpl w:val="D2361032"/>
    <w:lvl w:ilvl="0">
      <w:start w:val="1"/>
      <w:numFmt w:val="decimal"/>
      <w:lvlText w:val="%1."/>
      <w:lvlJc w:val="left"/>
      <w:pPr>
        <w:ind w:left="432" w:hanging="432"/>
      </w:pPr>
      <w:rPr>
        <w:rFonts w:hint="default"/>
        <w:sz w:val="20"/>
        <w:szCs w:val="20"/>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15:restartNumberingAfterBreak="0">
    <w:nsid w:val="66B14E77"/>
    <w:multiLevelType w:val="hybridMultilevel"/>
    <w:tmpl w:val="57FA7256"/>
    <w:lvl w:ilvl="0" w:tplc="AAF4D3FE">
      <w:start w:val="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E751989"/>
    <w:multiLevelType w:val="hybridMultilevel"/>
    <w:tmpl w:val="C186BDC0"/>
    <w:lvl w:ilvl="0" w:tplc="0C0A0003">
      <w:start w:val="1"/>
      <w:numFmt w:val="bullet"/>
      <w:lvlText w:val="o"/>
      <w:lvlJc w:val="left"/>
      <w:pPr>
        <w:ind w:left="1140" w:hanging="360"/>
      </w:pPr>
      <w:rPr>
        <w:rFonts w:ascii="Courier New" w:hAnsi="Courier New" w:cs="Courier New" w:hint="default"/>
      </w:rPr>
    </w:lvl>
    <w:lvl w:ilvl="1" w:tplc="0C0A0003">
      <w:start w:val="1"/>
      <w:numFmt w:val="bullet"/>
      <w:lvlText w:val="o"/>
      <w:lvlJc w:val="left"/>
      <w:pPr>
        <w:ind w:left="1860" w:hanging="360"/>
      </w:pPr>
      <w:rPr>
        <w:rFonts w:ascii="Courier New" w:hAnsi="Courier New" w:cs="Courier New" w:hint="default"/>
      </w:rPr>
    </w:lvl>
    <w:lvl w:ilvl="2" w:tplc="0C0A0005">
      <w:start w:val="1"/>
      <w:numFmt w:val="bullet"/>
      <w:lvlText w:val=""/>
      <w:lvlJc w:val="left"/>
      <w:pPr>
        <w:ind w:left="2580" w:hanging="360"/>
      </w:pPr>
      <w:rPr>
        <w:rFonts w:ascii="Wingdings" w:hAnsi="Wingdings" w:hint="default"/>
      </w:rPr>
    </w:lvl>
    <w:lvl w:ilvl="3" w:tplc="0C0A0001" w:tentative="1">
      <w:start w:val="1"/>
      <w:numFmt w:val="bullet"/>
      <w:lvlText w:val=""/>
      <w:lvlJc w:val="left"/>
      <w:pPr>
        <w:ind w:left="3300" w:hanging="360"/>
      </w:pPr>
      <w:rPr>
        <w:rFonts w:ascii="Symbol" w:hAnsi="Symbol" w:hint="default"/>
      </w:rPr>
    </w:lvl>
    <w:lvl w:ilvl="4" w:tplc="0C0A0003" w:tentative="1">
      <w:start w:val="1"/>
      <w:numFmt w:val="bullet"/>
      <w:lvlText w:val="o"/>
      <w:lvlJc w:val="left"/>
      <w:pPr>
        <w:ind w:left="4020" w:hanging="360"/>
      </w:pPr>
      <w:rPr>
        <w:rFonts w:ascii="Courier New" w:hAnsi="Courier New" w:cs="Courier New" w:hint="default"/>
      </w:rPr>
    </w:lvl>
    <w:lvl w:ilvl="5" w:tplc="0C0A0005" w:tentative="1">
      <w:start w:val="1"/>
      <w:numFmt w:val="bullet"/>
      <w:lvlText w:val=""/>
      <w:lvlJc w:val="left"/>
      <w:pPr>
        <w:ind w:left="4740" w:hanging="360"/>
      </w:pPr>
      <w:rPr>
        <w:rFonts w:ascii="Wingdings" w:hAnsi="Wingdings" w:hint="default"/>
      </w:rPr>
    </w:lvl>
    <w:lvl w:ilvl="6" w:tplc="0C0A0001" w:tentative="1">
      <w:start w:val="1"/>
      <w:numFmt w:val="bullet"/>
      <w:lvlText w:val=""/>
      <w:lvlJc w:val="left"/>
      <w:pPr>
        <w:ind w:left="5460" w:hanging="360"/>
      </w:pPr>
      <w:rPr>
        <w:rFonts w:ascii="Symbol" w:hAnsi="Symbol" w:hint="default"/>
      </w:rPr>
    </w:lvl>
    <w:lvl w:ilvl="7" w:tplc="0C0A0003" w:tentative="1">
      <w:start w:val="1"/>
      <w:numFmt w:val="bullet"/>
      <w:lvlText w:val="o"/>
      <w:lvlJc w:val="left"/>
      <w:pPr>
        <w:ind w:left="6180" w:hanging="360"/>
      </w:pPr>
      <w:rPr>
        <w:rFonts w:ascii="Courier New" w:hAnsi="Courier New" w:cs="Courier New" w:hint="default"/>
      </w:rPr>
    </w:lvl>
    <w:lvl w:ilvl="8" w:tplc="0C0A0005" w:tentative="1">
      <w:start w:val="1"/>
      <w:numFmt w:val="bullet"/>
      <w:lvlText w:val=""/>
      <w:lvlJc w:val="left"/>
      <w:pPr>
        <w:ind w:left="6900" w:hanging="360"/>
      </w:pPr>
      <w:rPr>
        <w:rFonts w:ascii="Wingdings" w:hAnsi="Wingdings" w:hint="default"/>
      </w:rPr>
    </w:lvl>
  </w:abstractNum>
  <w:num w:numId="1" w16cid:durableId="255938740">
    <w:abstractNumId w:val="3"/>
  </w:num>
  <w:num w:numId="2" w16cid:durableId="724454354">
    <w:abstractNumId w:val="2"/>
  </w:num>
  <w:num w:numId="3" w16cid:durableId="1133600524">
    <w:abstractNumId w:val="0"/>
  </w:num>
  <w:num w:numId="4" w16cid:durableId="947195997">
    <w:abstractNumId w:val="5"/>
  </w:num>
  <w:num w:numId="5" w16cid:durableId="2114157991">
    <w:abstractNumId w:val="4"/>
  </w:num>
  <w:num w:numId="6" w16cid:durableId="11228426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B10"/>
    <w:rsid w:val="0000162F"/>
    <w:rsid w:val="00004E52"/>
    <w:rsid w:val="000063F1"/>
    <w:rsid w:val="00010862"/>
    <w:rsid w:val="000169ED"/>
    <w:rsid w:val="00022E69"/>
    <w:rsid w:val="00024081"/>
    <w:rsid w:val="000271F8"/>
    <w:rsid w:val="000312F7"/>
    <w:rsid w:val="00032974"/>
    <w:rsid w:val="00040708"/>
    <w:rsid w:val="000408FB"/>
    <w:rsid w:val="00042AC3"/>
    <w:rsid w:val="00043B91"/>
    <w:rsid w:val="00053E22"/>
    <w:rsid w:val="0005741F"/>
    <w:rsid w:val="00063510"/>
    <w:rsid w:val="0006783A"/>
    <w:rsid w:val="00073067"/>
    <w:rsid w:val="00075789"/>
    <w:rsid w:val="00080C9B"/>
    <w:rsid w:val="00082EC8"/>
    <w:rsid w:val="00083F47"/>
    <w:rsid w:val="00095B9B"/>
    <w:rsid w:val="000B2764"/>
    <w:rsid w:val="000B5D7F"/>
    <w:rsid w:val="000C45F0"/>
    <w:rsid w:val="000D393D"/>
    <w:rsid w:val="000D7FFA"/>
    <w:rsid w:val="000E10C2"/>
    <w:rsid w:val="000E370F"/>
    <w:rsid w:val="000F6493"/>
    <w:rsid w:val="00102C8D"/>
    <w:rsid w:val="00105863"/>
    <w:rsid w:val="00117DA5"/>
    <w:rsid w:val="001225F1"/>
    <w:rsid w:val="00140162"/>
    <w:rsid w:val="00143B2F"/>
    <w:rsid w:val="0014675A"/>
    <w:rsid w:val="0016326F"/>
    <w:rsid w:val="00163A16"/>
    <w:rsid w:val="00173236"/>
    <w:rsid w:val="00175058"/>
    <w:rsid w:val="00177380"/>
    <w:rsid w:val="001812C8"/>
    <w:rsid w:val="00182838"/>
    <w:rsid w:val="00183441"/>
    <w:rsid w:val="001928B0"/>
    <w:rsid w:val="001A2122"/>
    <w:rsid w:val="001B143D"/>
    <w:rsid w:val="001B1503"/>
    <w:rsid w:val="001B21E9"/>
    <w:rsid w:val="001B6182"/>
    <w:rsid w:val="001C48EF"/>
    <w:rsid w:val="001D5B07"/>
    <w:rsid w:val="001D6395"/>
    <w:rsid w:val="001D76B2"/>
    <w:rsid w:val="001E1D52"/>
    <w:rsid w:val="001F0A2B"/>
    <w:rsid w:val="001F1079"/>
    <w:rsid w:val="001F16D2"/>
    <w:rsid w:val="001F5D90"/>
    <w:rsid w:val="001F7159"/>
    <w:rsid w:val="0020650B"/>
    <w:rsid w:val="00206AA8"/>
    <w:rsid w:val="00206BE6"/>
    <w:rsid w:val="00211AB5"/>
    <w:rsid w:val="00215935"/>
    <w:rsid w:val="002175EF"/>
    <w:rsid w:val="002203D5"/>
    <w:rsid w:val="002213AC"/>
    <w:rsid w:val="00226856"/>
    <w:rsid w:val="00227E0A"/>
    <w:rsid w:val="00231762"/>
    <w:rsid w:val="0023356F"/>
    <w:rsid w:val="00245B14"/>
    <w:rsid w:val="00246D88"/>
    <w:rsid w:val="00247CC2"/>
    <w:rsid w:val="00250604"/>
    <w:rsid w:val="002554A1"/>
    <w:rsid w:val="00257B5C"/>
    <w:rsid w:val="00262D6F"/>
    <w:rsid w:val="00263D33"/>
    <w:rsid w:val="00272B06"/>
    <w:rsid w:val="002747F5"/>
    <w:rsid w:val="002759E6"/>
    <w:rsid w:val="00286E32"/>
    <w:rsid w:val="00290B48"/>
    <w:rsid w:val="00294AE7"/>
    <w:rsid w:val="002A1120"/>
    <w:rsid w:val="002A38F8"/>
    <w:rsid w:val="002B0805"/>
    <w:rsid w:val="002B113D"/>
    <w:rsid w:val="002B3048"/>
    <w:rsid w:val="002C4788"/>
    <w:rsid w:val="002E01B3"/>
    <w:rsid w:val="002E1604"/>
    <w:rsid w:val="002E329D"/>
    <w:rsid w:val="002F24D5"/>
    <w:rsid w:val="002F4F03"/>
    <w:rsid w:val="002F5A4A"/>
    <w:rsid w:val="0032122F"/>
    <w:rsid w:val="00325100"/>
    <w:rsid w:val="0032584C"/>
    <w:rsid w:val="00325F6A"/>
    <w:rsid w:val="00331E8F"/>
    <w:rsid w:val="00333140"/>
    <w:rsid w:val="00335726"/>
    <w:rsid w:val="00337930"/>
    <w:rsid w:val="00340FAE"/>
    <w:rsid w:val="0034343C"/>
    <w:rsid w:val="003534C0"/>
    <w:rsid w:val="00355C35"/>
    <w:rsid w:val="00365B1A"/>
    <w:rsid w:val="00374841"/>
    <w:rsid w:val="00381131"/>
    <w:rsid w:val="00382256"/>
    <w:rsid w:val="00383FD6"/>
    <w:rsid w:val="003859F8"/>
    <w:rsid w:val="003923A8"/>
    <w:rsid w:val="003A2A65"/>
    <w:rsid w:val="003A4559"/>
    <w:rsid w:val="003A6BBF"/>
    <w:rsid w:val="003D493A"/>
    <w:rsid w:val="003D51A0"/>
    <w:rsid w:val="003E601B"/>
    <w:rsid w:val="003F0189"/>
    <w:rsid w:val="003F0B9D"/>
    <w:rsid w:val="003F161F"/>
    <w:rsid w:val="003F17B4"/>
    <w:rsid w:val="003F1F57"/>
    <w:rsid w:val="003F3D2F"/>
    <w:rsid w:val="003F61E5"/>
    <w:rsid w:val="00403E61"/>
    <w:rsid w:val="004040EC"/>
    <w:rsid w:val="004171B6"/>
    <w:rsid w:val="004244E3"/>
    <w:rsid w:val="00425BF7"/>
    <w:rsid w:val="004260A3"/>
    <w:rsid w:val="0042765D"/>
    <w:rsid w:val="004278BB"/>
    <w:rsid w:val="00431C3C"/>
    <w:rsid w:val="00443C04"/>
    <w:rsid w:val="004532D9"/>
    <w:rsid w:val="0045710E"/>
    <w:rsid w:val="004608F1"/>
    <w:rsid w:val="00472A76"/>
    <w:rsid w:val="00472F2B"/>
    <w:rsid w:val="00473C1E"/>
    <w:rsid w:val="004761B9"/>
    <w:rsid w:val="004817FC"/>
    <w:rsid w:val="0049077A"/>
    <w:rsid w:val="004A09D0"/>
    <w:rsid w:val="004B0EB4"/>
    <w:rsid w:val="004B5436"/>
    <w:rsid w:val="004C44BB"/>
    <w:rsid w:val="004E55AD"/>
    <w:rsid w:val="004E5917"/>
    <w:rsid w:val="004E64F7"/>
    <w:rsid w:val="004F593D"/>
    <w:rsid w:val="005075D5"/>
    <w:rsid w:val="00511223"/>
    <w:rsid w:val="005144ED"/>
    <w:rsid w:val="0051568F"/>
    <w:rsid w:val="0052031C"/>
    <w:rsid w:val="00522B10"/>
    <w:rsid w:val="005342AB"/>
    <w:rsid w:val="005406F5"/>
    <w:rsid w:val="00550C93"/>
    <w:rsid w:val="00551A5C"/>
    <w:rsid w:val="00554319"/>
    <w:rsid w:val="00557A80"/>
    <w:rsid w:val="00563E1F"/>
    <w:rsid w:val="00565C88"/>
    <w:rsid w:val="00566351"/>
    <w:rsid w:val="00570725"/>
    <w:rsid w:val="00571606"/>
    <w:rsid w:val="00572F95"/>
    <w:rsid w:val="0057503C"/>
    <w:rsid w:val="0057622E"/>
    <w:rsid w:val="0058071F"/>
    <w:rsid w:val="00581652"/>
    <w:rsid w:val="00590F3B"/>
    <w:rsid w:val="00592740"/>
    <w:rsid w:val="0059290C"/>
    <w:rsid w:val="005930D2"/>
    <w:rsid w:val="00593445"/>
    <w:rsid w:val="0059686C"/>
    <w:rsid w:val="005A06C6"/>
    <w:rsid w:val="005B38B9"/>
    <w:rsid w:val="005B566B"/>
    <w:rsid w:val="005B5E94"/>
    <w:rsid w:val="005B6BED"/>
    <w:rsid w:val="005C138C"/>
    <w:rsid w:val="005C1632"/>
    <w:rsid w:val="005C304C"/>
    <w:rsid w:val="005C3AB7"/>
    <w:rsid w:val="005C47AA"/>
    <w:rsid w:val="005D0758"/>
    <w:rsid w:val="005D6B9F"/>
    <w:rsid w:val="005E1386"/>
    <w:rsid w:val="005E2636"/>
    <w:rsid w:val="005E6684"/>
    <w:rsid w:val="005F2402"/>
    <w:rsid w:val="005F3D7A"/>
    <w:rsid w:val="005F4E41"/>
    <w:rsid w:val="005F685B"/>
    <w:rsid w:val="00600624"/>
    <w:rsid w:val="0060141E"/>
    <w:rsid w:val="006041C6"/>
    <w:rsid w:val="00606360"/>
    <w:rsid w:val="00606793"/>
    <w:rsid w:val="006073A9"/>
    <w:rsid w:val="0061081D"/>
    <w:rsid w:val="00610CFA"/>
    <w:rsid w:val="006153D0"/>
    <w:rsid w:val="00624C53"/>
    <w:rsid w:val="00625880"/>
    <w:rsid w:val="00627168"/>
    <w:rsid w:val="006302EE"/>
    <w:rsid w:val="006307F2"/>
    <w:rsid w:val="006426EF"/>
    <w:rsid w:val="00642B6B"/>
    <w:rsid w:val="00643278"/>
    <w:rsid w:val="00654E9F"/>
    <w:rsid w:val="0066271A"/>
    <w:rsid w:val="00675622"/>
    <w:rsid w:val="006778E8"/>
    <w:rsid w:val="00680766"/>
    <w:rsid w:val="00687714"/>
    <w:rsid w:val="006A7281"/>
    <w:rsid w:val="006B5955"/>
    <w:rsid w:val="006C1560"/>
    <w:rsid w:val="006C2D12"/>
    <w:rsid w:val="006C410D"/>
    <w:rsid w:val="006C4704"/>
    <w:rsid w:val="006D09B0"/>
    <w:rsid w:val="006D0EA4"/>
    <w:rsid w:val="006E6712"/>
    <w:rsid w:val="006E7D6E"/>
    <w:rsid w:val="006F6EED"/>
    <w:rsid w:val="00700203"/>
    <w:rsid w:val="00706268"/>
    <w:rsid w:val="007103ED"/>
    <w:rsid w:val="007123AB"/>
    <w:rsid w:val="00740235"/>
    <w:rsid w:val="00742E22"/>
    <w:rsid w:val="007441BC"/>
    <w:rsid w:val="007458B3"/>
    <w:rsid w:val="007476C3"/>
    <w:rsid w:val="00761484"/>
    <w:rsid w:val="00763D6F"/>
    <w:rsid w:val="00773327"/>
    <w:rsid w:val="007860EE"/>
    <w:rsid w:val="00790D20"/>
    <w:rsid w:val="00793F5D"/>
    <w:rsid w:val="00795997"/>
    <w:rsid w:val="007A3F5C"/>
    <w:rsid w:val="007A73E5"/>
    <w:rsid w:val="007B1886"/>
    <w:rsid w:val="007B5072"/>
    <w:rsid w:val="007C2CFF"/>
    <w:rsid w:val="007C42A0"/>
    <w:rsid w:val="007C476A"/>
    <w:rsid w:val="007D470D"/>
    <w:rsid w:val="007E0F83"/>
    <w:rsid w:val="007E1739"/>
    <w:rsid w:val="007E1D08"/>
    <w:rsid w:val="007E3010"/>
    <w:rsid w:val="007E6763"/>
    <w:rsid w:val="007F10E1"/>
    <w:rsid w:val="007F54E2"/>
    <w:rsid w:val="007F748C"/>
    <w:rsid w:val="007F7528"/>
    <w:rsid w:val="00803799"/>
    <w:rsid w:val="00806D95"/>
    <w:rsid w:val="00806E87"/>
    <w:rsid w:val="008118FC"/>
    <w:rsid w:val="00814D06"/>
    <w:rsid w:val="008268B7"/>
    <w:rsid w:val="008360A8"/>
    <w:rsid w:val="00837DF5"/>
    <w:rsid w:val="00841D12"/>
    <w:rsid w:val="00842314"/>
    <w:rsid w:val="00842976"/>
    <w:rsid w:val="00846359"/>
    <w:rsid w:val="008542AA"/>
    <w:rsid w:val="0085700B"/>
    <w:rsid w:val="0088277F"/>
    <w:rsid w:val="00883A34"/>
    <w:rsid w:val="00895A4B"/>
    <w:rsid w:val="008A226A"/>
    <w:rsid w:val="008B52FA"/>
    <w:rsid w:val="008B636C"/>
    <w:rsid w:val="008C21AA"/>
    <w:rsid w:val="008C4092"/>
    <w:rsid w:val="008E0238"/>
    <w:rsid w:val="008E36E1"/>
    <w:rsid w:val="008F22A7"/>
    <w:rsid w:val="008F247F"/>
    <w:rsid w:val="008F5B1B"/>
    <w:rsid w:val="008F7333"/>
    <w:rsid w:val="00906BDD"/>
    <w:rsid w:val="00907D29"/>
    <w:rsid w:val="00907E11"/>
    <w:rsid w:val="009144DD"/>
    <w:rsid w:val="0092401E"/>
    <w:rsid w:val="009243F3"/>
    <w:rsid w:val="00924EA4"/>
    <w:rsid w:val="00933CC7"/>
    <w:rsid w:val="00936425"/>
    <w:rsid w:val="00937476"/>
    <w:rsid w:val="00940885"/>
    <w:rsid w:val="00940D3E"/>
    <w:rsid w:val="00940D9A"/>
    <w:rsid w:val="00941C42"/>
    <w:rsid w:val="00942934"/>
    <w:rsid w:val="00944AAC"/>
    <w:rsid w:val="00954252"/>
    <w:rsid w:val="00956109"/>
    <w:rsid w:val="0096277B"/>
    <w:rsid w:val="009649CA"/>
    <w:rsid w:val="00972107"/>
    <w:rsid w:val="00973342"/>
    <w:rsid w:val="0098023E"/>
    <w:rsid w:val="00982FBA"/>
    <w:rsid w:val="00983477"/>
    <w:rsid w:val="00986C7B"/>
    <w:rsid w:val="00997351"/>
    <w:rsid w:val="009A211C"/>
    <w:rsid w:val="009A64AF"/>
    <w:rsid w:val="009B2D7D"/>
    <w:rsid w:val="009B5C67"/>
    <w:rsid w:val="009C0772"/>
    <w:rsid w:val="009C1C53"/>
    <w:rsid w:val="009C3559"/>
    <w:rsid w:val="009D0A70"/>
    <w:rsid w:val="009D384A"/>
    <w:rsid w:val="009E0C09"/>
    <w:rsid w:val="009F1319"/>
    <w:rsid w:val="009F1335"/>
    <w:rsid w:val="009F1FD8"/>
    <w:rsid w:val="009F28E9"/>
    <w:rsid w:val="009F3B2A"/>
    <w:rsid w:val="009F4E06"/>
    <w:rsid w:val="00A030D3"/>
    <w:rsid w:val="00A05AEF"/>
    <w:rsid w:val="00A061D2"/>
    <w:rsid w:val="00A114D2"/>
    <w:rsid w:val="00A15864"/>
    <w:rsid w:val="00A262E1"/>
    <w:rsid w:val="00A51A71"/>
    <w:rsid w:val="00A539A2"/>
    <w:rsid w:val="00A63A8D"/>
    <w:rsid w:val="00A7583B"/>
    <w:rsid w:val="00A83B4E"/>
    <w:rsid w:val="00A918F1"/>
    <w:rsid w:val="00A91EE4"/>
    <w:rsid w:val="00A9421B"/>
    <w:rsid w:val="00A962E3"/>
    <w:rsid w:val="00AA3546"/>
    <w:rsid w:val="00AB0F99"/>
    <w:rsid w:val="00AB18D7"/>
    <w:rsid w:val="00AB1A5E"/>
    <w:rsid w:val="00AC0400"/>
    <w:rsid w:val="00AC4E6A"/>
    <w:rsid w:val="00AD3B7C"/>
    <w:rsid w:val="00AD52F1"/>
    <w:rsid w:val="00AD79A4"/>
    <w:rsid w:val="00AF3BD6"/>
    <w:rsid w:val="00B03F78"/>
    <w:rsid w:val="00B12117"/>
    <w:rsid w:val="00B137EB"/>
    <w:rsid w:val="00B20251"/>
    <w:rsid w:val="00B27B1D"/>
    <w:rsid w:val="00B3357C"/>
    <w:rsid w:val="00B335FA"/>
    <w:rsid w:val="00B33807"/>
    <w:rsid w:val="00B3491C"/>
    <w:rsid w:val="00B42D87"/>
    <w:rsid w:val="00B43210"/>
    <w:rsid w:val="00B465AD"/>
    <w:rsid w:val="00B57887"/>
    <w:rsid w:val="00B609BA"/>
    <w:rsid w:val="00B64B9B"/>
    <w:rsid w:val="00B67967"/>
    <w:rsid w:val="00B737EF"/>
    <w:rsid w:val="00B74242"/>
    <w:rsid w:val="00B810C8"/>
    <w:rsid w:val="00B84F80"/>
    <w:rsid w:val="00B87083"/>
    <w:rsid w:val="00B9438D"/>
    <w:rsid w:val="00B956F0"/>
    <w:rsid w:val="00B97158"/>
    <w:rsid w:val="00B97737"/>
    <w:rsid w:val="00BA117B"/>
    <w:rsid w:val="00BB18FF"/>
    <w:rsid w:val="00BB2733"/>
    <w:rsid w:val="00BB2808"/>
    <w:rsid w:val="00BB6434"/>
    <w:rsid w:val="00BB6C84"/>
    <w:rsid w:val="00BB7D3A"/>
    <w:rsid w:val="00BC1A05"/>
    <w:rsid w:val="00BC3803"/>
    <w:rsid w:val="00BC3C98"/>
    <w:rsid w:val="00BD2B04"/>
    <w:rsid w:val="00BD6CBD"/>
    <w:rsid w:val="00BE479B"/>
    <w:rsid w:val="00BF013B"/>
    <w:rsid w:val="00BF2703"/>
    <w:rsid w:val="00BF48AD"/>
    <w:rsid w:val="00BF539C"/>
    <w:rsid w:val="00C01866"/>
    <w:rsid w:val="00C129AF"/>
    <w:rsid w:val="00C16360"/>
    <w:rsid w:val="00C20FFD"/>
    <w:rsid w:val="00C228DF"/>
    <w:rsid w:val="00C27306"/>
    <w:rsid w:val="00C30834"/>
    <w:rsid w:val="00C33956"/>
    <w:rsid w:val="00C34D0E"/>
    <w:rsid w:val="00C369D6"/>
    <w:rsid w:val="00C3705B"/>
    <w:rsid w:val="00C4195F"/>
    <w:rsid w:val="00C50547"/>
    <w:rsid w:val="00C50768"/>
    <w:rsid w:val="00C50889"/>
    <w:rsid w:val="00C5135A"/>
    <w:rsid w:val="00C5313F"/>
    <w:rsid w:val="00C6064A"/>
    <w:rsid w:val="00C61663"/>
    <w:rsid w:val="00C678E2"/>
    <w:rsid w:val="00C70616"/>
    <w:rsid w:val="00C91432"/>
    <w:rsid w:val="00C91B2D"/>
    <w:rsid w:val="00C956F9"/>
    <w:rsid w:val="00CA170B"/>
    <w:rsid w:val="00CA3146"/>
    <w:rsid w:val="00CA6E16"/>
    <w:rsid w:val="00CA7518"/>
    <w:rsid w:val="00CB3B57"/>
    <w:rsid w:val="00CB45C2"/>
    <w:rsid w:val="00CB6491"/>
    <w:rsid w:val="00CC1855"/>
    <w:rsid w:val="00CD4926"/>
    <w:rsid w:val="00CE18B4"/>
    <w:rsid w:val="00CE6B1E"/>
    <w:rsid w:val="00CE6B7C"/>
    <w:rsid w:val="00CE6CAC"/>
    <w:rsid w:val="00CF0421"/>
    <w:rsid w:val="00CF373A"/>
    <w:rsid w:val="00D02226"/>
    <w:rsid w:val="00D05975"/>
    <w:rsid w:val="00D11E13"/>
    <w:rsid w:val="00D229A7"/>
    <w:rsid w:val="00D23B6C"/>
    <w:rsid w:val="00D2728B"/>
    <w:rsid w:val="00D32E7B"/>
    <w:rsid w:val="00D364CA"/>
    <w:rsid w:val="00D375C8"/>
    <w:rsid w:val="00D45889"/>
    <w:rsid w:val="00D52629"/>
    <w:rsid w:val="00D53A9E"/>
    <w:rsid w:val="00D54229"/>
    <w:rsid w:val="00D57021"/>
    <w:rsid w:val="00D869F9"/>
    <w:rsid w:val="00D86B86"/>
    <w:rsid w:val="00D877B0"/>
    <w:rsid w:val="00D87F28"/>
    <w:rsid w:val="00D9202A"/>
    <w:rsid w:val="00D957DF"/>
    <w:rsid w:val="00DA70BA"/>
    <w:rsid w:val="00DA7903"/>
    <w:rsid w:val="00DC5216"/>
    <w:rsid w:val="00DE1F32"/>
    <w:rsid w:val="00DE5ACD"/>
    <w:rsid w:val="00DF6C35"/>
    <w:rsid w:val="00E0103D"/>
    <w:rsid w:val="00E06761"/>
    <w:rsid w:val="00E144A1"/>
    <w:rsid w:val="00E152ED"/>
    <w:rsid w:val="00E16E02"/>
    <w:rsid w:val="00E2017E"/>
    <w:rsid w:val="00E2333C"/>
    <w:rsid w:val="00E24CC7"/>
    <w:rsid w:val="00E25A66"/>
    <w:rsid w:val="00E31CC6"/>
    <w:rsid w:val="00E340F5"/>
    <w:rsid w:val="00E40C00"/>
    <w:rsid w:val="00E47254"/>
    <w:rsid w:val="00E4782C"/>
    <w:rsid w:val="00E501EF"/>
    <w:rsid w:val="00E53715"/>
    <w:rsid w:val="00E53A59"/>
    <w:rsid w:val="00E611C8"/>
    <w:rsid w:val="00E64F9E"/>
    <w:rsid w:val="00E74452"/>
    <w:rsid w:val="00E767D3"/>
    <w:rsid w:val="00E81B2C"/>
    <w:rsid w:val="00E85396"/>
    <w:rsid w:val="00E91A05"/>
    <w:rsid w:val="00EA0B97"/>
    <w:rsid w:val="00EA28F1"/>
    <w:rsid w:val="00EB30E7"/>
    <w:rsid w:val="00EC023E"/>
    <w:rsid w:val="00ED0A20"/>
    <w:rsid w:val="00ED6193"/>
    <w:rsid w:val="00ED7E5D"/>
    <w:rsid w:val="00EE1F91"/>
    <w:rsid w:val="00EE2FA8"/>
    <w:rsid w:val="00EE3014"/>
    <w:rsid w:val="00EE3F64"/>
    <w:rsid w:val="00EE4E7A"/>
    <w:rsid w:val="00EE5E7B"/>
    <w:rsid w:val="00EE798D"/>
    <w:rsid w:val="00EE7D82"/>
    <w:rsid w:val="00EF2F5D"/>
    <w:rsid w:val="00EF45EC"/>
    <w:rsid w:val="00EF4769"/>
    <w:rsid w:val="00EF66CA"/>
    <w:rsid w:val="00F0221B"/>
    <w:rsid w:val="00F04CC3"/>
    <w:rsid w:val="00F057FA"/>
    <w:rsid w:val="00F14A1B"/>
    <w:rsid w:val="00F156D0"/>
    <w:rsid w:val="00F15D07"/>
    <w:rsid w:val="00F16B02"/>
    <w:rsid w:val="00F26DDE"/>
    <w:rsid w:val="00F27492"/>
    <w:rsid w:val="00F35514"/>
    <w:rsid w:val="00F43F12"/>
    <w:rsid w:val="00F44BA8"/>
    <w:rsid w:val="00F46437"/>
    <w:rsid w:val="00F46C9D"/>
    <w:rsid w:val="00F4715B"/>
    <w:rsid w:val="00F61121"/>
    <w:rsid w:val="00F631B6"/>
    <w:rsid w:val="00F67729"/>
    <w:rsid w:val="00F76CBA"/>
    <w:rsid w:val="00F84435"/>
    <w:rsid w:val="00F8444A"/>
    <w:rsid w:val="00F86218"/>
    <w:rsid w:val="00F87955"/>
    <w:rsid w:val="00F87CA2"/>
    <w:rsid w:val="00FA285E"/>
    <w:rsid w:val="00FB0C52"/>
    <w:rsid w:val="00FB74CF"/>
    <w:rsid w:val="00FC3234"/>
    <w:rsid w:val="00FC60EC"/>
    <w:rsid w:val="00FC7987"/>
    <w:rsid w:val="00FD2528"/>
    <w:rsid w:val="00FE3005"/>
    <w:rsid w:val="00FF4F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1FA571"/>
  <w15:chartTrackingRefBased/>
  <w15:docId w15:val="{0FFFAF21-7DE1-4BAB-8331-79FFE705E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769"/>
    <w:pPr>
      <w:spacing w:after="0" w:line="240" w:lineRule="auto"/>
      <w:jc w:val="both"/>
    </w:pPr>
    <w:rPr>
      <w:rFonts w:ascii="Arial" w:eastAsia="Times New Roman" w:hAnsi="Arial" w:cs="Times New Roman"/>
      <w:kern w:val="0"/>
      <w:sz w:val="20"/>
      <w:szCs w:val="20"/>
      <w:lang w:eastAsia="es-ES"/>
      <w14:ligatures w14:val="none"/>
    </w:rPr>
  </w:style>
  <w:style w:type="paragraph" w:styleId="Ttulo1">
    <w:name w:val="heading 1"/>
    <w:basedOn w:val="Normal"/>
    <w:next w:val="Normal"/>
    <w:link w:val="Ttulo1Car"/>
    <w:qFormat/>
    <w:rsid w:val="009F1335"/>
    <w:pPr>
      <w:keepNext/>
      <w:spacing w:before="240" w:after="60"/>
      <w:outlineLvl w:val="0"/>
    </w:pPr>
    <w:rPr>
      <w:b/>
      <w:kern w:val="32"/>
      <w:u w:val="single"/>
    </w:rPr>
  </w:style>
  <w:style w:type="paragraph" w:styleId="Ttulo2">
    <w:name w:val="heading 2"/>
    <w:basedOn w:val="Normal"/>
    <w:next w:val="Normal"/>
    <w:link w:val="Ttulo2Car"/>
    <w:qFormat/>
    <w:rsid w:val="009F1335"/>
    <w:pPr>
      <w:keepNext/>
      <w:numPr>
        <w:ilvl w:val="1"/>
        <w:numId w:val="1"/>
      </w:numPr>
      <w:spacing w:before="240" w:after="60"/>
      <w:outlineLvl w:val="1"/>
    </w:pPr>
    <w:rPr>
      <w:b/>
      <w:lang w:val="en-GB"/>
    </w:rPr>
  </w:style>
  <w:style w:type="paragraph" w:styleId="Ttulo3">
    <w:name w:val="heading 3"/>
    <w:basedOn w:val="Normal"/>
    <w:next w:val="Normal"/>
    <w:link w:val="Ttulo3Car"/>
    <w:qFormat/>
    <w:rsid w:val="009F1335"/>
    <w:pPr>
      <w:keepNext/>
      <w:numPr>
        <w:ilvl w:val="2"/>
        <w:numId w:val="1"/>
      </w:numPr>
      <w:spacing w:before="240" w:after="60"/>
      <w:outlineLvl w:val="2"/>
    </w:pPr>
  </w:style>
  <w:style w:type="paragraph" w:styleId="Ttulo4">
    <w:name w:val="heading 4"/>
    <w:basedOn w:val="Normal"/>
    <w:next w:val="Normal"/>
    <w:link w:val="Ttulo4Car"/>
    <w:qFormat/>
    <w:rsid w:val="009F1335"/>
    <w:pPr>
      <w:keepNext/>
      <w:numPr>
        <w:ilvl w:val="3"/>
        <w:numId w:val="1"/>
      </w:numPr>
      <w:outlineLvl w:val="3"/>
    </w:pPr>
    <w:rPr>
      <w:b/>
      <w:bCs/>
      <w:lang w:val="en-GB"/>
    </w:rPr>
  </w:style>
  <w:style w:type="paragraph" w:styleId="Ttulo5">
    <w:name w:val="heading 5"/>
    <w:basedOn w:val="Normal"/>
    <w:next w:val="Normal"/>
    <w:link w:val="Ttulo5Car"/>
    <w:qFormat/>
    <w:rsid w:val="009F1335"/>
    <w:pPr>
      <w:numPr>
        <w:ilvl w:val="4"/>
        <w:numId w:val="1"/>
      </w:numPr>
      <w:spacing w:before="240" w:after="60"/>
      <w:outlineLvl w:val="4"/>
    </w:pPr>
    <w:rPr>
      <w:sz w:val="22"/>
    </w:rPr>
  </w:style>
  <w:style w:type="paragraph" w:styleId="Ttulo6">
    <w:name w:val="heading 6"/>
    <w:basedOn w:val="Normal"/>
    <w:next w:val="Normal"/>
    <w:link w:val="Ttulo6Car"/>
    <w:qFormat/>
    <w:rsid w:val="009F1335"/>
    <w:pPr>
      <w:numPr>
        <w:ilvl w:val="5"/>
        <w:numId w:val="1"/>
      </w:numPr>
      <w:spacing w:before="240" w:after="60"/>
      <w:outlineLvl w:val="5"/>
    </w:pPr>
    <w:rPr>
      <w:rFonts w:ascii="Times New Roman" w:hAnsi="Times New Roman"/>
      <w:i/>
      <w:sz w:val="22"/>
    </w:rPr>
  </w:style>
  <w:style w:type="paragraph" w:styleId="Ttulo7">
    <w:name w:val="heading 7"/>
    <w:basedOn w:val="Normal"/>
    <w:next w:val="Normal"/>
    <w:link w:val="Ttulo7Car"/>
    <w:qFormat/>
    <w:rsid w:val="009F1335"/>
    <w:pPr>
      <w:numPr>
        <w:ilvl w:val="6"/>
        <w:numId w:val="1"/>
      </w:numPr>
      <w:spacing w:before="240" w:after="60"/>
      <w:outlineLvl w:val="6"/>
    </w:pPr>
  </w:style>
  <w:style w:type="paragraph" w:styleId="Ttulo8">
    <w:name w:val="heading 8"/>
    <w:basedOn w:val="Normal"/>
    <w:next w:val="Normal"/>
    <w:link w:val="Ttulo8Car"/>
    <w:qFormat/>
    <w:rsid w:val="009F1335"/>
    <w:pPr>
      <w:numPr>
        <w:ilvl w:val="7"/>
        <w:numId w:val="1"/>
      </w:numPr>
      <w:spacing w:before="240" w:after="60"/>
      <w:outlineLvl w:val="7"/>
    </w:pPr>
    <w:rPr>
      <w:i/>
    </w:rPr>
  </w:style>
  <w:style w:type="paragraph" w:styleId="Ttulo9">
    <w:name w:val="heading 9"/>
    <w:basedOn w:val="Normal"/>
    <w:next w:val="Normal"/>
    <w:link w:val="Ttulo9Car"/>
    <w:qFormat/>
    <w:rsid w:val="009F1335"/>
    <w:pPr>
      <w:numPr>
        <w:ilvl w:val="8"/>
        <w:numId w:val="1"/>
      </w:numPr>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12117"/>
    <w:pPr>
      <w:tabs>
        <w:tab w:val="center" w:pos="4252"/>
        <w:tab w:val="right" w:pos="8504"/>
      </w:tabs>
    </w:pPr>
  </w:style>
  <w:style w:type="character" w:customStyle="1" w:styleId="EncabezadoCar">
    <w:name w:val="Encabezado Car"/>
    <w:basedOn w:val="Fuentedeprrafopredeter"/>
    <w:link w:val="Encabezado"/>
    <w:rsid w:val="00B12117"/>
    <w:rPr>
      <w:rFonts w:ascii="Arial" w:eastAsia="Times New Roman" w:hAnsi="Arial" w:cs="Times New Roman"/>
      <w:kern w:val="0"/>
      <w:sz w:val="20"/>
      <w:szCs w:val="20"/>
      <w:lang w:eastAsia="es-ES"/>
      <w14:ligatures w14:val="none"/>
    </w:rPr>
  </w:style>
  <w:style w:type="character" w:customStyle="1" w:styleId="Ttulo1Car">
    <w:name w:val="Título 1 Car"/>
    <w:basedOn w:val="Fuentedeprrafopredeter"/>
    <w:link w:val="Ttulo1"/>
    <w:rsid w:val="009F1335"/>
    <w:rPr>
      <w:rFonts w:ascii="Arial" w:eastAsia="Times New Roman" w:hAnsi="Arial" w:cs="Times New Roman"/>
      <w:b/>
      <w:kern w:val="32"/>
      <w:sz w:val="20"/>
      <w:szCs w:val="20"/>
      <w:u w:val="single"/>
      <w:lang w:eastAsia="es-ES"/>
      <w14:ligatures w14:val="none"/>
    </w:rPr>
  </w:style>
  <w:style w:type="character" w:customStyle="1" w:styleId="Ttulo2Car">
    <w:name w:val="Título 2 Car"/>
    <w:basedOn w:val="Fuentedeprrafopredeter"/>
    <w:link w:val="Ttulo2"/>
    <w:rsid w:val="009F1335"/>
    <w:rPr>
      <w:rFonts w:ascii="Arial" w:eastAsia="Times New Roman" w:hAnsi="Arial" w:cs="Times New Roman"/>
      <w:b/>
      <w:kern w:val="0"/>
      <w:sz w:val="20"/>
      <w:szCs w:val="20"/>
      <w:lang w:val="en-GB" w:eastAsia="es-ES"/>
      <w14:ligatures w14:val="none"/>
    </w:rPr>
  </w:style>
  <w:style w:type="character" w:customStyle="1" w:styleId="Ttulo3Car">
    <w:name w:val="Título 3 Car"/>
    <w:basedOn w:val="Fuentedeprrafopredeter"/>
    <w:link w:val="Ttulo3"/>
    <w:rsid w:val="009F1335"/>
    <w:rPr>
      <w:rFonts w:ascii="Arial" w:eastAsia="Times New Roman" w:hAnsi="Arial" w:cs="Times New Roman"/>
      <w:kern w:val="0"/>
      <w:sz w:val="20"/>
      <w:szCs w:val="20"/>
      <w:lang w:eastAsia="es-ES"/>
      <w14:ligatures w14:val="none"/>
    </w:rPr>
  </w:style>
  <w:style w:type="character" w:customStyle="1" w:styleId="Ttulo4Car">
    <w:name w:val="Título 4 Car"/>
    <w:basedOn w:val="Fuentedeprrafopredeter"/>
    <w:link w:val="Ttulo4"/>
    <w:rsid w:val="009F1335"/>
    <w:rPr>
      <w:rFonts w:ascii="Arial" w:eastAsia="Times New Roman" w:hAnsi="Arial" w:cs="Times New Roman"/>
      <w:b/>
      <w:bCs/>
      <w:kern w:val="0"/>
      <w:sz w:val="20"/>
      <w:szCs w:val="20"/>
      <w:lang w:val="en-GB" w:eastAsia="es-ES"/>
      <w14:ligatures w14:val="none"/>
    </w:rPr>
  </w:style>
  <w:style w:type="character" w:customStyle="1" w:styleId="Ttulo5Car">
    <w:name w:val="Título 5 Car"/>
    <w:basedOn w:val="Fuentedeprrafopredeter"/>
    <w:link w:val="Ttulo5"/>
    <w:rsid w:val="009F1335"/>
    <w:rPr>
      <w:rFonts w:ascii="Arial" w:eastAsia="Times New Roman" w:hAnsi="Arial" w:cs="Times New Roman"/>
      <w:kern w:val="0"/>
      <w:szCs w:val="20"/>
      <w:lang w:eastAsia="es-ES"/>
      <w14:ligatures w14:val="none"/>
    </w:rPr>
  </w:style>
  <w:style w:type="character" w:customStyle="1" w:styleId="Ttulo6Car">
    <w:name w:val="Título 6 Car"/>
    <w:basedOn w:val="Fuentedeprrafopredeter"/>
    <w:link w:val="Ttulo6"/>
    <w:rsid w:val="009F1335"/>
    <w:rPr>
      <w:rFonts w:ascii="Times New Roman" w:eastAsia="Times New Roman" w:hAnsi="Times New Roman" w:cs="Times New Roman"/>
      <w:i/>
      <w:kern w:val="0"/>
      <w:szCs w:val="20"/>
      <w:lang w:eastAsia="es-ES"/>
      <w14:ligatures w14:val="none"/>
    </w:rPr>
  </w:style>
  <w:style w:type="character" w:customStyle="1" w:styleId="Ttulo7Car">
    <w:name w:val="Título 7 Car"/>
    <w:basedOn w:val="Fuentedeprrafopredeter"/>
    <w:link w:val="Ttulo7"/>
    <w:rsid w:val="009F1335"/>
    <w:rPr>
      <w:rFonts w:ascii="Arial" w:eastAsia="Times New Roman" w:hAnsi="Arial" w:cs="Times New Roman"/>
      <w:kern w:val="0"/>
      <w:sz w:val="20"/>
      <w:szCs w:val="20"/>
      <w:lang w:eastAsia="es-ES"/>
      <w14:ligatures w14:val="none"/>
    </w:rPr>
  </w:style>
  <w:style w:type="character" w:customStyle="1" w:styleId="Ttulo8Car">
    <w:name w:val="Título 8 Car"/>
    <w:basedOn w:val="Fuentedeprrafopredeter"/>
    <w:link w:val="Ttulo8"/>
    <w:rsid w:val="009F1335"/>
    <w:rPr>
      <w:rFonts w:ascii="Arial" w:eastAsia="Times New Roman" w:hAnsi="Arial" w:cs="Times New Roman"/>
      <w:i/>
      <w:kern w:val="0"/>
      <w:sz w:val="20"/>
      <w:szCs w:val="20"/>
      <w:lang w:eastAsia="es-ES"/>
      <w14:ligatures w14:val="none"/>
    </w:rPr>
  </w:style>
  <w:style w:type="character" w:customStyle="1" w:styleId="Ttulo9Car">
    <w:name w:val="Título 9 Car"/>
    <w:basedOn w:val="Fuentedeprrafopredeter"/>
    <w:link w:val="Ttulo9"/>
    <w:rsid w:val="009F1335"/>
    <w:rPr>
      <w:rFonts w:ascii="Arial" w:eastAsia="Times New Roman" w:hAnsi="Arial" w:cs="Times New Roman"/>
      <w:b/>
      <w:i/>
      <w:kern w:val="0"/>
      <w:sz w:val="18"/>
      <w:szCs w:val="20"/>
      <w:lang w:eastAsia="es-ES"/>
      <w14:ligatures w14:val="none"/>
    </w:rPr>
  </w:style>
  <w:style w:type="paragraph" w:styleId="Prrafodelista">
    <w:name w:val="List Paragraph"/>
    <w:aliases w:val="Dot pt,F5 List Paragraph,No Spacing1,List Paragraph Char Char Char,Indicator Text,Numbered Para 1,Bullet 1,List Paragraph12,Bullet Points,MAIN CONTENT,Colorful List - Accent 11,List Paragraph11,List Paragraph2,OBC Bullet"/>
    <w:basedOn w:val="Normal"/>
    <w:link w:val="PrrafodelistaCar"/>
    <w:uiPriority w:val="34"/>
    <w:qFormat/>
    <w:rsid w:val="00972107"/>
    <w:pPr>
      <w:spacing w:after="200" w:line="276" w:lineRule="auto"/>
      <w:ind w:left="720"/>
      <w:contextualSpacing/>
      <w:jc w:val="left"/>
    </w:pPr>
    <w:rPr>
      <w:rFonts w:ascii="Calibri" w:eastAsia="Calibri" w:hAnsi="Calibri"/>
      <w:sz w:val="22"/>
      <w:szCs w:val="22"/>
      <w:lang w:val="x-none" w:eastAsia="x-none"/>
    </w:rPr>
  </w:style>
  <w:style w:type="character" w:styleId="Hipervnculo">
    <w:name w:val="Hyperlink"/>
    <w:uiPriority w:val="99"/>
    <w:unhideWhenUsed/>
    <w:rsid w:val="00972107"/>
    <w:rPr>
      <w:color w:val="0000FF"/>
      <w:u w:val="single"/>
    </w:rPr>
  </w:style>
  <w:style w:type="paragraph" w:styleId="HTMLconformatoprevio">
    <w:name w:val="HTML Preformatted"/>
    <w:basedOn w:val="Normal"/>
    <w:link w:val="HTMLconformatoprevioCar"/>
    <w:uiPriority w:val="99"/>
    <w:unhideWhenUsed/>
    <w:rsid w:val="009721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lang w:val="x-none" w:eastAsia="x-none"/>
    </w:rPr>
  </w:style>
  <w:style w:type="character" w:customStyle="1" w:styleId="HTMLconformatoprevioCar">
    <w:name w:val="HTML con formato previo Car"/>
    <w:basedOn w:val="Fuentedeprrafopredeter"/>
    <w:link w:val="HTMLconformatoprevio"/>
    <w:uiPriority w:val="99"/>
    <w:rsid w:val="00972107"/>
    <w:rPr>
      <w:rFonts w:ascii="Courier New" w:eastAsia="Times New Roman" w:hAnsi="Courier New" w:cs="Times New Roman"/>
      <w:kern w:val="0"/>
      <w:sz w:val="20"/>
      <w:szCs w:val="20"/>
      <w:lang w:val="x-none" w:eastAsia="x-none"/>
      <w14:ligatures w14:val="none"/>
    </w:rPr>
  </w:style>
  <w:style w:type="character" w:customStyle="1" w:styleId="PrrafodelistaCar">
    <w:name w:val="Párrafo de lista Car"/>
    <w:aliases w:val="Dot pt Car,F5 List Paragraph Car,No Spacing1 Car,List Paragraph Char Char Char Car,Indicator Text Car,Numbered Para 1 Car,Bullet 1 Car,List Paragraph12 Car,Bullet Points Car,MAIN CONTENT Car,Colorful List - Accent 11 Car"/>
    <w:link w:val="Prrafodelista"/>
    <w:uiPriority w:val="34"/>
    <w:locked/>
    <w:rsid w:val="00972107"/>
    <w:rPr>
      <w:rFonts w:ascii="Calibri" w:eastAsia="Calibri" w:hAnsi="Calibri" w:cs="Times New Roman"/>
      <w:kern w:val="0"/>
      <w:lang w:val="x-none" w:eastAsia="x-none"/>
      <w14:ligatures w14:val="none"/>
    </w:rPr>
  </w:style>
  <w:style w:type="paragraph" w:customStyle="1" w:styleId="Prrafodelista4">
    <w:name w:val="Párrafo de lista4"/>
    <w:basedOn w:val="Normal"/>
    <w:rsid w:val="006E6712"/>
    <w:pPr>
      <w:ind w:left="720"/>
      <w:contextualSpacing/>
      <w:jc w:val="left"/>
    </w:pPr>
    <w:rPr>
      <w:rFonts w:ascii="Times New Roman" w:eastAsia="Calibri" w:hAnsi="Times New Roman"/>
      <w:sz w:val="24"/>
      <w:szCs w:val="24"/>
      <w:lang w:val="en-US" w:eastAsia="en-US"/>
    </w:rPr>
  </w:style>
  <w:style w:type="paragraph" w:styleId="Piedepgina">
    <w:name w:val="footer"/>
    <w:basedOn w:val="Normal"/>
    <w:link w:val="PiedepginaCar"/>
    <w:uiPriority w:val="99"/>
    <w:rsid w:val="00B335FA"/>
    <w:pPr>
      <w:tabs>
        <w:tab w:val="center" w:pos="4252"/>
        <w:tab w:val="right" w:pos="8504"/>
      </w:tabs>
    </w:pPr>
  </w:style>
  <w:style w:type="character" w:customStyle="1" w:styleId="PiedepginaCar">
    <w:name w:val="Pie de página Car"/>
    <w:basedOn w:val="Fuentedeprrafopredeter"/>
    <w:link w:val="Piedepgina"/>
    <w:uiPriority w:val="99"/>
    <w:rsid w:val="00B335FA"/>
    <w:rPr>
      <w:rFonts w:ascii="Arial" w:eastAsia="Times New Roman" w:hAnsi="Arial" w:cs="Times New Roman"/>
      <w:kern w:val="0"/>
      <w:sz w:val="20"/>
      <w:szCs w:val="20"/>
      <w:lang w:eastAsia="es-ES"/>
      <w14:ligatures w14:val="none"/>
    </w:rPr>
  </w:style>
  <w:style w:type="paragraph" w:styleId="NormalWeb">
    <w:name w:val="Normal (Web)"/>
    <w:basedOn w:val="Normal"/>
    <w:rsid w:val="004B5436"/>
    <w:pPr>
      <w:spacing w:before="100" w:beforeAutospacing="1" w:after="100" w:afterAutospacing="1"/>
      <w:jc w:val="left"/>
    </w:pPr>
    <w:rPr>
      <w:rFonts w:ascii="Times New Roman" w:hAnsi="Times New Roman"/>
      <w:sz w:val="24"/>
      <w:szCs w:val="24"/>
    </w:rPr>
  </w:style>
  <w:style w:type="character" w:customStyle="1" w:styleId="st">
    <w:name w:val="st"/>
    <w:basedOn w:val="Fuentedeprrafopredeter"/>
    <w:rsid w:val="00924EA4"/>
  </w:style>
  <w:style w:type="character" w:styleId="Nmerodepgina">
    <w:name w:val="page number"/>
    <w:basedOn w:val="Fuentedeprrafopredeter"/>
    <w:uiPriority w:val="99"/>
    <w:semiHidden/>
    <w:unhideWhenUsed/>
    <w:rsid w:val="00AD79A4"/>
  </w:style>
  <w:style w:type="table" w:customStyle="1" w:styleId="Tablaconcuadrcula1">
    <w:name w:val="Tabla con cuadrícula1"/>
    <w:basedOn w:val="Tablanormal"/>
    <w:next w:val="Tablaconcuadrcula"/>
    <w:uiPriority w:val="59"/>
    <w:rsid w:val="004817FC"/>
    <w:pPr>
      <w:spacing w:after="0" w:line="240" w:lineRule="auto"/>
      <w:jc w:val="both"/>
    </w:pPr>
    <w:rPr>
      <w:rFonts w:ascii="Calibri" w:eastAsia="Times New Roman"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481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86E32"/>
    <w:rPr>
      <w:sz w:val="16"/>
      <w:szCs w:val="16"/>
    </w:rPr>
  </w:style>
  <w:style w:type="paragraph" w:styleId="Textocomentario">
    <w:name w:val="annotation text"/>
    <w:basedOn w:val="Normal"/>
    <w:link w:val="TextocomentarioCar"/>
    <w:uiPriority w:val="99"/>
    <w:unhideWhenUsed/>
    <w:rsid w:val="00286E32"/>
    <w:pPr>
      <w:spacing w:after="160"/>
      <w:jc w:val="left"/>
    </w:pPr>
    <w:rPr>
      <w:rFonts w:asciiTheme="minorHAnsi" w:eastAsiaTheme="minorHAnsi" w:hAnsiTheme="minorHAnsi" w:cstheme="minorBidi"/>
      <w:lang w:eastAsia="en-US"/>
    </w:rPr>
  </w:style>
  <w:style w:type="character" w:customStyle="1" w:styleId="TextocomentarioCar">
    <w:name w:val="Texto comentario Car"/>
    <w:basedOn w:val="Fuentedeprrafopredeter"/>
    <w:link w:val="Textocomentario"/>
    <w:uiPriority w:val="99"/>
    <w:rsid w:val="00286E32"/>
    <w:rPr>
      <w:kern w:val="0"/>
      <w:sz w:val="20"/>
      <w:szCs w:val="20"/>
      <w14:ligatures w14:val="none"/>
    </w:rPr>
  </w:style>
  <w:style w:type="paragraph" w:styleId="Textodeglobo">
    <w:name w:val="Balloon Text"/>
    <w:basedOn w:val="Normal"/>
    <w:link w:val="TextodegloboCar"/>
    <w:uiPriority w:val="99"/>
    <w:semiHidden/>
    <w:unhideWhenUsed/>
    <w:rsid w:val="00837DF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7DF5"/>
    <w:rPr>
      <w:rFonts w:ascii="Segoe UI" w:eastAsia="Times New Roman" w:hAnsi="Segoe UI" w:cs="Segoe UI"/>
      <w:kern w:val="0"/>
      <w:sz w:val="18"/>
      <w:szCs w:val="18"/>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837DF5"/>
    <w:pPr>
      <w:spacing w:after="0"/>
      <w:jc w:val="both"/>
    </w:pPr>
    <w:rPr>
      <w:rFonts w:ascii="Arial" w:eastAsia="Times New Roman" w:hAnsi="Arial" w:cs="Times New Roman"/>
      <w:b/>
      <w:bCs/>
      <w:lang w:eastAsia="es-ES"/>
    </w:rPr>
  </w:style>
  <w:style w:type="character" w:customStyle="1" w:styleId="AsuntodelcomentarioCar">
    <w:name w:val="Asunto del comentario Car"/>
    <w:basedOn w:val="TextocomentarioCar"/>
    <w:link w:val="Asuntodelcomentario"/>
    <w:uiPriority w:val="99"/>
    <w:semiHidden/>
    <w:rsid w:val="00837DF5"/>
    <w:rPr>
      <w:rFonts w:ascii="Arial" w:eastAsia="Times New Roman" w:hAnsi="Arial" w:cs="Times New Roman"/>
      <w:b/>
      <w:bCs/>
      <w:kern w:val="0"/>
      <w:sz w:val="20"/>
      <w:szCs w:val="20"/>
      <w:lang w:eastAsia="es-ES"/>
      <w14:ligatures w14:val="none"/>
    </w:rPr>
  </w:style>
  <w:style w:type="character" w:styleId="Nmerodelnea">
    <w:name w:val="line number"/>
    <w:basedOn w:val="Fuentedeprrafopredeter"/>
    <w:uiPriority w:val="99"/>
    <w:semiHidden/>
    <w:unhideWhenUsed/>
    <w:rsid w:val="00D57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241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pps.who.int/iris/bitstream/10665/204180/1/9789241510011_eng.pdf?ua=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F3FF2-5CBA-482F-ADAD-C7B4E5045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1070</Words>
  <Characters>5890</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Jesus Perteguer Prieto</dc:creator>
  <cp:keywords/>
  <dc:description/>
  <cp:lastModifiedBy>Maria Jesus Perteguer Prieto</cp:lastModifiedBy>
  <cp:revision>10</cp:revision>
  <dcterms:created xsi:type="dcterms:W3CDTF">2024-07-23T16:19:00Z</dcterms:created>
  <dcterms:modified xsi:type="dcterms:W3CDTF">2024-10-29T20:48:00Z</dcterms:modified>
</cp:coreProperties>
</file>