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42700" w14:textId="74E61217" w:rsidR="00781D73" w:rsidRPr="00412FE5" w:rsidRDefault="008C7BE3" w:rsidP="00781D7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12FE5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 2</w:t>
      </w:r>
      <w:r w:rsidR="00151AD3" w:rsidRPr="00412F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781D73" w:rsidRPr="00412F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Analysis of the methodological quality of the studies included using the </w:t>
      </w:r>
      <w:r w:rsidR="002078F3" w:rsidRPr="00412FE5">
        <w:rPr>
          <w:rFonts w:ascii="Times New Roman" w:hAnsi="Times New Roman" w:cs="Times New Roman"/>
          <w:b/>
          <w:bCs/>
          <w:sz w:val="24"/>
          <w:szCs w:val="24"/>
          <w:lang w:val="en-US"/>
        </w:rPr>
        <w:t>Joanna Briggs Institute</w:t>
      </w:r>
      <w:r w:rsidR="00A656DF" w:rsidRPr="00412F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appraisal</w:t>
      </w:r>
      <w:r w:rsidR="00781D73" w:rsidRPr="00412F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tool</w:t>
      </w:r>
      <w:r w:rsidR="00A656DF" w:rsidRPr="00412FE5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</w:p>
    <w:p w14:paraId="621D623A" w14:textId="77777777" w:rsidR="008C7BE3" w:rsidRPr="00412FE5" w:rsidRDefault="008C7BE3" w:rsidP="00781D7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E064722" w14:textId="5538BF99" w:rsidR="00FB3F39" w:rsidRPr="00412FE5" w:rsidRDefault="00781D73" w:rsidP="00781D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2FE5">
        <w:rPr>
          <w:rFonts w:ascii="Times New Roman" w:hAnsi="Times New Roman" w:cs="Times New Roman"/>
          <w:b/>
          <w:bCs/>
          <w:sz w:val="24"/>
          <w:szCs w:val="24"/>
        </w:rPr>
        <w:t>Cohort Studies</w:t>
      </w:r>
    </w:p>
    <w:tbl>
      <w:tblPr>
        <w:tblStyle w:val="TableGrid"/>
        <w:tblW w:w="16082" w:type="dxa"/>
        <w:tblInd w:w="-104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5"/>
        <w:gridCol w:w="1512"/>
        <w:gridCol w:w="993"/>
        <w:gridCol w:w="1276"/>
        <w:gridCol w:w="898"/>
        <w:gridCol w:w="898"/>
        <w:gridCol w:w="898"/>
        <w:gridCol w:w="899"/>
        <w:gridCol w:w="898"/>
        <w:gridCol w:w="898"/>
        <w:gridCol w:w="898"/>
        <w:gridCol w:w="898"/>
        <w:gridCol w:w="922"/>
        <w:gridCol w:w="922"/>
        <w:gridCol w:w="944"/>
        <w:gridCol w:w="1133"/>
      </w:tblGrid>
      <w:tr w:rsidR="00412FE5" w:rsidRPr="00412FE5" w14:paraId="0EB4E5F6" w14:textId="77777777" w:rsidTr="00B71F86">
        <w:tc>
          <w:tcPr>
            <w:tcW w:w="1195" w:type="dxa"/>
          </w:tcPr>
          <w:p w14:paraId="61E3BA57" w14:textId="5EC3A5FB" w:rsidR="00870C80" w:rsidRPr="00412FE5" w:rsidRDefault="004063FC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First Author/ Year</w:t>
            </w:r>
          </w:p>
        </w:tc>
        <w:tc>
          <w:tcPr>
            <w:tcW w:w="1512" w:type="dxa"/>
          </w:tcPr>
          <w:p w14:paraId="4E16D47C" w14:textId="6EEF8BD0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Title</w:t>
            </w:r>
          </w:p>
        </w:tc>
        <w:tc>
          <w:tcPr>
            <w:tcW w:w="993" w:type="dxa"/>
          </w:tcPr>
          <w:p w14:paraId="22DD37B2" w14:textId="5E967BC3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Review</w:t>
            </w:r>
          </w:p>
        </w:tc>
        <w:tc>
          <w:tcPr>
            <w:tcW w:w="1276" w:type="dxa"/>
          </w:tcPr>
          <w:p w14:paraId="78709762" w14:textId="1ECC68CD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Q1</w:t>
            </w:r>
          </w:p>
        </w:tc>
        <w:tc>
          <w:tcPr>
            <w:tcW w:w="898" w:type="dxa"/>
          </w:tcPr>
          <w:p w14:paraId="126C8D81" w14:textId="77777777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Q2</w:t>
            </w:r>
          </w:p>
        </w:tc>
        <w:tc>
          <w:tcPr>
            <w:tcW w:w="898" w:type="dxa"/>
          </w:tcPr>
          <w:p w14:paraId="697D4DED" w14:textId="77777777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Q3</w:t>
            </w:r>
          </w:p>
        </w:tc>
        <w:tc>
          <w:tcPr>
            <w:tcW w:w="898" w:type="dxa"/>
          </w:tcPr>
          <w:p w14:paraId="0723628E" w14:textId="77777777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Q4</w:t>
            </w:r>
          </w:p>
        </w:tc>
        <w:tc>
          <w:tcPr>
            <w:tcW w:w="899" w:type="dxa"/>
          </w:tcPr>
          <w:p w14:paraId="738892D0" w14:textId="77777777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Q5</w:t>
            </w:r>
          </w:p>
        </w:tc>
        <w:tc>
          <w:tcPr>
            <w:tcW w:w="898" w:type="dxa"/>
          </w:tcPr>
          <w:p w14:paraId="59751C5D" w14:textId="77777777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Q6</w:t>
            </w:r>
          </w:p>
        </w:tc>
        <w:tc>
          <w:tcPr>
            <w:tcW w:w="898" w:type="dxa"/>
          </w:tcPr>
          <w:p w14:paraId="7CCDFDB7" w14:textId="77777777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Q7</w:t>
            </w:r>
          </w:p>
        </w:tc>
        <w:tc>
          <w:tcPr>
            <w:tcW w:w="898" w:type="dxa"/>
          </w:tcPr>
          <w:p w14:paraId="058B3ED5" w14:textId="77777777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Q8</w:t>
            </w:r>
            <w:bookmarkStart w:id="0" w:name="_GoBack"/>
            <w:bookmarkEnd w:id="0"/>
          </w:p>
        </w:tc>
        <w:tc>
          <w:tcPr>
            <w:tcW w:w="898" w:type="dxa"/>
          </w:tcPr>
          <w:p w14:paraId="13BA9E13" w14:textId="18B276D3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Q9</w:t>
            </w:r>
          </w:p>
        </w:tc>
        <w:tc>
          <w:tcPr>
            <w:tcW w:w="922" w:type="dxa"/>
          </w:tcPr>
          <w:p w14:paraId="0A1C5A81" w14:textId="18988658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Q10</w:t>
            </w:r>
          </w:p>
        </w:tc>
        <w:tc>
          <w:tcPr>
            <w:tcW w:w="922" w:type="dxa"/>
          </w:tcPr>
          <w:p w14:paraId="70F8306E" w14:textId="2F454F28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Q11</w:t>
            </w:r>
          </w:p>
        </w:tc>
        <w:tc>
          <w:tcPr>
            <w:tcW w:w="944" w:type="dxa"/>
          </w:tcPr>
          <w:p w14:paraId="49F633D7" w14:textId="5595DAD0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133" w:type="dxa"/>
          </w:tcPr>
          <w:p w14:paraId="052F9D5F" w14:textId="77777777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Quality</w:t>
            </w:r>
          </w:p>
        </w:tc>
      </w:tr>
      <w:tr w:rsidR="00412FE5" w:rsidRPr="00412FE5" w14:paraId="57A2F9BB" w14:textId="77777777" w:rsidTr="00B71F86">
        <w:tc>
          <w:tcPr>
            <w:tcW w:w="1195" w:type="dxa"/>
          </w:tcPr>
          <w:p w14:paraId="4CE6B46E" w14:textId="77777777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</w:rPr>
            </w:pPr>
          </w:p>
          <w:p w14:paraId="510B2D0A" w14:textId="18188882" w:rsidR="00870C80" w:rsidRPr="00412FE5" w:rsidRDefault="004063FC" w:rsidP="00444E13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Alves</w:t>
            </w:r>
            <w:r w:rsidR="00AD2A97" w:rsidRPr="00412FE5">
              <w:rPr>
                <w:rFonts w:ascii="Times New Roman" w:eastAsia="Calibri" w:hAnsi="Times New Roman" w:cs="Times New Roman"/>
                <w:lang w:eastAsia="en-AU"/>
              </w:rPr>
              <w:t xml:space="preserve"> et al.</w:t>
            </w: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 / 201</w:t>
            </w:r>
            <w:r w:rsidR="00AD2A97" w:rsidRPr="00412FE5">
              <w:rPr>
                <w:rFonts w:ascii="Times New Roman" w:eastAsia="Calibri" w:hAnsi="Times New Roman" w:cs="Times New Roman"/>
                <w:lang w:eastAsia="en-AU"/>
              </w:rPr>
              <w:t>6</w:t>
            </w:r>
          </w:p>
          <w:p w14:paraId="34CBB086" w14:textId="77777777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14:paraId="788BE70B" w14:textId="287F76A1" w:rsidR="00870C80" w:rsidRPr="00412FE5" w:rsidRDefault="004063FC" w:rsidP="00096BAB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 xml:space="preserve">Fatores de risco para incidência de infecção por </w:t>
            </w:r>
            <w:r w:rsidRPr="00412FE5">
              <w:rPr>
                <w:rFonts w:ascii="Times New Roman" w:hAnsi="Times New Roman" w:cs="Times New Roman"/>
                <w:i/>
                <w:iCs/>
              </w:rPr>
              <w:t>Leishmania infantum</w:t>
            </w:r>
            <w:r w:rsidRPr="00412FE5">
              <w:rPr>
                <w:rFonts w:ascii="Times New Roman" w:hAnsi="Times New Roman" w:cs="Times New Roman"/>
              </w:rPr>
              <w:t xml:space="preserve"> na cidade de Teresina, Piauí</w:t>
            </w:r>
          </w:p>
        </w:tc>
        <w:tc>
          <w:tcPr>
            <w:tcW w:w="993" w:type="dxa"/>
          </w:tcPr>
          <w:p w14:paraId="0FEA6C34" w14:textId="5CE2816C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Current</w:t>
            </w:r>
          </w:p>
        </w:tc>
        <w:tc>
          <w:tcPr>
            <w:tcW w:w="1276" w:type="dxa"/>
          </w:tcPr>
          <w:p w14:paraId="053FE0FF" w14:textId="1BAE7C7C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7EA741B8" w14:textId="35E0A698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71911AB0" w14:textId="0663F342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66B9D309" w14:textId="4377DCE1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9" w:type="dxa"/>
          </w:tcPr>
          <w:p w14:paraId="01E1FF47" w14:textId="68617C87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560AF5B2" w14:textId="62BC2F07" w:rsidR="00870C80" w:rsidRPr="00412FE5" w:rsidRDefault="00425C75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7D80A2A0" w14:textId="7EF32A3F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4AEBD9B9" w14:textId="51A89F9B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65421E92" w14:textId="64465040" w:rsidR="00870C80" w:rsidRPr="00412FE5" w:rsidRDefault="00AF4902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22" w:type="dxa"/>
          </w:tcPr>
          <w:p w14:paraId="3DA6D600" w14:textId="209A6378" w:rsidR="00870C80" w:rsidRPr="00412FE5" w:rsidRDefault="00AF4902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22" w:type="dxa"/>
          </w:tcPr>
          <w:p w14:paraId="12E39FFE" w14:textId="4CFFECBA" w:rsidR="00870C80" w:rsidRPr="00412FE5" w:rsidRDefault="00870C80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944" w:type="dxa"/>
          </w:tcPr>
          <w:p w14:paraId="550C62F3" w14:textId="216D010D" w:rsidR="00870C80" w:rsidRPr="00412FE5" w:rsidRDefault="001854D8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133" w:type="dxa"/>
          </w:tcPr>
          <w:p w14:paraId="573CEED3" w14:textId="656B9544" w:rsidR="00870C80" w:rsidRPr="00412FE5" w:rsidRDefault="00A2386D" w:rsidP="00444E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Moderate</w:t>
            </w:r>
          </w:p>
        </w:tc>
      </w:tr>
      <w:tr w:rsidR="00412FE5" w:rsidRPr="00412FE5" w14:paraId="36B7A1EB" w14:textId="77777777" w:rsidTr="00B71F86">
        <w:tc>
          <w:tcPr>
            <w:tcW w:w="1195" w:type="dxa"/>
          </w:tcPr>
          <w:p w14:paraId="1462B357" w14:textId="6358460C" w:rsidR="00BB7981" w:rsidRPr="00412FE5" w:rsidRDefault="00BB7981" w:rsidP="00BB7981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Caldas et al. / 2002</w:t>
            </w:r>
          </w:p>
        </w:tc>
        <w:tc>
          <w:tcPr>
            <w:tcW w:w="1512" w:type="dxa"/>
          </w:tcPr>
          <w:p w14:paraId="2986BF10" w14:textId="4C842A4D" w:rsidR="00BB7981" w:rsidRPr="00412FE5" w:rsidRDefault="00BB7981" w:rsidP="00BB7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 xml:space="preserve">Risk factors associated with asymptomatic infection by </w:t>
            </w:r>
            <w:proofErr w:type="spellStart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>Leishmania</w:t>
            </w:r>
            <w:proofErr w:type="spellEnd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>chagasi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in northeast Brazil</w:t>
            </w:r>
          </w:p>
        </w:tc>
        <w:tc>
          <w:tcPr>
            <w:tcW w:w="993" w:type="dxa"/>
          </w:tcPr>
          <w:p w14:paraId="315C93F8" w14:textId="24CBD4BC" w:rsidR="00BB7981" w:rsidRPr="00412FE5" w:rsidRDefault="00BB7981" w:rsidP="00BB7981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1276" w:type="dxa"/>
          </w:tcPr>
          <w:p w14:paraId="47A54BB0" w14:textId="2D9C907F" w:rsidR="00BB7981" w:rsidRPr="00412FE5" w:rsidRDefault="00BB7981" w:rsidP="00BB7981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2B557A6D" w14:textId="066A4102" w:rsidR="00BB7981" w:rsidRPr="00412FE5" w:rsidRDefault="00BB7981" w:rsidP="00BB7981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09467920" w14:textId="549FA370" w:rsidR="00BB7981" w:rsidRPr="00412FE5" w:rsidRDefault="00BB7981" w:rsidP="00BB7981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98" w:type="dxa"/>
          </w:tcPr>
          <w:p w14:paraId="6FA165B6" w14:textId="437C8EC7" w:rsidR="00BB7981" w:rsidRPr="00412FE5" w:rsidRDefault="00BB7981" w:rsidP="00BB7981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9" w:type="dxa"/>
          </w:tcPr>
          <w:p w14:paraId="1DC7F3F3" w14:textId="31CD4EC2" w:rsidR="00BB7981" w:rsidRPr="00412FE5" w:rsidRDefault="00BB7981" w:rsidP="00BB7981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1AE67C6F" w14:textId="10971570" w:rsidR="00BB7981" w:rsidRPr="00412FE5" w:rsidRDefault="00BB7981" w:rsidP="00BB7981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U</w:t>
            </w:r>
          </w:p>
        </w:tc>
        <w:tc>
          <w:tcPr>
            <w:tcW w:w="898" w:type="dxa"/>
          </w:tcPr>
          <w:p w14:paraId="174068EC" w14:textId="12C47540" w:rsidR="00BB7981" w:rsidRPr="00412FE5" w:rsidRDefault="00BB7981" w:rsidP="00BB7981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1D05DADC" w14:textId="539F0794" w:rsidR="00BB7981" w:rsidRPr="00412FE5" w:rsidRDefault="00BB7981" w:rsidP="00BB7981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98" w:type="dxa"/>
          </w:tcPr>
          <w:p w14:paraId="04A9FB73" w14:textId="71BB83D1" w:rsidR="00BB7981" w:rsidRPr="00412FE5" w:rsidRDefault="00BB7981" w:rsidP="00BB798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U</w:t>
            </w:r>
          </w:p>
        </w:tc>
        <w:tc>
          <w:tcPr>
            <w:tcW w:w="922" w:type="dxa"/>
          </w:tcPr>
          <w:p w14:paraId="08200FDF" w14:textId="044EAB16" w:rsidR="00BB7981" w:rsidRPr="00412FE5" w:rsidRDefault="00BB7981" w:rsidP="00BB798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U</w:t>
            </w:r>
          </w:p>
        </w:tc>
        <w:tc>
          <w:tcPr>
            <w:tcW w:w="922" w:type="dxa"/>
          </w:tcPr>
          <w:p w14:paraId="510D8E1D" w14:textId="59C05F4B" w:rsidR="00BB7981" w:rsidRPr="00412FE5" w:rsidRDefault="00BB7981" w:rsidP="00BB7981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44" w:type="dxa"/>
          </w:tcPr>
          <w:p w14:paraId="1011DFE8" w14:textId="65487116" w:rsidR="00BB7981" w:rsidRPr="00412FE5" w:rsidRDefault="00BB7981" w:rsidP="00BB798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133" w:type="dxa"/>
          </w:tcPr>
          <w:p w14:paraId="18C773F1" w14:textId="0729264B" w:rsidR="00BB7981" w:rsidRPr="00412FE5" w:rsidRDefault="00BB7981" w:rsidP="00BB798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</w:tr>
      <w:tr w:rsidR="00412FE5" w:rsidRPr="00412FE5" w14:paraId="3CE75C29" w14:textId="77777777" w:rsidTr="00B71F86">
        <w:tc>
          <w:tcPr>
            <w:tcW w:w="1195" w:type="dxa"/>
          </w:tcPr>
          <w:p w14:paraId="099BBE0C" w14:textId="77777777" w:rsidR="00441FED" w:rsidRPr="00412FE5" w:rsidRDefault="00441FED" w:rsidP="00441FED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Cavalcante / 2009</w:t>
            </w:r>
          </w:p>
          <w:p w14:paraId="67425B32" w14:textId="77777777" w:rsidR="00441FED" w:rsidRPr="00412FE5" w:rsidRDefault="00441FED" w:rsidP="00441FED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</w:p>
          <w:p w14:paraId="21389F95" w14:textId="7CE971D6" w:rsidR="00441FED" w:rsidRPr="00412FE5" w:rsidRDefault="00441FED" w:rsidP="00441F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14:paraId="144EE595" w14:textId="10A315AA" w:rsidR="00441FED" w:rsidRPr="00412FE5" w:rsidRDefault="00441FED" w:rsidP="00441FED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 xml:space="preserve">Fatores associados à infecção por </w:t>
            </w:r>
            <w:r w:rsidRPr="00412FE5">
              <w:rPr>
                <w:rFonts w:ascii="Times New Roman" w:hAnsi="Times New Roman" w:cs="Times New Roman"/>
                <w:i/>
                <w:iCs/>
              </w:rPr>
              <w:t>Leishmania chagasi</w:t>
            </w:r>
            <w:r w:rsidRPr="00412FE5">
              <w:rPr>
                <w:rFonts w:ascii="Times New Roman" w:hAnsi="Times New Roman" w:cs="Times New Roman"/>
              </w:rPr>
              <w:t xml:space="preserve"> em indivíduos assintomáticos no município de Raposa – MA</w:t>
            </w:r>
          </w:p>
        </w:tc>
        <w:tc>
          <w:tcPr>
            <w:tcW w:w="993" w:type="dxa"/>
          </w:tcPr>
          <w:p w14:paraId="31CA3F6D" w14:textId="0E8BE35E" w:rsidR="00441FED" w:rsidRPr="00412FE5" w:rsidRDefault="00441FED" w:rsidP="00441FED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1276" w:type="dxa"/>
          </w:tcPr>
          <w:p w14:paraId="06C9200A" w14:textId="77777777" w:rsidR="0073651D" w:rsidRPr="00412FE5" w:rsidRDefault="0073651D" w:rsidP="006226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  <w:p w14:paraId="36EFF836" w14:textId="77777777" w:rsidR="00441FED" w:rsidRPr="00412FE5" w:rsidRDefault="00441FED" w:rsidP="0033588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98" w:type="dxa"/>
          </w:tcPr>
          <w:p w14:paraId="2F1211A0" w14:textId="7FE05E04" w:rsidR="00441FED" w:rsidRPr="00412FE5" w:rsidRDefault="00441FED" w:rsidP="00441F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633AF114" w14:textId="5D83C007" w:rsidR="00441FED" w:rsidRPr="00412FE5" w:rsidRDefault="00441FED" w:rsidP="00441F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673F70D1" w14:textId="226AC10F" w:rsidR="00441FED" w:rsidRPr="00412FE5" w:rsidRDefault="00441FED" w:rsidP="00441F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9" w:type="dxa"/>
          </w:tcPr>
          <w:p w14:paraId="07D7F8FE" w14:textId="747D213B" w:rsidR="00441FED" w:rsidRPr="00412FE5" w:rsidRDefault="00441FED" w:rsidP="00441F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0377CD71" w14:textId="1C07627B" w:rsidR="00441FED" w:rsidRPr="00412FE5" w:rsidRDefault="009938AF" w:rsidP="00441F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26111F20" w14:textId="6ACF0546" w:rsidR="00441FED" w:rsidRPr="00412FE5" w:rsidRDefault="00C21475" w:rsidP="00441F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98" w:type="dxa"/>
          </w:tcPr>
          <w:p w14:paraId="79E3D581" w14:textId="0745F204" w:rsidR="00441FED" w:rsidRPr="00412FE5" w:rsidRDefault="00441FED" w:rsidP="00441F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3482AF9F" w14:textId="63AD7CE4" w:rsidR="00441FED" w:rsidRPr="00412FE5" w:rsidRDefault="00FC3D72" w:rsidP="00441F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22" w:type="dxa"/>
          </w:tcPr>
          <w:p w14:paraId="1498470C" w14:textId="52C4D8E5" w:rsidR="00441FED" w:rsidRPr="00412FE5" w:rsidRDefault="00441FED" w:rsidP="00441F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22" w:type="dxa"/>
          </w:tcPr>
          <w:p w14:paraId="30EA5A7F" w14:textId="7DED6F18" w:rsidR="00441FED" w:rsidRPr="00412FE5" w:rsidRDefault="00FC3D72" w:rsidP="00441F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44" w:type="dxa"/>
          </w:tcPr>
          <w:p w14:paraId="299E8A63" w14:textId="3A4B5465" w:rsidR="00441FED" w:rsidRPr="00412FE5" w:rsidRDefault="00403AF8" w:rsidP="00441F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133" w:type="dxa"/>
          </w:tcPr>
          <w:p w14:paraId="422FC00C" w14:textId="185E1AB2" w:rsidR="00441FED" w:rsidRPr="00412FE5" w:rsidRDefault="00A2386D" w:rsidP="00441F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Moderate</w:t>
            </w:r>
          </w:p>
        </w:tc>
      </w:tr>
      <w:tr w:rsidR="00281DB1" w:rsidRPr="00412FE5" w14:paraId="63D6DDB0" w14:textId="77777777" w:rsidTr="00B71F86">
        <w:tc>
          <w:tcPr>
            <w:tcW w:w="1195" w:type="dxa"/>
          </w:tcPr>
          <w:p w14:paraId="1EB11205" w14:textId="69C9EC10" w:rsidR="00281DB1" w:rsidRPr="00412FE5" w:rsidRDefault="00281DB1" w:rsidP="00281DB1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Evans et al. / 1992</w:t>
            </w:r>
          </w:p>
        </w:tc>
        <w:tc>
          <w:tcPr>
            <w:tcW w:w="1512" w:type="dxa"/>
          </w:tcPr>
          <w:p w14:paraId="0A0D1BA4" w14:textId="02720240" w:rsidR="00281DB1" w:rsidRPr="00412FE5" w:rsidRDefault="00281DB1" w:rsidP="00281DB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Epidemiology of visceral leishmaniasis in northeast Brazil</w:t>
            </w:r>
          </w:p>
        </w:tc>
        <w:tc>
          <w:tcPr>
            <w:tcW w:w="993" w:type="dxa"/>
          </w:tcPr>
          <w:p w14:paraId="33EA238B" w14:textId="58532566" w:rsidR="00281DB1" w:rsidRPr="00412FE5" w:rsidRDefault="00281DB1" w:rsidP="00281DB1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1276" w:type="dxa"/>
          </w:tcPr>
          <w:p w14:paraId="3862517B" w14:textId="24505534" w:rsidR="00281DB1" w:rsidRPr="00412FE5" w:rsidRDefault="00281DB1" w:rsidP="00281D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2EDCA830" w14:textId="38E17446" w:rsidR="00281DB1" w:rsidRPr="00412FE5" w:rsidRDefault="00281DB1" w:rsidP="00281D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622CFE5F" w14:textId="3C3666BD" w:rsidR="00281DB1" w:rsidRPr="00412FE5" w:rsidRDefault="00281DB1" w:rsidP="00281D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7327608B" w14:textId="500EEB9C" w:rsidR="00281DB1" w:rsidRPr="00412FE5" w:rsidRDefault="00281DB1" w:rsidP="00281D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99" w:type="dxa"/>
          </w:tcPr>
          <w:p w14:paraId="48AFB320" w14:textId="196029BC" w:rsidR="00281DB1" w:rsidRPr="00412FE5" w:rsidRDefault="00B60576" w:rsidP="00281D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98" w:type="dxa"/>
          </w:tcPr>
          <w:p w14:paraId="1777AB91" w14:textId="0AED35D8" w:rsidR="00281DB1" w:rsidRPr="00412FE5" w:rsidRDefault="00281DB1" w:rsidP="00281D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64FDA474" w14:textId="1F6131ED" w:rsidR="00281DB1" w:rsidRPr="00412FE5" w:rsidRDefault="00281DB1" w:rsidP="00281D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98" w:type="dxa"/>
          </w:tcPr>
          <w:p w14:paraId="719ADA9E" w14:textId="5A5B13A2" w:rsidR="00281DB1" w:rsidRPr="00412FE5" w:rsidRDefault="00735E58" w:rsidP="00281D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98" w:type="dxa"/>
          </w:tcPr>
          <w:p w14:paraId="5CC1CF7D" w14:textId="6BFFADDE" w:rsidR="00281DB1" w:rsidRPr="00412FE5" w:rsidRDefault="00281DB1" w:rsidP="00281D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22" w:type="dxa"/>
          </w:tcPr>
          <w:p w14:paraId="1241E46D" w14:textId="765BD641" w:rsidR="00281DB1" w:rsidRPr="00412FE5" w:rsidRDefault="00281DB1" w:rsidP="00281D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22" w:type="dxa"/>
          </w:tcPr>
          <w:p w14:paraId="04E4E04D" w14:textId="56FB16D1" w:rsidR="00281DB1" w:rsidRPr="00412FE5" w:rsidRDefault="00735E58" w:rsidP="00281D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44" w:type="dxa"/>
          </w:tcPr>
          <w:p w14:paraId="5B7D8E03" w14:textId="1C591D1F" w:rsidR="00281DB1" w:rsidRPr="00412FE5" w:rsidRDefault="00735E58" w:rsidP="00281D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133" w:type="dxa"/>
          </w:tcPr>
          <w:p w14:paraId="7ABDF116" w14:textId="173B8D1B" w:rsidR="00281DB1" w:rsidRPr="00412FE5" w:rsidRDefault="00735E58" w:rsidP="00281D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</w:tr>
    </w:tbl>
    <w:p w14:paraId="2282AC1F" w14:textId="77777777" w:rsidR="00D70356" w:rsidRPr="00412FE5" w:rsidRDefault="00D70356">
      <w:pPr>
        <w:rPr>
          <w:rFonts w:ascii="Times New Roman" w:hAnsi="Times New Roman" w:cs="Times New Roman"/>
        </w:rPr>
      </w:pPr>
    </w:p>
    <w:p w14:paraId="2253560C" w14:textId="2D2D8CB5" w:rsidR="00FB3F39" w:rsidRPr="00412FE5" w:rsidRDefault="00EF1A63">
      <w:pPr>
        <w:rPr>
          <w:rFonts w:ascii="Times New Roman" w:hAnsi="Times New Roman" w:cs="Times New Roman"/>
          <w:lang w:val="en-US"/>
        </w:rPr>
      </w:pPr>
      <w:r w:rsidRPr="00412FE5">
        <w:rPr>
          <w:rFonts w:ascii="Times New Roman" w:hAnsi="Times New Roman" w:cs="Times New Roman"/>
          <w:b/>
          <w:bCs/>
          <w:lang w:val="en-US"/>
        </w:rPr>
        <w:t>Legend: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r w:rsidRPr="00412FE5">
        <w:rPr>
          <w:rFonts w:ascii="Times New Roman" w:hAnsi="Times New Roman" w:cs="Times New Roman"/>
          <w:b/>
          <w:bCs/>
          <w:lang w:val="en-US"/>
        </w:rPr>
        <w:t>Y= Yes; N= No;</w:t>
      </w:r>
      <w:r w:rsidR="008A6294" w:rsidRPr="00412FE5">
        <w:rPr>
          <w:rFonts w:ascii="Times New Roman" w:hAnsi="Times New Roman" w:cs="Times New Roman"/>
          <w:b/>
          <w:bCs/>
          <w:lang w:val="en-US"/>
        </w:rPr>
        <w:t xml:space="preserve"> U=unclear.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r w:rsidRPr="00412FE5">
        <w:rPr>
          <w:rFonts w:ascii="Times New Roman" w:hAnsi="Times New Roman" w:cs="Times New Roman"/>
          <w:b/>
          <w:bCs/>
          <w:lang w:val="en-US"/>
        </w:rPr>
        <w:t>Q1.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r w:rsidR="00AB0DB4" w:rsidRPr="00412FE5">
        <w:rPr>
          <w:rFonts w:ascii="Times New Roman" w:hAnsi="Times New Roman" w:cs="Times New Roman"/>
          <w:lang w:val="en-US"/>
        </w:rPr>
        <w:t xml:space="preserve">Were the two groups similar and recruited from the same population? </w:t>
      </w:r>
      <w:r w:rsidRPr="00412FE5">
        <w:rPr>
          <w:rFonts w:ascii="Times New Roman" w:hAnsi="Times New Roman" w:cs="Times New Roman"/>
          <w:b/>
          <w:bCs/>
          <w:lang w:val="en-US"/>
        </w:rPr>
        <w:t>Q2.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r w:rsidR="00AB0DB4" w:rsidRPr="00412FE5">
        <w:rPr>
          <w:rFonts w:ascii="Times New Roman" w:hAnsi="Times New Roman" w:cs="Times New Roman"/>
          <w:lang w:val="en-US"/>
        </w:rPr>
        <w:t>Were the exposures measured similarly to assign people to both exposed and unexposed groups?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r w:rsidRPr="00412FE5">
        <w:rPr>
          <w:rFonts w:ascii="Times New Roman" w:hAnsi="Times New Roman" w:cs="Times New Roman"/>
          <w:b/>
          <w:bCs/>
          <w:lang w:val="en-US"/>
        </w:rPr>
        <w:t>Q3.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r w:rsidR="00364101" w:rsidRPr="00412FE5">
        <w:rPr>
          <w:rFonts w:ascii="Times New Roman" w:hAnsi="Times New Roman" w:cs="Times New Roman"/>
          <w:lang w:val="en-US"/>
        </w:rPr>
        <w:t xml:space="preserve">Was the exposure measured in a valid and reliable way? </w:t>
      </w:r>
      <w:r w:rsidRPr="00412FE5">
        <w:rPr>
          <w:rFonts w:ascii="Times New Roman" w:hAnsi="Times New Roman" w:cs="Times New Roman"/>
          <w:b/>
          <w:bCs/>
          <w:lang w:val="en-US"/>
        </w:rPr>
        <w:t>Q4.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64101" w:rsidRPr="00412FE5">
        <w:rPr>
          <w:rFonts w:ascii="Times New Roman" w:hAnsi="Times New Roman" w:cs="Times New Roman"/>
          <w:lang w:val="en-US"/>
        </w:rPr>
        <w:t>Were</w:t>
      </w:r>
      <w:proofErr w:type="spellEnd"/>
      <w:r w:rsidR="00364101" w:rsidRPr="00412FE5">
        <w:rPr>
          <w:rFonts w:ascii="Times New Roman" w:hAnsi="Times New Roman" w:cs="Times New Roman"/>
          <w:lang w:val="en-US"/>
        </w:rPr>
        <w:t xml:space="preserve"> confounding factors identified? </w:t>
      </w:r>
      <w:r w:rsidRPr="00412FE5">
        <w:rPr>
          <w:rFonts w:ascii="Times New Roman" w:hAnsi="Times New Roman" w:cs="Times New Roman"/>
          <w:b/>
          <w:bCs/>
          <w:lang w:val="en-US"/>
        </w:rPr>
        <w:t>Q5.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r w:rsidR="00364101" w:rsidRPr="00412FE5">
        <w:rPr>
          <w:rFonts w:ascii="Times New Roman" w:hAnsi="Times New Roman" w:cs="Times New Roman"/>
          <w:lang w:val="en-US"/>
        </w:rPr>
        <w:t xml:space="preserve">Were strategies to deal with confounding factors stated? </w:t>
      </w:r>
      <w:r w:rsidRPr="00412FE5">
        <w:rPr>
          <w:rFonts w:ascii="Times New Roman" w:hAnsi="Times New Roman" w:cs="Times New Roman"/>
          <w:b/>
          <w:bCs/>
          <w:lang w:val="en-US"/>
        </w:rPr>
        <w:t>Q6.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r w:rsidR="00364101" w:rsidRPr="00412FE5">
        <w:rPr>
          <w:rFonts w:ascii="Times New Roman" w:hAnsi="Times New Roman" w:cs="Times New Roman"/>
          <w:lang w:val="en-US"/>
        </w:rPr>
        <w:t>Were the groups/participants free of the outcome at the start of the study (or at the moment of exposure)?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r w:rsidRPr="00412FE5">
        <w:rPr>
          <w:rFonts w:ascii="Times New Roman" w:hAnsi="Times New Roman" w:cs="Times New Roman"/>
          <w:b/>
          <w:bCs/>
          <w:lang w:val="en-US"/>
        </w:rPr>
        <w:t>Q7.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r w:rsidR="00364101" w:rsidRPr="00412FE5">
        <w:rPr>
          <w:rFonts w:ascii="Times New Roman" w:hAnsi="Times New Roman" w:cs="Times New Roman"/>
          <w:lang w:val="en-US"/>
        </w:rPr>
        <w:t xml:space="preserve">Were the outcomes measured in a valid and reliable way? </w:t>
      </w:r>
      <w:r w:rsidRPr="00412FE5">
        <w:rPr>
          <w:rFonts w:ascii="Times New Roman" w:hAnsi="Times New Roman" w:cs="Times New Roman"/>
          <w:b/>
          <w:bCs/>
          <w:lang w:val="en-US"/>
        </w:rPr>
        <w:t>Q8.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r w:rsidR="00364101" w:rsidRPr="00412FE5">
        <w:rPr>
          <w:rFonts w:ascii="Times New Roman" w:hAnsi="Times New Roman" w:cs="Times New Roman"/>
          <w:lang w:val="en-US"/>
        </w:rPr>
        <w:t xml:space="preserve">Was the follow up time reported and sufficient to be long enough for outcomes to occur? </w:t>
      </w:r>
      <w:r w:rsidR="00364101" w:rsidRPr="00412FE5">
        <w:rPr>
          <w:rFonts w:ascii="Times New Roman" w:hAnsi="Times New Roman" w:cs="Times New Roman"/>
          <w:b/>
          <w:bCs/>
          <w:lang w:val="en-US"/>
        </w:rPr>
        <w:t>Q9.</w:t>
      </w:r>
      <w:r w:rsidR="00364101" w:rsidRPr="00412FE5">
        <w:rPr>
          <w:rFonts w:ascii="Times New Roman" w:hAnsi="Times New Roman" w:cs="Times New Roman"/>
          <w:lang w:val="en-US"/>
        </w:rPr>
        <w:t xml:space="preserve"> Was follow up complete, and if not, were the reasons to loss to follow up described and explored? </w:t>
      </w:r>
      <w:r w:rsidR="00364101" w:rsidRPr="00412FE5">
        <w:rPr>
          <w:rFonts w:ascii="Times New Roman" w:hAnsi="Times New Roman" w:cs="Times New Roman"/>
          <w:b/>
          <w:bCs/>
          <w:lang w:val="en-US"/>
        </w:rPr>
        <w:t>Q10.</w:t>
      </w:r>
      <w:r w:rsidR="00364101" w:rsidRPr="00412FE5">
        <w:rPr>
          <w:rFonts w:ascii="Times New Roman" w:hAnsi="Times New Roman" w:cs="Times New Roman"/>
          <w:lang w:val="en-US"/>
        </w:rPr>
        <w:t xml:space="preserve"> Were strategies to address incomplete follow up utilized? </w:t>
      </w:r>
      <w:r w:rsidR="00364101" w:rsidRPr="00412FE5">
        <w:rPr>
          <w:rFonts w:ascii="Times New Roman" w:hAnsi="Times New Roman" w:cs="Times New Roman"/>
          <w:b/>
          <w:bCs/>
          <w:lang w:val="en-US"/>
        </w:rPr>
        <w:t>Q11.</w:t>
      </w:r>
      <w:r w:rsidR="00364101" w:rsidRPr="00412FE5">
        <w:rPr>
          <w:rFonts w:ascii="Times New Roman" w:hAnsi="Times New Roman" w:cs="Times New Roman"/>
          <w:lang w:val="en-US"/>
        </w:rPr>
        <w:t xml:space="preserve"> Was appropriate statistical analysis used?</w:t>
      </w:r>
    </w:p>
    <w:p w14:paraId="4195734C" w14:textId="1F1BC5A3" w:rsidR="00195EBF" w:rsidRPr="00412FE5" w:rsidRDefault="00195EBF" w:rsidP="00195EBF">
      <w:pPr>
        <w:spacing w:after="0"/>
        <w:jc w:val="both"/>
        <w:rPr>
          <w:rStyle w:val="rynqvb"/>
          <w:rFonts w:ascii="Helvetica" w:hAnsi="Helvetica" w:cs="Helvetica"/>
          <w:sz w:val="27"/>
          <w:szCs w:val="27"/>
          <w:shd w:val="clear" w:color="auto" w:fill="F5F5F5"/>
          <w:lang w:val="en-US"/>
        </w:rPr>
      </w:pPr>
      <w:r w:rsidRPr="00412FE5">
        <w:rPr>
          <w:rFonts w:ascii="Times New Roman" w:hAnsi="Times New Roman" w:cs="Times New Roman"/>
          <w:b/>
          <w:bCs/>
          <w:lang w:val="en-US"/>
        </w:rPr>
        <w:t>Quality</w:t>
      </w:r>
      <w:r w:rsidR="005B5A75" w:rsidRPr="00412FE5">
        <w:rPr>
          <w:rStyle w:val="rynqvb"/>
          <w:rFonts w:ascii="Helvetica" w:hAnsi="Helvetica" w:cs="Helvetica"/>
          <w:sz w:val="27"/>
          <w:szCs w:val="27"/>
          <w:shd w:val="clear" w:color="auto" w:fill="F5F5F5"/>
          <w:lang w:val="en-US"/>
        </w:rPr>
        <w:t>:</w:t>
      </w:r>
    </w:p>
    <w:p w14:paraId="3A91ECB7" w14:textId="48DF8245" w:rsidR="00195EBF" w:rsidRPr="00412FE5" w:rsidRDefault="00521140" w:rsidP="00195EBF">
      <w:pPr>
        <w:spacing w:after="0"/>
        <w:rPr>
          <w:rFonts w:ascii="Times New Roman" w:hAnsi="Times New Roman" w:cs="Times New Roman"/>
          <w:lang w:val="en-US"/>
        </w:rPr>
      </w:pPr>
      <w:r w:rsidRPr="00412FE5">
        <w:rPr>
          <w:rFonts w:ascii="Times New Roman" w:hAnsi="Times New Roman" w:cs="Times New Roman"/>
          <w:lang w:val="en-US"/>
        </w:rPr>
        <w:t xml:space="preserve">“Low”: up to five “Yes” responses </w:t>
      </w:r>
    </w:p>
    <w:p w14:paraId="3E575C30" w14:textId="77777777" w:rsidR="00195EBF" w:rsidRPr="00412FE5" w:rsidRDefault="00521140" w:rsidP="00195EBF">
      <w:pPr>
        <w:spacing w:after="0"/>
        <w:rPr>
          <w:rFonts w:ascii="Times New Roman" w:hAnsi="Times New Roman" w:cs="Times New Roman"/>
          <w:lang w:val="en-US"/>
        </w:rPr>
      </w:pPr>
      <w:r w:rsidRPr="00412FE5">
        <w:rPr>
          <w:rFonts w:ascii="Times New Roman" w:hAnsi="Times New Roman" w:cs="Times New Roman"/>
          <w:lang w:val="en-US"/>
        </w:rPr>
        <w:t xml:space="preserve">“Moderate”: six to nine “Yes” responses </w:t>
      </w:r>
    </w:p>
    <w:p w14:paraId="3E4E89BC" w14:textId="0B32FE6D" w:rsidR="00521140" w:rsidRPr="00412FE5" w:rsidRDefault="00521140" w:rsidP="00195EBF">
      <w:pPr>
        <w:spacing w:after="0"/>
        <w:rPr>
          <w:rFonts w:ascii="Times New Roman" w:hAnsi="Times New Roman" w:cs="Times New Roman"/>
          <w:lang w:val="en-US"/>
        </w:rPr>
      </w:pPr>
      <w:r w:rsidRPr="00412FE5">
        <w:rPr>
          <w:rFonts w:ascii="Times New Roman" w:hAnsi="Times New Roman" w:cs="Times New Roman"/>
          <w:lang w:val="en-US"/>
        </w:rPr>
        <w:t>“High”: ten or eleven “Yes” responses</w:t>
      </w:r>
    </w:p>
    <w:p w14:paraId="0FA8379B" w14:textId="77777777" w:rsidR="004063FC" w:rsidRPr="00412FE5" w:rsidRDefault="004063FC" w:rsidP="00FB765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65BB764" w14:textId="3CB91117" w:rsidR="00FB765C" w:rsidRPr="00412FE5" w:rsidRDefault="00781D73" w:rsidP="00781D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2FE5">
        <w:rPr>
          <w:rFonts w:ascii="Times New Roman" w:hAnsi="Times New Roman" w:cs="Times New Roman"/>
          <w:b/>
          <w:bCs/>
          <w:sz w:val="24"/>
          <w:szCs w:val="24"/>
        </w:rPr>
        <w:t>Case control studies</w:t>
      </w:r>
    </w:p>
    <w:tbl>
      <w:tblPr>
        <w:tblStyle w:val="TableGrid"/>
        <w:tblW w:w="13999" w:type="dxa"/>
        <w:tblInd w:w="-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8"/>
        <w:gridCol w:w="2000"/>
        <w:gridCol w:w="986"/>
        <w:gridCol w:w="783"/>
        <w:gridCol w:w="784"/>
        <w:gridCol w:w="783"/>
        <w:gridCol w:w="783"/>
        <w:gridCol w:w="785"/>
        <w:gridCol w:w="784"/>
        <w:gridCol w:w="784"/>
        <w:gridCol w:w="784"/>
        <w:gridCol w:w="784"/>
        <w:gridCol w:w="831"/>
        <w:gridCol w:w="877"/>
        <w:gridCol w:w="1133"/>
      </w:tblGrid>
      <w:tr w:rsidR="00412FE5" w:rsidRPr="00412FE5" w14:paraId="0EC3BEA1" w14:textId="77777777" w:rsidTr="00B71F86">
        <w:tc>
          <w:tcPr>
            <w:tcW w:w="1127" w:type="dxa"/>
          </w:tcPr>
          <w:p w14:paraId="779758E2" w14:textId="11532E66" w:rsidR="00096BAB" w:rsidRPr="00412FE5" w:rsidRDefault="00096BAB" w:rsidP="00096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First Author/ Year</w:t>
            </w:r>
          </w:p>
        </w:tc>
        <w:tc>
          <w:tcPr>
            <w:tcW w:w="2001" w:type="dxa"/>
          </w:tcPr>
          <w:p w14:paraId="0684E2E6" w14:textId="3F27AFAF" w:rsidR="00096BAB" w:rsidRPr="00412FE5" w:rsidRDefault="00096BAB" w:rsidP="00096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Title</w:t>
            </w:r>
          </w:p>
        </w:tc>
        <w:tc>
          <w:tcPr>
            <w:tcW w:w="986" w:type="dxa"/>
          </w:tcPr>
          <w:p w14:paraId="11A6FDAF" w14:textId="558FBE50" w:rsidR="00096BAB" w:rsidRPr="00412FE5" w:rsidRDefault="00096BAB" w:rsidP="00096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Review</w:t>
            </w:r>
          </w:p>
        </w:tc>
        <w:tc>
          <w:tcPr>
            <w:tcW w:w="799" w:type="dxa"/>
          </w:tcPr>
          <w:p w14:paraId="0439C2FA" w14:textId="57F5F438" w:rsidR="00096BAB" w:rsidRPr="00412FE5" w:rsidRDefault="00096BAB" w:rsidP="00096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Q1</w:t>
            </w:r>
          </w:p>
        </w:tc>
        <w:tc>
          <w:tcPr>
            <w:tcW w:w="799" w:type="dxa"/>
          </w:tcPr>
          <w:p w14:paraId="36F9A173" w14:textId="77777777" w:rsidR="00096BAB" w:rsidRPr="00412FE5" w:rsidRDefault="00096BAB" w:rsidP="00096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Q2</w:t>
            </w:r>
          </w:p>
        </w:tc>
        <w:tc>
          <w:tcPr>
            <w:tcW w:w="798" w:type="dxa"/>
          </w:tcPr>
          <w:p w14:paraId="21B38E33" w14:textId="77777777" w:rsidR="00096BAB" w:rsidRPr="00412FE5" w:rsidRDefault="00096BAB" w:rsidP="00096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Q3</w:t>
            </w:r>
          </w:p>
        </w:tc>
        <w:tc>
          <w:tcPr>
            <w:tcW w:w="798" w:type="dxa"/>
          </w:tcPr>
          <w:p w14:paraId="0062F0B4" w14:textId="77777777" w:rsidR="00096BAB" w:rsidRPr="00412FE5" w:rsidRDefault="00096BAB" w:rsidP="00096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Q4</w:t>
            </w:r>
          </w:p>
        </w:tc>
        <w:tc>
          <w:tcPr>
            <w:tcW w:w="800" w:type="dxa"/>
          </w:tcPr>
          <w:p w14:paraId="6EB8E960" w14:textId="77777777" w:rsidR="00096BAB" w:rsidRPr="00412FE5" w:rsidRDefault="00096BAB" w:rsidP="00096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Q5</w:t>
            </w:r>
          </w:p>
        </w:tc>
        <w:tc>
          <w:tcPr>
            <w:tcW w:w="799" w:type="dxa"/>
          </w:tcPr>
          <w:p w14:paraId="46DE0CB9" w14:textId="77777777" w:rsidR="00096BAB" w:rsidRPr="00412FE5" w:rsidRDefault="00096BAB" w:rsidP="00096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Q6</w:t>
            </w:r>
          </w:p>
        </w:tc>
        <w:tc>
          <w:tcPr>
            <w:tcW w:w="799" w:type="dxa"/>
          </w:tcPr>
          <w:p w14:paraId="4F9AFF61" w14:textId="77777777" w:rsidR="00096BAB" w:rsidRPr="00412FE5" w:rsidRDefault="00096BAB" w:rsidP="00096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Q7</w:t>
            </w:r>
          </w:p>
        </w:tc>
        <w:tc>
          <w:tcPr>
            <w:tcW w:w="799" w:type="dxa"/>
          </w:tcPr>
          <w:p w14:paraId="084414D8" w14:textId="77777777" w:rsidR="00096BAB" w:rsidRPr="00412FE5" w:rsidRDefault="00096BAB" w:rsidP="00096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Q8</w:t>
            </w:r>
          </w:p>
        </w:tc>
        <w:tc>
          <w:tcPr>
            <w:tcW w:w="799" w:type="dxa"/>
          </w:tcPr>
          <w:p w14:paraId="36E04576" w14:textId="77777777" w:rsidR="00096BAB" w:rsidRPr="00412FE5" w:rsidRDefault="00096BAB" w:rsidP="00096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Q9</w:t>
            </w:r>
          </w:p>
        </w:tc>
        <w:tc>
          <w:tcPr>
            <w:tcW w:w="843" w:type="dxa"/>
          </w:tcPr>
          <w:p w14:paraId="54D59309" w14:textId="77777777" w:rsidR="00096BAB" w:rsidRPr="00412FE5" w:rsidRDefault="00096BAB" w:rsidP="00096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Q10</w:t>
            </w:r>
          </w:p>
        </w:tc>
        <w:tc>
          <w:tcPr>
            <w:tcW w:w="885" w:type="dxa"/>
          </w:tcPr>
          <w:p w14:paraId="04950CB9" w14:textId="77777777" w:rsidR="00096BAB" w:rsidRPr="00412FE5" w:rsidRDefault="00096BAB" w:rsidP="00096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967" w:type="dxa"/>
          </w:tcPr>
          <w:p w14:paraId="6515C216" w14:textId="77777777" w:rsidR="00096BAB" w:rsidRPr="00412FE5" w:rsidRDefault="00096BAB" w:rsidP="00096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Quality</w:t>
            </w:r>
          </w:p>
        </w:tc>
      </w:tr>
      <w:tr w:rsidR="00412FE5" w:rsidRPr="00412FE5" w14:paraId="313D0879" w14:textId="77777777" w:rsidTr="00B71F86">
        <w:tc>
          <w:tcPr>
            <w:tcW w:w="1127" w:type="dxa"/>
          </w:tcPr>
          <w:p w14:paraId="78F18618" w14:textId="78F9CB96" w:rsidR="00096BAB" w:rsidRPr="00412FE5" w:rsidRDefault="00096BAB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Luz et al. </w:t>
            </w:r>
            <w:r w:rsidR="002D08EC" w:rsidRPr="00412FE5"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2019  </w:t>
            </w:r>
          </w:p>
          <w:p w14:paraId="64B2433F" w14:textId="77777777" w:rsidR="00096BAB" w:rsidRPr="00412FE5" w:rsidRDefault="00096BAB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01" w:type="dxa"/>
          </w:tcPr>
          <w:p w14:paraId="5496A07F" w14:textId="5896AC1B" w:rsidR="00096BAB" w:rsidRPr="00412FE5" w:rsidRDefault="002D08EC" w:rsidP="006E697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Are backyard characteristics relevant factors for the occurrence of human visceral leishmaniasis in Central-Western Brazil?</w:t>
            </w:r>
          </w:p>
        </w:tc>
        <w:tc>
          <w:tcPr>
            <w:tcW w:w="986" w:type="dxa"/>
          </w:tcPr>
          <w:p w14:paraId="29DBA4A7" w14:textId="3301513F" w:rsidR="00096BAB" w:rsidRPr="00412FE5" w:rsidRDefault="00096BAB" w:rsidP="006E6974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Current</w:t>
            </w:r>
          </w:p>
        </w:tc>
        <w:tc>
          <w:tcPr>
            <w:tcW w:w="799" w:type="dxa"/>
          </w:tcPr>
          <w:p w14:paraId="25CAC3E5" w14:textId="4E5EE748" w:rsidR="00096BAB" w:rsidRPr="00412FE5" w:rsidRDefault="00096BAB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6EC9F344" w14:textId="36BB8EAD" w:rsidR="00096BAB" w:rsidRPr="00412FE5" w:rsidRDefault="00096BAB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8" w:type="dxa"/>
          </w:tcPr>
          <w:p w14:paraId="5486780E" w14:textId="545D4190" w:rsidR="00096BAB" w:rsidRPr="00412FE5" w:rsidRDefault="00096BAB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8" w:type="dxa"/>
          </w:tcPr>
          <w:p w14:paraId="45B890C5" w14:textId="18A90C6E" w:rsidR="00096BAB" w:rsidRPr="00412FE5" w:rsidRDefault="00096BAB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00" w:type="dxa"/>
          </w:tcPr>
          <w:p w14:paraId="5496ADAE" w14:textId="284E86A5" w:rsidR="00096BAB" w:rsidRPr="00412FE5" w:rsidRDefault="00096BAB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3391DD6E" w14:textId="679021A2" w:rsidR="00096BAB" w:rsidRPr="00412FE5" w:rsidRDefault="00096BAB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7DE88A0B" w14:textId="1F673ED0" w:rsidR="00096BAB" w:rsidRPr="00412FE5" w:rsidRDefault="00096BAB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5D04B3F7" w14:textId="56E167CF" w:rsidR="00096BAB" w:rsidRPr="00412FE5" w:rsidRDefault="00096BAB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18790132" w14:textId="20585D86" w:rsidR="00096BAB" w:rsidRPr="00412FE5" w:rsidRDefault="00096BAB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43" w:type="dxa"/>
          </w:tcPr>
          <w:p w14:paraId="752F954E" w14:textId="790891AD" w:rsidR="00096BAB" w:rsidRPr="00412FE5" w:rsidRDefault="00096BAB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5" w:type="dxa"/>
          </w:tcPr>
          <w:p w14:paraId="6B516FFB" w14:textId="327E733B" w:rsidR="00096BAB" w:rsidRPr="00412FE5" w:rsidRDefault="00262167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967" w:type="dxa"/>
          </w:tcPr>
          <w:p w14:paraId="2E41E6B9" w14:textId="182CD303" w:rsidR="00096BAB" w:rsidRPr="00412FE5" w:rsidRDefault="00BA648E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High</w:t>
            </w:r>
          </w:p>
        </w:tc>
      </w:tr>
      <w:tr w:rsidR="00412FE5" w:rsidRPr="00412FE5" w14:paraId="7E16F640" w14:textId="77777777" w:rsidTr="00B71F86">
        <w:tc>
          <w:tcPr>
            <w:tcW w:w="1127" w:type="dxa"/>
          </w:tcPr>
          <w:p w14:paraId="1A50FE9A" w14:textId="58A01E35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López et al. </w:t>
            </w:r>
            <w:r w:rsidRPr="00412FE5"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2016      </w:t>
            </w:r>
          </w:p>
        </w:tc>
        <w:tc>
          <w:tcPr>
            <w:tcW w:w="2001" w:type="dxa"/>
          </w:tcPr>
          <w:p w14:paraId="3250E5CF" w14:textId="4BF179BD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Factores de riesgo, representaciones y prácticas asociadas con la leishmaniasis visceral humana en un foco urbano emergente en Posadas, Argentina</w:t>
            </w:r>
          </w:p>
        </w:tc>
        <w:tc>
          <w:tcPr>
            <w:tcW w:w="986" w:type="dxa"/>
          </w:tcPr>
          <w:p w14:paraId="7488A07D" w14:textId="4E4CD7FC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</w:rPr>
              <w:t>Current</w:t>
            </w:r>
          </w:p>
        </w:tc>
        <w:tc>
          <w:tcPr>
            <w:tcW w:w="799" w:type="dxa"/>
          </w:tcPr>
          <w:p w14:paraId="30442360" w14:textId="6A4858EE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410DF404" w14:textId="35C6139F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8" w:type="dxa"/>
          </w:tcPr>
          <w:p w14:paraId="4F5704A2" w14:textId="787754B0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8" w:type="dxa"/>
          </w:tcPr>
          <w:p w14:paraId="5859AA1E" w14:textId="071E92BF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00" w:type="dxa"/>
          </w:tcPr>
          <w:p w14:paraId="02E036FD" w14:textId="3AF0628F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6EAA4593" w14:textId="2A1E98CB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9" w:type="dxa"/>
          </w:tcPr>
          <w:p w14:paraId="153C050E" w14:textId="7506644B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9" w:type="dxa"/>
          </w:tcPr>
          <w:p w14:paraId="3A9A9CD0" w14:textId="263A8354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587EB047" w14:textId="2DCCFA2B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43" w:type="dxa"/>
          </w:tcPr>
          <w:p w14:paraId="0F3D7008" w14:textId="3F4917C1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5" w:type="dxa"/>
          </w:tcPr>
          <w:p w14:paraId="42FFAD63" w14:textId="38176EAF" w:rsidR="002D08EC" w:rsidRPr="00412FE5" w:rsidRDefault="00262167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967" w:type="dxa"/>
          </w:tcPr>
          <w:p w14:paraId="65AB7792" w14:textId="187D278E" w:rsidR="002D08EC" w:rsidRPr="00412FE5" w:rsidRDefault="00BA648E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Moderate</w:t>
            </w:r>
          </w:p>
        </w:tc>
      </w:tr>
      <w:tr w:rsidR="00412FE5" w:rsidRPr="00412FE5" w14:paraId="59079F7E" w14:textId="77777777" w:rsidTr="00B71F86">
        <w:tc>
          <w:tcPr>
            <w:tcW w:w="1127" w:type="dxa"/>
          </w:tcPr>
          <w:p w14:paraId="3A3B497D" w14:textId="5D9EDACD" w:rsidR="002D08EC" w:rsidRPr="00412FE5" w:rsidRDefault="002D08EC" w:rsidP="002D08EC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Silva et al. </w:t>
            </w:r>
            <w:r w:rsidRPr="00412FE5"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2013  </w:t>
            </w:r>
          </w:p>
        </w:tc>
        <w:tc>
          <w:tcPr>
            <w:tcW w:w="2001" w:type="dxa"/>
          </w:tcPr>
          <w:p w14:paraId="10C7572A" w14:textId="0832E226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The Risk Factors for and Effects of Visceral Leishmaniasis in Graft and Renal Transplant Recipients</w:t>
            </w:r>
          </w:p>
        </w:tc>
        <w:tc>
          <w:tcPr>
            <w:tcW w:w="986" w:type="dxa"/>
          </w:tcPr>
          <w:p w14:paraId="660FC798" w14:textId="7506C8B8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</w:rPr>
              <w:t>Current</w:t>
            </w:r>
          </w:p>
        </w:tc>
        <w:tc>
          <w:tcPr>
            <w:tcW w:w="799" w:type="dxa"/>
          </w:tcPr>
          <w:p w14:paraId="0F7F07D2" w14:textId="3881C92E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175BBABD" w14:textId="1DC0671D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8" w:type="dxa"/>
          </w:tcPr>
          <w:p w14:paraId="3517A806" w14:textId="616FF4C1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8" w:type="dxa"/>
          </w:tcPr>
          <w:p w14:paraId="6795ACF8" w14:textId="3B10E985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00" w:type="dxa"/>
          </w:tcPr>
          <w:p w14:paraId="7419882C" w14:textId="12DB5A94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1289F746" w14:textId="65DC4B4E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51DFF280" w14:textId="2AA44B73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1766E993" w14:textId="47C7EB18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621B7468" w14:textId="5B92E0D7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43" w:type="dxa"/>
          </w:tcPr>
          <w:p w14:paraId="524DA8F9" w14:textId="4D2DD855" w:rsidR="002D08EC" w:rsidRPr="00412FE5" w:rsidRDefault="0083088E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U</w:t>
            </w:r>
          </w:p>
        </w:tc>
        <w:tc>
          <w:tcPr>
            <w:tcW w:w="885" w:type="dxa"/>
          </w:tcPr>
          <w:p w14:paraId="08584794" w14:textId="44A75C99" w:rsidR="002D08EC" w:rsidRPr="00412FE5" w:rsidRDefault="002B2311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967" w:type="dxa"/>
          </w:tcPr>
          <w:p w14:paraId="3DBEBA8E" w14:textId="03C29CC6" w:rsidR="002D08EC" w:rsidRPr="00412FE5" w:rsidRDefault="00BA648E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High</w:t>
            </w:r>
          </w:p>
        </w:tc>
      </w:tr>
      <w:tr w:rsidR="00412FE5" w:rsidRPr="00412FE5" w14:paraId="34065B2B" w14:textId="77777777" w:rsidTr="00B71F86">
        <w:tc>
          <w:tcPr>
            <w:tcW w:w="1127" w:type="dxa"/>
          </w:tcPr>
          <w:p w14:paraId="4B2D4B7C" w14:textId="41487A62" w:rsidR="007C2C93" w:rsidRPr="00412FE5" w:rsidRDefault="007C2C93" w:rsidP="002D08EC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Borges et al. </w:t>
            </w:r>
            <w:r w:rsidRPr="00412FE5"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2008      </w:t>
            </w:r>
          </w:p>
        </w:tc>
        <w:tc>
          <w:tcPr>
            <w:tcW w:w="2001" w:type="dxa"/>
          </w:tcPr>
          <w:p w14:paraId="23B5AE56" w14:textId="44183417" w:rsidR="007C2C93" w:rsidRPr="00412FE5" w:rsidRDefault="007C2C93" w:rsidP="002D08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Assessment of knowledge and preventive attitudes concerning visceral leishmaniasis in Belo Horizonte, Minas Gerais State, Brazil</w:t>
            </w:r>
          </w:p>
        </w:tc>
        <w:tc>
          <w:tcPr>
            <w:tcW w:w="986" w:type="dxa"/>
          </w:tcPr>
          <w:p w14:paraId="0BEDEE5D" w14:textId="2BB6306F" w:rsidR="007C2C93" w:rsidRPr="00412FE5" w:rsidRDefault="007C2C93" w:rsidP="002D08EC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799" w:type="dxa"/>
          </w:tcPr>
          <w:p w14:paraId="41DE2673" w14:textId="33FECF12" w:rsidR="007C2C93" w:rsidRPr="00412FE5" w:rsidRDefault="007C2C93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9" w:type="dxa"/>
          </w:tcPr>
          <w:p w14:paraId="0275DA41" w14:textId="345D7E86" w:rsidR="007C2C93" w:rsidRPr="00412FE5" w:rsidRDefault="000B2062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8" w:type="dxa"/>
          </w:tcPr>
          <w:p w14:paraId="7E42A63C" w14:textId="1E843F68" w:rsidR="007C2C93" w:rsidRPr="00412FE5" w:rsidRDefault="007C2C93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8" w:type="dxa"/>
          </w:tcPr>
          <w:p w14:paraId="5DF03599" w14:textId="27D1C6BD" w:rsidR="007C2C93" w:rsidRPr="00412FE5" w:rsidRDefault="009B5EA3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00" w:type="dxa"/>
          </w:tcPr>
          <w:p w14:paraId="63450B6B" w14:textId="634523A1" w:rsidR="007C2C93" w:rsidRPr="00412FE5" w:rsidRDefault="007C2C93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6AD3E3BB" w14:textId="6E74B200" w:rsidR="007C2C93" w:rsidRPr="00412FE5" w:rsidRDefault="007C2C93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5DD4714C" w14:textId="1075EDCA" w:rsidR="007C2C93" w:rsidRPr="00412FE5" w:rsidRDefault="00C87770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9" w:type="dxa"/>
          </w:tcPr>
          <w:p w14:paraId="3A0B4DE5" w14:textId="2DBEED57" w:rsidR="007C2C93" w:rsidRPr="00412FE5" w:rsidRDefault="00C87770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9" w:type="dxa"/>
          </w:tcPr>
          <w:p w14:paraId="5EB82980" w14:textId="3B9A7A22" w:rsidR="007C2C93" w:rsidRPr="00412FE5" w:rsidRDefault="007C2C93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43" w:type="dxa"/>
          </w:tcPr>
          <w:p w14:paraId="5A1CEF23" w14:textId="7C7D6593" w:rsidR="007C2C93" w:rsidRPr="00412FE5" w:rsidRDefault="00C87770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5" w:type="dxa"/>
          </w:tcPr>
          <w:p w14:paraId="230EF12D" w14:textId="58EF6CFB" w:rsidR="007C2C93" w:rsidRPr="00412FE5" w:rsidRDefault="00C87770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67" w:type="dxa"/>
          </w:tcPr>
          <w:p w14:paraId="0F470E90" w14:textId="701D376F" w:rsidR="007C2C93" w:rsidRPr="00412FE5" w:rsidRDefault="00C87770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</w:tr>
      <w:tr w:rsidR="00412FE5" w:rsidRPr="00412FE5" w14:paraId="3968658D" w14:textId="77777777" w:rsidTr="00B71F86">
        <w:tc>
          <w:tcPr>
            <w:tcW w:w="1127" w:type="dxa"/>
          </w:tcPr>
          <w:p w14:paraId="7E59B018" w14:textId="18C018FA" w:rsidR="007C2C93" w:rsidRPr="00412FE5" w:rsidRDefault="007C2C93" w:rsidP="007C2C93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Borges et al. </w:t>
            </w:r>
            <w:r w:rsidRPr="00412FE5"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2009      </w:t>
            </w:r>
          </w:p>
        </w:tc>
        <w:tc>
          <w:tcPr>
            <w:tcW w:w="2001" w:type="dxa"/>
          </w:tcPr>
          <w:p w14:paraId="51C581F4" w14:textId="5BEC0269" w:rsidR="007C2C93" w:rsidRPr="00412FE5" w:rsidRDefault="00F53585" w:rsidP="007C2C93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Presença de animais associada ao risco de transmissão da leishmaniose visceral em humanos em Belo Horizonte, Minas Gerais</w:t>
            </w:r>
          </w:p>
        </w:tc>
        <w:tc>
          <w:tcPr>
            <w:tcW w:w="986" w:type="dxa"/>
          </w:tcPr>
          <w:p w14:paraId="21174396" w14:textId="624973D5" w:rsidR="007C2C93" w:rsidRPr="00412FE5" w:rsidRDefault="007C2C93" w:rsidP="007C2C93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799" w:type="dxa"/>
          </w:tcPr>
          <w:p w14:paraId="14889215" w14:textId="36ED9FDA" w:rsidR="007C2C93" w:rsidRPr="00412FE5" w:rsidRDefault="007C2C93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9" w:type="dxa"/>
          </w:tcPr>
          <w:p w14:paraId="5658F922" w14:textId="551A3022" w:rsidR="007C2C93" w:rsidRPr="00412FE5" w:rsidRDefault="007C2C93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8" w:type="dxa"/>
          </w:tcPr>
          <w:p w14:paraId="2E5A6E76" w14:textId="68B55C32" w:rsidR="007C2C93" w:rsidRPr="00412FE5" w:rsidRDefault="007C2C93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8" w:type="dxa"/>
          </w:tcPr>
          <w:p w14:paraId="5E4C67ED" w14:textId="25BB1E37" w:rsidR="007C2C93" w:rsidRPr="00412FE5" w:rsidRDefault="007F0201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00" w:type="dxa"/>
          </w:tcPr>
          <w:p w14:paraId="343BDEBE" w14:textId="374ABB18" w:rsidR="007C2C93" w:rsidRPr="00412FE5" w:rsidRDefault="007C2C93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77DCEB39" w14:textId="48F85E56" w:rsidR="007C2C93" w:rsidRPr="00412FE5" w:rsidRDefault="007C2C93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7138DF7E" w14:textId="2CECEBED" w:rsidR="007C2C93" w:rsidRPr="00412FE5" w:rsidRDefault="00771714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9" w:type="dxa"/>
          </w:tcPr>
          <w:p w14:paraId="2DE2D34B" w14:textId="0FBCEFDB" w:rsidR="007C2C93" w:rsidRPr="00412FE5" w:rsidRDefault="007C2C93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71D0BB16" w14:textId="5E4A62D3" w:rsidR="007C2C93" w:rsidRPr="00412FE5" w:rsidRDefault="007C2C93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43" w:type="dxa"/>
          </w:tcPr>
          <w:p w14:paraId="6FA628D6" w14:textId="6F9177F9" w:rsidR="007C2C93" w:rsidRPr="00412FE5" w:rsidRDefault="00232D71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5" w:type="dxa"/>
          </w:tcPr>
          <w:p w14:paraId="54797EAB" w14:textId="41534120" w:rsidR="007C2C93" w:rsidRPr="00412FE5" w:rsidRDefault="00232D71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67" w:type="dxa"/>
          </w:tcPr>
          <w:p w14:paraId="53FD59BC" w14:textId="4E7D3B1D" w:rsidR="007C2C93" w:rsidRPr="00412FE5" w:rsidRDefault="00232D71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</w:tr>
      <w:tr w:rsidR="00412FE5" w:rsidRPr="00412FE5" w14:paraId="134E398A" w14:textId="77777777" w:rsidTr="00B71F86">
        <w:tc>
          <w:tcPr>
            <w:tcW w:w="1127" w:type="dxa"/>
          </w:tcPr>
          <w:p w14:paraId="451C6116" w14:textId="016E7557" w:rsidR="00F53585" w:rsidRPr="00412FE5" w:rsidRDefault="00F53585" w:rsidP="007C2C93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Cabral / 2007</w:t>
            </w:r>
          </w:p>
        </w:tc>
        <w:tc>
          <w:tcPr>
            <w:tcW w:w="2001" w:type="dxa"/>
          </w:tcPr>
          <w:p w14:paraId="6CC5751C" w14:textId="03588614" w:rsidR="00F53585" w:rsidRPr="00412FE5" w:rsidRDefault="00F53585" w:rsidP="007C2C93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Influência de fatores ambientais na leishmaniose visceral no Rio Grande do Norte</w:t>
            </w:r>
          </w:p>
        </w:tc>
        <w:tc>
          <w:tcPr>
            <w:tcW w:w="986" w:type="dxa"/>
          </w:tcPr>
          <w:p w14:paraId="6E2AB77E" w14:textId="71249285" w:rsidR="00F53585" w:rsidRPr="00412FE5" w:rsidRDefault="00F53585" w:rsidP="007C2C93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799" w:type="dxa"/>
          </w:tcPr>
          <w:p w14:paraId="77CE5495" w14:textId="409F2419" w:rsidR="00F53585" w:rsidRPr="00412FE5" w:rsidRDefault="00F53585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418FC30D" w14:textId="059830BF" w:rsidR="00F53585" w:rsidRPr="00412FE5" w:rsidRDefault="00F53585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8" w:type="dxa"/>
          </w:tcPr>
          <w:p w14:paraId="433AAB5B" w14:textId="10BBE9F9" w:rsidR="00F53585" w:rsidRPr="00412FE5" w:rsidRDefault="00306BA8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8" w:type="dxa"/>
          </w:tcPr>
          <w:p w14:paraId="3CCC8F89" w14:textId="1F3160EE" w:rsidR="00F53585" w:rsidRPr="00412FE5" w:rsidRDefault="00306BA8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00" w:type="dxa"/>
          </w:tcPr>
          <w:p w14:paraId="0EAB4D92" w14:textId="7D93A84D" w:rsidR="00F53585" w:rsidRPr="00412FE5" w:rsidRDefault="00F53585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5CCB8280" w14:textId="3A92D453" w:rsidR="00F53585" w:rsidRPr="00412FE5" w:rsidRDefault="00F53585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9" w:type="dxa"/>
          </w:tcPr>
          <w:p w14:paraId="065A45A4" w14:textId="2DE83753" w:rsidR="00F53585" w:rsidRPr="00412FE5" w:rsidRDefault="00F53585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9" w:type="dxa"/>
          </w:tcPr>
          <w:p w14:paraId="502E4F96" w14:textId="25D27C86" w:rsidR="00F53585" w:rsidRPr="00412FE5" w:rsidRDefault="000E16DD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9" w:type="dxa"/>
          </w:tcPr>
          <w:p w14:paraId="1BB01160" w14:textId="62C38018" w:rsidR="00F53585" w:rsidRPr="00412FE5" w:rsidRDefault="00F53585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43" w:type="dxa"/>
          </w:tcPr>
          <w:p w14:paraId="4C974838" w14:textId="3B6E6F46" w:rsidR="00F53585" w:rsidRPr="00412FE5" w:rsidRDefault="00306BA8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5" w:type="dxa"/>
          </w:tcPr>
          <w:p w14:paraId="62BA7CF6" w14:textId="71D0B94D" w:rsidR="00F53585" w:rsidRPr="00412FE5" w:rsidRDefault="000E16DD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67" w:type="dxa"/>
          </w:tcPr>
          <w:p w14:paraId="2758C36F" w14:textId="24906457" w:rsidR="00F53585" w:rsidRPr="00412FE5" w:rsidRDefault="000E16DD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</w:tr>
      <w:tr w:rsidR="00412FE5" w:rsidRPr="00412FE5" w14:paraId="0AEFAA9E" w14:textId="77777777" w:rsidTr="00B71F86">
        <w:tc>
          <w:tcPr>
            <w:tcW w:w="1127" w:type="dxa"/>
          </w:tcPr>
          <w:p w14:paraId="5B325C19" w14:textId="0684B46E" w:rsidR="006B3FB6" w:rsidRPr="00412FE5" w:rsidRDefault="006B3FB6" w:rsidP="007C2C93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Costa et al. / 1999</w:t>
            </w:r>
          </w:p>
        </w:tc>
        <w:tc>
          <w:tcPr>
            <w:tcW w:w="2001" w:type="dxa"/>
          </w:tcPr>
          <w:p w14:paraId="725434CE" w14:textId="77777777" w:rsidR="006B3FB6" w:rsidRPr="00412FE5" w:rsidRDefault="006B3FB6" w:rsidP="006B3FB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Is the</w:t>
            </w:r>
          </w:p>
          <w:p w14:paraId="36041E53" w14:textId="237AB135" w:rsidR="006B3FB6" w:rsidRPr="00412FE5" w:rsidRDefault="006B3FB6" w:rsidP="006B3FB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household dog a risk factor for American visceral leishmaniasis in Brazil?</w:t>
            </w:r>
          </w:p>
        </w:tc>
        <w:tc>
          <w:tcPr>
            <w:tcW w:w="986" w:type="dxa"/>
          </w:tcPr>
          <w:p w14:paraId="570C1790" w14:textId="691F81FD" w:rsidR="006B3FB6" w:rsidRPr="00412FE5" w:rsidRDefault="006B3FB6" w:rsidP="007C2C93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799" w:type="dxa"/>
          </w:tcPr>
          <w:p w14:paraId="05F0DF1C" w14:textId="36FC576A" w:rsidR="006B3FB6" w:rsidRPr="00412FE5" w:rsidRDefault="00FA09D0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04ABE8F4" w14:textId="09B24CA3" w:rsidR="006B3FB6" w:rsidRPr="00412FE5" w:rsidRDefault="00FA09D0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8" w:type="dxa"/>
          </w:tcPr>
          <w:p w14:paraId="52147975" w14:textId="7BC75C1C" w:rsidR="006B3FB6" w:rsidRPr="00412FE5" w:rsidRDefault="00C9518F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8" w:type="dxa"/>
          </w:tcPr>
          <w:p w14:paraId="76846CC5" w14:textId="6C69B063" w:rsidR="006B3FB6" w:rsidRPr="00412FE5" w:rsidRDefault="00FA09D0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00" w:type="dxa"/>
          </w:tcPr>
          <w:p w14:paraId="514DB7A7" w14:textId="2DA0AB58" w:rsidR="006B3FB6" w:rsidRPr="00412FE5" w:rsidRDefault="00FA09D0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2D8B65B3" w14:textId="173494C5" w:rsidR="006B3FB6" w:rsidRPr="00412FE5" w:rsidRDefault="00FA09D0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9" w:type="dxa"/>
          </w:tcPr>
          <w:p w14:paraId="57C94A4F" w14:textId="573C14F1" w:rsidR="006B3FB6" w:rsidRPr="00412FE5" w:rsidRDefault="00FA09D0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9" w:type="dxa"/>
          </w:tcPr>
          <w:p w14:paraId="6034A113" w14:textId="6CE95619" w:rsidR="006B3FB6" w:rsidRPr="00412FE5" w:rsidRDefault="005D12AA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9" w:type="dxa"/>
          </w:tcPr>
          <w:p w14:paraId="5E1430B7" w14:textId="5D3F9671" w:rsidR="006B3FB6" w:rsidRPr="00412FE5" w:rsidRDefault="005D12AA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43" w:type="dxa"/>
          </w:tcPr>
          <w:p w14:paraId="479DBC04" w14:textId="2C0AA63F" w:rsidR="006B3FB6" w:rsidRPr="00412FE5" w:rsidRDefault="006B3FB6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5" w:type="dxa"/>
          </w:tcPr>
          <w:p w14:paraId="0942AFA3" w14:textId="7546F462" w:rsidR="006B3FB6" w:rsidRPr="00412FE5" w:rsidRDefault="005D12AA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967" w:type="dxa"/>
          </w:tcPr>
          <w:p w14:paraId="5E58ACF2" w14:textId="22A79455" w:rsidR="006B3FB6" w:rsidRPr="00412FE5" w:rsidRDefault="00BA648E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Moderate</w:t>
            </w:r>
          </w:p>
        </w:tc>
      </w:tr>
      <w:tr w:rsidR="00412FE5" w:rsidRPr="00412FE5" w14:paraId="663224E7" w14:textId="77777777" w:rsidTr="00B71F86">
        <w:tc>
          <w:tcPr>
            <w:tcW w:w="1127" w:type="dxa"/>
          </w:tcPr>
          <w:p w14:paraId="0CF5B9DE" w14:textId="2557DD07" w:rsidR="00FA09D0" w:rsidRPr="00412FE5" w:rsidRDefault="00FA09D0" w:rsidP="007C2C93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Costa et al. / 2005</w:t>
            </w:r>
          </w:p>
        </w:tc>
        <w:tc>
          <w:tcPr>
            <w:tcW w:w="2001" w:type="dxa"/>
          </w:tcPr>
          <w:p w14:paraId="47DB33D9" w14:textId="77777777" w:rsidR="00FA09D0" w:rsidRPr="00412FE5" w:rsidRDefault="00FA09D0" w:rsidP="00FA09D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Household structure and urban services: neglected targets in the control of</w:t>
            </w:r>
          </w:p>
          <w:p w14:paraId="49E8276E" w14:textId="3F60D50A" w:rsidR="00FA09D0" w:rsidRPr="00412FE5" w:rsidRDefault="00FA09D0" w:rsidP="00FA09D0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visceral leishmaniasis</w:t>
            </w:r>
          </w:p>
        </w:tc>
        <w:tc>
          <w:tcPr>
            <w:tcW w:w="986" w:type="dxa"/>
          </w:tcPr>
          <w:p w14:paraId="6A3D8020" w14:textId="3940AA27" w:rsidR="00FA09D0" w:rsidRPr="00412FE5" w:rsidRDefault="00E87AE6" w:rsidP="007C2C93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799" w:type="dxa"/>
          </w:tcPr>
          <w:p w14:paraId="54692B4F" w14:textId="36C7129C" w:rsidR="00FA09D0" w:rsidRPr="00412FE5" w:rsidRDefault="00FA09D0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61AF4DD0" w14:textId="0E21C5F0" w:rsidR="00FA09D0" w:rsidRPr="00412FE5" w:rsidRDefault="00FA09D0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8" w:type="dxa"/>
          </w:tcPr>
          <w:p w14:paraId="1D4915C8" w14:textId="2B606889" w:rsidR="00FA09D0" w:rsidRPr="00412FE5" w:rsidRDefault="00E87819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8" w:type="dxa"/>
          </w:tcPr>
          <w:p w14:paraId="17D55EBE" w14:textId="38636AA7" w:rsidR="00FA09D0" w:rsidRPr="00412FE5" w:rsidRDefault="00FA09D0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00" w:type="dxa"/>
          </w:tcPr>
          <w:p w14:paraId="6FA064A1" w14:textId="58FF5E03" w:rsidR="00FA09D0" w:rsidRPr="00412FE5" w:rsidRDefault="00FA09D0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77416ADF" w14:textId="57C66EA8" w:rsidR="00FA09D0" w:rsidRPr="00412FE5" w:rsidRDefault="00FA09D0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23ADECEB" w14:textId="72900D80" w:rsidR="00FA09D0" w:rsidRPr="00412FE5" w:rsidRDefault="00FA09D0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6266A93E" w14:textId="40502348" w:rsidR="00FA09D0" w:rsidRPr="00412FE5" w:rsidRDefault="009660E0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9" w:type="dxa"/>
          </w:tcPr>
          <w:p w14:paraId="1777A05E" w14:textId="719CD8AE" w:rsidR="00FA09D0" w:rsidRPr="00412FE5" w:rsidRDefault="00FA09D0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43" w:type="dxa"/>
          </w:tcPr>
          <w:p w14:paraId="634FFEC1" w14:textId="497A3DAC" w:rsidR="00FA09D0" w:rsidRPr="00412FE5" w:rsidRDefault="00FA09D0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5" w:type="dxa"/>
          </w:tcPr>
          <w:p w14:paraId="0EED0C55" w14:textId="3B1D8A4C" w:rsidR="00FA09D0" w:rsidRPr="00412FE5" w:rsidRDefault="00F761D0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967" w:type="dxa"/>
          </w:tcPr>
          <w:p w14:paraId="36FEC0AB" w14:textId="73349A43" w:rsidR="00FA09D0" w:rsidRPr="00412FE5" w:rsidRDefault="00BA648E" w:rsidP="007C2C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High</w:t>
            </w:r>
          </w:p>
        </w:tc>
      </w:tr>
      <w:tr w:rsidR="00412FE5" w:rsidRPr="00412FE5" w14:paraId="522F3242" w14:textId="77777777" w:rsidTr="00B71F86">
        <w:tc>
          <w:tcPr>
            <w:tcW w:w="1127" w:type="dxa"/>
          </w:tcPr>
          <w:p w14:paraId="488D05A7" w14:textId="251671B9" w:rsidR="00E87AE6" w:rsidRPr="00412FE5" w:rsidRDefault="00E87AE6" w:rsidP="00E87AE6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Oliveira / 2006</w:t>
            </w:r>
          </w:p>
        </w:tc>
        <w:tc>
          <w:tcPr>
            <w:tcW w:w="2001" w:type="dxa"/>
          </w:tcPr>
          <w:p w14:paraId="651EC609" w14:textId="23C17FC1" w:rsidR="00E87AE6" w:rsidRPr="00412FE5" w:rsidRDefault="00E87AE6" w:rsidP="00E87AE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A case-control study of microenvironmental risk factors for urban visceral leishmaniasis in a large city in Brazil, 1999–2000</w:t>
            </w:r>
          </w:p>
        </w:tc>
        <w:tc>
          <w:tcPr>
            <w:tcW w:w="986" w:type="dxa"/>
          </w:tcPr>
          <w:p w14:paraId="68A03676" w14:textId="00CC5ECE" w:rsidR="00E87AE6" w:rsidRPr="00412FE5" w:rsidRDefault="00E87AE6" w:rsidP="00E87AE6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799" w:type="dxa"/>
          </w:tcPr>
          <w:p w14:paraId="65563BFC" w14:textId="4F747498" w:rsidR="00E87AE6" w:rsidRPr="00412FE5" w:rsidRDefault="00E87AE6" w:rsidP="00E87A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38481AB3" w14:textId="41A9D7F1" w:rsidR="00E87AE6" w:rsidRPr="00412FE5" w:rsidRDefault="00E87AE6" w:rsidP="00E87A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8" w:type="dxa"/>
          </w:tcPr>
          <w:p w14:paraId="41350AF0" w14:textId="2BCE0188" w:rsidR="00E87AE6" w:rsidRPr="00412FE5" w:rsidRDefault="00E87AE6" w:rsidP="00E87A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8" w:type="dxa"/>
          </w:tcPr>
          <w:p w14:paraId="2AF15EB9" w14:textId="18C5E5BE" w:rsidR="00E87AE6" w:rsidRPr="00412FE5" w:rsidRDefault="00237645" w:rsidP="00E87A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00" w:type="dxa"/>
          </w:tcPr>
          <w:p w14:paraId="08CBA844" w14:textId="1EEDBFFE" w:rsidR="00E87AE6" w:rsidRPr="00412FE5" w:rsidRDefault="00E87AE6" w:rsidP="00E87A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0802F001" w14:textId="21EB39EF" w:rsidR="00E87AE6" w:rsidRPr="00412FE5" w:rsidRDefault="00E87AE6" w:rsidP="00E87A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73BE0BC9" w14:textId="581A4450" w:rsidR="00E87AE6" w:rsidRPr="00412FE5" w:rsidRDefault="00E87AE6" w:rsidP="00E87A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5CD70B6A" w14:textId="02BB9DA3" w:rsidR="00E87AE6" w:rsidRPr="00412FE5" w:rsidRDefault="00E87AE6" w:rsidP="00E87A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40DDC2D7" w14:textId="729B3141" w:rsidR="00E87AE6" w:rsidRPr="00412FE5" w:rsidRDefault="00E87AE6" w:rsidP="00E87A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43" w:type="dxa"/>
          </w:tcPr>
          <w:p w14:paraId="16888A13" w14:textId="46BD8FEA" w:rsidR="00E87AE6" w:rsidRPr="00412FE5" w:rsidRDefault="00E87AE6" w:rsidP="00E87A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5" w:type="dxa"/>
          </w:tcPr>
          <w:p w14:paraId="0F25B7D3" w14:textId="486CAF6C" w:rsidR="00E87AE6" w:rsidRPr="00412FE5" w:rsidRDefault="00A21C9D" w:rsidP="00E87A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967" w:type="dxa"/>
          </w:tcPr>
          <w:p w14:paraId="3509C09E" w14:textId="13551F28" w:rsidR="00E87AE6" w:rsidRPr="00412FE5" w:rsidRDefault="00BA648E" w:rsidP="00E87A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High</w:t>
            </w:r>
          </w:p>
        </w:tc>
      </w:tr>
      <w:tr w:rsidR="00B716CD" w:rsidRPr="00412FE5" w14:paraId="7F52E0F1" w14:textId="77777777" w:rsidTr="00B71F86">
        <w:tc>
          <w:tcPr>
            <w:tcW w:w="1127" w:type="dxa"/>
          </w:tcPr>
          <w:p w14:paraId="5F0F7201" w14:textId="7A404936" w:rsidR="00B716CD" w:rsidRPr="00412FE5" w:rsidRDefault="00B716CD" w:rsidP="00B716CD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Navin et al. / 1985</w:t>
            </w:r>
          </w:p>
        </w:tc>
        <w:tc>
          <w:tcPr>
            <w:tcW w:w="2001" w:type="dxa"/>
          </w:tcPr>
          <w:p w14:paraId="6E958A0B" w14:textId="0F459195" w:rsidR="00B716CD" w:rsidRPr="00412FE5" w:rsidRDefault="00B716CD" w:rsidP="00B716C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Epidemiologic study of visceral leishmaniasis in Honduras, 1975–1983</w:t>
            </w:r>
          </w:p>
        </w:tc>
        <w:tc>
          <w:tcPr>
            <w:tcW w:w="986" w:type="dxa"/>
          </w:tcPr>
          <w:p w14:paraId="79DDC799" w14:textId="7AEEC96E" w:rsidR="00B716CD" w:rsidRPr="00412FE5" w:rsidRDefault="00B716CD" w:rsidP="00B716CD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799" w:type="dxa"/>
          </w:tcPr>
          <w:p w14:paraId="4C3F1F4F" w14:textId="75F15416" w:rsidR="00B716CD" w:rsidRPr="00412FE5" w:rsidRDefault="0022412A" w:rsidP="00B716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2CA0F4BD" w14:textId="667D4B9E" w:rsidR="00B716CD" w:rsidRPr="00412FE5" w:rsidRDefault="0022412A" w:rsidP="00B716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8" w:type="dxa"/>
          </w:tcPr>
          <w:p w14:paraId="35D9C4BD" w14:textId="6FCACBB4" w:rsidR="00B716CD" w:rsidRPr="00412FE5" w:rsidRDefault="0022412A" w:rsidP="00B716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8" w:type="dxa"/>
          </w:tcPr>
          <w:p w14:paraId="7E5D4479" w14:textId="51F5BA64" w:rsidR="00B716CD" w:rsidRPr="00412FE5" w:rsidRDefault="0022412A" w:rsidP="00B716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00" w:type="dxa"/>
          </w:tcPr>
          <w:p w14:paraId="5B18D08A" w14:textId="5AFC6DDC" w:rsidR="00B716CD" w:rsidRPr="00412FE5" w:rsidRDefault="0022412A" w:rsidP="00B716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799" w:type="dxa"/>
          </w:tcPr>
          <w:p w14:paraId="62051E44" w14:textId="210F8177" w:rsidR="00B716CD" w:rsidRPr="00412FE5" w:rsidRDefault="0022412A" w:rsidP="00B716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9" w:type="dxa"/>
          </w:tcPr>
          <w:p w14:paraId="7966F243" w14:textId="6AE68553" w:rsidR="00B716CD" w:rsidRPr="00412FE5" w:rsidRDefault="0022412A" w:rsidP="00B716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9" w:type="dxa"/>
          </w:tcPr>
          <w:p w14:paraId="7D68F331" w14:textId="2895ABDA" w:rsidR="00B716CD" w:rsidRPr="00412FE5" w:rsidRDefault="0022412A" w:rsidP="00B716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799" w:type="dxa"/>
          </w:tcPr>
          <w:p w14:paraId="3E468C92" w14:textId="10EE96DA" w:rsidR="00B716CD" w:rsidRPr="00412FE5" w:rsidRDefault="0022412A" w:rsidP="00B716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43" w:type="dxa"/>
          </w:tcPr>
          <w:p w14:paraId="338B9AED" w14:textId="2C1DD5B4" w:rsidR="00B716CD" w:rsidRPr="00412FE5" w:rsidRDefault="0022412A" w:rsidP="00B716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5" w:type="dxa"/>
          </w:tcPr>
          <w:p w14:paraId="0DC3406E" w14:textId="2D269409" w:rsidR="00B716CD" w:rsidRPr="00412FE5" w:rsidRDefault="00243E3F" w:rsidP="00B716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967" w:type="dxa"/>
          </w:tcPr>
          <w:p w14:paraId="168B76A2" w14:textId="0C4AAA09" w:rsidR="00B716CD" w:rsidRPr="00412FE5" w:rsidRDefault="00BA648E" w:rsidP="00B716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</w:tr>
    </w:tbl>
    <w:p w14:paraId="542ABCE9" w14:textId="77777777" w:rsidR="00EF1A63" w:rsidRPr="00412FE5" w:rsidRDefault="00EF1A63" w:rsidP="00FB765C">
      <w:pPr>
        <w:rPr>
          <w:rFonts w:ascii="Times New Roman" w:hAnsi="Times New Roman" w:cs="Times New Roman"/>
          <w:b/>
          <w:bCs/>
        </w:rPr>
      </w:pPr>
    </w:p>
    <w:p w14:paraId="0D7AC574" w14:textId="2889765E" w:rsidR="00FB765C" w:rsidRPr="00412FE5" w:rsidRDefault="00EF1A63" w:rsidP="00FB765C">
      <w:pPr>
        <w:rPr>
          <w:rFonts w:ascii="Times New Roman" w:hAnsi="Times New Roman" w:cs="Times New Roman"/>
          <w:lang w:val="en-US"/>
        </w:rPr>
      </w:pPr>
      <w:r w:rsidRPr="00412FE5">
        <w:rPr>
          <w:rFonts w:ascii="Times New Roman" w:hAnsi="Times New Roman" w:cs="Times New Roman"/>
          <w:b/>
          <w:bCs/>
          <w:lang w:val="en-US"/>
        </w:rPr>
        <w:t>Legend: Y= Yes; N= No; U= Unclear; Q1.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r w:rsidR="00270781" w:rsidRPr="00412FE5">
        <w:rPr>
          <w:rFonts w:ascii="Times New Roman" w:hAnsi="Times New Roman" w:cs="Times New Roman"/>
          <w:lang w:val="en-US"/>
        </w:rPr>
        <w:t xml:space="preserve">Were the groups comparable other than the presence of disease in cases or the absence of disease in controls? </w:t>
      </w:r>
      <w:r w:rsidRPr="00412FE5">
        <w:rPr>
          <w:rFonts w:ascii="Times New Roman" w:hAnsi="Times New Roman" w:cs="Times New Roman"/>
          <w:b/>
          <w:bCs/>
          <w:lang w:val="en-US"/>
        </w:rPr>
        <w:t>Q2.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r w:rsidR="00270781" w:rsidRPr="00412FE5">
        <w:rPr>
          <w:rFonts w:ascii="Times New Roman" w:hAnsi="Times New Roman" w:cs="Times New Roman"/>
          <w:lang w:val="en-US"/>
        </w:rPr>
        <w:t>Were cases and controls matched appropriately?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r w:rsidRPr="00412FE5">
        <w:rPr>
          <w:rFonts w:ascii="Times New Roman" w:hAnsi="Times New Roman" w:cs="Times New Roman"/>
          <w:b/>
          <w:bCs/>
          <w:lang w:val="en-US"/>
        </w:rPr>
        <w:t>Q3.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r w:rsidR="00270781" w:rsidRPr="00412FE5">
        <w:rPr>
          <w:rFonts w:ascii="Times New Roman" w:hAnsi="Times New Roman" w:cs="Times New Roman"/>
          <w:lang w:val="en-US"/>
        </w:rPr>
        <w:t xml:space="preserve">Were the same criteria used for identification of cases and controls? </w:t>
      </w:r>
      <w:r w:rsidRPr="00412FE5">
        <w:rPr>
          <w:rFonts w:ascii="Times New Roman" w:hAnsi="Times New Roman" w:cs="Times New Roman"/>
          <w:b/>
          <w:bCs/>
          <w:lang w:val="en-US"/>
        </w:rPr>
        <w:t>Q4.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r w:rsidR="00270781" w:rsidRPr="00412FE5">
        <w:rPr>
          <w:rFonts w:ascii="Times New Roman" w:hAnsi="Times New Roman" w:cs="Times New Roman"/>
          <w:lang w:val="en-US"/>
        </w:rPr>
        <w:t xml:space="preserve">Was exposure measured in a standard, valid and reliable way? </w:t>
      </w:r>
      <w:r w:rsidRPr="00412FE5">
        <w:rPr>
          <w:rFonts w:ascii="Times New Roman" w:hAnsi="Times New Roman" w:cs="Times New Roman"/>
          <w:b/>
          <w:bCs/>
          <w:lang w:val="en-US"/>
        </w:rPr>
        <w:t>Q5.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r w:rsidR="00270781" w:rsidRPr="00412FE5">
        <w:rPr>
          <w:rFonts w:ascii="Times New Roman" w:hAnsi="Times New Roman" w:cs="Times New Roman"/>
          <w:lang w:val="en-US"/>
        </w:rPr>
        <w:t xml:space="preserve">Was exposure measured in the same way for cases and controls? </w:t>
      </w:r>
      <w:r w:rsidRPr="00412FE5">
        <w:rPr>
          <w:rFonts w:ascii="Times New Roman" w:hAnsi="Times New Roman" w:cs="Times New Roman"/>
          <w:b/>
          <w:bCs/>
          <w:lang w:val="en-US"/>
        </w:rPr>
        <w:t>Q6.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70781" w:rsidRPr="00412FE5">
        <w:rPr>
          <w:rFonts w:ascii="Times New Roman" w:hAnsi="Times New Roman" w:cs="Times New Roman"/>
          <w:lang w:val="en-US"/>
        </w:rPr>
        <w:t>Were</w:t>
      </w:r>
      <w:proofErr w:type="spellEnd"/>
      <w:r w:rsidR="00270781" w:rsidRPr="00412FE5">
        <w:rPr>
          <w:rFonts w:ascii="Times New Roman" w:hAnsi="Times New Roman" w:cs="Times New Roman"/>
          <w:lang w:val="en-US"/>
        </w:rPr>
        <w:t xml:space="preserve"> confounding factors identified? </w:t>
      </w:r>
      <w:r w:rsidRPr="00412FE5">
        <w:rPr>
          <w:rFonts w:ascii="Times New Roman" w:hAnsi="Times New Roman" w:cs="Times New Roman"/>
          <w:b/>
          <w:bCs/>
          <w:lang w:val="en-US"/>
        </w:rPr>
        <w:t xml:space="preserve">Q7. </w:t>
      </w:r>
      <w:r w:rsidR="00270781" w:rsidRPr="00412FE5">
        <w:rPr>
          <w:rFonts w:ascii="Times New Roman" w:hAnsi="Times New Roman" w:cs="Times New Roman"/>
          <w:lang w:val="en-US"/>
        </w:rPr>
        <w:t>Were strategies to deal with confounding factors stated?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r w:rsidRPr="00412FE5">
        <w:rPr>
          <w:rFonts w:ascii="Times New Roman" w:hAnsi="Times New Roman" w:cs="Times New Roman"/>
          <w:b/>
          <w:bCs/>
          <w:lang w:val="en-US"/>
        </w:rPr>
        <w:t>Q8.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r w:rsidR="00270781" w:rsidRPr="00412FE5">
        <w:rPr>
          <w:rFonts w:ascii="Times New Roman" w:hAnsi="Times New Roman" w:cs="Times New Roman"/>
          <w:lang w:val="en-US"/>
        </w:rPr>
        <w:t xml:space="preserve">Were outcomes assessed in a standard, valid and reliable way for cases and controls? </w:t>
      </w:r>
      <w:r w:rsidR="00270781" w:rsidRPr="00412FE5">
        <w:rPr>
          <w:rFonts w:ascii="Times New Roman" w:hAnsi="Times New Roman" w:cs="Times New Roman"/>
          <w:b/>
          <w:bCs/>
          <w:lang w:val="en-US"/>
        </w:rPr>
        <w:t>Q9.</w:t>
      </w:r>
      <w:r w:rsidR="00270781" w:rsidRPr="00412FE5">
        <w:rPr>
          <w:rFonts w:ascii="Times New Roman" w:hAnsi="Times New Roman" w:cs="Times New Roman"/>
          <w:lang w:val="en-US"/>
        </w:rPr>
        <w:t xml:space="preserve"> Was the exposure period of interest long enough to be meaningful? </w:t>
      </w:r>
      <w:r w:rsidR="00270781" w:rsidRPr="00412FE5">
        <w:rPr>
          <w:rFonts w:ascii="Times New Roman" w:hAnsi="Times New Roman" w:cs="Times New Roman"/>
          <w:b/>
          <w:bCs/>
          <w:lang w:val="en-US"/>
        </w:rPr>
        <w:t>Q10.</w:t>
      </w:r>
      <w:r w:rsidR="00270781" w:rsidRPr="00412FE5">
        <w:rPr>
          <w:rFonts w:ascii="Times New Roman" w:hAnsi="Times New Roman" w:cs="Times New Roman"/>
          <w:lang w:val="en-US"/>
        </w:rPr>
        <w:t xml:space="preserve"> Was appropriate statistical analysis used?</w:t>
      </w:r>
    </w:p>
    <w:p w14:paraId="10AA5AD3" w14:textId="77777777" w:rsidR="00521140" w:rsidRPr="00412FE5" w:rsidRDefault="00521140" w:rsidP="00521140">
      <w:pPr>
        <w:spacing w:after="0"/>
        <w:jc w:val="both"/>
        <w:rPr>
          <w:rFonts w:ascii="Times New Roman" w:hAnsi="Times New Roman" w:cs="Times New Roman"/>
          <w:b/>
          <w:bCs/>
          <w:lang w:val="en-US"/>
        </w:rPr>
      </w:pPr>
      <w:r w:rsidRPr="00412FE5">
        <w:rPr>
          <w:rFonts w:ascii="Times New Roman" w:hAnsi="Times New Roman" w:cs="Times New Roman"/>
          <w:b/>
          <w:bCs/>
          <w:lang w:val="en-US"/>
        </w:rPr>
        <w:t>Quality:</w:t>
      </w:r>
    </w:p>
    <w:p w14:paraId="3959EA21" w14:textId="77777777" w:rsidR="00521140" w:rsidRPr="00412FE5" w:rsidRDefault="00521140" w:rsidP="00521140">
      <w:pPr>
        <w:spacing w:after="0"/>
        <w:rPr>
          <w:rFonts w:ascii="Times New Roman" w:hAnsi="Times New Roman" w:cs="Times New Roman"/>
          <w:lang w:val="en-US"/>
        </w:rPr>
      </w:pPr>
      <w:r w:rsidRPr="00412FE5">
        <w:rPr>
          <w:rFonts w:ascii="Times New Roman" w:hAnsi="Times New Roman" w:cs="Times New Roman"/>
          <w:lang w:val="en-US"/>
        </w:rPr>
        <w:t xml:space="preserve">“Low”: up to four “Yes” responses </w:t>
      </w:r>
    </w:p>
    <w:p w14:paraId="132E9A8E" w14:textId="77777777" w:rsidR="00521140" w:rsidRPr="00412FE5" w:rsidRDefault="00521140" w:rsidP="00521140">
      <w:pPr>
        <w:spacing w:after="0"/>
        <w:rPr>
          <w:rFonts w:ascii="Times New Roman" w:hAnsi="Times New Roman" w:cs="Times New Roman"/>
          <w:lang w:val="en-US"/>
        </w:rPr>
      </w:pPr>
      <w:r w:rsidRPr="00412FE5">
        <w:rPr>
          <w:rFonts w:ascii="Times New Roman" w:hAnsi="Times New Roman" w:cs="Times New Roman"/>
          <w:lang w:val="en-US"/>
        </w:rPr>
        <w:t xml:space="preserve">“Moderate”: five to eight “Yes” </w:t>
      </w:r>
    </w:p>
    <w:p w14:paraId="6EBAD5D6" w14:textId="4977C788" w:rsidR="00521140" w:rsidRPr="00412FE5" w:rsidRDefault="00521140" w:rsidP="00521140">
      <w:pPr>
        <w:spacing w:after="0"/>
        <w:rPr>
          <w:rFonts w:ascii="Times New Roman" w:hAnsi="Times New Roman" w:cs="Times New Roman"/>
          <w:lang w:val="en-US"/>
        </w:rPr>
      </w:pPr>
      <w:r w:rsidRPr="00412FE5">
        <w:rPr>
          <w:rFonts w:ascii="Times New Roman" w:hAnsi="Times New Roman" w:cs="Times New Roman"/>
          <w:lang w:val="en-US"/>
        </w:rPr>
        <w:t>“High”: nine or ten “Yes” responses</w:t>
      </w:r>
    </w:p>
    <w:p w14:paraId="6722700B" w14:textId="77777777" w:rsidR="00A25E9D" w:rsidRPr="00412FE5" w:rsidRDefault="00A25E9D" w:rsidP="00A25E9D">
      <w:pPr>
        <w:jc w:val="both"/>
        <w:rPr>
          <w:rFonts w:ascii="Times New Roman" w:hAnsi="Times New Roman" w:cs="Times New Roman"/>
          <w:lang w:val="en-US"/>
        </w:rPr>
      </w:pPr>
    </w:p>
    <w:p w14:paraId="1254DE56" w14:textId="1CA8F39C" w:rsidR="00E85804" w:rsidRPr="00412FE5" w:rsidRDefault="00781D73" w:rsidP="00781D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2FE5">
        <w:rPr>
          <w:rFonts w:ascii="Times New Roman" w:hAnsi="Times New Roman" w:cs="Times New Roman"/>
          <w:b/>
          <w:bCs/>
          <w:sz w:val="24"/>
          <w:szCs w:val="24"/>
        </w:rPr>
        <w:t>Cross-Sectional Studies</w:t>
      </w:r>
    </w:p>
    <w:tbl>
      <w:tblPr>
        <w:tblStyle w:val="TableGrid"/>
        <w:tblW w:w="13016" w:type="dxa"/>
        <w:tblInd w:w="-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7"/>
        <w:gridCol w:w="1793"/>
        <w:gridCol w:w="986"/>
        <w:gridCol w:w="863"/>
        <w:gridCol w:w="862"/>
        <w:gridCol w:w="864"/>
        <w:gridCol w:w="865"/>
        <w:gridCol w:w="865"/>
        <w:gridCol w:w="865"/>
        <w:gridCol w:w="865"/>
        <w:gridCol w:w="865"/>
        <w:gridCol w:w="923"/>
        <w:gridCol w:w="1133"/>
      </w:tblGrid>
      <w:tr w:rsidR="00412FE5" w:rsidRPr="00412FE5" w14:paraId="68CC2EBB" w14:textId="77777777" w:rsidTr="00B71F86">
        <w:tc>
          <w:tcPr>
            <w:tcW w:w="1267" w:type="dxa"/>
          </w:tcPr>
          <w:p w14:paraId="713CCE1D" w14:textId="3B9DF939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First Author/ Year</w:t>
            </w:r>
          </w:p>
        </w:tc>
        <w:tc>
          <w:tcPr>
            <w:tcW w:w="1793" w:type="dxa"/>
          </w:tcPr>
          <w:p w14:paraId="49E141CD" w14:textId="366ECA30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Title</w:t>
            </w:r>
          </w:p>
        </w:tc>
        <w:tc>
          <w:tcPr>
            <w:tcW w:w="986" w:type="dxa"/>
          </w:tcPr>
          <w:p w14:paraId="72EEDEF7" w14:textId="3704B003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Review</w:t>
            </w:r>
          </w:p>
        </w:tc>
        <w:tc>
          <w:tcPr>
            <w:tcW w:w="881" w:type="dxa"/>
          </w:tcPr>
          <w:p w14:paraId="44BC1842" w14:textId="5CA9A369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Q1</w:t>
            </w:r>
          </w:p>
        </w:tc>
        <w:tc>
          <w:tcPr>
            <w:tcW w:w="880" w:type="dxa"/>
          </w:tcPr>
          <w:p w14:paraId="7EFB8133" w14:textId="77777777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Q2</w:t>
            </w:r>
          </w:p>
        </w:tc>
        <w:tc>
          <w:tcPr>
            <w:tcW w:w="882" w:type="dxa"/>
          </w:tcPr>
          <w:p w14:paraId="119890F1" w14:textId="77777777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Q3</w:t>
            </w:r>
          </w:p>
        </w:tc>
        <w:tc>
          <w:tcPr>
            <w:tcW w:w="882" w:type="dxa"/>
          </w:tcPr>
          <w:p w14:paraId="24FD3A81" w14:textId="77777777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Q4</w:t>
            </w:r>
          </w:p>
        </w:tc>
        <w:tc>
          <w:tcPr>
            <w:tcW w:w="882" w:type="dxa"/>
          </w:tcPr>
          <w:p w14:paraId="21BA2F3F" w14:textId="77777777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Q5</w:t>
            </w:r>
          </w:p>
        </w:tc>
        <w:tc>
          <w:tcPr>
            <w:tcW w:w="882" w:type="dxa"/>
          </w:tcPr>
          <w:p w14:paraId="7EB34931" w14:textId="77777777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Q6</w:t>
            </w:r>
          </w:p>
        </w:tc>
        <w:tc>
          <w:tcPr>
            <w:tcW w:w="882" w:type="dxa"/>
          </w:tcPr>
          <w:p w14:paraId="3F0BDDAE" w14:textId="77777777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Q7</w:t>
            </w:r>
          </w:p>
        </w:tc>
        <w:tc>
          <w:tcPr>
            <w:tcW w:w="882" w:type="dxa"/>
          </w:tcPr>
          <w:p w14:paraId="45441FDF" w14:textId="77777777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Q8</w:t>
            </w:r>
          </w:p>
        </w:tc>
        <w:tc>
          <w:tcPr>
            <w:tcW w:w="933" w:type="dxa"/>
          </w:tcPr>
          <w:p w14:paraId="5336B5D6" w14:textId="77777777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984" w:type="dxa"/>
          </w:tcPr>
          <w:p w14:paraId="74EAA516" w14:textId="77777777" w:rsidR="002D08EC" w:rsidRPr="00412FE5" w:rsidRDefault="002D08EC" w:rsidP="002D08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Quality</w:t>
            </w:r>
          </w:p>
        </w:tc>
      </w:tr>
      <w:tr w:rsidR="00412FE5" w:rsidRPr="00412FE5" w14:paraId="564FF64A" w14:textId="77777777" w:rsidTr="00B71F86">
        <w:tc>
          <w:tcPr>
            <w:tcW w:w="1267" w:type="dxa"/>
          </w:tcPr>
          <w:p w14:paraId="524D6473" w14:textId="09D073DD" w:rsidR="002D08EC" w:rsidRPr="00412FE5" w:rsidRDefault="002D08EC" w:rsidP="003E468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Pastor Santiago, et al. </w:t>
            </w:r>
            <w:r w:rsidR="00036540" w:rsidRPr="00412FE5"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2012  </w:t>
            </w:r>
          </w:p>
        </w:tc>
        <w:tc>
          <w:tcPr>
            <w:tcW w:w="1793" w:type="dxa"/>
          </w:tcPr>
          <w:p w14:paraId="3D1BFCA2" w14:textId="2A0435F4" w:rsidR="002D08EC" w:rsidRPr="00412FE5" w:rsidRDefault="003C205D" w:rsidP="006E6974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American Visceral Leishmaniasis in Chiapas, Mexico</w:t>
            </w:r>
          </w:p>
        </w:tc>
        <w:tc>
          <w:tcPr>
            <w:tcW w:w="986" w:type="dxa"/>
          </w:tcPr>
          <w:p w14:paraId="1EB0D0A5" w14:textId="61A61FBA" w:rsidR="002D08EC" w:rsidRPr="00412FE5" w:rsidRDefault="002D08EC" w:rsidP="006E6974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Current</w:t>
            </w:r>
          </w:p>
        </w:tc>
        <w:tc>
          <w:tcPr>
            <w:tcW w:w="881" w:type="dxa"/>
          </w:tcPr>
          <w:p w14:paraId="7E1365DE" w14:textId="50EC922E" w:rsidR="002D08EC" w:rsidRPr="00412FE5" w:rsidRDefault="002D08EC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0" w:type="dxa"/>
          </w:tcPr>
          <w:p w14:paraId="4937EA89" w14:textId="3BC35D18" w:rsidR="002D08EC" w:rsidRPr="00412FE5" w:rsidRDefault="00393A7F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012D7166" w14:textId="5038C5FE" w:rsidR="002D08EC" w:rsidRPr="00412FE5" w:rsidRDefault="002D08EC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764118C" w14:textId="2D1083E1" w:rsidR="002D08EC" w:rsidRPr="00412FE5" w:rsidRDefault="002D08EC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65020A3D" w14:textId="6DA02A13" w:rsidR="002D08EC" w:rsidRPr="00412FE5" w:rsidRDefault="002D08EC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1A4FBE6C" w14:textId="347B04DA" w:rsidR="002D08EC" w:rsidRPr="00412FE5" w:rsidRDefault="002D08EC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0048FD2B" w14:textId="6E75F30A" w:rsidR="002D08EC" w:rsidRPr="00412FE5" w:rsidRDefault="002D08EC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0B251C7D" w14:textId="3DF9AA4A" w:rsidR="002D08EC" w:rsidRPr="00412FE5" w:rsidRDefault="002D08EC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933" w:type="dxa"/>
          </w:tcPr>
          <w:p w14:paraId="46E8BC37" w14:textId="3C345653" w:rsidR="002D08EC" w:rsidRPr="00412FE5" w:rsidRDefault="00CF55D3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984" w:type="dxa"/>
          </w:tcPr>
          <w:p w14:paraId="698960B5" w14:textId="7690D20F" w:rsidR="002D08EC" w:rsidRPr="00412FE5" w:rsidRDefault="00343135" w:rsidP="006E69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High</w:t>
            </w:r>
          </w:p>
        </w:tc>
      </w:tr>
      <w:tr w:rsidR="00412FE5" w:rsidRPr="00412FE5" w14:paraId="5D9B9EFD" w14:textId="77777777" w:rsidTr="00B71F86">
        <w:tc>
          <w:tcPr>
            <w:tcW w:w="1267" w:type="dxa"/>
          </w:tcPr>
          <w:p w14:paraId="6515A20B" w14:textId="14E9F938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França, et al</w:t>
            </w:r>
            <w:r w:rsidR="00036540" w:rsidRPr="00412FE5">
              <w:rPr>
                <w:rFonts w:ascii="Times New Roman" w:eastAsia="Calibri" w:hAnsi="Times New Roman" w:cs="Times New Roman"/>
                <w:lang w:eastAsia="en-AU"/>
              </w:rPr>
              <w:t xml:space="preserve">. </w:t>
            </w:r>
            <w:r w:rsidR="00036540" w:rsidRPr="00412FE5">
              <w:rPr>
                <w:rFonts w:ascii="Times New Roman" w:hAnsi="Times New Roman" w:cs="Times New Roman"/>
                <w:b/>
                <w:bCs/>
              </w:rPr>
              <w:t>/</w:t>
            </w: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 2013   </w:t>
            </w:r>
          </w:p>
        </w:tc>
        <w:tc>
          <w:tcPr>
            <w:tcW w:w="1793" w:type="dxa"/>
          </w:tcPr>
          <w:p w14:paraId="24517DFD" w14:textId="7C304EC6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Anti-Leishmania antibodies in blood donors from the Midwest region of Brazil</w:t>
            </w:r>
          </w:p>
        </w:tc>
        <w:tc>
          <w:tcPr>
            <w:tcW w:w="986" w:type="dxa"/>
          </w:tcPr>
          <w:p w14:paraId="5A99C8C5" w14:textId="06E32779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</w:rPr>
              <w:t>Current</w:t>
            </w:r>
          </w:p>
        </w:tc>
        <w:tc>
          <w:tcPr>
            <w:tcW w:w="881" w:type="dxa"/>
          </w:tcPr>
          <w:p w14:paraId="09F67C4E" w14:textId="795356F9" w:rsidR="003C205D" w:rsidRPr="00412FE5" w:rsidRDefault="00C80F45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0" w:type="dxa"/>
          </w:tcPr>
          <w:p w14:paraId="500B7CEC" w14:textId="5451777D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63C4599A" w14:textId="5461DC16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7EAE4A0D" w14:textId="4945247D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7F5BBE25" w14:textId="7C95A9D8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7D9A8128" w14:textId="14A1CCE4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2B59D524" w14:textId="0A6DB694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3052986D" w14:textId="672FCAAE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933" w:type="dxa"/>
          </w:tcPr>
          <w:p w14:paraId="6BAE58F9" w14:textId="63AD6402" w:rsidR="003C205D" w:rsidRPr="00412FE5" w:rsidRDefault="00C80F45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984" w:type="dxa"/>
          </w:tcPr>
          <w:p w14:paraId="1A983E52" w14:textId="4F3C58D9" w:rsidR="003C205D" w:rsidRPr="00412FE5" w:rsidRDefault="00C80F45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High</w:t>
            </w:r>
          </w:p>
        </w:tc>
      </w:tr>
      <w:tr w:rsidR="00412FE5" w:rsidRPr="00412FE5" w14:paraId="0996420F" w14:textId="77777777" w:rsidTr="00B71F86">
        <w:tc>
          <w:tcPr>
            <w:tcW w:w="1267" w:type="dxa"/>
          </w:tcPr>
          <w:p w14:paraId="32D66F8B" w14:textId="06F3CC4F" w:rsidR="003C205D" w:rsidRPr="00412FE5" w:rsidRDefault="003C205D" w:rsidP="003C205D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Villas Boas </w:t>
            </w:r>
            <w:r w:rsidR="00036540" w:rsidRPr="00412FE5"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2011  </w:t>
            </w:r>
          </w:p>
        </w:tc>
        <w:tc>
          <w:tcPr>
            <w:tcW w:w="1793" w:type="dxa"/>
          </w:tcPr>
          <w:p w14:paraId="743E2586" w14:textId="7D938BE0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Caracterização dos casos notificados da Leishmaniose Visceral Humana em Governador Valadares, Minas Gerais, no período de 2008-2010</w:t>
            </w:r>
          </w:p>
        </w:tc>
        <w:tc>
          <w:tcPr>
            <w:tcW w:w="986" w:type="dxa"/>
          </w:tcPr>
          <w:p w14:paraId="2B53AF0D" w14:textId="536DEFCC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</w:rPr>
              <w:t>Current</w:t>
            </w:r>
          </w:p>
        </w:tc>
        <w:tc>
          <w:tcPr>
            <w:tcW w:w="881" w:type="dxa"/>
          </w:tcPr>
          <w:p w14:paraId="6781F8A4" w14:textId="58B82441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0" w:type="dxa"/>
          </w:tcPr>
          <w:p w14:paraId="002CA0EC" w14:textId="54D367CE" w:rsidR="003C205D" w:rsidRPr="00412FE5" w:rsidRDefault="00B62C1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4B261C14" w14:textId="48C37EEF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10101AC3" w14:textId="00FA2C03" w:rsidR="003C205D" w:rsidRPr="00412FE5" w:rsidRDefault="00B62C1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54DF777E" w14:textId="2A9EA712" w:rsidR="003C205D" w:rsidRPr="00412FE5" w:rsidRDefault="00B62C1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1BF7EFA6" w14:textId="6C532947" w:rsidR="003C205D" w:rsidRPr="00412FE5" w:rsidRDefault="00B62C1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11B162BD" w14:textId="1E9EC32C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5D259F4F" w14:textId="7DC96912" w:rsidR="003C205D" w:rsidRPr="00412FE5" w:rsidRDefault="00B62C1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075D91D0" w14:textId="12D72FD8" w:rsidR="003C205D" w:rsidRPr="00412FE5" w:rsidRDefault="00B62C1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84" w:type="dxa"/>
          </w:tcPr>
          <w:p w14:paraId="2BAF928F" w14:textId="73C96317" w:rsidR="003C205D" w:rsidRPr="00412FE5" w:rsidRDefault="00B62C1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</w:tr>
      <w:tr w:rsidR="00412FE5" w:rsidRPr="00412FE5" w14:paraId="63B8DC84" w14:textId="77777777" w:rsidTr="00B71F86">
        <w:tc>
          <w:tcPr>
            <w:tcW w:w="1267" w:type="dxa"/>
          </w:tcPr>
          <w:p w14:paraId="04F556ED" w14:textId="72F75D7B" w:rsidR="003C205D" w:rsidRPr="00412FE5" w:rsidRDefault="003C205D" w:rsidP="003C205D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Gouvêa      </w:t>
            </w:r>
            <w:r w:rsidR="00036540" w:rsidRPr="00412FE5"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2012  </w:t>
            </w:r>
          </w:p>
        </w:tc>
        <w:tc>
          <w:tcPr>
            <w:tcW w:w="1793" w:type="dxa"/>
          </w:tcPr>
          <w:p w14:paraId="206F3F0A" w14:textId="66E589BE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 xml:space="preserve">Associação entre o estado nutricioanl e infecção assintomática por Leishmania infantum em moradores de áreas endêmicas para Leishmaniose visceral no municipio de Teresina, Piauí </w:t>
            </w:r>
          </w:p>
        </w:tc>
        <w:tc>
          <w:tcPr>
            <w:tcW w:w="986" w:type="dxa"/>
          </w:tcPr>
          <w:p w14:paraId="7CDAA9B3" w14:textId="3B9550B5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</w:rPr>
              <w:t>Current</w:t>
            </w:r>
          </w:p>
        </w:tc>
        <w:tc>
          <w:tcPr>
            <w:tcW w:w="881" w:type="dxa"/>
          </w:tcPr>
          <w:p w14:paraId="5314793F" w14:textId="505835E9" w:rsidR="003C205D" w:rsidRPr="00412FE5" w:rsidRDefault="00625BD3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0" w:type="dxa"/>
          </w:tcPr>
          <w:p w14:paraId="537C4ABB" w14:textId="541EFEC2" w:rsidR="003C205D" w:rsidRPr="00412FE5" w:rsidRDefault="00625BD3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624BC538" w14:textId="6546A78F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0FD9D4A8" w14:textId="6296FA0E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32BFE64E" w14:textId="5503D482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06F31DCC" w14:textId="0EFC6EDF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37CADE52" w14:textId="05362D38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7CBFC701" w14:textId="0A716668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933" w:type="dxa"/>
          </w:tcPr>
          <w:p w14:paraId="64425BAF" w14:textId="23AFAE28" w:rsidR="003C205D" w:rsidRPr="00412FE5" w:rsidRDefault="00625BD3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984" w:type="dxa"/>
          </w:tcPr>
          <w:p w14:paraId="60C43F2F" w14:textId="33F95CDD" w:rsidR="003C205D" w:rsidRPr="00412FE5" w:rsidRDefault="00625BD3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Moderate</w:t>
            </w:r>
          </w:p>
        </w:tc>
      </w:tr>
      <w:tr w:rsidR="00412FE5" w:rsidRPr="00412FE5" w14:paraId="050AD275" w14:textId="77777777" w:rsidTr="00B71F86">
        <w:tc>
          <w:tcPr>
            <w:tcW w:w="1267" w:type="dxa"/>
          </w:tcPr>
          <w:p w14:paraId="2AA6A6FB" w14:textId="2F076C57" w:rsidR="003C205D" w:rsidRPr="00412FE5" w:rsidRDefault="003C205D" w:rsidP="003C205D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Moura et al</w:t>
            </w:r>
            <w:r w:rsidR="00036540" w:rsidRPr="00412FE5">
              <w:rPr>
                <w:rFonts w:ascii="Times New Roman" w:eastAsia="Calibri" w:hAnsi="Times New Roman" w:cs="Times New Roman"/>
                <w:lang w:eastAsia="en-AU"/>
              </w:rPr>
              <w:t xml:space="preserve">. </w:t>
            </w:r>
            <w:r w:rsidR="00036540" w:rsidRPr="00412FE5">
              <w:rPr>
                <w:rFonts w:ascii="Times New Roman" w:hAnsi="Times New Roman" w:cs="Times New Roman"/>
                <w:b/>
                <w:bCs/>
              </w:rPr>
              <w:t>/</w:t>
            </w: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 2012  </w:t>
            </w:r>
          </w:p>
        </w:tc>
        <w:tc>
          <w:tcPr>
            <w:tcW w:w="1793" w:type="dxa"/>
          </w:tcPr>
          <w:p w14:paraId="1712B8E9" w14:textId="65C948EC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Factors associated with asymptomatic infection in family members and neighbors of patients with visceral leishmaniasis</w:t>
            </w:r>
          </w:p>
          <w:p w14:paraId="287B35BF" w14:textId="0EE234DD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86" w:type="dxa"/>
          </w:tcPr>
          <w:p w14:paraId="7047561C" w14:textId="6A46034C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</w:rPr>
              <w:t>Current</w:t>
            </w:r>
          </w:p>
        </w:tc>
        <w:tc>
          <w:tcPr>
            <w:tcW w:w="881" w:type="dxa"/>
          </w:tcPr>
          <w:p w14:paraId="5660A254" w14:textId="6BAD3E99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0" w:type="dxa"/>
          </w:tcPr>
          <w:p w14:paraId="544064BA" w14:textId="443AFF42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5652935" w14:textId="265F6936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54EAB6D6" w14:textId="3553F51D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B750EC0" w14:textId="70EF31B9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64C3C1E0" w14:textId="23537E65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4F19E51" w14:textId="5524A9A7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04537181" w14:textId="7A8D5803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933" w:type="dxa"/>
          </w:tcPr>
          <w:p w14:paraId="103620CE" w14:textId="453B9935" w:rsidR="003C205D" w:rsidRPr="00412FE5" w:rsidRDefault="00D25F14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984" w:type="dxa"/>
          </w:tcPr>
          <w:p w14:paraId="0795487F" w14:textId="735CAB0D" w:rsidR="003C205D" w:rsidRPr="00412FE5" w:rsidRDefault="00343135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High</w:t>
            </w:r>
          </w:p>
        </w:tc>
      </w:tr>
      <w:tr w:rsidR="00412FE5" w:rsidRPr="00412FE5" w14:paraId="1FC432E9" w14:textId="77777777" w:rsidTr="00B71F86">
        <w:tc>
          <w:tcPr>
            <w:tcW w:w="1267" w:type="dxa"/>
          </w:tcPr>
          <w:p w14:paraId="624E0508" w14:textId="118ABF5B" w:rsidR="003C205D" w:rsidRPr="00412FE5" w:rsidRDefault="003C205D" w:rsidP="003C205D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Lima et al.      </w:t>
            </w:r>
            <w:r w:rsidR="00036540" w:rsidRPr="00412FE5"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 w:rsidRPr="00412FE5">
              <w:rPr>
                <w:rFonts w:ascii="Times New Roman" w:eastAsia="Calibri" w:hAnsi="Times New Roman" w:cs="Times New Roman"/>
                <w:lang w:eastAsia="en-AU"/>
              </w:rPr>
              <w:t>2012</w:t>
            </w:r>
          </w:p>
        </w:tc>
        <w:tc>
          <w:tcPr>
            <w:tcW w:w="1793" w:type="dxa"/>
          </w:tcPr>
          <w:p w14:paraId="67485F4A" w14:textId="550F6AF2" w:rsidR="003C205D" w:rsidRPr="00412FE5" w:rsidRDefault="000B71A1" w:rsidP="003C20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>Leishmania</w:t>
            </w:r>
            <w:proofErr w:type="spellEnd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>infantum</w:t>
            </w:r>
            <w:proofErr w:type="spellEnd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>chagasi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in Northeastern Brazil: Asymptomatic Infection at the Urban Perimeter</w:t>
            </w:r>
          </w:p>
        </w:tc>
        <w:tc>
          <w:tcPr>
            <w:tcW w:w="986" w:type="dxa"/>
          </w:tcPr>
          <w:p w14:paraId="7977EDEE" w14:textId="1AF968C2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</w:rPr>
              <w:t>Current</w:t>
            </w:r>
          </w:p>
        </w:tc>
        <w:tc>
          <w:tcPr>
            <w:tcW w:w="881" w:type="dxa"/>
          </w:tcPr>
          <w:p w14:paraId="6623E337" w14:textId="7BBF6AFA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0" w:type="dxa"/>
          </w:tcPr>
          <w:p w14:paraId="09D0909F" w14:textId="71F20F81" w:rsidR="003C205D" w:rsidRPr="00412FE5" w:rsidRDefault="00D91813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2148DCDC" w14:textId="215C072D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034DA723" w14:textId="628C0E48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55119A91" w14:textId="320CBE31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1F639701" w14:textId="2DE93611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AA4C22D" w14:textId="66CC02F7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2DBA16C2" w14:textId="3B9AA0F0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933" w:type="dxa"/>
          </w:tcPr>
          <w:p w14:paraId="5707E538" w14:textId="1DEC38C1" w:rsidR="003C205D" w:rsidRPr="00412FE5" w:rsidRDefault="00D91813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984" w:type="dxa"/>
          </w:tcPr>
          <w:p w14:paraId="64F17FE4" w14:textId="181119E1" w:rsidR="003C205D" w:rsidRPr="00412FE5" w:rsidRDefault="00343135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High</w:t>
            </w:r>
          </w:p>
        </w:tc>
      </w:tr>
      <w:tr w:rsidR="00412FE5" w:rsidRPr="00412FE5" w14:paraId="0102825B" w14:textId="77777777" w:rsidTr="00B71F86">
        <w:tc>
          <w:tcPr>
            <w:tcW w:w="1267" w:type="dxa"/>
          </w:tcPr>
          <w:p w14:paraId="385327E0" w14:textId="24399CFA" w:rsidR="003C205D" w:rsidRPr="00412FE5" w:rsidRDefault="003C205D" w:rsidP="003C205D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Carranza-Tamayo et al</w:t>
            </w:r>
            <w:r w:rsidR="00036540" w:rsidRPr="00412FE5">
              <w:rPr>
                <w:rFonts w:ascii="Times New Roman" w:eastAsia="Calibri" w:hAnsi="Times New Roman" w:cs="Times New Roman"/>
                <w:lang w:eastAsia="en-AU"/>
              </w:rPr>
              <w:t xml:space="preserve">. </w:t>
            </w:r>
            <w:r w:rsidR="00036540" w:rsidRPr="00412FE5">
              <w:rPr>
                <w:rFonts w:ascii="Times New Roman" w:hAnsi="Times New Roman" w:cs="Times New Roman"/>
                <w:b/>
                <w:bCs/>
              </w:rPr>
              <w:t>/</w:t>
            </w: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 2016  </w:t>
            </w:r>
          </w:p>
        </w:tc>
        <w:tc>
          <w:tcPr>
            <w:tcW w:w="1793" w:type="dxa"/>
          </w:tcPr>
          <w:p w14:paraId="69561C05" w14:textId="0C780AF1" w:rsidR="000B71A1" w:rsidRPr="00412FE5" w:rsidRDefault="000B71A1" w:rsidP="000B71A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Are opossums a relevant factor associated with asymptomatic Leishmania infection in the outskirts of the largest Brazilian cities?</w:t>
            </w:r>
          </w:p>
        </w:tc>
        <w:tc>
          <w:tcPr>
            <w:tcW w:w="986" w:type="dxa"/>
          </w:tcPr>
          <w:p w14:paraId="70A828B6" w14:textId="6D348E66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</w:rPr>
              <w:t>Current</w:t>
            </w:r>
          </w:p>
        </w:tc>
        <w:tc>
          <w:tcPr>
            <w:tcW w:w="881" w:type="dxa"/>
          </w:tcPr>
          <w:p w14:paraId="692D7ED6" w14:textId="753D2AA3" w:rsidR="003C205D" w:rsidRPr="00412FE5" w:rsidRDefault="00C64116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0" w:type="dxa"/>
          </w:tcPr>
          <w:p w14:paraId="1167B601" w14:textId="3F3E6F6A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52BE0B2B" w14:textId="594517AA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5FBF6369" w14:textId="4AA9ACA6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C559779" w14:textId="6A51389D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0AA0DF1E" w14:textId="48F5D6D8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589C336D" w14:textId="1A400752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7B6DB8E8" w14:textId="25658904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933" w:type="dxa"/>
          </w:tcPr>
          <w:p w14:paraId="3B5B9418" w14:textId="0F7B7E2D" w:rsidR="003C205D" w:rsidRPr="00412FE5" w:rsidRDefault="00C64116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984" w:type="dxa"/>
          </w:tcPr>
          <w:p w14:paraId="434D2147" w14:textId="2DD53B34" w:rsidR="003C205D" w:rsidRPr="00412FE5" w:rsidRDefault="00343135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High</w:t>
            </w:r>
          </w:p>
        </w:tc>
      </w:tr>
      <w:tr w:rsidR="00412FE5" w:rsidRPr="00412FE5" w14:paraId="40830EC0" w14:textId="77777777" w:rsidTr="00B71F86">
        <w:tc>
          <w:tcPr>
            <w:tcW w:w="1267" w:type="dxa"/>
          </w:tcPr>
          <w:p w14:paraId="2D7D525D" w14:textId="010C74B1" w:rsidR="003C205D" w:rsidRPr="00412FE5" w:rsidRDefault="003C205D" w:rsidP="003C205D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Maia et al.      </w:t>
            </w:r>
            <w:r w:rsidR="00036540" w:rsidRPr="00412FE5"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 w:rsidRPr="00412FE5">
              <w:rPr>
                <w:rFonts w:ascii="Times New Roman" w:eastAsia="Calibri" w:hAnsi="Times New Roman" w:cs="Times New Roman"/>
                <w:lang w:eastAsia="en-AU"/>
              </w:rPr>
              <w:t>2016</w:t>
            </w:r>
          </w:p>
        </w:tc>
        <w:tc>
          <w:tcPr>
            <w:tcW w:w="1793" w:type="dxa"/>
          </w:tcPr>
          <w:p w14:paraId="23DFF87C" w14:textId="18A9D0A6" w:rsidR="003C205D" w:rsidRPr="00412FE5" w:rsidRDefault="000B71A1" w:rsidP="003C20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Risk Factors Associated with Human Visceral Leishmaniasis in an Urban Area of Bahia, Brazil</w:t>
            </w:r>
          </w:p>
        </w:tc>
        <w:tc>
          <w:tcPr>
            <w:tcW w:w="986" w:type="dxa"/>
          </w:tcPr>
          <w:p w14:paraId="60CE3E3A" w14:textId="1447DA8A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</w:rPr>
              <w:t>Current</w:t>
            </w:r>
          </w:p>
        </w:tc>
        <w:tc>
          <w:tcPr>
            <w:tcW w:w="881" w:type="dxa"/>
          </w:tcPr>
          <w:p w14:paraId="3BCD9725" w14:textId="145E6C0F" w:rsidR="003C205D" w:rsidRPr="00412FE5" w:rsidRDefault="00AE13F9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0" w:type="dxa"/>
          </w:tcPr>
          <w:p w14:paraId="592C4CB8" w14:textId="102EF02C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1388065D" w14:textId="73C076BD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6468D741" w14:textId="399817B0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2516BEAB" w14:textId="1AD18B7D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749D68BB" w14:textId="73E0F800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55C7BA21" w14:textId="1896FDAE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6A3C68EA" w14:textId="309B0146" w:rsidR="003C205D" w:rsidRPr="00412FE5" w:rsidRDefault="00AE13F9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U</w:t>
            </w:r>
          </w:p>
        </w:tc>
        <w:tc>
          <w:tcPr>
            <w:tcW w:w="933" w:type="dxa"/>
          </w:tcPr>
          <w:p w14:paraId="2A91CC8D" w14:textId="3DA55E03" w:rsidR="003C205D" w:rsidRPr="00412FE5" w:rsidRDefault="00AE13F9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984" w:type="dxa"/>
          </w:tcPr>
          <w:p w14:paraId="3660F425" w14:textId="77090289" w:rsidR="003C205D" w:rsidRPr="00412FE5" w:rsidRDefault="00AE13F9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Moderate</w:t>
            </w:r>
          </w:p>
        </w:tc>
      </w:tr>
      <w:tr w:rsidR="00412FE5" w:rsidRPr="00412FE5" w14:paraId="4374F0B6" w14:textId="77777777" w:rsidTr="00B71F86">
        <w:tc>
          <w:tcPr>
            <w:tcW w:w="1267" w:type="dxa"/>
          </w:tcPr>
          <w:p w14:paraId="71E4F099" w14:textId="03C42B9D" w:rsidR="003C205D" w:rsidRPr="00412FE5" w:rsidRDefault="003C205D" w:rsidP="003C205D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Ponte et al.      </w:t>
            </w:r>
            <w:r w:rsidR="00036540" w:rsidRPr="00412FE5"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 w:rsidRPr="00412FE5">
              <w:rPr>
                <w:rFonts w:ascii="Times New Roman" w:eastAsia="Calibri" w:hAnsi="Times New Roman" w:cs="Times New Roman"/>
                <w:lang w:eastAsia="en-AU"/>
              </w:rPr>
              <w:t>2011</w:t>
            </w:r>
          </w:p>
        </w:tc>
        <w:tc>
          <w:tcPr>
            <w:tcW w:w="1793" w:type="dxa"/>
          </w:tcPr>
          <w:p w14:paraId="27CF1E77" w14:textId="12050828" w:rsidR="003C205D" w:rsidRPr="00412FE5" w:rsidRDefault="000B71A1" w:rsidP="003C20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 xml:space="preserve">Risk factors for </w:t>
            </w:r>
            <w:proofErr w:type="spellStart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>Leishmania</w:t>
            </w:r>
            <w:proofErr w:type="spellEnd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>chagasi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infection in an endemic area in Raposa, State of Maranhão, Brazil</w:t>
            </w:r>
          </w:p>
        </w:tc>
        <w:tc>
          <w:tcPr>
            <w:tcW w:w="986" w:type="dxa"/>
          </w:tcPr>
          <w:p w14:paraId="2E94F0E7" w14:textId="2397A0CC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</w:rPr>
              <w:t>Current</w:t>
            </w:r>
          </w:p>
        </w:tc>
        <w:tc>
          <w:tcPr>
            <w:tcW w:w="881" w:type="dxa"/>
          </w:tcPr>
          <w:p w14:paraId="76EF0A13" w14:textId="2F4755E6" w:rsidR="003C205D" w:rsidRPr="00412FE5" w:rsidRDefault="008B6301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0" w:type="dxa"/>
          </w:tcPr>
          <w:p w14:paraId="4B627BB4" w14:textId="44E7AE80" w:rsidR="003C205D" w:rsidRPr="00412FE5" w:rsidRDefault="008B6301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1C308B86" w14:textId="5DE57580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0D655313" w14:textId="46D986F1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0330A6A5" w14:textId="221AA46B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7C75B7E4" w14:textId="732260AE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B1CAFA0" w14:textId="08E3DBD1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268A5907" w14:textId="287483EB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933" w:type="dxa"/>
          </w:tcPr>
          <w:p w14:paraId="24863B75" w14:textId="3268FD25" w:rsidR="003C205D" w:rsidRPr="00412FE5" w:rsidRDefault="008B6301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984" w:type="dxa"/>
          </w:tcPr>
          <w:p w14:paraId="4CA3D025" w14:textId="4EB5130F" w:rsidR="003C205D" w:rsidRPr="00412FE5" w:rsidRDefault="008B6301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Moderate</w:t>
            </w:r>
          </w:p>
        </w:tc>
      </w:tr>
      <w:tr w:rsidR="00412FE5" w:rsidRPr="00412FE5" w14:paraId="3B230C37" w14:textId="77777777" w:rsidTr="00B71F86">
        <w:tc>
          <w:tcPr>
            <w:tcW w:w="1267" w:type="dxa"/>
          </w:tcPr>
          <w:p w14:paraId="62931B03" w14:textId="5AEE5F89" w:rsidR="003C205D" w:rsidRPr="00412FE5" w:rsidRDefault="003C205D" w:rsidP="003C205D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Marques      </w:t>
            </w:r>
            <w:r w:rsidR="00036540" w:rsidRPr="00412FE5"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2015  </w:t>
            </w:r>
          </w:p>
        </w:tc>
        <w:tc>
          <w:tcPr>
            <w:tcW w:w="1793" w:type="dxa"/>
          </w:tcPr>
          <w:p w14:paraId="0CB4EA97" w14:textId="44A2682F" w:rsidR="003C205D" w:rsidRPr="00412FE5" w:rsidRDefault="000B71A1" w:rsidP="003C205D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 xml:space="preserve">Associação entre a prevalência da infecção e o risco para o adoecimento por </w:t>
            </w:r>
            <w:r w:rsidRPr="00412FE5">
              <w:rPr>
                <w:rFonts w:ascii="Times New Roman" w:hAnsi="Times New Roman" w:cs="Times New Roman"/>
                <w:i/>
                <w:iCs/>
              </w:rPr>
              <w:t>Leishmania (Leishmania) infantum</w:t>
            </w:r>
            <w:r w:rsidRPr="00412FE5">
              <w:rPr>
                <w:rFonts w:ascii="Times New Roman" w:hAnsi="Times New Roman" w:cs="Times New Roman"/>
              </w:rPr>
              <w:t xml:space="preserve"> em áreas endêmicas distintas de Belo Horizonte, Minas Gerais, Brasil</w:t>
            </w:r>
          </w:p>
        </w:tc>
        <w:tc>
          <w:tcPr>
            <w:tcW w:w="986" w:type="dxa"/>
          </w:tcPr>
          <w:p w14:paraId="1AAF0324" w14:textId="0B008296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</w:rPr>
              <w:t>Current</w:t>
            </w:r>
          </w:p>
        </w:tc>
        <w:tc>
          <w:tcPr>
            <w:tcW w:w="881" w:type="dxa"/>
          </w:tcPr>
          <w:p w14:paraId="4080304F" w14:textId="22EA89A3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0" w:type="dxa"/>
          </w:tcPr>
          <w:p w14:paraId="10CA27F6" w14:textId="551BA2BD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366BB301" w14:textId="203F157D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5CBEEE66" w14:textId="2F28144F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23CCB25F" w14:textId="2F9FE182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7EE3AEE4" w14:textId="239B04A8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7FB94C7F" w14:textId="0D0E5F00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02B8A518" w14:textId="7B5F3ECA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933" w:type="dxa"/>
          </w:tcPr>
          <w:p w14:paraId="00A22E10" w14:textId="1324A9D7" w:rsidR="003C205D" w:rsidRPr="00412FE5" w:rsidRDefault="00D25F14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984" w:type="dxa"/>
          </w:tcPr>
          <w:p w14:paraId="68CDD2F6" w14:textId="665205BB" w:rsidR="003C205D" w:rsidRPr="00412FE5" w:rsidRDefault="00343135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High</w:t>
            </w:r>
          </w:p>
        </w:tc>
      </w:tr>
      <w:tr w:rsidR="00412FE5" w:rsidRPr="00412FE5" w14:paraId="579D93B6" w14:textId="77777777" w:rsidTr="00B71F86">
        <w:tc>
          <w:tcPr>
            <w:tcW w:w="1267" w:type="dxa"/>
          </w:tcPr>
          <w:p w14:paraId="266274B0" w14:textId="042985D8" w:rsidR="003C205D" w:rsidRPr="00412FE5" w:rsidRDefault="003C205D" w:rsidP="003C205D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Benitez et al. </w:t>
            </w:r>
            <w:r w:rsidR="00036540" w:rsidRPr="00412FE5"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 w:rsidRPr="00412FE5">
              <w:rPr>
                <w:rFonts w:ascii="Times New Roman" w:eastAsia="Calibri" w:hAnsi="Times New Roman" w:cs="Times New Roman"/>
                <w:lang w:eastAsia="en-AU"/>
              </w:rPr>
              <w:t xml:space="preserve">2018  </w:t>
            </w:r>
          </w:p>
        </w:tc>
        <w:tc>
          <w:tcPr>
            <w:tcW w:w="1793" w:type="dxa"/>
          </w:tcPr>
          <w:p w14:paraId="5665AA5A" w14:textId="4084CF13" w:rsidR="003C205D" w:rsidRPr="00412FE5" w:rsidRDefault="000B71A1" w:rsidP="003C20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 xml:space="preserve">Spatial and simultaneous 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seroepidemiology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of anti-</w:t>
            </w:r>
            <w:proofErr w:type="spellStart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>Leishmania</w:t>
            </w:r>
            <w:proofErr w:type="spellEnd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spp.</w:t>
            </w:r>
            <w:r w:rsidRPr="00412FE5">
              <w:rPr>
                <w:rFonts w:ascii="Times New Roman" w:hAnsi="Times New Roman" w:cs="Times New Roman"/>
                <w:lang w:val="en-US"/>
              </w:rPr>
              <w:t xml:space="preserve"> antibodies in dog owners and their dogs from randomly selected households in a major city of southern Brazil</w:t>
            </w:r>
          </w:p>
        </w:tc>
        <w:tc>
          <w:tcPr>
            <w:tcW w:w="986" w:type="dxa"/>
          </w:tcPr>
          <w:p w14:paraId="06E220E2" w14:textId="6BDF4DA9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</w:rPr>
              <w:t>Current</w:t>
            </w:r>
          </w:p>
        </w:tc>
        <w:tc>
          <w:tcPr>
            <w:tcW w:w="881" w:type="dxa"/>
          </w:tcPr>
          <w:p w14:paraId="2A235756" w14:textId="47183626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0" w:type="dxa"/>
          </w:tcPr>
          <w:p w14:paraId="28DA3817" w14:textId="78FC6B93" w:rsidR="003C205D" w:rsidRPr="00412FE5" w:rsidRDefault="006D233B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56A68686" w14:textId="50756FB8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D83970C" w14:textId="444BCCDF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C46956E" w14:textId="2AFF577C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ADF7048" w14:textId="20CC0D09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78E35365" w14:textId="4F1CD5B4" w:rsidR="003C205D" w:rsidRPr="00412FE5" w:rsidRDefault="003C205D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4033058" w14:textId="5592B706" w:rsidR="003C205D" w:rsidRPr="00412FE5" w:rsidRDefault="006D233B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U</w:t>
            </w:r>
          </w:p>
        </w:tc>
        <w:tc>
          <w:tcPr>
            <w:tcW w:w="933" w:type="dxa"/>
          </w:tcPr>
          <w:p w14:paraId="4962741D" w14:textId="052F111A" w:rsidR="003C205D" w:rsidRPr="00412FE5" w:rsidRDefault="006D233B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984" w:type="dxa"/>
          </w:tcPr>
          <w:p w14:paraId="610D55B3" w14:textId="3E18846B" w:rsidR="003C205D" w:rsidRPr="00412FE5" w:rsidRDefault="006D233B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Moderate</w:t>
            </w:r>
          </w:p>
        </w:tc>
      </w:tr>
      <w:tr w:rsidR="00412FE5" w:rsidRPr="00412FE5" w14:paraId="73BD890A" w14:textId="77777777" w:rsidTr="00B71F86">
        <w:tc>
          <w:tcPr>
            <w:tcW w:w="1267" w:type="dxa"/>
          </w:tcPr>
          <w:p w14:paraId="2249D2BA" w14:textId="7DB1E590" w:rsidR="00AA7305" w:rsidRPr="00412FE5" w:rsidRDefault="00AA7305" w:rsidP="003C205D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Caldas et al. / 2002</w:t>
            </w:r>
          </w:p>
        </w:tc>
        <w:tc>
          <w:tcPr>
            <w:tcW w:w="1793" w:type="dxa"/>
          </w:tcPr>
          <w:p w14:paraId="0525F374" w14:textId="259FEBEB" w:rsidR="00AA7305" w:rsidRPr="00412FE5" w:rsidRDefault="00AA7305" w:rsidP="003C20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 xml:space="preserve">Risk factors associated with asymptomatic infection by </w:t>
            </w:r>
            <w:proofErr w:type="spellStart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>Leishmania</w:t>
            </w:r>
            <w:proofErr w:type="spellEnd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>chagasi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in northeast Brazil</w:t>
            </w:r>
          </w:p>
        </w:tc>
        <w:tc>
          <w:tcPr>
            <w:tcW w:w="986" w:type="dxa"/>
          </w:tcPr>
          <w:p w14:paraId="1BF9605E" w14:textId="15ACE098" w:rsidR="00AA7305" w:rsidRPr="00412FE5" w:rsidRDefault="00AA7305" w:rsidP="003C205D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48F2A49B" w14:textId="13D901D9" w:rsidR="00AA7305" w:rsidRPr="00412FE5" w:rsidRDefault="0092151C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0" w:type="dxa"/>
          </w:tcPr>
          <w:p w14:paraId="1FA19977" w14:textId="3D4D8E58" w:rsidR="00AA7305" w:rsidRPr="00412FE5" w:rsidRDefault="0092151C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158924D4" w14:textId="24085886" w:rsidR="00AA7305" w:rsidRPr="00412FE5" w:rsidRDefault="0092151C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49568E24" w14:textId="0B05127B" w:rsidR="00AA7305" w:rsidRPr="00412FE5" w:rsidRDefault="00AA7305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1897CC9A" w14:textId="5CA2ABEF" w:rsidR="00AA7305" w:rsidRPr="00412FE5" w:rsidRDefault="00AA7305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1290FB67" w14:textId="67AAD2F4" w:rsidR="00AA7305" w:rsidRPr="00412FE5" w:rsidRDefault="00AA7305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5F094E85" w14:textId="1F6BC065" w:rsidR="00AA7305" w:rsidRPr="00412FE5" w:rsidRDefault="00AA7305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031635B0" w14:textId="03C0AFCC" w:rsidR="00AA7305" w:rsidRPr="00412FE5" w:rsidRDefault="00AA7305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933" w:type="dxa"/>
          </w:tcPr>
          <w:p w14:paraId="06164D99" w14:textId="71C2D296" w:rsidR="00AA7305" w:rsidRPr="00412FE5" w:rsidRDefault="0092151C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984" w:type="dxa"/>
          </w:tcPr>
          <w:p w14:paraId="20ABA3F4" w14:textId="040AFC53" w:rsidR="00AA7305" w:rsidRPr="00412FE5" w:rsidRDefault="0092151C" w:rsidP="003C20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Moderate</w:t>
            </w:r>
          </w:p>
        </w:tc>
      </w:tr>
      <w:tr w:rsidR="00412FE5" w:rsidRPr="00412FE5" w14:paraId="3453F465" w14:textId="77777777" w:rsidTr="00B71F86">
        <w:tc>
          <w:tcPr>
            <w:tcW w:w="1267" w:type="dxa"/>
          </w:tcPr>
          <w:p w14:paraId="3727B1A9" w14:textId="220A20AE" w:rsidR="00AA7305" w:rsidRPr="00412FE5" w:rsidRDefault="00AA7305" w:rsidP="00AA7305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Cavalcante / 2009</w:t>
            </w:r>
          </w:p>
        </w:tc>
        <w:tc>
          <w:tcPr>
            <w:tcW w:w="1793" w:type="dxa"/>
          </w:tcPr>
          <w:p w14:paraId="08D7773D" w14:textId="005F86A8" w:rsidR="00AA7305" w:rsidRPr="00412FE5" w:rsidRDefault="00AA7305" w:rsidP="00AA7305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 xml:space="preserve">Fatores associados à infecção por </w:t>
            </w:r>
            <w:r w:rsidRPr="00412FE5">
              <w:rPr>
                <w:rFonts w:ascii="Times New Roman" w:hAnsi="Times New Roman" w:cs="Times New Roman"/>
                <w:i/>
                <w:iCs/>
              </w:rPr>
              <w:t>Leishmania chagasi</w:t>
            </w:r>
            <w:r w:rsidRPr="00412FE5">
              <w:rPr>
                <w:rFonts w:ascii="Times New Roman" w:hAnsi="Times New Roman" w:cs="Times New Roman"/>
              </w:rPr>
              <w:t xml:space="preserve"> em indivíduos assintomáticos no município de Raposa – MA</w:t>
            </w:r>
          </w:p>
        </w:tc>
        <w:tc>
          <w:tcPr>
            <w:tcW w:w="986" w:type="dxa"/>
          </w:tcPr>
          <w:p w14:paraId="4D0626A4" w14:textId="0F4D405E" w:rsidR="00AA7305" w:rsidRPr="00412FE5" w:rsidRDefault="00AA7305" w:rsidP="00AA7305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0005465C" w14:textId="50D811E8" w:rsidR="00AA7305" w:rsidRPr="00412FE5" w:rsidRDefault="00AA7305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0" w:type="dxa"/>
          </w:tcPr>
          <w:p w14:paraId="6568F6A9" w14:textId="0C33C6EE" w:rsidR="00AA7305" w:rsidRPr="00412FE5" w:rsidRDefault="00AA7305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06CB96ED" w14:textId="39633D2D" w:rsidR="00AA7305" w:rsidRPr="00412FE5" w:rsidRDefault="00AA7305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B69C828" w14:textId="2A20C2E0" w:rsidR="00AA7305" w:rsidRPr="00412FE5" w:rsidRDefault="008D362A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34307A01" w14:textId="2FBBDFDA" w:rsidR="00AA7305" w:rsidRPr="00412FE5" w:rsidRDefault="00AA7305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2C5392D" w14:textId="55877F57" w:rsidR="00AA7305" w:rsidRPr="00412FE5" w:rsidRDefault="00AA7305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232F51C2" w14:textId="4A2D21F1" w:rsidR="00AA7305" w:rsidRPr="00412FE5" w:rsidRDefault="00AA7305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69605438" w14:textId="5BEF2CE1" w:rsidR="00AA7305" w:rsidRPr="00412FE5" w:rsidRDefault="008D362A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2F8BD2E5" w14:textId="7F068853" w:rsidR="00AA7305" w:rsidRPr="00412FE5" w:rsidRDefault="008D362A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984" w:type="dxa"/>
          </w:tcPr>
          <w:p w14:paraId="222659E9" w14:textId="262E1C81" w:rsidR="00AA7305" w:rsidRPr="00412FE5" w:rsidRDefault="004F6E19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Moderate</w:t>
            </w:r>
          </w:p>
        </w:tc>
      </w:tr>
      <w:tr w:rsidR="00412FE5" w:rsidRPr="00412FE5" w14:paraId="11C40FD4" w14:textId="77777777" w:rsidTr="00B71F86">
        <w:tc>
          <w:tcPr>
            <w:tcW w:w="1267" w:type="dxa"/>
          </w:tcPr>
          <w:p w14:paraId="00E6CD54" w14:textId="4D8FD138" w:rsidR="009D014D" w:rsidRPr="00412FE5" w:rsidRDefault="009D014D" w:rsidP="00AA7305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Coelho / 2009</w:t>
            </w:r>
          </w:p>
        </w:tc>
        <w:tc>
          <w:tcPr>
            <w:tcW w:w="1793" w:type="dxa"/>
          </w:tcPr>
          <w:p w14:paraId="315FC278" w14:textId="464B874F" w:rsidR="009D014D" w:rsidRPr="00412FE5" w:rsidRDefault="005C232D" w:rsidP="000B22AB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Prevalência de desnutrição em menores de 10 anos em área endêmica de leishmaniose visceral</w:t>
            </w:r>
          </w:p>
        </w:tc>
        <w:tc>
          <w:tcPr>
            <w:tcW w:w="986" w:type="dxa"/>
          </w:tcPr>
          <w:p w14:paraId="41B43CDA" w14:textId="3C9928F3" w:rsidR="009D014D" w:rsidRPr="00412FE5" w:rsidRDefault="009D014D" w:rsidP="00AA7305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3A8F5292" w14:textId="22C8AB5C" w:rsidR="009D014D" w:rsidRPr="00412FE5" w:rsidRDefault="009D014D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0" w:type="dxa"/>
          </w:tcPr>
          <w:p w14:paraId="275F8541" w14:textId="5548E7A9" w:rsidR="009D014D" w:rsidRPr="00412FE5" w:rsidRDefault="002F3774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1687DCC4" w14:textId="5AC4B5A3" w:rsidR="009D014D" w:rsidRPr="00412FE5" w:rsidRDefault="009D014D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752D0FFC" w14:textId="4779135E" w:rsidR="009D014D" w:rsidRPr="00412FE5" w:rsidRDefault="009D014D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5CCB2D02" w14:textId="6E008CD8" w:rsidR="009D014D" w:rsidRPr="00412FE5" w:rsidRDefault="009D014D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798A864E" w14:textId="262828D7" w:rsidR="009D014D" w:rsidRPr="00412FE5" w:rsidRDefault="009D014D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524F63B5" w14:textId="0AE8DF3C" w:rsidR="009D014D" w:rsidRPr="00412FE5" w:rsidRDefault="009D014D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AB0FCE1" w14:textId="6DB38902" w:rsidR="009D014D" w:rsidRPr="00412FE5" w:rsidRDefault="009D014D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02E233AF" w14:textId="5D02837A" w:rsidR="009D014D" w:rsidRPr="00412FE5" w:rsidRDefault="00412785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84" w:type="dxa"/>
          </w:tcPr>
          <w:p w14:paraId="3AE58249" w14:textId="7D8E7285" w:rsidR="009D014D" w:rsidRPr="00412FE5" w:rsidRDefault="0031204E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Moderate</w:t>
            </w:r>
          </w:p>
        </w:tc>
      </w:tr>
      <w:tr w:rsidR="00412FE5" w:rsidRPr="00412FE5" w14:paraId="2DD56D01" w14:textId="77777777" w:rsidTr="00B71F86">
        <w:tc>
          <w:tcPr>
            <w:tcW w:w="1267" w:type="dxa"/>
          </w:tcPr>
          <w:p w14:paraId="40626E67" w14:textId="38890018" w:rsidR="00FA09D0" w:rsidRPr="00412FE5" w:rsidRDefault="00FA09D0" w:rsidP="00AA7305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Crescente et al. / 2009</w:t>
            </w:r>
          </w:p>
        </w:tc>
        <w:tc>
          <w:tcPr>
            <w:tcW w:w="1793" w:type="dxa"/>
          </w:tcPr>
          <w:p w14:paraId="4D7BA6C7" w14:textId="77777777" w:rsidR="00FA09D0" w:rsidRPr="00412FE5" w:rsidRDefault="00FA09D0" w:rsidP="00FA09D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A cross-sectional study on the clinical and immunological spectrum of human</w:t>
            </w:r>
          </w:p>
          <w:p w14:paraId="1B324015" w14:textId="1BB9EFA5" w:rsidR="00FA09D0" w:rsidRPr="00412FE5" w:rsidRDefault="00FA09D0" w:rsidP="00FA09D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 xml:space="preserve">Leishmania (L.) </w:t>
            </w:r>
            <w:proofErr w:type="spellStart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>infantum</w:t>
            </w:r>
            <w:proofErr w:type="spellEnd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>chagasi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infection in the Brazilian Amazon region</w:t>
            </w:r>
          </w:p>
        </w:tc>
        <w:tc>
          <w:tcPr>
            <w:tcW w:w="986" w:type="dxa"/>
          </w:tcPr>
          <w:p w14:paraId="71D13739" w14:textId="2083D1E1" w:rsidR="00FA09D0" w:rsidRPr="00412FE5" w:rsidRDefault="00FA09D0" w:rsidP="00AA7305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02407E7F" w14:textId="0F78F66C" w:rsidR="00FA09D0" w:rsidRPr="00412FE5" w:rsidRDefault="00CB33B8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0" w:type="dxa"/>
          </w:tcPr>
          <w:p w14:paraId="7F417A1E" w14:textId="2E925817" w:rsidR="00FA09D0" w:rsidRPr="00412FE5" w:rsidRDefault="00CB33B8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0DF6C2A5" w14:textId="3F4A2F71" w:rsidR="00FA09D0" w:rsidRPr="00412FE5" w:rsidRDefault="00CB33B8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E95F428" w14:textId="1C0AC7A9" w:rsidR="00FA09D0" w:rsidRPr="00412FE5" w:rsidRDefault="00CB33B8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69C46F8E" w14:textId="2E3056A6" w:rsidR="00FA09D0" w:rsidRPr="00412FE5" w:rsidRDefault="00CB33B8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2FF8904D" w14:textId="12BB1564" w:rsidR="00FA09D0" w:rsidRPr="00412FE5" w:rsidRDefault="00CB33B8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6DC49B28" w14:textId="649A6E6B" w:rsidR="00FA09D0" w:rsidRPr="00412FE5" w:rsidRDefault="00CB33B8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2A814EC9" w14:textId="5CD5D78D" w:rsidR="00FA09D0" w:rsidRPr="00412FE5" w:rsidRDefault="00CB33B8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3DB8353C" w14:textId="447AB8A3" w:rsidR="00FA09D0" w:rsidRPr="00412FE5" w:rsidRDefault="00412785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984" w:type="dxa"/>
          </w:tcPr>
          <w:p w14:paraId="5EDF0BD2" w14:textId="7343B94A" w:rsidR="00FA09D0" w:rsidRPr="00412FE5" w:rsidRDefault="0031204E" w:rsidP="00AA73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Moderate</w:t>
            </w:r>
          </w:p>
        </w:tc>
      </w:tr>
      <w:tr w:rsidR="00412FE5" w:rsidRPr="00412FE5" w14:paraId="4DDB7A70" w14:textId="77777777" w:rsidTr="00B71F86">
        <w:tc>
          <w:tcPr>
            <w:tcW w:w="1267" w:type="dxa"/>
          </w:tcPr>
          <w:p w14:paraId="11C27F90" w14:textId="70435B44" w:rsidR="00CB33B8" w:rsidRPr="00412FE5" w:rsidRDefault="00CB33B8" w:rsidP="00CB33B8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Cunha et al. / 1995</w:t>
            </w:r>
          </w:p>
        </w:tc>
        <w:tc>
          <w:tcPr>
            <w:tcW w:w="1793" w:type="dxa"/>
          </w:tcPr>
          <w:p w14:paraId="6DA46684" w14:textId="3ED9A185" w:rsidR="00CB33B8" w:rsidRPr="00412FE5" w:rsidRDefault="00E84371" w:rsidP="00CB33B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Visceral leishmaniasis in a new ecological niche near a major metropolitan area of Brazil</w:t>
            </w:r>
          </w:p>
        </w:tc>
        <w:tc>
          <w:tcPr>
            <w:tcW w:w="986" w:type="dxa"/>
          </w:tcPr>
          <w:p w14:paraId="56FDC06D" w14:textId="4B839840" w:rsidR="00CB33B8" w:rsidRPr="00412FE5" w:rsidRDefault="00CB33B8" w:rsidP="00CB33B8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5FCBF3C8" w14:textId="0966929E" w:rsidR="00CB33B8" w:rsidRPr="00412FE5" w:rsidRDefault="00C86D8E" w:rsidP="00CB33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0" w:type="dxa"/>
          </w:tcPr>
          <w:p w14:paraId="2E5425DC" w14:textId="467969F5" w:rsidR="00CB33B8" w:rsidRPr="00412FE5" w:rsidRDefault="00CB33B8" w:rsidP="00CB33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6D3D3978" w14:textId="3AE2C8BA" w:rsidR="00CB33B8" w:rsidRPr="00412FE5" w:rsidRDefault="00CB33B8" w:rsidP="00CB33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60D2948C" w14:textId="293B508D" w:rsidR="00CB33B8" w:rsidRPr="00412FE5" w:rsidRDefault="00CB33B8" w:rsidP="00CB33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0999A4B1" w14:textId="638E07EA" w:rsidR="00CB33B8" w:rsidRPr="00412FE5" w:rsidRDefault="00CB33B8" w:rsidP="00CB33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664FC801" w14:textId="5AD27BEA" w:rsidR="00CB33B8" w:rsidRPr="00412FE5" w:rsidRDefault="00CB33B8" w:rsidP="00CB33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1DB8C6ED" w14:textId="57E8AD07" w:rsidR="00CB33B8" w:rsidRPr="00412FE5" w:rsidRDefault="00CB33B8" w:rsidP="00CB33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54B42F8A" w14:textId="1442CA66" w:rsidR="00CB33B8" w:rsidRPr="00412FE5" w:rsidRDefault="00CB33B8" w:rsidP="00CB33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1F9098E0" w14:textId="0972D104" w:rsidR="00CB33B8" w:rsidRPr="00412FE5" w:rsidRDefault="00C86D8E" w:rsidP="00CB33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84" w:type="dxa"/>
          </w:tcPr>
          <w:p w14:paraId="094597C1" w14:textId="011A3CB1" w:rsidR="00CB33B8" w:rsidRPr="00412FE5" w:rsidRDefault="0031204E" w:rsidP="00CB33B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Moderate</w:t>
            </w:r>
          </w:p>
        </w:tc>
      </w:tr>
      <w:tr w:rsidR="00412FE5" w:rsidRPr="00412FE5" w14:paraId="59BD835C" w14:textId="77777777" w:rsidTr="00B71F86">
        <w:tc>
          <w:tcPr>
            <w:tcW w:w="1267" w:type="dxa"/>
          </w:tcPr>
          <w:p w14:paraId="7D508121" w14:textId="60EF564A" w:rsidR="00FC7629" w:rsidRPr="00412FE5" w:rsidRDefault="00FC7629" w:rsidP="00FC7629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Cunha et al. / 2001</w:t>
            </w:r>
          </w:p>
        </w:tc>
        <w:tc>
          <w:tcPr>
            <w:tcW w:w="1793" w:type="dxa"/>
          </w:tcPr>
          <w:p w14:paraId="60446169" w14:textId="77777777" w:rsidR="00FC7629" w:rsidRPr="00412FE5" w:rsidRDefault="00FC7629" w:rsidP="00FC7629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Retardo do crescimento em crianças com reação intradérmica positiva para leishmaniose:</w:t>
            </w:r>
          </w:p>
          <w:p w14:paraId="1476D5B6" w14:textId="3A59EBEF" w:rsidR="00FC7629" w:rsidRPr="00412FE5" w:rsidRDefault="00FC7629" w:rsidP="00FC7629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resultados preliminares</w:t>
            </w:r>
          </w:p>
        </w:tc>
        <w:tc>
          <w:tcPr>
            <w:tcW w:w="986" w:type="dxa"/>
          </w:tcPr>
          <w:p w14:paraId="2DF1715F" w14:textId="26BB8E0C" w:rsidR="00FC7629" w:rsidRPr="00412FE5" w:rsidRDefault="00FC7629" w:rsidP="00FC7629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22972394" w14:textId="15F51114" w:rsidR="00FC7629" w:rsidRPr="00412FE5" w:rsidRDefault="00FC7629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0" w:type="dxa"/>
          </w:tcPr>
          <w:p w14:paraId="1B3CA4FB" w14:textId="283CA6FC" w:rsidR="00FC7629" w:rsidRPr="00412FE5" w:rsidRDefault="001B1A9C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0091FE37" w14:textId="37A2CA84" w:rsidR="00FC7629" w:rsidRPr="00412FE5" w:rsidRDefault="001B1A9C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7BD22CF7" w14:textId="6314C673" w:rsidR="00FC7629" w:rsidRPr="00412FE5" w:rsidRDefault="001B1A9C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4913E748" w14:textId="740CE0C2" w:rsidR="00FC7629" w:rsidRPr="00412FE5" w:rsidRDefault="00FC7629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1B9C9B96" w14:textId="2D1777ED" w:rsidR="00FC7629" w:rsidRPr="00412FE5" w:rsidRDefault="00FC7629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62098894" w14:textId="786085E7" w:rsidR="00FC7629" w:rsidRPr="00412FE5" w:rsidRDefault="00FC7629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22C993B9" w14:textId="29FDE1B6" w:rsidR="00FC7629" w:rsidRPr="00412FE5" w:rsidRDefault="00FC7629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2A34E0A6" w14:textId="49EC7C34" w:rsidR="00FC7629" w:rsidRPr="00412FE5" w:rsidRDefault="001B1A9C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984" w:type="dxa"/>
          </w:tcPr>
          <w:p w14:paraId="499AFBDF" w14:textId="5B459B91" w:rsidR="00FC7629" w:rsidRPr="00412FE5" w:rsidRDefault="001B1A9C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</w:tr>
      <w:tr w:rsidR="00412FE5" w:rsidRPr="00412FE5" w14:paraId="017B3F89" w14:textId="77777777" w:rsidTr="00B71F86">
        <w:tc>
          <w:tcPr>
            <w:tcW w:w="1267" w:type="dxa"/>
          </w:tcPr>
          <w:p w14:paraId="11D6C2FA" w14:textId="54686840" w:rsidR="00FC7629" w:rsidRPr="00412FE5" w:rsidRDefault="00FC7629" w:rsidP="00FC7629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Delgado et al. / 1998</w:t>
            </w:r>
          </w:p>
        </w:tc>
        <w:tc>
          <w:tcPr>
            <w:tcW w:w="1793" w:type="dxa"/>
          </w:tcPr>
          <w:p w14:paraId="7702A305" w14:textId="0A974691" w:rsidR="00FC7629" w:rsidRPr="00412FE5" w:rsidRDefault="00FC7629" w:rsidP="00FC762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The re-emergence of American visceral leishmaniasis in an old focus in Venezuela: present situation of human and canine infections</w:t>
            </w:r>
          </w:p>
        </w:tc>
        <w:tc>
          <w:tcPr>
            <w:tcW w:w="986" w:type="dxa"/>
          </w:tcPr>
          <w:p w14:paraId="3B34EB7B" w14:textId="56D0131E" w:rsidR="00FC7629" w:rsidRPr="00412FE5" w:rsidRDefault="00FC7629" w:rsidP="00FC7629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783AA07A" w14:textId="1BF5C6AB" w:rsidR="00FC7629" w:rsidRPr="00412FE5" w:rsidRDefault="00B63C00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0" w:type="dxa"/>
          </w:tcPr>
          <w:p w14:paraId="7C2B5D81" w14:textId="4BAA83AE" w:rsidR="00FC7629" w:rsidRPr="00412FE5" w:rsidRDefault="00B63C00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26AF215D" w14:textId="4B4B921D" w:rsidR="00FC7629" w:rsidRPr="00412FE5" w:rsidRDefault="00B63C00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279FBE3C" w14:textId="72271155" w:rsidR="00FC7629" w:rsidRPr="00412FE5" w:rsidRDefault="00FC7629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3651C848" w14:textId="5FD0E941" w:rsidR="00FC7629" w:rsidRPr="00412FE5" w:rsidRDefault="00FC7629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7A7D4CBE" w14:textId="6C915AB9" w:rsidR="00FC7629" w:rsidRPr="00412FE5" w:rsidRDefault="00FC7629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33F60604" w14:textId="1F524B91" w:rsidR="00FC7629" w:rsidRPr="00412FE5" w:rsidRDefault="00FC7629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00519E00" w14:textId="3329C3EE" w:rsidR="00FC7629" w:rsidRPr="00412FE5" w:rsidRDefault="00FC7629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5627119B" w14:textId="35A51D59" w:rsidR="00FC7629" w:rsidRPr="00412FE5" w:rsidRDefault="00B63C00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984" w:type="dxa"/>
          </w:tcPr>
          <w:p w14:paraId="33DB5C93" w14:textId="0E3003BE" w:rsidR="00FC7629" w:rsidRPr="00412FE5" w:rsidRDefault="00B63C00" w:rsidP="00FC76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</w:tr>
      <w:tr w:rsidR="00412FE5" w:rsidRPr="00412FE5" w14:paraId="3218012C" w14:textId="77777777" w:rsidTr="00B71F86">
        <w:tc>
          <w:tcPr>
            <w:tcW w:w="1267" w:type="dxa"/>
          </w:tcPr>
          <w:p w14:paraId="257C888D" w14:textId="75320607" w:rsidR="00CC31A6" w:rsidRPr="00412FE5" w:rsidRDefault="00CC31A6" w:rsidP="00CC31A6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D’Oliveira-Júnior et al. / 1997</w:t>
            </w:r>
          </w:p>
        </w:tc>
        <w:tc>
          <w:tcPr>
            <w:tcW w:w="1793" w:type="dxa"/>
          </w:tcPr>
          <w:p w14:paraId="3C65EAC9" w14:textId="77777777" w:rsidR="00CC31A6" w:rsidRPr="00412FE5" w:rsidRDefault="00CC31A6" w:rsidP="00CC31A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 xml:space="preserve">Asymptomatic 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Leishmania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chagasi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Infection in Relatives and Neighbors of Patients</w:t>
            </w:r>
          </w:p>
          <w:p w14:paraId="358F5846" w14:textId="2CECFA09" w:rsidR="00CC31A6" w:rsidRPr="00412FE5" w:rsidRDefault="00CC31A6" w:rsidP="00CC31A6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with Visceral Leishmaniasis</w:t>
            </w:r>
          </w:p>
        </w:tc>
        <w:tc>
          <w:tcPr>
            <w:tcW w:w="986" w:type="dxa"/>
          </w:tcPr>
          <w:p w14:paraId="573A411B" w14:textId="49D68FAB" w:rsidR="00CC31A6" w:rsidRPr="00412FE5" w:rsidRDefault="00CC31A6" w:rsidP="00CC31A6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70E0942E" w14:textId="6CB10EB6" w:rsidR="00CC31A6" w:rsidRPr="00412FE5" w:rsidRDefault="00CC31A6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0" w:type="dxa"/>
          </w:tcPr>
          <w:p w14:paraId="72A18DB6" w14:textId="296A8240" w:rsidR="00CC31A6" w:rsidRPr="00412FE5" w:rsidRDefault="00F25477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3AC679A0" w14:textId="708D2928" w:rsidR="00CC31A6" w:rsidRPr="00412FE5" w:rsidRDefault="00CC31A6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6B34C85D" w14:textId="7270E78D" w:rsidR="00CC31A6" w:rsidRPr="00412FE5" w:rsidRDefault="00CC31A6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62F77E6F" w14:textId="70700E85" w:rsidR="00CC31A6" w:rsidRPr="00412FE5" w:rsidRDefault="00CC31A6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4BBA62D5" w14:textId="15E9FFBA" w:rsidR="00CC31A6" w:rsidRPr="00412FE5" w:rsidRDefault="00CC31A6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486E5E8B" w14:textId="4D043C57" w:rsidR="00CC31A6" w:rsidRPr="00412FE5" w:rsidRDefault="00CC31A6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D2DDA2E" w14:textId="368BB12B" w:rsidR="00CC31A6" w:rsidRPr="00412FE5" w:rsidRDefault="00CC31A6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7317EED3" w14:textId="0C84D82E" w:rsidR="00CC31A6" w:rsidRPr="00412FE5" w:rsidRDefault="000A73E4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84" w:type="dxa"/>
          </w:tcPr>
          <w:p w14:paraId="783205DE" w14:textId="2BAE6175" w:rsidR="00CC31A6" w:rsidRPr="00412FE5" w:rsidRDefault="00C279D1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Moderate</w:t>
            </w:r>
          </w:p>
        </w:tc>
      </w:tr>
      <w:tr w:rsidR="00412FE5" w:rsidRPr="00412FE5" w14:paraId="1FADD4E9" w14:textId="77777777" w:rsidTr="00B71F86">
        <w:tc>
          <w:tcPr>
            <w:tcW w:w="1267" w:type="dxa"/>
          </w:tcPr>
          <w:p w14:paraId="785E2417" w14:textId="2F7B457A" w:rsidR="00CC31A6" w:rsidRPr="00412FE5" w:rsidRDefault="00CC31A6" w:rsidP="00CC31A6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Evans et al. / 1992</w:t>
            </w:r>
          </w:p>
        </w:tc>
        <w:tc>
          <w:tcPr>
            <w:tcW w:w="1793" w:type="dxa"/>
          </w:tcPr>
          <w:p w14:paraId="4E9B9000" w14:textId="716087EF" w:rsidR="00CC31A6" w:rsidRPr="00412FE5" w:rsidRDefault="00CC31A6" w:rsidP="00CC31A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Epidemiology of visceral leishmaniasis in northeast Brazil</w:t>
            </w:r>
          </w:p>
        </w:tc>
        <w:tc>
          <w:tcPr>
            <w:tcW w:w="986" w:type="dxa"/>
          </w:tcPr>
          <w:p w14:paraId="40F01D67" w14:textId="6D441CBD" w:rsidR="00CC31A6" w:rsidRPr="00412FE5" w:rsidRDefault="00CC31A6" w:rsidP="00CC31A6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56A4C43F" w14:textId="0395973B" w:rsidR="00CC31A6" w:rsidRPr="00412FE5" w:rsidRDefault="00145BE0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0" w:type="dxa"/>
          </w:tcPr>
          <w:p w14:paraId="0A0977D6" w14:textId="0D735892" w:rsidR="00CC31A6" w:rsidRPr="00412FE5" w:rsidRDefault="00145BE0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28470324" w14:textId="12DDC5A4" w:rsidR="00CC31A6" w:rsidRPr="00412FE5" w:rsidRDefault="00CC31A6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75050F9" w14:textId="60F3D9ED" w:rsidR="00CC31A6" w:rsidRPr="00412FE5" w:rsidRDefault="00CC31A6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6F3F3293" w14:textId="05FC3F87" w:rsidR="00CC31A6" w:rsidRPr="00412FE5" w:rsidRDefault="00CC31A6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6684349A" w14:textId="391DDD22" w:rsidR="00CC31A6" w:rsidRPr="00412FE5" w:rsidRDefault="00CC31A6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78E2D3E1" w14:textId="49B938F1" w:rsidR="00CC31A6" w:rsidRPr="00412FE5" w:rsidRDefault="00CC31A6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30E75A12" w14:textId="61CA5C5A" w:rsidR="00CC31A6" w:rsidRPr="00412FE5" w:rsidRDefault="00CC31A6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36773DC8" w14:textId="659D02DE" w:rsidR="00CC31A6" w:rsidRPr="00412FE5" w:rsidRDefault="003949A8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84" w:type="dxa"/>
          </w:tcPr>
          <w:p w14:paraId="1789E1F3" w14:textId="295B63C2" w:rsidR="00CC31A6" w:rsidRPr="00412FE5" w:rsidRDefault="003949A8" w:rsidP="00CC31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</w:tr>
      <w:tr w:rsidR="00412FE5" w:rsidRPr="00412FE5" w14:paraId="02BE1C4D" w14:textId="77777777" w:rsidTr="00B71F86">
        <w:tc>
          <w:tcPr>
            <w:tcW w:w="1267" w:type="dxa"/>
          </w:tcPr>
          <w:p w14:paraId="72F4BAAA" w14:textId="4B8691A6" w:rsidR="00A86784" w:rsidRPr="00412FE5" w:rsidRDefault="00A86784" w:rsidP="00A86784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Falqueto / 2009</w:t>
            </w:r>
          </w:p>
        </w:tc>
        <w:tc>
          <w:tcPr>
            <w:tcW w:w="1793" w:type="dxa"/>
          </w:tcPr>
          <w:p w14:paraId="6D024DA6" w14:textId="77777777" w:rsidR="00A86784" w:rsidRPr="00412FE5" w:rsidRDefault="00A86784" w:rsidP="00A8678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Cross-sectional and longitudinal epidemiologic surveys of human and canine</w:t>
            </w:r>
          </w:p>
          <w:p w14:paraId="31A9F808" w14:textId="0C69CCD9" w:rsidR="00A86784" w:rsidRPr="00412FE5" w:rsidRDefault="00A86784" w:rsidP="00A8678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Leishmania infantum visceral infections in an endemic rural area of southeast Brazil</w:t>
            </w:r>
          </w:p>
        </w:tc>
        <w:tc>
          <w:tcPr>
            <w:tcW w:w="986" w:type="dxa"/>
          </w:tcPr>
          <w:p w14:paraId="609D1083" w14:textId="537DECA7" w:rsidR="00A86784" w:rsidRPr="00412FE5" w:rsidRDefault="00A86784" w:rsidP="00A86784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048F67FB" w14:textId="164F2258" w:rsidR="00A86784" w:rsidRPr="00412FE5" w:rsidRDefault="00724C95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0" w:type="dxa"/>
          </w:tcPr>
          <w:p w14:paraId="0C94BB5D" w14:textId="298B718E" w:rsidR="00A86784" w:rsidRPr="00412FE5" w:rsidRDefault="00A86784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0E49495" w14:textId="6D25C032" w:rsidR="00A86784" w:rsidRPr="00412FE5" w:rsidRDefault="007048A3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1C250201" w14:textId="64861D78" w:rsidR="00A86784" w:rsidRPr="00412FE5" w:rsidRDefault="00A86784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52CAAD17" w14:textId="08257AAF" w:rsidR="00A86784" w:rsidRPr="00412FE5" w:rsidRDefault="00A86784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445F2532" w14:textId="20E0493E" w:rsidR="00A86784" w:rsidRPr="00412FE5" w:rsidRDefault="00A86784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1122C0D7" w14:textId="576695CE" w:rsidR="00A86784" w:rsidRPr="00412FE5" w:rsidRDefault="00A86784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7D4CAB21" w14:textId="158DE837" w:rsidR="00A86784" w:rsidRPr="00412FE5" w:rsidRDefault="00A86784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014E0595" w14:textId="12FC2C2C" w:rsidR="00A86784" w:rsidRPr="00412FE5" w:rsidRDefault="00412785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84" w:type="dxa"/>
          </w:tcPr>
          <w:p w14:paraId="2938CA85" w14:textId="36C50997" w:rsidR="00A86784" w:rsidRPr="00412FE5" w:rsidRDefault="00C279D1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Moderate</w:t>
            </w:r>
          </w:p>
        </w:tc>
      </w:tr>
      <w:tr w:rsidR="00412FE5" w:rsidRPr="00412FE5" w14:paraId="53C2B3D3" w14:textId="77777777" w:rsidTr="00B71F86">
        <w:tc>
          <w:tcPr>
            <w:tcW w:w="1267" w:type="dxa"/>
          </w:tcPr>
          <w:p w14:paraId="18D18C6D" w14:textId="1BBFD709" w:rsidR="00A86784" w:rsidRPr="00412FE5" w:rsidRDefault="00A86784" w:rsidP="00A86784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Feliciangeli et al. / 2005</w:t>
            </w:r>
          </w:p>
        </w:tc>
        <w:tc>
          <w:tcPr>
            <w:tcW w:w="1793" w:type="dxa"/>
          </w:tcPr>
          <w:p w14:paraId="3A04F3C3" w14:textId="22C3BA75" w:rsidR="00A86784" w:rsidRPr="00412FE5" w:rsidRDefault="00A86784" w:rsidP="00A8678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 xml:space="preserve">The burden of the 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Leishmania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chagasi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infantum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infection in a closed rural focus of visceral leishmaniasis in Lara state, west-central Venezuela</w:t>
            </w:r>
          </w:p>
        </w:tc>
        <w:tc>
          <w:tcPr>
            <w:tcW w:w="986" w:type="dxa"/>
          </w:tcPr>
          <w:p w14:paraId="6B084239" w14:textId="245D6C05" w:rsidR="00A86784" w:rsidRPr="00412FE5" w:rsidRDefault="00A86784" w:rsidP="00A86784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36E1825D" w14:textId="47FF0922" w:rsidR="00A86784" w:rsidRPr="00412FE5" w:rsidRDefault="0086659A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0" w:type="dxa"/>
          </w:tcPr>
          <w:p w14:paraId="0452F4CB" w14:textId="01D1815A" w:rsidR="00A86784" w:rsidRPr="00412FE5" w:rsidRDefault="00A86784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7D85BC66" w14:textId="3A055D65" w:rsidR="00A86784" w:rsidRPr="00412FE5" w:rsidRDefault="00591079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0E999F27" w14:textId="2F69830C" w:rsidR="00A86784" w:rsidRPr="00412FE5" w:rsidRDefault="00A86784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367B45A7" w14:textId="7DD539C0" w:rsidR="00A86784" w:rsidRPr="00412FE5" w:rsidRDefault="00A86784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322BF122" w14:textId="78156525" w:rsidR="00A86784" w:rsidRPr="00412FE5" w:rsidRDefault="00A86784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5ACE7A8B" w14:textId="67D639F2" w:rsidR="00A86784" w:rsidRPr="00412FE5" w:rsidRDefault="00A86784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3E40147E" w14:textId="2079DC59" w:rsidR="00A86784" w:rsidRPr="00412FE5" w:rsidRDefault="00A86784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3B5EF220" w14:textId="00F7B693" w:rsidR="00A86784" w:rsidRPr="00412FE5" w:rsidRDefault="00591079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84" w:type="dxa"/>
          </w:tcPr>
          <w:p w14:paraId="447B92FC" w14:textId="6D4BC897" w:rsidR="00A86784" w:rsidRPr="00412FE5" w:rsidRDefault="00591079" w:rsidP="00A86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</w:tr>
      <w:tr w:rsidR="00412FE5" w:rsidRPr="00412FE5" w14:paraId="770758A8" w14:textId="77777777" w:rsidTr="00B71F86">
        <w:tc>
          <w:tcPr>
            <w:tcW w:w="1267" w:type="dxa"/>
          </w:tcPr>
          <w:p w14:paraId="5DC321AF" w14:textId="63000B40" w:rsidR="00D2295E" w:rsidRPr="00412FE5" w:rsidRDefault="00D2295E" w:rsidP="00D2295E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Feliciangeli et al. / 2006</w:t>
            </w:r>
          </w:p>
        </w:tc>
        <w:tc>
          <w:tcPr>
            <w:tcW w:w="1793" w:type="dxa"/>
          </w:tcPr>
          <w:p w14:paraId="21F01F40" w14:textId="2F56E831" w:rsidR="00D2295E" w:rsidRPr="00412FE5" w:rsidRDefault="00D2295E" w:rsidP="00D2295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Leishmania and sand flies: proximity to woodland as a risk factor for infection in a rural focus of visceral leishmaniasis in west central Venezuela</w:t>
            </w:r>
          </w:p>
        </w:tc>
        <w:tc>
          <w:tcPr>
            <w:tcW w:w="986" w:type="dxa"/>
          </w:tcPr>
          <w:p w14:paraId="13EBAA93" w14:textId="03A2B3F7" w:rsidR="00D2295E" w:rsidRPr="00412FE5" w:rsidRDefault="00D2295E" w:rsidP="00D2295E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52FB9873" w14:textId="7C8ED36A" w:rsidR="00D2295E" w:rsidRPr="00412FE5" w:rsidRDefault="00812E05" w:rsidP="00D22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0" w:type="dxa"/>
          </w:tcPr>
          <w:p w14:paraId="191465D2" w14:textId="4471B6FC" w:rsidR="00D2295E" w:rsidRPr="00412FE5" w:rsidRDefault="00D2295E" w:rsidP="00D22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3E92EE4C" w14:textId="6A5ECE61" w:rsidR="00D2295E" w:rsidRPr="00412FE5" w:rsidRDefault="00812E05" w:rsidP="00D22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25CCBE9D" w14:textId="7C1643C0" w:rsidR="00D2295E" w:rsidRPr="00412FE5" w:rsidRDefault="00D2295E" w:rsidP="00D22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3AB9612E" w14:textId="73DD7213" w:rsidR="00D2295E" w:rsidRPr="00412FE5" w:rsidRDefault="000C06B5" w:rsidP="00D22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74D1FADF" w14:textId="7AD78BD6" w:rsidR="00D2295E" w:rsidRPr="00412FE5" w:rsidRDefault="000C06B5" w:rsidP="00D22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3692430F" w14:textId="3284D358" w:rsidR="00D2295E" w:rsidRPr="00412FE5" w:rsidRDefault="00D2295E" w:rsidP="00D22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24236EA4" w14:textId="197E3D29" w:rsidR="00D2295E" w:rsidRPr="00412FE5" w:rsidRDefault="000C06B5" w:rsidP="00D22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7E585B65" w14:textId="4B1776E7" w:rsidR="00D2295E" w:rsidRPr="00412FE5" w:rsidRDefault="000C06B5" w:rsidP="00D22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84" w:type="dxa"/>
          </w:tcPr>
          <w:p w14:paraId="1EB73F62" w14:textId="0C785589" w:rsidR="00D2295E" w:rsidRPr="00412FE5" w:rsidRDefault="000C06B5" w:rsidP="00D22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</w:tr>
      <w:tr w:rsidR="00412FE5" w:rsidRPr="00412FE5" w14:paraId="52BE4911" w14:textId="77777777" w:rsidTr="00B71F86">
        <w:tc>
          <w:tcPr>
            <w:tcW w:w="1267" w:type="dxa"/>
          </w:tcPr>
          <w:p w14:paraId="28F5A275" w14:textId="18E14BE6" w:rsidR="009C47CB" w:rsidRPr="00412FE5" w:rsidRDefault="009C47CB" w:rsidP="009C47CB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Gouvêa / 2007</w:t>
            </w:r>
          </w:p>
        </w:tc>
        <w:tc>
          <w:tcPr>
            <w:tcW w:w="1793" w:type="dxa"/>
          </w:tcPr>
          <w:p w14:paraId="1F434621" w14:textId="77777777" w:rsidR="009C47CB" w:rsidRPr="00412FE5" w:rsidRDefault="009C47CB" w:rsidP="009C4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Factors associated</w:t>
            </w:r>
          </w:p>
          <w:p w14:paraId="72662B2E" w14:textId="72E6163C" w:rsidR="009C47CB" w:rsidRPr="00412FE5" w:rsidRDefault="009C47CB" w:rsidP="009C4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to Montenegro skin test positivity in Teresina, Brazil</w:t>
            </w:r>
          </w:p>
        </w:tc>
        <w:tc>
          <w:tcPr>
            <w:tcW w:w="986" w:type="dxa"/>
          </w:tcPr>
          <w:p w14:paraId="54938B41" w14:textId="6D000C5F" w:rsidR="009C47CB" w:rsidRPr="00412FE5" w:rsidRDefault="009C47CB" w:rsidP="009C47CB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3B522D15" w14:textId="6688ABF4" w:rsidR="009C47CB" w:rsidRPr="00412FE5" w:rsidRDefault="009C47CB" w:rsidP="009C47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0" w:type="dxa"/>
          </w:tcPr>
          <w:p w14:paraId="5A984AC1" w14:textId="2439A894" w:rsidR="009C47CB" w:rsidRPr="00412FE5" w:rsidRDefault="009C47CB" w:rsidP="009C47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1F78BCEF" w14:textId="5304EFAF" w:rsidR="009C47CB" w:rsidRPr="00412FE5" w:rsidRDefault="009C47CB" w:rsidP="009C47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75F4E919" w14:textId="7F6BF612" w:rsidR="009C47CB" w:rsidRPr="00412FE5" w:rsidRDefault="009C47CB" w:rsidP="009C47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F9F60D6" w14:textId="6BCC0726" w:rsidR="009C47CB" w:rsidRPr="00412FE5" w:rsidRDefault="009C47CB" w:rsidP="009C47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3052DC37" w14:textId="0D3B2B54" w:rsidR="009C47CB" w:rsidRPr="00412FE5" w:rsidRDefault="009C47CB" w:rsidP="009C47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75D70816" w14:textId="31F9E5FF" w:rsidR="009C47CB" w:rsidRPr="00412FE5" w:rsidRDefault="009C47CB" w:rsidP="009C47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555E3997" w14:textId="5AF92F1E" w:rsidR="009C47CB" w:rsidRPr="00412FE5" w:rsidRDefault="009C47CB" w:rsidP="009C47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933" w:type="dxa"/>
          </w:tcPr>
          <w:p w14:paraId="1AD42A9A" w14:textId="757B7E5D" w:rsidR="009C47CB" w:rsidRPr="00412FE5" w:rsidRDefault="00412785" w:rsidP="009C47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984" w:type="dxa"/>
          </w:tcPr>
          <w:p w14:paraId="58731A21" w14:textId="2F8EEE63" w:rsidR="009C47CB" w:rsidRPr="00412FE5" w:rsidRDefault="00C279D1" w:rsidP="009C47C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High</w:t>
            </w:r>
          </w:p>
        </w:tc>
      </w:tr>
      <w:tr w:rsidR="00412FE5" w:rsidRPr="00412FE5" w14:paraId="004FFCB4" w14:textId="77777777" w:rsidTr="00B71F86">
        <w:tc>
          <w:tcPr>
            <w:tcW w:w="1267" w:type="dxa"/>
          </w:tcPr>
          <w:p w14:paraId="173863B0" w14:textId="31512AE3" w:rsidR="00FF1DF8" w:rsidRPr="00412FE5" w:rsidRDefault="00FF1DF8" w:rsidP="00FF1DF8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Jeronimo et al. / 2004</w:t>
            </w:r>
          </w:p>
        </w:tc>
        <w:tc>
          <w:tcPr>
            <w:tcW w:w="1793" w:type="dxa"/>
          </w:tcPr>
          <w:p w14:paraId="5EC780FE" w14:textId="77777777" w:rsidR="00E84371" w:rsidRPr="00412FE5" w:rsidRDefault="00E84371" w:rsidP="00E8437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An</w:t>
            </w:r>
          </w:p>
          <w:p w14:paraId="26AC80F8" w14:textId="77777777" w:rsidR="00E84371" w:rsidRPr="00412FE5" w:rsidRDefault="00E84371" w:rsidP="00E8437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 xml:space="preserve">emerging peri-urban pattern of infection with </w:t>
            </w:r>
            <w:proofErr w:type="spellStart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>Leishmania</w:t>
            </w:r>
            <w:proofErr w:type="spellEnd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>chagasi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>, the protozoan</w:t>
            </w:r>
          </w:p>
          <w:p w14:paraId="69552828" w14:textId="42DC64C3" w:rsidR="00FF1DF8" w:rsidRPr="00412FE5" w:rsidRDefault="00E84371" w:rsidP="00E8437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 xml:space="preserve">causing visceral 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leishmaniasis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in northeast 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Brazi</w:t>
            </w:r>
            <w:proofErr w:type="spellEnd"/>
          </w:p>
        </w:tc>
        <w:tc>
          <w:tcPr>
            <w:tcW w:w="986" w:type="dxa"/>
          </w:tcPr>
          <w:p w14:paraId="02F282D7" w14:textId="3D559861" w:rsidR="00FF1DF8" w:rsidRPr="00412FE5" w:rsidRDefault="00FF1DF8" w:rsidP="00FF1DF8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2C9232B2" w14:textId="5041F130" w:rsidR="00FF1DF8" w:rsidRPr="00412FE5" w:rsidRDefault="006171A6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0" w:type="dxa"/>
          </w:tcPr>
          <w:p w14:paraId="7FAFA02B" w14:textId="6C9ACEA0" w:rsidR="00FF1DF8" w:rsidRPr="00412FE5" w:rsidRDefault="006171A6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0FA089BC" w14:textId="5E3827CF" w:rsidR="00FF1DF8" w:rsidRPr="00412FE5" w:rsidRDefault="00FF1DF8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1CD0AB5E" w14:textId="2B5C2829" w:rsidR="00FF1DF8" w:rsidRPr="00412FE5" w:rsidRDefault="00FF1DF8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0C4B0639" w14:textId="097D7F52" w:rsidR="00FF1DF8" w:rsidRPr="00412FE5" w:rsidRDefault="00FF1DF8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353A80B7" w14:textId="2E8A18C6" w:rsidR="00FF1DF8" w:rsidRPr="00412FE5" w:rsidRDefault="00FF1DF8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2068B550" w14:textId="02E52F50" w:rsidR="00FF1DF8" w:rsidRPr="00412FE5" w:rsidRDefault="00FF1DF8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6C0086D1" w14:textId="2D54B933" w:rsidR="00FF1DF8" w:rsidRPr="00412FE5" w:rsidRDefault="00FF1DF8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6B40E813" w14:textId="3603DB2A" w:rsidR="00FF1DF8" w:rsidRPr="00412FE5" w:rsidRDefault="006171A6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84" w:type="dxa"/>
          </w:tcPr>
          <w:p w14:paraId="34140D53" w14:textId="06D37FED" w:rsidR="00FF1DF8" w:rsidRPr="00412FE5" w:rsidRDefault="006171A6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</w:tr>
      <w:tr w:rsidR="00412FE5" w:rsidRPr="00412FE5" w14:paraId="29EE8EC8" w14:textId="77777777" w:rsidTr="00B71F86">
        <w:tc>
          <w:tcPr>
            <w:tcW w:w="1267" w:type="dxa"/>
          </w:tcPr>
          <w:p w14:paraId="5C3A418C" w14:textId="41BA416F" w:rsidR="00FF1DF8" w:rsidRPr="00412FE5" w:rsidRDefault="00FF1DF8" w:rsidP="00FF1DF8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Lima / 2010</w:t>
            </w:r>
          </w:p>
        </w:tc>
        <w:tc>
          <w:tcPr>
            <w:tcW w:w="1793" w:type="dxa"/>
          </w:tcPr>
          <w:p w14:paraId="41F1760B" w14:textId="4F6B5F6C" w:rsidR="00FF1DF8" w:rsidRPr="00412FE5" w:rsidRDefault="00FF1DF8" w:rsidP="00FF1DF8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 xml:space="preserve">Aspectos ambientais e sociais envolvidos na transmissão da </w:t>
            </w:r>
            <w:r w:rsidRPr="00412FE5">
              <w:rPr>
                <w:rFonts w:ascii="Times New Roman" w:hAnsi="Times New Roman" w:cs="Times New Roman"/>
                <w:i/>
                <w:iCs/>
              </w:rPr>
              <w:t>L.Chagasi</w:t>
            </w:r>
            <w:r w:rsidRPr="00412FE5">
              <w:rPr>
                <w:rFonts w:ascii="Times New Roman" w:hAnsi="Times New Roman" w:cs="Times New Roman"/>
              </w:rPr>
              <w:t xml:space="preserve"> no município de Parnamirim/RN</w:t>
            </w:r>
          </w:p>
        </w:tc>
        <w:tc>
          <w:tcPr>
            <w:tcW w:w="986" w:type="dxa"/>
          </w:tcPr>
          <w:p w14:paraId="674A6A32" w14:textId="189C0FE2" w:rsidR="00FF1DF8" w:rsidRPr="00412FE5" w:rsidRDefault="00FF1DF8" w:rsidP="00FF1DF8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2CD8F714" w14:textId="28D4F102" w:rsidR="00FF1DF8" w:rsidRPr="00412FE5" w:rsidRDefault="002F4D75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0" w:type="dxa"/>
          </w:tcPr>
          <w:p w14:paraId="1A8B77DC" w14:textId="7507E63A" w:rsidR="00FF1DF8" w:rsidRPr="00412FE5" w:rsidRDefault="002F4D75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7381F23C" w14:textId="7A5D47E6" w:rsidR="00FF1DF8" w:rsidRPr="00412FE5" w:rsidRDefault="002F4D75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5B36D44B" w14:textId="6CE752A1" w:rsidR="00FF1DF8" w:rsidRPr="00412FE5" w:rsidRDefault="00FF1DF8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617B1BAF" w14:textId="71F8EFF1" w:rsidR="00FF1DF8" w:rsidRPr="00412FE5" w:rsidRDefault="002F4D75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4AE1EBA1" w14:textId="58EBB3D4" w:rsidR="00FF1DF8" w:rsidRPr="00412FE5" w:rsidRDefault="002F4D75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58195E45" w14:textId="1A7B6070" w:rsidR="00FF1DF8" w:rsidRPr="00412FE5" w:rsidRDefault="00FF1DF8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604274A6" w14:textId="7A109F9C" w:rsidR="00FF1DF8" w:rsidRPr="00412FE5" w:rsidRDefault="002F4D75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7082009C" w14:textId="17DEFF1D" w:rsidR="00FF1DF8" w:rsidRPr="00412FE5" w:rsidRDefault="002F4D75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984" w:type="dxa"/>
          </w:tcPr>
          <w:p w14:paraId="465E47A0" w14:textId="1CEC13B6" w:rsidR="00FF1DF8" w:rsidRPr="00412FE5" w:rsidRDefault="002F4D75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</w:tr>
      <w:tr w:rsidR="00412FE5" w:rsidRPr="00412FE5" w14:paraId="7D3258AE" w14:textId="77777777" w:rsidTr="00B71F86">
        <w:tc>
          <w:tcPr>
            <w:tcW w:w="1267" w:type="dxa"/>
          </w:tcPr>
          <w:p w14:paraId="08B4CDDF" w14:textId="1CBB0D20" w:rsidR="00FF1DF8" w:rsidRPr="00412FE5" w:rsidRDefault="00FF1DF8" w:rsidP="00FF1DF8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Moreno et al. / 2005</w:t>
            </w:r>
          </w:p>
        </w:tc>
        <w:tc>
          <w:tcPr>
            <w:tcW w:w="1793" w:type="dxa"/>
          </w:tcPr>
          <w:p w14:paraId="3281AB43" w14:textId="77777777" w:rsidR="00FF1DF8" w:rsidRPr="00412FE5" w:rsidRDefault="00FF1DF8" w:rsidP="00FF1DF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 xml:space="preserve">Risk factors for 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Leishmania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chagasi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infection in an urban area of Minas Gerais</w:t>
            </w:r>
          </w:p>
          <w:p w14:paraId="1B4AA93F" w14:textId="3393F8D7" w:rsidR="00FF1DF8" w:rsidRPr="00412FE5" w:rsidRDefault="00FF1DF8" w:rsidP="00FF1DF8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State</w:t>
            </w:r>
          </w:p>
        </w:tc>
        <w:tc>
          <w:tcPr>
            <w:tcW w:w="986" w:type="dxa"/>
          </w:tcPr>
          <w:p w14:paraId="1A4BA96F" w14:textId="70E70C30" w:rsidR="00FF1DF8" w:rsidRPr="00412FE5" w:rsidRDefault="00FF1DF8" w:rsidP="00FF1DF8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63AFCF1B" w14:textId="4921DD7C" w:rsidR="00FF1DF8" w:rsidRPr="00412FE5" w:rsidRDefault="00A200A2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0" w:type="dxa"/>
          </w:tcPr>
          <w:p w14:paraId="6AA91918" w14:textId="70C9B8D2" w:rsidR="00FF1DF8" w:rsidRPr="00412FE5" w:rsidRDefault="00A200A2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7434A933" w14:textId="702F12C6" w:rsidR="00FF1DF8" w:rsidRPr="00412FE5" w:rsidRDefault="00FF1DF8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234BF08E" w14:textId="58F028A5" w:rsidR="00FF1DF8" w:rsidRPr="00412FE5" w:rsidRDefault="00FF1DF8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33584823" w14:textId="10541F61" w:rsidR="00FF1DF8" w:rsidRPr="00412FE5" w:rsidRDefault="00FF1DF8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5CD4244E" w14:textId="5620113A" w:rsidR="00FF1DF8" w:rsidRPr="00412FE5" w:rsidRDefault="00A200A2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5181AA03" w14:textId="0FCCDFA9" w:rsidR="00FF1DF8" w:rsidRPr="00412FE5" w:rsidRDefault="00FF1DF8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76642195" w14:textId="226C7276" w:rsidR="00FF1DF8" w:rsidRPr="00412FE5" w:rsidRDefault="00A200A2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7A6951ED" w14:textId="57F8DA57" w:rsidR="00FF1DF8" w:rsidRPr="00412FE5" w:rsidRDefault="007824D1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84" w:type="dxa"/>
          </w:tcPr>
          <w:p w14:paraId="3578FA98" w14:textId="7D7D9BA0" w:rsidR="00FF1DF8" w:rsidRPr="00412FE5" w:rsidRDefault="007824D1" w:rsidP="00FF1D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Moderate</w:t>
            </w:r>
          </w:p>
        </w:tc>
      </w:tr>
      <w:tr w:rsidR="00412FE5" w:rsidRPr="00412FE5" w14:paraId="0859A646" w14:textId="77777777" w:rsidTr="00B71F86">
        <w:tc>
          <w:tcPr>
            <w:tcW w:w="1267" w:type="dxa"/>
          </w:tcPr>
          <w:p w14:paraId="7ECA2EAA" w14:textId="42719DB4" w:rsidR="004F19EA" w:rsidRPr="00412FE5" w:rsidRDefault="004F19EA" w:rsidP="004F19EA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Nascimento et al. / 2005</w:t>
            </w:r>
          </w:p>
        </w:tc>
        <w:tc>
          <w:tcPr>
            <w:tcW w:w="1793" w:type="dxa"/>
          </w:tcPr>
          <w:p w14:paraId="2D6D28B2" w14:textId="7E341EDA" w:rsidR="004F19EA" w:rsidRPr="00412FE5" w:rsidRDefault="004F19EA" w:rsidP="004F19E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 xml:space="preserve">Prevalence of infection by 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Leishmania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chagasi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using ELISA (rK39 and CRUDE) and the Montenegro skin test in an endemic leishmaniasis area of Maranhão, Brazil</w:t>
            </w:r>
          </w:p>
        </w:tc>
        <w:tc>
          <w:tcPr>
            <w:tcW w:w="986" w:type="dxa"/>
          </w:tcPr>
          <w:p w14:paraId="4FBEEEBC" w14:textId="6739D564" w:rsidR="004F19EA" w:rsidRPr="00412FE5" w:rsidRDefault="004F19EA" w:rsidP="004F19EA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6AD9735E" w14:textId="0D9D2343" w:rsidR="004F19EA" w:rsidRPr="00412FE5" w:rsidRDefault="00C71B9A" w:rsidP="004F19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0" w:type="dxa"/>
          </w:tcPr>
          <w:p w14:paraId="332BCB85" w14:textId="237A9EAD" w:rsidR="004F19EA" w:rsidRPr="00412FE5" w:rsidRDefault="00C71B9A" w:rsidP="004F19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322B7639" w14:textId="7B1D69AB" w:rsidR="004F19EA" w:rsidRPr="00412FE5" w:rsidRDefault="00C71B9A" w:rsidP="004F19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4863386E" w14:textId="1CE1ECC8" w:rsidR="004F19EA" w:rsidRPr="00412FE5" w:rsidRDefault="004F19EA" w:rsidP="004F19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2178B7FE" w14:textId="5FAC8480" w:rsidR="004F19EA" w:rsidRPr="00412FE5" w:rsidRDefault="004F19EA" w:rsidP="004F19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2F37518F" w14:textId="2FD71BA4" w:rsidR="004F19EA" w:rsidRPr="00412FE5" w:rsidRDefault="004F19EA" w:rsidP="004F19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78409CF5" w14:textId="05CE538D" w:rsidR="004F19EA" w:rsidRPr="00412FE5" w:rsidRDefault="004F19EA" w:rsidP="004F19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61D2642E" w14:textId="4D51FB20" w:rsidR="004F19EA" w:rsidRPr="00412FE5" w:rsidRDefault="004F19EA" w:rsidP="004F19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5F5A183E" w14:textId="66CB3563" w:rsidR="004F19EA" w:rsidRPr="00412FE5" w:rsidRDefault="007538BA" w:rsidP="004F19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984" w:type="dxa"/>
          </w:tcPr>
          <w:p w14:paraId="1E60F311" w14:textId="17AD8B1A" w:rsidR="004F19EA" w:rsidRPr="00412FE5" w:rsidRDefault="007538BA" w:rsidP="004F19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</w:tr>
      <w:tr w:rsidR="00412FE5" w:rsidRPr="00412FE5" w14:paraId="27209333" w14:textId="77777777" w:rsidTr="00B71F86">
        <w:tc>
          <w:tcPr>
            <w:tcW w:w="1267" w:type="dxa"/>
          </w:tcPr>
          <w:p w14:paraId="17A7F4CB" w14:textId="152C4959" w:rsidR="002420F5" w:rsidRPr="00412FE5" w:rsidRDefault="002420F5" w:rsidP="002420F5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Oliveira / 2008</w:t>
            </w:r>
          </w:p>
        </w:tc>
        <w:tc>
          <w:tcPr>
            <w:tcW w:w="1793" w:type="dxa"/>
          </w:tcPr>
          <w:p w14:paraId="2166DAAD" w14:textId="4FDB4C8C" w:rsidR="002420F5" w:rsidRPr="00412FE5" w:rsidRDefault="002420F5" w:rsidP="002420F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 xml:space="preserve">Asymptomatic infection in family contacts of patients with human visceral 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leishmaniasis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in 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Tr</w:t>
            </w:r>
            <w:r w:rsidR="007538BA" w:rsidRPr="00412FE5">
              <w:rPr>
                <w:rFonts w:ascii="Times New Roman" w:hAnsi="Times New Roman" w:cs="Times New Roman"/>
                <w:lang w:val="en-US"/>
              </w:rPr>
              <w:t>ê</w:t>
            </w:r>
            <w:r w:rsidRPr="00412FE5">
              <w:rPr>
                <w:rFonts w:ascii="Times New Roman" w:hAnsi="Times New Roman" w:cs="Times New Roman"/>
                <w:lang w:val="en-US"/>
              </w:rPr>
              <w:t>s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Lagoas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Mato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Grosso do Sul State, Brazil</w:t>
            </w:r>
          </w:p>
        </w:tc>
        <w:tc>
          <w:tcPr>
            <w:tcW w:w="986" w:type="dxa"/>
          </w:tcPr>
          <w:p w14:paraId="01DFEAE7" w14:textId="3BDF3D8D" w:rsidR="002420F5" w:rsidRPr="00412FE5" w:rsidRDefault="002420F5" w:rsidP="002420F5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06436169" w14:textId="6DDF95A3" w:rsidR="002420F5" w:rsidRPr="00412FE5" w:rsidRDefault="00EC03C8" w:rsidP="002420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0" w:type="dxa"/>
          </w:tcPr>
          <w:p w14:paraId="61FCA32E" w14:textId="145C9AE6" w:rsidR="002420F5" w:rsidRPr="00412FE5" w:rsidRDefault="002420F5" w:rsidP="002420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340D08B9" w14:textId="022941F8" w:rsidR="002420F5" w:rsidRPr="00412FE5" w:rsidRDefault="00EC03C8" w:rsidP="002420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731476C6" w14:textId="3CE2631A" w:rsidR="002420F5" w:rsidRPr="00412FE5" w:rsidRDefault="002420F5" w:rsidP="002420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731D7466" w14:textId="5400C14C" w:rsidR="002420F5" w:rsidRPr="00412FE5" w:rsidRDefault="002420F5" w:rsidP="002420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4C07719A" w14:textId="3C046D2E" w:rsidR="002420F5" w:rsidRPr="00412FE5" w:rsidRDefault="002420F5" w:rsidP="002420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549E0739" w14:textId="10DD5F1F" w:rsidR="002420F5" w:rsidRPr="00412FE5" w:rsidRDefault="002420F5" w:rsidP="002420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D87ED39" w14:textId="1796E0D6" w:rsidR="002420F5" w:rsidRPr="00412FE5" w:rsidRDefault="002420F5" w:rsidP="002420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72A4838A" w14:textId="4B5D754F" w:rsidR="002420F5" w:rsidRPr="00412FE5" w:rsidRDefault="008802FD" w:rsidP="002420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84" w:type="dxa"/>
          </w:tcPr>
          <w:p w14:paraId="2C572B30" w14:textId="293A789E" w:rsidR="002420F5" w:rsidRPr="00412FE5" w:rsidRDefault="0010085C" w:rsidP="002420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Moderate</w:t>
            </w:r>
          </w:p>
        </w:tc>
      </w:tr>
      <w:tr w:rsidR="00412FE5" w:rsidRPr="00412FE5" w14:paraId="5F978A54" w14:textId="77777777" w:rsidTr="00B71F86">
        <w:tc>
          <w:tcPr>
            <w:tcW w:w="1267" w:type="dxa"/>
          </w:tcPr>
          <w:p w14:paraId="75BCBCDE" w14:textId="3FA63CF4" w:rsidR="009B0877" w:rsidRPr="00412FE5" w:rsidRDefault="009B0877" w:rsidP="009B0877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Viana et al. / 2008</w:t>
            </w:r>
          </w:p>
        </w:tc>
        <w:tc>
          <w:tcPr>
            <w:tcW w:w="1793" w:type="dxa"/>
          </w:tcPr>
          <w:p w14:paraId="446B19B2" w14:textId="77777777" w:rsidR="009B0877" w:rsidRPr="00412FE5" w:rsidRDefault="009B0877" w:rsidP="009B087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 xml:space="preserve">Combined diagnostic methods identify a remarkable proportion of asymptomatic </w:t>
            </w:r>
            <w:proofErr w:type="spellStart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>Leishmania</w:t>
            </w:r>
            <w:proofErr w:type="spellEnd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(</w:t>
            </w:r>
            <w:proofErr w:type="spellStart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>Leishmania</w:t>
            </w:r>
            <w:proofErr w:type="spellEnd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 xml:space="preserve">) </w:t>
            </w:r>
            <w:proofErr w:type="spellStart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>chagasi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carriers who present modulated cytokine</w:t>
            </w:r>
          </w:p>
          <w:p w14:paraId="64A683A9" w14:textId="5BC5A744" w:rsidR="009B0877" w:rsidRPr="00412FE5" w:rsidRDefault="009B0877" w:rsidP="009B0877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profiles</w:t>
            </w:r>
          </w:p>
        </w:tc>
        <w:tc>
          <w:tcPr>
            <w:tcW w:w="986" w:type="dxa"/>
          </w:tcPr>
          <w:p w14:paraId="6315E3B4" w14:textId="307D49FC" w:rsidR="009B0877" w:rsidRPr="00412FE5" w:rsidRDefault="009B0877" w:rsidP="009B0877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59CD4D27" w14:textId="727F6ECC" w:rsidR="009B0877" w:rsidRPr="00412FE5" w:rsidRDefault="00E2397E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0" w:type="dxa"/>
          </w:tcPr>
          <w:p w14:paraId="3415A610" w14:textId="7CC2837B" w:rsidR="009B0877" w:rsidRPr="00412FE5" w:rsidRDefault="00E2397E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3D9085EF" w14:textId="37A42AD6" w:rsidR="009B0877" w:rsidRPr="00412FE5" w:rsidRDefault="009B0877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6C6EFEA8" w14:textId="18BDB37A" w:rsidR="009B0877" w:rsidRPr="00412FE5" w:rsidRDefault="00D15F5F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792C7541" w14:textId="5D8B46D1" w:rsidR="009B0877" w:rsidRPr="00412FE5" w:rsidRDefault="009B0877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399B3321" w14:textId="4328B2A4" w:rsidR="009B0877" w:rsidRPr="00412FE5" w:rsidRDefault="009B0877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12053DDA" w14:textId="0B5A1AF1" w:rsidR="009B0877" w:rsidRPr="00412FE5" w:rsidRDefault="009B0877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6E2284E5" w14:textId="1AC84F78" w:rsidR="009B0877" w:rsidRPr="00412FE5" w:rsidRDefault="009B0877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3D5147F1" w14:textId="15CCF487" w:rsidR="009B0877" w:rsidRPr="00412FE5" w:rsidRDefault="00D15F5F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984" w:type="dxa"/>
          </w:tcPr>
          <w:p w14:paraId="7241C10A" w14:textId="394507D4" w:rsidR="009B0877" w:rsidRPr="00412FE5" w:rsidRDefault="00D15F5F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</w:tr>
      <w:tr w:rsidR="00412FE5" w:rsidRPr="00412FE5" w14:paraId="7CE69DCC" w14:textId="77777777" w:rsidTr="00B71F86">
        <w:tc>
          <w:tcPr>
            <w:tcW w:w="1267" w:type="dxa"/>
          </w:tcPr>
          <w:p w14:paraId="7AEF2494" w14:textId="2598FBDC" w:rsidR="009B0877" w:rsidRPr="00412FE5" w:rsidRDefault="009B0877" w:rsidP="009B0877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Werneck et al. / 2002</w:t>
            </w:r>
          </w:p>
        </w:tc>
        <w:tc>
          <w:tcPr>
            <w:tcW w:w="1793" w:type="dxa"/>
          </w:tcPr>
          <w:p w14:paraId="435B29C4" w14:textId="66CCC6CE" w:rsidR="009B0877" w:rsidRPr="00412FE5" w:rsidRDefault="009B0877" w:rsidP="009B087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 xml:space="preserve">The burden of </w:t>
            </w:r>
            <w:proofErr w:type="spellStart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>Leishmania</w:t>
            </w:r>
            <w:proofErr w:type="spellEnd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12FE5">
              <w:rPr>
                <w:rFonts w:ascii="Times New Roman" w:hAnsi="Times New Roman" w:cs="Times New Roman"/>
                <w:i/>
                <w:iCs/>
                <w:lang w:val="en-US"/>
              </w:rPr>
              <w:t>chagasi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infection during an urban outbreak of visceral leishmaniasis in Brazil</w:t>
            </w:r>
          </w:p>
        </w:tc>
        <w:tc>
          <w:tcPr>
            <w:tcW w:w="986" w:type="dxa"/>
          </w:tcPr>
          <w:p w14:paraId="1B5E228A" w14:textId="158EEA53" w:rsidR="009B0877" w:rsidRPr="00412FE5" w:rsidRDefault="009B0877" w:rsidP="009B0877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055FD5EA" w14:textId="6366F600" w:rsidR="009B0877" w:rsidRPr="00412FE5" w:rsidRDefault="009B0877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0" w:type="dxa"/>
          </w:tcPr>
          <w:p w14:paraId="489E13F3" w14:textId="093E3917" w:rsidR="009B0877" w:rsidRPr="00412FE5" w:rsidRDefault="00382309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737035FA" w14:textId="72B38B8E" w:rsidR="009B0877" w:rsidRPr="00412FE5" w:rsidRDefault="009B0877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32D3BCD2" w14:textId="6CFDC86F" w:rsidR="009B0877" w:rsidRPr="00412FE5" w:rsidRDefault="009B0877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7FFF87A5" w14:textId="5EFF4248" w:rsidR="009B0877" w:rsidRPr="00412FE5" w:rsidRDefault="009B0877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0903D076" w14:textId="019EBD05" w:rsidR="009B0877" w:rsidRPr="00412FE5" w:rsidRDefault="009B0877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7260FABB" w14:textId="41C61BC5" w:rsidR="009B0877" w:rsidRPr="00412FE5" w:rsidRDefault="009B0877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0D7FDD29" w14:textId="68241BD2" w:rsidR="009B0877" w:rsidRPr="00412FE5" w:rsidRDefault="009B0877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7D541FDE" w14:textId="7940E56F" w:rsidR="009B0877" w:rsidRPr="00412FE5" w:rsidRDefault="005A5FB2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84" w:type="dxa"/>
          </w:tcPr>
          <w:p w14:paraId="1F578DC6" w14:textId="35FF3D65" w:rsidR="009B0877" w:rsidRPr="00412FE5" w:rsidRDefault="0010085C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Moderate</w:t>
            </w:r>
          </w:p>
        </w:tc>
      </w:tr>
      <w:tr w:rsidR="00412FE5" w:rsidRPr="00412FE5" w14:paraId="165762BA" w14:textId="77777777" w:rsidTr="00B71F86">
        <w:tc>
          <w:tcPr>
            <w:tcW w:w="1267" w:type="dxa"/>
          </w:tcPr>
          <w:p w14:paraId="6DD64203" w14:textId="0C5BB04F" w:rsidR="00074A45" w:rsidRPr="00412FE5" w:rsidRDefault="00074A45" w:rsidP="009B0877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Barão et al. / 2007</w:t>
            </w:r>
          </w:p>
        </w:tc>
        <w:tc>
          <w:tcPr>
            <w:tcW w:w="1793" w:type="dxa"/>
          </w:tcPr>
          <w:p w14:paraId="035CC67C" w14:textId="77777777" w:rsidR="00074A45" w:rsidRPr="00412FE5" w:rsidRDefault="00074A45" w:rsidP="00074A4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Human asymptomatic infection in visceral leishmaniasis: a seroprevalence study in an</w:t>
            </w:r>
          </w:p>
          <w:p w14:paraId="4FAF50F8" w14:textId="19372870" w:rsidR="00074A45" w:rsidRPr="00412FE5" w:rsidRDefault="00074A45" w:rsidP="00074A4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urban area of low endemicity</w:t>
            </w:r>
          </w:p>
        </w:tc>
        <w:tc>
          <w:tcPr>
            <w:tcW w:w="986" w:type="dxa"/>
          </w:tcPr>
          <w:p w14:paraId="13C218E2" w14:textId="4341162C" w:rsidR="00074A45" w:rsidRPr="00412FE5" w:rsidRDefault="00074A45" w:rsidP="009B0877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184140F7" w14:textId="0EB5BB5C" w:rsidR="00074A45" w:rsidRPr="00412FE5" w:rsidRDefault="005F47F3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 xml:space="preserve">N </w:t>
            </w:r>
          </w:p>
        </w:tc>
        <w:tc>
          <w:tcPr>
            <w:tcW w:w="880" w:type="dxa"/>
          </w:tcPr>
          <w:p w14:paraId="1A65F350" w14:textId="52F935EB" w:rsidR="00074A45" w:rsidRPr="00412FE5" w:rsidRDefault="005F47F3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543404A6" w14:textId="3D9664A5" w:rsidR="00074A45" w:rsidRPr="00412FE5" w:rsidRDefault="005F47F3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6AA3442C" w14:textId="4D9FD379" w:rsidR="00074A45" w:rsidRPr="00412FE5" w:rsidRDefault="005F47F3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147B2D18" w14:textId="0780B861" w:rsidR="00074A45" w:rsidRPr="00412FE5" w:rsidRDefault="005F47F3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547DB4C7" w14:textId="702E1888" w:rsidR="00074A45" w:rsidRPr="00412FE5" w:rsidRDefault="005F47F3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758D25EF" w14:textId="564E7563" w:rsidR="00074A45" w:rsidRPr="00412FE5" w:rsidRDefault="005F47F3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2F53464" w14:textId="1AFA2AD0" w:rsidR="00074A45" w:rsidRPr="00412FE5" w:rsidRDefault="005F47F3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53E7AFD3" w14:textId="287C2055" w:rsidR="00074A45" w:rsidRPr="00412FE5" w:rsidRDefault="008802FD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84" w:type="dxa"/>
          </w:tcPr>
          <w:p w14:paraId="7A512723" w14:textId="161C3272" w:rsidR="00074A45" w:rsidRPr="00412FE5" w:rsidRDefault="0010085C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</w:tr>
      <w:tr w:rsidR="00412FE5" w:rsidRPr="00412FE5" w14:paraId="307D596C" w14:textId="77777777" w:rsidTr="00B71F86">
        <w:tc>
          <w:tcPr>
            <w:tcW w:w="1267" w:type="dxa"/>
          </w:tcPr>
          <w:p w14:paraId="15D8D08D" w14:textId="359FB688" w:rsidR="00074A45" w:rsidRPr="00412FE5" w:rsidRDefault="005F47F3" w:rsidP="009B0877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Corredor et al. / 1989</w:t>
            </w:r>
          </w:p>
        </w:tc>
        <w:tc>
          <w:tcPr>
            <w:tcW w:w="1793" w:type="dxa"/>
          </w:tcPr>
          <w:p w14:paraId="39C57063" w14:textId="6925590A" w:rsidR="00074A45" w:rsidRPr="00412FE5" w:rsidRDefault="005F47F3" w:rsidP="009B087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Epidemiology of visceral leishmaniasis in Colombia</w:t>
            </w:r>
          </w:p>
        </w:tc>
        <w:tc>
          <w:tcPr>
            <w:tcW w:w="986" w:type="dxa"/>
          </w:tcPr>
          <w:p w14:paraId="66756486" w14:textId="6B5CF0E2" w:rsidR="00074A45" w:rsidRPr="00412FE5" w:rsidRDefault="00BB2844" w:rsidP="009B0877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0BBF9B5B" w14:textId="52C5DA9B" w:rsidR="005F47F3" w:rsidRPr="00412FE5" w:rsidRDefault="005F47F3" w:rsidP="002B42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  <w:p w14:paraId="409E4B5C" w14:textId="77777777" w:rsidR="00074A45" w:rsidRPr="00412FE5" w:rsidRDefault="00074A45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80" w:type="dxa"/>
          </w:tcPr>
          <w:p w14:paraId="13BDEABB" w14:textId="50B7A8C1" w:rsidR="00074A45" w:rsidRPr="00412FE5" w:rsidRDefault="005F47F3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77E2C765" w14:textId="30D1E4E2" w:rsidR="00074A45" w:rsidRPr="00412FE5" w:rsidRDefault="005F47F3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52086820" w14:textId="7F4673BC" w:rsidR="00074A45" w:rsidRPr="00412FE5" w:rsidRDefault="005F47F3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278F65F9" w14:textId="4CD2F7FF" w:rsidR="00074A45" w:rsidRPr="00412FE5" w:rsidRDefault="005F47F3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4347CCD6" w14:textId="5480BF7C" w:rsidR="00074A45" w:rsidRPr="00412FE5" w:rsidRDefault="005F47F3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3489FD3E" w14:textId="6A3EEDAF" w:rsidR="00074A45" w:rsidRPr="00412FE5" w:rsidRDefault="005F47F3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2CC502A6" w14:textId="0B313329" w:rsidR="00074A45" w:rsidRPr="00412FE5" w:rsidRDefault="005F47F3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1D036CF4" w14:textId="3CF129D5" w:rsidR="00074A45" w:rsidRPr="00412FE5" w:rsidRDefault="008802FD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84" w:type="dxa"/>
          </w:tcPr>
          <w:p w14:paraId="27778D88" w14:textId="3AD9F7A4" w:rsidR="00074A45" w:rsidRPr="00412FE5" w:rsidRDefault="0010085C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</w:tr>
      <w:tr w:rsidR="00412FE5" w:rsidRPr="00412FE5" w14:paraId="1FC64E3D" w14:textId="77777777" w:rsidTr="00B71F86">
        <w:tc>
          <w:tcPr>
            <w:tcW w:w="1267" w:type="dxa"/>
          </w:tcPr>
          <w:p w14:paraId="0C26D10E" w14:textId="3C578D51" w:rsidR="00BB2844" w:rsidRPr="00412FE5" w:rsidRDefault="00BB2844" w:rsidP="009B0877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eastAsia="Calibri" w:hAnsi="Times New Roman" w:cs="Times New Roman"/>
                <w:lang w:eastAsia="en-AU"/>
              </w:rPr>
              <w:t>Corredor et al./ 1999</w:t>
            </w:r>
          </w:p>
        </w:tc>
        <w:tc>
          <w:tcPr>
            <w:tcW w:w="1793" w:type="dxa"/>
          </w:tcPr>
          <w:p w14:paraId="3D844751" w14:textId="77777777" w:rsidR="00BB2844" w:rsidRPr="00412FE5" w:rsidRDefault="00BB2844" w:rsidP="00BB284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 xml:space="preserve">Prevalence of Trypanosoma 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cruzi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and 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Leishmania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chagasi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infection and risk</w:t>
            </w:r>
          </w:p>
          <w:p w14:paraId="482EC088" w14:textId="16B0BFE0" w:rsidR="00BB2844" w:rsidRPr="00412FE5" w:rsidRDefault="00BB2844" w:rsidP="00BB284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factors in a Colombian indigenous population</w:t>
            </w:r>
          </w:p>
        </w:tc>
        <w:tc>
          <w:tcPr>
            <w:tcW w:w="986" w:type="dxa"/>
          </w:tcPr>
          <w:p w14:paraId="449CEEF5" w14:textId="6792066F" w:rsidR="00BB2844" w:rsidRPr="00412FE5" w:rsidRDefault="00BB2844" w:rsidP="009B0877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538806C4" w14:textId="63451A60" w:rsidR="00BB2844" w:rsidRPr="00412FE5" w:rsidRDefault="008351A8" w:rsidP="002B42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0" w:type="dxa"/>
          </w:tcPr>
          <w:p w14:paraId="24787E46" w14:textId="475AD605" w:rsidR="00BB2844" w:rsidRPr="00412FE5" w:rsidRDefault="00BB48EC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3D90FA94" w14:textId="5E6AA5FB" w:rsidR="00BB2844" w:rsidRPr="00412FE5" w:rsidRDefault="008351A8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7DE9CD9D" w14:textId="3C6E809A" w:rsidR="00BB2844" w:rsidRPr="00412FE5" w:rsidRDefault="008351A8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0D81F5AD" w14:textId="7648556E" w:rsidR="00BB2844" w:rsidRPr="00412FE5" w:rsidRDefault="008351A8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4DBAA837" w14:textId="500253B9" w:rsidR="00BB2844" w:rsidRPr="00412FE5" w:rsidRDefault="008351A8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0CD432EE" w14:textId="0452B64E" w:rsidR="00BB2844" w:rsidRPr="00412FE5" w:rsidRDefault="008351A8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3B28BFC" w14:textId="7428767F" w:rsidR="00BB2844" w:rsidRPr="00412FE5" w:rsidRDefault="008351A8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33B10CE0" w14:textId="33CEFD32" w:rsidR="00BB2844" w:rsidRPr="00412FE5" w:rsidRDefault="00BB48EC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984" w:type="dxa"/>
          </w:tcPr>
          <w:p w14:paraId="2A47CE69" w14:textId="3480753B" w:rsidR="00BB2844" w:rsidRPr="00412FE5" w:rsidRDefault="008351A8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Moderate</w:t>
            </w:r>
          </w:p>
        </w:tc>
      </w:tr>
      <w:tr w:rsidR="00074A45" w:rsidRPr="00412FE5" w14:paraId="17586D6F" w14:textId="77777777" w:rsidTr="00B71F86">
        <w:tc>
          <w:tcPr>
            <w:tcW w:w="1267" w:type="dxa"/>
          </w:tcPr>
          <w:p w14:paraId="72FC9ADF" w14:textId="1606B628" w:rsidR="00074A45" w:rsidRPr="00412FE5" w:rsidRDefault="00CF122C" w:rsidP="009B0877">
            <w:pPr>
              <w:jc w:val="center"/>
              <w:rPr>
                <w:rFonts w:ascii="Times New Roman" w:eastAsia="Calibri" w:hAnsi="Times New Roman" w:cs="Times New Roman"/>
                <w:lang w:eastAsia="en-AU"/>
              </w:rPr>
            </w:pPr>
            <w:r w:rsidRPr="00412FE5">
              <w:rPr>
                <w:rFonts w:ascii="Times New Roman" w:hAnsi="Times New Roman" w:cs="Times New Roman"/>
              </w:rPr>
              <w:t xml:space="preserve">Luz et al. / </w:t>
            </w:r>
            <w:r w:rsidR="00DD28B3" w:rsidRPr="00412FE5">
              <w:rPr>
                <w:rFonts w:ascii="Times New Roman" w:hAnsi="Times New Roman" w:cs="Times New Roman"/>
              </w:rPr>
              <w:t>1997</w:t>
            </w:r>
          </w:p>
        </w:tc>
        <w:tc>
          <w:tcPr>
            <w:tcW w:w="1793" w:type="dxa"/>
          </w:tcPr>
          <w:p w14:paraId="5FCE44C9" w14:textId="3C1B98C4" w:rsidR="00074A45" w:rsidRPr="00412FE5" w:rsidRDefault="00CF122C" w:rsidP="009B087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12FE5">
              <w:rPr>
                <w:rFonts w:ascii="Times New Roman" w:hAnsi="Times New Roman" w:cs="Times New Roman"/>
                <w:lang w:val="en-US"/>
              </w:rPr>
              <w:t>Prevalence of anti-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Leishmania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12FE5">
              <w:rPr>
                <w:rFonts w:ascii="Times New Roman" w:hAnsi="Times New Roman" w:cs="Times New Roman"/>
                <w:lang w:val="en-US"/>
              </w:rPr>
              <w:t>donovani</w:t>
            </w:r>
            <w:proofErr w:type="spellEnd"/>
            <w:r w:rsidRPr="00412FE5">
              <w:rPr>
                <w:rFonts w:ascii="Times New Roman" w:hAnsi="Times New Roman" w:cs="Times New Roman"/>
                <w:lang w:val="en-US"/>
              </w:rPr>
              <w:t xml:space="preserve"> antibody among Brazilian blood donors and multiply transfused hemodialysis patient</w:t>
            </w:r>
          </w:p>
        </w:tc>
        <w:tc>
          <w:tcPr>
            <w:tcW w:w="986" w:type="dxa"/>
          </w:tcPr>
          <w:p w14:paraId="0731C2E4" w14:textId="19C51E8B" w:rsidR="00074A45" w:rsidRPr="00412FE5" w:rsidRDefault="00074A45" w:rsidP="009B0877">
            <w:pPr>
              <w:jc w:val="center"/>
              <w:rPr>
                <w:rFonts w:ascii="Times New Roman" w:hAnsi="Times New Roman" w:cs="Times New Roman"/>
              </w:rPr>
            </w:pPr>
            <w:r w:rsidRPr="00412FE5">
              <w:rPr>
                <w:rFonts w:ascii="Times New Roman" w:hAnsi="Times New Roman" w:cs="Times New Roman"/>
              </w:rPr>
              <w:t>Previous</w:t>
            </w:r>
          </w:p>
        </w:tc>
        <w:tc>
          <w:tcPr>
            <w:tcW w:w="881" w:type="dxa"/>
          </w:tcPr>
          <w:p w14:paraId="1B0E5F93" w14:textId="6A9C3B1F" w:rsidR="00074A45" w:rsidRPr="00412FE5" w:rsidRDefault="005A3FE8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 xml:space="preserve">N </w:t>
            </w:r>
          </w:p>
        </w:tc>
        <w:tc>
          <w:tcPr>
            <w:tcW w:w="880" w:type="dxa"/>
          </w:tcPr>
          <w:p w14:paraId="11754D77" w14:textId="37BC50E4" w:rsidR="00074A45" w:rsidRPr="00412FE5" w:rsidRDefault="0089009D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5C299782" w14:textId="4E7819FD" w:rsidR="00074A45" w:rsidRPr="00412FE5" w:rsidRDefault="0089009D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42A648CB" w14:textId="7089D812" w:rsidR="00074A45" w:rsidRPr="00412FE5" w:rsidRDefault="0089009D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0043632D" w14:textId="73333095" w:rsidR="00074A45" w:rsidRPr="00412FE5" w:rsidRDefault="0089009D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34405724" w14:textId="0DDBC2B0" w:rsidR="00074A45" w:rsidRPr="00412FE5" w:rsidRDefault="0089009D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82" w:type="dxa"/>
          </w:tcPr>
          <w:p w14:paraId="235BD6D9" w14:textId="42C88579" w:rsidR="00074A45" w:rsidRPr="00412FE5" w:rsidRDefault="0089009D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882" w:type="dxa"/>
          </w:tcPr>
          <w:p w14:paraId="154E11BC" w14:textId="21B53AE4" w:rsidR="00074A45" w:rsidRPr="00412FE5" w:rsidRDefault="0089009D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933" w:type="dxa"/>
          </w:tcPr>
          <w:p w14:paraId="6F0B1709" w14:textId="0ADE98C3" w:rsidR="00074A45" w:rsidRPr="00412FE5" w:rsidRDefault="008802FD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84" w:type="dxa"/>
          </w:tcPr>
          <w:p w14:paraId="177FA7E3" w14:textId="4B6B1394" w:rsidR="00074A45" w:rsidRPr="00412FE5" w:rsidRDefault="0010085C" w:rsidP="009B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2FE5">
              <w:rPr>
                <w:rFonts w:ascii="Times New Roman" w:hAnsi="Times New Roman" w:cs="Times New Roman"/>
                <w:b/>
                <w:bCs/>
              </w:rPr>
              <w:t>Low</w:t>
            </w:r>
          </w:p>
        </w:tc>
      </w:tr>
    </w:tbl>
    <w:p w14:paraId="54A85C5C" w14:textId="77777777" w:rsidR="00E85804" w:rsidRPr="00412FE5" w:rsidRDefault="00E85804" w:rsidP="00E85804">
      <w:pPr>
        <w:rPr>
          <w:rFonts w:ascii="Times New Roman" w:hAnsi="Times New Roman" w:cs="Times New Roman"/>
        </w:rPr>
      </w:pPr>
    </w:p>
    <w:p w14:paraId="7218DF66" w14:textId="1AFFCDB2" w:rsidR="00FB3F39" w:rsidRPr="00412FE5" w:rsidRDefault="00EF1A63">
      <w:pPr>
        <w:rPr>
          <w:rFonts w:ascii="Times New Roman" w:hAnsi="Times New Roman" w:cs="Times New Roman"/>
          <w:lang w:val="en-US"/>
        </w:rPr>
      </w:pPr>
      <w:r w:rsidRPr="00412FE5">
        <w:rPr>
          <w:rFonts w:ascii="Times New Roman" w:hAnsi="Times New Roman" w:cs="Times New Roman"/>
          <w:b/>
          <w:bCs/>
          <w:lang w:val="en-US"/>
        </w:rPr>
        <w:t>Legend: Y= Yes; N= No; U= Unclear; NA= Not applicable; Q1.</w:t>
      </w:r>
      <w:r w:rsidRPr="00412FE5">
        <w:rPr>
          <w:rFonts w:ascii="Times New Roman" w:hAnsi="Times New Roman" w:cs="Times New Roman"/>
          <w:lang w:val="en-US"/>
        </w:rPr>
        <w:t xml:space="preserve"> Were the criteria for inclusion in the sample clearly defined? </w:t>
      </w:r>
      <w:r w:rsidRPr="00412FE5">
        <w:rPr>
          <w:rFonts w:ascii="Times New Roman" w:hAnsi="Times New Roman" w:cs="Times New Roman"/>
          <w:b/>
          <w:bCs/>
          <w:lang w:val="en-US"/>
        </w:rPr>
        <w:t>Q2.</w:t>
      </w:r>
      <w:r w:rsidRPr="00412FE5">
        <w:rPr>
          <w:rFonts w:ascii="Times New Roman" w:hAnsi="Times New Roman" w:cs="Times New Roman"/>
          <w:lang w:val="en-US"/>
        </w:rPr>
        <w:t xml:space="preserve"> Were the study subjects and the setting described in detail? </w:t>
      </w:r>
      <w:r w:rsidRPr="00412FE5">
        <w:rPr>
          <w:rFonts w:ascii="Times New Roman" w:hAnsi="Times New Roman" w:cs="Times New Roman"/>
          <w:b/>
          <w:bCs/>
          <w:lang w:val="en-US"/>
        </w:rPr>
        <w:t>Q3.</w:t>
      </w:r>
      <w:r w:rsidRPr="00412FE5">
        <w:rPr>
          <w:rFonts w:ascii="Times New Roman" w:hAnsi="Times New Roman" w:cs="Times New Roman"/>
          <w:lang w:val="en-US"/>
        </w:rPr>
        <w:t xml:space="preserve"> Was the exposure measured in a valid and reliable way? </w:t>
      </w:r>
      <w:r w:rsidRPr="00412FE5">
        <w:rPr>
          <w:rFonts w:ascii="Times New Roman" w:hAnsi="Times New Roman" w:cs="Times New Roman"/>
          <w:b/>
          <w:bCs/>
          <w:lang w:val="en-US"/>
        </w:rPr>
        <w:t>Q4.</w:t>
      </w:r>
      <w:r w:rsidRPr="00412FE5">
        <w:rPr>
          <w:rFonts w:ascii="Times New Roman" w:hAnsi="Times New Roman" w:cs="Times New Roman"/>
          <w:lang w:val="en-US"/>
        </w:rPr>
        <w:t xml:space="preserve"> Were objective, standard criteria used for measurement of the condition? </w:t>
      </w:r>
      <w:r w:rsidRPr="00412FE5">
        <w:rPr>
          <w:rFonts w:ascii="Times New Roman" w:hAnsi="Times New Roman" w:cs="Times New Roman"/>
          <w:b/>
          <w:bCs/>
          <w:lang w:val="en-US"/>
        </w:rPr>
        <w:t>Q5.</w:t>
      </w:r>
      <w:r w:rsidRPr="00412FE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12FE5">
        <w:rPr>
          <w:rFonts w:ascii="Times New Roman" w:hAnsi="Times New Roman" w:cs="Times New Roman"/>
          <w:lang w:val="en-US"/>
        </w:rPr>
        <w:t>Were</w:t>
      </w:r>
      <w:proofErr w:type="spellEnd"/>
      <w:r w:rsidRPr="00412FE5">
        <w:rPr>
          <w:rFonts w:ascii="Times New Roman" w:hAnsi="Times New Roman" w:cs="Times New Roman"/>
          <w:lang w:val="en-US"/>
        </w:rPr>
        <w:t xml:space="preserve"> confounding factors identified? </w:t>
      </w:r>
      <w:r w:rsidRPr="00412FE5">
        <w:rPr>
          <w:rFonts w:ascii="Times New Roman" w:hAnsi="Times New Roman" w:cs="Times New Roman"/>
          <w:b/>
          <w:bCs/>
          <w:lang w:val="en-US"/>
        </w:rPr>
        <w:t>Q6.</w:t>
      </w:r>
      <w:r w:rsidRPr="00412FE5">
        <w:rPr>
          <w:rFonts w:ascii="Times New Roman" w:hAnsi="Times New Roman" w:cs="Times New Roman"/>
          <w:lang w:val="en-US"/>
        </w:rPr>
        <w:t xml:space="preserve"> Were strategies to deal with confounding factors stated? </w:t>
      </w:r>
      <w:r w:rsidRPr="00412FE5">
        <w:rPr>
          <w:rFonts w:ascii="Times New Roman" w:hAnsi="Times New Roman" w:cs="Times New Roman"/>
          <w:b/>
          <w:bCs/>
          <w:lang w:val="en-US"/>
        </w:rPr>
        <w:t>Q7.</w:t>
      </w:r>
      <w:r w:rsidRPr="00412FE5">
        <w:rPr>
          <w:rFonts w:ascii="Times New Roman" w:hAnsi="Times New Roman" w:cs="Times New Roman"/>
          <w:lang w:val="en-US"/>
        </w:rPr>
        <w:t xml:space="preserve"> Were the outcomes measured in a valid and reliable way? </w:t>
      </w:r>
      <w:r w:rsidRPr="00412FE5">
        <w:rPr>
          <w:rFonts w:ascii="Times New Roman" w:hAnsi="Times New Roman" w:cs="Times New Roman"/>
          <w:b/>
          <w:bCs/>
          <w:lang w:val="en-US"/>
        </w:rPr>
        <w:t>Q8.</w:t>
      </w:r>
      <w:r w:rsidRPr="00412FE5">
        <w:rPr>
          <w:rFonts w:ascii="Times New Roman" w:hAnsi="Times New Roman" w:cs="Times New Roman"/>
          <w:lang w:val="en-US"/>
        </w:rPr>
        <w:t xml:space="preserve"> Was appropriate statistical analysis used?</w:t>
      </w:r>
    </w:p>
    <w:p w14:paraId="1B1D8D72" w14:textId="5D128ADD" w:rsidR="00A25E9D" w:rsidRPr="00412FE5" w:rsidRDefault="00A25E9D" w:rsidP="00A25E9D">
      <w:pPr>
        <w:spacing w:after="0"/>
        <w:jc w:val="both"/>
        <w:rPr>
          <w:rFonts w:ascii="Times New Roman" w:hAnsi="Times New Roman" w:cs="Times New Roman"/>
          <w:b/>
          <w:bCs/>
          <w:lang w:val="en-US"/>
        </w:rPr>
      </w:pPr>
      <w:r w:rsidRPr="00412FE5">
        <w:rPr>
          <w:rFonts w:ascii="Times New Roman" w:hAnsi="Times New Roman" w:cs="Times New Roman"/>
          <w:b/>
          <w:bCs/>
          <w:lang w:val="en-US"/>
        </w:rPr>
        <w:t>Quality:</w:t>
      </w:r>
    </w:p>
    <w:p w14:paraId="392D107A" w14:textId="77777777" w:rsidR="00AC317B" w:rsidRPr="00412FE5" w:rsidRDefault="00AC317B" w:rsidP="00AC317B">
      <w:pPr>
        <w:spacing w:after="0"/>
        <w:rPr>
          <w:rFonts w:ascii="Times New Roman" w:hAnsi="Times New Roman" w:cs="Times New Roman"/>
          <w:lang w:val="en-US"/>
        </w:rPr>
      </w:pPr>
      <w:r w:rsidRPr="00412FE5">
        <w:rPr>
          <w:rFonts w:ascii="Times New Roman" w:hAnsi="Times New Roman" w:cs="Times New Roman"/>
          <w:lang w:val="en-US"/>
        </w:rPr>
        <w:t xml:space="preserve">“Low”: up to three “Yes” responses </w:t>
      </w:r>
    </w:p>
    <w:p w14:paraId="2A1F08EB" w14:textId="77777777" w:rsidR="00AC317B" w:rsidRPr="00412FE5" w:rsidRDefault="00AC317B" w:rsidP="00AC317B">
      <w:pPr>
        <w:spacing w:after="0"/>
        <w:rPr>
          <w:rFonts w:ascii="Times New Roman" w:hAnsi="Times New Roman" w:cs="Times New Roman"/>
          <w:lang w:val="en-US"/>
        </w:rPr>
      </w:pPr>
      <w:r w:rsidRPr="00412FE5">
        <w:rPr>
          <w:rFonts w:ascii="Times New Roman" w:hAnsi="Times New Roman" w:cs="Times New Roman"/>
          <w:lang w:val="en-US"/>
        </w:rPr>
        <w:t xml:space="preserve">“Moderate”: four to six “Yes” </w:t>
      </w:r>
    </w:p>
    <w:p w14:paraId="2FAAF665" w14:textId="10DDDAC9" w:rsidR="002C4A5D" w:rsidRPr="00412FE5" w:rsidRDefault="00AC317B" w:rsidP="00AC317B">
      <w:pPr>
        <w:spacing w:after="0"/>
        <w:rPr>
          <w:rFonts w:ascii="Times New Roman" w:hAnsi="Times New Roman" w:cs="Times New Roman"/>
          <w:lang w:val="en-US"/>
        </w:rPr>
      </w:pPr>
      <w:r w:rsidRPr="00412FE5">
        <w:rPr>
          <w:rFonts w:ascii="Times New Roman" w:hAnsi="Times New Roman" w:cs="Times New Roman"/>
          <w:lang w:val="en-US"/>
        </w:rPr>
        <w:t>“High”: seven or eight “Yes” responses</w:t>
      </w:r>
    </w:p>
    <w:sectPr w:rsidR="002C4A5D" w:rsidRPr="00412FE5" w:rsidSect="00412FE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076"/>
    <w:rsid w:val="00005654"/>
    <w:rsid w:val="000074B5"/>
    <w:rsid w:val="00017E13"/>
    <w:rsid w:val="00026F1A"/>
    <w:rsid w:val="00030985"/>
    <w:rsid w:val="00036540"/>
    <w:rsid w:val="000414BB"/>
    <w:rsid w:val="00041E80"/>
    <w:rsid w:val="00046758"/>
    <w:rsid w:val="00074A45"/>
    <w:rsid w:val="00096BAB"/>
    <w:rsid w:val="000A0825"/>
    <w:rsid w:val="000A73E4"/>
    <w:rsid w:val="000B2062"/>
    <w:rsid w:val="000B22AB"/>
    <w:rsid w:val="000B6A4F"/>
    <w:rsid w:val="000B71A1"/>
    <w:rsid w:val="000C06B5"/>
    <w:rsid w:val="000C5CE3"/>
    <w:rsid w:val="000D442D"/>
    <w:rsid w:val="000E16DD"/>
    <w:rsid w:val="000F08F3"/>
    <w:rsid w:val="000F6C13"/>
    <w:rsid w:val="0010085C"/>
    <w:rsid w:val="001034D4"/>
    <w:rsid w:val="00113E44"/>
    <w:rsid w:val="001168EF"/>
    <w:rsid w:val="0013293F"/>
    <w:rsid w:val="00145BE0"/>
    <w:rsid w:val="00151AD3"/>
    <w:rsid w:val="0016020E"/>
    <w:rsid w:val="00164C5D"/>
    <w:rsid w:val="001660B3"/>
    <w:rsid w:val="00177032"/>
    <w:rsid w:val="00180358"/>
    <w:rsid w:val="001850C4"/>
    <w:rsid w:val="001854D8"/>
    <w:rsid w:val="00195EBF"/>
    <w:rsid w:val="001B0D07"/>
    <w:rsid w:val="001B1A9C"/>
    <w:rsid w:val="001F61B5"/>
    <w:rsid w:val="00204076"/>
    <w:rsid w:val="002078F3"/>
    <w:rsid w:val="0022412A"/>
    <w:rsid w:val="0022751F"/>
    <w:rsid w:val="00232D71"/>
    <w:rsid w:val="002359C6"/>
    <w:rsid w:val="00237645"/>
    <w:rsid w:val="002420F5"/>
    <w:rsid w:val="00243E3F"/>
    <w:rsid w:val="002601DA"/>
    <w:rsid w:val="00262167"/>
    <w:rsid w:val="00270781"/>
    <w:rsid w:val="00281DB1"/>
    <w:rsid w:val="002A2B1E"/>
    <w:rsid w:val="002A3B82"/>
    <w:rsid w:val="002B2311"/>
    <w:rsid w:val="002B41D1"/>
    <w:rsid w:val="002B4209"/>
    <w:rsid w:val="002C4A5D"/>
    <w:rsid w:val="002D08EC"/>
    <w:rsid w:val="002D2B56"/>
    <w:rsid w:val="002F3774"/>
    <w:rsid w:val="002F4D75"/>
    <w:rsid w:val="002F7CFE"/>
    <w:rsid w:val="00306BA8"/>
    <w:rsid w:val="0031204E"/>
    <w:rsid w:val="00331D66"/>
    <w:rsid w:val="0033462B"/>
    <w:rsid w:val="00335882"/>
    <w:rsid w:val="00336242"/>
    <w:rsid w:val="00343135"/>
    <w:rsid w:val="00345801"/>
    <w:rsid w:val="00346375"/>
    <w:rsid w:val="00351951"/>
    <w:rsid w:val="00364101"/>
    <w:rsid w:val="003657A0"/>
    <w:rsid w:val="00382309"/>
    <w:rsid w:val="00393A7F"/>
    <w:rsid w:val="003949A8"/>
    <w:rsid w:val="003A6A51"/>
    <w:rsid w:val="003C205D"/>
    <w:rsid w:val="003E4686"/>
    <w:rsid w:val="00403AF8"/>
    <w:rsid w:val="004063FC"/>
    <w:rsid w:val="00412785"/>
    <w:rsid w:val="00412FE5"/>
    <w:rsid w:val="00425C75"/>
    <w:rsid w:val="0042616F"/>
    <w:rsid w:val="00441FED"/>
    <w:rsid w:val="00444E13"/>
    <w:rsid w:val="00467BDF"/>
    <w:rsid w:val="004C5913"/>
    <w:rsid w:val="004F19EA"/>
    <w:rsid w:val="004F6E19"/>
    <w:rsid w:val="00521140"/>
    <w:rsid w:val="00532B93"/>
    <w:rsid w:val="005727F5"/>
    <w:rsid w:val="00582EA2"/>
    <w:rsid w:val="00586B7D"/>
    <w:rsid w:val="00586D91"/>
    <w:rsid w:val="00591079"/>
    <w:rsid w:val="005A3FE8"/>
    <w:rsid w:val="005A5FB2"/>
    <w:rsid w:val="005B5A75"/>
    <w:rsid w:val="005C232D"/>
    <w:rsid w:val="005D07C7"/>
    <w:rsid w:val="005D12AA"/>
    <w:rsid w:val="005F47F3"/>
    <w:rsid w:val="006171A6"/>
    <w:rsid w:val="00622607"/>
    <w:rsid w:val="00625BD3"/>
    <w:rsid w:val="006419B3"/>
    <w:rsid w:val="00650BFA"/>
    <w:rsid w:val="00676EC3"/>
    <w:rsid w:val="00683C9B"/>
    <w:rsid w:val="006B3FB6"/>
    <w:rsid w:val="006B7370"/>
    <w:rsid w:val="006D233B"/>
    <w:rsid w:val="006E2316"/>
    <w:rsid w:val="006E4720"/>
    <w:rsid w:val="006E6974"/>
    <w:rsid w:val="006E7F71"/>
    <w:rsid w:val="006F12B6"/>
    <w:rsid w:val="007048A3"/>
    <w:rsid w:val="00724C95"/>
    <w:rsid w:val="00735E58"/>
    <w:rsid w:val="0073651D"/>
    <w:rsid w:val="00744216"/>
    <w:rsid w:val="007538BA"/>
    <w:rsid w:val="007674F1"/>
    <w:rsid w:val="00771714"/>
    <w:rsid w:val="00781D73"/>
    <w:rsid w:val="007824D1"/>
    <w:rsid w:val="00786ED3"/>
    <w:rsid w:val="00797A82"/>
    <w:rsid w:val="007A7266"/>
    <w:rsid w:val="007B5762"/>
    <w:rsid w:val="007C2C93"/>
    <w:rsid w:val="007E03C7"/>
    <w:rsid w:val="007E6DDC"/>
    <w:rsid w:val="007E7E72"/>
    <w:rsid w:val="007F0201"/>
    <w:rsid w:val="007F780D"/>
    <w:rsid w:val="0080173F"/>
    <w:rsid w:val="00812E05"/>
    <w:rsid w:val="008302E7"/>
    <w:rsid w:val="0083088E"/>
    <w:rsid w:val="008351A8"/>
    <w:rsid w:val="0086659A"/>
    <w:rsid w:val="00870C80"/>
    <w:rsid w:val="008802FD"/>
    <w:rsid w:val="0089009D"/>
    <w:rsid w:val="008A434D"/>
    <w:rsid w:val="008A6294"/>
    <w:rsid w:val="008B02D7"/>
    <w:rsid w:val="008B324C"/>
    <w:rsid w:val="008B6301"/>
    <w:rsid w:val="008C7BE3"/>
    <w:rsid w:val="008D047E"/>
    <w:rsid w:val="008D362A"/>
    <w:rsid w:val="008E7B6A"/>
    <w:rsid w:val="00903579"/>
    <w:rsid w:val="00905D55"/>
    <w:rsid w:val="00910225"/>
    <w:rsid w:val="0091621E"/>
    <w:rsid w:val="00920A4B"/>
    <w:rsid w:val="0092151C"/>
    <w:rsid w:val="0096514E"/>
    <w:rsid w:val="009660E0"/>
    <w:rsid w:val="009938AF"/>
    <w:rsid w:val="009A7A83"/>
    <w:rsid w:val="009A7D0C"/>
    <w:rsid w:val="009B0877"/>
    <w:rsid w:val="009B5EA3"/>
    <w:rsid w:val="009C47CB"/>
    <w:rsid w:val="009D014D"/>
    <w:rsid w:val="00A06F29"/>
    <w:rsid w:val="00A200A2"/>
    <w:rsid w:val="00A21C9D"/>
    <w:rsid w:val="00A2386D"/>
    <w:rsid w:val="00A25E9D"/>
    <w:rsid w:val="00A34CDF"/>
    <w:rsid w:val="00A36A10"/>
    <w:rsid w:val="00A656DF"/>
    <w:rsid w:val="00A84CDB"/>
    <w:rsid w:val="00A86784"/>
    <w:rsid w:val="00A93C22"/>
    <w:rsid w:val="00AA7305"/>
    <w:rsid w:val="00AB0DB4"/>
    <w:rsid w:val="00AC317B"/>
    <w:rsid w:val="00AD0715"/>
    <w:rsid w:val="00AD2A97"/>
    <w:rsid w:val="00AE13F9"/>
    <w:rsid w:val="00AF4902"/>
    <w:rsid w:val="00B00B4B"/>
    <w:rsid w:val="00B05B54"/>
    <w:rsid w:val="00B23774"/>
    <w:rsid w:val="00B343AB"/>
    <w:rsid w:val="00B60576"/>
    <w:rsid w:val="00B62C1D"/>
    <w:rsid w:val="00B63C00"/>
    <w:rsid w:val="00B66160"/>
    <w:rsid w:val="00B716CD"/>
    <w:rsid w:val="00B71F86"/>
    <w:rsid w:val="00B83D9B"/>
    <w:rsid w:val="00B90299"/>
    <w:rsid w:val="00BA648E"/>
    <w:rsid w:val="00BB2844"/>
    <w:rsid w:val="00BB48EC"/>
    <w:rsid w:val="00BB5F48"/>
    <w:rsid w:val="00BB7981"/>
    <w:rsid w:val="00BD01B3"/>
    <w:rsid w:val="00BD799E"/>
    <w:rsid w:val="00BF0AFA"/>
    <w:rsid w:val="00BF0D18"/>
    <w:rsid w:val="00BF1706"/>
    <w:rsid w:val="00C04710"/>
    <w:rsid w:val="00C04D1D"/>
    <w:rsid w:val="00C21475"/>
    <w:rsid w:val="00C279D1"/>
    <w:rsid w:val="00C36D06"/>
    <w:rsid w:val="00C45C89"/>
    <w:rsid w:val="00C55B57"/>
    <w:rsid w:val="00C63884"/>
    <w:rsid w:val="00C64116"/>
    <w:rsid w:val="00C70805"/>
    <w:rsid w:val="00C71B9A"/>
    <w:rsid w:val="00C80F45"/>
    <w:rsid w:val="00C8156D"/>
    <w:rsid w:val="00C86D8E"/>
    <w:rsid w:val="00C87770"/>
    <w:rsid w:val="00C90C9A"/>
    <w:rsid w:val="00C9518F"/>
    <w:rsid w:val="00CB117B"/>
    <w:rsid w:val="00CB29D7"/>
    <w:rsid w:val="00CB33B8"/>
    <w:rsid w:val="00CC31A6"/>
    <w:rsid w:val="00CD13AF"/>
    <w:rsid w:val="00CD7360"/>
    <w:rsid w:val="00CF122C"/>
    <w:rsid w:val="00CF55D3"/>
    <w:rsid w:val="00D15F5F"/>
    <w:rsid w:val="00D17CB9"/>
    <w:rsid w:val="00D211BE"/>
    <w:rsid w:val="00D2295E"/>
    <w:rsid w:val="00D25F14"/>
    <w:rsid w:val="00D32B21"/>
    <w:rsid w:val="00D33086"/>
    <w:rsid w:val="00D70356"/>
    <w:rsid w:val="00D91813"/>
    <w:rsid w:val="00D947AA"/>
    <w:rsid w:val="00DA69F5"/>
    <w:rsid w:val="00DB6DAA"/>
    <w:rsid w:val="00DD28B3"/>
    <w:rsid w:val="00E136BF"/>
    <w:rsid w:val="00E2397E"/>
    <w:rsid w:val="00E3592E"/>
    <w:rsid w:val="00E434F7"/>
    <w:rsid w:val="00E57024"/>
    <w:rsid w:val="00E84371"/>
    <w:rsid w:val="00E85804"/>
    <w:rsid w:val="00E87819"/>
    <w:rsid w:val="00E87AE6"/>
    <w:rsid w:val="00EA57D0"/>
    <w:rsid w:val="00EB5984"/>
    <w:rsid w:val="00EC03C8"/>
    <w:rsid w:val="00EF1A63"/>
    <w:rsid w:val="00F25477"/>
    <w:rsid w:val="00F53585"/>
    <w:rsid w:val="00F54345"/>
    <w:rsid w:val="00F57ED8"/>
    <w:rsid w:val="00F60515"/>
    <w:rsid w:val="00F761D0"/>
    <w:rsid w:val="00FA09D0"/>
    <w:rsid w:val="00FB3F39"/>
    <w:rsid w:val="00FB765C"/>
    <w:rsid w:val="00FC3D72"/>
    <w:rsid w:val="00FC7629"/>
    <w:rsid w:val="00FD764C"/>
    <w:rsid w:val="00FF1DF8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BE710"/>
  <w15:chartTrackingRefBased/>
  <w15:docId w15:val="{02240A96-959F-45BE-8EE4-398D4A952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B7D"/>
  </w:style>
  <w:style w:type="paragraph" w:styleId="Heading2">
    <w:name w:val="heading 2"/>
    <w:basedOn w:val="Normal"/>
    <w:link w:val="Heading2Char"/>
    <w:uiPriority w:val="9"/>
    <w:qFormat/>
    <w:rsid w:val="005B5A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8035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4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A45"/>
    <w:rPr>
      <w:rFonts w:ascii="Segoe UI" w:hAnsi="Segoe UI" w:cs="Segoe UI"/>
      <w:sz w:val="18"/>
      <w:szCs w:val="18"/>
    </w:rPr>
  </w:style>
  <w:style w:type="character" w:customStyle="1" w:styleId="rynqvb">
    <w:name w:val="rynqvb"/>
    <w:basedOn w:val="DefaultParagraphFont"/>
    <w:rsid w:val="00AC317B"/>
  </w:style>
  <w:style w:type="character" w:customStyle="1" w:styleId="Heading2Char">
    <w:name w:val="Heading 2 Char"/>
    <w:basedOn w:val="DefaultParagraphFont"/>
    <w:link w:val="Heading2"/>
    <w:uiPriority w:val="9"/>
    <w:rsid w:val="005B5A75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5B5A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5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1669</Words>
  <Characters>9516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Gabryela</dc:creator>
  <cp:keywords/>
  <dc:description/>
  <cp:lastModifiedBy>Revathi   Thangaraj</cp:lastModifiedBy>
  <cp:revision>21</cp:revision>
  <dcterms:created xsi:type="dcterms:W3CDTF">2024-05-25T13:35:00Z</dcterms:created>
  <dcterms:modified xsi:type="dcterms:W3CDTF">2025-01-20T03:08:00Z</dcterms:modified>
</cp:coreProperties>
</file>