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77990F" w14:textId="77777777" w:rsidR="00F129AE" w:rsidRPr="000C31AE" w:rsidRDefault="00557CB6" w:rsidP="00F129AE">
      <w:pPr>
        <w:pStyle w:val="Title"/>
        <w:jc w:val="center"/>
        <w:rPr>
          <w:rFonts w:ascii="Times New Roman" w:hAnsi="Times New Roman" w:cs="Times New Roman"/>
          <w:b/>
          <w:bCs/>
          <w:sz w:val="36"/>
          <w:szCs w:val="36"/>
        </w:rPr>
      </w:pPr>
      <w:bookmarkStart w:id="0" w:name="_GoBack"/>
      <w:r w:rsidRPr="000C31AE">
        <w:rPr>
          <w:rFonts w:ascii="Times New Roman" w:hAnsi="Times New Roman" w:cs="Times New Roman"/>
          <w:b/>
          <w:bCs/>
          <w:sz w:val="36"/>
          <w:szCs w:val="36"/>
        </w:rPr>
        <w:t xml:space="preserve">Supplementary materials </w:t>
      </w:r>
    </w:p>
    <w:p w14:paraId="3BAB991C" w14:textId="4314FE96" w:rsidR="00DC055D" w:rsidRPr="000C31AE" w:rsidRDefault="00731B86" w:rsidP="00F129AE">
      <w:pPr>
        <w:pStyle w:val="Title"/>
        <w:jc w:val="center"/>
        <w:rPr>
          <w:rFonts w:ascii="Times New Roman" w:hAnsi="Times New Roman" w:cs="Times New Roman"/>
          <w:b/>
          <w:bCs/>
          <w:sz w:val="36"/>
          <w:szCs w:val="36"/>
        </w:rPr>
      </w:pPr>
      <w:r w:rsidRPr="000C31AE">
        <w:rPr>
          <w:rFonts w:ascii="Times New Roman" w:hAnsi="Times New Roman" w:cs="Times New Roman"/>
          <w:b/>
          <w:bCs/>
          <w:sz w:val="36"/>
          <w:szCs w:val="36"/>
        </w:rPr>
        <w:t>for</w:t>
      </w:r>
      <w:bookmarkStart w:id="1" w:name="_Toc215529622"/>
    </w:p>
    <w:p w14:paraId="64BADEC2" w14:textId="4F3A2731" w:rsidR="00774ECA" w:rsidRPr="000C31AE" w:rsidRDefault="00774ECA" w:rsidP="00F129AE">
      <w:pPr>
        <w:pStyle w:val="Title"/>
        <w:jc w:val="center"/>
        <w:rPr>
          <w:rFonts w:ascii="Times New Roman" w:hAnsi="Times New Roman" w:cs="Times New Roman"/>
          <w:b/>
          <w:bCs/>
          <w:sz w:val="36"/>
          <w:szCs w:val="36"/>
        </w:rPr>
      </w:pPr>
      <w:r w:rsidRPr="000C31AE">
        <w:rPr>
          <w:rFonts w:ascii="Times New Roman" w:hAnsi="Times New Roman" w:cs="Times New Roman"/>
          <w:b/>
          <w:bCs/>
          <w:sz w:val="36"/>
          <w:szCs w:val="36"/>
        </w:rPr>
        <w:t xml:space="preserve">An updated estimate of the proportion of neurocysticercosis among people with epileptic seizures: </w:t>
      </w:r>
      <w:r w:rsidR="00202DC7" w:rsidRPr="000C31AE">
        <w:rPr>
          <w:rFonts w:ascii="Times New Roman" w:hAnsi="Times New Roman" w:cs="Times New Roman"/>
          <w:b/>
          <w:bCs/>
          <w:sz w:val="36"/>
          <w:szCs w:val="36"/>
        </w:rPr>
        <w:t>A s</w:t>
      </w:r>
      <w:r w:rsidR="002616F6" w:rsidRPr="000C31AE">
        <w:rPr>
          <w:rFonts w:ascii="Times New Roman" w:hAnsi="Times New Roman" w:cs="Times New Roman"/>
          <w:b/>
          <w:bCs/>
          <w:sz w:val="36"/>
          <w:szCs w:val="36"/>
        </w:rPr>
        <w:t>yst</w:t>
      </w:r>
      <w:r w:rsidR="00532835" w:rsidRPr="000C31AE">
        <w:rPr>
          <w:rFonts w:ascii="Times New Roman" w:hAnsi="Times New Roman" w:cs="Times New Roman"/>
          <w:b/>
          <w:bCs/>
          <w:sz w:val="36"/>
          <w:szCs w:val="36"/>
        </w:rPr>
        <w:t>ematic review</w:t>
      </w:r>
      <w:r w:rsidR="00202DC7" w:rsidRPr="000C31AE">
        <w:rPr>
          <w:rFonts w:ascii="Times New Roman" w:hAnsi="Times New Roman" w:cs="Times New Roman"/>
          <w:b/>
          <w:bCs/>
          <w:sz w:val="36"/>
          <w:szCs w:val="36"/>
        </w:rPr>
        <w:t xml:space="preserve"> and </w:t>
      </w:r>
      <w:r w:rsidRPr="000C31AE">
        <w:rPr>
          <w:rFonts w:ascii="Times New Roman" w:hAnsi="Times New Roman" w:cs="Times New Roman"/>
          <w:b/>
          <w:bCs/>
          <w:sz w:val="36"/>
          <w:szCs w:val="36"/>
        </w:rPr>
        <w:t>Bayesian meta</w:t>
      </w:r>
      <w:r w:rsidR="002B0143" w:rsidRPr="000C31AE">
        <w:rPr>
          <w:rFonts w:ascii="Times New Roman" w:hAnsi="Times New Roman" w:cs="Times New Roman"/>
          <w:b/>
          <w:bCs/>
          <w:sz w:val="36"/>
          <w:szCs w:val="36"/>
        </w:rPr>
        <w:t>–</w:t>
      </w:r>
      <w:r w:rsidRPr="000C31AE">
        <w:rPr>
          <w:rFonts w:ascii="Times New Roman" w:hAnsi="Times New Roman" w:cs="Times New Roman"/>
          <w:b/>
          <w:bCs/>
          <w:sz w:val="36"/>
          <w:szCs w:val="36"/>
        </w:rPr>
        <w:t>analysis</w:t>
      </w:r>
      <w:bookmarkEnd w:id="1"/>
    </w:p>
    <w:p w14:paraId="50E17533" w14:textId="77777777" w:rsidR="00B80036" w:rsidRPr="000C31AE" w:rsidRDefault="00B80036" w:rsidP="00B80036">
      <w:pPr>
        <w:rPr>
          <w:rFonts w:cs="Times New Roman"/>
          <w:szCs w:val="24"/>
          <w:lang w:val="en-US"/>
        </w:rPr>
      </w:pPr>
    </w:p>
    <w:sdt>
      <w:sdtPr>
        <w:rPr>
          <w:rFonts w:ascii="Times New Roman" w:eastAsiaTheme="minorEastAsia" w:hAnsi="Times New Roman" w:cstheme="minorBidi"/>
          <w:b/>
          <w:color w:val="auto"/>
          <w:kern w:val="2"/>
          <w:sz w:val="22"/>
          <w:szCs w:val="22"/>
          <w:lang w:val="en-CA"/>
          <w14:ligatures w14:val="standardContextual"/>
        </w:rPr>
        <w:id w:val="-791051104"/>
        <w:docPartObj>
          <w:docPartGallery w:val="Table of Contents"/>
          <w:docPartUnique/>
        </w:docPartObj>
      </w:sdtPr>
      <w:sdtEndPr>
        <w:rPr>
          <w:b w:val="0"/>
          <w:kern w:val="0"/>
          <w14:ligatures w14:val="none"/>
        </w:rPr>
      </w:sdtEndPr>
      <w:sdtContent>
        <w:p w14:paraId="7459F88C" w14:textId="77777777" w:rsidR="00B80036" w:rsidRPr="009C4C24" w:rsidRDefault="00B80036" w:rsidP="00155ADD">
          <w:pPr>
            <w:pStyle w:val="TOCHeading"/>
            <w:spacing w:line="480" w:lineRule="auto"/>
            <w:jc w:val="center"/>
            <w:rPr>
              <w:rStyle w:val="Heading1Char"/>
              <w:rFonts w:ascii="Times New Roman" w:hAnsi="Times New Roman" w:cs="Times New Roman"/>
              <w:color w:val="auto"/>
              <w:sz w:val="32"/>
              <w:szCs w:val="32"/>
            </w:rPr>
          </w:pPr>
          <w:r w:rsidRPr="009C4C24">
            <w:rPr>
              <w:rStyle w:val="Heading1Char"/>
              <w:rFonts w:ascii="Times New Roman" w:hAnsi="Times New Roman" w:cs="Times New Roman"/>
              <w:color w:val="auto"/>
              <w:sz w:val="32"/>
              <w:szCs w:val="32"/>
            </w:rPr>
            <w:t>Table of</w:t>
          </w:r>
          <w:r w:rsidRPr="009C4C24">
            <w:rPr>
              <w:rStyle w:val="Heading1Char"/>
              <w:rFonts w:ascii="Times New Roman" w:hAnsi="Times New Roman" w:cs="Times New Roman"/>
              <w:color w:val="auto"/>
              <w:sz w:val="32"/>
              <w:szCs w:val="32"/>
              <w:lang w:val="en-CA"/>
            </w:rPr>
            <w:t xml:space="preserve"> </w:t>
          </w:r>
          <w:r w:rsidRPr="009C4C24">
            <w:rPr>
              <w:rStyle w:val="Heading1Char"/>
              <w:rFonts w:ascii="Times New Roman" w:hAnsi="Times New Roman" w:cs="Times New Roman"/>
              <w:color w:val="auto"/>
              <w:sz w:val="32"/>
              <w:szCs w:val="32"/>
            </w:rPr>
            <w:t>Contents</w:t>
          </w:r>
        </w:p>
        <w:p w14:paraId="3AA0F697" w14:textId="77777777" w:rsidR="00B80036" w:rsidRPr="000C31AE" w:rsidRDefault="00B80036" w:rsidP="00155ADD">
          <w:pPr>
            <w:pStyle w:val="BodyText"/>
            <w:spacing w:line="480" w:lineRule="auto"/>
            <w:jc w:val="both"/>
            <w:rPr>
              <w:sz w:val="22"/>
              <w:szCs w:val="22"/>
            </w:rPr>
          </w:pPr>
        </w:p>
        <w:p w14:paraId="34CAB3F2" w14:textId="7A332FF2" w:rsidR="00D154BE" w:rsidRDefault="00B80036">
          <w:pPr>
            <w:pStyle w:val="TOC1"/>
            <w:rPr>
              <w:rFonts w:asciiTheme="minorHAnsi" w:eastAsiaTheme="minorEastAsia" w:hAnsiTheme="minorHAnsi"/>
              <w:noProof/>
              <w:szCs w:val="24"/>
              <w:lang w:eastAsia="en-CA"/>
            </w:rPr>
          </w:pPr>
          <w:r w:rsidRPr="000C31AE">
            <w:rPr>
              <w:rFonts w:cs="Times New Roman"/>
              <w:sz w:val="22"/>
            </w:rPr>
            <w:fldChar w:fldCharType="begin"/>
          </w:r>
          <w:r w:rsidRPr="000C31AE">
            <w:rPr>
              <w:rFonts w:cs="Times New Roman"/>
              <w:sz w:val="22"/>
            </w:rPr>
            <w:instrText xml:space="preserve"> TOC \o "1-3" \h \z \u </w:instrText>
          </w:r>
          <w:r w:rsidRPr="000C31AE">
            <w:rPr>
              <w:rFonts w:cs="Times New Roman"/>
              <w:sz w:val="22"/>
            </w:rPr>
            <w:fldChar w:fldCharType="separate"/>
          </w:r>
          <w:hyperlink w:anchor="_Toc236083198" w:history="1">
            <w:r w:rsidR="00D154BE" w:rsidRPr="008B6967">
              <w:rPr>
                <w:rStyle w:val="Hyperlink"/>
                <w:rFonts w:cs="Times New Roman"/>
                <w:noProof/>
              </w:rPr>
              <w:t>Table S1. Preferred reporting items for systematic reviews and meta–analyses (PRISMA) 2020 checklist</w:t>
            </w:r>
            <w:r w:rsidR="00D154BE">
              <w:rPr>
                <w:noProof/>
                <w:webHidden/>
              </w:rPr>
              <w:tab/>
            </w:r>
            <w:r w:rsidR="00D154BE">
              <w:rPr>
                <w:noProof/>
                <w:webHidden/>
              </w:rPr>
              <w:fldChar w:fldCharType="begin"/>
            </w:r>
            <w:r w:rsidR="00D154BE">
              <w:rPr>
                <w:noProof/>
                <w:webHidden/>
              </w:rPr>
              <w:instrText xml:space="preserve"> PAGEREF _Toc236083198 \h </w:instrText>
            </w:r>
            <w:r w:rsidR="00D154BE">
              <w:rPr>
                <w:noProof/>
                <w:webHidden/>
              </w:rPr>
            </w:r>
            <w:r w:rsidR="00D154BE">
              <w:rPr>
                <w:noProof/>
                <w:webHidden/>
              </w:rPr>
              <w:fldChar w:fldCharType="separate"/>
            </w:r>
            <w:r w:rsidR="00AF1536">
              <w:rPr>
                <w:noProof/>
                <w:webHidden/>
              </w:rPr>
              <w:t>3</w:t>
            </w:r>
            <w:r w:rsidR="00D154BE">
              <w:rPr>
                <w:noProof/>
                <w:webHidden/>
              </w:rPr>
              <w:fldChar w:fldCharType="end"/>
            </w:r>
          </w:hyperlink>
        </w:p>
        <w:p w14:paraId="5F66146B" w14:textId="1A05DF3C" w:rsidR="00D154BE" w:rsidRDefault="00475B46">
          <w:pPr>
            <w:pStyle w:val="TOC1"/>
            <w:rPr>
              <w:rFonts w:asciiTheme="minorHAnsi" w:eastAsiaTheme="minorEastAsia" w:hAnsiTheme="minorHAnsi"/>
              <w:noProof/>
              <w:szCs w:val="24"/>
              <w:lang w:eastAsia="en-CA"/>
            </w:rPr>
          </w:pPr>
          <w:hyperlink w:anchor="_Toc236083199" w:history="1">
            <w:r w:rsidR="00D154BE" w:rsidRPr="008B6967">
              <w:rPr>
                <w:rStyle w:val="Hyperlink"/>
                <w:rFonts w:cs="Times New Roman"/>
                <w:noProof/>
              </w:rPr>
              <w:t>Table S2. List of databases (with link) used to search articles reporting the frequency of neurocysticercosis among people with epileptic seizures</w:t>
            </w:r>
            <w:r w:rsidR="00D154BE">
              <w:rPr>
                <w:noProof/>
                <w:webHidden/>
              </w:rPr>
              <w:tab/>
            </w:r>
            <w:r w:rsidR="00D154BE">
              <w:rPr>
                <w:noProof/>
                <w:webHidden/>
              </w:rPr>
              <w:fldChar w:fldCharType="begin"/>
            </w:r>
            <w:r w:rsidR="00D154BE">
              <w:rPr>
                <w:noProof/>
                <w:webHidden/>
              </w:rPr>
              <w:instrText xml:space="preserve"> PAGEREF _Toc236083199 \h </w:instrText>
            </w:r>
            <w:r w:rsidR="00D154BE">
              <w:rPr>
                <w:noProof/>
                <w:webHidden/>
              </w:rPr>
            </w:r>
            <w:r w:rsidR="00D154BE">
              <w:rPr>
                <w:noProof/>
                <w:webHidden/>
              </w:rPr>
              <w:fldChar w:fldCharType="separate"/>
            </w:r>
            <w:r w:rsidR="00AF1536">
              <w:rPr>
                <w:noProof/>
                <w:webHidden/>
              </w:rPr>
              <w:t>6</w:t>
            </w:r>
            <w:r w:rsidR="00D154BE">
              <w:rPr>
                <w:noProof/>
                <w:webHidden/>
              </w:rPr>
              <w:fldChar w:fldCharType="end"/>
            </w:r>
          </w:hyperlink>
        </w:p>
        <w:p w14:paraId="6A2A44FB" w14:textId="4EABDC8B" w:rsidR="00D154BE" w:rsidRDefault="00475B46">
          <w:pPr>
            <w:pStyle w:val="TOC1"/>
            <w:rPr>
              <w:rFonts w:asciiTheme="minorHAnsi" w:eastAsiaTheme="minorEastAsia" w:hAnsiTheme="minorHAnsi"/>
              <w:noProof/>
              <w:szCs w:val="24"/>
              <w:lang w:eastAsia="en-CA"/>
            </w:rPr>
          </w:pPr>
          <w:hyperlink w:anchor="_Toc236083200" w:history="1">
            <w:r w:rsidR="00D154BE" w:rsidRPr="008B6967">
              <w:rPr>
                <w:rStyle w:val="Hyperlink"/>
                <w:rFonts w:cs="Times New Roman"/>
                <w:noProof/>
                <w:lang w:eastAsia="en-CA"/>
              </w:rPr>
              <w:t xml:space="preserve">Table S3.  </w:t>
            </w:r>
            <w:r w:rsidR="00D154BE" w:rsidRPr="008B6967">
              <w:rPr>
                <w:rStyle w:val="Hyperlink"/>
                <w:rFonts w:cs="Times New Roman"/>
                <w:noProof/>
              </w:rPr>
              <w:t>Description of variables used to collect data from retained literature, using Microsoft Access data extraction tool</w:t>
            </w:r>
            <w:r w:rsidR="00D154BE">
              <w:rPr>
                <w:noProof/>
                <w:webHidden/>
              </w:rPr>
              <w:tab/>
            </w:r>
            <w:r w:rsidR="00D154BE">
              <w:rPr>
                <w:noProof/>
                <w:webHidden/>
              </w:rPr>
              <w:fldChar w:fldCharType="begin"/>
            </w:r>
            <w:r w:rsidR="00D154BE">
              <w:rPr>
                <w:noProof/>
                <w:webHidden/>
              </w:rPr>
              <w:instrText xml:space="preserve"> PAGEREF _Toc236083200 \h </w:instrText>
            </w:r>
            <w:r w:rsidR="00D154BE">
              <w:rPr>
                <w:noProof/>
                <w:webHidden/>
              </w:rPr>
            </w:r>
            <w:r w:rsidR="00D154BE">
              <w:rPr>
                <w:noProof/>
                <w:webHidden/>
              </w:rPr>
              <w:fldChar w:fldCharType="separate"/>
            </w:r>
            <w:r w:rsidR="00AF1536">
              <w:rPr>
                <w:noProof/>
                <w:webHidden/>
              </w:rPr>
              <w:t>10</w:t>
            </w:r>
            <w:r w:rsidR="00D154BE">
              <w:rPr>
                <w:noProof/>
                <w:webHidden/>
              </w:rPr>
              <w:fldChar w:fldCharType="end"/>
            </w:r>
          </w:hyperlink>
        </w:p>
        <w:p w14:paraId="72A5318A" w14:textId="3F8E7209" w:rsidR="00D154BE" w:rsidRDefault="00475B46">
          <w:pPr>
            <w:pStyle w:val="TOC1"/>
            <w:rPr>
              <w:rFonts w:asciiTheme="minorHAnsi" w:eastAsiaTheme="minorEastAsia" w:hAnsiTheme="minorHAnsi"/>
              <w:noProof/>
              <w:szCs w:val="24"/>
              <w:lang w:eastAsia="en-CA"/>
            </w:rPr>
          </w:pPr>
          <w:hyperlink w:anchor="_Toc236083201" w:history="1">
            <w:r w:rsidR="00D154BE" w:rsidRPr="008B6967">
              <w:rPr>
                <w:rStyle w:val="Hyperlink"/>
                <w:rFonts w:cs="Times New Roman"/>
                <w:noProof/>
              </w:rPr>
              <w:t>Table S4. Descriptive summary of studies included for final analysis</w:t>
            </w:r>
            <w:r w:rsidR="00D154BE">
              <w:rPr>
                <w:noProof/>
                <w:webHidden/>
              </w:rPr>
              <w:tab/>
            </w:r>
            <w:r w:rsidR="00D154BE">
              <w:rPr>
                <w:noProof/>
                <w:webHidden/>
              </w:rPr>
              <w:fldChar w:fldCharType="begin"/>
            </w:r>
            <w:r w:rsidR="00D154BE">
              <w:rPr>
                <w:noProof/>
                <w:webHidden/>
              </w:rPr>
              <w:instrText xml:space="preserve"> PAGEREF _Toc236083201 \h </w:instrText>
            </w:r>
            <w:r w:rsidR="00D154BE">
              <w:rPr>
                <w:noProof/>
                <w:webHidden/>
              </w:rPr>
            </w:r>
            <w:r w:rsidR="00D154BE">
              <w:rPr>
                <w:noProof/>
                <w:webHidden/>
              </w:rPr>
              <w:fldChar w:fldCharType="separate"/>
            </w:r>
            <w:r w:rsidR="00AF1536">
              <w:rPr>
                <w:noProof/>
                <w:webHidden/>
              </w:rPr>
              <w:t>16</w:t>
            </w:r>
            <w:r w:rsidR="00D154BE">
              <w:rPr>
                <w:noProof/>
                <w:webHidden/>
              </w:rPr>
              <w:fldChar w:fldCharType="end"/>
            </w:r>
          </w:hyperlink>
        </w:p>
        <w:p w14:paraId="466A6B9A" w14:textId="2B1A7DD8" w:rsidR="00D154BE" w:rsidRDefault="00475B46">
          <w:pPr>
            <w:pStyle w:val="TOC1"/>
            <w:rPr>
              <w:rFonts w:asciiTheme="minorHAnsi" w:eastAsiaTheme="minorEastAsia" w:hAnsiTheme="minorHAnsi"/>
              <w:noProof/>
              <w:szCs w:val="24"/>
              <w:lang w:eastAsia="en-CA"/>
            </w:rPr>
          </w:pPr>
          <w:hyperlink w:anchor="_Toc236083202" w:history="1">
            <w:r w:rsidR="00D154BE" w:rsidRPr="008B6967">
              <w:rPr>
                <w:rStyle w:val="Hyperlink"/>
                <w:rFonts w:cs="Times New Roman"/>
                <w:noProof/>
              </w:rPr>
              <w:t>Table S5. Summary of study–specific posterior distributions of the frequency of NCC among people with epileptic seizures</w:t>
            </w:r>
            <w:r w:rsidR="00D154BE">
              <w:rPr>
                <w:noProof/>
                <w:webHidden/>
              </w:rPr>
              <w:tab/>
            </w:r>
            <w:r w:rsidR="00D154BE">
              <w:rPr>
                <w:noProof/>
                <w:webHidden/>
              </w:rPr>
              <w:fldChar w:fldCharType="begin"/>
            </w:r>
            <w:r w:rsidR="00D154BE">
              <w:rPr>
                <w:noProof/>
                <w:webHidden/>
              </w:rPr>
              <w:instrText xml:space="preserve"> PAGEREF _Toc236083202 \h </w:instrText>
            </w:r>
            <w:r w:rsidR="00D154BE">
              <w:rPr>
                <w:noProof/>
                <w:webHidden/>
              </w:rPr>
            </w:r>
            <w:r w:rsidR="00D154BE">
              <w:rPr>
                <w:noProof/>
                <w:webHidden/>
              </w:rPr>
              <w:fldChar w:fldCharType="separate"/>
            </w:r>
            <w:r w:rsidR="00AF1536">
              <w:rPr>
                <w:noProof/>
                <w:webHidden/>
              </w:rPr>
              <w:t>33</w:t>
            </w:r>
            <w:r w:rsidR="00D154BE">
              <w:rPr>
                <w:noProof/>
                <w:webHidden/>
              </w:rPr>
              <w:fldChar w:fldCharType="end"/>
            </w:r>
          </w:hyperlink>
        </w:p>
        <w:p w14:paraId="7BAEBF25" w14:textId="573384AB" w:rsidR="00D154BE" w:rsidRDefault="00475B46">
          <w:pPr>
            <w:pStyle w:val="TOC1"/>
            <w:rPr>
              <w:rFonts w:asciiTheme="minorHAnsi" w:eastAsiaTheme="minorEastAsia" w:hAnsiTheme="minorHAnsi"/>
              <w:noProof/>
              <w:szCs w:val="24"/>
              <w:lang w:eastAsia="en-CA"/>
            </w:rPr>
          </w:pPr>
          <w:hyperlink w:anchor="_Toc236083203" w:history="1">
            <w:r w:rsidR="00D154BE" w:rsidRPr="008B6967">
              <w:rPr>
                <w:rStyle w:val="Hyperlink"/>
                <w:rFonts w:cs="Times New Roman"/>
                <w:noProof/>
              </w:rPr>
              <w:t>Table S6. Summary of meta-analysis results stratified by age group (children and adults) and sex (male and female).</w:t>
            </w:r>
            <w:r w:rsidR="00D154BE">
              <w:rPr>
                <w:noProof/>
                <w:webHidden/>
              </w:rPr>
              <w:tab/>
            </w:r>
            <w:r w:rsidR="00D154BE">
              <w:rPr>
                <w:noProof/>
                <w:webHidden/>
              </w:rPr>
              <w:fldChar w:fldCharType="begin"/>
            </w:r>
            <w:r w:rsidR="00D154BE">
              <w:rPr>
                <w:noProof/>
                <w:webHidden/>
              </w:rPr>
              <w:instrText xml:space="preserve"> PAGEREF _Toc236083203 \h </w:instrText>
            </w:r>
            <w:r w:rsidR="00D154BE">
              <w:rPr>
                <w:noProof/>
                <w:webHidden/>
              </w:rPr>
            </w:r>
            <w:r w:rsidR="00D154BE">
              <w:rPr>
                <w:noProof/>
                <w:webHidden/>
              </w:rPr>
              <w:fldChar w:fldCharType="separate"/>
            </w:r>
            <w:r w:rsidR="00AF1536">
              <w:rPr>
                <w:noProof/>
                <w:webHidden/>
              </w:rPr>
              <w:t>38</w:t>
            </w:r>
            <w:r w:rsidR="00D154BE">
              <w:rPr>
                <w:noProof/>
                <w:webHidden/>
              </w:rPr>
              <w:fldChar w:fldCharType="end"/>
            </w:r>
          </w:hyperlink>
        </w:p>
        <w:p w14:paraId="79E7E43A" w14:textId="29F14913" w:rsidR="00D154BE" w:rsidRDefault="00475B46">
          <w:pPr>
            <w:pStyle w:val="TOC1"/>
            <w:rPr>
              <w:rFonts w:asciiTheme="minorHAnsi" w:eastAsiaTheme="minorEastAsia" w:hAnsiTheme="minorHAnsi"/>
              <w:noProof/>
              <w:szCs w:val="24"/>
              <w:lang w:eastAsia="en-CA"/>
            </w:rPr>
          </w:pPr>
          <w:hyperlink w:anchor="_Toc236083204" w:history="1">
            <w:r w:rsidR="00D154BE" w:rsidRPr="008B6967">
              <w:rPr>
                <w:rStyle w:val="Hyperlink"/>
                <w:rFonts w:cs="Times New Roman"/>
                <w:noProof/>
              </w:rPr>
              <w:t>Table S7. Prevalence of NCC–associated epilepsy among people living in communities</w:t>
            </w:r>
            <w:r w:rsidR="00D154BE">
              <w:rPr>
                <w:noProof/>
                <w:webHidden/>
              </w:rPr>
              <w:tab/>
            </w:r>
            <w:r w:rsidR="00D154BE">
              <w:rPr>
                <w:noProof/>
                <w:webHidden/>
              </w:rPr>
              <w:fldChar w:fldCharType="begin"/>
            </w:r>
            <w:r w:rsidR="00D154BE">
              <w:rPr>
                <w:noProof/>
                <w:webHidden/>
              </w:rPr>
              <w:instrText xml:space="preserve"> PAGEREF _Toc236083204 \h </w:instrText>
            </w:r>
            <w:r w:rsidR="00D154BE">
              <w:rPr>
                <w:noProof/>
                <w:webHidden/>
              </w:rPr>
            </w:r>
            <w:r w:rsidR="00D154BE">
              <w:rPr>
                <w:noProof/>
                <w:webHidden/>
              </w:rPr>
              <w:fldChar w:fldCharType="separate"/>
            </w:r>
            <w:r w:rsidR="00AF1536">
              <w:rPr>
                <w:noProof/>
                <w:webHidden/>
              </w:rPr>
              <w:t>39</w:t>
            </w:r>
            <w:r w:rsidR="00D154BE">
              <w:rPr>
                <w:noProof/>
                <w:webHidden/>
              </w:rPr>
              <w:fldChar w:fldCharType="end"/>
            </w:r>
          </w:hyperlink>
        </w:p>
        <w:p w14:paraId="502B7397" w14:textId="4BC5CF86" w:rsidR="00D154BE" w:rsidRDefault="00475B46">
          <w:pPr>
            <w:pStyle w:val="TOC1"/>
            <w:rPr>
              <w:rFonts w:asciiTheme="minorHAnsi" w:eastAsiaTheme="minorEastAsia" w:hAnsiTheme="minorHAnsi"/>
              <w:noProof/>
              <w:szCs w:val="24"/>
              <w:lang w:eastAsia="en-CA"/>
            </w:rPr>
          </w:pPr>
          <w:hyperlink w:anchor="_Toc236083205" w:history="1">
            <w:r w:rsidR="00D154BE" w:rsidRPr="008B6967">
              <w:rPr>
                <w:rStyle w:val="Hyperlink"/>
                <w:rFonts w:cs="Times New Roman"/>
                <w:noProof/>
              </w:rPr>
              <w:t>Table S8. Sensitivity analysis results</w:t>
            </w:r>
            <w:r w:rsidR="00D154BE">
              <w:rPr>
                <w:noProof/>
                <w:webHidden/>
              </w:rPr>
              <w:tab/>
            </w:r>
            <w:r w:rsidR="00D154BE">
              <w:rPr>
                <w:noProof/>
                <w:webHidden/>
              </w:rPr>
              <w:fldChar w:fldCharType="begin"/>
            </w:r>
            <w:r w:rsidR="00D154BE">
              <w:rPr>
                <w:noProof/>
                <w:webHidden/>
              </w:rPr>
              <w:instrText xml:space="preserve"> PAGEREF _Toc236083205 \h </w:instrText>
            </w:r>
            <w:r w:rsidR="00D154BE">
              <w:rPr>
                <w:noProof/>
                <w:webHidden/>
              </w:rPr>
            </w:r>
            <w:r w:rsidR="00D154BE">
              <w:rPr>
                <w:noProof/>
                <w:webHidden/>
              </w:rPr>
              <w:fldChar w:fldCharType="separate"/>
            </w:r>
            <w:r w:rsidR="00AF1536">
              <w:rPr>
                <w:noProof/>
                <w:webHidden/>
              </w:rPr>
              <w:t>40</w:t>
            </w:r>
            <w:r w:rsidR="00D154BE">
              <w:rPr>
                <w:noProof/>
                <w:webHidden/>
              </w:rPr>
              <w:fldChar w:fldCharType="end"/>
            </w:r>
          </w:hyperlink>
        </w:p>
        <w:p w14:paraId="2DFE3EB3" w14:textId="536DF2E6" w:rsidR="00D154BE" w:rsidRDefault="00475B46">
          <w:pPr>
            <w:pStyle w:val="TOC1"/>
            <w:rPr>
              <w:rFonts w:asciiTheme="minorHAnsi" w:eastAsiaTheme="minorEastAsia" w:hAnsiTheme="minorHAnsi"/>
              <w:noProof/>
              <w:szCs w:val="24"/>
              <w:lang w:eastAsia="en-CA"/>
            </w:rPr>
          </w:pPr>
          <w:hyperlink w:anchor="_Toc236083206" w:history="1">
            <w:r w:rsidR="00D154BE" w:rsidRPr="008B6967">
              <w:rPr>
                <w:rStyle w:val="Hyperlink"/>
                <w:rFonts w:cs="Times New Roman"/>
                <w:noProof/>
              </w:rPr>
              <w:t>Fig S1.  Study selection workflow for meta–analysis, subgroup meta–analysis, and meta–regression</w:t>
            </w:r>
            <w:r w:rsidR="00D154BE">
              <w:rPr>
                <w:noProof/>
                <w:webHidden/>
              </w:rPr>
              <w:tab/>
            </w:r>
            <w:r w:rsidR="00D154BE">
              <w:rPr>
                <w:noProof/>
                <w:webHidden/>
              </w:rPr>
              <w:fldChar w:fldCharType="begin"/>
            </w:r>
            <w:r w:rsidR="00D154BE">
              <w:rPr>
                <w:noProof/>
                <w:webHidden/>
              </w:rPr>
              <w:instrText xml:space="preserve"> PAGEREF _Toc236083206 \h </w:instrText>
            </w:r>
            <w:r w:rsidR="00D154BE">
              <w:rPr>
                <w:noProof/>
                <w:webHidden/>
              </w:rPr>
            </w:r>
            <w:r w:rsidR="00D154BE">
              <w:rPr>
                <w:noProof/>
                <w:webHidden/>
              </w:rPr>
              <w:fldChar w:fldCharType="separate"/>
            </w:r>
            <w:r w:rsidR="00AF1536">
              <w:rPr>
                <w:noProof/>
                <w:webHidden/>
              </w:rPr>
              <w:t>41</w:t>
            </w:r>
            <w:r w:rsidR="00D154BE">
              <w:rPr>
                <w:noProof/>
                <w:webHidden/>
              </w:rPr>
              <w:fldChar w:fldCharType="end"/>
            </w:r>
          </w:hyperlink>
        </w:p>
        <w:p w14:paraId="0DB82083" w14:textId="3FD03B04" w:rsidR="00D154BE" w:rsidRDefault="00475B46">
          <w:pPr>
            <w:pStyle w:val="TOC1"/>
            <w:rPr>
              <w:rFonts w:asciiTheme="minorHAnsi" w:eastAsiaTheme="minorEastAsia" w:hAnsiTheme="minorHAnsi"/>
              <w:noProof/>
              <w:szCs w:val="24"/>
              <w:lang w:eastAsia="en-CA"/>
            </w:rPr>
          </w:pPr>
          <w:hyperlink w:anchor="_Toc236083207" w:history="1">
            <w:r w:rsidR="00D154BE" w:rsidRPr="008B6967">
              <w:rPr>
                <w:rStyle w:val="Hyperlink"/>
                <w:rFonts w:cs="Times New Roman"/>
                <w:noProof/>
                <w:lang w:eastAsia="en-CA"/>
              </w:rPr>
              <w:t xml:space="preserve">Fig S2. </w:t>
            </w:r>
            <w:r w:rsidR="00D154BE" w:rsidRPr="008B6967">
              <w:rPr>
                <w:rStyle w:val="Hyperlink"/>
                <w:rFonts w:cs="Times New Roman"/>
                <w:noProof/>
              </w:rPr>
              <w:t>The geographical distribution of the studies on the frequency of NCC among PWES included in the current systematic review</w:t>
            </w:r>
            <w:r w:rsidR="00D154BE">
              <w:rPr>
                <w:noProof/>
                <w:webHidden/>
              </w:rPr>
              <w:tab/>
            </w:r>
            <w:r w:rsidR="00D154BE">
              <w:rPr>
                <w:noProof/>
                <w:webHidden/>
              </w:rPr>
              <w:fldChar w:fldCharType="begin"/>
            </w:r>
            <w:r w:rsidR="00D154BE">
              <w:rPr>
                <w:noProof/>
                <w:webHidden/>
              </w:rPr>
              <w:instrText xml:space="preserve"> PAGEREF _Toc236083207 \h </w:instrText>
            </w:r>
            <w:r w:rsidR="00D154BE">
              <w:rPr>
                <w:noProof/>
                <w:webHidden/>
              </w:rPr>
            </w:r>
            <w:r w:rsidR="00D154BE">
              <w:rPr>
                <w:noProof/>
                <w:webHidden/>
              </w:rPr>
              <w:fldChar w:fldCharType="separate"/>
            </w:r>
            <w:r w:rsidR="00AF1536">
              <w:rPr>
                <w:noProof/>
                <w:webHidden/>
              </w:rPr>
              <w:t>42</w:t>
            </w:r>
            <w:r w:rsidR="00D154BE">
              <w:rPr>
                <w:noProof/>
                <w:webHidden/>
              </w:rPr>
              <w:fldChar w:fldCharType="end"/>
            </w:r>
          </w:hyperlink>
        </w:p>
        <w:p w14:paraId="6BC40001" w14:textId="46120BD6" w:rsidR="00D154BE" w:rsidRDefault="00475B46">
          <w:pPr>
            <w:pStyle w:val="TOC1"/>
            <w:rPr>
              <w:rFonts w:asciiTheme="minorHAnsi" w:eastAsiaTheme="minorEastAsia" w:hAnsiTheme="minorHAnsi"/>
              <w:noProof/>
              <w:szCs w:val="24"/>
              <w:lang w:eastAsia="en-CA"/>
            </w:rPr>
          </w:pPr>
          <w:hyperlink w:anchor="_Toc236083208" w:history="1">
            <w:r w:rsidR="00D154BE" w:rsidRPr="008B6967">
              <w:rPr>
                <w:rStyle w:val="Hyperlink"/>
                <w:rFonts w:cs="Times New Roman"/>
                <w:noProof/>
                <w:lang w:val="en-US"/>
              </w:rPr>
              <w:t>Fig S3. Results of subgroup meta–analyses of the proportion of NCC among people with epileptic seizures (PWES)</w:t>
            </w:r>
            <w:r w:rsidR="00D154BE">
              <w:rPr>
                <w:noProof/>
                <w:webHidden/>
              </w:rPr>
              <w:tab/>
            </w:r>
            <w:r w:rsidR="00D154BE">
              <w:rPr>
                <w:noProof/>
                <w:webHidden/>
              </w:rPr>
              <w:fldChar w:fldCharType="begin"/>
            </w:r>
            <w:r w:rsidR="00D154BE">
              <w:rPr>
                <w:noProof/>
                <w:webHidden/>
              </w:rPr>
              <w:instrText xml:space="preserve"> PAGEREF _Toc236083208 \h </w:instrText>
            </w:r>
            <w:r w:rsidR="00D154BE">
              <w:rPr>
                <w:noProof/>
                <w:webHidden/>
              </w:rPr>
            </w:r>
            <w:r w:rsidR="00D154BE">
              <w:rPr>
                <w:noProof/>
                <w:webHidden/>
              </w:rPr>
              <w:fldChar w:fldCharType="separate"/>
            </w:r>
            <w:r w:rsidR="00AF1536">
              <w:rPr>
                <w:noProof/>
                <w:webHidden/>
              </w:rPr>
              <w:t>43</w:t>
            </w:r>
            <w:r w:rsidR="00D154BE">
              <w:rPr>
                <w:noProof/>
                <w:webHidden/>
              </w:rPr>
              <w:fldChar w:fldCharType="end"/>
            </w:r>
          </w:hyperlink>
        </w:p>
        <w:p w14:paraId="59410BF7" w14:textId="3094A852" w:rsidR="00D154BE" w:rsidRDefault="00475B46">
          <w:pPr>
            <w:pStyle w:val="TOC1"/>
            <w:rPr>
              <w:rFonts w:asciiTheme="minorHAnsi" w:eastAsiaTheme="minorEastAsia" w:hAnsiTheme="minorHAnsi"/>
              <w:noProof/>
              <w:szCs w:val="24"/>
              <w:lang w:eastAsia="en-CA"/>
            </w:rPr>
          </w:pPr>
          <w:hyperlink w:anchor="_Toc236083209" w:history="1">
            <w:r w:rsidR="00D154BE" w:rsidRPr="008B6967">
              <w:rPr>
                <w:rStyle w:val="Hyperlink"/>
                <w:rFonts w:cs="Times New Roman"/>
                <w:noProof/>
              </w:rPr>
              <w:t>Appendix S1. The Joanna Briggs Institute (JBI) critical appraisal checklist for studies reporting prevalence data</w:t>
            </w:r>
            <w:r w:rsidR="00D154BE">
              <w:rPr>
                <w:noProof/>
                <w:webHidden/>
              </w:rPr>
              <w:tab/>
            </w:r>
            <w:r w:rsidR="00D154BE">
              <w:rPr>
                <w:noProof/>
                <w:webHidden/>
              </w:rPr>
              <w:fldChar w:fldCharType="begin"/>
            </w:r>
            <w:r w:rsidR="00D154BE">
              <w:rPr>
                <w:noProof/>
                <w:webHidden/>
              </w:rPr>
              <w:instrText xml:space="preserve"> PAGEREF _Toc236083209 \h </w:instrText>
            </w:r>
            <w:r w:rsidR="00D154BE">
              <w:rPr>
                <w:noProof/>
                <w:webHidden/>
              </w:rPr>
            </w:r>
            <w:r w:rsidR="00D154BE">
              <w:rPr>
                <w:noProof/>
                <w:webHidden/>
              </w:rPr>
              <w:fldChar w:fldCharType="separate"/>
            </w:r>
            <w:r w:rsidR="00AF1536">
              <w:rPr>
                <w:noProof/>
                <w:webHidden/>
              </w:rPr>
              <w:t>44</w:t>
            </w:r>
            <w:r w:rsidR="00D154BE">
              <w:rPr>
                <w:noProof/>
                <w:webHidden/>
              </w:rPr>
              <w:fldChar w:fldCharType="end"/>
            </w:r>
          </w:hyperlink>
        </w:p>
        <w:p w14:paraId="2F74E842" w14:textId="67DFF7B2" w:rsidR="00D154BE" w:rsidRDefault="00475B46">
          <w:pPr>
            <w:pStyle w:val="TOC1"/>
            <w:rPr>
              <w:rFonts w:asciiTheme="minorHAnsi" w:eastAsiaTheme="minorEastAsia" w:hAnsiTheme="minorHAnsi"/>
              <w:noProof/>
              <w:szCs w:val="24"/>
              <w:lang w:eastAsia="en-CA"/>
            </w:rPr>
          </w:pPr>
          <w:hyperlink w:anchor="_Toc236083210" w:history="1">
            <w:r w:rsidR="00D154BE" w:rsidRPr="008B6967">
              <w:rPr>
                <w:rStyle w:val="Hyperlink"/>
                <w:rFonts w:cs="Times New Roman"/>
                <w:noProof/>
              </w:rPr>
              <w:t>Appendix S2. Bayesian meta–regression to estimate the level of reduction of NCC among PWES between the two periods</w:t>
            </w:r>
            <w:r w:rsidR="00D154BE">
              <w:rPr>
                <w:noProof/>
                <w:webHidden/>
              </w:rPr>
              <w:tab/>
            </w:r>
            <w:r w:rsidR="00D154BE">
              <w:rPr>
                <w:noProof/>
                <w:webHidden/>
              </w:rPr>
              <w:fldChar w:fldCharType="begin"/>
            </w:r>
            <w:r w:rsidR="00D154BE">
              <w:rPr>
                <w:noProof/>
                <w:webHidden/>
              </w:rPr>
              <w:instrText xml:space="preserve"> PAGEREF _Toc236083210 \h </w:instrText>
            </w:r>
            <w:r w:rsidR="00D154BE">
              <w:rPr>
                <w:noProof/>
                <w:webHidden/>
              </w:rPr>
            </w:r>
            <w:r w:rsidR="00D154BE">
              <w:rPr>
                <w:noProof/>
                <w:webHidden/>
              </w:rPr>
              <w:fldChar w:fldCharType="separate"/>
            </w:r>
            <w:r w:rsidR="00AF1536">
              <w:rPr>
                <w:noProof/>
                <w:webHidden/>
              </w:rPr>
              <w:t>47</w:t>
            </w:r>
            <w:r w:rsidR="00D154BE">
              <w:rPr>
                <w:noProof/>
                <w:webHidden/>
              </w:rPr>
              <w:fldChar w:fldCharType="end"/>
            </w:r>
          </w:hyperlink>
        </w:p>
        <w:p w14:paraId="32FF0A8A" w14:textId="0D538153" w:rsidR="00D154BE" w:rsidRDefault="00475B46">
          <w:pPr>
            <w:pStyle w:val="TOC1"/>
            <w:rPr>
              <w:rFonts w:asciiTheme="minorHAnsi" w:eastAsiaTheme="minorEastAsia" w:hAnsiTheme="minorHAnsi"/>
              <w:noProof/>
              <w:szCs w:val="24"/>
              <w:lang w:eastAsia="en-CA"/>
            </w:rPr>
          </w:pPr>
          <w:hyperlink w:anchor="_Toc236083211" w:history="1">
            <w:r w:rsidR="00D154BE" w:rsidRPr="008B6967">
              <w:rPr>
                <w:rStyle w:val="Hyperlink"/>
                <w:rFonts w:cs="Times New Roman"/>
                <w:noProof/>
              </w:rPr>
              <w:t>References</w:t>
            </w:r>
            <w:r w:rsidR="00D154BE">
              <w:rPr>
                <w:noProof/>
                <w:webHidden/>
              </w:rPr>
              <w:tab/>
            </w:r>
            <w:r w:rsidR="00D154BE">
              <w:rPr>
                <w:noProof/>
                <w:webHidden/>
              </w:rPr>
              <w:fldChar w:fldCharType="begin"/>
            </w:r>
            <w:r w:rsidR="00D154BE">
              <w:rPr>
                <w:noProof/>
                <w:webHidden/>
              </w:rPr>
              <w:instrText xml:space="preserve"> PAGEREF _Toc236083211 \h </w:instrText>
            </w:r>
            <w:r w:rsidR="00D154BE">
              <w:rPr>
                <w:noProof/>
                <w:webHidden/>
              </w:rPr>
            </w:r>
            <w:r w:rsidR="00D154BE">
              <w:rPr>
                <w:noProof/>
                <w:webHidden/>
              </w:rPr>
              <w:fldChar w:fldCharType="separate"/>
            </w:r>
            <w:r w:rsidR="00AF1536">
              <w:rPr>
                <w:noProof/>
                <w:webHidden/>
              </w:rPr>
              <w:t>49</w:t>
            </w:r>
            <w:r w:rsidR="00D154BE">
              <w:rPr>
                <w:noProof/>
                <w:webHidden/>
              </w:rPr>
              <w:fldChar w:fldCharType="end"/>
            </w:r>
          </w:hyperlink>
        </w:p>
        <w:p w14:paraId="22C078EF" w14:textId="7D440C72" w:rsidR="00B80036" w:rsidRPr="000C31AE" w:rsidRDefault="00B80036" w:rsidP="00155ADD">
          <w:pPr>
            <w:spacing w:line="480" w:lineRule="auto"/>
            <w:jc w:val="both"/>
            <w:rPr>
              <w:rFonts w:cs="Times New Roman"/>
              <w:szCs w:val="24"/>
            </w:rPr>
          </w:pPr>
          <w:r w:rsidRPr="000C31AE">
            <w:rPr>
              <w:rFonts w:cs="Times New Roman"/>
              <w:b/>
              <w:bCs/>
              <w:noProof/>
              <w:sz w:val="22"/>
              <w:szCs w:val="22"/>
            </w:rPr>
            <w:fldChar w:fldCharType="end"/>
          </w:r>
        </w:p>
      </w:sdtContent>
    </w:sdt>
    <w:p w14:paraId="2D8709EA" w14:textId="77777777" w:rsidR="005F66C6" w:rsidRPr="000C31AE" w:rsidRDefault="005F66C6" w:rsidP="00B80036">
      <w:pPr>
        <w:pStyle w:val="Heading1"/>
        <w:rPr>
          <w:rFonts w:cs="Times New Roman"/>
        </w:rPr>
        <w:sectPr w:rsidR="005F66C6" w:rsidRPr="000C31AE" w:rsidSect="00475B46">
          <w:footerReference w:type="default" r:id="rId8"/>
          <w:type w:val="continuous"/>
          <w:pgSz w:w="12240" w:h="15840"/>
          <w:pgMar w:top="1440" w:right="1800" w:bottom="1440" w:left="1800" w:header="708" w:footer="708" w:gutter="0"/>
          <w:cols w:space="708"/>
          <w:docGrid w:linePitch="360"/>
        </w:sectPr>
      </w:pPr>
    </w:p>
    <w:p w14:paraId="0A8BE2EC" w14:textId="5817B901" w:rsidR="00B80036" w:rsidRPr="000C31AE" w:rsidRDefault="00B80036" w:rsidP="00B80036">
      <w:pPr>
        <w:pStyle w:val="Heading1"/>
        <w:rPr>
          <w:rFonts w:cs="Times New Roman"/>
        </w:rPr>
      </w:pPr>
      <w:bookmarkStart w:id="2" w:name="_Toc236083198"/>
      <w:r w:rsidRPr="000C31AE">
        <w:rPr>
          <w:rFonts w:cs="Times New Roman"/>
        </w:rPr>
        <w:t>Table</w:t>
      </w:r>
      <w:r w:rsidR="006E2D25" w:rsidRPr="000C31AE">
        <w:rPr>
          <w:rFonts w:cs="Times New Roman"/>
        </w:rPr>
        <w:t xml:space="preserve"> S1</w:t>
      </w:r>
      <w:r w:rsidRPr="000C31AE">
        <w:rPr>
          <w:rFonts w:cs="Times New Roman"/>
        </w:rPr>
        <w:t xml:space="preserve">. </w:t>
      </w:r>
      <w:r w:rsidRPr="00F662B6">
        <w:rPr>
          <w:rFonts w:cs="Times New Roman"/>
          <w:b w:val="0"/>
          <w:bCs/>
        </w:rPr>
        <w:t>Preferred reporting items for systematic reviews and meta</w:t>
      </w:r>
      <w:r w:rsidR="002B0143" w:rsidRPr="00F662B6">
        <w:rPr>
          <w:rFonts w:cs="Times New Roman"/>
          <w:b w:val="0"/>
          <w:bCs/>
        </w:rPr>
        <w:t>–</w:t>
      </w:r>
      <w:r w:rsidRPr="00F662B6">
        <w:rPr>
          <w:rFonts w:cs="Times New Roman"/>
          <w:b w:val="0"/>
          <w:bCs/>
        </w:rPr>
        <w:t>analyses (PRISMA) 2020 checklist</w:t>
      </w:r>
      <w:bookmarkEnd w:id="2"/>
    </w:p>
    <w:p w14:paraId="338D37A6" w14:textId="77777777" w:rsidR="00B80036" w:rsidRPr="000C31AE" w:rsidRDefault="00B80036" w:rsidP="00B80036">
      <w:pPr>
        <w:pStyle w:val="Default"/>
        <w:rPr>
          <w:rFonts w:ascii="Times New Roman" w:hAnsi="Times New Roman" w:cs="Times New Roman"/>
          <w:b/>
          <w:bCs/>
          <w:color w:val="auto"/>
        </w:rPr>
      </w:pPr>
    </w:p>
    <w:tbl>
      <w:tblPr>
        <w:tblW w:w="0" w:type="auto"/>
        <w:tblBorders>
          <w:top w:val="nil"/>
          <w:left w:val="nil"/>
          <w:bottom w:val="nil"/>
          <w:right w:val="nil"/>
        </w:tblBorders>
        <w:tblLook w:val="0000" w:firstRow="0" w:lastRow="0" w:firstColumn="0" w:lastColumn="0" w:noHBand="0" w:noVBand="0"/>
      </w:tblPr>
      <w:tblGrid>
        <w:gridCol w:w="1678"/>
        <w:gridCol w:w="536"/>
        <w:gridCol w:w="6144"/>
        <w:gridCol w:w="4590"/>
      </w:tblGrid>
      <w:tr w:rsidR="00B80036" w:rsidRPr="000C31AE" w14:paraId="49CC0077" w14:textId="77777777" w:rsidTr="00540EC7">
        <w:trPr>
          <w:trHeight w:val="65"/>
          <w:tblHeader/>
        </w:trPr>
        <w:tc>
          <w:tcPr>
            <w:tcW w:w="1678"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4B9CB2D2"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b/>
                <w:bCs/>
                <w:color w:val="auto"/>
                <w:sz w:val="16"/>
                <w:szCs w:val="16"/>
              </w:rPr>
              <w:t>Section and Topic</w:t>
            </w:r>
          </w:p>
        </w:tc>
        <w:tc>
          <w:tcPr>
            <w:tcW w:w="536"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5585021F" w14:textId="77777777" w:rsidR="00B80036" w:rsidRPr="000C31AE" w:rsidRDefault="00B80036" w:rsidP="007F5084">
            <w:pPr>
              <w:pStyle w:val="Default"/>
              <w:spacing w:line="276" w:lineRule="auto"/>
              <w:jc w:val="center"/>
              <w:rPr>
                <w:rFonts w:ascii="Times New Roman" w:hAnsi="Times New Roman" w:cs="Times New Roman"/>
                <w:b/>
                <w:bCs/>
                <w:color w:val="auto"/>
                <w:sz w:val="16"/>
                <w:szCs w:val="16"/>
              </w:rPr>
            </w:pPr>
            <w:r w:rsidRPr="000C31AE">
              <w:rPr>
                <w:rFonts w:ascii="Times New Roman" w:hAnsi="Times New Roman" w:cs="Times New Roman"/>
                <w:b/>
                <w:bCs/>
                <w:color w:val="auto"/>
                <w:sz w:val="16"/>
                <w:szCs w:val="16"/>
              </w:rPr>
              <w:t>Item #</w:t>
            </w:r>
          </w:p>
        </w:tc>
        <w:tc>
          <w:tcPr>
            <w:tcW w:w="6144"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6AAF4550"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b/>
                <w:bCs/>
                <w:color w:val="auto"/>
                <w:sz w:val="16"/>
                <w:szCs w:val="16"/>
              </w:rPr>
              <w:t>Checklist item</w:t>
            </w:r>
          </w:p>
        </w:tc>
        <w:tc>
          <w:tcPr>
            <w:tcW w:w="459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6102F709"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b/>
                <w:bCs/>
                <w:color w:val="auto"/>
                <w:sz w:val="16"/>
                <w:szCs w:val="16"/>
              </w:rPr>
              <w:t>Location where item is reported</w:t>
            </w:r>
          </w:p>
        </w:tc>
      </w:tr>
      <w:tr w:rsidR="00B80036" w:rsidRPr="000C31AE" w14:paraId="524B83D3" w14:textId="77777777" w:rsidTr="00540EC7">
        <w:trPr>
          <w:trHeight w:val="24"/>
        </w:trPr>
        <w:tc>
          <w:tcPr>
            <w:tcW w:w="8358"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23ABA29"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b/>
                <w:bCs/>
                <w:color w:val="auto"/>
                <w:sz w:val="16"/>
                <w:szCs w:val="16"/>
              </w:rPr>
              <w:t xml:space="preserve">TITLE </w:t>
            </w:r>
          </w:p>
        </w:tc>
        <w:tc>
          <w:tcPr>
            <w:tcW w:w="4590" w:type="dxa"/>
            <w:tcBorders>
              <w:top w:val="double" w:sz="5" w:space="0" w:color="000000"/>
              <w:left w:val="single" w:sz="5" w:space="0" w:color="000000"/>
              <w:bottom w:val="single" w:sz="5" w:space="0" w:color="000000"/>
              <w:right w:val="single" w:sz="5" w:space="0" w:color="000000"/>
            </w:tcBorders>
            <w:shd w:val="clear" w:color="auto" w:fill="FFFFCC"/>
          </w:tcPr>
          <w:p w14:paraId="12048413"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p>
        </w:tc>
      </w:tr>
      <w:tr w:rsidR="00B80036" w:rsidRPr="000C31AE" w14:paraId="64D71080" w14:textId="77777777" w:rsidTr="00540EC7">
        <w:trPr>
          <w:trHeight w:val="48"/>
        </w:trPr>
        <w:tc>
          <w:tcPr>
            <w:tcW w:w="1678" w:type="dxa"/>
            <w:tcBorders>
              <w:top w:val="single" w:sz="5" w:space="0" w:color="000000"/>
              <w:left w:val="single" w:sz="5" w:space="0" w:color="000000"/>
              <w:bottom w:val="double" w:sz="2" w:space="0" w:color="FFFFCC"/>
              <w:right w:val="single" w:sz="5" w:space="0" w:color="000000"/>
            </w:tcBorders>
          </w:tcPr>
          <w:p w14:paraId="360D14F6"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Title </w:t>
            </w:r>
          </w:p>
        </w:tc>
        <w:tc>
          <w:tcPr>
            <w:tcW w:w="536" w:type="dxa"/>
            <w:tcBorders>
              <w:top w:val="single" w:sz="5" w:space="0" w:color="000000"/>
              <w:left w:val="single" w:sz="5" w:space="0" w:color="000000"/>
              <w:bottom w:val="double" w:sz="2" w:space="0" w:color="FFFFCC"/>
              <w:right w:val="single" w:sz="5" w:space="0" w:color="000000"/>
            </w:tcBorders>
          </w:tcPr>
          <w:p w14:paraId="2EE9FD01"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w:t>
            </w:r>
          </w:p>
        </w:tc>
        <w:tc>
          <w:tcPr>
            <w:tcW w:w="6144" w:type="dxa"/>
            <w:tcBorders>
              <w:top w:val="single" w:sz="5" w:space="0" w:color="000000"/>
              <w:left w:val="single" w:sz="5" w:space="0" w:color="000000"/>
              <w:bottom w:val="double" w:sz="5" w:space="0" w:color="000000"/>
              <w:right w:val="single" w:sz="5" w:space="0" w:color="000000"/>
            </w:tcBorders>
          </w:tcPr>
          <w:p w14:paraId="619BEED2"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Identify the report as a systematic review.</w:t>
            </w:r>
          </w:p>
        </w:tc>
        <w:tc>
          <w:tcPr>
            <w:tcW w:w="4590" w:type="dxa"/>
            <w:tcBorders>
              <w:top w:val="single" w:sz="5" w:space="0" w:color="000000"/>
              <w:left w:val="single" w:sz="5" w:space="0" w:color="000000"/>
              <w:bottom w:val="double" w:sz="5" w:space="0" w:color="000000"/>
              <w:right w:val="single" w:sz="5" w:space="0" w:color="000000"/>
            </w:tcBorders>
          </w:tcPr>
          <w:p w14:paraId="3625D7DD" w14:textId="0321A12E" w:rsidR="00B80036" w:rsidRPr="000C31AE" w:rsidRDefault="00727587"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Title page</w:t>
            </w:r>
          </w:p>
        </w:tc>
      </w:tr>
      <w:tr w:rsidR="00B80036" w:rsidRPr="000C31AE" w14:paraId="2542A421" w14:textId="77777777" w:rsidTr="00540EC7">
        <w:trPr>
          <w:trHeight w:val="24"/>
        </w:trPr>
        <w:tc>
          <w:tcPr>
            <w:tcW w:w="8358"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29A0E8D3"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b/>
                <w:bCs/>
                <w:color w:val="auto"/>
                <w:sz w:val="16"/>
                <w:szCs w:val="16"/>
              </w:rPr>
              <w:t xml:space="preserve">ABSTRACT </w:t>
            </w:r>
          </w:p>
        </w:tc>
        <w:tc>
          <w:tcPr>
            <w:tcW w:w="4590" w:type="dxa"/>
            <w:tcBorders>
              <w:top w:val="double" w:sz="5" w:space="0" w:color="000000"/>
              <w:left w:val="single" w:sz="5" w:space="0" w:color="000000"/>
              <w:bottom w:val="single" w:sz="5" w:space="0" w:color="000000"/>
              <w:right w:val="single" w:sz="5" w:space="0" w:color="000000"/>
            </w:tcBorders>
            <w:shd w:val="clear" w:color="auto" w:fill="FFFFCC"/>
          </w:tcPr>
          <w:p w14:paraId="1D10B6D4"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p>
        </w:tc>
      </w:tr>
      <w:tr w:rsidR="00B80036" w:rsidRPr="000C31AE" w14:paraId="02DD60A1" w14:textId="77777777" w:rsidTr="00540EC7">
        <w:trPr>
          <w:trHeight w:val="48"/>
        </w:trPr>
        <w:tc>
          <w:tcPr>
            <w:tcW w:w="1678" w:type="dxa"/>
            <w:tcBorders>
              <w:top w:val="single" w:sz="5" w:space="0" w:color="000000"/>
              <w:left w:val="single" w:sz="5" w:space="0" w:color="000000"/>
              <w:bottom w:val="double" w:sz="2" w:space="0" w:color="FFFFCC"/>
              <w:right w:val="single" w:sz="5" w:space="0" w:color="000000"/>
            </w:tcBorders>
          </w:tcPr>
          <w:p w14:paraId="089F59E9"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Abstract </w:t>
            </w:r>
          </w:p>
        </w:tc>
        <w:tc>
          <w:tcPr>
            <w:tcW w:w="536" w:type="dxa"/>
            <w:tcBorders>
              <w:top w:val="single" w:sz="5" w:space="0" w:color="000000"/>
              <w:left w:val="single" w:sz="5" w:space="0" w:color="000000"/>
              <w:bottom w:val="double" w:sz="2" w:space="0" w:color="FFFFCC"/>
              <w:right w:val="single" w:sz="5" w:space="0" w:color="000000"/>
            </w:tcBorders>
          </w:tcPr>
          <w:p w14:paraId="644903E7"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w:t>
            </w:r>
          </w:p>
        </w:tc>
        <w:tc>
          <w:tcPr>
            <w:tcW w:w="6144" w:type="dxa"/>
            <w:tcBorders>
              <w:top w:val="single" w:sz="5" w:space="0" w:color="000000"/>
              <w:left w:val="single" w:sz="5" w:space="0" w:color="000000"/>
              <w:bottom w:val="double" w:sz="5" w:space="0" w:color="000000"/>
              <w:right w:val="single" w:sz="5" w:space="0" w:color="000000"/>
            </w:tcBorders>
          </w:tcPr>
          <w:p w14:paraId="6027A0F7"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See the PRISMA 2020 for Abstracts checklist.</w:t>
            </w:r>
          </w:p>
        </w:tc>
        <w:tc>
          <w:tcPr>
            <w:tcW w:w="4590" w:type="dxa"/>
            <w:tcBorders>
              <w:top w:val="single" w:sz="5" w:space="0" w:color="000000"/>
              <w:left w:val="single" w:sz="5" w:space="0" w:color="000000"/>
              <w:bottom w:val="double" w:sz="5" w:space="0" w:color="000000"/>
              <w:right w:val="single" w:sz="5" w:space="0" w:color="000000"/>
            </w:tcBorders>
          </w:tcPr>
          <w:p w14:paraId="6B56FAB8" w14:textId="2AA94023"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Abstracts checklist</w:t>
            </w:r>
            <w:r w:rsidR="00557692" w:rsidRPr="000C31AE">
              <w:rPr>
                <w:rFonts w:ascii="Times New Roman" w:hAnsi="Times New Roman" w:cs="Times New Roman"/>
                <w:color w:val="auto"/>
                <w:sz w:val="16"/>
                <w:szCs w:val="16"/>
              </w:rPr>
              <w:t xml:space="preserve"> was</w:t>
            </w:r>
            <w:r w:rsidRPr="000C31AE">
              <w:rPr>
                <w:rFonts w:ascii="Times New Roman" w:hAnsi="Times New Roman" w:cs="Times New Roman"/>
                <w:color w:val="auto"/>
                <w:sz w:val="16"/>
                <w:szCs w:val="16"/>
              </w:rPr>
              <w:t xml:space="preserve"> followed to write the abstract</w:t>
            </w:r>
          </w:p>
        </w:tc>
      </w:tr>
      <w:tr w:rsidR="00B80036" w:rsidRPr="000C31AE" w14:paraId="71BF2FDE" w14:textId="77777777" w:rsidTr="00540EC7">
        <w:trPr>
          <w:trHeight w:val="24"/>
        </w:trPr>
        <w:tc>
          <w:tcPr>
            <w:tcW w:w="8358"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01D0B6AA"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b/>
                <w:bCs/>
                <w:color w:val="auto"/>
                <w:sz w:val="16"/>
                <w:szCs w:val="16"/>
              </w:rPr>
              <w:t xml:space="preserve">INTRODUCTION </w:t>
            </w:r>
          </w:p>
        </w:tc>
        <w:tc>
          <w:tcPr>
            <w:tcW w:w="4590" w:type="dxa"/>
            <w:tcBorders>
              <w:top w:val="double" w:sz="5" w:space="0" w:color="000000"/>
              <w:left w:val="single" w:sz="5" w:space="0" w:color="000000"/>
              <w:bottom w:val="single" w:sz="5" w:space="0" w:color="000000"/>
              <w:right w:val="single" w:sz="5" w:space="0" w:color="000000"/>
            </w:tcBorders>
            <w:shd w:val="clear" w:color="auto" w:fill="FFFFCC"/>
          </w:tcPr>
          <w:p w14:paraId="3EFC57C0"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p>
        </w:tc>
      </w:tr>
      <w:tr w:rsidR="00B80036" w:rsidRPr="000C31AE" w14:paraId="70767AE3" w14:textId="77777777" w:rsidTr="00540EC7">
        <w:trPr>
          <w:trHeight w:val="48"/>
        </w:trPr>
        <w:tc>
          <w:tcPr>
            <w:tcW w:w="1678" w:type="dxa"/>
            <w:tcBorders>
              <w:top w:val="single" w:sz="5" w:space="0" w:color="000000"/>
              <w:left w:val="single" w:sz="5" w:space="0" w:color="000000"/>
              <w:bottom w:val="single" w:sz="5" w:space="0" w:color="000000"/>
              <w:right w:val="single" w:sz="5" w:space="0" w:color="000000"/>
            </w:tcBorders>
          </w:tcPr>
          <w:p w14:paraId="4E9C4904"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Rationale </w:t>
            </w:r>
          </w:p>
        </w:tc>
        <w:tc>
          <w:tcPr>
            <w:tcW w:w="536" w:type="dxa"/>
            <w:tcBorders>
              <w:top w:val="single" w:sz="5" w:space="0" w:color="000000"/>
              <w:left w:val="single" w:sz="5" w:space="0" w:color="000000"/>
              <w:bottom w:val="single" w:sz="5" w:space="0" w:color="000000"/>
              <w:right w:val="single" w:sz="5" w:space="0" w:color="000000"/>
            </w:tcBorders>
          </w:tcPr>
          <w:p w14:paraId="5CA9F18C"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3</w:t>
            </w:r>
          </w:p>
        </w:tc>
        <w:tc>
          <w:tcPr>
            <w:tcW w:w="6144" w:type="dxa"/>
            <w:tcBorders>
              <w:top w:val="single" w:sz="5" w:space="0" w:color="000000"/>
              <w:left w:val="single" w:sz="5" w:space="0" w:color="000000"/>
              <w:bottom w:val="single" w:sz="5" w:space="0" w:color="000000"/>
              <w:right w:val="single" w:sz="5" w:space="0" w:color="000000"/>
            </w:tcBorders>
          </w:tcPr>
          <w:p w14:paraId="7EA4728E"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Describe the rationale for the review in the context of existing knowledge.</w:t>
            </w:r>
          </w:p>
        </w:tc>
        <w:tc>
          <w:tcPr>
            <w:tcW w:w="4590" w:type="dxa"/>
            <w:tcBorders>
              <w:top w:val="single" w:sz="5" w:space="0" w:color="000000"/>
              <w:left w:val="single" w:sz="5" w:space="0" w:color="000000"/>
              <w:bottom w:val="single" w:sz="5" w:space="0" w:color="000000"/>
              <w:right w:val="single" w:sz="5" w:space="0" w:color="000000"/>
            </w:tcBorders>
          </w:tcPr>
          <w:p w14:paraId="05CBA49B" w14:textId="3C561ADE"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Described in “</w:t>
            </w:r>
            <w:r w:rsidR="00081D28" w:rsidRPr="000C31AE">
              <w:rPr>
                <w:rFonts w:ascii="Times New Roman" w:hAnsi="Times New Roman" w:cs="Times New Roman"/>
                <w:color w:val="auto"/>
                <w:sz w:val="16"/>
                <w:szCs w:val="16"/>
              </w:rPr>
              <w:t>Background</w:t>
            </w:r>
            <w:r w:rsidRPr="000C31AE">
              <w:rPr>
                <w:rFonts w:ascii="Times New Roman" w:hAnsi="Times New Roman" w:cs="Times New Roman"/>
                <w:color w:val="auto"/>
                <w:sz w:val="16"/>
                <w:szCs w:val="16"/>
              </w:rPr>
              <w:t>” section</w:t>
            </w:r>
            <w:r w:rsidR="00081D28" w:rsidRPr="000C31AE">
              <w:rPr>
                <w:rFonts w:ascii="Times New Roman" w:hAnsi="Times New Roman" w:cs="Times New Roman"/>
                <w:color w:val="auto"/>
                <w:sz w:val="16"/>
                <w:szCs w:val="16"/>
              </w:rPr>
              <w:t xml:space="preserve"> of main manuscript</w:t>
            </w:r>
          </w:p>
        </w:tc>
      </w:tr>
      <w:tr w:rsidR="00B80036" w:rsidRPr="000C31AE" w14:paraId="43D84D1A" w14:textId="77777777" w:rsidTr="00540EC7">
        <w:trPr>
          <w:trHeight w:val="48"/>
        </w:trPr>
        <w:tc>
          <w:tcPr>
            <w:tcW w:w="1678" w:type="dxa"/>
            <w:tcBorders>
              <w:top w:val="single" w:sz="5" w:space="0" w:color="000000"/>
              <w:left w:val="single" w:sz="5" w:space="0" w:color="000000"/>
              <w:bottom w:val="double" w:sz="2" w:space="0" w:color="FFFFCC"/>
              <w:right w:val="single" w:sz="5" w:space="0" w:color="000000"/>
            </w:tcBorders>
          </w:tcPr>
          <w:p w14:paraId="0C555998"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Objectives </w:t>
            </w:r>
          </w:p>
        </w:tc>
        <w:tc>
          <w:tcPr>
            <w:tcW w:w="536" w:type="dxa"/>
            <w:tcBorders>
              <w:top w:val="single" w:sz="5" w:space="0" w:color="000000"/>
              <w:left w:val="single" w:sz="5" w:space="0" w:color="000000"/>
              <w:bottom w:val="double" w:sz="2" w:space="0" w:color="FFFFCC"/>
              <w:right w:val="single" w:sz="5" w:space="0" w:color="000000"/>
            </w:tcBorders>
          </w:tcPr>
          <w:p w14:paraId="415ACAE6"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4</w:t>
            </w:r>
          </w:p>
        </w:tc>
        <w:tc>
          <w:tcPr>
            <w:tcW w:w="6144" w:type="dxa"/>
            <w:tcBorders>
              <w:top w:val="single" w:sz="5" w:space="0" w:color="000000"/>
              <w:left w:val="single" w:sz="5" w:space="0" w:color="000000"/>
              <w:bottom w:val="double" w:sz="5" w:space="0" w:color="000000"/>
              <w:right w:val="single" w:sz="5" w:space="0" w:color="000000"/>
            </w:tcBorders>
          </w:tcPr>
          <w:p w14:paraId="5326B99D"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Provide an explicit statement of the objective(s) or question(s) the review addresses.</w:t>
            </w:r>
          </w:p>
        </w:tc>
        <w:tc>
          <w:tcPr>
            <w:tcW w:w="4590" w:type="dxa"/>
            <w:tcBorders>
              <w:top w:val="single" w:sz="5" w:space="0" w:color="000000"/>
              <w:left w:val="single" w:sz="5" w:space="0" w:color="000000"/>
              <w:bottom w:val="double" w:sz="5" w:space="0" w:color="000000"/>
              <w:right w:val="single" w:sz="5" w:space="0" w:color="000000"/>
            </w:tcBorders>
          </w:tcPr>
          <w:p w14:paraId="0FAB90A2" w14:textId="4E517AAF"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Described in abstract and the last part “</w:t>
            </w:r>
            <w:r w:rsidR="00081D28" w:rsidRPr="000C31AE">
              <w:rPr>
                <w:rFonts w:ascii="Times New Roman" w:hAnsi="Times New Roman" w:cs="Times New Roman"/>
                <w:color w:val="auto"/>
                <w:sz w:val="16"/>
                <w:szCs w:val="16"/>
              </w:rPr>
              <w:t>Background</w:t>
            </w:r>
            <w:r w:rsidRPr="000C31AE">
              <w:rPr>
                <w:rFonts w:ascii="Times New Roman" w:hAnsi="Times New Roman" w:cs="Times New Roman"/>
                <w:color w:val="auto"/>
                <w:sz w:val="16"/>
                <w:szCs w:val="16"/>
              </w:rPr>
              <w:t>” section</w:t>
            </w:r>
            <w:r w:rsidR="00081D28" w:rsidRPr="000C31AE">
              <w:rPr>
                <w:rFonts w:ascii="Times New Roman" w:hAnsi="Times New Roman" w:cs="Times New Roman"/>
                <w:color w:val="auto"/>
                <w:sz w:val="16"/>
                <w:szCs w:val="16"/>
              </w:rPr>
              <w:t xml:space="preserve"> of main manuscript</w:t>
            </w:r>
          </w:p>
        </w:tc>
      </w:tr>
      <w:tr w:rsidR="00B80036" w:rsidRPr="000C31AE" w14:paraId="50BBE6BE" w14:textId="77777777" w:rsidTr="00540EC7">
        <w:trPr>
          <w:trHeight w:val="24"/>
        </w:trPr>
        <w:tc>
          <w:tcPr>
            <w:tcW w:w="8358"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5C12A567"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b/>
                <w:bCs/>
                <w:color w:val="auto"/>
                <w:sz w:val="16"/>
                <w:szCs w:val="16"/>
              </w:rPr>
              <w:t xml:space="preserve">METHODS </w:t>
            </w:r>
          </w:p>
        </w:tc>
        <w:tc>
          <w:tcPr>
            <w:tcW w:w="4590" w:type="dxa"/>
            <w:tcBorders>
              <w:top w:val="double" w:sz="5" w:space="0" w:color="000000"/>
              <w:left w:val="single" w:sz="5" w:space="0" w:color="000000"/>
              <w:bottom w:val="single" w:sz="5" w:space="0" w:color="000000"/>
              <w:right w:val="single" w:sz="5" w:space="0" w:color="000000"/>
            </w:tcBorders>
            <w:shd w:val="clear" w:color="auto" w:fill="FFFFCC"/>
          </w:tcPr>
          <w:p w14:paraId="52603AC8"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p>
        </w:tc>
      </w:tr>
      <w:tr w:rsidR="00B80036" w:rsidRPr="000C31AE" w14:paraId="206999C6" w14:textId="77777777" w:rsidTr="00540EC7">
        <w:trPr>
          <w:trHeight w:val="48"/>
        </w:trPr>
        <w:tc>
          <w:tcPr>
            <w:tcW w:w="1678" w:type="dxa"/>
            <w:tcBorders>
              <w:top w:val="single" w:sz="5" w:space="0" w:color="000000"/>
              <w:left w:val="single" w:sz="5" w:space="0" w:color="000000"/>
              <w:bottom w:val="single" w:sz="5" w:space="0" w:color="000000"/>
              <w:right w:val="single" w:sz="5" w:space="0" w:color="000000"/>
            </w:tcBorders>
          </w:tcPr>
          <w:p w14:paraId="538FE9EE"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Eligibility criteria </w:t>
            </w:r>
          </w:p>
        </w:tc>
        <w:tc>
          <w:tcPr>
            <w:tcW w:w="536" w:type="dxa"/>
            <w:tcBorders>
              <w:top w:val="single" w:sz="5" w:space="0" w:color="000000"/>
              <w:left w:val="single" w:sz="5" w:space="0" w:color="000000"/>
              <w:bottom w:val="single" w:sz="5" w:space="0" w:color="000000"/>
              <w:right w:val="single" w:sz="5" w:space="0" w:color="000000"/>
            </w:tcBorders>
          </w:tcPr>
          <w:p w14:paraId="530E204F"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5</w:t>
            </w:r>
          </w:p>
        </w:tc>
        <w:tc>
          <w:tcPr>
            <w:tcW w:w="6144" w:type="dxa"/>
            <w:tcBorders>
              <w:top w:val="single" w:sz="5" w:space="0" w:color="000000"/>
              <w:left w:val="single" w:sz="5" w:space="0" w:color="000000"/>
              <w:bottom w:val="single" w:sz="5" w:space="0" w:color="000000"/>
              <w:right w:val="single" w:sz="5" w:space="0" w:color="000000"/>
            </w:tcBorders>
          </w:tcPr>
          <w:p w14:paraId="5FFA5029"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Specify the inclusion and exclusion criteria for the review and how studies were grouped for the syntheses.</w:t>
            </w:r>
          </w:p>
        </w:tc>
        <w:tc>
          <w:tcPr>
            <w:tcW w:w="4590" w:type="dxa"/>
            <w:tcBorders>
              <w:top w:val="single" w:sz="5" w:space="0" w:color="000000"/>
              <w:left w:val="single" w:sz="5" w:space="0" w:color="000000"/>
              <w:bottom w:val="single" w:sz="5" w:space="0" w:color="000000"/>
              <w:right w:val="single" w:sz="5" w:space="0" w:color="000000"/>
            </w:tcBorders>
          </w:tcPr>
          <w:p w14:paraId="20E23074" w14:textId="20E0E4AD"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Described in section “Eligibility criteria”</w:t>
            </w:r>
            <w:r w:rsidR="00081D28" w:rsidRPr="000C31AE">
              <w:rPr>
                <w:rFonts w:ascii="Times New Roman" w:hAnsi="Times New Roman" w:cs="Times New Roman"/>
                <w:color w:val="auto"/>
                <w:sz w:val="16"/>
                <w:szCs w:val="16"/>
              </w:rPr>
              <w:t xml:space="preserve"> of main manuscript</w:t>
            </w:r>
          </w:p>
        </w:tc>
      </w:tr>
      <w:tr w:rsidR="00B80036" w:rsidRPr="000C31AE" w14:paraId="6004FE1C" w14:textId="77777777" w:rsidTr="00540EC7">
        <w:trPr>
          <w:trHeight w:val="191"/>
        </w:trPr>
        <w:tc>
          <w:tcPr>
            <w:tcW w:w="1678" w:type="dxa"/>
            <w:tcBorders>
              <w:top w:val="single" w:sz="5" w:space="0" w:color="000000"/>
              <w:left w:val="single" w:sz="5" w:space="0" w:color="000000"/>
              <w:bottom w:val="single" w:sz="5" w:space="0" w:color="000000"/>
              <w:right w:val="single" w:sz="5" w:space="0" w:color="000000"/>
            </w:tcBorders>
          </w:tcPr>
          <w:p w14:paraId="0E3D0D49"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Information sources </w:t>
            </w:r>
          </w:p>
        </w:tc>
        <w:tc>
          <w:tcPr>
            <w:tcW w:w="536" w:type="dxa"/>
            <w:tcBorders>
              <w:top w:val="single" w:sz="5" w:space="0" w:color="000000"/>
              <w:left w:val="single" w:sz="5" w:space="0" w:color="000000"/>
              <w:bottom w:val="single" w:sz="5" w:space="0" w:color="000000"/>
              <w:right w:val="single" w:sz="5" w:space="0" w:color="000000"/>
            </w:tcBorders>
          </w:tcPr>
          <w:p w14:paraId="57336084"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6</w:t>
            </w:r>
          </w:p>
        </w:tc>
        <w:tc>
          <w:tcPr>
            <w:tcW w:w="6144" w:type="dxa"/>
            <w:tcBorders>
              <w:top w:val="single" w:sz="5" w:space="0" w:color="000000"/>
              <w:left w:val="single" w:sz="5" w:space="0" w:color="000000"/>
              <w:bottom w:val="single" w:sz="5" w:space="0" w:color="000000"/>
              <w:right w:val="single" w:sz="5" w:space="0" w:color="000000"/>
            </w:tcBorders>
          </w:tcPr>
          <w:p w14:paraId="690A8E3A"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Specify all databases, registers, websites, organisations, reference lists and other sources searched or consulted to identify studies. Specify the date when each source was last searched or consulted.</w:t>
            </w:r>
          </w:p>
        </w:tc>
        <w:tc>
          <w:tcPr>
            <w:tcW w:w="4590" w:type="dxa"/>
            <w:tcBorders>
              <w:top w:val="single" w:sz="5" w:space="0" w:color="000000"/>
              <w:left w:val="single" w:sz="5" w:space="0" w:color="000000"/>
              <w:bottom w:val="single" w:sz="5" w:space="0" w:color="000000"/>
              <w:right w:val="single" w:sz="5" w:space="0" w:color="000000"/>
            </w:tcBorders>
          </w:tcPr>
          <w:p w14:paraId="54FF44F3" w14:textId="6FC3E9D5"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Name of the databases are given in “Information sources” section</w:t>
            </w:r>
            <w:r w:rsidR="00081D28" w:rsidRPr="000C31AE">
              <w:rPr>
                <w:rFonts w:ascii="Times New Roman" w:hAnsi="Times New Roman" w:cs="Times New Roman"/>
                <w:color w:val="auto"/>
                <w:sz w:val="16"/>
                <w:szCs w:val="16"/>
              </w:rPr>
              <w:t xml:space="preserve"> in main manuscript</w:t>
            </w:r>
            <w:r w:rsidRPr="000C31AE">
              <w:rPr>
                <w:rFonts w:ascii="Times New Roman" w:hAnsi="Times New Roman" w:cs="Times New Roman"/>
                <w:color w:val="auto"/>
                <w:sz w:val="16"/>
                <w:szCs w:val="16"/>
              </w:rPr>
              <w:t>. Links of the databases are provided in “</w:t>
            </w:r>
            <w:r w:rsidR="000663D8" w:rsidRPr="000C31AE">
              <w:rPr>
                <w:rFonts w:ascii="Times New Roman" w:hAnsi="Times New Roman" w:cs="Times New Roman"/>
                <w:color w:val="auto"/>
                <w:sz w:val="16"/>
                <w:szCs w:val="16"/>
              </w:rPr>
              <w:t>Supplementary</w:t>
            </w:r>
            <w:r w:rsidR="007E4279" w:rsidRPr="000C31AE">
              <w:rPr>
                <w:rFonts w:ascii="Times New Roman" w:hAnsi="Times New Roman" w:cs="Times New Roman"/>
                <w:color w:val="auto"/>
                <w:sz w:val="16"/>
                <w:szCs w:val="16"/>
              </w:rPr>
              <w:t xml:space="preserve"> materials</w:t>
            </w:r>
            <w:r w:rsidRPr="000C31AE">
              <w:rPr>
                <w:rFonts w:ascii="Times New Roman" w:hAnsi="Times New Roman" w:cs="Times New Roman"/>
                <w:color w:val="auto"/>
                <w:sz w:val="16"/>
                <w:szCs w:val="16"/>
              </w:rPr>
              <w:t>”, Table</w:t>
            </w:r>
            <w:r w:rsidR="000663D8" w:rsidRPr="000C31AE">
              <w:rPr>
                <w:rFonts w:ascii="Times New Roman" w:hAnsi="Times New Roman" w:cs="Times New Roman"/>
                <w:color w:val="auto"/>
                <w:sz w:val="16"/>
                <w:szCs w:val="16"/>
              </w:rPr>
              <w:t xml:space="preserve"> S2</w:t>
            </w:r>
            <w:r w:rsidRPr="000C31AE">
              <w:rPr>
                <w:rFonts w:ascii="Times New Roman" w:hAnsi="Times New Roman" w:cs="Times New Roman"/>
                <w:color w:val="auto"/>
                <w:sz w:val="16"/>
                <w:szCs w:val="16"/>
              </w:rPr>
              <w:t xml:space="preserve"> </w:t>
            </w:r>
          </w:p>
        </w:tc>
      </w:tr>
      <w:tr w:rsidR="00B80036" w:rsidRPr="000C31AE" w14:paraId="4A84994B" w14:textId="77777777" w:rsidTr="00540EC7">
        <w:trPr>
          <w:trHeight w:val="48"/>
        </w:trPr>
        <w:tc>
          <w:tcPr>
            <w:tcW w:w="1678" w:type="dxa"/>
            <w:tcBorders>
              <w:top w:val="single" w:sz="5" w:space="0" w:color="000000"/>
              <w:left w:val="single" w:sz="5" w:space="0" w:color="000000"/>
              <w:bottom w:val="single" w:sz="5" w:space="0" w:color="000000"/>
              <w:right w:val="single" w:sz="5" w:space="0" w:color="000000"/>
            </w:tcBorders>
          </w:tcPr>
          <w:p w14:paraId="3A955E3A"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Search strategy</w:t>
            </w:r>
          </w:p>
        </w:tc>
        <w:tc>
          <w:tcPr>
            <w:tcW w:w="536" w:type="dxa"/>
            <w:tcBorders>
              <w:top w:val="single" w:sz="5" w:space="0" w:color="000000"/>
              <w:left w:val="single" w:sz="5" w:space="0" w:color="000000"/>
              <w:bottom w:val="single" w:sz="5" w:space="0" w:color="000000"/>
              <w:right w:val="single" w:sz="5" w:space="0" w:color="000000"/>
            </w:tcBorders>
          </w:tcPr>
          <w:p w14:paraId="0F4C99AF"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7</w:t>
            </w:r>
          </w:p>
        </w:tc>
        <w:tc>
          <w:tcPr>
            <w:tcW w:w="6144" w:type="dxa"/>
            <w:tcBorders>
              <w:top w:val="single" w:sz="5" w:space="0" w:color="000000"/>
              <w:left w:val="single" w:sz="5" w:space="0" w:color="000000"/>
              <w:bottom w:val="single" w:sz="5" w:space="0" w:color="000000"/>
              <w:right w:val="single" w:sz="5" w:space="0" w:color="000000"/>
            </w:tcBorders>
          </w:tcPr>
          <w:p w14:paraId="08B09469"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Present the full search strategies for all databases, registers and websites, including any filters and limits used.</w:t>
            </w:r>
          </w:p>
        </w:tc>
        <w:tc>
          <w:tcPr>
            <w:tcW w:w="4590" w:type="dxa"/>
            <w:tcBorders>
              <w:top w:val="single" w:sz="5" w:space="0" w:color="000000"/>
              <w:left w:val="single" w:sz="5" w:space="0" w:color="000000"/>
              <w:bottom w:val="single" w:sz="5" w:space="0" w:color="000000"/>
              <w:right w:val="single" w:sz="5" w:space="0" w:color="000000"/>
            </w:tcBorders>
          </w:tcPr>
          <w:p w14:paraId="793A3EB5" w14:textId="12EEE0D2"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We used a similar search algorithm described under “Search strategy” section</w:t>
            </w:r>
            <w:r w:rsidR="00081D28" w:rsidRPr="000C31AE">
              <w:rPr>
                <w:rFonts w:ascii="Times New Roman" w:hAnsi="Times New Roman" w:cs="Times New Roman"/>
                <w:color w:val="auto"/>
                <w:sz w:val="16"/>
                <w:szCs w:val="16"/>
              </w:rPr>
              <w:t xml:space="preserve"> of main manuscript</w:t>
            </w:r>
            <w:r w:rsidR="000663D8" w:rsidRPr="000C31AE">
              <w:rPr>
                <w:rFonts w:ascii="Times New Roman" w:hAnsi="Times New Roman" w:cs="Times New Roman"/>
                <w:color w:val="auto"/>
                <w:sz w:val="16"/>
                <w:szCs w:val="16"/>
              </w:rPr>
              <w:t xml:space="preserve"> and </w:t>
            </w:r>
            <w:r w:rsidR="00081D28" w:rsidRPr="000C31AE">
              <w:rPr>
                <w:rFonts w:ascii="Times New Roman" w:hAnsi="Times New Roman" w:cs="Times New Roman"/>
                <w:color w:val="auto"/>
                <w:sz w:val="16"/>
                <w:szCs w:val="16"/>
              </w:rPr>
              <w:t xml:space="preserve">Supplementary </w:t>
            </w:r>
            <w:r w:rsidR="000663D8" w:rsidRPr="000C31AE">
              <w:rPr>
                <w:rFonts w:ascii="Times New Roman" w:hAnsi="Times New Roman" w:cs="Times New Roman"/>
                <w:color w:val="auto"/>
                <w:sz w:val="16"/>
                <w:szCs w:val="16"/>
              </w:rPr>
              <w:t>Table S2</w:t>
            </w:r>
          </w:p>
        </w:tc>
      </w:tr>
      <w:tr w:rsidR="00B80036" w:rsidRPr="000C31AE" w14:paraId="074F0860" w14:textId="77777777" w:rsidTr="00540EC7">
        <w:trPr>
          <w:trHeight w:val="48"/>
        </w:trPr>
        <w:tc>
          <w:tcPr>
            <w:tcW w:w="1678" w:type="dxa"/>
            <w:tcBorders>
              <w:top w:val="single" w:sz="5" w:space="0" w:color="000000"/>
              <w:left w:val="single" w:sz="5" w:space="0" w:color="000000"/>
              <w:bottom w:val="single" w:sz="5" w:space="0" w:color="000000"/>
              <w:right w:val="single" w:sz="5" w:space="0" w:color="000000"/>
            </w:tcBorders>
          </w:tcPr>
          <w:p w14:paraId="5BF9AFAE"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Selection process</w:t>
            </w:r>
          </w:p>
        </w:tc>
        <w:tc>
          <w:tcPr>
            <w:tcW w:w="536" w:type="dxa"/>
            <w:tcBorders>
              <w:top w:val="single" w:sz="5" w:space="0" w:color="000000"/>
              <w:left w:val="single" w:sz="5" w:space="0" w:color="000000"/>
              <w:bottom w:val="single" w:sz="5" w:space="0" w:color="000000"/>
              <w:right w:val="single" w:sz="5" w:space="0" w:color="000000"/>
            </w:tcBorders>
          </w:tcPr>
          <w:p w14:paraId="14D59376"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8</w:t>
            </w:r>
          </w:p>
        </w:tc>
        <w:tc>
          <w:tcPr>
            <w:tcW w:w="6144" w:type="dxa"/>
            <w:tcBorders>
              <w:top w:val="single" w:sz="5" w:space="0" w:color="000000"/>
              <w:left w:val="single" w:sz="5" w:space="0" w:color="000000"/>
              <w:bottom w:val="single" w:sz="5" w:space="0" w:color="000000"/>
              <w:right w:val="single" w:sz="5" w:space="0" w:color="000000"/>
            </w:tcBorders>
          </w:tcPr>
          <w:p w14:paraId="6086C2E6"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4590" w:type="dxa"/>
            <w:tcBorders>
              <w:top w:val="single" w:sz="5" w:space="0" w:color="000000"/>
              <w:left w:val="single" w:sz="5" w:space="0" w:color="000000"/>
              <w:bottom w:val="single" w:sz="5" w:space="0" w:color="000000"/>
              <w:right w:val="single" w:sz="5" w:space="0" w:color="000000"/>
            </w:tcBorders>
          </w:tcPr>
          <w:p w14:paraId="2CEFD1C4" w14:textId="7F21C761"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Section “Study selection process” and “Eligibility criteria”</w:t>
            </w:r>
            <w:r w:rsidR="00081D28" w:rsidRPr="000C31AE">
              <w:rPr>
                <w:rFonts w:ascii="Times New Roman" w:hAnsi="Times New Roman" w:cs="Times New Roman"/>
                <w:color w:val="auto"/>
                <w:sz w:val="16"/>
                <w:szCs w:val="16"/>
              </w:rPr>
              <w:t xml:space="preserve"> of </w:t>
            </w:r>
            <w:r w:rsidR="00A021D6" w:rsidRPr="000C31AE">
              <w:rPr>
                <w:rFonts w:ascii="Times New Roman" w:hAnsi="Times New Roman" w:cs="Times New Roman"/>
                <w:color w:val="auto"/>
                <w:sz w:val="16"/>
                <w:szCs w:val="16"/>
              </w:rPr>
              <w:t>main manuscript</w:t>
            </w:r>
          </w:p>
        </w:tc>
      </w:tr>
      <w:tr w:rsidR="00B80036" w:rsidRPr="000C31AE" w14:paraId="58232C21" w14:textId="77777777" w:rsidTr="00540EC7">
        <w:trPr>
          <w:trHeight w:val="152"/>
        </w:trPr>
        <w:tc>
          <w:tcPr>
            <w:tcW w:w="1678" w:type="dxa"/>
            <w:tcBorders>
              <w:top w:val="single" w:sz="5" w:space="0" w:color="000000"/>
              <w:left w:val="single" w:sz="5" w:space="0" w:color="000000"/>
              <w:bottom w:val="single" w:sz="5" w:space="0" w:color="000000"/>
              <w:right w:val="single" w:sz="5" w:space="0" w:color="000000"/>
            </w:tcBorders>
          </w:tcPr>
          <w:p w14:paraId="7E00F8E1"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Data collection process </w:t>
            </w:r>
          </w:p>
        </w:tc>
        <w:tc>
          <w:tcPr>
            <w:tcW w:w="536" w:type="dxa"/>
            <w:tcBorders>
              <w:top w:val="single" w:sz="5" w:space="0" w:color="000000"/>
              <w:left w:val="single" w:sz="5" w:space="0" w:color="000000"/>
              <w:bottom w:val="single" w:sz="5" w:space="0" w:color="000000"/>
              <w:right w:val="single" w:sz="5" w:space="0" w:color="000000"/>
            </w:tcBorders>
          </w:tcPr>
          <w:p w14:paraId="0658BDD0"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9</w:t>
            </w:r>
          </w:p>
        </w:tc>
        <w:tc>
          <w:tcPr>
            <w:tcW w:w="6144" w:type="dxa"/>
            <w:tcBorders>
              <w:top w:val="single" w:sz="5" w:space="0" w:color="000000"/>
              <w:left w:val="single" w:sz="5" w:space="0" w:color="000000"/>
              <w:bottom w:val="single" w:sz="5" w:space="0" w:color="000000"/>
              <w:right w:val="single" w:sz="5" w:space="0" w:color="000000"/>
            </w:tcBorders>
          </w:tcPr>
          <w:p w14:paraId="15768199"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4590" w:type="dxa"/>
            <w:tcBorders>
              <w:top w:val="single" w:sz="5" w:space="0" w:color="000000"/>
              <w:left w:val="single" w:sz="5" w:space="0" w:color="000000"/>
              <w:bottom w:val="single" w:sz="5" w:space="0" w:color="000000"/>
              <w:right w:val="single" w:sz="5" w:space="0" w:color="000000"/>
            </w:tcBorders>
          </w:tcPr>
          <w:p w14:paraId="7E56846C" w14:textId="29EA7AE5"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“Quality assessment and data collection process” section </w:t>
            </w:r>
            <w:r w:rsidR="00A021D6" w:rsidRPr="000C31AE">
              <w:rPr>
                <w:rFonts w:ascii="Times New Roman" w:hAnsi="Times New Roman" w:cs="Times New Roman"/>
                <w:color w:val="auto"/>
                <w:sz w:val="16"/>
                <w:szCs w:val="16"/>
              </w:rPr>
              <w:t>of main manuscript</w:t>
            </w:r>
          </w:p>
        </w:tc>
      </w:tr>
      <w:tr w:rsidR="00B80036" w:rsidRPr="000C31AE" w14:paraId="1F012C36" w14:textId="77777777" w:rsidTr="00540EC7">
        <w:trPr>
          <w:trHeight w:val="48"/>
        </w:trPr>
        <w:tc>
          <w:tcPr>
            <w:tcW w:w="1678" w:type="dxa"/>
            <w:vMerge w:val="restart"/>
            <w:tcBorders>
              <w:top w:val="single" w:sz="5" w:space="0" w:color="000000"/>
              <w:left w:val="single" w:sz="5" w:space="0" w:color="000000"/>
              <w:right w:val="single" w:sz="5" w:space="0" w:color="000000"/>
            </w:tcBorders>
          </w:tcPr>
          <w:p w14:paraId="5860C26E"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Data items </w:t>
            </w:r>
          </w:p>
        </w:tc>
        <w:tc>
          <w:tcPr>
            <w:tcW w:w="536" w:type="dxa"/>
            <w:tcBorders>
              <w:top w:val="single" w:sz="5" w:space="0" w:color="000000"/>
              <w:left w:val="single" w:sz="5" w:space="0" w:color="000000"/>
              <w:bottom w:val="single" w:sz="5" w:space="0" w:color="000000"/>
              <w:right w:val="single" w:sz="5" w:space="0" w:color="000000"/>
            </w:tcBorders>
          </w:tcPr>
          <w:p w14:paraId="130FEB01"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10a</w:t>
            </w:r>
          </w:p>
        </w:tc>
        <w:tc>
          <w:tcPr>
            <w:tcW w:w="6144" w:type="dxa"/>
            <w:tcBorders>
              <w:top w:val="single" w:sz="5" w:space="0" w:color="000000"/>
              <w:left w:val="single" w:sz="5" w:space="0" w:color="000000"/>
              <w:bottom w:val="single" w:sz="5" w:space="0" w:color="000000"/>
              <w:right w:val="single" w:sz="5" w:space="0" w:color="000000"/>
            </w:tcBorders>
          </w:tcPr>
          <w:p w14:paraId="64B72E33"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4590" w:type="dxa"/>
            <w:tcBorders>
              <w:top w:val="single" w:sz="5" w:space="0" w:color="000000"/>
              <w:left w:val="single" w:sz="5" w:space="0" w:color="000000"/>
              <w:bottom w:val="single" w:sz="5" w:space="0" w:color="000000"/>
              <w:right w:val="single" w:sz="5" w:space="0" w:color="000000"/>
            </w:tcBorders>
          </w:tcPr>
          <w:p w14:paraId="62743424" w14:textId="5F58BF72"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“Data item” section. All variables are listed in Table</w:t>
            </w:r>
            <w:r w:rsidR="000663D8" w:rsidRPr="000C31AE">
              <w:rPr>
                <w:rFonts w:ascii="Times New Roman" w:hAnsi="Times New Roman" w:cs="Times New Roman"/>
                <w:color w:val="auto"/>
                <w:sz w:val="16"/>
                <w:szCs w:val="16"/>
              </w:rPr>
              <w:t xml:space="preserve"> S3</w:t>
            </w:r>
            <w:r w:rsidRPr="000C31AE">
              <w:rPr>
                <w:rFonts w:ascii="Times New Roman" w:hAnsi="Times New Roman" w:cs="Times New Roman"/>
                <w:color w:val="auto"/>
                <w:sz w:val="16"/>
                <w:szCs w:val="16"/>
              </w:rPr>
              <w:t xml:space="preserve"> in  “</w:t>
            </w:r>
            <w:r w:rsidR="000663D8" w:rsidRPr="000C31AE">
              <w:rPr>
                <w:rFonts w:ascii="Times New Roman" w:hAnsi="Times New Roman" w:cs="Times New Roman"/>
                <w:color w:val="auto"/>
                <w:sz w:val="16"/>
                <w:szCs w:val="16"/>
              </w:rPr>
              <w:t>Supplementary</w:t>
            </w:r>
            <w:r w:rsidR="007E4279" w:rsidRPr="000C31AE">
              <w:rPr>
                <w:rFonts w:ascii="Times New Roman" w:hAnsi="Times New Roman" w:cs="Times New Roman"/>
                <w:color w:val="auto"/>
                <w:sz w:val="16"/>
                <w:szCs w:val="16"/>
              </w:rPr>
              <w:t xml:space="preserve"> materials</w:t>
            </w:r>
            <w:r w:rsidRPr="000C31AE">
              <w:rPr>
                <w:rFonts w:ascii="Times New Roman" w:hAnsi="Times New Roman" w:cs="Times New Roman"/>
                <w:color w:val="auto"/>
                <w:sz w:val="16"/>
                <w:szCs w:val="16"/>
              </w:rPr>
              <w:t>” document</w:t>
            </w:r>
          </w:p>
        </w:tc>
      </w:tr>
      <w:tr w:rsidR="00B80036" w:rsidRPr="000C31AE" w14:paraId="5F5044F6" w14:textId="77777777" w:rsidTr="00540EC7">
        <w:trPr>
          <w:trHeight w:val="48"/>
        </w:trPr>
        <w:tc>
          <w:tcPr>
            <w:tcW w:w="1678" w:type="dxa"/>
            <w:vMerge/>
            <w:tcBorders>
              <w:left w:val="single" w:sz="5" w:space="0" w:color="000000"/>
              <w:bottom w:val="single" w:sz="5" w:space="0" w:color="000000"/>
              <w:right w:val="single" w:sz="5" w:space="0" w:color="000000"/>
            </w:tcBorders>
          </w:tcPr>
          <w:p w14:paraId="0B09D303" w14:textId="77777777" w:rsidR="00B80036" w:rsidRPr="000C31AE" w:rsidRDefault="00B80036" w:rsidP="007F5084">
            <w:pPr>
              <w:pStyle w:val="Default"/>
              <w:spacing w:line="276" w:lineRule="auto"/>
              <w:rPr>
                <w:rFonts w:ascii="Times New Roman" w:hAnsi="Times New Roman" w:cs="Times New Roman"/>
                <w:color w:val="auto"/>
                <w:sz w:val="16"/>
                <w:szCs w:val="16"/>
              </w:rPr>
            </w:pPr>
          </w:p>
        </w:tc>
        <w:tc>
          <w:tcPr>
            <w:tcW w:w="536" w:type="dxa"/>
            <w:tcBorders>
              <w:top w:val="single" w:sz="5" w:space="0" w:color="000000"/>
              <w:left w:val="single" w:sz="5" w:space="0" w:color="000000"/>
              <w:bottom w:val="single" w:sz="5" w:space="0" w:color="000000"/>
              <w:right w:val="single" w:sz="5" w:space="0" w:color="000000"/>
            </w:tcBorders>
          </w:tcPr>
          <w:p w14:paraId="12F0C0D5"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10b</w:t>
            </w:r>
          </w:p>
        </w:tc>
        <w:tc>
          <w:tcPr>
            <w:tcW w:w="6144" w:type="dxa"/>
            <w:tcBorders>
              <w:top w:val="single" w:sz="5" w:space="0" w:color="000000"/>
              <w:left w:val="single" w:sz="5" w:space="0" w:color="000000"/>
              <w:bottom w:val="single" w:sz="5" w:space="0" w:color="000000"/>
              <w:right w:val="single" w:sz="5" w:space="0" w:color="000000"/>
            </w:tcBorders>
          </w:tcPr>
          <w:p w14:paraId="39225B55"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List and define all other variables for which data were sought (e.g. participant and intervention characteristics, funding sources). Describe any assumptions made about any missing or unclear information.</w:t>
            </w:r>
          </w:p>
        </w:tc>
        <w:tc>
          <w:tcPr>
            <w:tcW w:w="4590" w:type="dxa"/>
            <w:tcBorders>
              <w:top w:val="single" w:sz="5" w:space="0" w:color="000000"/>
              <w:left w:val="single" w:sz="5" w:space="0" w:color="000000"/>
              <w:bottom w:val="single" w:sz="5" w:space="0" w:color="000000"/>
              <w:right w:val="single" w:sz="5" w:space="0" w:color="000000"/>
            </w:tcBorders>
          </w:tcPr>
          <w:p w14:paraId="7616AF4E"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In “Quality assessment and data collection process” and “Pooled proportion of NCC among people with epileptic seizures” section. </w:t>
            </w:r>
          </w:p>
        </w:tc>
      </w:tr>
      <w:tr w:rsidR="00B80036" w:rsidRPr="000C31AE" w14:paraId="6AE879B8" w14:textId="77777777" w:rsidTr="00540EC7">
        <w:trPr>
          <w:trHeight w:val="48"/>
        </w:trPr>
        <w:tc>
          <w:tcPr>
            <w:tcW w:w="1678" w:type="dxa"/>
            <w:tcBorders>
              <w:top w:val="single" w:sz="5" w:space="0" w:color="000000"/>
              <w:left w:val="single" w:sz="5" w:space="0" w:color="000000"/>
              <w:bottom w:val="single" w:sz="5" w:space="0" w:color="000000"/>
              <w:right w:val="single" w:sz="5" w:space="0" w:color="000000"/>
            </w:tcBorders>
          </w:tcPr>
          <w:p w14:paraId="25727480"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Study risk of bias assessment</w:t>
            </w:r>
          </w:p>
        </w:tc>
        <w:tc>
          <w:tcPr>
            <w:tcW w:w="536" w:type="dxa"/>
            <w:tcBorders>
              <w:top w:val="single" w:sz="5" w:space="0" w:color="000000"/>
              <w:left w:val="single" w:sz="5" w:space="0" w:color="000000"/>
              <w:bottom w:val="single" w:sz="5" w:space="0" w:color="000000"/>
              <w:right w:val="single" w:sz="5" w:space="0" w:color="000000"/>
            </w:tcBorders>
          </w:tcPr>
          <w:p w14:paraId="32EC11E4"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11</w:t>
            </w:r>
          </w:p>
        </w:tc>
        <w:tc>
          <w:tcPr>
            <w:tcW w:w="6144" w:type="dxa"/>
            <w:tcBorders>
              <w:top w:val="single" w:sz="5" w:space="0" w:color="000000"/>
              <w:left w:val="single" w:sz="5" w:space="0" w:color="000000"/>
              <w:bottom w:val="single" w:sz="5" w:space="0" w:color="000000"/>
              <w:right w:val="single" w:sz="5" w:space="0" w:color="000000"/>
            </w:tcBorders>
          </w:tcPr>
          <w:p w14:paraId="257724EE"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4590" w:type="dxa"/>
            <w:tcBorders>
              <w:top w:val="single" w:sz="5" w:space="0" w:color="000000"/>
              <w:left w:val="single" w:sz="5" w:space="0" w:color="000000"/>
              <w:bottom w:val="single" w:sz="5" w:space="0" w:color="000000"/>
              <w:right w:val="single" w:sz="5" w:space="0" w:color="000000"/>
            </w:tcBorders>
          </w:tcPr>
          <w:p w14:paraId="66D094C7" w14:textId="15793C0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In “Quality assessment and data collection process” section</w:t>
            </w:r>
            <w:r w:rsidR="00A021D6" w:rsidRPr="000C31AE">
              <w:rPr>
                <w:rFonts w:ascii="Times New Roman" w:hAnsi="Times New Roman" w:cs="Times New Roman"/>
                <w:color w:val="auto"/>
                <w:sz w:val="16"/>
                <w:szCs w:val="16"/>
              </w:rPr>
              <w:t xml:space="preserve"> of main manuscript</w:t>
            </w:r>
            <w:r w:rsidRPr="000C31AE">
              <w:rPr>
                <w:rFonts w:ascii="Times New Roman" w:hAnsi="Times New Roman" w:cs="Times New Roman"/>
                <w:color w:val="auto"/>
                <w:sz w:val="16"/>
                <w:szCs w:val="16"/>
              </w:rPr>
              <w:t xml:space="preserve">. </w:t>
            </w:r>
            <w:r w:rsidR="005B2B92" w:rsidRPr="000C31AE">
              <w:rPr>
                <w:rFonts w:ascii="Times New Roman" w:hAnsi="Times New Roman" w:cs="Times New Roman"/>
                <w:color w:val="auto"/>
                <w:sz w:val="16"/>
                <w:szCs w:val="16"/>
              </w:rPr>
              <w:t>Also,</w:t>
            </w:r>
            <w:r w:rsidRPr="000C31AE">
              <w:rPr>
                <w:rFonts w:ascii="Times New Roman" w:hAnsi="Times New Roman" w:cs="Times New Roman"/>
                <w:color w:val="auto"/>
                <w:sz w:val="16"/>
                <w:szCs w:val="16"/>
              </w:rPr>
              <w:t xml:space="preserve"> in Appendix </w:t>
            </w:r>
            <w:r w:rsidR="00A021D6" w:rsidRPr="000C31AE">
              <w:rPr>
                <w:rFonts w:ascii="Times New Roman" w:hAnsi="Times New Roman" w:cs="Times New Roman"/>
                <w:color w:val="auto"/>
                <w:sz w:val="16"/>
                <w:szCs w:val="16"/>
              </w:rPr>
              <w:t xml:space="preserve">S1 </w:t>
            </w:r>
            <w:r w:rsidRPr="000C31AE">
              <w:rPr>
                <w:rFonts w:ascii="Times New Roman" w:hAnsi="Times New Roman" w:cs="Times New Roman"/>
                <w:color w:val="auto"/>
                <w:sz w:val="16"/>
                <w:szCs w:val="16"/>
              </w:rPr>
              <w:t>in  “</w:t>
            </w:r>
            <w:r w:rsidR="000663D8" w:rsidRPr="000C31AE">
              <w:rPr>
                <w:rFonts w:ascii="Times New Roman" w:hAnsi="Times New Roman" w:cs="Times New Roman"/>
                <w:color w:val="auto"/>
                <w:sz w:val="16"/>
                <w:szCs w:val="16"/>
              </w:rPr>
              <w:t>Supplementary</w:t>
            </w:r>
            <w:r w:rsidR="007E4279" w:rsidRPr="000C31AE">
              <w:rPr>
                <w:rFonts w:ascii="Times New Roman" w:hAnsi="Times New Roman" w:cs="Times New Roman"/>
                <w:color w:val="auto"/>
                <w:sz w:val="16"/>
                <w:szCs w:val="16"/>
              </w:rPr>
              <w:t xml:space="preserve"> materials</w:t>
            </w:r>
            <w:r w:rsidRPr="000C31AE">
              <w:rPr>
                <w:rFonts w:ascii="Times New Roman" w:hAnsi="Times New Roman" w:cs="Times New Roman"/>
                <w:color w:val="auto"/>
                <w:sz w:val="16"/>
                <w:szCs w:val="16"/>
              </w:rPr>
              <w:t>” document</w:t>
            </w:r>
          </w:p>
        </w:tc>
      </w:tr>
      <w:tr w:rsidR="00B80036" w:rsidRPr="000C31AE" w14:paraId="0A013ACE" w14:textId="77777777" w:rsidTr="00540EC7">
        <w:trPr>
          <w:trHeight w:val="48"/>
        </w:trPr>
        <w:tc>
          <w:tcPr>
            <w:tcW w:w="1678" w:type="dxa"/>
            <w:tcBorders>
              <w:top w:val="single" w:sz="5" w:space="0" w:color="000000"/>
              <w:left w:val="single" w:sz="5" w:space="0" w:color="000000"/>
              <w:bottom w:val="single" w:sz="5" w:space="0" w:color="000000"/>
              <w:right w:val="single" w:sz="5" w:space="0" w:color="000000"/>
            </w:tcBorders>
          </w:tcPr>
          <w:p w14:paraId="73928978"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Effect measures </w:t>
            </w:r>
          </w:p>
        </w:tc>
        <w:tc>
          <w:tcPr>
            <w:tcW w:w="536" w:type="dxa"/>
            <w:tcBorders>
              <w:top w:val="single" w:sz="5" w:space="0" w:color="000000"/>
              <w:left w:val="single" w:sz="5" w:space="0" w:color="000000"/>
              <w:bottom w:val="single" w:sz="5" w:space="0" w:color="000000"/>
              <w:right w:val="single" w:sz="5" w:space="0" w:color="000000"/>
            </w:tcBorders>
          </w:tcPr>
          <w:p w14:paraId="57B0A3B9"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12</w:t>
            </w:r>
          </w:p>
        </w:tc>
        <w:tc>
          <w:tcPr>
            <w:tcW w:w="6144" w:type="dxa"/>
            <w:tcBorders>
              <w:top w:val="single" w:sz="5" w:space="0" w:color="000000"/>
              <w:left w:val="single" w:sz="5" w:space="0" w:color="000000"/>
              <w:bottom w:val="single" w:sz="5" w:space="0" w:color="000000"/>
              <w:right w:val="single" w:sz="5" w:space="0" w:color="000000"/>
            </w:tcBorders>
          </w:tcPr>
          <w:p w14:paraId="2E85D609"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Specify for each outcome the effect measure(s) (e.g. risk ratio, mean difference) used in the synthesis or presentation of results.</w:t>
            </w:r>
          </w:p>
        </w:tc>
        <w:tc>
          <w:tcPr>
            <w:tcW w:w="4590" w:type="dxa"/>
            <w:tcBorders>
              <w:top w:val="single" w:sz="5" w:space="0" w:color="000000"/>
              <w:left w:val="single" w:sz="5" w:space="0" w:color="000000"/>
              <w:bottom w:val="single" w:sz="5" w:space="0" w:color="000000"/>
              <w:right w:val="single" w:sz="5" w:space="0" w:color="000000"/>
            </w:tcBorders>
          </w:tcPr>
          <w:p w14:paraId="5F70EB56" w14:textId="233BFFE3"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Prevalence ratio, methods of calculation described in section “Subgroup meta</w:t>
            </w:r>
            <w:r w:rsidR="002B0143" w:rsidRPr="000C31AE">
              <w:rPr>
                <w:rFonts w:ascii="Times New Roman" w:hAnsi="Times New Roman" w:cs="Times New Roman"/>
                <w:color w:val="auto"/>
                <w:sz w:val="16"/>
                <w:szCs w:val="16"/>
              </w:rPr>
              <w:t>–</w:t>
            </w:r>
            <w:r w:rsidRPr="000C31AE">
              <w:rPr>
                <w:rFonts w:ascii="Times New Roman" w:hAnsi="Times New Roman" w:cs="Times New Roman"/>
                <w:color w:val="auto"/>
                <w:sz w:val="16"/>
                <w:szCs w:val="16"/>
              </w:rPr>
              <w:t>analyses and meta</w:t>
            </w:r>
            <w:r w:rsidR="002B0143" w:rsidRPr="000C31AE">
              <w:rPr>
                <w:rFonts w:ascii="Times New Roman" w:hAnsi="Times New Roman" w:cs="Times New Roman"/>
                <w:color w:val="auto"/>
                <w:sz w:val="16"/>
                <w:szCs w:val="16"/>
              </w:rPr>
              <w:t>–</w:t>
            </w:r>
            <w:r w:rsidRPr="000C31AE">
              <w:rPr>
                <w:rFonts w:ascii="Times New Roman" w:hAnsi="Times New Roman" w:cs="Times New Roman"/>
                <w:color w:val="auto"/>
                <w:sz w:val="16"/>
                <w:szCs w:val="16"/>
              </w:rPr>
              <w:t>regressions”</w:t>
            </w:r>
          </w:p>
        </w:tc>
      </w:tr>
      <w:tr w:rsidR="00B80036" w:rsidRPr="000C31AE" w14:paraId="3E58D1D9" w14:textId="77777777" w:rsidTr="00540EC7">
        <w:trPr>
          <w:trHeight w:val="48"/>
        </w:trPr>
        <w:tc>
          <w:tcPr>
            <w:tcW w:w="1678" w:type="dxa"/>
            <w:vMerge w:val="restart"/>
            <w:tcBorders>
              <w:top w:val="single" w:sz="5" w:space="0" w:color="000000"/>
              <w:left w:val="single" w:sz="5" w:space="0" w:color="000000"/>
              <w:right w:val="single" w:sz="5" w:space="0" w:color="000000"/>
            </w:tcBorders>
          </w:tcPr>
          <w:p w14:paraId="6C39AE46"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Synthesis methods</w:t>
            </w:r>
          </w:p>
        </w:tc>
        <w:tc>
          <w:tcPr>
            <w:tcW w:w="536" w:type="dxa"/>
            <w:tcBorders>
              <w:top w:val="single" w:sz="5" w:space="0" w:color="000000"/>
              <w:left w:val="single" w:sz="5" w:space="0" w:color="000000"/>
              <w:bottom w:val="single" w:sz="5" w:space="0" w:color="000000"/>
              <w:right w:val="single" w:sz="5" w:space="0" w:color="000000"/>
            </w:tcBorders>
          </w:tcPr>
          <w:p w14:paraId="7BDFB188"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13a</w:t>
            </w:r>
          </w:p>
        </w:tc>
        <w:tc>
          <w:tcPr>
            <w:tcW w:w="6144" w:type="dxa"/>
            <w:tcBorders>
              <w:top w:val="single" w:sz="5" w:space="0" w:color="000000"/>
              <w:left w:val="single" w:sz="5" w:space="0" w:color="000000"/>
              <w:bottom w:val="single" w:sz="5" w:space="0" w:color="000000"/>
              <w:right w:val="single" w:sz="5" w:space="0" w:color="000000"/>
            </w:tcBorders>
          </w:tcPr>
          <w:p w14:paraId="4FAAA338"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Describe the processes used to decide which studies were eligible for each synthesis (e.g. tabulating the study intervention characteristics and comparing against the planned groups for each synthesis (item #5)).</w:t>
            </w:r>
          </w:p>
        </w:tc>
        <w:tc>
          <w:tcPr>
            <w:tcW w:w="4590" w:type="dxa"/>
            <w:tcBorders>
              <w:top w:val="single" w:sz="5" w:space="0" w:color="000000"/>
              <w:left w:val="single" w:sz="5" w:space="0" w:color="000000"/>
              <w:bottom w:val="single" w:sz="5" w:space="0" w:color="000000"/>
              <w:right w:val="single" w:sz="5" w:space="0" w:color="000000"/>
            </w:tcBorders>
          </w:tcPr>
          <w:p w14:paraId="60447C13" w14:textId="32A8C893"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Described under section “Summary measures and synthesis of the results”. Article selection for meta</w:t>
            </w:r>
            <w:r w:rsidR="002B0143" w:rsidRPr="000C31AE">
              <w:rPr>
                <w:rFonts w:ascii="Times New Roman" w:hAnsi="Times New Roman" w:cs="Times New Roman"/>
                <w:color w:val="auto"/>
                <w:sz w:val="16"/>
                <w:szCs w:val="16"/>
              </w:rPr>
              <w:t>–</w:t>
            </w:r>
            <w:r w:rsidRPr="000C31AE">
              <w:rPr>
                <w:rFonts w:ascii="Times New Roman" w:hAnsi="Times New Roman" w:cs="Times New Roman"/>
                <w:color w:val="auto"/>
                <w:sz w:val="16"/>
                <w:szCs w:val="16"/>
              </w:rPr>
              <w:t>analysis is provided in  “</w:t>
            </w:r>
            <w:r w:rsidR="000663D8" w:rsidRPr="000C31AE">
              <w:rPr>
                <w:rFonts w:ascii="Times New Roman" w:hAnsi="Times New Roman" w:cs="Times New Roman"/>
                <w:color w:val="auto"/>
                <w:sz w:val="16"/>
                <w:szCs w:val="16"/>
              </w:rPr>
              <w:t>Supplementary</w:t>
            </w:r>
            <w:r w:rsidR="007E4279" w:rsidRPr="000C31AE">
              <w:rPr>
                <w:rFonts w:ascii="Times New Roman" w:hAnsi="Times New Roman" w:cs="Times New Roman"/>
                <w:color w:val="auto"/>
                <w:sz w:val="16"/>
                <w:szCs w:val="16"/>
              </w:rPr>
              <w:t xml:space="preserve"> materials</w:t>
            </w:r>
            <w:r w:rsidRPr="000C31AE">
              <w:rPr>
                <w:rFonts w:ascii="Times New Roman" w:hAnsi="Times New Roman" w:cs="Times New Roman"/>
                <w:color w:val="auto"/>
                <w:sz w:val="16"/>
                <w:szCs w:val="16"/>
              </w:rPr>
              <w:t>” document,</w:t>
            </w:r>
            <w:r w:rsidR="00222580" w:rsidRPr="000C31AE">
              <w:rPr>
                <w:rFonts w:ascii="Times New Roman" w:hAnsi="Times New Roman" w:cs="Times New Roman"/>
                <w:color w:val="auto"/>
                <w:sz w:val="16"/>
                <w:szCs w:val="16"/>
              </w:rPr>
              <w:t xml:space="preserve"> </w:t>
            </w:r>
            <w:r w:rsidRPr="000C31AE">
              <w:rPr>
                <w:rFonts w:ascii="Times New Roman" w:hAnsi="Times New Roman" w:cs="Times New Roman"/>
                <w:color w:val="auto"/>
                <w:sz w:val="16"/>
                <w:szCs w:val="16"/>
              </w:rPr>
              <w:t>Fig</w:t>
            </w:r>
            <w:r w:rsidR="00222580" w:rsidRPr="000C31AE">
              <w:rPr>
                <w:rFonts w:ascii="Times New Roman" w:hAnsi="Times New Roman" w:cs="Times New Roman"/>
                <w:color w:val="auto"/>
                <w:sz w:val="16"/>
                <w:szCs w:val="16"/>
              </w:rPr>
              <w:t xml:space="preserve"> S1</w:t>
            </w:r>
          </w:p>
        </w:tc>
      </w:tr>
      <w:tr w:rsidR="00B80036" w:rsidRPr="000C31AE" w14:paraId="4298B80C" w14:textId="77777777" w:rsidTr="00540EC7">
        <w:trPr>
          <w:trHeight w:val="48"/>
        </w:trPr>
        <w:tc>
          <w:tcPr>
            <w:tcW w:w="1678" w:type="dxa"/>
            <w:vMerge/>
            <w:tcBorders>
              <w:left w:val="single" w:sz="5" w:space="0" w:color="000000"/>
              <w:right w:val="single" w:sz="5" w:space="0" w:color="000000"/>
            </w:tcBorders>
          </w:tcPr>
          <w:p w14:paraId="70774FB7" w14:textId="77777777" w:rsidR="00B80036" w:rsidRPr="000C31AE" w:rsidRDefault="00B80036" w:rsidP="007F5084">
            <w:pPr>
              <w:pStyle w:val="Default"/>
              <w:spacing w:line="276" w:lineRule="auto"/>
              <w:rPr>
                <w:rFonts w:ascii="Times New Roman" w:hAnsi="Times New Roman" w:cs="Times New Roman"/>
                <w:color w:val="auto"/>
                <w:sz w:val="16"/>
                <w:szCs w:val="16"/>
              </w:rPr>
            </w:pPr>
          </w:p>
        </w:tc>
        <w:tc>
          <w:tcPr>
            <w:tcW w:w="536" w:type="dxa"/>
            <w:tcBorders>
              <w:top w:val="single" w:sz="5" w:space="0" w:color="000000"/>
              <w:left w:val="single" w:sz="5" w:space="0" w:color="000000"/>
              <w:bottom w:val="single" w:sz="5" w:space="0" w:color="000000"/>
              <w:right w:val="single" w:sz="5" w:space="0" w:color="000000"/>
            </w:tcBorders>
          </w:tcPr>
          <w:p w14:paraId="2C3A102D"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13b</w:t>
            </w:r>
          </w:p>
        </w:tc>
        <w:tc>
          <w:tcPr>
            <w:tcW w:w="6144" w:type="dxa"/>
            <w:tcBorders>
              <w:top w:val="single" w:sz="5" w:space="0" w:color="000000"/>
              <w:left w:val="single" w:sz="5" w:space="0" w:color="000000"/>
              <w:bottom w:val="single" w:sz="5" w:space="0" w:color="000000"/>
              <w:right w:val="single" w:sz="5" w:space="0" w:color="000000"/>
            </w:tcBorders>
          </w:tcPr>
          <w:p w14:paraId="4A8B4904"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Describe any methods required to prepare the data for presentation or synthesis, such as handling of missing summary statistics, or data conversions.</w:t>
            </w:r>
          </w:p>
        </w:tc>
        <w:tc>
          <w:tcPr>
            <w:tcW w:w="4590" w:type="dxa"/>
            <w:tcBorders>
              <w:top w:val="single" w:sz="5" w:space="0" w:color="000000"/>
              <w:left w:val="single" w:sz="5" w:space="0" w:color="000000"/>
              <w:bottom w:val="single" w:sz="5" w:space="0" w:color="000000"/>
              <w:right w:val="single" w:sz="5" w:space="0" w:color="000000"/>
            </w:tcBorders>
          </w:tcPr>
          <w:p w14:paraId="5C7D00E8"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Described under section “Summary measures and synthesis of the results”</w:t>
            </w:r>
          </w:p>
        </w:tc>
      </w:tr>
      <w:tr w:rsidR="00B80036" w:rsidRPr="000C31AE" w14:paraId="3956D318" w14:textId="77777777" w:rsidTr="00540EC7">
        <w:trPr>
          <w:trHeight w:val="48"/>
        </w:trPr>
        <w:tc>
          <w:tcPr>
            <w:tcW w:w="1678" w:type="dxa"/>
            <w:vMerge/>
            <w:tcBorders>
              <w:left w:val="single" w:sz="5" w:space="0" w:color="000000"/>
              <w:right w:val="single" w:sz="5" w:space="0" w:color="000000"/>
            </w:tcBorders>
          </w:tcPr>
          <w:p w14:paraId="77D9702F" w14:textId="77777777" w:rsidR="00B80036" w:rsidRPr="000C31AE" w:rsidRDefault="00B80036" w:rsidP="007F5084">
            <w:pPr>
              <w:pStyle w:val="Default"/>
              <w:spacing w:line="276" w:lineRule="auto"/>
              <w:rPr>
                <w:rFonts w:ascii="Times New Roman" w:hAnsi="Times New Roman" w:cs="Times New Roman"/>
                <w:color w:val="auto"/>
                <w:sz w:val="16"/>
                <w:szCs w:val="16"/>
              </w:rPr>
            </w:pPr>
          </w:p>
        </w:tc>
        <w:tc>
          <w:tcPr>
            <w:tcW w:w="536" w:type="dxa"/>
            <w:tcBorders>
              <w:top w:val="single" w:sz="5" w:space="0" w:color="000000"/>
              <w:left w:val="single" w:sz="5" w:space="0" w:color="000000"/>
              <w:bottom w:val="single" w:sz="5" w:space="0" w:color="000000"/>
              <w:right w:val="single" w:sz="5" w:space="0" w:color="000000"/>
            </w:tcBorders>
          </w:tcPr>
          <w:p w14:paraId="6BB1B461"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13c</w:t>
            </w:r>
          </w:p>
        </w:tc>
        <w:tc>
          <w:tcPr>
            <w:tcW w:w="6144" w:type="dxa"/>
            <w:tcBorders>
              <w:top w:val="single" w:sz="5" w:space="0" w:color="000000"/>
              <w:left w:val="single" w:sz="5" w:space="0" w:color="000000"/>
              <w:bottom w:val="single" w:sz="5" w:space="0" w:color="000000"/>
              <w:right w:val="single" w:sz="5" w:space="0" w:color="000000"/>
            </w:tcBorders>
          </w:tcPr>
          <w:p w14:paraId="1B61F071"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Describe any methods used to tabulate or visually display results of individual studies and syntheses.</w:t>
            </w:r>
          </w:p>
        </w:tc>
        <w:tc>
          <w:tcPr>
            <w:tcW w:w="4590" w:type="dxa"/>
            <w:tcBorders>
              <w:top w:val="single" w:sz="5" w:space="0" w:color="000000"/>
              <w:left w:val="single" w:sz="5" w:space="0" w:color="000000"/>
              <w:bottom w:val="single" w:sz="5" w:space="0" w:color="000000"/>
              <w:right w:val="single" w:sz="5" w:space="0" w:color="000000"/>
            </w:tcBorders>
          </w:tcPr>
          <w:p w14:paraId="1751D4A1"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Described under section “Summary measures and synthesis of the results”</w:t>
            </w:r>
          </w:p>
        </w:tc>
      </w:tr>
      <w:tr w:rsidR="00B80036" w:rsidRPr="000C31AE" w14:paraId="58492BA0" w14:textId="77777777" w:rsidTr="00540EC7">
        <w:trPr>
          <w:trHeight w:val="48"/>
        </w:trPr>
        <w:tc>
          <w:tcPr>
            <w:tcW w:w="1678" w:type="dxa"/>
            <w:vMerge/>
            <w:tcBorders>
              <w:left w:val="single" w:sz="5" w:space="0" w:color="000000"/>
              <w:right w:val="single" w:sz="5" w:space="0" w:color="000000"/>
            </w:tcBorders>
          </w:tcPr>
          <w:p w14:paraId="52ED18CF" w14:textId="77777777" w:rsidR="00B80036" w:rsidRPr="000C31AE" w:rsidRDefault="00B80036" w:rsidP="007F5084">
            <w:pPr>
              <w:pStyle w:val="Default"/>
              <w:spacing w:line="276" w:lineRule="auto"/>
              <w:rPr>
                <w:rFonts w:ascii="Times New Roman" w:hAnsi="Times New Roman" w:cs="Times New Roman"/>
                <w:color w:val="auto"/>
                <w:sz w:val="16"/>
                <w:szCs w:val="16"/>
              </w:rPr>
            </w:pPr>
          </w:p>
        </w:tc>
        <w:tc>
          <w:tcPr>
            <w:tcW w:w="536" w:type="dxa"/>
            <w:tcBorders>
              <w:top w:val="single" w:sz="5" w:space="0" w:color="000000"/>
              <w:left w:val="single" w:sz="5" w:space="0" w:color="000000"/>
              <w:bottom w:val="single" w:sz="5" w:space="0" w:color="000000"/>
              <w:right w:val="single" w:sz="5" w:space="0" w:color="000000"/>
            </w:tcBorders>
          </w:tcPr>
          <w:p w14:paraId="6CDD95E9"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13d</w:t>
            </w:r>
          </w:p>
        </w:tc>
        <w:tc>
          <w:tcPr>
            <w:tcW w:w="6144" w:type="dxa"/>
            <w:tcBorders>
              <w:top w:val="single" w:sz="5" w:space="0" w:color="000000"/>
              <w:left w:val="single" w:sz="5" w:space="0" w:color="000000"/>
              <w:bottom w:val="single" w:sz="5" w:space="0" w:color="000000"/>
              <w:right w:val="single" w:sz="5" w:space="0" w:color="000000"/>
            </w:tcBorders>
          </w:tcPr>
          <w:p w14:paraId="0BCD0E40" w14:textId="09FFC0B0"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Describe any methods used to synthesize results and provide a rationale for the choice(s). If meta</w:t>
            </w:r>
            <w:r w:rsidR="002B0143" w:rsidRPr="000C31AE">
              <w:rPr>
                <w:rFonts w:ascii="Times New Roman" w:hAnsi="Times New Roman" w:cs="Times New Roman"/>
                <w:color w:val="auto"/>
                <w:sz w:val="16"/>
                <w:szCs w:val="16"/>
              </w:rPr>
              <w:t>–</w:t>
            </w:r>
            <w:r w:rsidRPr="000C31AE">
              <w:rPr>
                <w:rFonts w:ascii="Times New Roman" w:hAnsi="Times New Roman" w:cs="Times New Roman"/>
                <w:color w:val="auto"/>
                <w:sz w:val="16"/>
                <w:szCs w:val="16"/>
              </w:rPr>
              <w:t>analysis was performed, describe the model(s), method(s) to identify the presence and extent of statistical heterogeneity, and software package(s) used.</w:t>
            </w:r>
          </w:p>
        </w:tc>
        <w:tc>
          <w:tcPr>
            <w:tcW w:w="4590" w:type="dxa"/>
            <w:tcBorders>
              <w:top w:val="single" w:sz="5" w:space="0" w:color="000000"/>
              <w:left w:val="single" w:sz="5" w:space="0" w:color="000000"/>
              <w:bottom w:val="single" w:sz="5" w:space="0" w:color="000000"/>
              <w:right w:val="single" w:sz="5" w:space="0" w:color="000000"/>
            </w:tcBorders>
          </w:tcPr>
          <w:p w14:paraId="54A85170"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Described under section “Summary measures and synthesis of the results”</w:t>
            </w:r>
          </w:p>
        </w:tc>
      </w:tr>
      <w:tr w:rsidR="00B80036" w:rsidRPr="000C31AE" w14:paraId="22F47AE7" w14:textId="77777777" w:rsidTr="00540EC7">
        <w:trPr>
          <w:trHeight w:val="48"/>
        </w:trPr>
        <w:tc>
          <w:tcPr>
            <w:tcW w:w="1678" w:type="dxa"/>
            <w:vMerge/>
            <w:tcBorders>
              <w:left w:val="single" w:sz="5" w:space="0" w:color="000000"/>
              <w:right w:val="single" w:sz="5" w:space="0" w:color="000000"/>
            </w:tcBorders>
          </w:tcPr>
          <w:p w14:paraId="0A1B6F39" w14:textId="77777777" w:rsidR="00B80036" w:rsidRPr="000C31AE" w:rsidRDefault="00B80036" w:rsidP="007F5084">
            <w:pPr>
              <w:pStyle w:val="Default"/>
              <w:spacing w:line="276" w:lineRule="auto"/>
              <w:rPr>
                <w:rFonts w:ascii="Times New Roman" w:hAnsi="Times New Roman" w:cs="Times New Roman"/>
                <w:color w:val="auto"/>
                <w:sz w:val="16"/>
                <w:szCs w:val="16"/>
              </w:rPr>
            </w:pPr>
          </w:p>
        </w:tc>
        <w:tc>
          <w:tcPr>
            <w:tcW w:w="536" w:type="dxa"/>
            <w:tcBorders>
              <w:top w:val="single" w:sz="5" w:space="0" w:color="000000"/>
              <w:left w:val="single" w:sz="5" w:space="0" w:color="000000"/>
              <w:bottom w:val="single" w:sz="5" w:space="0" w:color="000000"/>
              <w:right w:val="single" w:sz="5" w:space="0" w:color="000000"/>
            </w:tcBorders>
          </w:tcPr>
          <w:p w14:paraId="598685DE"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13e</w:t>
            </w:r>
          </w:p>
        </w:tc>
        <w:tc>
          <w:tcPr>
            <w:tcW w:w="6144" w:type="dxa"/>
            <w:tcBorders>
              <w:top w:val="single" w:sz="5" w:space="0" w:color="000000"/>
              <w:left w:val="single" w:sz="5" w:space="0" w:color="000000"/>
              <w:bottom w:val="single" w:sz="5" w:space="0" w:color="000000"/>
              <w:right w:val="single" w:sz="5" w:space="0" w:color="000000"/>
            </w:tcBorders>
          </w:tcPr>
          <w:p w14:paraId="18CA7D47" w14:textId="32B67843"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Describe any methods used to explore possible causes of heterogeneity among study results (e.g. subgroup analysis, meta</w:t>
            </w:r>
            <w:r w:rsidR="002B0143" w:rsidRPr="000C31AE">
              <w:rPr>
                <w:rFonts w:ascii="Times New Roman" w:hAnsi="Times New Roman" w:cs="Times New Roman"/>
                <w:color w:val="auto"/>
                <w:sz w:val="16"/>
                <w:szCs w:val="16"/>
              </w:rPr>
              <w:t>–</w:t>
            </w:r>
            <w:r w:rsidRPr="000C31AE">
              <w:rPr>
                <w:rFonts w:ascii="Times New Roman" w:hAnsi="Times New Roman" w:cs="Times New Roman"/>
                <w:color w:val="auto"/>
                <w:sz w:val="16"/>
                <w:szCs w:val="16"/>
              </w:rPr>
              <w:t>regression).</w:t>
            </w:r>
          </w:p>
        </w:tc>
        <w:tc>
          <w:tcPr>
            <w:tcW w:w="4590" w:type="dxa"/>
            <w:tcBorders>
              <w:top w:val="single" w:sz="5" w:space="0" w:color="000000"/>
              <w:left w:val="single" w:sz="5" w:space="0" w:color="000000"/>
              <w:bottom w:val="single" w:sz="5" w:space="0" w:color="000000"/>
              <w:right w:val="single" w:sz="5" w:space="0" w:color="000000"/>
            </w:tcBorders>
          </w:tcPr>
          <w:p w14:paraId="2B34C84A" w14:textId="30AB16E1"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Described under section in section “Subgroup meta</w:t>
            </w:r>
            <w:r w:rsidR="002B0143" w:rsidRPr="000C31AE">
              <w:rPr>
                <w:rFonts w:ascii="Times New Roman" w:hAnsi="Times New Roman" w:cs="Times New Roman"/>
                <w:color w:val="auto"/>
                <w:sz w:val="16"/>
                <w:szCs w:val="16"/>
              </w:rPr>
              <w:t>–</w:t>
            </w:r>
            <w:r w:rsidRPr="000C31AE">
              <w:rPr>
                <w:rFonts w:ascii="Times New Roman" w:hAnsi="Times New Roman" w:cs="Times New Roman"/>
                <w:color w:val="auto"/>
                <w:sz w:val="16"/>
                <w:szCs w:val="16"/>
              </w:rPr>
              <w:t>analyses and meta</w:t>
            </w:r>
            <w:r w:rsidR="002B0143" w:rsidRPr="000C31AE">
              <w:rPr>
                <w:rFonts w:ascii="Times New Roman" w:hAnsi="Times New Roman" w:cs="Times New Roman"/>
                <w:color w:val="auto"/>
                <w:sz w:val="16"/>
                <w:szCs w:val="16"/>
              </w:rPr>
              <w:t>–</w:t>
            </w:r>
            <w:r w:rsidRPr="000C31AE">
              <w:rPr>
                <w:rFonts w:ascii="Times New Roman" w:hAnsi="Times New Roman" w:cs="Times New Roman"/>
                <w:color w:val="auto"/>
                <w:sz w:val="16"/>
                <w:szCs w:val="16"/>
              </w:rPr>
              <w:t>regressions”</w:t>
            </w:r>
          </w:p>
        </w:tc>
      </w:tr>
      <w:tr w:rsidR="00B80036" w:rsidRPr="000C31AE" w14:paraId="11BCEF41" w14:textId="77777777" w:rsidTr="00540EC7">
        <w:trPr>
          <w:trHeight w:val="50"/>
        </w:trPr>
        <w:tc>
          <w:tcPr>
            <w:tcW w:w="1678" w:type="dxa"/>
            <w:vMerge/>
            <w:tcBorders>
              <w:left w:val="single" w:sz="5" w:space="0" w:color="000000"/>
              <w:bottom w:val="single" w:sz="5" w:space="0" w:color="000000"/>
              <w:right w:val="single" w:sz="5" w:space="0" w:color="000000"/>
            </w:tcBorders>
          </w:tcPr>
          <w:p w14:paraId="181BB65A" w14:textId="77777777" w:rsidR="00B80036" w:rsidRPr="000C31AE" w:rsidRDefault="00B80036" w:rsidP="007F5084">
            <w:pPr>
              <w:pStyle w:val="Default"/>
              <w:spacing w:line="276" w:lineRule="auto"/>
              <w:rPr>
                <w:rFonts w:ascii="Times New Roman" w:hAnsi="Times New Roman" w:cs="Times New Roman"/>
                <w:color w:val="auto"/>
                <w:sz w:val="16"/>
                <w:szCs w:val="16"/>
              </w:rPr>
            </w:pPr>
          </w:p>
        </w:tc>
        <w:tc>
          <w:tcPr>
            <w:tcW w:w="536" w:type="dxa"/>
            <w:tcBorders>
              <w:top w:val="single" w:sz="5" w:space="0" w:color="000000"/>
              <w:left w:val="single" w:sz="5" w:space="0" w:color="000000"/>
              <w:bottom w:val="single" w:sz="5" w:space="0" w:color="000000"/>
              <w:right w:val="single" w:sz="5" w:space="0" w:color="000000"/>
            </w:tcBorders>
          </w:tcPr>
          <w:p w14:paraId="7A2F6AA4"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13f</w:t>
            </w:r>
          </w:p>
        </w:tc>
        <w:tc>
          <w:tcPr>
            <w:tcW w:w="6144" w:type="dxa"/>
            <w:tcBorders>
              <w:top w:val="single" w:sz="5" w:space="0" w:color="000000"/>
              <w:left w:val="single" w:sz="5" w:space="0" w:color="000000"/>
              <w:bottom w:val="single" w:sz="5" w:space="0" w:color="000000"/>
              <w:right w:val="single" w:sz="5" w:space="0" w:color="000000"/>
            </w:tcBorders>
          </w:tcPr>
          <w:p w14:paraId="081B0E84"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Describe any sensitivity analyses conducted to assess robustness of the synthesized results.</w:t>
            </w:r>
          </w:p>
        </w:tc>
        <w:tc>
          <w:tcPr>
            <w:tcW w:w="4590" w:type="dxa"/>
            <w:tcBorders>
              <w:top w:val="single" w:sz="5" w:space="0" w:color="000000"/>
              <w:left w:val="single" w:sz="5" w:space="0" w:color="000000"/>
              <w:bottom w:val="single" w:sz="5" w:space="0" w:color="000000"/>
              <w:right w:val="single" w:sz="5" w:space="0" w:color="000000"/>
            </w:tcBorders>
          </w:tcPr>
          <w:p w14:paraId="11089807"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Described under section in section “Prior selection and sensitivity analysis”</w:t>
            </w:r>
          </w:p>
        </w:tc>
      </w:tr>
      <w:tr w:rsidR="00B80036" w:rsidRPr="000C31AE" w14:paraId="511AA9BB" w14:textId="77777777" w:rsidTr="00540EC7">
        <w:trPr>
          <w:trHeight w:val="48"/>
        </w:trPr>
        <w:tc>
          <w:tcPr>
            <w:tcW w:w="1678" w:type="dxa"/>
            <w:tcBorders>
              <w:top w:val="single" w:sz="5" w:space="0" w:color="000000"/>
              <w:left w:val="single" w:sz="5" w:space="0" w:color="000000"/>
              <w:bottom w:val="single" w:sz="5" w:space="0" w:color="000000"/>
              <w:right w:val="single" w:sz="5" w:space="0" w:color="000000"/>
            </w:tcBorders>
          </w:tcPr>
          <w:p w14:paraId="1833589F"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Reporting bias assessment</w:t>
            </w:r>
          </w:p>
        </w:tc>
        <w:tc>
          <w:tcPr>
            <w:tcW w:w="536" w:type="dxa"/>
            <w:tcBorders>
              <w:top w:val="single" w:sz="5" w:space="0" w:color="000000"/>
              <w:left w:val="single" w:sz="5" w:space="0" w:color="000000"/>
              <w:bottom w:val="single" w:sz="5" w:space="0" w:color="000000"/>
              <w:right w:val="single" w:sz="5" w:space="0" w:color="000000"/>
            </w:tcBorders>
          </w:tcPr>
          <w:p w14:paraId="04DB9499"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14</w:t>
            </w:r>
          </w:p>
        </w:tc>
        <w:tc>
          <w:tcPr>
            <w:tcW w:w="6144" w:type="dxa"/>
            <w:tcBorders>
              <w:top w:val="single" w:sz="5" w:space="0" w:color="000000"/>
              <w:left w:val="single" w:sz="5" w:space="0" w:color="000000"/>
              <w:bottom w:val="single" w:sz="5" w:space="0" w:color="000000"/>
              <w:right w:val="single" w:sz="5" w:space="0" w:color="000000"/>
            </w:tcBorders>
          </w:tcPr>
          <w:p w14:paraId="76E053F9"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Describe any methods used to assess risk of bias due to missing results in a synthesis (arising from reporting biases).</w:t>
            </w:r>
          </w:p>
        </w:tc>
        <w:tc>
          <w:tcPr>
            <w:tcW w:w="4590" w:type="dxa"/>
            <w:tcBorders>
              <w:top w:val="single" w:sz="5" w:space="0" w:color="000000"/>
              <w:left w:val="single" w:sz="5" w:space="0" w:color="000000"/>
              <w:bottom w:val="single" w:sz="5" w:space="0" w:color="000000"/>
              <w:right w:val="single" w:sz="5" w:space="0" w:color="000000"/>
            </w:tcBorders>
          </w:tcPr>
          <w:p w14:paraId="17025F9C"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Not applicable</w:t>
            </w:r>
          </w:p>
        </w:tc>
      </w:tr>
      <w:tr w:rsidR="00B80036" w:rsidRPr="000C31AE" w14:paraId="7EDE9BFA" w14:textId="77777777" w:rsidTr="00540EC7">
        <w:trPr>
          <w:trHeight w:val="48"/>
        </w:trPr>
        <w:tc>
          <w:tcPr>
            <w:tcW w:w="1678" w:type="dxa"/>
            <w:tcBorders>
              <w:top w:val="single" w:sz="5" w:space="0" w:color="000000"/>
              <w:left w:val="single" w:sz="5" w:space="0" w:color="000000"/>
              <w:bottom w:val="single" w:sz="5" w:space="0" w:color="000000"/>
              <w:right w:val="single" w:sz="5" w:space="0" w:color="000000"/>
            </w:tcBorders>
          </w:tcPr>
          <w:p w14:paraId="06EE3E68"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Certainty assessment</w:t>
            </w:r>
          </w:p>
        </w:tc>
        <w:tc>
          <w:tcPr>
            <w:tcW w:w="536" w:type="dxa"/>
            <w:tcBorders>
              <w:top w:val="single" w:sz="5" w:space="0" w:color="000000"/>
              <w:left w:val="single" w:sz="5" w:space="0" w:color="000000"/>
              <w:bottom w:val="single" w:sz="5" w:space="0" w:color="000000"/>
              <w:right w:val="single" w:sz="5" w:space="0" w:color="000000"/>
            </w:tcBorders>
          </w:tcPr>
          <w:p w14:paraId="7CDCDC97"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15</w:t>
            </w:r>
          </w:p>
        </w:tc>
        <w:tc>
          <w:tcPr>
            <w:tcW w:w="6144" w:type="dxa"/>
            <w:tcBorders>
              <w:top w:val="single" w:sz="5" w:space="0" w:color="000000"/>
              <w:left w:val="single" w:sz="5" w:space="0" w:color="000000"/>
              <w:bottom w:val="single" w:sz="5" w:space="0" w:color="000000"/>
              <w:right w:val="single" w:sz="5" w:space="0" w:color="000000"/>
            </w:tcBorders>
          </w:tcPr>
          <w:p w14:paraId="400791A1"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Describe any methods used to assess certainty (or confidence) in the body of evidence for an outcome.</w:t>
            </w:r>
          </w:p>
        </w:tc>
        <w:tc>
          <w:tcPr>
            <w:tcW w:w="4590" w:type="dxa"/>
            <w:tcBorders>
              <w:top w:val="single" w:sz="5" w:space="0" w:color="000000"/>
              <w:left w:val="single" w:sz="5" w:space="0" w:color="000000"/>
              <w:bottom w:val="single" w:sz="5" w:space="0" w:color="000000"/>
              <w:right w:val="single" w:sz="5" w:space="0" w:color="000000"/>
            </w:tcBorders>
          </w:tcPr>
          <w:p w14:paraId="7D6AA23B" w14:textId="792CC878"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JBI tool; for prevalence studies, Appendix </w:t>
            </w:r>
            <w:r w:rsidR="00A021D6" w:rsidRPr="000C31AE">
              <w:rPr>
                <w:rFonts w:ascii="Times New Roman" w:hAnsi="Times New Roman" w:cs="Times New Roman"/>
                <w:color w:val="auto"/>
                <w:sz w:val="16"/>
                <w:szCs w:val="16"/>
              </w:rPr>
              <w:t xml:space="preserve"> S1</w:t>
            </w:r>
            <w:r w:rsidR="00697FD1" w:rsidRPr="000C31AE">
              <w:rPr>
                <w:rFonts w:ascii="Times New Roman" w:hAnsi="Times New Roman" w:cs="Times New Roman"/>
                <w:color w:val="auto"/>
                <w:sz w:val="16"/>
                <w:szCs w:val="16"/>
              </w:rPr>
              <w:t xml:space="preserve"> </w:t>
            </w:r>
            <w:r w:rsidRPr="000C31AE">
              <w:rPr>
                <w:rFonts w:ascii="Times New Roman" w:hAnsi="Times New Roman" w:cs="Times New Roman"/>
                <w:color w:val="auto"/>
                <w:sz w:val="16"/>
                <w:szCs w:val="16"/>
              </w:rPr>
              <w:t>in  “</w:t>
            </w:r>
            <w:r w:rsidR="000663D8" w:rsidRPr="000C31AE">
              <w:rPr>
                <w:rFonts w:ascii="Times New Roman" w:hAnsi="Times New Roman" w:cs="Times New Roman"/>
                <w:color w:val="auto"/>
                <w:sz w:val="16"/>
                <w:szCs w:val="16"/>
              </w:rPr>
              <w:t>Supplementary</w:t>
            </w:r>
            <w:r w:rsidR="007E4279" w:rsidRPr="000C31AE">
              <w:rPr>
                <w:rFonts w:ascii="Times New Roman" w:hAnsi="Times New Roman" w:cs="Times New Roman"/>
                <w:color w:val="auto"/>
                <w:sz w:val="16"/>
                <w:szCs w:val="16"/>
              </w:rPr>
              <w:t xml:space="preserve"> materials</w:t>
            </w:r>
            <w:r w:rsidRPr="000C31AE">
              <w:rPr>
                <w:rFonts w:ascii="Times New Roman" w:hAnsi="Times New Roman" w:cs="Times New Roman"/>
                <w:color w:val="auto"/>
                <w:sz w:val="16"/>
                <w:szCs w:val="16"/>
              </w:rPr>
              <w:t>” document</w:t>
            </w:r>
          </w:p>
        </w:tc>
      </w:tr>
      <w:tr w:rsidR="00B80036" w:rsidRPr="000C31AE" w14:paraId="7C1034D5" w14:textId="77777777" w:rsidTr="00540EC7">
        <w:trPr>
          <w:trHeight w:val="24"/>
        </w:trPr>
        <w:tc>
          <w:tcPr>
            <w:tcW w:w="8358"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12D16A"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b/>
                <w:bCs/>
                <w:color w:val="auto"/>
                <w:sz w:val="16"/>
                <w:szCs w:val="16"/>
              </w:rPr>
              <w:t xml:space="preserve">RESULTS </w:t>
            </w:r>
          </w:p>
        </w:tc>
        <w:tc>
          <w:tcPr>
            <w:tcW w:w="4590" w:type="dxa"/>
            <w:tcBorders>
              <w:top w:val="double" w:sz="5" w:space="0" w:color="000000"/>
              <w:left w:val="single" w:sz="5" w:space="0" w:color="000000"/>
              <w:bottom w:val="single" w:sz="5" w:space="0" w:color="000000"/>
              <w:right w:val="single" w:sz="5" w:space="0" w:color="000000"/>
            </w:tcBorders>
            <w:shd w:val="clear" w:color="auto" w:fill="FFFFCC"/>
          </w:tcPr>
          <w:p w14:paraId="15F89246"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p>
        </w:tc>
      </w:tr>
      <w:tr w:rsidR="00B80036" w:rsidRPr="000C31AE" w14:paraId="30460291" w14:textId="77777777" w:rsidTr="00540EC7">
        <w:trPr>
          <w:trHeight w:val="48"/>
        </w:trPr>
        <w:tc>
          <w:tcPr>
            <w:tcW w:w="1678" w:type="dxa"/>
            <w:vMerge w:val="restart"/>
            <w:tcBorders>
              <w:top w:val="single" w:sz="5" w:space="0" w:color="000000"/>
              <w:left w:val="single" w:sz="5" w:space="0" w:color="000000"/>
              <w:right w:val="single" w:sz="5" w:space="0" w:color="000000"/>
            </w:tcBorders>
          </w:tcPr>
          <w:p w14:paraId="14C7D26E"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Study selection </w:t>
            </w:r>
          </w:p>
        </w:tc>
        <w:tc>
          <w:tcPr>
            <w:tcW w:w="536" w:type="dxa"/>
            <w:tcBorders>
              <w:top w:val="single" w:sz="5" w:space="0" w:color="000000"/>
              <w:left w:val="single" w:sz="5" w:space="0" w:color="000000"/>
              <w:bottom w:val="single" w:sz="5" w:space="0" w:color="000000"/>
              <w:right w:val="single" w:sz="5" w:space="0" w:color="000000"/>
            </w:tcBorders>
          </w:tcPr>
          <w:p w14:paraId="50E093F6"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16a</w:t>
            </w:r>
          </w:p>
        </w:tc>
        <w:tc>
          <w:tcPr>
            <w:tcW w:w="6144" w:type="dxa"/>
            <w:tcBorders>
              <w:top w:val="single" w:sz="5" w:space="0" w:color="000000"/>
              <w:left w:val="single" w:sz="5" w:space="0" w:color="000000"/>
              <w:bottom w:val="single" w:sz="5" w:space="0" w:color="000000"/>
              <w:right w:val="single" w:sz="5" w:space="0" w:color="000000"/>
            </w:tcBorders>
          </w:tcPr>
          <w:p w14:paraId="52992194"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Describe the results of the search and selection process, from the number of records identified in the search to the number of studies included in the review, ideally using a flow diagram.</w:t>
            </w:r>
          </w:p>
        </w:tc>
        <w:tc>
          <w:tcPr>
            <w:tcW w:w="4590" w:type="dxa"/>
            <w:tcBorders>
              <w:top w:val="single" w:sz="5" w:space="0" w:color="000000"/>
              <w:left w:val="single" w:sz="5" w:space="0" w:color="000000"/>
              <w:bottom w:val="single" w:sz="5" w:space="0" w:color="000000"/>
              <w:right w:val="single" w:sz="5" w:space="0" w:color="000000"/>
            </w:tcBorders>
          </w:tcPr>
          <w:p w14:paraId="57AA031B" w14:textId="4613AA04"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Described under section, “Study selection” , and flow chart (Fig 1).</w:t>
            </w:r>
          </w:p>
        </w:tc>
      </w:tr>
      <w:tr w:rsidR="00B80036" w:rsidRPr="000C31AE" w14:paraId="2A136872" w14:textId="77777777" w:rsidTr="00540EC7">
        <w:trPr>
          <w:trHeight w:val="48"/>
        </w:trPr>
        <w:tc>
          <w:tcPr>
            <w:tcW w:w="1678" w:type="dxa"/>
            <w:vMerge/>
            <w:tcBorders>
              <w:left w:val="single" w:sz="5" w:space="0" w:color="000000"/>
              <w:bottom w:val="single" w:sz="5" w:space="0" w:color="000000"/>
              <w:right w:val="single" w:sz="5" w:space="0" w:color="000000"/>
            </w:tcBorders>
          </w:tcPr>
          <w:p w14:paraId="08DD53C3" w14:textId="77777777" w:rsidR="00B80036" w:rsidRPr="000C31AE" w:rsidRDefault="00B80036" w:rsidP="007F5084">
            <w:pPr>
              <w:pStyle w:val="Default"/>
              <w:spacing w:line="276" w:lineRule="auto"/>
              <w:rPr>
                <w:rFonts w:ascii="Times New Roman" w:hAnsi="Times New Roman" w:cs="Times New Roman"/>
                <w:color w:val="auto"/>
                <w:sz w:val="16"/>
                <w:szCs w:val="16"/>
              </w:rPr>
            </w:pPr>
          </w:p>
        </w:tc>
        <w:tc>
          <w:tcPr>
            <w:tcW w:w="536" w:type="dxa"/>
            <w:tcBorders>
              <w:top w:val="single" w:sz="5" w:space="0" w:color="000000"/>
              <w:left w:val="single" w:sz="5" w:space="0" w:color="000000"/>
              <w:bottom w:val="single" w:sz="5" w:space="0" w:color="000000"/>
              <w:right w:val="single" w:sz="5" w:space="0" w:color="000000"/>
            </w:tcBorders>
          </w:tcPr>
          <w:p w14:paraId="2DE32693"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16b</w:t>
            </w:r>
          </w:p>
        </w:tc>
        <w:tc>
          <w:tcPr>
            <w:tcW w:w="6144" w:type="dxa"/>
            <w:tcBorders>
              <w:top w:val="single" w:sz="5" w:space="0" w:color="000000"/>
              <w:left w:val="single" w:sz="5" w:space="0" w:color="000000"/>
              <w:bottom w:val="single" w:sz="5" w:space="0" w:color="000000"/>
              <w:right w:val="single" w:sz="5" w:space="0" w:color="000000"/>
            </w:tcBorders>
          </w:tcPr>
          <w:p w14:paraId="7E4B9ADB"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Cite studies that might appear to meet the inclusion criteria, but which were excluded, and explain why they were excluded.</w:t>
            </w:r>
          </w:p>
        </w:tc>
        <w:tc>
          <w:tcPr>
            <w:tcW w:w="4590" w:type="dxa"/>
            <w:tcBorders>
              <w:top w:val="single" w:sz="5" w:space="0" w:color="000000"/>
              <w:left w:val="single" w:sz="5" w:space="0" w:color="000000"/>
              <w:bottom w:val="single" w:sz="5" w:space="0" w:color="000000"/>
              <w:right w:val="single" w:sz="5" w:space="0" w:color="000000"/>
            </w:tcBorders>
          </w:tcPr>
          <w:p w14:paraId="3580D25F" w14:textId="50829C5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Among 77 included studies six were not included in quantitative analysis (meta</w:t>
            </w:r>
            <w:r w:rsidR="002B0143" w:rsidRPr="000C31AE">
              <w:rPr>
                <w:rFonts w:ascii="Times New Roman" w:hAnsi="Times New Roman" w:cs="Times New Roman"/>
                <w:color w:val="auto"/>
                <w:sz w:val="16"/>
                <w:szCs w:val="16"/>
              </w:rPr>
              <w:t>–</w:t>
            </w:r>
            <w:r w:rsidRPr="000C31AE">
              <w:rPr>
                <w:rFonts w:ascii="Times New Roman" w:hAnsi="Times New Roman" w:cs="Times New Roman"/>
                <w:color w:val="auto"/>
                <w:sz w:val="16"/>
                <w:szCs w:val="16"/>
              </w:rPr>
              <w:t>analyses). They are described in section “Results of individual studies”</w:t>
            </w:r>
          </w:p>
        </w:tc>
      </w:tr>
      <w:tr w:rsidR="00B80036" w:rsidRPr="000C31AE" w14:paraId="6E5E7A38" w14:textId="77777777" w:rsidTr="00540EC7">
        <w:trPr>
          <w:trHeight w:val="103"/>
        </w:trPr>
        <w:tc>
          <w:tcPr>
            <w:tcW w:w="1678" w:type="dxa"/>
            <w:tcBorders>
              <w:top w:val="single" w:sz="5" w:space="0" w:color="000000"/>
              <w:left w:val="single" w:sz="5" w:space="0" w:color="000000"/>
              <w:bottom w:val="single" w:sz="5" w:space="0" w:color="000000"/>
              <w:right w:val="single" w:sz="5" w:space="0" w:color="000000"/>
            </w:tcBorders>
          </w:tcPr>
          <w:p w14:paraId="459AA066"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Study characteristics </w:t>
            </w:r>
          </w:p>
        </w:tc>
        <w:tc>
          <w:tcPr>
            <w:tcW w:w="536" w:type="dxa"/>
            <w:tcBorders>
              <w:top w:val="single" w:sz="5" w:space="0" w:color="000000"/>
              <w:left w:val="single" w:sz="5" w:space="0" w:color="000000"/>
              <w:bottom w:val="single" w:sz="5" w:space="0" w:color="000000"/>
              <w:right w:val="single" w:sz="5" w:space="0" w:color="000000"/>
            </w:tcBorders>
          </w:tcPr>
          <w:p w14:paraId="580851BA"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17</w:t>
            </w:r>
          </w:p>
        </w:tc>
        <w:tc>
          <w:tcPr>
            <w:tcW w:w="6144" w:type="dxa"/>
            <w:tcBorders>
              <w:top w:val="single" w:sz="5" w:space="0" w:color="000000"/>
              <w:left w:val="single" w:sz="5" w:space="0" w:color="000000"/>
              <w:bottom w:val="single" w:sz="5" w:space="0" w:color="000000"/>
              <w:right w:val="single" w:sz="5" w:space="0" w:color="000000"/>
            </w:tcBorders>
          </w:tcPr>
          <w:p w14:paraId="52344342"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Cite each included study and present its characteristics.</w:t>
            </w:r>
          </w:p>
        </w:tc>
        <w:tc>
          <w:tcPr>
            <w:tcW w:w="4590" w:type="dxa"/>
            <w:tcBorders>
              <w:top w:val="single" w:sz="5" w:space="0" w:color="000000"/>
              <w:left w:val="single" w:sz="5" w:space="0" w:color="000000"/>
              <w:bottom w:val="single" w:sz="5" w:space="0" w:color="000000"/>
              <w:right w:val="single" w:sz="5" w:space="0" w:color="000000"/>
            </w:tcBorders>
          </w:tcPr>
          <w:p w14:paraId="3A050A07" w14:textId="0BF5A359" w:rsidR="00B80036" w:rsidRPr="000C31AE" w:rsidRDefault="000663D8"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Supplementary</w:t>
            </w:r>
            <w:r w:rsidR="00B80036" w:rsidRPr="000C31AE">
              <w:rPr>
                <w:rFonts w:ascii="Times New Roman" w:hAnsi="Times New Roman" w:cs="Times New Roman"/>
                <w:color w:val="auto"/>
                <w:sz w:val="16"/>
                <w:szCs w:val="16"/>
              </w:rPr>
              <w:t xml:space="preserve"> </w:t>
            </w:r>
            <w:r w:rsidR="00CD7539" w:rsidRPr="000C31AE">
              <w:rPr>
                <w:rFonts w:ascii="Times New Roman" w:hAnsi="Times New Roman" w:cs="Times New Roman"/>
                <w:color w:val="auto"/>
                <w:sz w:val="16"/>
                <w:szCs w:val="16"/>
              </w:rPr>
              <w:t>m</w:t>
            </w:r>
            <w:r w:rsidR="00C13DFA" w:rsidRPr="000C31AE">
              <w:rPr>
                <w:rFonts w:ascii="Times New Roman" w:hAnsi="Times New Roman" w:cs="Times New Roman"/>
                <w:color w:val="auto"/>
                <w:sz w:val="16"/>
                <w:szCs w:val="16"/>
              </w:rPr>
              <w:t xml:space="preserve">aterials </w:t>
            </w:r>
            <w:r w:rsidR="00B80036" w:rsidRPr="000C31AE">
              <w:rPr>
                <w:rFonts w:ascii="Times New Roman" w:hAnsi="Times New Roman" w:cs="Times New Roman"/>
                <w:color w:val="auto"/>
                <w:sz w:val="16"/>
                <w:szCs w:val="16"/>
              </w:rPr>
              <w:t>document, Table</w:t>
            </w:r>
            <w:r w:rsidR="00697FD1" w:rsidRPr="000C31AE">
              <w:rPr>
                <w:rFonts w:ascii="Times New Roman" w:hAnsi="Times New Roman" w:cs="Times New Roman"/>
                <w:color w:val="auto"/>
                <w:sz w:val="16"/>
                <w:szCs w:val="16"/>
              </w:rPr>
              <w:t xml:space="preserve"> S4</w:t>
            </w:r>
          </w:p>
        </w:tc>
      </w:tr>
      <w:tr w:rsidR="00B80036" w:rsidRPr="000C31AE" w14:paraId="1B711A9F" w14:textId="77777777" w:rsidTr="00540EC7">
        <w:trPr>
          <w:trHeight w:val="48"/>
        </w:trPr>
        <w:tc>
          <w:tcPr>
            <w:tcW w:w="1678" w:type="dxa"/>
            <w:tcBorders>
              <w:top w:val="single" w:sz="5" w:space="0" w:color="000000"/>
              <w:left w:val="single" w:sz="5" w:space="0" w:color="000000"/>
              <w:bottom w:val="single" w:sz="5" w:space="0" w:color="000000"/>
              <w:right w:val="single" w:sz="5" w:space="0" w:color="000000"/>
            </w:tcBorders>
          </w:tcPr>
          <w:p w14:paraId="3983A1B7"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Risk of bias in studies </w:t>
            </w:r>
          </w:p>
        </w:tc>
        <w:tc>
          <w:tcPr>
            <w:tcW w:w="536" w:type="dxa"/>
            <w:tcBorders>
              <w:top w:val="single" w:sz="5" w:space="0" w:color="000000"/>
              <w:left w:val="single" w:sz="5" w:space="0" w:color="000000"/>
              <w:bottom w:val="single" w:sz="5" w:space="0" w:color="000000"/>
              <w:right w:val="single" w:sz="5" w:space="0" w:color="000000"/>
            </w:tcBorders>
          </w:tcPr>
          <w:p w14:paraId="09DFCE90"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18</w:t>
            </w:r>
          </w:p>
        </w:tc>
        <w:tc>
          <w:tcPr>
            <w:tcW w:w="6144" w:type="dxa"/>
            <w:tcBorders>
              <w:top w:val="single" w:sz="5" w:space="0" w:color="000000"/>
              <w:left w:val="single" w:sz="5" w:space="0" w:color="000000"/>
              <w:bottom w:val="single" w:sz="5" w:space="0" w:color="000000"/>
              <w:right w:val="single" w:sz="5" w:space="0" w:color="000000"/>
            </w:tcBorders>
          </w:tcPr>
          <w:p w14:paraId="6A041F0F"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Present assessments of risk of bias for each included study.</w:t>
            </w:r>
          </w:p>
        </w:tc>
        <w:tc>
          <w:tcPr>
            <w:tcW w:w="4590" w:type="dxa"/>
            <w:tcBorders>
              <w:top w:val="single" w:sz="5" w:space="0" w:color="000000"/>
              <w:left w:val="single" w:sz="5" w:space="0" w:color="000000"/>
              <w:bottom w:val="single" w:sz="5" w:space="0" w:color="000000"/>
              <w:right w:val="single" w:sz="5" w:space="0" w:color="000000"/>
            </w:tcBorders>
          </w:tcPr>
          <w:p w14:paraId="3B287DDB" w14:textId="69885004" w:rsidR="00B80036" w:rsidRPr="000C31AE" w:rsidRDefault="00253588"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Supplementary Table S9 under Appendix S1</w:t>
            </w:r>
          </w:p>
        </w:tc>
      </w:tr>
      <w:tr w:rsidR="00B80036" w:rsidRPr="000C31AE" w14:paraId="0C8270AC" w14:textId="77777777" w:rsidTr="00540EC7">
        <w:trPr>
          <w:trHeight w:val="48"/>
        </w:trPr>
        <w:tc>
          <w:tcPr>
            <w:tcW w:w="1678" w:type="dxa"/>
            <w:tcBorders>
              <w:top w:val="single" w:sz="5" w:space="0" w:color="000000"/>
              <w:left w:val="single" w:sz="5" w:space="0" w:color="000000"/>
              <w:bottom w:val="single" w:sz="5" w:space="0" w:color="000000"/>
              <w:right w:val="single" w:sz="5" w:space="0" w:color="000000"/>
            </w:tcBorders>
          </w:tcPr>
          <w:p w14:paraId="5D16F3FE"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Results of individual studies </w:t>
            </w:r>
          </w:p>
        </w:tc>
        <w:tc>
          <w:tcPr>
            <w:tcW w:w="536" w:type="dxa"/>
            <w:tcBorders>
              <w:top w:val="single" w:sz="5" w:space="0" w:color="000000"/>
              <w:left w:val="single" w:sz="5" w:space="0" w:color="000000"/>
              <w:bottom w:val="single" w:sz="5" w:space="0" w:color="000000"/>
              <w:right w:val="single" w:sz="5" w:space="0" w:color="000000"/>
            </w:tcBorders>
          </w:tcPr>
          <w:p w14:paraId="549B33E2"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19</w:t>
            </w:r>
          </w:p>
        </w:tc>
        <w:tc>
          <w:tcPr>
            <w:tcW w:w="6144" w:type="dxa"/>
            <w:tcBorders>
              <w:top w:val="single" w:sz="5" w:space="0" w:color="000000"/>
              <w:left w:val="single" w:sz="5" w:space="0" w:color="000000"/>
              <w:bottom w:val="single" w:sz="5" w:space="0" w:color="000000"/>
              <w:right w:val="single" w:sz="5" w:space="0" w:color="000000"/>
            </w:tcBorders>
          </w:tcPr>
          <w:p w14:paraId="6122526C"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For all outcomes, present, for each study: (a) summary statistics for each group (where appropriate) and (b) an effect estimate and its precision (e.g. confidence/credible interval), ideally using structured tables or plots.</w:t>
            </w:r>
          </w:p>
        </w:tc>
        <w:tc>
          <w:tcPr>
            <w:tcW w:w="4590" w:type="dxa"/>
            <w:tcBorders>
              <w:top w:val="single" w:sz="5" w:space="0" w:color="000000"/>
              <w:left w:val="single" w:sz="5" w:space="0" w:color="000000"/>
              <w:bottom w:val="single" w:sz="5" w:space="0" w:color="000000"/>
              <w:right w:val="single" w:sz="5" w:space="0" w:color="000000"/>
            </w:tcBorders>
          </w:tcPr>
          <w:p w14:paraId="7CC0D398" w14:textId="20EF3A35"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“Results of individual studies” section. Also in Supplementary </w:t>
            </w:r>
            <w:r w:rsidR="00253588" w:rsidRPr="000C31AE">
              <w:rPr>
                <w:rFonts w:ascii="Times New Roman" w:hAnsi="Times New Roman" w:cs="Times New Roman"/>
                <w:color w:val="auto"/>
                <w:sz w:val="16"/>
                <w:szCs w:val="16"/>
              </w:rPr>
              <w:t xml:space="preserve">materials </w:t>
            </w:r>
            <w:r w:rsidRPr="000C31AE">
              <w:rPr>
                <w:rFonts w:ascii="Times New Roman" w:hAnsi="Times New Roman" w:cs="Times New Roman"/>
                <w:color w:val="auto"/>
                <w:sz w:val="16"/>
                <w:szCs w:val="16"/>
              </w:rPr>
              <w:t>document, Table</w:t>
            </w:r>
            <w:r w:rsidR="00253588" w:rsidRPr="000C31AE">
              <w:rPr>
                <w:rFonts w:ascii="Times New Roman" w:hAnsi="Times New Roman" w:cs="Times New Roman"/>
                <w:color w:val="auto"/>
                <w:sz w:val="16"/>
                <w:szCs w:val="16"/>
              </w:rPr>
              <w:t xml:space="preserve"> S5</w:t>
            </w:r>
          </w:p>
        </w:tc>
      </w:tr>
      <w:tr w:rsidR="00B80036" w:rsidRPr="000C31AE" w14:paraId="3AAAA5D9" w14:textId="77777777" w:rsidTr="00540EC7">
        <w:trPr>
          <w:trHeight w:val="48"/>
        </w:trPr>
        <w:tc>
          <w:tcPr>
            <w:tcW w:w="1678" w:type="dxa"/>
            <w:vMerge w:val="restart"/>
            <w:tcBorders>
              <w:top w:val="single" w:sz="5" w:space="0" w:color="000000"/>
              <w:left w:val="single" w:sz="5" w:space="0" w:color="000000"/>
              <w:right w:val="single" w:sz="5" w:space="0" w:color="000000"/>
            </w:tcBorders>
          </w:tcPr>
          <w:p w14:paraId="0329331B"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Results of syntheses</w:t>
            </w:r>
          </w:p>
        </w:tc>
        <w:tc>
          <w:tcPr>
            <w:tcW w:w="536" w:type="dxa"/>
            <w:tcBorders>
              <w:top w:val="single" w:sz="5" w:space="0" w:color="000000"/>
              <w:left w:val="single" w:sz="5" w:space="0" w:color="000000"/>
              <w:bottom w:val="single" w:sz="5" w:space="0" w:color="000000"/>
              <w:right w:val="single" w:sz="5" w:space="0" w:color="000000"/>
            </w:tcBorders>
          </w:tcPr>
          <w:p w14:paraId="5E9A4442"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20a</w:t>
            </w:r>
          </w:p>
        </w:tc>
        <w:tc>
          <w:tcPr>
            <w:tcW w:w="6144" w:type="dxa"/>
            <w:tcBorders>
              <w:top w:val="single" w:sz="5" w:space="0" w:color="000000"/>
              <w:left w:val="single" w:sz="5" w:space="0" w:color="000000"/>
              <w:bottom w:val="single" w:sz="5" w:space="0" w:color="000000"/>
              <w:right w:val="single" w:sz="5" w:space="0" w:color="000000"/>
            </w:tcBorders>
          </w:tcPr>
          <w:p w14:paraId="5F3993AF"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For each synthesis, briefly summarise the characteristics and risk of bias among contributing studies.</w:t>
            </w:r>
          </w:p>
        </w:tc>
        <w:tc>
          <w:tcPr>
            <w:tcW w:w="4590" w:type="dxa"/>
            <w:tcBorders>
              <w:top w:val="single" w:sz="5" w:space="0" w:color="000000"/>
              <w:left w:val="single" w:sz="5" w:space="0" w:color="000000"/>
              <w:bottom w:val="single" w:sz="5" w:space="0" w:color="000000"/>
              <w:right w:val="single" w:sz="5" w:space="0" w:color="000000"/>
            </w:tcBorders>
          </w:tcPr>
          <w:p w14:paraId="3EE38D25" w14:textId="458F489A"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Provided as footnote of Table</w:t>
            </w:r>
            <w:r w:rsidR="00253588" w:rsidRPr="000C31AE">
              <w:rPr>
                <w:rFonts w:ascii="Times New Roman" w:hAnsi="Times New Roman" w:cs="Times New Roman"/>
                <w:color w:val="auto"/>
                <w:sz w:val="16"/>
                <w:szCs w:val="16"/>
              </w:rPr>
              <w:t xml:space="preserve"> S5</w:t>
            </w:r>
            <w:r w:rsidRPr="000C31AE">
              <w:rPr>
                <w:rFonts w:ascii="Times New Roman" w:hAnsi="Times New Roman" w:cs="Times New Roman"/>
                <w:color w:val="auto"/>
                <w:sz w:val="16"/>
                <w:szCs w:val="16"/>
              </w:rPr>
              <w:t xml:space="preserve"> in Supplementary </w:t>
            </w:r>
            <w:r w:rsidR="00253588" w:rsidRPr="000C31AE">
              <w:rPr>
                <w:rFonts w:ascii="Times New Roman" w:hAnsi="Times New Roman" w:cs="Times New Roman"/>
                <w:color w:val="auto"/>
                <w:sz w:val="16"/>
                <w:szCs w:val="16"/>
              </w:rPr>
              <w:t>materials</w:t>
            </w:r>
            <w:r w:rsidRPr="000C31AE">
              <w:rPr>
                <w:rFonts w:ascii="Times New Roman" w:hAnsi="Times New Roman" w:cs="Times New Roman"/>
                <w:color w:val="auto"/>
                <w:sz w:val="16"/>
                <w:szCs w:val="16"/>
              </w:rPr>
              <w:t xml:space="preserve"> document</w:t>
            </w:r>
          </w:p>
        </w:tc>
      </w:tr>
      <w:tr w:rsidR="00B80036" w:rsidRPr="000C31AE" w14:paraId="66D5C336" w14:textId="77777777" w:rsidTr="00540EC7">
        <w:trPr>
          <w:trHeight w:val="203"/>
        </w:trPr>
        <w:tc>
          <w:tcPr>
            <w:tcW w:w="1678" w:type="dxa"/>
            <w:vMerge/>
            <w:tcBorders>
              <w:left w:val="single" w:sz="5" w:space="0" w:color="000000"/>
              <w:right w:val="single" w:sz="5" w:space="0" w:color="000000"/>
            </w:tcBorders>
          </w:tcPr>
          <w:p w14:paraId="3FA954C4" w14:textId="77777777" w:rsidR="00B80036" w:rsidRPr="000C31AE" w:rsidRDefault="00B80036" w:rsidP="007F5084">
            <w:pPr>
              <w:pStyle w:val="Default"/>
              <w:spacing w:line="276" w:lineRule="auto"/>
              <w:rPr>
                <w:rFonts w:ascii="Times New Roman" w:hAnsi="Times New Roman" w:cs="Times New Roman"/>
                <w:color w:val="auto"/>
                <w:sz w:val="16"/>
                <w:szCs w:val="16"/>
              </w:rPr>
            </w:pPr>
          </w:p>
        </w:tc>
        <w:tc>
          <w:tcPr>
            <w:tcW w:w="536" w:type="dxa"/>
            <w:tcBorders>
              <w:top w:val="single" w:sz="5" w:space="0" w:color="000000"/>
              <w:left w:val="single" w:sz="5" w:space="0" w:color="000000"/>
              <w:bottom w:val="single" w:sz="5" w:space="0" w:color="000000"/>
              <w:right w:val="single" w:sz="5" w:space="0" w:color="000000"/>
            </w:tcBorders>
          </w:tcPr>
          <w:p w14:paraId="5E25C25C"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20b</w:t>
            </w:r>
          </w:p>
        </w:tc>
        <w:tc>
          <w:tcPr>
            <w:tcW w:w="6144" w:type="dxa"/>
            <w:tcBorders>
              <w:top w:val="single" w:sz="5" w:space="0" w:color="000000"/>
              <w:left w:val="single" w:sz="5" w:space="0" w:color="000000"/>
              <w:bottom w:val="single" w:sz="5" w:space="0" w:color="000000"/>
              <w:right w:val="single" w:sz="5" w:space="0" w:color="000000"/>
            </w:tcBorders>
          </w:tcPr>
          <w:p w14:paraId="699E377C" w14:textId="51BF27CB"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Present results of all statistical syntheses conducted. If meta</w:t>
            </w:r>
            <w:r w:rsidR="002B0143" w:rsidRPr="000C31AE">
              <w:rPr>
                <w:rFonts w:ascii="Times New Roman" w:hAnsi="Times New Roman" w:cs="Times New Roman"/>
                <w:color w:val="auto"/>
                <w:sz w:val="16"/>
                <w:szCs w:val="16"/>
              </w:rPr>
              <w:t>–</w:t>
            </w:r>
            <w:r w:rsidRPr="000C31AE">
              <w:rPr>
                <w:rFonts w:ascii="Times New Roman" w:hAnsi="Times New Roman" w:cs="Times New Roman"/>
                <w:color w:val="auto"/>
                <w:sz w:val="16"/>
                <w:szCs w:val="16"/>
              </w:rPr>
              <w:t>analysis was done, present for each the summary estimate and its precision (e.g. confidence/credible interval) and measures of statistical heterogeneity. If comparing groups, describe the direction of the effect.</w:t>
            </w:r>
          </w:p>
        </w:tc>
        <w:tc>
          <w:tcPr>
            <w:tcW w:w="4590" w:type="dxa"/>
            <w:tcBorders>
              <w:top w:val="single" w:sz="5" w:space="0" w:color="000000"/>
              <w:left w:val="single" w:sz="5" w:space="0" w:color="000000"/>
              <w:bottom w:val="single" w:sz="5" w:space="0" w:color="000000"/>
              <w:right w:val="single" w:sz="5" w:space="0" w:color="000000"/>
            </w:tcBorders>
          </w:tcPr>
          <w:p w14:paraId="75C377BF" w14:textId="04A9F0FD"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Meta</w:t>
            </w:r>
            <w:r w:rsidR="002B0143" w:rsidRPr="000C31AE">
              <w:rPr>
                <w:rFonts w:ascii="Times New Roman" w:hAnsi="Times New Roman" w:cs="Times New Roman"/>
                <w:color w:val="auto"/>
                <w:sz w:val="16"/>
                <w:szCs w:val="16"/>
              </w:rPr>
              <w:t>–</w:t>
            </w:r>
            <w:r w:rsidRPr="000C31AE">
              <w:rPr>
                <w:rFonts w:ascii="Times New Roman" w:hAnsi="Times New Roman" w:cs="Times New Roman"/>
                <w:color w:val="auto"/>
                <w:sz w:val="16"/>
                <w:szCs w:val="16"/>
              </w:rPr>
              <w:t xml:space="preserve">analysis results presented in section “pooled proportion of NCC among people with epileptic seizures”. Forest plot given in Fig 2. More statistical analysis results are provided in </w:t>
            </w:r>
            <w:r w:rsidR="00771A9A" w:rsidRPr="000C31AE">
              <w:rPr>
                <w:rFonts w:ascii="Times New Roman" w:hAnsi="Times New Roman" w:cs="Times New Roman"/>
                <w:color w:val="auto"/>
                <w:sz w:val="16"/>
                <w:szCs w:val="16"/>
              </w:rPr>
              <w:t xml:space="preserve">Supplementary </w:t>
            </w:r>
            <w:r w:rsidR="000E6968" w:rsidRPr="000C31AE">
              <w:rPr>
                <w:rFonts w:ascii="Times New Roman" w:hAnsi="Times New Roman" w:cs="Times New Roman"/>
                <w:color w:val="auto"/>
                <w:sz w:val="16"/>
                <w:szCs w:val="16"/>
              </w:rPr>
              <w:t>Table</w:t>
            </w:r>
            <w:r w:rsidR="00771A9A" w:rsidRPr="000C31AE">
              <w:rPr>
                <w:rFonts w:ascii="Times New Roman" w:hAnsi="Times New Roman" w:cs="Times New Roman"/>
                <w:color w:val="auto"/>
                <w:sz w:val="16"/>
                <w:szCs w:val="16"/>
              </w:rPr>
              <w:t xml:space="preserve"> S6 and Fig S3</w:t>
            </w:r>
          </w:p>
        </w:tc>
      </w:tr>
      <w:tr w:rsidR="00B80036" w:rsidRPr="000C31AE" w14:paraId="517F835B" w14:textId="77777777" w:rsidTr="00540EC7">
        <w:trPr>
          <w:trHeight w:val="48"/>
        </w:trPr>
        <w:tc>
          <w:tcPr>
            <w:tcW w:w="1678" w:type="dxa"/>
            <w:vMerge/>
            <w:tcBorders>
              <w:left w:val="single" w:sz="5" w:space="0" w:color="000000"/>
              <w:right w:val="single" w:sz="5" w:space="0" w:color="000000"/>
            </w:tcBorders>
          </w:tcPr>
          <w:p w14:paraId="31AECCF4" w14:textId="77777777" w:rsidR="00B80036" w:rsidRPr="000C31AE" w:rsidRDefault="00B80036" w:rsidP="007F5084">
            <w:pPr>
              <w:pStyle w:val="Default"/>
              <w:spacing w:line="276" w:lineRule="auto"/>
              <w:rPr>
                <w:rFonts w:ascii="Times New Roman" w:hAnsi="Times New Roman" w:cs="Times New Roman"/>
                <w:color w:val="auto"/>
                <w:sz w:val="16"/>
                <w:szCs w:val="16"/>
              </w:rPr>
            </w:pPr>
          </w:p>
        </w:tc>
        <w:tc>
          <w:tcPr>
            <w:tcW w:w="536" w:type="dxa"/>
            <w:tcBorders>
              <w:top w:val="single" w:sz="5" w:space="0" w:color="000000"/>
              <w:left w:val="single" w:sz="5" w:space="0" w:color="000000"/>
              <w:bottom w:val="single" w:sz="5" w:space="0" w:color="000000"/>
              <w:right w:val="single" w:sz="5" w:space="0" w:color="000000"/>
            </w:tcBorders>
          </w:tcPr>
          <w:p w14:paraId="19F97A6B"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20c</w:t>
            </w:r>
          </w:p>
        </w:tc>
        <w:tc>
          <w:tcPr>
            <w:tcW w:w="6144" w:type="dxa"/>
            <w:tcBorders>
              <w:top w:val="single" w:sz="5" w:space="0" w:color="000000"/>
              <w:left w:val="single" w:sz="5" w:space="0" w:color="000000"/>
              <w:bottom w:val="single" w:sz="5" w:space="0" w:color="000000"/>
              <w:right w:val="single" w:sz="5" w:space="0" w:color="000000"/>
            </w:tcBorders>
          </w:tcPr>
          <w:p w14:paraId="12DA232E"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Present results of all investigations of possible causes of heterogeneity among study results.</w:t>
            </w:r>
          </w:p>
        </w:tc>
        <w:tc>
          <w:tcPr>
            <w:tcW w:w="4590" w:type="dxa"/>
            <w:tcBorders>
              <w:top w:val="single" w:sz="5" w:space="0" w:color="000000"/>
              <w:left w:val="single" w:sz="5" w:space="0" w:color="000000"/>
              <w:bottom w:val="single" w:sz="5" w:space="0" w:color="000000"/>
              <w:right w:val="single" w:sz="5" w:space="0" w:color="000000"/>
            </w:tcBorders>
          </w:tcPr>
          <w:p w14:paraId="55845A0D" w14:textId="117BBE9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In section “Sub</w:t>
            </w:r>
            <w:r w:rsidR="002B0143" w:rsidRPr="000C31AE">
              <w:rPr>
                <w:rFonts w:ascii="Times New Roman" w:hAnsi="Times New Roman" w:cs="Times New Roman"/>
                <w:color w:val="auto"/>
                <w:sz w:val="16"/>
                <w:szCs w:val="16"/>
              </w:rPr>
              <w:t>–</w:t>
            </w:r>
            <w:r w:rsidRPr="000C31AE">
              <w:rPr>
                <w:rFonts w:ascii="Times New Roman" w:hAnsi="Times New Roman" w:cs="Times New Roman"/>
                <w:color w:val="auto"/>
                <w:sz w:val="16"/>
                <w:szCs w:val="16"/>
              </w:rPr>
              <w:t>group analysis” and “Bayesian meta</w:t>
            </w:r>
            <w:r w:rsidR="002B0143" w:rsidRPr="000C31AE">
              <w:rPr>
                <w:rFonts w:ascii="Times New Roman" w:hAnsi="Times New Roman" w:cs="Times New Roman"/>
                <w:color w:val="auto"/>
                <w:sz w:val="16"/>
                <w:szCs w:val="16"/>
              </w:rPr>
              <w:t>–</w:t>
            </w:r>
            <w:r w:rsidRPr="000C31AE">
              <w:rPr>
                <w:rFonts w:ascii="Times New Roman" w:hAnsi="Times New Roman" w:cs="Times New Roman"/>
                <w:color w:val="auto"/>
                <w:sz w:val="16"/>
                <w:szCs w:val="16"/>
              </w:rPr>
              <w:t>regression”. Also</w:t>
            </w:r>
            <w:r w:rsidR="00FF37AC" w:rsidRPr="000C31AE">
              <w:rPr>
                <w:rFonts w:ascii="Times New Roman" w:hAnsi="Times New Roman" w:cs="Times New Roman"/>
                <w:color w:val="auto"/>
                <w:sz w:val="16"/>
                <w:szCs w:val="16"/>
              </w:rPr>
              <w:t>,</w:t>
            </w:r>
            <w:r w:rsidRPr="000C31AE">
              <w:rPr>
                <w:rFonts w:ascii="Times New Roman" w:hAnsi="Times New Roman" w:cs="Times New Roman"/>
                <w:color w:val="auto"/>
                <w:sz w:val="16"/>
                <w:szCs w:val="16"/>
              </w:rPr>
              <w:t xml:space="preserve"> in “</w:t>
            </w:r>
            <w:r w:rsidR="000663D8" w:rsidRPr="000C31AE">
              <w:rPr>
                <w:rFonts w:ascii="Times New Roman" w:hAnsi="Times New Roman" w:cs="Times New Roman"/>
                <w:color w:val="auto"/>
                <w:sz w:val="16"/>
                <w:szCs w:val="16"/>
              </w:rPr>
              <w:t>Supplementary</w:t>
            </w:r>
            <w:r w:rsidR="007E4279" w:rsidRPr="000C31AE">
              <w:rPr>
                <w:rFonts w:ascii="Times New Roman" w:hAnsi="Times New Roman" w:cs="Times New Roman"/>
                <w:color w:val="auto"/>
                <w:sz w:val="16"/>
                <w:szCs w:val="16"/>
              </w:rPr>
              <w:t xml:space="preserve"> materials</w:t>
            </w:r>
            <w:r w:rsidRPr="000C31AE">
              <w:rPr>
                <w:rFonts w:ascii="Times New Roman" w:hAnsi="Times New Roman" w:cs="Times New Roman"/>
                <w:color w:val="auto"/>
                <w:sz w:val="16"/>
                <w:szCs w:val="16"/>
              </w:rPr>
              <w:t>” document, Appendix</w:t>
            </w:r>
            <w:r w:rsidR="00634973" w:rsidRPr="000C31AE">
              <w:rPr>
                <w:rFonts w:ascii="Times New Roman" w:hAnsi="Times New Roman" w:cs="Times New Roman"/>
                <w:color w:val="auto"/>
                <w:sz w:val="16"/>
                <w:szCs w:val="16"/>
              </w:rPr>
              <w:t xml:space="preserve"> S2</w:t>
            </w:r>
            <w:r w:rsidRPr="000C31AE">
              <w:rPr>
                <w:rFonts w:ascii="Times New Roman" w:hAnsi="Times New Roman" w:cs="Times New Roman"/>
                <w:color w:val="auto"/>
                <w:sz w:val="16"/>
                <w:szCs w:val="16"/>
              </w:rPr>
              <w:t xml:space="preserve"> </w:t>
            </w:r>
          </w:p>
        </w:tc>
      </w:tr>
      <w:tr w:rsidR="00B80036" w:rsidRPr="000C31AE" w14:paraId="20C69A68" w14:textId="77777777" w:rsidTr="00540EC7">
        <w:trPr>
          <w:trHeight w:val="48"/>
        </w:trPr>
        <w:tc>
          <w:tcPr>
            <w:tcW w:w="1678" w:type="dxa"/>
            <w:vMerge/>
            <w:tcBorders>
              <w:left w:val="single" w:sz="5" w:space="0" w:color="000000"/>
              <w:bottom w:val="single" w:sz="5" w:space="0" w:color="000000"/>
              <w:right w:val="single" w:sz="5" w:space="0" w:color="000000"/>
            </w:tcBorders>
          </w:tcPr>
          <w:p w14:paraId="23DF23B6" w14:textId="77777777" w:rsidR="00B80036" w:rsidRPr="000C31AE" w:rsidRDefault="00B80036" w:rsidP="007F5084">
            <w:pPr>
              <w:pStyle w:val="Default"/>
              <w:spacing w:line="276" w:lineRule="auto"/>
              <w:rPr>
                <w:rFonts w:ascii="Times New Roman" w:hAnsi="Times New Roman" w:cs="Times New Roman"/>
                <w:color w:val="auto"/>
                <w:sz w:val="16"/>
                <w:szCs w:val="16"/>
              </w:rPr>
            </w:pPr>
          </w:p>
        </w:tc>
        <w:tc>
          <w:tcPr>
            <w:tcW w:w="536" w:type="dxa"/>
            <w:tcBorders>
              <w:top w:val="single" w:sz="5" w:space="0" w:color="000000"/>
              <w:left w:val="single" w:sz="5" w:space="0" w:color="000000"/>
              <w:bottom w:val="single" w:sz="5" w:space="0" w:color="000000"/>
              <w:right w:val="single" w:sz="5" w:space="0" w:color="000000"/>
            </w:tcBorders>
          </w:tcPr>
          <w:p w14:paraId="4269B4F0"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20d</w:t>
            </w:r>
          </w:p>
        </w:tc>
        <w:tc>
          <w:tcPr>
            <w:tcW w:w="6144" w:type="dxa"/>
            <w:tcBorders>
              <w:top w:val="single" w:sz="5" w:space="0" w:color="000000"/>
              <w:left w:val="single" w:sz="5" w:space="0" w:color="000000"/>
              <w:bottom w:val="single" w:sz="5" w:space="0" w:color="000000"/>
              <w:right w:val="single" w:sz="5" w:space="0" w:color="000000"/>
            </w:tcBorders>
          </w:tcPr>
          <w:p w14:paraId="6C4F4163"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Present results of all sensitivity analyses conducted to assess the robustness of the synthesized results.</w:t>
            </w:r>
          </w:p>
        </w:tc>
        <w:tc>
          <w:tcPr>
            <w:tcW w:w="4590" w:type="dxa"/>
            <w:tcBorders>
              <w:top w:val="single" w:sz="5" w:space="0" w:color="000000"/>
              <w:left w:val="single" w:sz="5" w:space="0" w:color="000000"/>
              <w:bottom w:val="single" w:sz="5" w:space="0" w:color="000000"/>
              <w:right w:val="single" w:sz="5" w:space="0" w:color="000000"/>
            </w:tcBorders>
          </w:tcPr>
          <w:p w14:paraId="378C69E0" w14:textId="481BC5ED"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In “</w:t>
            </w:r>
            <w:r w:rsidR="000663D8" w:rsidRPr="000C31AE">
              <w:rPr>
                <w:rFonts w:ascii="Times New Roman" w:hAnsi="Times New Roman" w:cs="Times New Roman"/>
                <w:color w:val="auto"/>
                <w:sz w:val="16"/>
                <w:szCs w:val="16"/>
              </w:rPr>
              <w:t>Supplementary</w:t>
            </w:r>
            <w:r w:rsidR="007E4279" w:rsidRPr="000C31AE">
              <w:rPr>
                <w:rFonts w:ascii="Times New Roman" w:hAnsi="Times New Roman" w:cs="Times New Roman"/>
                <w:color w:val="auto"/>
                <w:sz w:val="16"/>
                <w:szCs w:val="16"/>
              </w:rPr>
              <w:t xml:space="preserve"> materials</w:t>
            </w:r>
            <w:r w:rsidRPr="000C31AE">
              <w:rPr>
                <w:rFonts w:ascii="Times New Roman" w:hAnsi="Times New Roman" w:cs="Times New Roman"/>
                <w:color w:val="auto"/>
                <w:sz w:val="16"/>
                <w:szCs w:val="16"/>
              </w:rPr>
              <w:t>” document, Table</w:t>
            </w:r>
            <w:r w:rsidR="00A52A41" w:rsidRPr="000C31AE">
              <w:rPr>
                <w:rFonts w:ascii="Times New Roman" w:hAnsi="Times New Roman" w:cs="Times New Roman"/>
                <w:color w:val="auto"/>
                <w:sz w:val="16"/>
                <w:szCs w:val="16"/>
              </w:rPr>
              <w:t xml:space="preserve"> S8</w:t>
            </w:r>
          </w:p>
        </w:tc>
      </w:tr>
      <w:tr w:rsidR="00B80036" w:rsidRPr="000C31AE" w14:paraId="6816B0F5" w14:textId="77777777" w:rsidTr="00540EC7">
        <w:trPr>
          <w:trHeight w:val="48"/>
        </w:trPr>
        <w:tc>
          <w:tcPr>
            <w:tcW w:w="1678" w:type="dxa"/>
            <w:tcBorders>
              <w:top w:val="single" w:sz="5" w:space="0" w:color="000000"/>
              <w:left w:val="single" w:sz="5" w:space="0" w:color="000000"/>
              <w:bottom w:val="single" w:sz="5" w:space="0" w:color="000000"/>
              <w:right w:val="single" w:sz="5" w:space="0" w:color="000000"/>
            </w:tcBorders>
          </w:tcPr>
          <w:p w14:paraId="7E1E4E0F"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Reporting biases</w:t>
            </w:r>
          </w:p>
        </w:tc>
        <w:tc>
          <w:tcPr>
            <w:tcW w:w="536" w:type="dxa"/>
            <w:tcBorders>
              <w:top w:val="single" w:sz="5" w:space="0" w:color="000000"/>
              <w:left w:val="single" w:sz="5" w:space="0" w:color="000000"/>
              <w:bottom w:val="single" w:sz="5" w:space="0" w:color="000000"/>
              <w:right w:val="single" w:sz="5" w:space="0" w:color="000000"/>
            </w:tcBorders>
          </w:tcPr>
          <w:p w14:paraId="6BA5A42F"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21</w:t>
            </w:r>
          </w:p>
        </w:tc>
        <w:tc>
          <w:tcPr>
            <w:tcW w:w="6144" w:type="dxa"/>
            <w:tcBorders>
              <w:top w:val="single" w:sz="5" w:space="0" w:color="000000"/>
              <w:left w:val="single" w:sz="5" w:space="0" w:color="000000"/>
              <w:bottom w:val="single" w:sz="5" w:space="0" w:color="000000"/>
              <w:right w:val="single" w:sz="5" w:space="0" w:color="000000"/>
            </w:tcBorders>
          </w:tcPr>
          <w:p w14:paraId="4C98A053"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Present assessments of risk of bias due to missing results (arising from reporting biases) for each synthesis assessed.</w:t>
            </w:r>
          </w:p>
        </w:tc>
        <w:tc>
          <w:tcPr>
            <w:tcW w:w="4590" w:type="dxa"/>
            <w:tcBorders>
              <w:top w:val="single" w:sz="5" w:space="0" w:color="000000"/>
              <w:left w:val="single" w:sz="5" w:space="0" w:color="000000"/>
              <w:bottom w:val="single" w:sz="5" w:space="0" w:color="000000"/>
              <w:right w:val="single" w:sz="5" w:space="0" w:color="000000"/>
            </w:tcBorders>
          </w:tcPr>
          <w:p w14:paraId="164B76BB"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Not applicable</w:t>
            </w:r>
          </w:p>
        </w:tc>
      </w:tr>
      <w:tr w:rsidR="00B80036" w:rsidRPr="000C31AE" w14:paraId="540C5C4F" w14:textId="77777777" w:rsidTr="00540EC7">
        <w:trPr>
          <w:trHeight w:val="48"/>
        </w:trPr>
        <w:tc>
          <w:tcPr>
            <w:tcW w:w="1678" w:type="dxa"/>
            <w:tcBorders>
              <w:top w:val="single" w:sz="5" w:space="0" w:color="000000"/>
              <w:left w:val="single" w:sz="5" w:space="0" w:color="000000"/>
              <w:bottom w:val="single" w:sz="5" w:space="0" w:color="000000"/>
              <w:right w:val="single" w:sz="5" w:space="0" w:color="000000"/>
            </w:tcBorders>
          </w:tcPr>
          <w:p w14:paraId="498F9CB7"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Certainty of evidence </w:t>
            </w:r>
          </w:p>
        </w:tc>
        <w:tc>
          <w:tcPr>
            <w:tcW w:w="536" w:type="dxa"/>
            <w:tcBorders>
              <w:top w:val="single" w:sz="5" w:space="0" w:color="000000"/>
              <w:left w:val="single" w:sz="5" w:space="0" w:color="000000"/>
              <w:bottom w:val="single" w:sz="5" w:space="0" w:color="000000"/>
              <w:right w:val="single" w:sz="5" w:space="0" w:color="000000"/>
            </w:tcBorders>
          </w:tcPr>
          <w:p w14:paraId="257C0009"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22</w:t>
            </w:r>
          </w:p>
        </w:tc>
        <w:tc>
          <w:tcPr>
            <w:tcW w:w="6144" w:type="dxa"/>
            <w:tcBorders>
              <w:top w:val="single" w:sz="5" w:space="0" w:color="000000"/>
              <w:left w:val="single" w:sz="5" w:space="0" w:color="000000"/>
              <w:bottom w:val="single" w:sz="5" w:space="0" w:color="000000"/>
              <w:right w:val="single" w:sz="5" w:space="0" w:color="000000"/>
            </w:tcBorders>
          </w:tcPr>
          <w:p w14:paraId="211A0DCC"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Present assessments of certainty (or confidence) in the body of evidence for each outcome assessed.</w:t>
            </w:r>
          </w:p>
        </w:tc>
        <w:tc>
          <w:tcPr>
            <w:tcW w:w="4590" w:type="dxa"/>
            <w:tcBorders>
              <w:top w:val="single" w:sz="5" w:space="0" w:color="000000"/>
              <w:left w:val="single" w:sz="5" w:space="0" w:color="000000"/>
              <w:bottom w:val="single" w:sz="5" w:space="0" w:color="000000"/>
              <w:right w:val="single" w:sz="5" w:space="0" w:color="000000"/>
            </w:tcBorders>
          </w:tcPr>
          <w:p w14:paraId="7F900B3F"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Not presented as we included studies with certain evidence only</w:t>
            </w:r>
          </w:p>
        </w:tc>
      </w:tr>
      <w:tr w:rsidR="00B80036" w:rsidRPr="000C31AE" w14:paraId="30861890" w14:textId="77777777" w:rsidTr="00540EC7">
        <w:trPr>
          <w:trHeight w:val="24"/>
        </w:trPr>
        <w:tc>
          <w:tcPr>
            <w:tcW w:w="8358"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93E163E"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b/>
                <w:bCs/>
                <w:color w:val="auto"/>
                <w:sz w:val="16"/>
                <w:szCs w:val="16"/>
              </w:rPr>
              <w:t xml:space="preserve">DISCUSSION </w:t>
            </w:r>
          </w:p>
        </w:tc>
        <w:tc>
          <w:tcPr>
            <w:tcW w:w="4590" w:type="dxa"/>
            <w:tcBorders>
              <w:top w:val="double" w:sz="5" w:space="0" w:color="000000"/>
              <w:left w:val="single" w:sz="5" w:space="0" w:color="000000"/>
              <w:bottom w:val="single" w:sz="5" w:space="0" w:color="000000"/>
              <w:right w:val="single" w:sz="5" w:space="0" w:color="000000"/>
            </w:tcBorders>
            <w:shd w:val="clear" w:color="auto" w:fill="FFFFCC"/>
          </w:tcPr>
          <w:p w14:paraId="5DE836AB"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p>
        </w:tc>
      </w:tr>
      <w:tr w:rsidR="00B80036" w:rsidRPr="000C31AE" w14:paraId="457EE313" w14:textId="77777777" w:rsidTr="00540EC7">
        <w:trPr>
          <w:trHeight w:val="48"/>
        </w:trPr>
        <w:tc>
          <w:tcPr>
            <w:tcW w:w="1678" w:type="dxa"/>
            <w:vMerge w:val="restart"/>
            <w:tcBorders>
              <w:top w:val="single" w:sz="5" w:space="0" w:color="000000"/>
              <w:left w:val="single" w:sz="5" w:space="0" w:color="000000"/>
              <w:right w:val="single" w:sz="5" w:space="0" w:color="000000"/>
            </w:tcBorders>
          </w:tcPr>
          <w:p w14:paraId="23690902"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Discussion </w:t>
            </w:r>
          </w:p>
        </w:tc>
        <w:tc>
          <w:tcPr>
            <w:tcW w:w="536" w:type="dxa"/>
            <w:tcBorders>
              <w:top w:val="single" w:sz="5" w:space="0" w:color="000000"/>
              <w:left w:val="single" w:sz="5" w:space="0" w:color="000000"/>
              <w:bottom w:val="single" w:sz="5" w:space="0" w:color="000000"/>
              <w:right w:val="single" w:sz="5" w:space="0" w:color="000000"/>
            </w:tcBorders>
          </w:tcPr>
          <w:p w14:paraId="0F8B4A27"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23a</w:t>
            </w:r>
          </w:p>
        </w:tc>
        <w:tc>
          <w:tcPr>
            <w:tcW w:w="6144" w:type="dxa"/>
            <w:tcBorders>
              <w:top w:val="single" w:sz="5" w:space="0" w:color="000000"/>
              <w:left w:val="single" w:sz="5" w:space="0" w:color="000000"/>
              <w:bottom w:val="single" w:sz="5" w:space="0" w:color="000000"/>
              <w:right w:val="single" w:sz="5" w:space="0" w:color="000000"/>
            </w:tcBorders>
          </w:tcPr>
          <w:p w14:paraId="6DA86506"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Provide a general interpretation of the results in the context of other evidence.</w:t>
            </w:r>
          </w:p>
        </w:tc>
        <w:tc>
          <w:tcPr>
            <w:tcW w:w="4590" w:type="dxa"/>
            <w:tcBorders>
              <w:top w:val="single" w:sz="5" w:space="0" w:color="000000"/>
              <w:left w:val="single" w:sz="5" w:space="0" w:color="000000"/>
              <w:bottom w:val="single" w:sz="5" w:space="0" w:color="000000"/>
              <w:right w:val="single" w:sz="5" w:space="0" w:color="000000"/>
            </w:tcBorders>
          </w:tcPr>
          <w:p w14:paraId="7038937C"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 “Discussion” section</w:t>
            </w:r>
          </w:p>
        </w:tc>
      </w:tr>
      <w:tr w:rsidR="00B80036" w:rsidRPr="000C31AE" w14:paraId="29138310" w14:textId="77777777" w:rsidTr="00540EC7">
        <w:trPr>
          <w:trHeight w:val="48"/>
        </w:trPr>
        <w:tc>
          <w:tcPr>
            <w:tcW w:w="1678" w:type="dxa"/>
            <w:vMerge/>
            <w:tcBorders>
              <w:left w:val="single" w:sz="5" w:space="0" w:color="000000"/>
              <w:right w:val="single" w:sz="5" w:space="0" w:color="000000"/>
            </w:tcBorders>
          </w:tcPr>
          <w:p w14:paraId="2FDA2074" w14:textId="77777777" w:rsidR="00B80036" w:rsidRPr="000C31AE" w:rsidRDefault="00B80036" w:rsidP="007F5084">
            <w:pPr>
              <w:pStyle w:val="Default"/>
              <w:spacing w:line="276" w:lineRule="auto"/>
              <w:rPr>
                <w:rFonts w:ascii="Times New Roman" w:hAnsi="Times New Roman" w:cs="Times New Roman"/>
                <w:color w:val="auto"/>
                <w:sz w:val="16"/>
                <w:szCs w:val="16"/>
              </w:rPr>
            </w:pPr>
          </w:p>
        </w:tc>
        <w:tc>
          <w:tcPr>
            <w:tcW w:w="536" w:type="dxa"/>
            <w:tcBorders>
              <w:top w:val="single" w:sz="5" w:space="0" w:color="000000"/>
              <w:left w:val="single" w:sz="5" w:space="0" w:color="000000"/>
              <w:bottom w:val="single" w:sz="5" w:space="0" w:color="000000"/>
              <w:right w:val="single" w:sz="5" w:space="0" w:color="000000"/>
            </w:tcBorders>
          </w:tcPr>
          <w:p w14:paraId="5E1BBFBB"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23b</w:t>
            </w:r>
          </w:p>
        </w:tc>
        <w:tc>
          <w:tcPr>
            <w:tcW w:w="6144" w:type="dxa"/>
            <w:tcBorders>
              <w:top w:val="single" w:sz="5" w:space="0" w:color="000000"/>
              <w:left w:val="single" w:sz="5" w:space="0" w:color="000000"/>
              <w:bottom w:val="single" w:sz="5" w:space="0" w:color="000000"/>
              <w:right w:val="single" w:sz="5" w:space="0" w:color="000000"/>
            </w:tcBorders>
          </w:tcPr>
          <w:p w14:paraId="69974E9C"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Discuss any limitations of the evidence included in the review.</w:t>
            </w:r>
          </w:p>
        </w:tc>
        <w:tc>
          <w:tcPr>
            <w:tcW w:w="4590" w:type="dxa"/>
            <w:tcBorders>
              <w:top w:val="single" w:sz="5" w:space="0" w:color="000000"/>
              <w:left w:val="single" w:sz="5" w:space="0" w:color="000000"/>
              <w:bottom w:val="single" w:sz="5" w:space="0" w:color="000000"/>
              <w:right w:val="single" w:sz="5" w:space="0" w:color="000000"/>
            </w:tcBorders>
          </w:tcPr>
          <w:p w14:paraId="6CAFA32A"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Section “Limitations of the evidence included in the review”</w:t>
            </w:r>
          </w:p>
        </w:tc>
      </w:tr>
      <w:tr w:rsidR="00B80036" w:rsidRPr="000C31AE" w14:paraId="00CE26CD" w14:textId="77777777" w:rsidTr="00540EC7">
        <w:trPr>
          <w:trHeight w:val="48"/>
        </w:trPr>
        <w:tc>
          <w:tcPr>
            <w:tcW w:w="1678" w:type="dxa"/>
            <w:vMerge/>
            <w:tcBorders>
              <w:left w:val="single" w:sz="5" w:space="0" w:color="000000"/>
              <w:right w:val="single" w:sz="5" w:space="0" w:color="000000"/>
            </w:tcBorders>
          </w:tcPr>
          <w:p w14:paraId="6C97B994" w14:textId="77777777" w:rsidR="00B80036" w:rsidRPr="000C31AE" w:rsidRDefault="00B80036" w:rsidP="007F5084">
            <w:pPr>
              <w:pStyle w:val="Default"/>
              <w:spacing w:line="276" w:lineRule="auto"/>
              <w:rPr>
                <w:rFonts w:ascii="Times New Roman" w:hAnsi="Times New Roman" w:cs="Times New Roman"/>
                <w:color w:val="auto"/>
                <w:sz w:val="16"/>
                <w:szCs w:val="16"/>
              </w:rPr>
            </w:pPr>
          </w:p>
        </w:tc>
        <w:tc>
          <w:tcPr>
            <w:tcW w:w="536" w:type="dxa"/>
            <w:tcBorders>
              <w:top w:val="single" w:sz="5" w:space="0" w:color="000000"/>
              <w:left w:val="single" w:sz="5" w:space="0" w:color="000000"/>
              <w:bottom w:val="single" w:sz="4" w:space="0" w:color="auto"/>
              <w:right w:val="single" w:sz="5" w:space="0" w:color="000000"/>
            </w:tcBorders>
          </w:tcPr>
          <w:p w14:paraId="13B74885"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23c</w:t>
            </w:r>
          </w:p>
        </w:tc>
        <w:tc>
          <w:tcPr>
            <w:tcW w:w="6144" w:type="dxa"/>
            <w:tcBorders>
              <w:top w:val="single" w:sz="5" w:space="0" w:color="000000"/>
              <w:left w:val="single" w:sz="5" w:space="0" w:color="000000"/>
              <w:bottom w:val="single" w:sz="5" w:space="0" w:color="000000"/>
              <w:right w:val="single" w:sz="5" w:space="0" w:color="000000"/>
            </w:tcBorders>
          </w:tcPr>
          <w:p w14:paraId="7965E390"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Discuss any limitations of the review processes used.</w:t>
            </w:r>
          </w:p>
        </w:tc>
        <w:tc>
          <w:tcPr>
            <w:tcW w:w="4590" w:type="dxa"/>
            <w:tcBorders>
              <w:top w:val="single" w:sz="5" w:space="0" w:color="000000"/>
              <w:left w:val="single" w:sz="5" w:space="0" w:color="000000"/>
              <w:bottom w:val="single" w:sz="5" w:space="0" w:color="000000"/>
              <w:right w:val="single" w:sz="5" w:space="0" w:color="000000"/>
            </w:tcBorders>
          </w:tcPr>
          <w:p w14:paraId="54D815EE"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Section “Limitations of the review processes”</w:t>
            </w:r>
          </w:p>
        </w:tc>
      </w:tr>
      <w:tr w:rsidR="00B80036" w:rsidRPr="000C31AE" w14:paraId="538E6078" w14:textId="77777777" w:rsidTr="00540EC7">
        <w:trPr>
          <w:trHeight w:val="48"/>
        </w:trPr>
        <w:tc>
          <w:tcPr>
            <w:tcW w:w="1678" w:type="dxa"/>
            <w:vMerge/>
            <w:tcBorders>
              <w:left w:val="single" w:sz="5" w:space="0" w:color="000000"/>
              <w:bottom w:val="single" w:sz="4" w:space="0" w:color="auto"/>
              <w:right w:val="single" w:sz="5" w:space="0" w:color="000000"/>
            </w:tcBorders>
          </w:tcPr>
          <w:p w14:paraId="7FB34A0E" w14:textId="77777777" w:rsidR="00B80036" w:rsidRPr="000C31AE" w:rsidRDefault="00B80036" w:rsidP="007F5084">
            <w:pPr>
              <w:pStyle w:val="Default"/>
              <w:spacing w:line="276" w:lineRule="auto"/>
              <w:rPr>
                <w:rFonts w:ascii="Times New Roman" w:hAnsi="Times New Roman" w:cs="Times New Roman"/>
                <w:color w:val="auto"/>
                <w:sz w:val="16"/>
                <w:szCs w:val="16"/>
              </w:rPr>
            </w:pPr>
          </w:p>
        </w:tc>
        <w:tc>
          <w:tcPr>
            <w:tcW w:w="536" w:type="dxa"/>
            <w:tcBorders>
              <w:top w:val="single" w:sz="4" w:space="0" w:color="auto"/>
              <w:left w:val="single" w:sz="5" w:space="0" w:color="000000"/>
              <w:bottom w:val="single" w:sz="4" w:space="0" w:color="auto"/>
              <w:right w:val="single" w:sz="4" w:space="0" w:color="auto"/>
            </w:tcBorders>
          </w:tcPr>
          <w:p w14:paraId="1C2CF526"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23d</w:t>
            </w:r>
          </w:p>
        </w:tc>
        <w:tc>
          <w:tcPr>
            <w:tcW w:w="6144" w:type="dxa"/>
            <w:tcBorders>
              <w:top w:val="single" w:sz="5" w:space="0" w:color="000000"/>
              <w:left w:val="single" w:sz="4" w:space="0" w:color="auto"/>
              <w:bottom w:val="double" w:sz="5" w:space="0" w:color="000000"/>
              <w:right w:val="single" w:sz="5" w:space="0" w:color="000000"/>
            </w:tcBorders>
          </w:tcPr>
          <w:p w14:paraId="03C56DC7"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Discuss implications of the results for practice, policy, and future research.</w:t>
            </w:r>
          </w:p>
        </w:tc>
        <w:tc>
          <w:tcPr>
            <w:tcW w:w="4590" w:type="dxa"/>
            <w:tcBorders>
              <w:top w:val="single" w:sz="5" w:space="0" w:color="000000"/>
              <w:left w:val="single" w:sz="5" w:space="0" w:color="000000"/>
              <w:bottom w:val="double" w:sz="5" w:space="0" w:color="000000"/>
              <w:right w:val="single" w:sz="5" w:space="0" w:color="000000"/>
            </w:tcBorders>
          </w:tcPr>
          <w:p w14:paraId="48111CE5"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Section “Implication of results” </w:t>
            </w:r>
          </w:p>
        </w:tc>
      </w:tr>
      <w:tr w:rsidR="00B80036" w:rsidRPr="000C31AE" w14:paraId="671AA84E" w14:textId="77777777" w:rsidTr="00540EC7">
        <w:trPr>
          <w:trHeight w:val="24"/>
        </w:trPr>
        <w:tc>
          <w:tcPr>
            <w:tcW w:w="8358"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817CF49"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b/>
                <w:bCs/>
                <w:color w:val="auto"/>
                <w:sz w:val="16"/>
                <w:szCs w:val="16"/>
              </w:rPr>
              <w:t>OTHER INFORMATION</w:t>
            </w:r>
          </w:p>
        </w:tc>
        <w:tc>
          <w:tcPr>
            <w:tcW w:w="4590" w:type="dxa"/>
            <w:tcBorders>
              <w:top w:val="double" w:sz="5" w:space="0" w:color="000000"/>
              <w:left w:val="single" w:sz="5" w:space="0" w:color="000000"/>
              <w:bottom w:val="single" w:sz="5" w:space="0" w:color="000000"/>
              <w:right w:val="single" w:sz="5" w:space="0" w:color="000000"/>
            </w:tcBorders>
            <w:shd w:val="clear" w:color="auto" w:fill="FFFFCC"/>
          </w:tcPr>
          <w:p w14:paraId="6477E860"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p>
        </w:tc>
      </w:tr>
      <w:tr w:rsidR="00B80036" w:rsidRPr="000C31AE" w14:paraId="4B7F5AFB" w14:textId="77777777" w:rsidTr="00540EC7">
        <w:trPr>
          <w:trHeight w:val="48"/>
        </w:trPr>
        <w:tc>
          <w:tcPr>
            <w:tcW w:w="1678" w:type="dxa"/>
            <w:vMerge w:val="restart"/>
            <w:tcBorders>
              <w:top w:val="single" w:sz="5" w:space="0" w:color="000000"/>
              <w:left w:val="single" w:sz="5" w:space="0" w:color="000000"/>
              <w:right w:val="single" w:sz="5" w:space="0" w:color="000000"/>
            </w:tcBorders>
          </w:tcPr>
          <w:p w14:paraId="04B794BA"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Registration and protocol</w:t>
            </w:r>
          </w:p>
        </w:tc>
        <w:tc>
          <w:tcPr>
            <w:tcW w:w="536" w:type="dxa"/>
            <w:tcBorders>
              <w:top w:val="single" w:sz="5" w:space="0" w:color="000000"/>
              <w:left w:val="single" w:sz="5" w:space="0" w:color="000000"/>
              <w:bottom w:val="single" w:sz="5" w:space="0" w:color="000000"/>
              <w:right w:val="single" w:sz="5" w:space="0" w:color="000000"/>
            </w:tcBorders>
          </w:tcPr>
          <w:p w14:paraId="11D155A0"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24a</w:t>
            </w:r>
          </w:p>
        </w:tc>
        <w:tc>
          <w:tcPr>
            <w:tcW w:w="6144" w:type="dxa"/>
            <w:tcBorders>
              <w:top w:val="single" w:sz="5" w:space="0" w:color="000000"/>
              <w:left w:val="single" w:sz="5" w:space="0" w:color="000000"/>
              <w:bottom w:val="single" w:sz="5" w:space="0" w:color="000000"/>
              <w:right w:val="single" w:sz="5" w:space="0" w:color="000000"/>
            </w:tcBorders>
          </w:tcPr>
          <w:p w14:paraId="26CE9B7E"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Provide registration information for the review, including register name and registration number, or state that the review was not registered.</w:t>
            </w:r>
          </w:p>
        </w:tc>
        <w:tc>
          <w:tcPr>
            <w:tcW w:w="4590" w:type="dxa"/>
            <w:tcBorders>
              <w:top w:val="single" w:sz="5" w:space="0" w:color="000000"/>
              <w:left w:val="single" w:sz="5" w:space="0" w:color="000000"/>
              <w:bottom w:val="single" w:sz="5" w:space="0" w:color="000000"/>
              <w:right w:val="single" w:sz="5" w:space="0" w:color="000000"/>
            </w:tcBorders>
          </w:tcPr>
          <w:p w14:paraId="5F2FE55F"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Section “Protocol and registration” under “Methods”</w:t>
            </w:r>
          </w:p>
        </w:tc>
      </w:tr>
      <w:tr w:rsidR="00B80036" w:rsidRPr="000C31AE" w14:paraId="1AB4DE94" w14:textId="77777777" w:rsidTr="00540EC7">
        <w:trPr>
          <w:trHeight w:val="57"/>
        </w:trPr>
        <w:tc>
          <w:tcPr>
            <w:tcW w:w="1678" w:type="dxa"/>
            <w:vMerge/>
            <w:tcBorders>
              <w:left w:val="single" w:sz="5" w:space="0" w:color="000000"/>
              <w:right w:val="single" w:sz="5" w:space="0" w:color="000000"/>
            </w:tcBorders>
          </w:tcPr>
          <w:p w14:paraId="6FD2377B" w14:textId="77777777" w:rsidR="00B80036" w:rsidRPr="000C31AE" w:rsidRDefault="00B80036" w:rsidP="007F5084">
            <w:pPr>
              <w:pStyle w:val="Default"/>
              <w:spacing w:line="276" w:lineRule="auto"/>
              <w:rPr>
                <w:rFonts w:ascii="Times New Roman" w:hAnsi="Times New Roman" w:cs="Times New Roman"/>
                <w:color w:val="auto"/>
                <w:sz w:val="16"/>
                <w:szCs w:val="16"/>
              </w:rPr>
            </w:pPr>
          </w:p>
        </w:tc>
        <w:tc>
          <w:tcPr>
            <w:tcW w:w="536" w:type="dxa"/>
            <w:tcBorders>
              <w:top w:val="single" w:sz="5" w:space="0" w:color="000000"/>
              <w:left w:val="single" w:sz="5" w:space="0" w:color="000000"/>
              <w:bottom w:val="single" w:sz="5" w:space="0" w:color="000000"/>
              <w:right w:val="single" w:sz="5" w:space="0" w:color="000000"/>
            </w:tcBorders>
          </w:tcPr>
          <w:p w14:paraId="6EA763E4"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24b</w:t>
            </w:r>
          </w:p>
        </w:tc>
        <w:tc>
          <w:tcPr>
            <w:tcW w:w="6144" w:type="dxa"/>
            <w:tcBorders>
              <w:top w:val="single" w:sz="5" w:space="0" w:color="000000"/>
              <w:left w:val="single" w:sz="5" w:space="0" w:color="000000"/>
              <w:bottom w:val="single" w:sz="5" w:space="0" w:color="000000"/>
              <w:right w:val="single" w:sz="5" w:space="0" w:color="000000"/>
            </w:tcBorders>
          </w:tcPr>
          <w:p w14:paraId="26B0058F"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Indicate where the review protocol can be accessed, or state that a protocol was not prepared.</w:t>
            </w:r>
          </w:p>
        </w:tc>
        <w:tc>
          <w:tcPr>
            <w:tcW w:w="4590" w:type="dxa"/>
            <w:tcBorders>
              <w:top w:val="single" w:sz="5" w:space="0" w:color="000000"/>
              <w:left w:val="single" w:sz="5" w:space="0" w:color="000000"/>
              <w:bottom w:val="single" w:sz="5" w:space="0" w:color="000000"/>
              <w:right w:val="single" w:sz="5" w:space="0" w:color="000000"/>
            </w:tcBorders>
          </w:tcPr>
          <w:p w14:paraId="49D20FCC"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Section “Protocol and registration” under “Methods”</w:t>
            </w:r>
          </w:p>
        </w:tc>
      </w:tr>
      <w:tr w:rsidR="00B80036" w:rsidRPr="000C31AE" w14:paraId="3CB38170" w14:textId="77777777" w:rsidTr="00540EC7">
        <w:trPr>
          <w:trHeight w:val="48"/>
        </w:trPr>
        <w:tc>
          <w:tcPr>
            <w:tcW w:w="1678" w:type="dxa"/>
            <w:vMerge/>
            <w:tcBorders>
              <w:left w:val="single" w:sz="5" w:space="0" w:color="000000"/>
              <w:bottom w:val="single" w:sz="5" w:space="0" w:color="000000"/>
              <w:right w:val="single" w:sz="5" w:space="0" w:color="000000"/>
            </w:tcBorders>
          </w:tcPr>
          <w:p w14:paraId="27CB8299" w14:textId="77777777" w:rsidR="00B80036" w:rsidRPr="000C31AE" w:rsidRDefault="00B80036" w:rsidP="007F5084">
            <w:pPr>
              <w:pStyle w:val="Default"/>
              <w:spacing w:line="276" w:lineRule="auto"/>
              <w:rPr>
                <w:rFonts w:ascii="Times New Roman" w:hAnsi="Times New Roman" w:cs="Times New Roman"/>
                <w:color w:val="auto"/>
                <w:sz w:val="16"/>
                <w:szCs w:val="16"/>
              </w:rPr>
            </w:pPr>
          </w:p>
        </w:tc>
        <w:tc>
          <w:tcPr>
            <w:tcW w:w="536" w:type="dxa"/>
            <w:tcBorders>
              <w:top w:val="single" w:sz="5" w:space="0" w:color="000000"/>
              <w:left w:val="single" w:sz="5" w:space="0" w:color="000000"/>
              <w:bottom w:val="single" w:sz="5" w:space="0" w:color="000000"/>
              <w:right w:val="single" w:sz="5" w:space="0" w:color="000000"/>
            </w:tcBorders>
          </w:tcPr>
          <w:p w14:paraId="455DEF37"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24c</w:t>
            </w:r>
          </w:p>
        </w:tc>
        <w:tc>
          <w:tcPr>
            <w:tcW w:w="6144" w:type="dxa"/>
            <w:tcBorders>
              <w:top w:val="single" w:sz="5" w:space="0" w:color="000000"/>
              <w:left w:val="single" w:sz="5" w:space="0" w:color="000000"/>
              <w:bottom w:val="single" w:sz="5" w:space="0" w:color="000000"/>
              <w:right w:val="single" w:sz="5" w:space="0" w:color="000000"/>
            </w:tcBorders>
          </w:tcPr>
          <w:p w14:paraId="3FAEDD55"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Describe and explain any amendments to information provided at registration or in the protocol.</w:t>
            </w:r>
          </w:p>
        </w:tc>
        <w:tc>
          <w:tcPr>
            <w:tcW w:w="4590" w:type="dxa"/>
            <w:tcBorders>
              <w:top w:val="single" w:sz="5" w:space="0" w:color="000000"/>
              <w:left w:val="single" w:sz="5" w:space="0" w:color="000000"/>
              <w:bottom w:val="single" w:sz="5" w:space="0" w:color="000000"/>
              <w:right w:val="single" w:sz="5" w:space="0" w:color="000000"/>
            </w:tcBorders>
          </w:tcPr>
          <w:p w14:paraId="326DE33E"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Section “Protocol and registration” under “Methods”</w:t>
            </w:r>
          </w:p>
        </w:tc>
      </w:tr>
      <w:tr w:rsidR="00B80036" w:rsidRPr="000C31AE" w14:paraId="51BAA879" w14:textId="77777777" w:rsidTr="00540EC7">
        <w:trPr>
          <w:trHeight w:val="48"/>
        </w:trPr>
        <w:tc>
          <w:tcPr>
            <w:tcW w:w="1678" w:type="dxa"/>
            <w:tcBorders>
              <w:top w:val="single" w:sz="5" w:space="0" w:color="000000"/>
              <w:left w:val="single" w:sz="5" w:space="0" w:color="000000"/>
              <w:bottom w:val="single" w:sz="5" w:space="0" w:color="000000"/>
              <w:right w:val="single" w:sz="5" w:space="0" w:color="000000"/>
            </w:tcBorders>
          </w:tcPr>
          <w:p w14:paraId="4D797D34"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Support</w:t>
            </w:r>
          </w:p>
        </w:tc>
        <w:tc>
          <w:tcPr>
            <w:tcW w:w="536" w:type="dxa"/>
            <w:tcBorders>
              <w:top w:val="single" w:sz="5" w:space="0" w:color="000000"/>
              <w:left w:val="single" w:sz="5" w:space="0" w:color="000000"/>
              <w:bottom w:val="single" w:sz="5" w:space="0" w:color="000000"/>
              <w:right w:val="single" w:sz="5" w:space="0" w:color="000000"/>
            </w:tcBorders>
          </w:tcPr>
          <w:p w14:paraId="48C513B9"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25</w:t>
            </w:r>
          </w:p>
        </w:tc>
        <w:tc>
          <w:tcPr>
            <w:tcW w:w="6144" w:type="dxa"/>
            <w:tcBorders>
              <w:top w:val="single" w:sz="5" w:space="0" w:color="000000"/>
              <w:left w:val="single" w:sz="5" w:space="0" w:color="000000"/>
              <w:bottom w:val="single" w:sz="5" w:space="0" w:color="000000"/>
              <w:right w:val="single" w:sz="5" w:space="0" w:color="000000"/>
            </w:tcBorders>
          </w:tcPr>
          <w:p w14:paraId="4B928642" w14:textId="4CD764F2"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Describe sources of financial or non</w:t>
            </w:r>
            <w:r w:rsidR="002B0143" w:rsidRPr="000C31AE">
              <w:rPr>
                <w:rFonts w:ascii="Times New Roman" w:hAnsi="Times New Roman" w:cs="Times New Roman"/>
                <w:color w:val="auto"/>
                <w:sz w:val="16"/>
                <w:szCs w:val="16"/>
              </w:rPr>
              <w:t>–</w:t>
            </w:r>
            <w:r w:rsidRPr="000C31AE">
              <w:rPr>
                <w:rFonts w:ascii="Times New Roman" w:hAnsi="Times New Roman" w:cs="Times New Roman"/>
                <w:color w:val="auto"/>
                <w:sz w:val="16"/>
                <w:szCs w:val="16"/>
              </w:rPr>
              <w:t>financial support for the review, and the role of the funders or sponsors in the review.</w:t>
            </w:r>
          </w:p>
        </w:tc>
        <w:tc>
          <w:tcPr>
            <w:tcW w:w="4590" w:type="dxa"/>
            <w:tcBorders>
              <w:top w:val="single" w:sz="5" w:space="0" w:color="000000"/>
              <w:left w:val="single" w:sz="5" w:space="0" w:color="000000"/>
              <w:bottom w:val="single" w:sz="5" w:space="0" w:color="000000"/>
              <w:right w:val="single" w:sz="5" w:space="0" w:color="000000"/>
            </w:tcBorders>
          </w:tcPr>
          <w:p w14:paraId="4F357AF3"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 xml:space="preserve">Section “Protocol and registration”, “Implication of results”, “Acknowledgement”, and “Funding” </w:t>
            </w:r>
          </w:p>
        </w:tc>
      </w:tr>
      <w:tr w:rsidR="00B80036" w:rsidRPr="000C31AE" w14:paraId="7F50CB24" w14:textId="77777777" w:rsidTr="00540EC7">
        <w:trPr>
          <w:trHeight w:val="48"/>
        </w:trPr>
        <w:tc>
          <w:tcPr>
            <w:tcW w:w="1678" w:type="dxa"/>
            <w:tcBorders>
              <w:top w:val="single" w:sz="5" w:space="0" w:color="000000"/>
              <w:left w:val="single" w:sz="5" w:space="0" w:color="000000"/>
              <w:bottom w:val="single" w:sz="5" w:space="0" w:color="000000"/>
              <w:right w:val="single" w:sz="5" w:space="0" w:color="000000"/>
            </w:tcBorders>
          </w:tcPr>
          <w:p w14:paraId="00DE0EE4"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Competing interests</w:t>
            </w:r>
          </w:p>
        </w:tc>
        <w:tc>
          <w:tcPr>
            <w:tcW w:w="536" w:type="dxa"/>
            <w:tcBorders>
              <w:top w:val="single" w:sz="5" w:space="0" w:color="000000"/>
              <w:left w:val="single" w:sz="5" w:space="0" w:color="000000"/>
              <w:bottom w:val="single" w:sz="5" w:space="0" w:color="000000"/>
              <w:right w:val="single" w:sz="5" w:space="0" w:color="000000"/>
            </w:tcBorders>
          </w:tcPr>
          <w:p w14:paraId="61EDE7A4"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26</w:t>
            </w:r>
          </w:p>
        </w:tc>
        <w:tc>
          <w:tcPr>
            <w:tcW w:w="6144" w:type="dxa"/>
            <w:tcBorders>
              <w:top w:val="single" w:sz="5" w:space="0" w:color="000000"/>
              <w:left w:val="single" w:sz="5" w:space="0" w:color="000000"/>
              <w:bottom w:val="single" w:sz="5" w:space="0" w:color="000000"/>
              <w:right w:val="single" w:sz="5" w:space="0" w:color="000000"/>
            </w:tcBorders>
          </w:tcPr>
          <w:p w14:paraId="7EDC5BDD"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Declare any competing interests of review authors.</w:t>
            </w:r>
          </w:p>
        </w:tc>
        <w:tc>
          <w:tcPr>
            <w:tcW w:w="4590" w:type="dxa"/>
            <w:tcBorders>
              <w:top w:val="single" w:sz="5" w:space="0" w:color="000000"/>
              <w:left w:val="single" w:sz="5" w:space="0" w:color="000000"/>
              <w:bottom w:val="single" w:sz="5" w:space="0" w:color="000000"/>
              <w:right w:val="single" w:sz="5" w:space="0" w:color="000000"/>
            </w:tcBorders>
          </w:tcPr>
          <w:p w14:paraId="66BD180E"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None</w:t>
            </w:r>
          </w:p>
        </w:tc>
      </w:tr>
      <w:tr w:rsidR="00B80036" w:rsidRPr="000C31AE" w14:paraId="6E6AA02F" w14:textId="77777777" w:rsidTr="00540EC7">
        <w:trPr>
          <w:trHeight w:val="219"/>
        </w:trPr>
        <w:tc>
          <w:tcPr>
            <w:tcW w:w="1678" w:type="dxa"/>
            <w:tcBorders>
              <w:top w:val="single" w:sz="5" w:space="0" w:color="000000"/>
              <w:left w:val="single" w:sz="5" w:space="0" w:color="000000"/>
              <w:bottom w:val="double" w:sz="5" w:space="0" w:color="000000"/>
              <w:right w:val="single" w:sz="5" w:space="0" w:color="000000"/>
            </w:tcBorders>
          </w:tcPr>
          <w:p w14:paraId="598E2028"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Availability of data, code and other materials</w:t>
            </w:r>
          </w:p>
        </w:tc>
        <w:tc>
          <w:tcPr>
            <w:tcW w:w="536" w:type="dxa"/>
            <w:tcBorders>
              <w:top w:val="single" w:sz="5" w:space="0" w:color="000000"/>
              <w:left w:val="single" w:sz="5" w:space="0" w:color="000000"/>
              <w:bottom w:val="double" w:sz="5" w:space="0" w:color="000000"/>
              <w:right w:val="single" w:sz="5" w:space="0" w:color="000000"/>
            </w:tcBorders>
          </w:tcPr>
          <w:p w14:paraId="3C7496F1" w14:textId="77777777" w:rsidR="00B80036" w:rsidRPr="000C31AE" w:rsidRDefault="00B80036" w:rsidP="007F5084">
            <w:pPr>
              <w:pStyle w:val="Default"/>
              <w:spacing w:line="276" w:lineRule="auto"/>
              <w:jc w:val="right"/>
              <w:rPr>
                <w:rFonts w:ascii="Times New Roman" w:hAnsi="Times New Roman" w:cs="Times New Roman"/>
                <w:color w:val="auto"/>
                <w:sz w:val="16"/>
                <w:szCs w:val="16"/>
              </w:rPr>
            </w:pPr>
            <w:r w:rsidRPr="000C31AE">
              <w:rPr>
                <w:rFonts w:ascii="Times New Roman" w:hAnsi="Times New Roman" w:cs="Times New Roman"/>
                <w:color w:val="auto"/>
                <w:sz w:val="16"/>
                <w:szCs w:val="16"/>
              </w:rPr>
              <w:t>27</w:t>
            </w:r>
          </w:p>
        </w:tc>
        <w:tc>
          <w:tcPr>
            <w:tcW w:w="6144" w:type="dxa"/>
            <w:tcBorders>
              <w:top w:val="single" w:sz="5" w:space="0" w:color="000000"/>
              <w:left w:val="single" w:sz="5" w:space="0" w:color="000000"/>
              <w:bottom w:val="double" w:sz="5" w:space="0" w:color="000000"/>
              <w:right w:val="single" w:sz="5" w:space="0" w:color="000000"/>
            </w:tcBorders>
          </w:tcPr>
          <w:p w14:paraId="5FCF716B" w14:textId="77777777" w:rsidR="00B80036" w:rsidRPr="000C31AE" w:rsidRDefault="00B80036" w:rsidP="007F5084">
            <w:pPr>
              <w:pStyle w:val="Default"/>
              <w:spacing w:line="276" w:lineRule="auto"/>
              <w:rPr>
                <w:rFonts w:ascii="Times New Roman" w:hAnsi="Times New Roman" w:cs="Times New Roman"/>
                <w:color w:val="auto"/>
                <w:sz w:val="16"/>
                <w:szCs w:val="16"/>
              </w:rPr>
            </w:pPr>
            <w:r w:rsidRPr="000C31AE">
              <w:rPr>
                <w:rFonts w:ascii="Times New Roman" w:hAnsi="Times New Roman" w:cs="Times New Roman"/>
                <w:color w:val="auto"/>
                <w:sz w:val="16"/>
                <w:szCs w:val="16"/>
              </w:rPr>
              <w:t>Report which of the following are publicly available and where they can be found: template data collection forms; data extracted from included studies; data used for all analyses; analytic code; any other materials used in the review.</w:t>
            </w:r>
          </w:p>
        </w:tc>
        <w:tc>
          <w:tcPr>
            <w:tcW w:w="4590" w:type="dxa"/>
            <w:tcBorders>
              <w:top w:val="single" w:sz="5" w:space="0" w:color="000000"/>
              <w:left w:val="single" w:sz="5" w:space="0" w:color="000000"/>
              <w:bottom w:val="double" w:sz="5" w:space="0" w:color="000000"/>
              <w:right w:val="single" w:sz="5" w:space="0" w:color="000000"/>
            </w:tcBorders>
          </w:tcPr>
          <w:p w14:paraId="343EF5DB" w14:textId="77777777" w:rsidR="00B80036" w:rsidRPr="000C31AE" w:rsidRDefault="00B80036" w:rsidP="007F5084">
            <w:pPr>
              <w:pStyle w:val="Default"/>
              <w:spacing w:line="276" w:lineRule="auto"/>
              <w:jc w:val="center"/>
              <w:rPr>
                <w:rFonts w:ascii="Times New Roman" w:hAnsi="Times New Roman" w:cs="Times New Roman"/>
                <w:color w:val="auto"/>
                <w:sz w:val="16"/>
                <w:szCs w:val="16"/>
              </w:rPr>
            </w:pPr>
            <w:r w:rsidRPr="000C31AE">
              <w:rPr>
                <w:rFonts w:ascii="Times New Roman" w:hAnsi="Times New Roman" w:cs="Times New Roman"/>
                <w:color w:val="auto"/>
                <w:sz w:val="16"/>
                <w:szCs w:val="16"/>
              </w:rPr>
              <w:t>Codes will be open access after acceptance of the paper or upon request (Email: shah.jalal.baty@gmail.com)</w:t>
            </w:r>
          </w:p>
        </w:tc>
      </w:tr>
    </w:tbl>
    <w:p w14:paraId="0B900BCF" w14:textId="77777777" w:rsidR="00B80036" w:rsidRPr="000C31AE" w:rsidRDefault="00B80036" w:rsidP="00B80036">
      <w:pPr>
        <w:tabs>
          <w:tab w:val="left" w:pos="760"/>
        </w:tabs>
        <w:rPr>
          <w:rFonts w:cs="Times New Roman"/>
          <w:szCs w:val="24"/>
          <w:lang w:eastAsia="en-CA"/>
        </w:rPr>
        <w:sectPr w:rsidR="00B80036" w:rsidRPr="000C31AE" w:rsidSect="00475B46">
          <w:pgSz w:w="15840" w:h="12240" w:orient="landscape"/>
          <w:pgMar w:top="1800" w:right="1440" w:bottom="1800" w:left="1440" w:header="708" w:footer="708" w:gutter="0"/>
          <w:cols w:space="708"/>
          <w:docGrid w:linePitch="360"/>
        </w:sectPr>
      </w:pPr>
    </w:p>
    <w:p w14:paraId="3021CADC" w14:textId="77777777" w:rsidR="00B80036" w:rsidRPr="000C31AE" w:rsidRDefault="00B80036" w:rsidP="00B80036">
      <w:pPr>
        <w:pStyle w:val="Heading1"/>
        <w:rPr>
          <w:rFonts w:cs="Times New Roman"/>
        </w:rPr>
        <w:sectPr w:rsidR="00B80036" w:rsidRPr="000C31AE" w:rsidSect="00475B46">
          <w:type w:val="continuous"/>
          <w:pgSz w:w="15840" w:h="12240" w:orient="landscape"/>
          <w:pgMar w:top="1800" w:right="1440" w:bottom="1800" w:left="1440" w:header="708" w:footer="708" w:gutter="0"/>
          <w:cols w:space="708"/>
          <w:docGrid w:linePitch="360"/>
        </w:sectPr>
      </w:pPr>
    </w:p>
    <w:p w14:paraId="1B70186A" w14:textId="470EAF41" w:rsidR="00B80036" w:rsidRPr="000C31AE" w:rsidRDefault="00B80036" w:rsidP="00B80036">
      <w:pPr>
        <w:pStyle w:val="Heading1"/>
        <w:rPr>
          <w:rFonts w:cs="Times New Roman"/>
        </w:rPr>
      </w:pPr>
      <w:bookmarkStart w:id="3" w:name="_Toc236083199"/>
      <w:r w:rsidRPr="000C31AE">
        <w:rPr>
          <w:rFonts w:cs="Times New Roman"/>
        </w:rPr>
        <w:t>Table</w:t>
      </w:r>
      <w:r w:rsidR="006E2D25" w:rsidRPr="000C31AE">
        <w:rPr>
          <w:rFonts w:cs="Times New Roman"/>
        </w:rPr>
        <w:t xml:space="preserve"> S2</w:t>
      </w:r>
      <w:r w:rsidRPr="000C31AE">
        <w:rPr>
          <w:rFonts w:cs="Times New Roman"/>
        </w:rPr>
        <w:t xml:space="preserve">. </w:t>
      </w:r>
      <w:r w:rsidRPr="00F662B6">
        <w:rPr>
          <w:rFonts w:cs="Times New Roman"/>
          <w:b w:val="0"/>
          <w:bCs/>
        </w:rPr>
        <w:t>List of databases (with link) used to search articles reporting the frequency of neurocysticercosis among people with epileptic seizure</w:t>
      </w:r>
      <w:r w:rsidR="003E1257" w:rsidRPr="00F662B6">
        <w:rPr>
          <w:rFonts w:cs="Times New Roman"/>
          <w:b w:val="0"/>
          <w:bCs/>
        </w:rPr>
        <w:t>s</w:t>
      </w:r>
      <w:bookmarkEnd w:id="3"/>
    </w:p>
    <w:p w14:paraId="366560B7" w14:textId="77777777" w:rsidR="00B80036" w:rsidRPr="000C31AE" w:rsidRDefault="00B80036" w:rsidP="00B80036">
      <w:pPr>
        <w:rPr>
          <w:rFonts w:cs="Times New Roman"/>
          <w:szCs w:val="24"/>
        </w:rPr>
      </w:pPr>
    </w:p>
    <w:tbl>
      <w:tblPr>
        <w:tblStyle w:val="PlainTable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2"/>
        <w:gridCol w:w="3949"/>
        <w:gridCol w:w="6191"/>
        <w:gridCol w:w="222"/>
        <w:gridCol w:w="656"/>
      </w:tblGrid>
      <w:tr w:rsidR="00F60759" w:rsidRPr="000C31AE" w14:paraId="21FBAFAF" w14:textId="77777777" w:rsidTr="00C86D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bottom w:val="single" w:sz="4" w:space="0" w:color="auto"/>
            </w:tcBorders>
          </w:tcPr>
          <w:p w14:paraId="6A3C2DE3" w14:textId="77777777" w:rsidR="00F60759" w:rsidRPr="000C31AE" w:rsidRDefault="00F60759" w:rsidP="00F60759">
            <w:pPr>
              <w:spacing w:line="360" w:lineRule="auto"/>
              <w:jc w:val="center"/>
              <w:rPr>
                <w:rFonts w:eastAsia="Times New Roman" w:cs="Times New Roman"/>
                <w:sz w:val="16"/>
                <w:szCs w:val="16"/>
              </w:rPr>
            </w:pPr>
            <w:r w:rsidRPr="000C31AE">
              <w:rPr>
                <w:rFonts w:eastAsia="Times New Roman" w:cs="Times New Roman"/>
                <w:sz w:val="16"/>
                <w:szCs w:val="16"/>
              </w:rPr>
              <w:t>Database or search platform</w:t>
            </w:r>
          </w:p>
        </w:tc>
        <w:tc>
          <w:tcPr>
            <w:tcW w:w="3944" w:type="dxa"/>
            <w:tcBorders>
              <w:top w:val="single" w:sz="4" w:space="0" w:color="auto"/>
              <w:bottom w:val="single" w:sz="4" w:space="0" w:color="auto"/>
            </w:tcBorders>
          </w:tcPr>
          <w:p w14:paraId="21B93C67" w14:textId="77777777" w:rsidR="00F60759" w:rsidRPr="000C31AE" w:rsidRDefault="00F60759" w:rsidP="00F6075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Link</w:t>
            </w:r>
          </w:p>
        </w:tc>
        <w:tc>
          <w:tcPr>
            <w:tcW w:w="6191" w:type="dxa"/>
            <w:tcBorders>
              <w:top w:val="single" w:sz="4" w:space="0" w:color="auto"/>
              <w:bottom w:val="single" w:sz="4" w:space="0" w:color="auto"/>
            </w:tcBorders>
          </w:tcPr>
          <w:p w14:paraId="054A1438" w14:textId="63BACFE0" w:rsidR="00F60759" w:rsidRPr="000C31AE" w:rsidRDefault="00F60759" w:rsidP="00F6075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Search string</w:t>
            </w:r>
          </w:p>
        </w:tc>
        <w:tc>
          <w:tcPr>
            <w:tcW w:w="0" w:type="auto"/>
            <w:tcBorders>
              <w:top w:val="single" w:sz="4" w:space="0" w:color="auto"/>
              <w:bottom w:val="single" w:sz="4" w:space="0" w:color="auto"/>
            </w:tcBorders>
          </w:tcPr>
          <w:p w14:paraId="443E914A" w14:textId="49135253" w:rsidR="00F60759" w:rsidRPr="000C31AE" w:rsidRDefault="00F60759" w:rsidP="00F6075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0" w:type="auto"/>
            <w:tcBorders>
              <w:top w:val="single" w:sz="4" w:space="0" w:color="auto"/>
              <w:bottom w:val="single" w:sz="4" w:space="0" w:color="auto"/>
            </w:tcBorders>
          </w:tcPr>
          <w:p w14:paraId="5A4EF436" w14:textId="7A7DB967" w:rsidR="00F60759" w:rsidRPr="000C31AE" w:rsidRDefault="00F60759" w:rsidP="00F60759">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Hits</w:t>
            </w:r>
          </w:p>
        </w:tc>
      </w:tr>
      <w:tr w:rsidR="00F60759" w:rsidRPr="000C31AE" w14:paraId="08E1D95F" w14:textId="77777777" w:rsidTr="00C86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shd w:val="clear" w:color="auto" w:fill="auto"/>
          </w:tcPr>
          <w:p w14:paraId="4F8F8DE9" w14:textId="77777777"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Africabib</w:t>
            </w:r>
          </w:p>
        </w:tc>
        <w:tc>
          <w:tcPr>
            <w:tcW w:w="3944" w:type="dxa"/>
            <w:tcBorders>
              <w:top w:val="single" w:sz="4" w:space="0" w:color="auto"/>
            </w:tcBorders>
          </w:tcPr>
          <w:p w14:paraId="51440C78" w14:textId="77777777" w:rsidR="00F60759" w:rsidRPr="000C31AE" w:rsidRDefault="00475B46" w:rsidP="00F60759">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 w:val="16"/>
                <w:szCs w:val="16"/>
              </w:rPr>
            </w:pPr>
            <w:hyperlink r:id="rId9" w:history="1">
              <w:r w:rsidR="00F60759" w:rsidRPr="000C31AE">
                <w:rPr>
                  <w:rStyle w:val="Hyperlink"/>
                  <w:rFonts w:cs="Times New Roman"/>
                  <w:color w:val="auto"/>
                  <w:sz w:val="16"/>
                  <w:szCs w:val="16"/>
                  <w:u w:val="none"/>
                </w:rPr>
                <w:t>https://www.africabib.org/databases.html</w:t>
              </w:r>
            </w:hyperlink>
          </w:p>
        </w:tc>
        <w:tc>
          <w:tcPr>
            <w:tcW w:w="6191" w:type="dxa"/>
            <w:tcBorders>
              <w:top w:val="single" w:sz="4" w:space="0" w:color="auto"/>
            </w:tcBorders>
          </w:tcPr>
          <w:p w14:paraId="227C592D" w14:textId="10C5C122" w:rsidR="00F60759" w:rsidRPr="000C31AE" w:rsidRDefault="00F60759" w:rsidP="00C86D7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Taenia solium, Taeniasis, Taeniosis, Cysticercosis, Neurocysticercosis; Year range: 1990-2024; Level: Whole record</w:t>
            </w:r>
          </w:p>
        </w:tc>
        <w:tc>
          <w:tcPr>
            <w:tcW w:w="0" w:type="auto"/>
            <w:tcBorders>
              <w:top w:val="single" w:sz="4" w:space="0" w:color="auto"/>
            </w:tcBorders>
          </w:tcPr>
          <w:p w14:paraId="2C47F096" w14:textId="3C7D002B"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p>
        </w:tc>
        <w:tc>
          <w:tcPr>
            <w:tcW w:w="0" w:type="auto"/>
            <w:tcBorders>
              <w:top w:val="single" w:sz="4" w:space="0" w:color="auto"/>
            </w:tcBorders>
          </w:tcPr>
          <w:p w14:paraId="3A9F35DB" w14:textId="5A6D4048"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13</w:t>
            </w:r>
          </w:p>
        </w:tc>
      </w:tr>
      <w:tr w:rsidR="00F60759" w:rsidRPr="000C31AE" w14:paraId="030DA840" w14:textId="77777777" w:rsidTr="00C86D78">
        <w:tc>
          <w:tcPr>
            <w:cnfStyle w:val="001000000000" w:firstRow="0" w:lastRow="0" w:firstColumn="1" w:lastColumn="0" w:oddVBand="0" w:evenVBand="0" w:oddHBand="0" w:evenHBand="0" w:firstRowFirstColumn="0" w:firstRowLastColumn="0" w:lastRowFirstColumn="0" w:lastRowLastColumn="0"/>
            <w:tcW w:w="0" w:type="auto"/>
          </w:tcPr>
          <w:p w14:paraId="5B5CB793" w14:textId="77777777"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CAB Direct</w:t>
            </w:r>
          </w:p>
        </w:tc>
        <w:tc>
          <w:tcPr>
            <w:tcW w:w="3944" w:type="dxa"/>
          </w:tcPr>
          <w:p w14:paraId="0EFB66BC" w14:textId="77777777" w:rsidR="00F60759" w:rsidRPr="000C31AE" w:rsidRDefault="00475B46" w:rsidP="00F6075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16"/>
                <w:szCs w:val="16"/>
              </w:rPr>
            </w:pPr>
            <w:hyperlink r:id="rId10" w:history="1">
              <w:r w:rsidR="00F60759" w:rsidRPr="000C31AE">
                <w:rPr>
                  <w:rStyle w:val="Hyperlink"/>
                  <w:rFonts w:cs="Times New Roman"/>
                  <w:color w:val="auto"/>
                  <w:sz w:val="16"/>
                  <w:szCs w:val="16"/>
                  <w:u w:val="none"/>
                </w:rPr>
                <w:t>https://www.cabdirect.org/cabdirect/search</w:t>
              </w:r>
            </w:hyperlink>
          </w:p>
        </w:tc>
        <w:tc>
          <w:tcPr>
            <w:tcW w:w="6191" w:type="dxa"/>
          </w:tcPr>
          <w:p w14:paraId="40E4588F" w14:textId="0D8EF964" w:rsidR="00F60759" w:rsidRPr="000C31AE" w:rsidRDefault="00F60759" w:rsidP="00C86D78">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(Taenia solium) OR (Taeniasis) OR (Taeniosis) OR (Cysticercosis) OR (Neurocysticercosis) AND yr:[1990 TO 2024]</w:t>
            </w:r>
          </w:p>
        </w:tc>
        <w:tc>
          <w:tcPr>
            <w:tcW w:w="0" w:type="auto"/>
          </w:tcPr>
          <w:p w14:paraId="74AE60DF" w14:textId="335E3A03"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0" w:type="auto"/>
          </w:tcPr>
          <w:p w14:paraId="5DA0F617" w14:textId="66F589A5"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6,701</w:t>
            </w:r>
          </w:p>
        </w:tc>
      </w:tr>
      <w:tr w:rsidR="00F60759" w:rsidRPr="000C31AE" w14:paraId="0452F83A" w14:textId="77777777" w:rsidTr="00C86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3DFC5533" w14:textId="77777777"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Embase</w:t>
            </w:r>
          </w:p>
        </w:tc>
        <w:tc>
          <w:tcPr>
            <w:tcW w:w="3944" w:type="dxa"/>
          </w:tcPr>
          <w:p w14:paraId="145D56FB" w14:textId="77777777" w:rsidR="00F60759" w:rsidRPr="000C31AE" w:rsidRDefault="00475B46" w:rsidP="00F60759">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 w:val="16"/>
                <w:szCs w:val="16"/>
              </w:rPr>
            </w:pPr>
            <w:hyperlink r:id="rId11" w:history="1">
              <w:r w:rsidR="00F60759" w:rsidRPr="000C31AE">
                <w:rPr>
                  <w:rStyle w:val="Hyperlink"/>
                  <w:rFonts w:cs="Times New Roman"/>
                  <w:color w:val="auto"/>
                  <w:sz w:val="16"/>
                  <w:szCs w:val="16"/>
                  <w:u w:val="none"/>
                </w:rPr>
                <w:t>https://www.embase.com/landing?status=gray</w:t>
              </w:r>
            </w:hyperlink>
          </w:p>
        </w:tc>
        <w:tc>
          <w:tcPr>
            <w:tcW w:w="6191" w:type="dxa"/>
          </w:tcPr>
          <w:p w14:paraId="6E500EA3" w14:textId="0851E8E1" w:rsidR="00F60759" w:rsidRPr="000C31AE" w:rsidRDefault="007943D9" w:rsidP="00C86D7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FB7A91">
              <w:rPr>
                <w:rFonts w:eastAsia="Times New Roman" w:cs="Times New Roman"/>
                <w:sz w:val="16"/>
                <w:szCs w:val="16"/>
              </w:rPr>
              <w:t>(Taenia solium or Taeniasis or Taeniosis or Cysticercosis or Neurocysticercosis).af; limit to yr="1990 -Current"; limit  to "remove medline records"</w:t>
            </w:r>
          </w:p>
        </w:tc>
        <w:tc>
          <w:tcPr>
            <w:tcW w:w="0" w:type="auto"/>
          </w:tcPr>
          <w:p w14:paraId="6DCAF19C" w14:textId="52A06503"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p>
        </w:tc>
        <w:tc>
          <w:tcPr>
            <w:tcW w:w="0" w:type="auto"/>
          </w:tcPr>
          <w:p w14:paraId="5BDE904E" w14:textId="4400CD26"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2,539</w:t>
            </w:r>
          </w:p>
        </w:tc>
      </w:tr>
      <w:tr w:rsidR="00F60759" w:rsidRPr="000C31AE" w14:paraId="73D7A324" w14:textId="77777777" w:rsidTr="00C86D78">
        <w:tc>
          <w:tcPr>
            <w:cnfStyle w:val="001000000000" w:firstRow="0" w:lastRow="0" w:firstColumn="1" w:lastColumn="0" w:oddVBand="0" w:evenVBand="0" w:oddHBand="0" w:evenHBand="0" w:firstRowFirstColumn="0" w:firstRowLastColumn="0" w:lastRowFirstColumn="0" w:lastRowLastColumn="0"/>
            <w:tcW w:w="0" w:type="auto"/>
          </w:tcPr>
          <w:p w14:paraId="7E096E28" w14:textId="77777777"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Global Health</w:t>
            </w:r>
          </w:p>
        </w:tc>
        <w:tc>
          <w:tcPr>
            <w:tcW w:w="3944" w:type="dxa"/>
          </w:tcPr>
          <w:p w14:paraId="4AD3F15D" w14:textId="77777777" w:rsidR="00F60759" w:rsidRPr="000C31AE" w:rsidRDefault="00475B46" w:rsidP="00F6075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16"/>
                <w:szCs w:val="16"/>
              </w:rPr>
            </w:pPr>
            <w:hyperlink r:id="rId12" w:history="1">
              <w:r w:rsidR="00F60759" w:rsidRPr="000C31AE">
                <w:rPr>
                  <w:rStyle w:val="Hyperlink"/>
                  <w:rFonts w:cs="Times New Roman"/>
                  <w:color w:val="auto"/>
                  <w:sz w:val="16"/>
                  <w:szCs w:val="16"/>
                  <w:u w:val="none"/>
                </w:rPr>
                <w:t>https://www.cabdirect.org/globalhealth</w:t>
              </w:r>
            </w:hyperlink>
          </w:p>
        </w:tc>
        <w:tc>
          <w:tcPr>
            <w:tcW w:w="6191" w:type="dxa"/>
          </w:tcPr>
          <w:p w14:paraId="17EF652F" w14:textId="5AB8ABC2" w:rsidR="00F60759" w:rsidRPr="000C31AE" w:rsidRDefault="00502E94" w:rsidP="00C86D78">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FB7A91">
              <w:rPr>
                <w:rFonts w:eastAsia="Times New Roman" w:cs="Times New Roman"/>
                <w:sz w:val="16"/>
                <w:szCs w:val="16"/>
              </w:rPr>
              <w:t>(Taenia solium or Taeniasis or Taeniosis or Cysticercosis or Neurocysticercosis).af; limit to yr="1990 -Current"</w:t>
            </w:r>
          </w:p>
        </w:tc>
        <w:tc>
          <w:tcPr>
            <w:tcW w:w="0" w:type="auto"/>
          </w:tcPr>
          <w:p w14:paraId="3D7BCCAE" w14:textId="4EC5DE56"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0" w:type="auto"/>
          </w:tcPr>
          <w:p w14:paraId="3FDF47F0" w14:textId="610CA752"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6,131</w:t>
            </w:r>
          </w:p>
        </w:tc>
      </w:tr>
      <w:tr w:rsidR="00F60759" w:rsidRPr="000C31AE" w14:paraId="0377D75D" w14:textId="77777777" w:rsidTr="00C86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329A9DEE" w14:textId="77777777"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Google Scholar</w:t>
            </w:r>
            <w:r w:rsidRPr="000C31AE">
              <w:rPr>
                <w:rFonts w:eastAsia="Times New Roman" w:cs="Times New Roman"/>
                <w:sz w:val="16"/>
                <w:szCs w:val="16"/>
                <w:vertAlign w:val="superscript"/>
              </w:rPr>
              <w:t>a</w:t>
            </w:r>
          </w:p>
        </w:tc>
        <w:tc>
          <w:tcPr>
            <w:tcW w:w="3944" w:type="dxa"/>
          </w:tcPr>
          <w:p w14:paraId="70A9850E" w14:textId="77777777" w:rsidR="00F60759" w:rsidRPr="000C31AE" w:rsidRDefault="00475B46" w:rsidP="00F60759">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 w:val="16"/>
                <w:szCs w:val="16"/>
              </w:rPr>
            </w:pPr>
            <w:hyperlink r:id="rId13" w:history="1">
              <w:r w:rsidR="00F60759" w:rsidRPr="000C31AE">
                <w:rPr>
                  <w:rStyle w:val="Hyperlink"/>
                  <w:rFonts w:cs="Times New Roman"/>
                  <w:color w:val="auto"/>
                  <w:sz w:val="16"/>
                  <w:szCs w:val="16"/>
                  <w:u w:val="none"/>
                </w:rPr>
                <w:t>https://scholar.google.ca/</w:t>
              </w:r>
            </w:hyperlink>
          </w:p>
        </w:tc>
        <w:tc>
          <w:tcPr>
            <w:tcW w:w="6191" w:type="dxa"/>
          </w:tcPr>
          <w:p w14:paraId="1A59342D" w14:textId="4F079C53" w:rsidR="00F60759" w:rsidRPr="000C31AE" w:rsidRDefault="00F60759" w:rsidP="00C86D7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Taenia solium OR Taeniasis OR Taeniosis OR Cysticercosis OR Neurocysticercosis; Custome range: 1990-2024</w:t>
            </w:r>
          </w:p>
        </w:tc>
        <w:tc>
          <w:tcPr>
            <w:tcW w:w="0" w:type="auto"/>
          </w:tcPr>
          <w:p w14:paraId="32D4E78C" w14:textId="55EA58B0"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p>
        </w:tc>
        <w:tc>
          <w:tcPr>
            <w:tcW w:w="0" w:type="auto"/>
          </w:tcPr>
          <w:p w14:paraId="326262DF" w14:textId="47F8E779"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25,000</w:t>
            </w:r>
          </w:p>
        </w:tc>
      </w:tr>
      <w:tr w:rsidR="00F60759" w:rsidRPr="000C31AE" w14:paraId="5146D3C6" w14:textId="77777777" w:rsidTr="00C86D78">
        <w:tc>
          <w:tcPr>
            <w:cnfStyle w:val="001000000000" w:firstRow="0" w:lastRow="0" w:firstColumn="1" w:lastColumn="0" w:oddVBand="0" w:evenVBand="0" w:oddHBand="0" w:evenHBand="0" w:firstRowFirstColumn="0" w:firstRowLastColumn="0" w:lastRowFirstColumn="0" w:lastRowLastColumn="0"/>
            <w:tcW w:w="0" w:type="auto"/>
          </w:tcPr>
          <w:p w14:paraId="278DAFCD" w14:textId="77777777"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Hispanic American Periodicals Index</w:t>
            </w:r>
          </w:p>
        </w:tc>
        <w:tc>
          <w:tcPr>
            <w:tcW w:w="3944" w:type="dxa"/>
          </w:tcPr>
          <w:p w14:paraId="019E1AFA" w14:textId="77777777" w:rsidR="00F60759" w:rsidRPr="000C31AE" w:rsidRDefault="00475B46" w:rsidP="00F6075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16"/>
                <w:szCs w:val="16"/>
              </w:rPr>
            </w:pPr>
            <w:hyperlink r:id="rId14" w:history="1">
              <w:r w:rsidR="00F60759" w:rsidRPr="000C31AE">
                <w:rPr>
                  <w:rStyle w:val="Hyperlink"/>
                  <w:rFonts w:cs="Times New Roman"/>
                  <w:color w:val="auto"/>
                  <w:sz w:val="16"/>
                  <w:szCs w:val="16"/>
                  <w:u w:val="none"/>
                </w:rPr>
                <w:t>https://hapi.ucla.edu/</w:t>
              </w:r>
            </w:hyperlink>
          </w:p>
        </w:tc>
        <w:tc>
          <w:tcPr>
            <w:tcW w:w="6191" w:type="dxa"/>
          </w:tcPr>
          <w:p w14:paraId="1EAACED8" w14:textId="7204F397" w:rsidR="00F60759" w:rsidRPr="000C31AE" w:rsidRDefault="00F60759" w:rsidP="00C86D78">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Taenia solium or Taeniasis or Taeniosis or Cysticercosis or Neurocysticercosis; Publication year: 1990-2024</w:t>
            </w:r>
          </w:p>
        </w:tc>
        <w:tc>
          <w:tcPr>
            <w:tcW w:w="0" w:type="auto"/>
          </w:tcPr>
          <w:p w14:paraId="6AC938EF" w14:textId="4D5DB30D"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0" w:type="auto"/>
          </w:tcPr>
          <w:p w14:paraId="297D9195" w14:textId="13C43F9D"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0</w:t>
            </w:r>
          </w:p>
        </w:tc>
      </w:tr>
      <w:tr w:rsidR="00F60759" w:rsidRPr="000C31AE" w14:paraId="1F14F9ED" w14:textId="77777777" w:rsidTr="00C86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253745AF" w14:textId="77777777"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INASP journal online project</w:t>
            </w:r>
            <w:r w:rsidRPr="000C31AE">
              <w:rPr>
                <w:rFonts w:eastAsia="Times New Roman" w:cs="Times New Roman"/>
                <w:sz w:val="16"/>
                <w:szCs w:val="16"/>
                <w:vertAlign w:val="superscript"/>
              </w:rPr>
              <w:t>b</w:t>
            </w:r>
          </w:p>
        </w:tc>
        <w:tc>
          <w:tcPr>
            <w:tcW w:w="3944" w:type="dxa"/>
          </w:tcPr>
          <w:p w14:paraId="54791833" w14:textId="751997AF" w:rsidR="00F60759" w:rsidRPr="000C31AE" w:rsidRDefault="00475B46" w:rsidP="00F60759">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 w:val="16"/>
                <w:szCs w:val="16"/>
              </w:rPr>
            </w:pPr>
            <w:hyperlink r:id="rId15" w:history="1">
              <w:r w:rsidR="00F60759" w:rsidRPr="000C31AE">
                <w:rPr>
                  <w:rStyle w:val="Hyperlink"/>
                  <w:rFonts w:cs="Times New Roman"/>
                  <w:color w:val="auto"/>
                  <w:sz w:val="16"/>
                  <w:szCs w:val="16"/>
                  <w:u w:val="none"/>
                </w:rPr>
                <w:t>https://www.inasp.info/project/journals–online–project</w:t>
              </w:r>
            </w:hyperlink>
          </w:p>
        </w:tc>
        <w:tc>
          <w:tcPr>
            <w:tcW w:w="6191" w:type="dxa"/>
          </w:tcPr>
          <w:p w14:paraId="7D54F703" w14:textId="4301E715" w:rsidR="00F60759" w:rsidRPr="000C31AE" w:rsidRDefault="00F60759" w:rsidP="00C86D7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Not applicable</w:t>
            </w:r>
          </w:p>
        </w:tc>
        <w:tc>
          <w:tcPr>
            <w:tcW w:w="0" w:type="auto"/>
          </w:tcPr>
          <w:p w14:paraId="6D3904B2" w14:textId="34B420A4"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p>
        </w:tc>
        <w:tc>
          <w:tcPr>
            <w:tcW w:w="0" w:type="auto"/>
          </w:tcPr>
          <w:p w14:paraId="44A23D43" w14:textId="393CD15F"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1,035</w:t>
            </w:r>
          </w:p>
        </w:tc>
      </w:tr>
      <w:tr w:rsidR="00F60759" w:rsidRPr="000C31AE" w14:paraId="5E19746C" w14:textId="77777777" w:rsidTr="00C86D78">
        <w:tc>
          <w:tcPr>
            <w:cnfStyle w:val="001000000000" w:firstRow="0" w:lastRow="0" w:firstColumn="1" w:lastColumn="0" w:oddVBand="0" w:evenVBand="0" w:oddHBand="0" w:evenHBand="0" w:firstRowFirstColumn="0" w:firstRowLastColumn="0" w:lastRowFirstColumn="0" w:lastRowLastColumn="0"/>
            <w:tcW w:w="0" w:type="auto"/>
          </w:tcPr>
          <w:p w14:paraId="02C4B0A0" w14:textId="49112C70" w:rsidR="00F60759" w:rsidRPr="000C31AE" w:rsidRDefault="00F60759" w:rsidP="00F60759">
            <w:pPr>
              <w:spacing w:line="360" w:lineRule="auto"/>
              <w:rPr>
                <w:rFonts w:eastAsia="Times New Roman" w:cs="Times New Roman"/>
                <w:b w:val="0"/>
                <w:bCs w:val="0"/>
                <w:i/>
                <w:iCs/>
                <w:sz w:val="16"/>
                <w:szCs w:val="16"/>
              </w:rPr>
            </w:pPr>
            <w:r w:rsidRPr="000C31AE">
              <w:rPr>
                <w:rFonts w:eastAsia="Times New Roman" w:cs="Times New Roman"/>
                <w:i/>
                <w:iCs/>
                <w:sz w:val="16"/>
                <w:szCs w:val="16"/>
              </w:rPr>
              <w:t>–African Journal Online</w:t>
            </w:r>
          </w:p>
        </w:tc>
        <w:tc>
          <w:tcPr>
            <w:tcW w:w="3944" w:type="dxa"/>
          </w:tcPr>
          <w:p w14:paraId="4EB88E17" w14:textId="77777777" w:rsidR="00F60759" w:rsidRPr="000C31AE" w:rsidRDefault="00475B46" w:rsidP="00F6075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16"/>
                <w:szCs w:val="16"/>
              </w:rPr>
            </w:pPr>
            <w:hyperlink r:id="rId16" w:history="1">
              <w:r w:rsidR="00F60759" w:rsidRPr="000C31AE">
                <w:rPr>
                  <w:rStyle w:val="Hyperlink"/>
                  <w:rFonts w:cs="Times New Roman"/>
                  <w:color w:val="auto"/>
                  <w:sz w:val="16"/>
                  <w:szCs w:val="16"/>
                  <w:u w:val="none"/>
                </w:rPr>
                <w:t>https://www.ajol.info/index.php/ajol</w:t>
              </w:r>
            </w:hyperlink>
          </w:p>
        </w:tc>
        <w:tc>
          <w:tcPr>
            <w:tcW w:w="6191" w:type="dxa"/>
          </w:tcPr>
          <w:p w14:paraId="46752E9D" w14:textId="3B0AFAF4" w:rsidR="00F60759" w:rsidRPr="000C31AE" w:rsidRDefault="00F60759" w:rsidP="00C86D78">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AJOL=(Taenia solium, Taeniasis, Taeniosis, Cysticercosis, Neurocysticercosis)</w:t>
            </w:r>
          </w:p>
        </w:tc>
        <w:tc>
          <w:tcPr>
            <w:tcW w:w="0" w:type="auto"/>
          </w:tcPr>
          <w:p w14:paraId="3BC865D1" w14:textId="746449EE"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0" w:type="auto"/>
          </w:tcPr>
          <w:p w14:paraId="192FE965" w14:textId="39744002"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965</w:t>
            </w:r>
          </w:p>
        </w:tc>
      </w:tr>
      <w:tr w:rsidR="00F60759" w:rsidRPr="000C31AE" w14:paraId="620472BE" w14:textId="77777777" w:rsidTr="00C86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11943DEF" w14:textId="39E5BE5B" w:rsidR="00F60759" w:rsidRPr="000C31AE" w:rsidRDefault="00F60759" w:rsidP="00F60759">
            <w:pPr>
              <w:spacing w:line="360" w:lineRule="auto"/>
              <w:rPr>
                <w:rFonts w:eastAsia="Times New Roman" w:cs="Times New Roman"/>
                <w:b w:val="0"/>
                <w:bCs w:val="0"/>
                <w:i/>
                <w:iCs/>
                <w:sz w:val="16"/>
                <w:szCs w:val="16"/>
              </w:rPr>
            </w:pPr>
            <w:r w:rsidRPr="000C31AE">
              <w:rPr>
                <w:rFonts w:eastAsia="Times New Roman" w:cs="Times New Roman"/>
                <w:i/>
                <w:iCs/>
                <w:sz w:val="16"/>
                <w:szCs w:val="16"/>
              </w:rPr>
              <w:t>–Vietnam Journals Online</w:t>
            </w:r>
          </w:p>
        </w:tc>
        <w:tc>
          <w:tcPr>
            <w:tcW w:w="3944" w:type="dxa"/>
          </w:tcPr>
          <w:p w14:paraId="7F18C679" w14:textId="77777777" w:rsidR="00F60759" w:rsidRPr="000C31AE" w:rsidRDefault="00F60759" w:rsidP="00F60759">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 w:val="16"/>
                <w:szCs w:val="16"/>
              </w:rPr>
            </w:pPr>
            <w:r w:rsidRPr="000C31AE">
              <w:rPr>
                <w:rFonts w:cs="Times New Roman"/>
                <w:sz w:val="16"/>
                <w:szCs w:val="16"/>
              </w:rPr>
              <w:t>https://vjol.info.vn/</w:t>
            </w:r>
          </w:p>
        </w:tc>
        <w:tc>
          <w:tcPr>
            <w:tcW w:w="6191" w:type="dxa"/>
          </w:tcPr>
          <w:p w14:paraId="2F4A32D1" w14:textId="77777777" w:rsidR="00F60759" w:rsidRPr="000C31AE" w:rsidRDefault="00F60759" w:rsidP="00F60759">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 xml:space="preserve">(Taenia solium, Taeniasis, Taeniosis, Cysticercosis, Neurocysticercosis) and (Taenia solium OR Taeniasis OR Taeniosis OR Cysticercosis OR Neurocysticercosis) </w:t>
            </w:r>
          </w:p>
          <w:p w14:paraId="2CEE2786" w14:textId="4C8C3D0A" w:rsidR="00F60759" w:rsidRPr="000C31AE" w:rsidRDefault="00F60759" w:rsidP="00C86D7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 xml:space="preserve"> (Taenia solium HOẶC Bệnh sán dây HOẶC Bệnh sán dây HOẶC Bệnh sán dây thần kinh) and (Taenia solium, Bệnh sán dây, Bệnh sán dây, Bệnh sán dây thần kinh); Year: 2020 January 01-2023 December 31</w:t>
            </w:r>
          </w:p>
        </w:tc>
        <w:tc>
          <w:tcPr>
            <w:tcW w:w="0" w:type="auto"/>
          </w:tcPr>
          <w:p w14:paraId="008BF864" w14:textId="44EC00F9"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p>
        </w:tc>
        <w:tc>
          <w:tcPr>
            <w:tcW w:w="0" w:type="auto"/>
          </w:tcPr>
          <w:p w14:paraId="74830930" w14:textId="45C06268"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0</w:t>
            </w:r>
          </w:p>
        </w:tc>
      </w:tr>
      <w:tr w:rsidR="00F60759" w:rsidRPr="000C31AE" w14:paraId="22D5B79B" w14:textId="77777777" w:rsidTr="00C86D78">
        <w:tc>
          <w:tcPr>
            <w:cnfStyle w:val="001000000000" w:firstRow="0" w:lastRow="0" w:firstColumn="1" w:lastColumn="0" w:oddVBand="0" w:evenVBand="0" w:oddHBand="0" w:evenHBand="0" w:firstRowFirstColumn="0" w:firstRowLastColumn="0" w:lastRowFirstColumn="0" w:lastRowLastColumn="0"/>
            <w:tcW w:w="0" w:type="auto"/>
          </w:tcPr>
          <w:p w14:paraId="5FB2CA0C" w14:textId="34E499FD" w:rsidR="00F60759" w:rsidRPr="000C31AE" w:rsidRDefault="00F60759" w:rsidP="00F60759">
            <w:pPr>
              <w:spacing w:line="360" w:lineRule="auto"/>
              <w:rPr>
                <w:rFonts w:eastAsia="Times New Roman" w:cs="Times New Roman"/>
                <w:b w:val="0"/>
                <w:bCs w:val="0"/>
                <w:i/>
                <w:iCs/>
                <w:sz w:val="16"/>
                <w:szCs w:val="16"/>
              </w:rPr>
            </w:pPr>
            <w:r w:rsidRPr="000C31AE">
              <w:rPr>
                <w:rFonts w:eastAsia="Times New Roman" w:cs="Times New Roman"/>
                <w:i/>
                <w:iCs/>
                <w:sz w:val="16"/>
                <w:szCs w:val="16"/>
              </w:rPr>
              <w:t>–Bangladesh Journals Online</w:t>
            </w:r>
          </w:p>
        </w:tc>
        <w:tc>
          <w:tcPr>
            <w:tcW w:w="3944" w:type="dxa"/>
          </w:tcPr>
          <w:p w14:paraId="68FE2532" w14:textId="77777777" w:rsidR="00F60759" w:rsidRPr="000C31AE" w:rsidRDefault="00F60759" w:rsidP="00F6075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16"/>
                <w:szCs w:val="16"/>
              </w:rPr>
            </w:pPr>
            <w:r w:rsidRPr="000C31AE">
              <w:rPr>
                <w:rFonts w:cs="Times New Roman"/>
                <w:sz w:val="16"/>
                <w:szCs w:val="16"/>
              </w:rPr>
              <w:t>https://www.banglajol.info/</w:t>
            </w:r>
          </w:p>
        </w:tc>
        <w:tc>
          <w:tcPr>
            <w:tcW w:w="6191" w:type="dxa"/>
          </w:tcPr>
          <w:p w14:paraId="3C0A4A18" w14:textId="3B0E7C8E" w:rsidR="00F60759" w:rsidRPr="000C31AE" w:rsidRDefault="00F60759" w:rsidP="00C86D78">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Taenia solium OR Taeniasis OR Taeniosis OR Cysticercosis OR Neurocysticercosis; Year: 1994 January 01-2023 December 31</w:t>
            </w:r>
          </w:p>
        </w:tc>
        <w:tc>
          <w:tcPr>
            <w:tcW w:w="0" w:type="auto"/>
          </w:tcPr>
          <w:p w14:paraId="631EDFBF" w14:textId="3A7BD795"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0" w:type="auto"/>
          </w:tcPr>
          <w:p w14:paraId="78E5CC26" w14:textId="2BEAA093"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12</w:t>
            </w:r>
          </w:p>
        </w:tc>
      </w:tr>
      <w:tr w:rsidR="00F60759" w:rsidRPr="000C31AE" w14:paraId="4A2E80D1" w14:textId="77777777" w:rsidTr="00C86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7BF17B10" w14:textId="78625667" w:rsidR="00F60759" w:rsidRPr="000C31AE" w:rsidRDefault="00F60759" w:rsidP="00F60759">
            <w:pPr>
              <w:spacing w:line="360" w:lineRule="auto"/>
              <w:rPr>
                <w:rFonts w:eastAsia="Times New Roman" w:cs="Times New Roman"/>
                <w:b w:val="0"/>
                <w:bCs w:val="0"/>
                <w:i/>
                <w:iCs/>
                <w:sz w:val="16"/>
                <w:szCs w:val="16"/>
              </w:rPr>
            </w:pPr>
            <w:r w:rsidRPr="000C31AE">
              <w:rPr>
                <w:rFonts w:eastAsia="Times New Roman" w:cs="Times New Roman"/>
                <w:i/>
                <w:iCs/>
                <w:sz w:val="16"/>
                <w:szCs w:val="16"/>
              </w:rPr>
              <w:t>–Central America Journals Online</w:t>
            </w:r>
          </w:p>
        </w:tc>
        <w:tc>
          <w:tcPr>
            <w:tcW w:w="3944" w:type="dxa"/>
          </w:tcPr>
          <w:p w14:paraId="7A0B1922" w14:textId="77777777" w:rsidR="00F60759" w:rsidRPr="000C31AE" w:rsidRDefault="00475B46" w:rsidP="00F60759">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 w:val="16"/>
                <w:szCs w:val="16"/>
              </w:rPr>
            </w:pPr>
            <w:hyperlink r:id="rId17" w:history="1">
              <w:r w:rsidR="00F60759" w:rsidRPr="000C31AE">
                <w:rPr>
                  <w:rStyle w:val="Hyperlink"/>
                  <w:rFonts w:cs="Times New Roman"/>
                  <w:color w:val="auto"/>
                  <w:sz w:val="16"/>
                  <w:szCs w:val="16"/>
                  <w:u w:val="none"/>
                </w:rPr>
                <w:t>https://www.camjol.info/</w:t>
              </w:r>
            </w:hyperlink>
          </w:p>
        </w:tc>
        <w:tc>
          <w:tcPr>
            <w:tcW w:w="6191" w:type="dxa"/>
          </w:tcPr>
          <w:p w14:paraId="068247B5" w14:textId="35CD17D9" w:rsidR="00F60759" w:rsidRPr="000C31AE" w:rsidRDefault="00F60759" w:rsidP="00C86D7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Taenia solium OR Taeniasis OR Taeniosis OR Cysticercosis OR Neurocysticercosis; Year: 1990 January 01-2023 December 31</w:t>
            </w:r>
          </w:p>
        </w:tc>
        <w:tc>
          <w:tcPr>
            <w:tcW w:w="0" w:type="auto"/>
          </w:tcPr>
          <w:p w14:paraId="0A0C3661" w14:textId="01431B7D"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p>
        </w:tc>
        <w:tc>
          <w:tcPr>
            <w:tcW w:w="0" w:type="auto"/>
          </w:tcPr>
          <w:p w14:paraId="16D0252A" w14:textId="2A9AA72D"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6</w:t>
            </w:r>
          </w:p>
        </w:tc>
      </w:tr>
      <w:tr w:rsidR="00F60759" w:rsidRPr="000C31AE" w14:paraId="3BF4DB2F" w14:textId="77777777" w:rsidTr="00C86D78">
        <w:tc>
          <w:tcPr>
            <w:cnfStyle w:val="001000000000" w:firstRow="0" w:lastRow="0" w:firstColumn="1" w:lastColumn="0" w:oddVBand="0" w:evenVBand="0" w:oddHBand="0" w:evenHBand="0" w:firstRowFirstColumn="0" w:firstRowLastColumn="0" w:lastRowFirstColumn="0" w:lastRowLastColumn="0"/>
            <w:tcW w:w="0" w:type="auto"/>
          </w:tcPr>
          <w:p w14:paraId="7510B37B" w14:textId="74700C79" w:rsidR="00F60759" w:rsidRPr="000C31AE" w:rsidRDefault="00F60759" w:rsidP="00F60759">
            <w:pPr>
              <w:spacing w:line="360" w:lineRule="auto"/>
              <w:rPr>
                <w:rFonts w:eastAsia="Times New Roman" w:cs="Times New Roman"/>
                <w:b w:val="0"/>
                <w:bCs w:val="0"/>
                <w:i/>
                <w:iCs/>
                <w:sz w:val="16"/>
                <w:szCs w:val="16"/>
              </w:rPr>
            </w:pPr>
            <w:r w:rsidRPr="000C31AE">
              <w:rPr>
                <w:rFonts w:eastAsia="Times New Roman" w:cs="Times New Roman"/>
                <w:i/>
                <w:iCs/>
                <w:sz w:val="16"/>
                <w:szCs w:val="16"/>
              </w:rPr>
              <w:t>–Mongolia Journals Online</w:t>
            </w:r>
          </w:p>
        </w:tc>
        <w:tc>
          <w:tcPr>
            <w:tcW w:w="3944" w:type="dxa"/>
          </w:tcPr>
          <w:p w14:paraId="1CC2628F" w14:textId="77777777" w:rsidR="00F60759" w:rsidRPr="000C31AE" w:rsidRDefault="00F60759" w:rsidP="00F6075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16"/>
                <w:szCs w:val="16"/>
              </w:rPr>
            </w:pPr>
            <w:r w:rsidRPr="000C31AE">
              <w:rPr>
                <w:rFonts w:cs="Times New Roman"/>
                <w:sz w:val="16"/>
                <w:szCs w:val="16"/>
              </w:rPr>
              <w:t>https://www.mongoliajol.info/</w:t>
            </w:r>
          </w:p>
        </w:tc>
        <w:tc>
          <w:tcPr>
            <w:tcW w:w="6191" w:type="dxa"/>
          </w:tcPr>
          <w:p w14:paraId="4A125CEB" w14:textId="1818A585" w:rsidR="00F60759" w:rsidRPr="000C31AE" w:rsidRDefault="00F60759" w:rsidP="00C86D78">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Taenia solium OR Taeniasis OR Taeniosis OR Cysticercosis OR Neurocysticercosis; Year: 1994 January 01-2023 December 31</w:t>
            </w:r>
          </w:p>
        </w:tc>
        <w:tc>
          <w:tcPr>
            <w:tcW w:w="0" w:type="auto"/>
          </w:tcPr>
          <w:p w14:paraId="53EF9CC9" w14:textId="0EF0E1C8"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0" w:type="auto"/>
          </w:tcPr>
          <w:p w14:paraId="684BB893" w14:textId="097E78DE"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1</w:t>
            </w:r>
          </w:p>
        </w:tc>
      </w:tr>
      <w:tr w:rsidR="00F60759" w:rsidRPr="000C31AE" w14:paraId="5B049678" w14:textId="77777777" w:rsidTr="00C86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3B89769C" w14:textId="2BF64BA5" w:rsidR="00F60759" w:rsidRPr="000C31AE" w:rsidRDefault="00F60759" w:rsidP="00F60759">
            <w:pPr>
              <w:spacing w:line="360" w:lineRule="auto"/>
              <w:rPr>
                <w:rFonts w:eastAsia="Times New Roman" w:cs="Times New Roman"/>
                <w:b w:val="0"/>
                <w:bCs w:val="0"/>
                <w:i/>
                <w:iCs/>
                <w:sz w:val="16"/>
                <w:szCs w:val="16"/>
              </w:rPr>
            </w:pPr>
            <w:r w:rsidRPr="000C31AE">
              <w:rPr>
                <w:rFonts w:eastAsia="Times New Roman" w:cs="Times New Roman"/>
                <w:i/>
                <w:iCs/>
                <w:sz w:val="16"/>
                <w:szCs w:val="16"/>
              </w:rPr>
              <w:t>–Nepal Journals Online</w:t>
            </w:r>
          </w:p>
        </w:tc>
        <w:tc>
          <w:tcPr>
            <w:tcW w:w="3944" w:type="dxa"/>
          </w:tcPr>
          <w:p w14:paraId="23982507" w14:textId="77777777" w:rsidR="00F60759" w:rsidRPr="000C31AE" w:rsidRDefault="00F60759" w:rsidP="00F60759">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 w:val="16"/>
                <w:szCs w:val="16"/>
              </w:rPr>
            </w:pPr>
            <w:r w:rsidRPr="000C31AE">
              <w:rPr>
                <w:rFonts w:cs="Times New Roman"/>
                <w:sz w:val="16"/>
                <w:szCs w:val="16"/>
              </w:rPr>
              <w:t>https://www.nepjol.info/</w:t>
            </w:r>
          </w:p>
        </w:tc>
        <w:tc>
          <w:tcPr>
            <w:tcW w:w="6191" w:type="dxa"/>
          </w:tcPr>
          <w:p w14:paraId="2E7FB063" w14:textId="04928FF3" w:rsidR="00F60759" w:rsidRPr="000C31AE" w:rsidRDefault="00F60759" w:rsidP="00C86D7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Taenia solium OR Taeniasis OR Taeniosis OR Cysticercosis OR Neurocysticercosis; Year: 1990 January 01-2023 December 31</w:t>
            </w:r>
          </w:p>
        </w:tc>
        <w:tc>
          <w:tcPr>
            <w:tcW w:w="0" w:type="auto"/>
          </w:tcPr>
          <w:p w14:paraId="7E14062E" w14:textId="501AC836"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p>
        </w:tc>
        <w:tc>
          <w:tcPr>
            <w:tcW w:w="0" w:type="auto"/>
          </w:tcPr>
          <w:p w14:paraId="1ED135AB" w14:textId="1A34FE7F"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51</w:t>
            </w:r>
          </w:p>
        </w:tc>
      </w:tr>
      <w:tr w:rsidR="00F60759" w:rsidRPr="000C31AE" w14:paraId="243036D6" w14:textId="77777777" w:rsidTr="00C86D78">
        <w:tc>
          <w:tcPr>
            <w:cnfStyle w:val="001000000000" w:firstRow="0" w:lastRow="0" w:firstColumn="1" w:lastColumn="0" w:oddVBand="0" w:evenVBand="0" w:oddHBand="0" w:evenHBand="0" w:firstRowFirstColumn="0" w:firstRowLastColumn="0" w:lastRowFirstColumn="0" w:lastRowLastColumn="0"/>
            <w:tcW w:w="0" w:type="auto"/>
          </w:tcPr>
          <w:p w14:paraId="5A0D6005" w14:textId="77777777"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Latin American Open Archives Portal (LAOAP)</w:t>
            </w:r>
          </w:p>
        </w:tc>
        <w:tc>
          <w:tcPr>
            <w:tcW w:w="3944" w:type="dxa"/>
          </w:tcPr>
          <w:p w14:paraId="4E298545" w14:textId="77777777" w:rsidR="00F60759" w:rsidRPr="000C31AE" w:rsidRDefault="00475B46" w:rsidP="00F6075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16"/>
                <w:szCs w:val="16"/>
              </w:rPr>
            </w:pPr>
            <w:hyperlink r:id="rId18" w:history="1">
              <w:r w:rsidR="00F60759" w:rsidRPr="000C31AE">
                <w:rPr>
                  <w:rStyle w:val="Hyperlink"/>
                  <w:rFonts w:cs="Times New Roman"/>
                  <w:color w:val="auto"/>
                  <w:sz w:val="16"/>
                  <w:szCs w:val="16"/>
                  <w:u w:val="none"/>
                </w:rPr>
                <w:t>http://lanic.utexas.edu/project/laoap/</w:t>
              </w:r>
            </w:hyperlink>
          </w:p>
        </w:tc>
        <w:tc>
          <w:tcPr>
            <w:tcW w:w="6191" w:type="dxa"/>
          </w:tcPr>
          <w:p w14:paraId="3AA2F900" w14:textId="05A90C56" w:rsidR="00F60759" w:rsidRPr="000C31AE" w:rsidRDefault="00F60759" w:rsidP="00C86D78">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Taenia solium, Taeniasis, Taeniosis, Cysticercosis, Neurocysticercosis</w:t>
            </w:r>
          </w:p>
        </w:tc>
        <w:tc>
          <w:tcPr>
            <w:tcW w:w="0" w:type="auto"/>
          </w:tcPr>
          <w:p w14:paraId="58098646" w14:textId="57358101"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0" w:type="auto"/>
          </w:tcPr>
          <w:p w14:paraId="29EA7FA9" w14:textId="676CE7E7"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0</w:t>
            </w:r>
          </w:p>
        </w:tc>
      </w:tr>
      <w:tr w:rsidR="00F60759" w:rsidRPr="000C31AE" w14:paraId="1A90C1AC" w14:textId="77777777" w:rsidTr="00C86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68B46B4F" w14:textId="77777777"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MEDLINE</w:t>
            </w:r>
            <w:r w:rsidRPr="000C31AE">
              <w:rPr>
                <w:rFonts w:eastAsia="Times New Roman" w:cs="Times New Roman"/>
                <w:sz w:val="16"/>
                <w:szCs w:val="16"/>
                <w:vertAlign w:val="superscript"/>
              </w:rPr>
              <w:t>c</w:t>
            </w:r>
          </w:p>
        </w:tc>
        <w:tc>
          <w:tcPr>
            <w:tcW w:w="3944" w:type="dxa"/>
          </w:tcPr>
          <w:p w14:paraId="6C859F0C" w14:textId="77777777" w:rsidR="00F60759" w:rsidRPr="000C31AE" w:rsidRDefault="00475B46" w:rsidP="00F60759">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 w:val="16"/>
                <w:szCs w:val="16"/>
              </w:rPr>
            </w:pPr>
            <w:hyperlink r:id="rId19" w:history="1">
              <w:r w:rsidR="00F60759" w:rsidRPr="000C31AE">
                <w:rPr>
                  <w:rStyle w:val="Hyperlink"/>
                  <w:rFonts w:cs="Times New Roman"/>
                  <w:color w:val="auto"/>
                  <w:sz w:val="16"/>
                  <w:szCs w:val="16"/>
                  <w:u w:val="none"/>
                </w:rPr>
                <w:t>https://www.nlm.nih.gov/medline/medline_overview.html</w:t>
              </w:r>
            </w:hyperlink>
          </w:p>
        </w:tc>
        <w:tc>
          <w:tcPr>
            <w:tcW w:w="6191" w:type="dxa"/>
          </w:tcPr>
          <w:p w14:paraId="41E2F020" w14:textId="414AF56A" w:rsidR="00F60759" w:rsidRPr="000C31AE" w:rsidRDefault="00F60759" w:rsidP="00C86D7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Taenia solium/ Taeniasis/Taeniosis.mp. or Cysticercosis/Neurocysticercosis; limit to yr="1990 - Current"</w:t>
            </w:r>
          </w:p>
        </w:tc>
        <w:tc>
          <w:tcPr>
            <w:tcW w:w="0" w:type="auto"/>
          </w:tcPr>
          <w:p w14:paraId="75C8CD7C" w14:textId="41A068D8"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p>
        </w:tc>
        <w:tc>
          <w:tcPr>
            <w:tcW w:w="0" w:type="auto"/>
          </w:tcPr>
          <w:p w14:paraId="5D337808" w14:textId="7CB63980"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5,456</w:t>
            </w:r>
          </w:p>
        </w:tc>
      </w:tr>
      <w:tr w:rsidR="00F60759" w:rsidRPr="000C31AE" w14:paraId="60986410" w14:textId="77777777" w:rsidTr="00C86D78">
        <w:tc>
          <w:tcPr>
            <w:cnfStyle w:val="001000000000" w:firstRow="0" w:lastRow="0" w:firstColumn="1" w:lastColumn="0" w:oddVBand="0" w:evenVBand="0" w:oddHBand="0" w:evenHBand="0" w:firstRowFirstColumn="0" w:firstRowLastColumn="0" w:lastRowFirstColumn="0" w:lastRowLastColumn="0"/>
            <w:tcW w:w="0" w:type="auto"/>
          </w:tcPr>
          <w:p w14:paraId="3E629324" w14:textId="77777777"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PubMed</w:t>
            </w:r>
          </w:p>
        </w:tc>
        <w:tc>
          <w:tcPr>
            <w:tcW w:w="3944" w:type="dxa"/>
          </w:tcPr>
          <w:p w14:paraId="66B393A2" w14:textId="77777777" w:rsidR="00F60759" w:rsidRPr="000C31AE" w:rsidRDefault="00475B46" w:rsidP="00F6075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16"/>
                <w:szCs w:val="16"/>
              </w:rPr>
            </w:pPr>
            <w:hyperlink r:id="rId20" w:history="1">
              <w:r w:rsidR="00F60759" w:rsidRPr="000C31AE">
                <w:rPr>
                  <w:rStyle w:val="Hyperlink"/>
                  <w:rFonts w:cs="Times New Roman"/>
                  <w:color w:val="auto"/>
                  <w:sz w:val="16"/>
                  <w:szCs w:val="16"/>
                  <w:u w:val="none"/>
                </w:rPr>
                <w:t>https://pubmed.ncbi.nlm.nih.gov/</w:t>
              </w:r>
            </w:hyperlink>
          </w:p>
        </w:tc>
        <w:tc>
          <w:tcPr>
            <w:tcW w:w="6191" w:type="dxa"/>
          </w:tcPr>
          <w:p w14:paraId="4171A07E" w14:textId="73B5C9DB" w:rsidR="00F60759" w:rsidRPr="000C31AE" w:rsidRDefault="00F60759" w:rsidP="00C86D78">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(((((Neurocycticercosis/epidemiology[MeSH Terms]) OR (Taenia solium)) OR (Taeniasis)) OR (Taeniosis)) OR (Cysticercosis)) OR (Neurocysticercosis); Year: 1990-2023</w:t>
            </w:r>
          </w:p>
        </w:tc>
        <w:tc>
          <w:tcPr>
            <w:tcW w:w="0" w:type="auto"/>
          </w:tcPr>
          <w:p w14:paraId="536311F0" w14:textId="24934959"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0" w:type="auto"/>
          </w:tcPr>
          <w:p w14:paraId="1233999A" w14:textId="45E3E8B4"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7,057</w:t>
            </w:r>
          </w:p>
        </w:tc>
      </w:tr>
      <w:tr w:rsidR="00F60759" w:rsidRPr="000C31AE" w14:paraId="517D0682" w14:textId="77777777" w:rsidTr="00C86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51439FB7" w14:textId="5843CCC5"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SciELO–Scientific Electronic Library Online</w:t>
            </w:r>
          </w:p>
        </w:tc>
        <w:tc>
          <w:tcPr>
            <w:tcW w:w="3944" w:type="dxa"/>
          </w:tcPr>
          <w:p w14:paraId="2A530A85" w14:textId="77777777" w:rsidR="00F60759" w:rsidRPr="000C31AE" w:rsidRDefault="00475B46" w:rsidP="00F60759">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 w:val="16"/>
                <w:szCs w:val="16"/>
              </w:rPr>
            </w:pPr>
            <w:hyperlink r:id="rId21" w:history="1">
              <w:r w:rsidR="00F60759" w:rsidRPr="000C31AE">
                <w:rPr>
                  <w:rStyle w:val="Hyperlink"/>
                  <w:rFonts w:cs="Times New Roman"/>
                  <w:color w:val="auto"/>
                  <w:sz w:val="16"/>
                  <w:szCs w:val="16"/>
                  <w:u w:val="none"/>
                </w:rPr>
                <w:t>https://scielo.org/en</w:t>
              </w:r>
            </w:hyperlink>
          </w:p>
        </w:tc>
        <w:tc>
          <w:tcPr>
            <w:tcW w:w="6191" w:type="dxa"/>
          </w:tcPr>
          <w:p w14:paraId="200DDB69" w14:textId="77777777" w:rsidR="00F60759" w:rsidRPr="000C31AE" w:rsidRDefault="00F60759" w:rsidP="00F60759">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(*taenia solium) OR (taeniasis) OR (taeniosis) OR (cysticercosis) OR (neurocysticercosis) AND year_cluster:("2004" OR "2012" OR "2017" OR "2002" OR "2006" OR "2007" OR "2014" OR "2018" OR "2016" OR "2000" OR "2013" OR "2015" OR "2003" OR "2010" OR "2022" OR "2020" OR "2001" OR "1990" OR "2005" OR "2009" OR "2011" OR "2019" OR "2021" OR "1996" OR "1999" OR "1994" OR "1995" OR "2008" OR "1991" OR "1992" OR "1997" OR "1998" OR "1993" OR "2023")</w:t>
            </w:r>
          </w:p>
          <w:p w14:paraId="4EA70091" w14:textId="77777777" w:rsidR="00F60759" w:rsidRPr="000C31AE" w:rsidRDefault="00F60759" w:rsidP="00F60759">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*(taenia solium) OR (teniasis) OR (taeniosis) OR (cisticercosis) OR (neurocisticercosis)</w:t>
            </w:r>
          </w:p>
          <w:p w14:paraId="0425B9C8" w14:textId="77CDA811" w:rsidR="00F60759" w:rsidRPr="000C31AE" w:rsidRDefault="00F60759" w:rsidP="00C86D7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*(taenia solium) OR (teníase) OR (teniose) OR (cisticercose) OR (neurocisticercose)</w:t>
            </w:r>
          </w:p>
        </w:tc>
        <w:tc>
          <w:tcPr>
            <w:tcW w:w="0" w:type="auto"/>
          </w:tcPr>
          <w:p w14:paraId="6B29F51C" w14:textId="47EDAD7F"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p>
        </w:tc>
        <w:tc>
          <w:tcPr>
            <w:tcW w:w="0" w:type="auto"/>
          </w:tcPr>
          <w:p w14:paraId="4EC75E64" w14:textId="010D029D"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495</w:t>
            </w:r>
          </w:p>
        </w:tc>
      </w:tr>
      <w:tr w:rsidR="00F60759" w:rsidRPr="000C31AE" w14:paraId="266793BA" w14:textId="77777777" w:rsidTr="00C86D78">
        <w:tc>
          <w:tcPr>
            <w:cnfStyle w:val="001000000000" w:firstRow="0" w:lastRow="0" w:firstColumn="1" w:lastColumn="0" w:oddVBand="0" w:evenVBand="0" w:oddHBand="0" w:evenHBand="0" w:firstRowFirstColumn="0" w:firstRowLastColumn="0" w:lastRowFirstColumn="0" w:lastRowLastColumn="0"/>
            <w:tcW w:w="0" w:type="auto"/>
          </w:tcPr>
          <w:p w14:paraId="446F7D72" w14:textId="77777777"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Scopus</w:t>
            </w:r>
          </w:p>
        </w:tc>
        <w:tc>
          <w:tcPr>
            <w:tcW w:w="3944" w:type="dxa"/>
          </w:tcPr>
          <w:p w14:paraId="042C5E8D" w14:textId="77777777" w:rsidR="00F60759" w:rsidRPr="000C31AE" w:rsidRDefault="00475B46" w:rsidP="00F6075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16"/>
                <w:szCs w:val="16"/>
              </w:rPr>
            </w:pPr>
            <w:hyperlink r:id="rId22" w:history="1">
              <w:r w:rsidR="00F60759" w:rsidRPr="000C31AE">
                <w:rPr>
                  <w:rStyle w:val="Hyperlink"/>
                  <w:rFonts w:cs="Times New Roman"/>
                  <w:color w:val="auto"/>
                  <w:sz w:val="16"/>
                  <w:szCs w:val="16"/>
                  <w:u w:val="none"/>
                </w:rPr>
                <w:t>www.scopus.com</w:t>
              </w:r>
            </w:hyperlink>
          </w:p>
        </w:tc>
        <w:tc>
          <w:tcPr>
            <w:tcW w:w="6191" w:type="dxa"/>
          </w:tcPr>
          <w:p w14:paraId="138F14E6" w14:textId="27B59BDF" w:rsidR="00F60759" w:rsidRPr="000C31AE" w:rsidRDefault="00F60759" w:rsidP="00C86D78">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TITLE-ABS-KEY (Taenia solium OR Taeniasis OR Taeniosis OR Cysticercosis OR Neurocysticercosis);  Years: 1990-2024</w:t>
            </w:r>
          </w:p>
        </w:tc>
        <w:tc>
          <w:tcPr>
            <w:tcW w:w="0" w:type="auto"/>
          </w:tcPr>
          <w:p w14:paraId="243810C3" w14:textId="04462F3E"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0" w:type="auto"/>
          </w:tcPr>
          <w:p w14:paraId="3533FC6C" w14:textId="7D1B87DC"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9,500</w:t>
            </w:r>
          </w:p>
        </w:tc>
      </w:tr>
      <w:tr w:rsidR="00F60759" w:rsidRPr="000C31AE" w14:paraId="24736371" w14:textId="77777777" w:rsidTr="00C86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6E9B0DE6" w14:textId="77777777"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Web of Science</w:t>
            </w:r>
          </w:p>
        </w:tc>
        <w:tc>
          <w:tcPr>
            <w:tcW w:w="3944" w:type="dxa"/>
          </w:tcPr>
          <w:p w14:paraId="4D712DC2" w14:textId="77777777" w:rsidR="00F60759" w:rsidRPr="000C31AE" w:rsidRDefault="00475B46" w:rsidP="00F60759">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 w:val="16"/>
                <w:szCs w:val="16"/>
              </w:rPr>
            </w:pPr>
            <w:hyperlink r:id="rId23" w:history="1">
              <w:r w:rsidR="00F60759" w:rsidRPr="000C31AE">
                <w:rPr>
                  <w:rStyle w:val="Hyperlink"/>
                  <w:rFonts w:cs="Times New Roman"/>
                  <w:color w:val="auto"/>
                  <w:sz w:val="16"/>
                  <w:szCs w:val="16"/>
                  <w:u w:val="none"/>
                </w:rPr>
                <w:t>https://www.webofscience.com/</w:t>
              </w:r>
            </w:hyperlink>
          </w:p>
        </w:tc>
        <w:tc>
          <w:tcPr>
            <w:tcW w:w="6191" w:type="dxa"/>
          </w:tcPr>
          <w:p w14:paraId="20A6CEC2" w14:textId="7D29920D" w:rsidR="00F60759" w:rsidRPr="000C31AE" w:rsidRDefault="00F60759" w:rsidP="00C86D7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((((ALL=(Taenia solium)) OR ALL=(Taeniasis)) OR ALL=(Taeniosis)) OR ALL=(Cysticercosis)) OR ALL=(Neurocysticercosis); Publication date: 1990-01-01 to 2024-01-01</w:t>
            </w:r>
          </w:p>
        </w:tc>
        <w:tc>
          <w:tcPr>
            <w:tcW w:w="0" w:type="auto"/>
          </w:tcPr>
          <w:p w14:paraId="68F62941" w14:textId="2BC0DB38"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p>
        </w:tc>
        <w:tc>
          <w:tcPr>
            <w:tcW w:w="0" w:type="auto"/>
          </w:tcPr>
          <w:p w14:paraId="09F55966" w14:textId="279DBA05"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6,515</w:t>
            </w:r>
          </w:p>
        </w:tc>
      </w:tr>
      <w:tr w:rsidR="00F60759" w:rsidRPr="000C31AE" w14:paraId="2D70A7EC" w14:textId="77777777" w:rsidTr="00C86D78">
        <w:tc>
          <w:tcPr>
            <w:cnfStyle w:val="001000000000" w:firstRow="0" w:lastRow="0" w:firstColumn="1" w:lastColumn="0" w:oddVBand="0" w:evenVBand="0" w:oddHBand="0" w:evenHBand="0" w:firstRowFirstColumn="0" w:firstRowLastColumn="0" w:lastRowFirstColumn="0" w:lastRowLastColumn="0"/>
            <w:tcW w:w="0" w:type="auto"/>
          </w:tcPr>
          <w:p w14:paraId="79BAA12A" w14:textId="77777777"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Oaister</w:t>
            </w:r>
          </w:p>
        </w:tc>
        <w:tc>
          <w:tcPr>
            <w:tcW w:w="3944" w:type="dxa"/>
          </w:tcPr>
          <w:p w14:paraId="07C5D487" w14:textId="77777777" w:rsidR="00F60759" w:rsidRPr="000C31AE" w:rsidRDefault="00475B46" w:rsidP="00F6075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16"/>
                <w:szCs w:val="16"/>
              </w:rPr>
            </w:pPr>
            <w:hyperlink r:id="rId24" w:history="1">
              <w:r w:rsidR="00F60759" w:rsidRPr="000C31AE">
                <w:rPr>
                  <w:rStyle w:val="Hyperlink"/>
                  <w:rFonts w:cs="Times New Roman"/>
                  <w:color w:val="auto"/>
                  <w:sz w:val="16"/>
                  <w:szCs w:val="16"/>
                  <w:u w:val="none"/>
                </w:rPr>
                <w:t>https://oaister.on.worldcat.org/discovery</w:t>
              </w:r>
            </w:hyperlink>
          </w:p>
        </w:tc>
        <w:tc>
          <w:tcPr>
            <w:tcW w:w="6191" w:type="dxa"/>
          </w:tcPr>
          <w:p w14:paraId="15A165D2" w14:textId="3ED4E6F9" w:rsidR="00F60759" w:rsidRPr="000C31AE" w:rsidRDefault="00F60759" w:rsidP="00C86D78">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kw:(Taenia solium) OR kw:(Taeniasis) OR kw:(Taeniosis) OR kw:(Cysticercosis) OR kw:(Neurocysticercosis) AND (yr:1990..2024)</w:t>
            </w:r>
          </w:p>
        </w:tc>
        <w:tc>
          <w:tcPr>
            <w:tcW w:w="0" w:type="auto"/>
          </w:tcPr>
          <w:p w14:paraId="11C39F0D" w14:textId="60BB89C6"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0" w:type="auto"/>
          </w:tcPr>
          <w:p w14:paraId="4B76F3B8" w14:textId="27054F65"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1,580</w:t>
            </w:r>
          </w:p>
        </w:tc>
      </w:tr>
      <w:tr w:rsidR="00F60759" w:rsidRPr="000C31AE" w14:paraId="365E54A3" w14:textId="77777777" w:rsidTr="00C86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55E6C68D" w14:textId="77777777"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GrayGuide</w:t>
            </w:r>
          </w:p>
        </w:tc>
        <w:tc>
          <w:tcPr>
            <w:tcW w:w="3944" w:type="dxa"/>
          </w:tcPr>
          <w:p w14:paraId="115BE372" w14:textId="77777777" w:rsidR="00F60759" w:rsidRPr="000C31AE" w:rsidRDefault="00F60759" w:rsidP="00F60759">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 w:val="16"/>
                <w:szCs w:val="16"/>
              </w:rPr>
            </w:pPr>
            <w:r w:rsidRPr="000C31AE">
              <w:rPr>
                <w:rFonts w:cs="Times New Roman"/>
                <w:sz w:val="16"/>
                <w:szCs w:val="16"/>
              </w:rPr>
              <w:t>http://greyguiderep.isti.cnr.it/userarea.php?langver=en</w:t>
            </w:r>
          </w:p>
        </w:tc>
        <w:tc>
          <w:tcPr>
            <w:tcW w:w="6191" w:type="dxa"/>
          </w:tcPr>
          <w:p w14:paraId="3A0D107B" w14:textId="08ADA7D1" w:rsidR="00F60759" w:rsidRPr="000C31AE" w:rsidRDefault="00F60759" w:rsidP="00C86D7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Taenia solium, Taeniasis, Taeniosis, Cysticercosis, Neurocysticercosis; Year: 1990-2024</w:t>
            </w:r>
          </w:p>
        </w:tc>
        <w:tc>
          <w:tcPr>
            <w:tcW w:w="0" w:type="auto"/>
          </w:tcPr>
          <w:p w14:paraId="1F7D3F8D" w14:textId="47B9B2CC"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p>
        </w:tc>
        <w:tc>
          <w:tcPr>
            <w:tcW w:w="0" w:type="auto"/>
          </w:tcPr>
          <w:p w14:paraId="0D314630" w14:textId="47A4FCA6"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0</w:t>
            </w:r>
          </w:p>
        </w:tc>
      </w:tr>
      <w:tr w:rsidR="00F60759" w:rsidRPr="000C31AE" w14:paraId="51657F39" w14:textId="77777777" w:rsidTr="00C86D78">
        <w:tc>
          <w:tcPr>
            <w:cnfStyle w:val="001000000000" w:firstRow="0" w:lastRow="0" w:firstColumn="1" w:lastColumn="0" w:oddVBand="0" w:evenVBand="0" w:oddHBand="0" w:evenHBand="0" w:firstRowFirstColumn="0" w:firstRowLastColumn="0" w:lastRowFirstColumn="0" w:lastRowLastColumn="0"/>
            <w:tcW w:w="0" w:type="auto"/>
          </w:tcPr>
          <w:p w14:paraId="5BE1C9B4" w14:textId="541E632F"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WHO–African Index Medicus (AIM)</w:t>
            </w:r>
          </w:p>
        </w:tc>
        <w:tc>
          <w:tcPr>
            <w:tcW w:w="3944" w:type="dxa"/>
          </w:tcPr>
          <w:p w14:paraId="0003EC17" w14:textId="77777777" w:rsidR="00F60759" w:rsidRPr="000C31AE" w:rsidRDefault="00475B46" w:rsidP="00F6075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16"/>
                <w:szCs w:val="16"/>
              </w:rPr>
            </w:pPr>
            <w:hyperlink r:id="rId25" w:history="1">
              <w:r w:rsidR="00F60759" w:rsidRPr="000C31AE">
                <w:rPr>
                  <w:rStyle w:val="Hyperlink"/>
                  <w:rFonts w:cs="Times New Roman"/>
                  <w:color w:val="auto"/>
                  <w:sz w:val="16"/>
                  <w:szCs w:val="16"/>
                  <w:u w:val="none"/>
                </w:rPr>
                <w:t>https://www.globalindexmedicus.net/biblioteca/aim/</w:t>
              </w:r>
            </w:hyperlink>
          </w:p>
        </w:tc>
        <w:tc>
          <w:tcPr>
            <w:tcW w:w="6191" w:type="dxa"/>
          </w:tcPr>
          <w:p w14:paraId="64DA9525" w14:textId="090BA9BD" w:rsidR="00F60759" w:rsidRPr="000C31AE" w:rsidRDefault="00F60759" w:rsidP="00C86D78">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tw:((tw:(taenia solium)) OR (tw:(taeniasis)) OR (tw:(taeniosis)) OR (tw:(cysticercosis)) OR (tw:(neurocysticercosis))) AND ( collection_gim:("AIM")) AND (year_cluster:[1990 TO 2024])</w:t>
            </w:r>
          </w:p>
        </w:tc>
        <w:tc>
          <w:tcPr>
            <w:tcW w:w="0" w:type="auto"/>
          </w:tcPr>
          <w:p w14:paraId="44A96D6F" w14:textId="3C1AA28B"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0" w:type="auto"/>
          </w:tcPr>
          <w:p w14:paraId="3184DED6" w14:textId="3CAFF07B"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9</w:t>
            </w:r>
          </w:p>
        </w:tc>
      </w:tr>
      <w:tr w:rsidR="00F60759" w:rsidRPr="000C31AE" w14:paraId="78619766" w14:textId="77777777" w:rsidTr="00C86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3DCEA04F" w14:textId="3D1A92D8"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WHO–Index Medicus for Eastern Mediterranean Region (IMEMR)</w:t>
            </w:r>
          </w:p>
        </w:tc>
        <w:tc>
          <w:tcPr>
            <w:tcW w:w="3944" w:type="dxa"/>
          </w:tcPr>
          <w:p w14:paraId="3AE8DCC1" w14:textId="77777777" w:rsidR="00F60759" w:rsidRPr="000C31AE" w:rsidRDefault="00475B46" w:rsidP="00F60759">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 w:val="16"/>
                <w:szCs w:val="16"/>
              </w:rPr>
            </w:pPr>
            <w:hyperlink r:id="rId26" w:history="1">
              <w:r w:rsidR="00F60759" w:rsidRPr="000C31AE">
                <w:rPr>
                  <w:rStyle w:val="Hyperlink"/>
                  <w:rFonts w:cs="Times New Roman"/>
                  <w:color w:val="auto"/>
                  <w:sz w:val="16"/>
                  <w:szCs w:val="16"/>
                  <w:u w:val="none"/>
                </w:rPr>
                <w:t>https://www.globalindexmedicus.net/biblioteca/imemr/</w:t>
              </w:r>
            </w:hyperlink>
          </w:p>
        </w:tc>
        <w:tc>
          <w:tcPr>
            <w:tcW w:w="6191" w:type="dxa"/>
          </w:tcPr>
          <w:p w14:paraId="16C81316" w14:textId="1F7B5C9A" w:rsidR="00F60759" w:rsidRPr="000C31AE" w:rsidRDefault="00F60759" w:rsidP="00C86D7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mtw:((tw:(taenia solium)) OR (tw:(taeniasis)) OR (tw:(taeniosis)) OR (tw:(cysticercosis)) OR (tw:(neurocysticercosis))) AND ( collection_gim:("IMEMR")) AND (year_cluster:[1990 TO 2024])</w:t>
            </w:r>
          </w:p>
        </w:tc>
        <w:tc>
          <w:tcPr>
            <w:tcW w:w="0" w:type="auto"/>
          </w:tcPr>
          <w:p w14:paraId="6CF11B7C" w14:textId="23D0A7F4"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p>
        </w:tc>
        <w:tc>
          <w:tcPr>
            <w:tcW w:w="0" w:type="auto"/>
          </w:tcPr>
          <w:p w14:paraId="12699ABA" w14:textId="49F8E835"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59</w:t>
            </w:r>
          </w:p>
        </w:tc>
      </w:tr>
      <w:tr w:rsidR="00F60759" w:rsidRPr="000C31AE" w14:paraId="322E48CA" w14:textId="77777777" w:rsidTr="00C86D78">
        <w:tc>
          <w:tcPr>
            <w:cnfStyle w:val="001000000000" w:firstRow="0" w:lastRow="0" w:firstColumn="1" w:lastColumn="0" w:oddVBand="0" w:evenVBand="0" w:oddHBand="0" w:evenHBand="0" w:firstRowFirstColumn="0" w:firstRowLastColumn="0" w:lastRowFirstColumn="0" w:lastRowLastColumn="0"/>
            <w:tcW w:w="0" w:type="auto"/>
          </w:tcPr>
          <w:p w14:paraId="52FA2F58" w14:textId="363A8559"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WHO–Latin America &amp; the Caribbean Literature on Health Sciences (LILCAS)</w:t>
            </w:r>
          </w:p>
        </w:tc>
        <w:tc>
          <w:tcPr>
            <w:tcW w:w="3944" w:type="dxa"/>
          </w:tcPr>
          <w:p w14:paraId="62F73695" w14:textId="77777777" w:rsidR="00F60759" w:rsidRPr="000C31AE" w:rsidRDefault="00475B46" w:rsidP="00F6075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16"/>
                <w:szCs w:val="16"/>
              </w:rPr>
            </w:pPr>
            <w:hyperlink r:id="rId27" w:history="1">
              <w:r w:rsidR="00F60759" w:rsidRPr="000C31AE">
                <w:rPr>
                  <w:rStyle w:val="Hyperlink"/>
                  <w:rFonts w:cs="Times New Roman"/>
                  <w:color w:val="auto"/>
                  <w:sz w:val="16"/>
                  <w:szCs w:val="16"/>
                  <w:u w:val="none"/>
                </w:rPr>
                <w:t>https://www.globalindexmedicus.net/biblioteca/lilacs/</w:t>
              </w:r>
            </w:hyperlink>
          </w:p>
        </w:tc>
        <w:tc>
          <w:tcPr>
            <w:tcW w:w="6191" w:type="dxa"/>
          </w:tcPr>
          <w:p w14:paraId="5B17694E" w14:textId="5A9C4879" w:rsidR="00F60759" w:rsidRPr="000C31AE" w:rsidRDefault="00F60759" w:rsidP="00C86D78">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tw:((tw:(taenia solium)) OR (tw:(taeniasis)) OR (tw:(taeniosis)) OR (tw:(cysticercosis)) OR (tw:(neurocysticercosis))) AND ( collection_gim:("LILACS")) AND (year_cluster:[1990 TO 2024])</w:t>
            </w:r>
          </w:p>
        </w:tc>
        <w:tc>
          <w:tcPr>
            <w:tcW w:w="0" w:type="auto"/>
          </w:tcPr>
          <w:p w14:paraId="01C17A46" w14:textId="27B4B884"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0" w:type="auto"/>
          </w:tcPr>
          <w:p w14:paraId="40F5D662" w14:textId="1BFE3199"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887</w:t>
            </w:r>
          </w:p>
        </w:tc>
      </w:tr>
      <w:tr w:rsidR="00F60759" w:rsidRPr="000C31AE" w14:paraId="6CCA3D97" w14:textId="77777777" w:rsidTr="00C86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34AB4965" w14:textId="77777777"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WHO Library (WHOLIS)</w:t>
            </w:r>
          </w:p>
        </w:tc>
        <w:tc>
          <w:tcPr>
            <w:tcW w:w="3944" w:type="dxa"/>
          </w:tcPr>
          <w:p w14:paraId="2A2B83A1" w14:textId="77777777" w:rsidR="00F60759" w:rsidRPr="000C31AE" w:rsidRDefault="00F60759" w:rsidP="00F60759">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 w:val="16"/>
                <w:szCs w:val="16"/>
              </w:rPr>
            </w:pPr>
            <w:r w:rsidRPr="000C31AE">
              <w:rPr>
                <w:rFonts w:cs="Times New Roman"/>
                <w:sz w:val="16"/>
                <w:szCs w:val="16"/>
              </w:rPr>
              <w:t>https://kohahq.searo.who.int/</w:t>
            </w:r>
          </w:p>
        </w:tc>
        <w:tc>
          <w:tcPr>
            <w:tcW w:w="6191" w:type="dxa"/>
          </w:tcPr>
          <w:p w14:paraId="6526553F" w14:textId="38954391" w:rsidR="00F60759" w:rsidRPr="000C31AE" w:rsidRDefault="00F60759" w:rsidP="00C86D7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Taenia solium or Taeniasis or Taeniosis or Cysticercosis or Neurocysticercosis; Publication date range: 1990-2024</w:t>
            </w:r>
          </w:p>
        </w:tc>
        <w:tc>
          <w:tcPr>
            <w:tcW w:w="0" w:type="auto"/>
          </w:tcPr>
          <w:p w14:paraId="4FC5AB42" w14:textId="058547F6"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p>
        </w:tc>
        <w:tc>
          <w:tcPr>
            <w:tcW w:w="0" w:type="auto"/>
          </w:tcPr>
          <w:p w14:paraId="62658C75" w14:textId="00E44207"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2</w:t>
            </w:r>
          </w:p>
        </w:tc>
      </w:tr>
      <w:tr w:rsidR="00F60759" w:rsidRPr="000C31AE" w14:paraId="453E3300" w14:textId="77777777" w:rsidTr="00C86D78">
        <w:tc>
          <w:tcPr>
            <w:cnfStyle w:val="001000000000" w:firstRow="0" w:lastRow="0" w:firstColumn="1" w:lastColumn="0" w:oddVBand="0" w:evenVBand="0" w:oddHBand="0" w:evenHBand="0" w:firstRowFirstColumn="0" w:firstRowLastColumn="0" w:lastRowFirstColumn="0" w:lastRowLastColumn="0"/>
            <w:tcW w:w="0" w:type="auto"/>
          </w:tcPr>
          <w:p w14:paraId="25A9C8F0" w14:textId="77503929"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WHO–Index Medicus for South–East Asia Region (IMSEAR)</w:t>
            </w:r>
          </w:p>
        </w:tc>
        <w:tc>
          <w:tcPr>
            <w:tcW w:w="3944" w:type="dxa"/>
          </w:tcPr>
          <w:p w14:paraId="7D8E550F" w14:textId="77777777" w:rsidR="00F60759" w:rsidRPr="000C31AE" w:rsidRDefault="00475B46" w:rsidP="00F6075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16"/>
                <w:szCs w:val="16"/>
              </w:rPr>
            </w:pPr>
            <w:hyperlink r:id="rId28" w:history="1">
              <w:r w:rsidR="00F60759" w:rsidRPr="000C31AE">
                <w:rPr>
                  <w:rStyle w:val="Hyperlink"/>
                  <w:rFonts w:cs="Times New Roman"/>
                  <w:color w:val="auto"/>
                  <w:sz w:val="16"/>
                  <w:szCs w:val="16"/>
                  <w:u w:val="none"/>
                </w:rPr>
                <w:t>https://www.globalindexmedicus.net/biblioteca/imsear/</w:t>
              </w:r>
            </w:hyperlink>
          </w:p>
        </w:tc>
        <w:tc>
          <w:tcPr>
            <w:tcW w:w="6191" w:type="dxa"/>
          </w:tcPr>
          <w:p w14:paraId="034F2993" w14:textId="514DE3F2" w:rsidR="00F60759" w:rsidRPr="000C31AE" w:rsidRDefault="00F60759" w:rsidP="00C86D78">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tw:((tw:(taenia solium)) OR (tw:(taeniasis)) OR (tw:(taeniosis)) OR (tw:(cysticercosis)) OR (tw:(neurocysticercosis))) AND ( collection_gim:("IMSEAR")) AND (year_cluster:[1990 TO 2024])</w:t>
            </w:r>
          </w:p>
        </w:tc>
        <w:tc>
          <w:tcPr>
            <w:tcW w:w="0" w:type="auto"/>
          </w:tcPr>
          <w:p w14:paraId="580B9D4E" w14:textId="787A34F9"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0" w:type="auto"/>
          </w:tcPr>
          <w:p w14:paraId="5862114A" w14:textId="647ADA0A"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355</w:t>
            </w:r>
          </w:p>
        </w:tc>
      </w:tr>
      <w:tr w:rsidR="00F60759" w:rsidRPr="000C31AE" w14:paraId="6C11CE65" w14:textId="77777777" w:rsidTr="00C86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auto"/>
            </w:tcBorders>
            <w:shd w:val="clear" w:color="auto" w:fill="auto"/>
          </w:tcPr>
          <w:p w14:paraId="7E376F26" w14:textId="374FC5EF" w:rsidR="00F60759" w:rsidRPr="000C31AE" w:rsidRDefault="00F60759" w:rsidP="00F60759">
            <w:pPr>
              <w:spacing w:line="360" w:lineRule="auto"/>
              <w:rPr>
                <w:rFonts w:eastAsia="Times New Roman" w:cs="Times New Roman"/>
                <w:b w:val="0"/>
                <w:bCs w:val="0"/>
                <w:sz w:val="16"/>
                <w:szCs w:val="16"/>
              </w:rPr>
            </w:pPr>
            <w:r w:rsidRPr="000C31AE">
              <w:rPr>
                <w:rFonts w:eastAsia="Times New Roman" w:cs="Times New Roman"/>
                <w:sz w:val="16"/>
                <w:szCs w:val="16"/>
              </w:rPr>
              <w:t>WHO–The Western Pacific Region Index Medicus (WPRIM)</w:t>
            </w:r>
          </w:p>
        </w:tc>
        <w:tc>
          <w:tcPr>
            <w:tcW w:w="3944" w:type="dxa"/>
            <w:tcBorders>
              <w:bottom w:val="single" w:sz="4" w:space="0" w:color="auto"/>
            </w:tcBorders>
          </w:tcPr>
          <w:p w14:paraId="2FAFF114" w14:textId="77777777" w:rsidR="00F60759" w:rsidRPr="000C31AE" w:rsidRDefault="00475B46" w:rsidP="00F60759">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 w:val="16"/>
                <w:szCs w:val="16"/>
              </w:rPr>
            </w:pPr>
            <w:hyperlink r:id="rId29" w:history="1">
              <w:r w:rsidR="00F60759" w:rsidRPr="000C31AE">
                <w:rPr>
                  <w:rStyle w:val="Hyperlink"/>
                  <w:rFonts w:cs="Times New Roman"/>
                  <w:color w:val="auto"/>
                  <w:sz w:val="16"/>
                  <w:szCs w:val="16"/>
                  <w:u w:val="none"/>
                </w:rPr>
                <w:t>https://www.globalindexmedicus.net/biblioteca/wprim/</w:t>
              </w:r>
            </w:hyperlink>
          </w:p>
        </w:tc>
        <w:tc>
          <w:tcPr>
            <w:tcW w:w="6191" w:type="dxa"/>
            <w:tcBorders>
              <w:bottom w:val="single" w:sz="4" w:space="0" w:color="auto"/>
            </w:tcBorders>
          </w:tcPr>
          <w:p w14:paraId="25909190" w14:textId="342EA5B0" w:rsidR="00F60759" w:rsidRPr="000C31AE" w:rsidRDefault="00F60759" w:rsidP="00C86D7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tw:((tw:(taenia solium)) OR (tw:(taeniasis)) OR (tw:(taeniosis)) OR (tw:(cysticercosis)) OR (tw:(neurocysticercosis))) AND ( collection_gim:("WPRIM")) AND (year_cluster:[1990 TO 2024])</w:t>
            </w:r>
          </w:p>
        </w:tc>
        <w:tc>
          <w:tcPr>
            <w:tcW w:w="0" w:type="auto"/>
            <w:tcBorders>
              <w:bottom w:val="single" w:sz="4" w:space="0" w:color="auto"/>
            </w:tcBorders>
          </w:tcPr>
          <w:p w14:paraId="54071574" w14:textId="21506DCA"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p>
        </w:tc>
        <w:tc>
          <w:tcPr>
            <w:tcW w:w="0" w:type="auto"/>
            <w:tcBorders>
              <w:bottom w:val="single" w:sz="4" w:space="0" w:color="auto"/>
            </w:tcBorders>
          </w:tcPr>
          <w:p w14:paraId="0BC051E1" w14:textId="450B0D39"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rPr>
            </w:pPr>
            <w:r w:rsidRPr="000C31AE">
              <w:rPr>
                <w:rFonts w:eastAsia="Times New Roman" w:cs="Times New Roman"/>
                <w:sz w:val="16"/>
                <w:szCs w:val="16"/>
              </w:rPr>
              <w:t>297</w:t>
            </w:r>
          </w:p>
        </w:tc>
      </w:tr>
      <w:tr w:rsidR="00F60759" w:rsidRPr="000C31AE" w14:paraId="5D3C4027" w14:textId="77777777" w:rsidTr="00C86D78">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bottom w:val="single" w:sz="4" w:space="0" w:color="auto"/>
            </w:tcBorders>
          </w:tcPr>
          <w:p w14:paraId="0227F899" w14:textId="77777777" w:rsidR="00F60759" w:rsidRPr="000C31AE" w:rsidRDefault="00F60759" w:rsidP="00F60759">
            <w:pPr>
              <w:spacing w:line="360" w:lineRule="auto"/>
              <w:rPr>
                <w:rFonts w:eastAsia="Times New Roman" w:cs="Times New Roman"/>
                <w:sz w:val="16"/>
                <w:szCs w:val="16"/>
              </w:rPr>
            </w:pPr>
            <w:r w:rsidRPr="000C31AE">
              <w:rPr>
                <w:rFonts w:eastAsia="Times New Roman" w:cs="Times New Roman"/>
                <w:sz w:val="16"/>
                <w:szCs w:val="16"/>
              </w:rPr>
              <w:t>Total initial hits</w:t>
            </w:r>
          </w:p>
        </w:tc>
        <w:tc>
          <w:tcPr>
            <w:tcW w:w="3944" w:type="dxa"/>
            <w:tcBorders>
              <w:top w:val="single" w:sz="4" w:space="0" w:color="auto"/>
              <w:bottom w:val="single" w:sz="4" w:space="0" w:color="auto"/>
            </w:tcBorders>
          </w:tcPr>
          <w:p w14:paraId="5278BB74" w14:textId="77777777" w:rsidR="00F60759" w:rsidRPr="000C31AE" w:rsidRDefault="00F60759" w:rsidP="00F6075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16"/>
                <w:szCs w:val="16"/>
              </w:rPr>
            </w:pPr>
          </w:p>
        </w:tc>
        <w:tc>
          <w:tcPr>
            <w:tcW w:w="6191" w:type="dxa"/>
            <w:tcBorders>
              <w:top w:val="single" w:sz="4" w:space="0" w:color="auto"/>
              <w:bottom w:val="single" w:sz="4" w:space="0" w:color="auto"/>
            </w:tcBorders>
          </w:tcPr>
          <w:p w14:paraId="250789D5" w14:textId="77777777" w:rsidR="00F60759" w:rsidRPr="000C31AE" w:rsidRDefault="00F60759" w:rsidP="00C86D78">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6"/>
                <w:szCs w:val="16"/>
              </w:rPr>
            </w:pPr>
          </w:p>
        </w:tc>
        <w:tc>
          <w:tcPr>
            <w:tcW w:w="0" w:type="auto"/>
            <w:tcBorders>
              <w:top w:val="single" w:sz="4" w:space="0" w:color="auto"/>
              <w:bottom w:val="single" w:sz="4" w:space="0" w:color="auto"/>
            </w:tcBorders>
          </w:tcPr>
          <w:p w14:paraId="62ABE624" w14:textId="7F16B415"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6"/>
                <w:szCs w:val="16"/>
              </w:rPr>
            </w:pPr>
          </w:p>
        </w:tc>
        <w:tc>
          <w:tcPr>
            <w:tcW w:w="0" w:type="auto"/>
            <w:tcBorders>
              <w:top w:val="single" w:sz="4" w:space="0" w:color="auto"/>
              <w:bottom w:val="single" w:sz="4" w:space="0" w:color="auto"/>
            </w:tcBorders>
          </w:tcPr>
          <w:p w14:paraId="7CBC41FB" w14:textId="0F985970"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0C31AE">
              <w:rPr>
                <w:rFonts w:eastAsia="Times New Roman" w:cs="Times New Roman"/>
                <w:b/>
                <w:bCs/>
                <w:sz w:val="16"/>
                <w:szCs w:val="16"/>
              </w:rPr>
              <w:t>74,666</w:t>
            </w:r>
          </w:p>
        </w:tc>
      </w:tr>
      <w:tr w:rsidR="00F60759" w:rsidRPr="000C31AE" w14:paraId="1C6B1C2D" w14:textId="77777777" w:rsidTr="00C86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bottom w:val="single" w:sz="4" w:space="0" w:color="auto"/>
            </w:tcBorders>
            <w:shd w:val="clear" w:color="auto" w:fill="auto"/>
          </w:tcPr>
          <w:p w14:paraId="5648A316" w14:textId="64921484" w:rsidR="00F60759" w:rsidRPr="000C31AE" w:rsidRDefault="00F60759" w:rsidP="00F60759">
            <w:pPr>
              <w:spacing w:line="360" w:lineRule="auto"/>
              <w:rPr>
                <w:rFonts w:eastAsia="Times New Roman" w:cs="Times New Roman"/>
                <w:sz w:val="16"/>
                <w:szCs w:val="16"/>
              </w:rPr>
            </w:pPr>
            <w:r w:rsidRPr="000C31AE">
              <w:rPr>
                <w:rFonts w:eastAsia="Times New Roman" w:cs="Times New Roman"/>
                <w:sz w:val="16"/>
                <w:szCs w:val="16"/>
              </w:rPr>
              <w:t>Accessible titles of the records</w:t>
            </w:r>
            <w:r w:rsidRPr="000C31AE">
              <w:rPr>
                <w:rFonts w:eastAsia="Times New Roman" w:cs="Times New Roman"/>
                <w:sz w:val="16"/>
                <w:szCs w:val="16"/>
                <w:vertAlign w:val="superscript"/>
              </w:rPr>
              <w:t>a</w:t>
            </w:r>
          </w:p>
        </w:tc>
        <w:tc>
          <w:tcPr>
            <w:tcW w:w="3944" w:type="dxa"/>
            <w:tcBorders>
              <w:top w:val="single" w:sz="4" w:space="0" w:color="auto"/>
              <w:bottom w:val="single" w:sz="4" w:space="0" w:color="auto"/>
            </w:tcBorders>
          </w:tcPr>
          <w:p w14:paraId="3BA55ABC" w14:textId="77777777" w:rsidR="00F60759" w:rsidRPr="000C31AE" w:rsidRDefault="00F60759" w:rsidP="00F60759">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 w:val="16"/>
                <w:szCs w:val="16"/>
              </w:rPr>
            </w:pPr>
          </w:p>
        </w:tc>
        <w:tc>
          <w:tcPr>
            <w:tcW w:w="6191" w:type="dxa"/>
            <w:tcBorders>
              <w:top w:val="single" w:sz="4" w:space="0" w:color="auto"/>
              <w:bottom w:val="single" w:sz="4" w:space="0" w:color="auto"/>
            </w:tcBorders>
          </w:tcPr>
          <w:p w14:paraId="045CD8E0" w14:textId="77777777" w:rsidR="00F60759" w:rsidRPr="000C31AE" w:rsidRDefault="00F60759" w:rsidP="00C86D7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b/>
                <w:bCs/>
                <w:sz w:val="16"/>
                <w:szCs w:val="16"/>
              </w:rPr>
            </w:pPr>
          </w:p>
        </w:tc>
        <w:tc>
          <w:tcPr>
            <w:tcW w:w="0" w:type="auto"/>
            <w:tcBorders>
              <w:top w:val="single" w:sz="4" w:space="0" w:color="auto"/>
              <w:bottom w:val="single" w:sz="4" w:space="0" w:color="auto"/>
            </w:tcBorders>
          </w:tcPr>
          <w:p w14:paraId="39F0672D" w14:textId="77D6BEA6"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16"/>
                <w:szCs w:val="16"/>
              </w:rPr>
            </w:pPr>
          </w:p>
        </w:tc>
        <w:tc>
          <w:tcPr>
            <w:tcW w:w="0" w:type="auto"/>
            <w:tcBorders>
              <w:top w:val="single" w:sz="4" w:space="0" w:color="auto"/>
              <w:bottom w:val="single" w:sz="4" w:space="0" w:color="auto"/>
            </w:tcBorders>
          </w:tcPr>
          <w:p w14:paraId="5196ACAC" w14:textId="7806DA44"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16"/>
                <w:szCs w:val="16"/>
              </w:rPr>
            </w:pPr>
            <w:r w:rsidRPr="000C31AE">
              <w:rPr>
                <w:rFonts w:eastAsia="Times New Roman" w:cs="Times New Roman"/>
                <w:b/>
                <w:bCs/>
                <w:sz w:val="16"/>
                <w:szCs w:val="16"/>
              </w:rPr>
              <w:t>50,663</w:t>
            </w:r>
          </w:p>
        </w:tc>
      </w:tr>
      <w:tr w:rsidR="00F60759" w:rsidRPr="000C31AE" w14:paraId="7525B40E" w14:textId="77777777" w:rsidTr="00C86D78">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bottom w:val="single" w:sz="4" w:space="0" w:color="auto"/>
            </w:tcBorders>
          </w:tcPr>
          <w:p w14:paraId="0CF0BA92" w14:textId="4A6879F7" w:rsidR="00F60759" w:rsidRPr="000C31AE" w:rsidRDefault="00F60759" w:rsidP="00F60759">
            <w:pPr>
              <w:spacing w:line="360" w:lineRule="auto"/>
              <w:rPr>
                <w:rFonts w:eastAsia="Times New Roman" w:cs="Times New Roman"/>
                <w:sz w:val="16"/>
                <w:szCs w:val="16"/>
              </w:rPr>
            </w:pPr>
            <w:r w:rsidRPr="000C31AE">
              <w:rPr>
                <w:rFonts w:eastAsia="Times New Roman" w:cs="Times New Roman"/>
                <w:sz w:val="16"/>
                <w:szCs w:val="16"/>
              </w:rPr>
              <w:t>Initial removal of duplicate records</w:t>
            </w:r>
          </w:p>
        </w:tc>
        <w:tc>
          <w:tcPr>
            <w:tcW w:w="3944" w:type="dxa"/>
            <w:tcBorders>
              <w:top w:val="single" w:sz="4" w:space="0" w:color="auto"/>
              <w:bottom w:val="single" w:sz="4" w:space="0" w:color="auto"/>
            </w:tcBorders>
          </w:tcPr>
          <w:p w14:paraId="0A322159" w14:textId="77777777" w:rsidR="00F60759" w:rsidRPr="000C31AE" w:rsidRDefault="00F60759" w:rsidP="00F60759">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 w:val="16"/>
                <w:szCs w:val="16"/>
              </w:rPr>
            </w:pPr>
          </w:p>
        </w:tc>
        <w:tc>
          <w:tcPr>
            <w:tcW w:w="6191" w:type="dxa"/>
            <w:tcBorders>
              <w:top w:val="single" w:sz="4" w:space="0" w:color="auto"/>
              <w:bottom w:val="single" w:sz="4" w:space="0" w:color="auto"/>
            </w:tcBorders>
          </w:tcPr>
          <w:p w14:paraId="1F1DFFF4" w14:textId="77777777" w:rsidR="00F60759" w:rsidRPr="000C31AE" w:rsidRDefault="00F60759" w:rsidP="00C86D78">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6"/>
                <w:szCs w:val="16"/>
              </w:rPr>
            </w:pPr>
          </w:p>
        </w:tc>
        <w:tc>
          <w:tcPr>
            <w:tcW w:w="0" w:type="auto"/>
            <w:tcBorders>
              <w:top w:val="single" w:sz="4" w:space="0" w:color="auto"/>
              <w:bottom w:val="single" w:sz="4" w:space="0" w:color="auto"/>
            </w:tcBorders>
          </w:tcPr>
          <w:p w14:paraId="30305A23" w14:textId="2B3EB121"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6"/>
                <w:szCs w:val="16"/>
              </w:rPr>
            </w:pPr>
          </w:p>
        </w:tc>
        <w:tc>
          <w:tcPr>
            <w:tcW w:w="0" w:type="auto"/>
            <w:tcBorders>
              <w:top w:val="single" w:sz="4" w:space="0" w:color="auto"/>
              <w:bottom w:val="single" w:sz="4" w:space="0" w:color="auto"/>
            </w:tcBorders>
          </w:tcPr>
          <w:p w14:paraId="4036108C" w14:textId="665A45B0" w:rsidR="00F60759" w:rsidRPr="000C31AE" w:rsidRDefault="00F60759" w:rsidP="00F60759">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6"/>
                <w:szCs w:val="16"/>
              </w:rPr>
            </w:pPr>
            <w:r w:rsidRPr="000C31AE">
              <w:rPr>
                <w:rFonts w:eastAsia="Times New Roman" w:cs="Times New Roman"/>
                <w:b/>
                <w:bCs/>
                <w:sz w:val="16"/>
                <w:szCs w:val="16"/>
              </w:rPr>
              <w:t>2,920</w:t>
            </w:r>
          </w:p>
        </w:tc>
      </w:tr>
      <w:tr w:rsidR="00F60759" w:rsidRPr="000C31AE" w14:paraId="3E827B54" w14:textId="77777777" w:rsidTr="00C86D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bottom w:val="single" w:sz="4" w:space="0" w:color="auto"/>
            </w:tcBorders>
            <w:shd w:val="clear" w:color="auto" w:fill="auto"/>
          </w:tcPr>
          <w:p w14:paraId="5BF8BE34" w14:textId="19953158" w:rsidR="00F60759" w:rsidRPr="000C31AE" w:rsidRDefault="00F60759" w:rsidP="00F60759">
            <w:pPr>
              <w:spacing w:line="360" w:lineRule="auto"/>
              <w:rPr>
                <w:rFonts w:eastAsia="Times New Roman" w:cs="Times New Roman"/>
                <w:sz w:val="16"/>
                <w:szCs w:val="16"/>
              </w:rPr>
            </w:pPr>
            <w:r w:rsidRPr="000C31AE">
              <w:rPr>
                <w:rFonts w:eastAsia="Times New Roman" w:cs="Times New Roman"/>
                <w:sz w:val="16"/>
                <w:szCs w:val="16"/>
              </w:rPr>
              <w:t xml:space="preserve">Records uploaded to Covidence </w:t>
            </w:r>
          </w:p>
        </w:tc>
        <w:tc>
          <w:tcPr>
            <w:tcW w:w="3944" w:type="dxa"/>
            <w:tcBorders>
              <w:top w:val="single" w:sz="4" w:space="0" w:color="auto"/>
              <w:bottom w:val="single" w:sz="4" w:space="0" w:color="auto"/>
            </w:tcBorders>
          </w:tcPr>
          <w:p w14:paraId="70A5BD89" w14:textId="77777777" w:rsidR="00F60759" w:rsidRPr="000C31AE" w:rsidRDefault="00F60759" w:rsidP="00F60759">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 w:val="16"/>
                <w:szCs w:val="16"/>
              </w:rPr>
            </w:pPr>
          </w:p>
        </w:tc>
        <w:tc>
          <w:tcPr>
            <w:tcW w:w="6191" w:type="dxa"/>
            <w:tcBorders>
              <w:top w:val="single" w:sz="4" w:space="0" w:color="auto"/>
              <w:bottom w:val="single" w:sz="4" w:space="0" w:color="auto"/>
            </w:tcBorders>
          </w:tcPr>
          <w:p w14:paraId="6FCC9144" w14:textId="77777777" w:rsidR="00F60759" w:rsidRPr="000C31AE" w:rsidRDefault="00F60759" w:rsidP="00C86D7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b/>
                <w:bCs/>
                <w:sz w:val="16"/>
                <w:szCs w:val="16"/>
              </w:rPr>
            </w:pPr>
          </w:p>
        </w:tc>
        <w:tc>
          <w:tcPr>
            <w:tcW w:w="0" w:type="auto"/>
            <w:tcBorders>
              <w:top w:val="single" w:sz="4" w:space="0" w:color="auto"/>
              <w:bottom w:val="single" w:sz="4" w:space="0" w:color="auto"/>
            </w:tcBorders>
          </w:tcPr>
          <w:p w14:paraId="1903E2CF" w14:textId="14ED546D"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16"/>
                <w:szCs w:val="16"/>
              </w:rPr>
            </w:pPr>
          </w:p>
        </w:tc>
        <w:tc>
          <w:tcPr>
            <w:tcW w:w="0" w:type="auto"/>
            <w:tcBorders>
              <w:top w:val="single" w:sz="4" w:space="0" w:color="auto"/>
              <w:bottom w:val="single" w:sz="4" w:space="0" w:color="auto"/>
            </w:tcBorders>
          </w:tcPr>
          <w:p w14:paraId="21651926" w14:textId="1BAB630E" w:rsidR="00F60759" w:rsidRPr="000C31AE" w:rsidRDefault="00F60759" w:rsidP="00F60759">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16"/>
                <w:szCs w:val="16"/>
              </w:rPr>
            </w:pPr>
            <w:r w:rsidRPr="000C31AE">
              <w:rPr>
                <w:rFonts w:eastAsia="Times New Roman" w:cs="Times New Roman"/>
                <w:b/>
                <w:bCs/>
                <w:sz w:val="16"/>
                <w:szCs w:val="16"/>
              </w:rPr>
              <w:t>47,743</w:t>
            </w:r>
          </w:p>
        </w:tc>
      </w:tr>
    </w:tbl>
    <w:p w14:paraId="6B760FAD" w14:textId="77777777" w:rsidR="00B80036" w:rsidRPr="000C31AE" w:rsidRDefault="00B80036" w:rsidP="00B80036">
      <w:pPr>
        <w:spacing w:after="0" w:line="360" w:lineRule="auto"/>
        <w:jc w:val="both"/>
        <w:rPr>
          <w:rFonts w:eastAsia="Times New Roman" w:cs="Times New Roman"/>
          <w:szCs w:val="24"/>
        </w:rPr>
      </w:pPr>
    </w:p>
    <w:p w14:paraId="2B445530" w14:textId="0F8D8EC5" w:rsidR="00B80036" w:rsidRPr="00FB7A91" w:rsidRDefault="00B80036" w:rsidP="00B80036">
      <w:pPr>
        <w:spacing w:after="0" w:line="360" w:lineRule="auto"/>
        <w:jc w:val="both"/>
        <w:rPr>
          <w:rFonts w:eastAsia="Times New Roman" w:cs="Times New Roman"/>
          <w:sz w:val="20"/>
        </w:rPr>
      </w:pPr>
      <w:r w:rsidRPr="00FB7A91">
        <w:rPr>
          <w:rFonts w:eastAsia="Times New Roman" w:cs="Times New Roman"/>
          <w:sz w:val="20"/>
          <w:vertAlign w:val="superscript"/>
        </w:rPr>
        <w:t>a</w:t>
      </w:r>
      <w:r w:rsidRPr="00FB7A91">
        <w:rPr>
          <w:rFonts w:eastAsia="Times New Roman" w:cs="Times New Roman"/>
          <w:sz w:val="20"/>
        </w:rPr>
        <w:t>There were 25,000 initial hits</w:t>
      </w:r>
      <w:r w:rsidR="00883821" w:rsidRPr="00FB7A91">
        <w:rPr>
          <w:rFonts w:eastAsia="Times New Roman" w:cs="Times New Roman"/>
          <w:sz w:val="20"/>
        </w:rPr>
        <w:t xml:space="preserve"> in Google Scholar</w:t>
      </w:r>
      <w:r w:rsidRPr="00FB7A91">
        <w:rPr>
          <w:rFonts w:eastAsia="Times New Roman" w:cs="Times New Roman"/>
          <w:sz w:val="20"/>
        </w:rPr>
        <w:t>, but 997 citations were accessible for screening.</w:t>
      </w:r>
    </w:p>
    <w:p w14:paraId="7784D74B" w14:textId="00AFEB1E" w:rsidR="00B80036" w:rsidRPr="00FB7A91" w:rsidRDefault="00B80036" w:rsidP="00B80036">
      <w:pPr>
        <w:spacing w:after="0" w:line="360" w:lineRule="auto"/>
        <w:jc w:val="both"/>
        <w:rPr>
          <w:rFonts w:eastAsia="Times New Roman" w:cs="Times New Roman"/>
          <w:sz w:val="20"/>
        </w:rPr>
      </w:pPr>
      <w:r w:rsidRPr="00FB7A91">
        <w:rPr>
          <w:rFonts w:eastAsia="Times New Roman" w:cs="Times New Roman"/>
          <w:sz w:val="20"/>
          <w:vertAlign w:val="superscript"/>
        </w:rPr>
        <w:t>b</w:t>
      </w:r>
      <w:r w:rsidRPr="00FB7A91">
        <w:rPr>
          <w:rFonts w:eastAsia="Times New Roman" w:cs="Times New Roman"/>
          <w:sz w:val="20"/>
        </w:rPr>
        <w:t xml:space="preserve">This project also include </w:t>
      </w:r>
      <w:r w:rsidR="002B0143" w:rsidRPr="00FB7A91">
        <w:rPr>
          <w:rFonts w:eastAsia="Times New Roman" w:cs="Times New Roman"/>
          <w:sz w:val="20"/>
        </w:rPr>
        <w:t>–</w:t>
      </w:r>
      <w:r w:rsidRPr="00FB7A91">
        <w:rPr>
          <w:rFonts w:eastAsia="Times New Roman" w:cs="Times New Roman"/>
          <w:sz w:val="20"/>
        </w:rPr>
        <w:t xml:space="preserve"> Philippines Journals Online (the website was not found on the day of article search), and Sri Lanka Journals Online (article searching interface was not found on the website).</w:t>
      </w:r>
    </w:p>
    <w:p w14:paraId="3E4455AD" w14:textId="3C81CBC4" w:rsidR="00B80036" w:rsidRPr="00FB7A91" w:rsidRDefault="00B80036" w:rsidP="00B80036">
      <w:pPr>
        <w:spacing w:after="0" w:line="360" w:lineRule="auto"/>
        <w:jc w:val="both"/>
        <w:rPr>
          <w:rFonts w:eastAsia="Times New Roman" w:cs="Times New Roman"/>
          <w:sz w:val="20"/>
        </w:rPr>
      </w:pPr>
      <w:r w:rsidRPr="00FB7A91">
        <w:rPr>
          <w:rFonts w:eastAsia="Times New Roman" w:cs="Times New Roman"/>
          <w:sz w:val="20"/>
          <w:vertAlign w:val="superscript"/>
        </w:rPr>
        <w:t>c</w:t>
      </w:r>
      <w:r w:rsidRPr="00FB7A91">
        <w:rPr>
          <w:rFonts w:eastAsia="Times New Roman" w:cs="Times New Roman"/>
          <w:sz w:val="20"/>
        </w:rPr>
        <w:t>Although MEDLINE is now the part of PubMed, we did literature search on MEDLINE using Ovid platform from library</w:t>
      </w:r>
      <w:r w:rsidR="002B0143" w:rsidRPr="00FB7A91">
        <w:rPr>
          <w:rFonts w:eastAsia="Times New Roman" w:cs="Times New Roman"/>
          <w:sz w:val="20"/>
        </w:rPr>
        <w:t>–</w:t>
      </w:r>
      <w:r w:rsidRPr="00FB7A91">
        <w:rPr>
          <w:rFonts w:eastAsia="Times New Roman" w:cs="Times New Roman"/>
          <w:sz w:val="20"/>
        </w:rPr>
        <w:t xml:space="preserve">website of the </w:t>
      </w:r>
      <w:r w:rsidR="00365243" w:rsidRPr="00FB7A91">
        <w:rPr>
          <w:rFonts w:cs="Times New Roman"/>
          <w:sz w:val="20"/>
        </w:rPr>
        <w:t>Université de Montréal</w:t>
      </w:r>
      <w:r w:rsidRPr="00FB7A91">
        <w:rPr>
          <w:rFonts w:eastAsia="Times New Roman" w:cs="Times New Roman"/>
          <w:sz w:val="20"/>
        </w:rPr>
        <w:t>, Canada.</w:t>
      </w:r>
    </w:p>
    <w:p w14:paraId="5E97AA62" w14:textId="77777777" w:rsidR="00B80036" w:rsidRPr="000C31AE" w:rsidRDefault="00B80036" w:rsidP="00B80036">
      <w:pPr>
        <w:pStyle w:val="Heading1"/>
        <w:rPr>
          <w:rFonts w:cs="Times New Roman"/>
        </w:rPr>
        <w:sectPr w:rsidR="00B80036" w:rsidRPr="000C31AE" w:rsidSect="00475B46">
          <w:pgSz w:w="15840" w:h="12240" w:orient="landscape"/>
          <w:pgMar w:top="1800" w:right="1440" w:bottom="1800" w:left="1440" w:header="708" w:footer="708" w:gutter="0"/>
          <w:cols w:space="708"/>
          <w:docGrid w:linePitch="360"/>
        </w:sectPr>
      </w:pPr>
    </w:p>
    <w:p w14:paraId="7B7057F3" w14:textId="77777777" w:rsidR="00B80036" w:rsidRPr="000C31AE" w:rsidRDefault="00B80036" w:rsidP="00B80036">
      <w:pPr>
        <w:tabs>
          <w:tab w:val="left" w:pos="591"/>
        </w:tabs>
        <w:spacing w:line="276" w:lineRule="auto"/>
        <w:jc w:val="both"/>
        <w:rPr>
          <w:rFonts w:cs="Times New Roman"/>
          <w:szCs w:val="24"/>
          <w:lang w:val="en-NZ" w:eastAsia="en-CA"/>
        </w:rPr>
        <w:sectPr w:rsidR="00B80036" w:rsidRPr="000C31AE" w:rsidSect="00475B46">
          <w:type w:val="continuous"/>
          <w:pgSz w:w="15840" w:h="12240" w:orient="landscape"/>
          <w:pgMar w:top="1800" w:right="1440" w:bottom="1800" w:left="1440" w:header="708" w:footer="708" w:gutter="0"/>
          <w:cols w:space="708"/>
          <w:docGrid w:linePitch="360"/>
        </w:sectPr>
      </w:pPr>
    </w:p>
    <w:p w14:paraId="056BF58E" w14:textId="77777777" w:rsidR="004F0333" w:rsidRPr="000C31AE" w:rsidRDefault="004F0333" w:rsidP="00B80036">
      <w:pPr>
        <w:pStyle w:val="Heading1"/>
        <w:rPr>
          <w:rFonts w:cs="Times New Roman"/>
          <w:lang w:val="en-NZ" w:eastAsia="en-CA"/>
        </w:rPr>
        <w:sectPr w:rsidR="004F0333" w:rsidRPr="000C31AE" w:rsidSect="00475B46">
          <w:type w:val="continuous"/>
          <w:pgSz w:w="15840" w:h="12240" w:orient="landscape"/>
          <w:pgMar w:top="1800" w:right="1440" w:bottom="1800" w:left="1440" w:header="708" w:footer="708" w:gutter="0"/>
          <w:cols w:space="708"/>
          <w:docGrid w:linePitch="360"/>
        </w:sectPr>
      </w:pPr>
    </w:p>
    <w:p w14:paraId="1FEB0A21" w14:textId="091B097A" w:rsidR="00B80036" w:rsidRPr="000C31AE" w:rsidRDefault="00B80036" w:rsidP="00B80036">
      <w:pPr>
        <w:pStyle w:val="Heading1"/>
        <w:rPr>
          <w:rFonts w:cs="Times New Roman"/>
        </w:rPr>
      </w:pPr>
      <w:bookmarkStart w:id="4" w:name="_Toc236083200"/>
      <w:r w:rsidRPr="000C31AE">
        <w:rPr>
          <w:rFonts w:cs="Times New Roman"/>
          <w:lang w:eastAsia="en-CA"/>
        </w:rPr>
        <w:t>Table</w:t>
      </w:r>
      <w:r w:rsidR="006E2D25" w:rsidRPr="000C31AE">
        <w:rPr>
          <w:rFonts w:cs="Times New Roman"/>
          <w:lang w:eastAsia="en-CA"/>
        </w:rPr>
        <w:t xml:space="preserve"> S3</w:t>
      </w:r>
      <w:r w:rsidRPr="000C31AE">
        <w:rPr>
          <w:rFonts w:cs="Times New Roman"/>
          <w:lang w:eastAsia="en-CA"/>
        </w:rPr>
        <w:t xml:space="preserve">.  </w:t>
      </w:r>
      <w:r w:rsidRPr="009C4C24">
        <w:rPr>
          <w:rFonts w:cs="Times New Roman"/>
          <w:b w:val="0"/>
          <w:bCs/>
        </w:rPr>
        <w:t>Description of variables used to collect data from retained literature, using Microsoft Access data extraction tool</w:t>
      </w:r>
      <w:bookmarkEnd w:id="4"/>
    </w:p>
    <w:p w14:paraId="16F0496A" w14:textId="77777777" w:rsidR="00B80036" w:rsidRPr="000C31AE" w:rsidRDefault="00B80036" w:rsidP="00B80036">
      <w:pPr>
        <w:rPr>
          <w:rFonts w:cs="Times New Roman"/>
          <w:szCs w:val="24"/>
          <w:lang w:val="en-US"/>
        </w:rPr>
      </w:pPr>
    </w:p>
    <w:tbl>
      <w:tblPr>
        <w:tblStyle w:val="PlainTabl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39"/>
        <w:gridCol w:w="2553"/>
        <w:gridCol w:w="1915"/>
        <w:gridCol w:w="6153"/>
      </w:tblGrid>
      <w:tr w:rsidR="00B80036" w:rsidRPr="000C31AE" w14:paraId="328E4DBE" w14:textId="77777777" w:rsidTr="007F5084">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tcBorders>
              <w:top w:val="single" w:sz="4" w:space="0" w:color="auto"/>
              <w:bottom w:val="single" w:sz="4" w:space="0" w:color="auto"/>
            </w:tcBorders>
            <w:hideMark/>
          </w:tcPr>
          <w:p w14:paraId="1B3D2E8B" w14:textId="77777777" w:rsidR="00B80036" w:rsidRPr="000C31AE" w:rsidRDefault="00B80036" w:rsidP="007F5084">
            <w:pPr>
              <w:jc w:val="center"/>
              <w:rPr>
                <w:rFonts w:eastAsia="Times New Roman" w:cs="Times New Roman"/>
                <w:sz w:val="16"/>
                <w:szCs w:val="16"/>
                <w:lang w:eastAsia="en-CA"/>
              </w:rPr>
            </w:pPr>
            <w:r w:rsidRPr="000C31AE">
              <w:rPr>
                <w:rFonts w:eastAsia="Times New Roman" w:cs="Times New Roman"/>
                <w:sz w:val="16"/>
                <w:szCs w:val="16"/>
                <w:lang w:eastAsia="en-CA"/>
              </w:rPr>
              <w:t>Field name</w:t>
            </w:r>
          </w:p>
        </w:tc>
        <w:tc>
          <w:tcPr>
            <w:tcW w:w="985" w:type="pct"/>
            <w:tcBorders>
              <w:top w:val="single" w:sz="4" w:space="0" w:color="auto"/>
              <w:bottom w:val="single" w:sz="4" w:space="0" w:color="auto"/>
            </w:tcBorders>
            <w:hideMark/>
          </w:tcPr>
          <w:p w14:paraId="152F4578" w14:textId="77777777" w:rsidR="00B80036" w:rsidRPr="000C31AE" w:rsidRDefault="00B80036" w:rsidP="007F5084">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Variable</w:t>
            </w:r>
          </w:p>
        </w:tc>
        <w:tc>
          <w:tcPr>
            <w:tcW w:w="739" w:type="pct"/>
            <w:tcBorders>
              <w:top w:val="single" w:sz="4" w:space="0" w:color="auto"/>
              <w:bottom w:val="single" w:sz="4" w:space="0" w:color="auto"/>
            </w:tcBorders>
            <w:hideMark/>
          </w:tcPr>
          <w:p w14:paraId="5188BE32" w14:textId="77777777" w:rsidR="00B80036" w:rsidRPr="000C31AE" w:rsidRDefault="00B80036" w:rsidP="007F5084">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Data Type</w:t>
            </w:r>
          </w:p>
        </w:tc>
        <w:tc>
          <w:tcPr>
            <w:tcW w:w="2374" w:type="pct"/>
            <w:tcBorders>
              <w:top w:val="single" w:sz="4" w:space="0" w:color="auto"/>
              <w:bottom w:val="single" w:sz="4" w:space="0" w:color="auto"/>
            </w:tcBorders>
            <w:hideMark/>
          </w:tcPr>
          <w:p w14:paraId="05F56773" w14:textId="77777777" w:rsidR="00B80036" w:rsidRPr="000C31AE" w:rsidRDefault="00B80036" w:rsidP="007F5084">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Description</w:t>
            </w:r>
          </w:p>
        </w:tc>
      </w:tr>
      <w:tr w:rsidR="00B80036" w:rsidRPr="000C31AE" w14:paraId="53E599CE"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tcBorders>
              <w:top w:val="single" w:sz="4" w:space="0" w:color="auto"/>
            </w:tcBorders>
            <w:shd w:val="clear" w:color="auto" w:fill="auto"/>
            <w:hideMark/>
          </w:tcPr>
          <w:p w14:paraId="184936E3" w14:textId="77777777" w:rsidR="00B80036" w:rsidRPr="000C31AE" w:rsidRDefault="00B80036" w:rsidP="007F5084">
            <w:pPr>
              <w:rPr>
                <w:rFonts w:eastAsia="Times New Roman" w:cs="Times New Roman"/>
                <w:i/>
                <w:iCs/>
                <w:sz w:val="16"/>
                <w:szCs w:val="16"/>
                <w:lang w:eastAsia="en-CA"/>
              </w:rPr>
            </w:pPr>
            <w:r w:rsidRPr="000C31AE">
              <w:rPr>
                <w:rFonts w:eastAsia="Times New Roman" w:cs="Times New Roman"/>
                <w:sz w:val="16"/>
                <w:szCs w:val="16"/>
                <w:lang w:eastAsia="en-CA"/>
              </w:rPr>
              <w:t xml:space="preserve">Form: </w:t>
            </w:r>
            <w:r w:rsidRPr="000C31AE">
              <w:rPr>
                <w:rFonts w:eastAsia="Times New Roman" w:cs="Times New Roman"/>
                <w:i/>
                <w:iCs/>
                <w:sz w:val="16"/>
                <w:szCs w:val="16"/>
                <w:lang w:eastAsia="en-CA"/>
              </w:rPr>
              <w:t>Reviewer</w:t>
            </w:r>
          </w:p>
        </w:tc>
        <w:tc>
          <w:tcPr>
            <w:tcW w:w="985" w:type="pct"/>
            <w:tcBorders>
              <w:top w:val="single" w:sz="4" w:space="0" w:color="auto"/>
            </w:tcBorders>
            <w:hideMark/>
          </w:tcPr>
          <w:p w14:paraId="4BCB532B"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739" w:type="pct"/>
            <w:tcBorders>
              <w:top w:val="single" w:sz="4" w:space="0" w:color="auto"/>
            </w:tcBorders>
            <w:hideMark/>
          </w:tcPr>
          <w:p w14:paraId="52427502"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2374" w:type="pct"/>
            <w:tcBorders>
              <w:top w:val="single" w:sz="4" w:space="0" w:color="auto"/>
            </w:tcBorders>
            <w:hideMark/>
          </w:tcPr>
          <w:p w14:paraId="5A8FA624"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w:t>
            </w:r>
          </w:p>
        </w:tc>
      </w:tr>
      <w:tr w:rsidR="00B80036" w:rsidRPr="000C31AE" w14:paraId="7FBDD593"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hideMark/>
          </w:tcPr>
          <w:p w14:paraId="2A4A4ECD" w14:textId="77777777" w:rsidR="00B80036" w:rsidRPr="000C31AE" w:rsidRDefault="00B80036" w:rsidP="007F5084">
            <w:pPr>
              <w:rPr>
                <w:rFonts w:eastAsia="Times New Roman" w:cs="Times New Roman"/>
                <w:sz w:val="16"/>
                <w:szCs w:val="16"/>
                <w:lang w:eastAsia="en-CA"/>
              </w:rPr>
            </w:pPr>
            <w:r w:rsidRPr="000C31AE">
              <w:rPr>
                <w:rFonts w:eastAsia="Times New Roman" w:cs="Times New Roman"/>
                <w:sz w:val="16"/>
                <w:szCs w:val="16"/>
                <w:lang w:eastAsia="en-CA"/>
              </w:rPr>
              <w:t>Identification reviewer/article</w:t>
            </w:r>
          </w:p>
        </w:tc>
      </w:tr>
      <w:tr w:rsidR="00B80036" w:rsidRPr="000C31AE" w14:paraId="19497076"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30B77711"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E_DateAb</w:t>
            </w:r>
          </w:p>
        </w:tc>
        <w:tc>
          <w:tcPr>
            <w:tcW w:w="985" w:type="pct"/>
            <w:hideMark/>
          </w:tcPr>
          <w:p w14:paraId="095F9B06"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Date of Abstraction</w:t>
            </w:r>
          </w:p>
        </w:tc>
        <w:tc>
          <w:tcPr>
            <w:tcW w:w="739" w:type="pct"/>
            <w:hideMark/>
          </w:tcPr>
          <w:p w14:paraId="33CAF279"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Date/Time</w:t>
            </w:r>
          </w:p>
        </w:tc>
        <w:tc>
          <w:tcPr>
            <w:tcW w:w="2374" w:type="pct"/>
            <w:hideMark/>
          </w:tcPr>
          <w:p w14:paraId="0BC4D5C4"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Date = MM/DD/YYYY, date of the data extraction</w:t>
            </w:r>
          </w:p>
        </w:tc>
      </w:tr>
      <w:tr w:rsidR="00B80036" w:rsidRPr="000C31AE" w14:paraId="5C66981D"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316C1172"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OUHSCID</w:t>
            </w:r>
          </w:p>
        </w:tc>
        <w:tc>
          <w:tcPr>
            <w:tcW w:w="985" w:type="pct"/>
            <w:hideMark/>
          </w:tcPr>
          <w:p w14:paraId="19E60D32"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Article ID</w:t>
            </w:r>
          </w:p>
        </w:tc>
        <w:tc>
          <w:tcPr>
            <w:tcW w:w="739" w:type="pct"/>
            <w:hideMark/>
          </w:tcPr>
          <w:p w14:paraId="2994F548"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529294E3"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xml:space="preserve">Unique 6 digits ID for each included study. ID starts from 300001 </w:t>
            </w:r>
          </w:p>
        </w:tc>
      </w:tr>
      <w:tr w:rsidR="00B80036" w:rsidRPr="000C31AE" w14:paraId="7041F3F0"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66E66D98"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ReviewerID</w:t>
            </w:r>
          </w:p>
        </w:tc>
        <w:tc>
          <w:tcPr>
            <w:tcW w:w="985" w:type="pct"/>
            <w:hideMark/>
          </w:tcPr>
          <w:p w14:paraId="310750FD"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Reviewer id</w:t>
            </w:r>
          </w:p>
        </w:tc>
        <w:tc>
          <w:tcPr>
            <w:tcW w:w="739" w:type="pct"/>
            <w:hideMark/>
          </w:tcPr>
          <w:p w14:paraId="00BABB8D"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Number</w:t>
            </w:r>
          </w:p>
        </w:tc>
        <w:tc>
          <w:tcPr>
            <w:tcW w:w="2374" w:type="pct"/>
            <w:hideMark/>
          </w:tcPr>
          <w:p w14:paraId="16B9C832"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Auto populated field</w:t>
            </w:r>
          </w:p>
        </w:tc>
      </w:tr>
      <w:tr w:rsidR="00B80036" w:rsidRPr="000C31AE" w14:paraId="3A383970"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2D38385C"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First_name</w:t>
            </w:r>
          </w:p>
        </w:tc>
        <w:tc>
          <w:tcPr>
            <w:tcW w:w="985" w:type="pct"/>
            <w:hideMark/>
          </w:tcPr>
          <w:p w14:paraId="60D6EE85"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First name of reviewer</w:t>
            </w:r>
          </w:p>
        </w:tc>
        <w:tc>
          <w:tcPr>
            <w:tcW w:w="739" w:type="pct"/>
            <w:hideMark/>
          </w:tcPr>
          <w:p w14:paraId="30896100"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Short Text</w:t>
            </w:r>
          </w:p>
        </w:tc>
        <w:tc>
          <w:tcPr>
            <w:tcW w:w="2374" w:type="pct"/>
            <w:hideMark/>
          </w:tcPr>
          <w:p w14:paraId="215AFA12"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First name of the person who reviews the article</w:t>
            </w:r>
          </w:p>
        </w:tc>
      </w:tr>
      <w:tr w:rsidR="00B80036" w:rsidRPr="000C31AE" w14:paraId="2733A1FA"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87" w:type="pct"/>
            <w:gridSpan w:val="2"/>
            <w:shd w:val="clear" w:color="auto" w:fill="auto"/>
            <w:hideMark/>
          </w:tcPr>
          <w:p w14:paraId="1A0060AC"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sz w:val="16"/>
                <w:szCs w:val="16"/>
                <w:lang w:eastAsia="en-CA"/>
              </w:rPr>
              <w:t xml:space="preserve">Form: </w:t>
            </w:r>
            <w:r w:rsidRPr="000C31AE">
              <w:rPr>
                <w:rFonts w:eastAsia="Times New Roman" w:cs="Times New Roman"/>
                <w:i/>
                <w:iCs/>
                <w:sz w:val="16"/>
                <w:szCs w:val="16"/>
                <w:lang w:eastAsia="en-CA"/>
              </w:rPr>
              <w:t>Epidemiology</w:t>
            </w:r>
          </w:p>
        </w:tc>
        <w:tc>
          <w:tcPr>
            <w:tcW w:w="739" w:type="pct"/>
            <w:hideMark/>
          </w:tcPr>
          <w:p w14:paraId="1B8957F1"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2374" w:type="pct"/>
            <w:hideMark/>
          </w:tcPr>
          <w:p w14:paraId="7EFF6787"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w:t>
            </w:r>
          </w:p>
        </w:tc>
      </w:tr>
      <w:tr w:rsidR="00B80036" w:rsidRPr="000C31AE" w14:paraId="060462B3"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02D9B816" w14:textId="77777777" w:rsidR="00B80036" w:rsidRPr="000C31AE" w:rsidRDefault="00B80036" w:rsidP="007F5084">
            <w:pPr>
              <w:rPr>
                <w:rFonts w:eastAsia="Times New Roman" w:cs="Times New Roman"/>
                <w:sz w:val="16"/>
                <w:szCs w:val="16"/>
                <w:lang w:eastAsia="en-CA"/>
              </w:rPr>
            </w:pPr>
            <w:r w:rsidRPr="000C31AE">
              <w:rPr>
                <w:rFonts w:eastAsia="Times New Roman" w:cs="Times New Roman"/>
                <w:sz w:val="16"/>
                <w:szCs w:val="16"/>
                <w:lang w:eastAsia="en-CA"/>
              </w:rPr>
              <w:t xml:space="preserve">Identification </w:t>
            </w:r>
          </w:p>
        </w:tc>
        <w:tc>
          <w:tcPr>
            <w:tcW w:w="985" w:type="pct"/>
            <w:hideMark/>
          </w:tcPr>
          <w:p w14:paraId="7577C34F"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739" w:type="pct"/>
            <w:hideMark/>
          </w:tcPr>
          <w:p w14:paraId="0E8CAB0F"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2374" w:type="pct"/>
            <w:hideMark/>
          </w:tcPr>
          <w:p w14:paraId="458B2482"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w:t>
            </w:r>
          </w:p>
        </w:tc>
      </w:tr>
      <w:tr w:rsidR="00B80036" w:rsidRPr="000C31AE" w14:paraId="5D365E91"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714B2DD6"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OUHSCID</w:t>
            </w:r>
          </w:p>
        </w:tc>
        <w:tc>
          <w:tcPr>
            <w:tcW w:w="985" w:type="pct"/>
            <w:hideMark/>
          </w:tcPr>
          <w:p w14:paraId="6C2A6F83"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NA</w:t>
            </w:r>
          </w:p>
        </w:tc>
        <w:tc>
          <w:tcPr>
            <w:tcW w:w="739" w:type="pct"/>
            <w:hideMark/>
          </w:tcPr>
          <w:p w14:paraId="3304EFB3"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Number</w:t>
            </w:r>
          </w:p>
        </w:tc>
        <w:tc>
          <w:tcPr>
            <w:tcW w:w="2374" w:type="pct"/>
            <w:hideMark/>
          </w:tcPr>
          <w:p w14:paraId="5F6C6A49"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Auto populated field</w:t>
            </w:r>
          </w:p>
        </w:tc>
      </w:tr>
      <w:tr w:rsidR="00B80036" w:rsidRPr="000C31AE" w14:paraId="044DB898"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09D6B7AC"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ReviewerID</w:t>
            </w:r>
          </w:p>
        </w:tc>
        <w:tc>
          <w:tcPr>
            <w:tcW w:w="985" w:type="pct"/>
            <w:hideMark/>
          </w:tcPr>
          <w:p w14:paraId="0D50F08B"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NA</w:t>
            </w:r>
          </w:p>
        </w:tc>
        <w:tc>
          <w:tcPr>
            <w:tcW w:w="739" w:type="pct"/>
            <w:hideMark/>
          </w:tcPr>
          <w:p w14:paraId="7528BAAB"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Number</w:t>
            </w:r>
          </w:p>
        </w:tc>
        <w:tc>
          <w:tcPr>
            <w:tcW w:w="2374" w:type="pct"/>
            <w:hideMark/>
          </w:tcPr>
          <w:p w14:paraId="368E1879"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Auto populated field</w:t>
            </w:r>
          </w:p>
        </w:tc>
      </w:tr>
      <w:tr w:rsidR="00B80036" w:rsidRPr="000C31AE" w14:paraId="4762CD0C"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auto"/>
            <w:hideMark/>
          </w:tcPr>
          <w:p w14:paraId="34AF6281" w14:textId="77777777" w:rsidR="00B80036" w:rsidRPr="000C31AE" w:rsidRDefault="00B80036" w:rsidP="007F5084">
            <w:pPr>
              <w:rPr>
                <w:rFonts w:eastAsia="Times New Roman" w:cs="Times New Roman"/>
                <w:sz w:val="16"/>
                <w:szCs w:val="16"/>
                <w:lang w:eastAsia="en-CA"/>
              </w:rPr>
            </w:pPr>
            <w:r w:rsidRPr="000C31AE">
              <w:rPr>
                <w:rFonts w:eastAsia="Times New Roman" w:cs="Times New Roman"/>
                <w:sz w:val="16"/>
                <w:szCs w:val="16"/>
                <w:lang w:eastAsia="en-CA"/>
              </w:rPr>
              <w:t>Study type/time periods</w:t>
            </w:r>
          </w:p>
        </w:tc>
      </w:tr>
      <w:tr w:rsidR="00B80036" w:rsidRPr="000C31AE" w14:paraId="04B71C39"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34612B90"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E_StuDesign</w:t>
            </w:r>
          </w:p>
        </w:tc>
        <w:tc>
          <w:tcPr>
            <w:tcW w:w="985" w:type="pct"/>
            <w:hideMark/>
          </w:tcPr>
          <w:p w14:paraId="0ED103DD"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Study design</w:t>
            </w:r>
          </w:p>
        </w:tc>
        <w:tc>
          <w:tcPr>
            <w:tcW w:w="739" w:type="pct"/>
            <w:hideMark/>
          </w:tcPr>
          <w:p w14:paraId="038DF2E1"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77AB610D" w14:textId="6C31A5F1"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Study designs: "Case Report (</w:t>
            </w:r>
            <w:r w:rsidR="004942B1" w:rsidRPr="000C31AE">
              <w:rPr>
                <w:rFonts w:eastAsia="Times New Roman" w:cs="Times New Roman"/>
                <w:sz w:val="16"/>
                <w:szCs w:val="16"/>
                <w:lang w:eastAsia="en-CA"/>
              </w:rPr>
              <w:t xml:space="preserve"> </w:t>
            </w:r>
            <w:r w:rsidRPr="000C31AE">
              <w:rPr>
                <w:rFonts w:eastAsia="Times New Roman" w:cs="Times New Roman"/>
                <w:sz w:val="16"/>
                <w:szCs w:val="16"/>
                <w:lang w:eastAsia="en-CA"/>
              </w:rPr>
              <w:t>&lt;</w:t>
            </w:r>
            <w:r w:rsidR="004942B1" w:rsidRPr="000C31AE">
              <w:rPr>
                <w:rFonts w:eastAsia="Times New Roman" w:cs="Times New Roman"/>
                <w:sz w:val="16"/>
                <w:szCs w:val="16"/>
                <w:lang w:eastAsia="en-CA"/>
              </w:rPr>
              <w:t xml:space="preserve"> </w:t>
            </w:r>
            <w:r w:rsidRPr="000C31AE">
              <w:rPr>
                <w:rFonts w:eastAsia="Times New Roman" w:cs="Times New Roman"/>
                <w:sz w:val="16"/>
                <w:szCs w:val="16"/>
                <w:lang w:eastAsia="en-CA"/>
              </w:rPr>
              <w:t>20)"; "Case Series (</w:t>
            </w:r>
            <w:r w:rsidR="004942B1" w:rsidRPr="000C31AE">
              <w:rPr>
                <w:rFonts w:eastAsia="Times New Roman" w:cs="Times New Roman"/>
                <w:sz w:val="16"/>
                <w:szCs w:val="16"/>
                <w:lang w:eastAsia="en-CA"/>
              </w:rPr>
              <w:t xml:space="preserve"> </w:t>
            </w:r>
            <w:r w:rsidRPr="000C31AE">
              <w:rPr>
                <w:rFonts w:eastAsia="Times New Roman" w:cs="Times New Roman"/>
                <w:sz w:val="16"/>
                <w:szCs w:val="16"/>
                <w:lang w:eastAsia="en-CA"/>
              </w:rPr>
              <w:t>&gt;=</w:t>
            </w:r>
            <w:r w:rsidR="004942B1" w:rsidRPr="000C31AE">
              <w:rPr>
                <w:rFonts w:eastAsia="Times New Roman" w:cs="Times New Roman"/>
                <w:sz w:val="16"/>
                <w:szCs w:val="16"/>
                <w:lang w:eastAsia="en-CA"/>
              </w:rPr>
              <w:t xml:space="preserve"> </w:t>
            </w:r>
            <w:r w:rsidRPr="000C31AE">
              <w:rPr>
                <w:rFonts w:eastAsia="Times New Roman" w:cs="Times New Roman"/>
                <w:sz w:val="16"/>
                <w:szCs w:val="16"/>
                <w:lang w:eastAsia="en-CA"/>
              </w:rPr>
              <w:t>20)"; "Cross</w:t>
            </w:r>
            <w:r w:rsidR="002B0143" w:rsidRPr="000C31AE">
              <w:rPr>
                <w:rFonts w:eastAsia="Times New Roman" w:cs="Times New Roman"/>
                <w:sz w:val="16"/>
                <w:szCs w:val="16"/>
                <w:lang w:eastAsia="en-CA"/>
              </w:rPr>
              <w:t>–</w:t>
            </w:r>
            <w:r w:rsidRPr="000C31AE">
              <w:rPr>
                <w:rFonts w:eastAsia="Times New Roman" w:cs="Times New Roman"/>
                <w:sz w:val="16"/>
                <w:szCs w:val="16"/>
                <w:lang w:eastAsia="en-CA"/>
              </w:rPr>
              <w:t>sectional"; "Ecological"; "Case</w:t>
            </w:r>
            <w:r w:rsidR="002B0143" w:rsidRPr="000C31AE">
              <w:rPr>
                <w:rFonts w:eastAsia="Times New Roman" w:cs="Times New Roman"/>
                <w:sz w:val="16"/>
                <w:szCs w:val="16"/>
                <w:lang w:eastAsia="en-CA"/>
              </w:rPr>
              <w:t>–</w:t>
            </w:r>
            <w:r w:rsidRPr="000C31AE">
              <w:rPr>
                <w:rFonts w:eastAsia="Times New Roman" w:cs="Times New Roman"/>
                <w:sz w:val="16"/>
                <w:szCs w:val="16"/>
                <w:lang w:eastAsia="en-CA"/>
              </w:rPr>
              <w:t>Control"; "Cohort"; "Randomized Clinical Trial"; "Randomized Community Trial"; "Review"; "Editorial". Selection of study design was based on the nature of NCC</w:t>
            </w:r>
            <w:r w:rsidR="002B0143" w:rsidRPr="000C31AE">
              <w:rPr>
                <w:rFonts w:eastAsia="Times New Roman" w:cs="Times New Roman"/>
                <w:sz w:val="16"/>
                <w:szCs w:val="16"/>
                <w:lang w:eastAsia="en-CA"/>
              </w:rPr>
              <w:t>–</w:t>
            </w:r>
            <w:r w:rsidRPr="000C31AE">
              <w:rPr>
                <w:rFonts w:eastAsia="Times New Roman" w:cs="Times New Roman"/>
                <w:sz w:val="16"/>
                <w:szCs w:val="16"/>
                <w:lang w:eastAsia="en-CA"/>
              </w:rPr>
              <w:t>frequency data collection, NOT based on what was described by the author.</w:t>
            </w:r>
          </w:p>
        </w:tc>
      </w:tr>
      <w:tr w:rsidR="00B80036" w:rsidRPr="000C31AE" w14:paraId="7DB976CC"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7FC26AC7"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E_YrStudy</w:t>
            </w:r>
          </w:p>
        </w:tc>
        <w:tc>
          <w:tcPr>
            <w:tcW w:w="985" w:type="pct"/>
            <w:hideMark/>
          </w:tcPr>
          <w:p w14:paraId="60875DB6"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Study year</w:t>
            </w:r>
          </w:p>
        </w:tc>
        <w:tc>
          <w:tcPr>
            <w:tcW w:w="739" w:type="pct"/>
            <w:hideMark/>
          </w:tcPr>
          <w:p w14:paraId="4422EE0D"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0B1347E3"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Long Integer.  Year that the study began</w:t>
            </w:r>
          </w:p>
        </w:tc>
      </w:tr>
      <w:tr w:rsidR="00B80036" w:rsidRPr="000C31AE" w14:paraId="5E5AD346"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4F0F7E2C"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E_StudyDur</w:t>
            </w:r>
          </w:p>
        </w:tc>
        <w:tc>
          <w:tcPr>
            <w:tcW w:w="985" w:type="pct"/>
            <w:hideMark/>
          </w:tcPr>
          <w:p w14:paraId="206846D0"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Study duration</w:t>
            </w:r>
          </w:p>
        </w:tc>
        <w:tc>
          <w:tcPr>
            <w:tcW w:w="739" w:type="pct"/>
            <w:hideMark/>
          </w:tcPr>
          <w:p w14:paraId="5B715175"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254EE2AD"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xml:space="preserve">Long Integer.  Duration of the study. Input was either number of days or months or years. </w:t>
            </w:r>
          </w:p>
        </w:tc>
      </w:tr>
      <w:tr w:rsidR="00B80036" w:rsidRPr="000C31AE" w14:paraId="3CA14F8F"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5D6808C2"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E_DurUnit</w:t>
            </w:r>
          </w:p>
        </w:tc>
        <w:tc>
          <w:tcPr>
            <w:tcW w:w="985" w:type="pct"/>
            <w:hideMark/>
          </w:tcPr>
          <w:p w14:paraId="7B24DCA1"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Duration unit</w:t>
            </w:r>
          </w:p>
        </w:tc>
        <w:tc>
          <w:tcPr>
            <w:tcW w:w="739" w:type="pct"/>
            <w:hideMark/>
          </w:tcPr>
          <w:p w14:paraId="50310ABE"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0475F76A"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Text Picklist.  Unit for duration of study: "Years"; "Months"; "Days"; "Unk". Unk was selected if data was not found.</w:t>
            </w:r>
          </w:p>
        </w:tc>
      </w:tr>
      <w:tr w:rsidR="00B80036" w:rsidRPr="000C31AE" w14:paraId="1DDE0715"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137607AE" w14:textId="77777777" w:rsidR="00B80036" w:rsidRPr="000C31AE" w:rsidRDefault="00B80036" w:rsidP="007F5084">
            <w:pPr>
              <w:rPr>
                <w:rFonts w:eastAsia="Times New Roman" w:cs="Times New Roman"/>
                <w:sz w:val="16"/>
                <w:szCs w:val="16"/>
                <w:lang w:eastAsia="en-CA"/>
              </w:rPr>
            </w:pPr>
            <w:r w:rsidRPr="000C31AE">
              <w:rPr>
                <w:rFonts w:eastAsia="Times New Roman" w:cs="Times New Roman"/>
                <w:sz w:val="16"/>
                <w:szCs w:val="16"/>
                <w:lang w:eastAsia="en-CA"/>
              </w:rPr>
              <w:t>Frequency</w:t>
            </w:r>
          </w:p>
        </w:tc>
        <w:tc>
          <w:tcPr>
            <w:tcW w:w="985" w:type="pct"/>
            <w:hideMark/>
          </w:tcPr>
          <w:p w14:paraId="321152D0"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739" w:type="pct"/>
            <w:hideMark/>
          </w:tcPr>
          <w:p w14:paraId="5DA2BCAB"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2374" w:type="pct"/>
            <w:hideMark/>
          </w:tcPr>
          <w:p w14:paraId="472CD46C"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w:t>
            </w:r>
          </w:p>
        </w:tc>
      </w:tr>
      <w:tr w:rsidR="00B80036" w:rsidRPr="000C31AE" w14:paraId="2B7D1B15"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69C26DEB"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E_Frequency</w:t>
            </w:r>
          </w:p>
        </w:tc>
        <w:tc>
          <w:tcPr>
            <w:tcW w:w="985" w:type="pct"/>
            <w:hideMark/>
          </w:tcPr>
          <w:p w14:paraId="62FFC089"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Frequency</w:t>
            </w:r>
          </w:p>
        </w:tc>
        <w:tc>
          <w:tcPr>
            <w:tcW w:w="739" w:type="pct"/>
            <w:hideMark/>
          </w:tcPr>
          <w:p w14:paraId="088A44C1"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3B7C52B1"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Text Picklist.  Type of frequency reported:  "Point prevalence"; "Period prevalence"; "Incidence Rate", "Risk”, “Proportion_study”</w:t>
            </w:r>
          </w:p>
        </w:tc>
      </w:tr>
      <w:tr w:rsidR="00B80036" w:rsidRPr="000C31AE" w14:paraId="7B5EC001"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7984B2BE"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E_FreqUnit</w:t>
            </w:r>
          </w:p>
        </w:tc>
        <w:tc>
          <w:tcPr>
            <w:tcW w:w="985" w:type="pct"/>
            <w:hideMark/>
          </w:tcPr>
          <w:p w14:paraId="72CA131D"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Frequency unit</w:t>
            </w:r>
          </w:p>
        </w:tc>
        <w:tc>
          <w:tcPr>
            <w:tcW w:w="739" w:type="pct"/>
            <w:hideMark/>
          </w:tcPr>
          <w:p w14:paraId="4D4C358C"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7FAF18FE"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Free text. Unit of frequency reported</w:t>
            </w:r>
          </w:p>
        </w:tc>
      </w:tr>
      <w:tr w:rsidR="00B80036" w:rsidRPr="000C31AE" w14:paraId="753908D5"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auto"/>
            <w:hideMark/>
          </w:tcPr>
          <w:p w14:paraId="7CF8F0C1" w14:textId="77777777" w:rsidR="00B80036" w:rsidRPr="000C31AE" w:rsidRDefault="00B80036" w:rsidP="007F5084">
            <w:pPr>
              <w:rPr>
                <w:rFonts w:eastAsia="Times New Roman" w:cs="Times New Roman"/>
                <w:sz w:val="16"/>
                <w:szCs w:val="16"/>
                <w:lang w:eastAsia="en-CA"/>
              </w:rPr>
            </w:pPr>
            <w:r w:rsidRPr="000C31AE">
              <w:rPr>
                <w:rFonts w:eastAsia="Times New Roman" w:cs="Times New Roman"/>
                <w:sz w:val="16"/>
                <w:szCs w:val="16"/>
                <w:lang w:eastAsia="en-CA"/>
              </w:rPr>
              <w:t>Population/Generalizability</w:t>
            </w:r>
          </w:p>
        </w:tc>
      </w:tr>
      <w:tr w:rsidR="00B80036" w:rsidRPr="000C31AE" w14:paraId="2625DBF8"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2814C2CD"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E_Sampling</w:t>
            </w:r>
          </w:p>
        </w:tc>
        <w:tc>
          <w:tcPr>
            <w:tcW w:w="985" w:type="pct"/>
            <w:hideMark/>
          </w:tcPr>
          <w:p w14:paraId="3F81E9D8"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Sampling</w:t>
            </w:r>
          </w:p>
        </w:tc>
        <w:tc>
          <w:tcPr>
            <w:tcW w:w="739" w:type="pct"/>
            <w:hideMark/>
          </w:tcPr>
          <w:p w14:paraId="75F4E639"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4F3101FB"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Picklist: "Census";"SRS"; "Cluster_Strata"; "Non_Probalistic";"Unk". In case of “Unk” = Unknown, study was excluded; Other(specify)</w:t>
            </w:r>
          </w:p>
        </w:tc>
      </w:tr>
      <w:tr w:rsidR="00B80036" w:rsidRPr="000C31AE" w14:paraId="12815AA5"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15746E25"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E_TgtPopulation</w:t>
            </w:r>
          </w:p>
        </w:tc>
        <w:tc>
          <w:tcPr>
            <w:tcW w:w="985" w:type="pct"/>
            <w:hideMark/>
          </w:tcPr>
          <w:p w14:paraId="2EB24BFF"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Target population</w:t>
            </w:r>
          </w:p>
        </w:tc>
        <w:tc>
          <w:tcPr>
            <w:tcW w:w="739" w:type="pct"/>
            <w:hideMark/>
          </w:tcPr>
          <w:p w14:paraId="091A4537"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4FDDFEB6"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Description_Target Population.Pickup list:1°Comunity; 2°Clinic_OUTpatientSE; 3°Hosp_OUTpatientSE; 4°Hosp_INpatientSE 5°Hosp_INpatientCNS; 6° Hosp_INOUTpatient; 7° Autopsies; 8°"Comunity_Seropos";9°Comunity_Seroneg; 10°Comunity_Manifest;11°Other_specify;</w:t>
            </w:r>
          </w:p>
        </w:tc>
      </w:tr>
      <w:tr w:rsidR="00B80036" w:rsidRPr="000C31AE" w14:paraId="533BCDF3"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077F2D35"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E_TargetPop</w:t>
            </w:r>
          </w:p>
        </w:tc>
        <w:tc>
          <w:tcPr>
            <w:tcW w:w="985" w:type="pct"/>
            <w:hideMark/>
          </w:tcPr>
          <w:p w14:paraId="34F605BF"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xml:space="preserve">Target population </w:t>
            </w:r>
          </w:p>
        </w:tc>
        <w:tc>
          <w:tcPr>
            <w:tcW w:w="739" w:type="pct"/>
            <w:hideMark/>
          </w:tcPr>
          <w:p w14:paraId="5D4752C4"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143F1601"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Free text. What was the Target Population for this Study? The target population from which the study population was drawn.</w:t>
            </w:r>
          </w:p>
        </w:tc>
      </w:tr>
      <w:tr w:rsidR="00B80036" w:rsidRPr="000C31AE" w14:paraId="54AC2B79"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3858B5D9"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E_TgtPopSz</w:t>
            </w:r>
          </w:p>
        </w:tc>
        <w:tc>
          <w:tcPr>
            <w:tcW w:w="985" w:type="pct"/>
            <w:hideMark/>
          </w:tcPr>
          <w:p w14:paraId="3E45261E"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Target population size</w:t>
            </w:r>
          </w:p>
        </w:tc>
        <w:tc>
          <w:tcPr>
            <w:tcW w:w="739" w:type="pct"/>
            <w:hideMark/>
          </w:tcPr>
          <w:p w14:paraId="7DD41008"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4B77F984"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in Target Population: the total number in the Target Population.  If not stated in paper, kept blank.</w:t>
            </w:r>
          </w:p>
        </w:tc>
      </w:tr>
      <w:tr w:rsidR="00B80036" w:rsidRPr="000C31AE" w14:paraId="26EAAF02"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6C0C97B9"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E_StudySize</w:t>
            </w:r>
          </w:p>
        </w:tc>
        <w:tc>
          <w:tcPr>
            <w:tcW w:w="985" w:type="pct"/>
            <w:hideMark/>
          </w:tcPr>
          <w:p w14:paraId="3A257B16"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Study size</w:t>
            </w:r>
          </w:p>
        </w:tc>
        <w:tc>
          <w:tcPr>
            <w:tcW w:w="739" w:type="pct"/>
            <w:hideMark/>
          </w:tcPr>
          <w:p w14:paraId="4AEFBD9A"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6A49A924"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Study Participants: the total number of Study Participants.  Studies having N &lt; 20 were Excluded.</w:t>
            </w:r>
          </w:p>
        </w:tc>
      </w:tr>
      <w:tr w:rsidR="00B80036" w:rsidRPr="000C31AE" w14:paraId="24CEF7CB"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1448ACE8"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E_EligCrit</w:t>
            </w:r>
          </w:p>
        </w:tc>
        <w:tc>
          <w:tcPr>
            <w:tcW w:w="985" w:type="pct"/>
            <w:hideMark/>
          </w:tcPr>
          <w:p w14:paraId="431DF734"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Eligibility criteria</w:t>
            </w:r>
          </w:p>
        </w:tc>
        <w:tc>
          <w:tcPr>
            <w:tcW w:w="739" w:type="pct"/>
            <w:hideMark/>
          </w:tcPr>
          <w:p w14:paraId="6FA16532"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1DB4312B"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Were eligibility criteria the same for groups being compared? Picklist: "Yes"; "No"; "Unk"; "Unk" = Not enough information given to know.   If No, then the study was Excluded.</w:t>
            </w:r>
          </w:p>
        </w:tc>
      </w:tr>
      <w:tr w:rsidR="00B80036" w:rsidRPr="000C31AE" w14:paraId="4F164F1D"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3304F0ED"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E_SelSame</w:t>
            </w:r>
          </w:p>
        </w:tc>
        <w:tc>
          <w:tcPr>
            <w:tcW w:w="985" w:type="pct"/>
            <w:hideMark/>
          </w:tcPr>
          <w:p w14:paraId="5F9B8731"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Selected similarly</w:t>
            </w:r>
          </w:p>
        </w:tc>
        <w:tc>
          <w:tcPr>
            <w:tcW w:w="739" w:type="pct"/>
            <w:hideMark/>
          </w:tcPr>
          <w:p w14:paraId="6C9E4D7F"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100FF428"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Were groups compared selected similarly from the same Target Population &amp; were response proportions similar in the 2 groups? Picklist: "Yes";"No";"Unk".  "Unk" = Not enough information given to know.   If No, then the study was Excluded.</w:t>
            </w:r>
          </w:p>
        </w:tc>
      </w:tr>
      <w:tr w:rsidR="00B80036" w:rsidRPr="000C31AE" w14:paraId="6ECF0F19"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25E5E84C"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E_RepTgt</w:t>
            </w:r>
          </w:p>
        </w:tc>
        <w:tc>
          <w:tcPr>
            <w:tcW w:w="985" w:type="pct"/>
            <w:hideMark/>
          </w:tcPr>
          <w:p w14:paraId="000D8082"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Representative</w:t>
            </w:r>
          </w:p>
        </w:tc>
        <w:tc>
          <w:tcPr>
            <w:tcW w:w="739" w:type="pct"/>
            <w:hideMark/>
          </w:tcPr>
          <w:p w14:paraId="2107A6FD"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3D9DEE63"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Are groups representative of the same Target Population? Allows to evaluate Selection Bias.  Picklist: "Yes"; "No"; "Unk".  "Unk" = Not enough information given to know.   If No, then the study was Excluded.</w:t>
            </w:r>
          </w:p>
        </w:tc>
      </w:tr>
      <w:tr w:rsidR="00B80036" w:rsidRPr="000C31AE" w14:paraId="65321C02"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188328B2"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E_RepGen</w:t>
            </w:r>
          </w:p>
        </w:tc>
        <w:tc>
          <w:tcPr>
            <w:tcW w:w="985" w:type="pct"/>
            <w:hideMark/>
          </w:tcPr>
          <w:p w14:paraId="7ABCFCD1"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Represent source pop</w:t>
            </w:r>
          </w:p>
        </w:tc>
        <w:tc>
          <w:tcPr>
            <w:tcW w:w="739" w:type="pct"/>
            <w:hideMark/>
          </w:tcPr>
          <w:p w14:paraId="3F3BDB0E"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764F8F1C" w14:textId="6F455955"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Are diseased and non</w:t>
            </w:r>
            <w:r w:rsidR="002B0143" w:rsidRPr="000C31AE">
              <w:rPr>
                <w:rFonts w:eastAsia="Times New Roman" w:cs="Times New Roman"/>
                <w:sz w:val="16"/>
                <w:szCs w:val="16"/>
                <w:lang w:eastAsia="en-CA"/>
              </w:rPr>
              <w:t>–</w:t>
            </w:r>
            <w:r w:rsidRPr="000C31AE">
              <w:rPr>
                <w:rFonts w:eastAsia="Times New Roman" w:cs="Times New Roman"/>
                <w:sz w:val="16"/>
                <w:szCs w:val="16"/>
                <w:lang w:eastAsia="en-CA"/>
              </w:rPr>
              <w:t>diseased representative of the Source Pop, the General population of the Area in which study occurs.  Picklist: "Yes"; "No"; "UnK". Unk</w:t>
            </w:r>
            <w:r w:rsidR="00963183" w:rsidRPr="000C31AE">
              <w:rPr>
                <w:rFonts w:eastAsia="Times New Roman" w:cs="Times New Roman"/>
                <w:sz w:val="16"/>
                <w:szCs w:val="16"/>
                <w:lang w:eastAsia="en-CA"/>
              </w:rPr>
              <w:t xml:space="preserve"> </w:t>
            </w:r>
            <w:r w:rsidRPr="000C31AE">
              <w:rPr>
                <w:rFonts w:eastAsia="Times New Roman" w:cs="Times New Roman"/>
                <w:sz w:val="16"/>
                <w:szCs w:val="16"/>
                <w:lang w:eastAsia="en-CA"/>
              </w:rPr>
              <w:t>=</w:t>
            </w:r>
            <w:r w:rsidR="00963183" w:rsidRPr="000C31AE">
              <w:rPr>
                <w:rFonts w:eastAsia="Times New Roman" w:cs="Times New Roman"/>
                <w:sz w:val="16"/>
                <w:szCs w:val="16"/>
                <w:lang w:eastAsia="en-CA"/>
              </w:rPr>
              <w:t xml:space="preserve"> </w:t>
            </w:r>
            <w:r w:rsidRPr="000C31AE">
              <w:rPr>
                <w:rFonts w:eastAsia="Times New Roman" w:cs="Times New Roman"/>
                <w:sz w:val="16"/>
                <w:szCs w:val="16"/>
                <w:lang w:eastAsia="en-CA"/>
              </w:rPr>
              <w:t>Not enough information given to know. If yes, study results are generalizable to the Source Pop</w:t>
            </w:r>
          </w:p>
        </w:tc>
      </w:tr>
      <w:tr w:rsidR="00B80036" w:rsidRPr="000C31AE" w14:paraId="5ACE1250"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4E6955DD" w14:textId="77777777" w:rsidR="00B80036" w:rsidRPr="000C31AE" w:rsidRDefault="00B80036" w:rsidP="007F5084">
            <w:pPr>
              <w:rPr>
                <w:rFonts w:eastAsia="Times New Roman" w:cs="Times New Roman"/>
                <w:sz w:val="16"/>
                <w:szCs w:val="16"/>
                <w:lang w:eastAsia="en-CA"/>
              </w:rPr>
            </w:pPr>
            <w:r w:rsidRPr="000C31AE">
              <w:rPr>
                <w:rFonts w:eastAsia="Times New Roman" w:cs="Times New Roman"/>
                <w:sz w:val="16"/>
                <w:szCs w:val="16"/>
                <w:lang w:eastAsia="en-CA"/>
              </w:rPr>
              <w:t>Selection bias</w:t>
            </w:r>
          </w:p>
        </w:tc>
        <w:tc>
          <w:tcPr>
            <w:tcW w:w="985" w:type="pct"/>
            <w:hideMark/>
          </w:tcPr>
          <w:p w14:paraId="3A0FD0A8"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w:t>
            </w:r>
          </w:p>
        </w:tc>
        <w:tc>
          <w:tcPr>
            <w:tcW w:w="739" w:type="pct"/>
            <w:hideMark/>
          </w:tcPr>
          <w:p w14:paraId="0BC4A0EA"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w:t>
            </w:r>
          </w:p>
        </w:tc>
        <w:tc>
          <w:tcPr>
            <w:tcW w:w="2374" w:type="pct"/>
            <w:hideMark/>
          </w:tcPr>
          <w:p w14:paraId="115DE95B"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w:t>
            </w:r>
          </w:p>
        </w:tc>
      </w:tr>
      <w:tr w:rsidR="00B80036" w:rsidRPr="000C31AE" w14:paraId="6C53F007"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2EA16121"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E_SourcePop</w:t>
            </w:r>
          </w:p>
        </w:tc>
        <w:tc>
          <w:tcPr>
            <w:tcW w:w="985" w:type="pct"/>
            <w:hideMark/>
          </w:tcPr>
          <w:p w14:paraId="0017EF35"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Source population</w:t>
            </w:r>
          </w:p>
        </w:tc>
        <w:tc>
          <w:tcPr>
            <w:tcW w:w="739" w:type="pct"/>
            <w:hideMark/>
          </w:tcPr>
          <w:p w14:paraId="31406AEB"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0F5288BA"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Free text. What was the Source Population for this Study?.  Plan to generalize to the district or at most a region.  Our thought = the study area may not represent a large area, a state, or a country.</w:t>
            </w:r>
          </w:p>
        </w:tc>
      </w:tr>
      <w:tr w:rsidR="00B80036" w:rsidRPr="000C31AE" w14:paraId="607A7DF6"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6B2C400A"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E_StudyPop</w:t>
            </w:r>
          </w:p>
        </w:tc>
        <w:tc>
          <w:tcPr>
            <w:tcW w:w="985" w:type="pct"/>
            <w:hideMark/>
          </w:tcPr>
          <w:p w14:paraId="1BA1B772"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Study population</w:t>
            </w:r>
          </w:p>
        </w:tc>
        <w:tc>
          <w:tcPr>
            <w:tcW w:w="739" w:type="pct"/>
            <w:hideMark/>
          </w:tcPr>
          <w:p w14:paraId="260754FA"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0253B605"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Free text: Description of the study population</w:t>
            </w:r>
          </w:p>
        </w:tc>
      </w:tr>
      <w:tr w:rsidR="00B80036" w:rsidRPr="000C31AE" w14:paraId="7AF64BD3"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563F1D49" w14:textId="77777777" w:rsidR="00B80036" w:rsidRPr="000C31AE" w:rsidRDefault="00B80036" w:rsidP="007F5084">
            <w:pPr>
              <w:rPr>
                <w:rFonts w:eastAsia="Times New Roman" w:cs="Times New Roman"/>
                <w:sz w:val="16"/>
                <w:szCs w:val="16"/>
                <w:lang w:eastAsia="en-CA"/>
              </w:rPr>
            </w:pPr>
            <w:r w:rsidRPr="000C31AE">
              <w:rPr>
                <w:rFonts w:eastAsia="Times New Roman" w:cs="Times New Roman"/>
                <w:sz w:val="16"/>
                <w:szCs w:val="16"/>
                <w:lang w:eastAsia="en-CA"/>
              </w:rPr>
              <w:t>Diagnosis</w:t>
            </w:r>
          </w:p>
        </w:tc>
        <w:tc>
          <w:tcPr>
            <w:tcW w:w="985" w:type="pct"/>
            <w:hideMark/>
          </w:tcPr>
          <w:p w14:paraId="4E535EF9"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739" w:type="pct"/>
            <w:hideMark/>
          </w:tcPr>
          <w:p w14:paraId="6F6F4E0C"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2374" w:type="pct"/>
            <w:hideMark/>
          </w:tcPr>
          <w:p w14:paraId="1C12092A"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w:t>
            </w:r>
          </w:p>
        </w:tc>
      </w:tr>
      <w:tr w:rsidR="00B80036" w:rsidRPr="000C31AE" w14:paraId="64A15418"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55C7C700"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E_Investigations</w:t>
            </w:r>
          </w:p>
        </w:tc>
        <w:tc>
          <w:tcPr>
            <w:tcW w:w="985" w:type="pct"/>
            <w:hideMark/>
          </w:tcPr>
          <w:p w14:paraId="6C2A33D3"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Investigation</w:t>
            </w:r>
          </w:p>
        </w:tc>
        <w:tc>
          <w:tcPr>
            <w:tcW w:w="739" w:type="pct"/>
            <w:hideMark/>
          </w:tcPr>
          <w:p w14:paraId="2A1303EA"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3689EEF7"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What type of  investigations were done (Biology, Imaging). Pick up list: "NA"; “Imaging_only”;”Serology_only”;”ImagingAndSerology”;"Biopsy"; "Autopsy";”Other_specify”</w:t>
            </w:r>
          </w:p>
        </w:tc>
      </w:tr>
      <w:tr w:rsidR="00B80036" w:rsidRPr="000C31AE" w14:paraId="5A1D5F83"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1C23F8CF" w14:textId="77777777" w:rsidR="00B80036" w:rsidRPr="000C31AE" w:rsidRDefault="00B80036" w:rsidP="007F5084">
            <w:pPr>
              <w:rPr>
                <w:rFonts w:eastAsia="Times New Roman" w:cs="Times New Roman"/>
                <w:sz w:val="16"/>
                <w:szCs w:val="16"/>
                <w:lang w:eastAsia="en-CA"/>
              </w:rPr>
            </w:pPr>
            <w:r w:rsidRPr="000C31AE">
              <w:rPr>
                <w:rFonts w:eastAsia="Times New Roman" w:cs="Times New Roman"/>
                <w:sz w:val="16"/>
                <w:szCs w:val="16"/>
                <w:lang w:eastAsia="en-CA"/>
              </w:rPr>
              <w:t>Biology</w:t>
            </w:r>
          </w:p>
        </w:tc>
        <w:tc>
          <w:tcPr>
            <w:tcW w:w="985" w:type="pct"/>
            <w:hideMark/>
          </w:tcPr>
          <w:p w14:paraId="2B0CD9BE"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b/>
                <w:bCs/>
                <w:i/>
                <w:iCs/>
                <w:sz w:val="16"/>
                <w:szCs w:val="16"/>
                <w:lang w:eastAsia="en-CA"/>
              </w:rPr>
            </w:pPr>
            <w:r w:rsidRPr="000C31AE">
              <w:rPr>
                <w:rFonts w:eastAsia="Times New Roman" w:cs="Times New Roman"/>
                <w:b/>
                <w:bCs/>
                <w:i/>
                <w:iCs/>
                <w:sz w:val="16"/>
                <w:szCs w:val="16"/>
                <w:lang w:eastAsia="en-CA"/>
              </w:rPr>
              <w:t> </w:t>
            </w:r>
          </w:p>
        </w:tc>
        <w:tc>
          <w:tcPr>
            <w:tcW w:w="739" w:type="pct"/>
            <w:hideMark/>
          </w:tcPr>
          <w:p w14:paraId="270A1EDF"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p>
        </w:tc>
        <w:tc>
          <w:tcPr>
            <w:tcW w:w="2374" w:type="pct"/>
            <w:hideMark/>
          </w:tcPr>
          <w:p w14:paraId="4A4F2A7A"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w:t>
            </w:r>
          </w:p>
        </w:tc>
      </w:tr>
      <w:tr w:rsidR="00B80036" w:rsidRPr="000C31AE" w14:paraId="543996C3"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33E61296"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E_DxInfection</w:t>
            </w:r>
          </w:p>
        </w:tc>
        <w:tc>
          <w:tcPr>
            <w:tcW w:w="985" w:type="pct"/>
            <w:hideMark/>
          </w:tcPr>
          <w:p w14:paraId="1C63D0D9" w14:textId="475FEBDA"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Non</w:t>
            </w:r>
            <w:r w:rsidR="002B0143" w:rsidRPr="000C31AE">
              <w:rPr>
                <w:rFonts w:eastAsia="Times New Roman" w:cs="Times New Roman"/>
                <w:sz w:val="16"/>
                <w:szCs w:val="16"/>
                <w:lang w:eastAsia="en-CA"/>
              </w:rPr>
              <w:t>–</w:t>
            </w:r>
            <w:r w:rsidRPr="000C31AE">
              <w:rPr>
                <w:rFonts w:eastAsia="Times New Roman" w:cs="Times New Roman"/>
                <w:sz w:val="16"/>
                <w:szCs w:val="16"/>
                <w:lang w:eastAsia="en-CA"/>
              </w:rPr>
              <w:t>imaging diag. test</w:t>
            </w:r>
          </w:p>
        </w:tc>
        <w:tc>
          <w:tcPr>
            <w:tcW w:w="739" w:type="pct"/>
            <w:hideMark/>
          </w:tcPr>
          <w:p w14:paraId="3C4FCBD4"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5C4B6A4B" w14:textId="071374CE"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Serological, Histological or coprological test used. (Ag, Ab, purgation, stools examination). PickList "Yes"; "No"; "Unk"</w:t>
            </w:r>
            <w:r w:rsidR="00963183" w:rsidRPr="000C31AE">
              <w:rPr>
                <w:rFonts w:eastAsia="Times New Roman" w:cs="Times New Roman"/>
                <w:sz w:val="16"/>
                <w:szCs w:val="16"/>
                <w:lang w:eastAsia="en-CA"/>
              </w:rPr>
              <w:t xml:space="preserve"> </w:t>
            </w:r>
            <w:r w:rsidRPr="000C31AE">
              <w:rPr>
                <w:rFonts w:eastAsia="Times New Roman" w:cs="Times New Roman"/>
                <w:sz w:val="16"/>
                <w:szCs w:val="16"/>
                <w:lang w:eastAsia="en-CA"/>
              </w:rPr>
              <w:t>= Not enough information given to know</w:t>
            </w:r>
          </w:p>
        </w:tc>
      </w:tr>
      <w:tr w:rsidR="00B80036" w:rsidRPr="000C31AE" w14:paraId="01ACBC47"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405996AC"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E_DxTest</w:t>
            </w:r>
          </w:p>
        </w:tc>
        <w:tc>
          <w:tcPr>
            <w:tcW w:w="985" w:type="pct"/>
            <w:hideMark/>
          </w:tcPr>
          <w:p w14:paraId="47F62A89"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Name of test used</w:t>
            </w:r>
          </w:p>
        </w:tc>
        <w:tc>
          <w:tcPr>
            <w:tcW w:w="739" w:type="pct"/>
            <w:hideMark/>
          </w:tcPr>
          <w:p w14:paraId="49CAB2BE"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00380F39" w14:textId="5AEC7F4C"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Test used. Picklist. "AbELISA"; "Westernblot (EITB)"; "AgELISA"; "Ag&amp;Ab ELISA"; "AgELISA&amp;EITB"; "AbELISA&amp;EITB"; "copro"; "copro</w:t>
            </w:r>
            <w:r w:rsidR="002B0143" w:rsidRPr="000C31AE">
              <w:rPr>
                <w:rFonts w:eastAsia="Times New Roman" w:cs="Times New Roman"/>
                <w:sz w:val="16"/>
                <w:szCs w:val="16"/>
                <w:lang w:eastAsia="en-CA"/>
              </w:rPr>
              <w:t>–</w:t>
            </w:r>
            <w:r w:rsidRPr="000C31AE">
              <w:rPr>
                <w:rFonts w:eastAsia="Times New Roman" w:cs="Times New Roman"/>
                <w:sz w:val="16"/>
                <w:szCs w:val="16"/>
                <w:lang w:eastAsia="en-CA"/>
              </w:rPr>
              <w:t>Ag"; "copro&amp;copro</w:t>
            </w:r>
            <w:r w:rsidR="002B0143" w:rsidRPr="000C31AE">
              <w:rPr>
                <w:rFonts w:eastAsia="Times New Roman" w:cs="Times New Roman"/>
                <w:sz w:val="16"/>
                <w:szCs w:val="16"/>
                <w:lang w:eastAsia="en-CA"/>
              </w:rPr>
              <w:t>–</w:t>
            </w:r>
            <w:r w:rsidRPr="000C31AE">
              <w:rPr>
                <w:rFonts w:eastAsia="Times New Roman" w:cs="Times New Roman"/>
                <w:sz w:val="16"/>
                <w:szCs w:val="16"/>
                <w:lang w:eastAsia="en-CA"/>
              </w:rPr>
              <w:t>Ag"; "copro&amp;purgation"; purgation"; "copro</w:t>
            </w:r>
            <w:r w:rsidR="002B0143" w:rsidRPr="000C31AE">
              <w:rPr>
                <w:rFonts w:eastAsia="Times New Roman" w:cs="Times New Roman"/>
                <w:sz w:val="16"/>
                <w:szCs w:val="16"/>
                <w:lang w:eastAsia="en-CA"/>
              </w:rPr>
              <w:t>–</w:t>
            </w:r>
            <w:r w:rsidRPr="000C31AE">
              <w:rPr>
                <w:rFonts w:eastAsia="Times New Roman" w:cs="Times New Roman"/>
                <w:sz w:val="16"/>
                <w:szCs w:val="16"/>
                <w:lang w:eastAsia="en-CA"/>
              </w:rPr>
              <w:t>antigen &amp; PCR"; "histology"; "autopsy"; "other (specify)".</w:t>
            </w:r>
          </w:p>
        </w:tc>
      </w:tr>
      <w:tr w:rsidR="00B80036" w:rsidRPr="000C31AE" w14:paraId="35727F83"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5ABF969B"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Other_Dx1</w:t>
            </w:r>
          </w:p>
        </w:tc>
        <w:tc>
          <w:tcPr>
            <w:tcW w:w="985" w:type="pct"/>
            <w:hideMark/>
          </w:tcPr>
          <w:p w14:paraId="0301A3F9"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Other diag test</w:t>
            </w:r>
          </w:p>
        </w:tc>
        <w:tc>
          <w:tcPr>
            <w:tcW w:w="739" w:type="pct"/>
            <w:hideMark/>
          </w:tcPr>
          <w:p w14:paraId="70FC3BAE"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178A7335"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Free text. any other diagnosis test. Default: "NA"</w:t>
            </w:r>
          </w:p>
        </w:tc>
      </w:tr>
      <w:tr w:rsidR="00B80036" w:rsidRPr="000C31AE" w14:paraId="3CF6046D"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04929478"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Whose_DX</w:t>
            </w:r>
          </w:p>
        </w:tc>
        <w:tc>
          <w:tcPr>
            <w:tcW w:w="985" w:type="pct"/>
            <w:hideMark/>
          </w:tcPr>
          <w:p w14:paraId="065664D6"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w:t>
            </w:r>
          </w:p>
        </w:tc>
        <w:tc>
          <w:tcPr>
            <w:tcW w:w="739" w:type="pct"/>
            <w:hideMark/>
          </w:tcPr>
          <w:p w14:paraId="3B6723C9"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7ED498C7"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Whose diagnosis? Multiple entries allowed. Check list: "NA"; "All Sampled"; "SubSamplePop";"Epilepsy";"Seizure";"Headache"; "Other Neurological Disorder"</w:t>
            </w:r>
          </w:p>
        </w:tc>
      </w:tr>
      <w:tr w:rsidR="00B80036" w:rsidRPr="000C31AE" w14:paraId="031173E6"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4514A66F"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E_LabTest</w:t>
            </w:r>
          </w:p>
        </w:tc>
        <w:tc>
          <w:tcPr>
            <w:tcW w:w="985" w:type="pct"/>
            <w:hideMark/>
          </w:tcPr>
          <w:p w14:paraId="4441CC30"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Lab Test</w:t>
            </w:r>
          </w:p>
        </w:tc>
        <w:tc>
          <w:tcPr>
            <w:tcW w:w="739" w:type="pct"/>
            <w:hideMark/>
          </w:tcPr>
          <w:p w14:paraId="2B431B70"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488074E6"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Check list /Ag &amp;Ab are ELISA/Many entries possible: Ab_MetCrudeExtracts_Tspp,Ab_MetPurifiedFr_Tsolium,Ab_MetRecombinant_Tsolium,Ab_Oncospheres,Ab_Both,Ab_Unknown,Ab_Other,Ag_MonclonalBrandt_Tsolium,Ag_Unknown,Ag_Other,Westernblot (EITB),Other_Labtest,NA</w:t>
            </w:r>
          </w:p>
        </w:tc>
      </w:tr>
      <w:tr w:rsidR="00B80036" w:rsidRPr="000C31AE" w14:paraId="0CD591D1"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4F97F7F3"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Specify_LabTest/ E_Other_LabTest</w:t>
            </w:r>
          </w:p>
        </w:tc>
        <w:tc>
          <w:tcPr>
            <w:tcW w:w="985" w:type="pct"/>
            <w:hideMark/>
          </w:tcPr>
          <w:p w14:paraId="1410045E"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Specify other Lab Test</w:t>
            </w:r>
          </w:p>
        </w:tc>
        <w:tc>
          <w:tcPr>
            <w:tcW w:w="739" w:type="pct"/>
            <w:hideMark/>
          </w:tcPr>
          <w:p w14:paraId="45844185"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7DD26E12"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Free text. any other diagnosis test. Default: "NA"</w:t>
            </w:r>
          </w:p>
        </w:tc>
      </w:tr>
      <w:tr w:rsidR="00B80036" w:rsidRPr="000C31AE" w14:paraId="12A072DA"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7847BA57" w14:textId="77777777" w:rsidR="00B80036" w:rsidRPr="000C31AE" w:rsidRDefault="00B80036" w:rsidP="007F5084">
            <w:pPr>
              <w:rPr>
                <w:rFonts w:eastAsia="Times New Roman" w:cs="Times New Roman"/>
                <w:sz w:val="16"/>
                <w:szCs w:val="16"/>
                <w:lang w:eastAsia="en-CA"/>
              </w:rPr>
            </w:pPr>
            <w:r w:rsidRPr="000C31AE">
              <w:rPr>
                <w:rFonts w:eastAsia="Times New Roman" w:cs="Times New Roman"/>
                <w:sz w:val="16"/>
                <w:szCs w:val="16"/>
                <w:lang w:eastAsia="en-CA"/>
              </w:rPr>
              <w:t>Imaging</w:t>
            </w:r>
          </w:p>
        </w:tc>
        <w:tc>
          <w:tcPr>
            <w:tcW w:w="985" w:type="pct"/>
            <w:hideMark/>
          </w:tcPr>
          <w:p w14:paraId="72C49D61"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b/>
                <w:bCs/>
                <w:i/>
                <w:iCs/>
                <w:sz w:val="16"/>
                <w:szCs w:val="16"/>
                <w:lang w:eastAsia="en-CA"/>
              </w:rPr>
            </w:pPr>
            <w:r w:rsidRPr="000C31AE">
              <w:rPr>
                <w:rFonts w:eastAsia="Times New Roman" w:cs="Times New Roman"/>
                <w:b/>
                <w:bCs/>
                <w:i/>
                <w:iCs/>
                <w:sz w:val="16"/>
                <w:szCs w:val="16"/>
                <w:lang w:eastAsia="en-CA"/>
              </w:rPr>
              <w:t> </w:t>
            </w:r>
          </w:p>
        </w:tc>
        <w:tc>
          <w:tcPr>
            <w:tcW w:w="739" w:type="pct"/>
            <w:hideMark/>
          </w:tcPr>
          <w:p w14:paraId="7BD68327"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b/>
                <w:bCs/>
                <w:i/>
                <w:iCs/>
                <w:sz w:val="16"/>
                <w:szCs w:val="16"/>
                <w:lang w:eastAsia="en-CA"/>
              </w:rPr>
            </w:pPr>
            <w:r w:rsidRPr="000C31AE">
              <w:rPr>
                <w:rFonts w:eastAsia="Times New Roman" w:cs="Times New Roman"/>
                <w:b/>
                <w:bCs/>
                <w:i/>
                <w:iCs/>
                <w:sz w:val="16"/>
                <w:szCs w:val="16"/>
                <w:lang w:eastAsia="en-CA"/>
              </w:rPr>
              <w:t> </w:t>
            </w:r>
          </w:p>
        </w:tc>
        <w:tc>
          <w:tcPr>
            <w:tcW w:w="2374" w:type="pct"/>
            <w:hideMark/>
          </w:tcPr>
          <w:p w14:paraId="6F72652D"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w:t>
            </w:r>
          </w:p>
        </w:tc>
      </w:tr>
      <w:tr w:rsidR="00B80036" w:rsidRPr="000C31AE" w14:paraId="04D91DCC"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3062C048"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Imaging</w:t>
            </w:r>
          </w:p>
        </w:tc>
        <w:tc>
          <w:tcPr>
            <w:tcW w:w="985" w:type="pct"/>
            <w:hideMark/>
          </w:tcPr>
          <w:p w14:paraId="57774EA4"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Imaging</w:t>
            </w:r>
          </w:p>
        </w:tc>
        <w:tc>
          <w:tcPr>
            <w:tcW w:w="739" w:type="pct"/>
            <w:hideMark/>
          </w:tcPr>
          <w:p w14:paraId="1710C42B"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7942703F"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Was imaging used for the diagnosis (does not apply to taeniasis and cysticercosis). PickList: "Yes"; "No"; "Unkn"; "NA". NA is used for taeniasis and cysticercosis. "Unk" = Not enough information given to know.</w:t>
            </w:r>
          </w:p>
        </w:tc>
      </w:tr>
      <w:tr w:rsidR="00B80036" w:rsidRPr="000C31AE" w14:paraId="385BD2C9"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1858C6CC"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Whose_images</w:t>
            </w:r>
          </w:p>
        </w:tc>
        <w:tc>
          <w:tcPr>
            <w:tcW w:w="985" w:type="pct"/>
            <w:hideMark/>
          </w:tcPr>
          <w:p w14:paraId="20CF2F9E"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Study population</w:t>
            </w:r>
          </w:p>
        </w:tc>
        <w:tc>
          <w:tcPr>
            <w:tcW w:w="739" w:type="pct"/>
            <w:hideMark/>
          </w:tcPr>
          <w:p w14:paraId="47627A05"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27EFDF72"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Who was sent for Imaging? Multiple entries allowed. Check list: "NA"; "All Sampled"; "Seropositive";"Epilepsy";"Seizure";"Headache";"Seronegative"; "Other Neurological Disorder"</w:t>
            </w:r>
          </w:p>
        </w:tc>
      </w:tr>
      <w:tr w:rsidR="00B80036" w:rsidRPr="000C31AE" w14:paraId="71CB3279"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35B22F9A"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TypeImaging</w:t>
            </w:r>
          </w:p>
        </w:tc>
        <w:tc>
          <w:tcPr>
            <w:tcW w:w="985" w:type="pct"/>
            <w:hideMark/>
          </w:tcPr>
          <w:p w14:paraId="0FD904D5"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Type of imaging</w:t>
            </w:r>
          </w:p>
        </w:tc>
        <w:tc>
          <w:tcPr>
            <w:tcW w:w="739" w:type="pct"/>
            <w:hideMark/>
          </w:tcPr>
          <w:p w14:paraId="139B29B6"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429BE5C9" w14:textId="6F07A9CA"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Type of imaging test used. Multiple Picklist: "NA"; "MRI"; "CT</w:t>
            </w:r>
            <w:r w:rsidR="002B0143" w:rsidRPr="000C31AE">
              <w:rPr>
                <w:rFonts w:eastAsia="Times New Roman" w:cs="Times New Roman"/>
                <w:sz w:val="16"/>
                <w:szCs w:val="16"/>
                <w:lang w:eastAsia="en-CA"/>
              </w:rPr>
              <w:t>–</w:t>
            </w:r>
            <w:r w:rsidRPr="000C31AE">
              <w:rPr>
                <w:rFonts w:eastAsia="Times New Roman" w:cs="Times New Roman"/>
                <w:sz w:val="16"/>
                <w:szCs w:val="16"/>
                <w:lang w:eastAsia="en-CA"/>
              </w:rPr>
              <w:t>scan"; "X</w:t>
            </w:r>
            <w:r w:rsidR="002B0143" w:rsidRPr="000C31AE">
              <w:rPr>
                <w:rFonts w:eastAsia="Times New Roman" w:cs="Times New Roman"/>
                <w:sz w:val="16"/>
                <w:szCs w:val="16"/>
                <w:lang w:eastAsia="en-CA"/>
              </w:rPr>
              <w:t>–</w:t>
            </w:r>
            <w:r w:rsidRPr="000C31AE">
              <w:rPr>
                <w:rFonts w:eastAsia="Times New Roman" w:cs="Times New Roman"/>
                <w:sz w:val="16"/>
                <w:szCs w:val="16"/>
                <w:lang w:eastAsia="en-CA"/>
              </w:rPr>
              <w:t>ray"; "EEG"; "ultrasound"; "Other (specify)"</w:t>
            </w:r>
          </w:p>
        </w:tc>
      </w:tr>
      <w:tr w:rsidR="00B80036" w:rsidRPr="000C31AE" w14:paraId="41F3A41F"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1B5C3FB9"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E_CNSDisorder</w:t>
            </w:r>
          </w:p>
        </w:tc>
        <w:tc>
          <w:tcPr>
            <w:tcW w:w="985" w:type="pct"/>
            <w:hideMark/>
          </w:tcPr>
          <w:p w14:paraId="3D05681C" w14:textId="4FBFE6CF"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Neuro</w:t>
            </w:r>
            <w:r w:rsidR="002B0143" w:rsidRPr="000C31AE">
              <w:rPr>
                <w:rFonts w:eastAsia="Times New Roman" w:cs="Times New Roman"/>
                <w:sz w:val="16"/>
                <w:szCs w:val="16"/>
                <w:lang w:eastAsia="en-CA"/>
              </w:rPr>
              <w:t>–</w:t>
            </w:r>
            <w:r w:rsidRPr="000C31AE">
              <w:rPr>
                <w:rFonts w:eastAsia="Times New Roman" w:cs="Times New Roman"/>
                <w:sz w:val="16"/>
                <w:szCs w:val="16"/>
                <w:lang w:eastAsia="en-CA"/>
              </w:rPr>
              <w:t>disorder</w:t>
            </w:r>
          </w:p>
        </w:tc>
        <w:tc>
          <w:tcPr>
            <w:tcW w:w="739" w:type="pct"/>
            <w:hideMark/>
          </w:tcPr>
          <w:p w14:paraId="1377D417"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771028A1"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Free Text: Specify the CNS disorder</w:t>
            </w:r>
          </w:p>
        </w:tc>
      </w:tr>
      <w:tr w:rsidR="00B80036" w:rsidRPr="000C31AE" w14:paraId="4202DA50"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3AEC0803"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OtherImage</w:t>
            </w:r>
          </w:p>
        </w:tc>
        <w:tc>
          <w:tcPr>
            <w:tcW w:w="985" w:type="pct"/>
            <w:hideMark/>
          </w:tcPr>
          <w:p w14:paraId="0BFC3143"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Other imaging</w:t>
            </w:r>
          </w:p>
        </w:tc>
        <w:tc>
          <w:tcPr>
            <w:tcW w:w="739" w:type="pct"/>
            <w:hideMark/>
          </w:tcPr>
          <w:p w14:paraId="64FA8678"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7A058D18"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Free text. any other Imaging technique. Default: "NA"</w:t>
            </w:r>
          </w:p>
        </w:tc>
      </w:tr>
      <w:tr w:rsidR="00B80036" w:rsidRPr="000C31AE" w14:paraId="5D5A31AD"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027E0E00"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Seroneg_imaging</w:t>
            </w:r>
          </w:p>
        </w:tc>
        <w:tc>
          <w:tcPr>
            <w:tcW w:w="985" w:type="pct"/>
            <w:hideMark/>
          </w:tcPr>
          <w:p w14:paraId="38EBCECC"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Imaging of seronegative people</w:t>
            </w:r>
          </w:p>
        </w:tc>
        <w:tc>
          <w:tcPr>
            <w:tcW w:w="739" w:type="pct"/>
            <w:hideMark/>
          </w:tcPr>
          <w:p w14:paraId="496935D0"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644244E7"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Text. Picklist: "Yes"; "No"; "Unk"; Imaging of seronegative participants</w:t>
            </w:r>
          </w:p>
        </w:tc>
      </w:tr>
      <w:tr w:rsidR="00B80036" w:rsidRPr="000C31AE" w14:paraId="59639537"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683098EE"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Seroneg_imaging_Sample</w:t>
            </w:r>
          </w:p>
        </w:tc>
        <w:tc>
          <w:tcPr>
            <w:tcW w:w="985" w:type="pct"/>
            <w:hideMark/>
          </w:tcPr>
          <w:p w14:paraId="2B67CF8F"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Sampling of seronegative people</w:t>
            </w:r>
          </w:p>
        </w:tc>
        <w:tc>
          <w:tcPr>
            <w:tcW w:w="739" w:type="pct"/>
            <w:hideMark/>
          </w:tcPr>
          <w:p w14:paraId="48926668"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336F8C3B"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Text. Picklist:"Census"; "Probability"; "Non_Probability"; "Unk".  "NA"; Sampling of the seronegative people who had an imaging test</w:t>
            </w:r>
          </w:p>
        </w:tc>
      </w:tr>
      <w:tr w:rsidR="00B80036" w:rsidRPr="000C31AE" w14:paraId="71C8E375"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26" w:type="pct"/>
            <w:gridSpan w:val="3"/>
            <w:shd w:val="clear" w:color="auto" w:fill="auto"/>
            <w:hideMark/>
          </w:tcPr>
          <w:p w14:paraId="5C603A64" w14:textId="77777777" w:rsidR="00B80036" w:rsidRPr="000C31AE" w:rsidRDefault="00B80036" w:rsidP="007F5084">
            <w:pPr>
              <w:rPr>
                <w:rFonts w:eastAsia="Times New Roman" w:cs="Times New Roman"/>
                <w:sz w:val="16"/>
                <w:szCs w:val="16"/>
                <w:lang w:eastAsia="en-CA"/>
              </w:rPr>
            </w:pPr>
            <w:r w:rsidRPr="000C31AE">
              <w:rPr>
                <w:rFonts w:eastAsia="Times New Roman" w:cs="Times New Roman"/>
                <w:sz w:val="16"/>
                <w:szCs w:val="16"/>
                <w:lang w:eastAsia="en-CA"/>
              </w:rPr>
              <w:t xml:space="preserve">Form: </w:t>
            </w:r>
            <w:r w:rsidRPr="000C31AE">
              <w:rPr>
                <w:rFonts w:eastAsia="Times New Roman" w:cs="Times New Roman"/>
                <w:i/>
                <w:iCs/>
                <w:sz w:val="16"/>
                <w:szCs w:val="16"/>
                <w:lang w:eastAsia="en-CA"/>
              </w:rPr>
              <w:t>Definition/Inclusion/Notes</w:t>
            </w:r>
          </w:p>
        </w:tc>
        <w:tc>
          <w:tcPr>
            <w:tcW w:w="2374" w:type="pct"/>
            <w:hideMark/>
          </w:tcPr>
          <w:p w14:paraId="72ACFF3E"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w:t>
            </w:r>
          </w:p>
        </w:tc>
      </w:tr>
      <w:tr w:rsidR="00B80036" w:rsidRPr="000C31AE" w14:paraId="6334E158"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42CAFC1C" w14:textId="77777777" w:rsidR="00B80036" w:rsidRPr="000C31AE" w:rsidRDefault="00B80036" w:rsidP="007F5084">
            <w:pPr>
              <w:rPr>
                <w:rFonts w:eastAsia="Times New Roman" w:cs="Times New Roman"/>
                <w:sz w:val="16"/>
                <w:szCs w:val="16"/>
                <w:lang w:eastAsia="en-CA"/>
              </w:rPr>
            </w:pPr>
            <w:r w:rsidRPr="000C31AE">
              <w:rPr>
                <w:rFonts w:eastAsia="Times New Roman" w:cs="Times New Roman"/>
                <w:sz w:val="16"/>
                <w:szCs w:val="16"/>
                <w:lang w:eastAsia="en-CA"/>
              </w:rPr>
              <w:t>Definition</w:t>
            </w:r>
          </w:p>
        </w:tc>
        <w:tc>
          <w:tcPr>
            <w:tcW w:w="985" w:type="pct"/>
            <w:hideMark/>
          </w:tcPr>
          <w:p w14:paraId="00369AB6"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739" w:type="pct"/>
            <w:hideMark/>
          </w:tcPr>
          <w:p w14:paraId="49D9F81B"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2374" w:type="pct"/>
            <w:hideMark/>
          </w:tcPr>
          <w:p w14:paraId="4A10024B"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w:t>
            </w:r>
          </w:p>
        </w:tc>
      </w:tr>
      <w:tr w:rsidR="00B80036" w:rsidRPr="000C31AE" w14:paraId="6CFD38D9"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7EB5CE99"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E_Investigation</w:t>
            </w:r>
          </w:p>
        </w:tc>
        <w:tc>
          <w:tcPr>
            <w:tcW w:w="985" w:type="pct"/>
            <w:hideMark/>
          </w:tcPr>
          <w:p w14:paraId="1FC3B76C"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NA</w:t>
            </w:r>
          </w:p>
        </w:tc>
        <w:tc>
          <w:tcPr>
            <w:tcW w:w="739" w:type="pct"/>
            <w:hideMark/>
          </w:tcPr>
          <w:p w14:paraId="32607D2E"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3AAF2A79"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Auto populated</w:t>
            </w:r>
          </w:p>
        </w:tc>
      </w:tr>
      <w:tr w:rsidR="00B80036" w:rsidRPr="000C31AE" w14:paraId="5F7ABB1D"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497AD551"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NCC_Diag_Criteria</w:t>
            </w:r>
          </w:p>
        </w:tc>
        <w:tc>
          <w:tcPr>
            <w:tcW w:w="985" w:type="pct"/>
            <w:hideMark/>
          </w:tcPr>
          <w:p w14:paraId="08566144"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Diagnostic criteria used: NCC</w:t>
            </w:r>
          </w:p>
        </w:tc>
        <w:tc>
          <w:tcPr>
            <w:tcW w:w="739" w:type="pct"/>
            <w:hideMark/>
          </w:tcPr>
          <w:p w14:paraId="74DE2333"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08F94FE5" w14:textId="64E7A3E5"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Pick list. Diagnostic criteria or reference used for NCC</w:t>
            </w:r>
            <w:r w:rsidR="002B0143" w:rsidRPr="000C31AE">
              <w:rPr>
                <w:rFonts w:eastAsia="Times New Roman" w:cs="Times New Roman"/>
                <w:sz w:val="16"/>
                <w:szCs w:val="16"/>
                <w:lang w:eastAsia="en-CA"/>
              </w:rPr>
              <w:t>–</w:t>
            </w:r>
            <w:r w:rsidRPr="000C31AE">
              <w:rPr>
                <w:rFonts w:eastAsia="Times New Roman" w:cs="Times New Roman"/>
                <w:sz w:val="16"/>
                <w:szCs w:val="16"/>
                <w:lang w:eastAsia="en-CA"/>
              </w:rPr>
              <w:t>diagnosis. Multiple selection possible.</w:t>
            </w:r>
          </w:p>
        </w:tc>
      </w:tr>
      <w:tr w:rsidR="00B80036" w:rsidRPr="000C31AE" w14:paraId="27E6104F"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tcPr>
          <w:p w14:paraId="026926D9"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If_Ndiag(Ref)_Put_DOI</w:t>
            </w:r>
          </w:p>
        </w:tc>
        <w:tc>
          <w:tcPr>
            <w:tcW w:w="985" w:type="pct"/>
          </w:tcPr>
          <w:p w14:paraId="1704081C"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Link of diagnostic criteria</w:t>
            </w:r>
          </w:p>
        </w:tc>
        <w:tc>
          <w:tcPr>
            <w:tcW w:w="739" w:type="pct"/>
          </w:tcPr>
          <w:p w14:paraId="10B7D346"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tcPr>
          <w:p w14:paraId="7730D847"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If NCC diagnostic criteria was based on any reference input the DOI of that reference.</w:t>
            </w:r>
          </w:p>
        </w:tc>
      </w:tr>
      <w:tr w:rsidR="00B80036" w:rsidRPr="000C31AE" w14:paraId="7895360A"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400C6B8F"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Definition_NCC</w:t>
            </w:r>
          </w:p>
        </w:tc>
        <w:tc>
          <w:tcPr>
            <w:tcW w:w="985" w:type="pct"/>
            <w:hideMark/>
          </w:tcPr>
          <w:p w14:paraId="37872404"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Description of diagnostic criteria</w:t>
            </w:r>
          </w:p>
        </w:tc>
        <w:tc>
          <w:tcPr>
            <w:tcW w:w="739" w:type="pct"/>
            <w:hideMark/>
          </w:tcPr>
          <w:p w14:paraId="567D89D7"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Long Text</w:t>
            </w:r>
          </w:p>
        </w:tc>
        <w:tc>
          <w:tcPr>
            <w:tcW w:w="2374" w:type="pct"/>
            <w:hideMark/>
          </w:tcPr>
          <w:p w14:paraId="291DD586"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xml:space="preserve">Free text. Description of the definition of NCC cases.  </w:t>
            </w:r>
          </w:p>
        </w:tc>
      </w:tr>
      <w:tr w:rsidR="00B80036" w:rsidRPr="000C31AE" w14:paraId="562A0359"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tcPr>
          <w:p w14:paraId="0F471EF6"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Epilepsy_Diag_Criteria</w:t>
            </w:r>
          </w:p>
        </w:tc>
        <w:tc>
          <w:tcPr>
            <w:tcW w:w="985" w:type="pct"/>
          </w:tcPr>
          <w:p w14:paraId="367B8AA0"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Diagnostic criteria used: epilepsy</w:t>
            </w:r>
          </w:p>
        </w:tc>
        <w:tc>
          <w:tcPr>
            <w:tcW w:w="739" w:type="pct"/>
          </w:tcPr>
          <w:p w14:paraId="3C81EC00"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tcPr>
          <w:p w14:paraId="5F47879A"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Pick list. Diagnostic criteria or reference used for epilepsy or seizure. Multiple selection possible.</w:t>
            </w:r>
          </w:p>
        </w:tc>
      </w:tr>
      <w:tr w:rsidR="00B80036" w:rsidRPr="000C31AE" w14:paraId="76DBBCE4"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24CF5675"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If_Ediag(Ref)_Put_DOI</w:t>
            </w:r>
          </w:p>
        </w:tc>
        <w:tc>
          <w:tcPr>
            <w:tcW w:w="985" w:type="pct"/>
            <w:hideMark/>
          </w:tcPr>
          <w:p w14:paraId="41349A46"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Link of diagnostic criteria</w:t>
            </w:r>
          </w:p>
        </w:tc>
        <w:tc>
          <w:tcPr>
            <w:tcW w:w="739" w:type="pct"/>
            <w:hideMark/>
          </w:tcPr>
          <w:p w14:paraId="1A0F4C1E"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57E7E8D3"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If epilepsy/seizure diagnostic criteria was based on any reference, input the DOI of that reference.</w:t>
            </w:r>
          </w:p>
        </w:tc>
      </w:tr>
      <w:tr w:rsidR="00B80036" w:rsidRPr="000C31AE" w14:paraId="0F39C68E"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tcPr>
          <w:p w14:paraId="66EA79A7"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Def_Epilepsy</w:t>
            </w:r>
          </w:p>
        </w:tc>
        <w:tc>
          <w:tcPr>
            <w:tcW w:w="985" w:type="pct"/>
          </w:tcPr>
          <w:p w14:paraId="4C49DB33"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Definition of epilepsy</w:t>
            </w:r>
          </w:p>
        </w:tc>
        <w:tc>
          <w:tcPr>
            <w:tcW w:w="739" w:type="pct"/>
          </w:tcPr>
          <w:p w14:paraId="486B2412"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Long Text</w:t>
            </w:r>
          </w:p>
        </w:tc>
        <w:tc>
          <w:tcPr>
            <w:tcW w:w="2374" w:type="pct"/>
          </w:tcPr>
          <w:p w14:paraId="515399A2"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xml:space="preserve">Free text. Description of the definition of epilepsy or seizure.  </w:t>
            </w:r>
          </w:p>
        </w:tc>
      </w:tr>
      <w:tr w:rsidR="00B80036" w:rsidRPr="000C31AE" w14:paraId="6865F3D1"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tcPr>
          <w:p w14:paraId="3682DBE0"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Headache_Diag_Criteria</w:t>
            </w:r>
          </w:p>
        </w:tc>
        <w:tc>
          <w:tcPr>
            <w:tcW w:w="985" w:type="pct"/>
          </w:tcPr>
          <w:p w14:paraId="5539F33F"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Diagnostic criteria used: headache</w:t>
            </w:r>
          </w:p>
        </w:tc>
        <w:tc>
          <w:tcPr>
            <w:tcW w:w="739" w:type="pct"/>
          </w:tcPr>
          <w:p w14:paraId="2B358DAE"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tcPr>
          <w:p w14:paraId="4089253A"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Pick list. Diagnostic criteria or reference used for headache. “Not_Provided”, “Neuroexpert_Opinion”, “Reference”</w:t>
            </w:r>
          </w:p>
        </w:tc>
      </w:tr>
      <w:tr w:rsidR="00B80036" w:rsidRPr="000C31AE" w14:paraId="3EFF0DD1"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tcPr>
          <w:p w14:paraId="2A477949"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If_Hdiag(Ref)_Put_DOI</w:t>
            </w:r>
          </w:p>
        </w:tc>
        <w:tc>
          <w:tcPr>
            <w:tcW w:w="985" w:type="pct"/>
          </w:tcPr>
          <w:p w14:paraId="1304AFA0"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Link of diagnostic criteria</w:t>
            </w:r>
          </w:p>
        </w:tc>
        <w:tc>
          <w:tcPr>
            <w:tcW w:w="739" w:type="pct"/>
          </w:tcPr>
          <w:p w14:paraId="35D25941"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tcPr>
          <w:p w14:paraId="61B6DB11"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If headache diagnostic criteria was based on any reference input was the DOI of that reference.</w:t>
            </w:r>
          </w:p>
        </w:tc>
      </w:tr>
      <w:tr w:rsidR="00B80036" w:rsidRPr="000C31AE" w14:paraId="14471B9D"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59C1E151"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Def_headache</w:t>
            </w:r>
          </w:p>
        </w:tc>
        <w:tc>
          <w:tcPr>
            <w:tcW w:w="985" w:type="pct"/>
            <w:hideMark/>
          </w:tcPr>
          <w:p w14:paraId="7DEDCAD2"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Definition Headache</w:t>
            </w:r>
          </w:p>
        </w:tc>
        <w:tc>
          <w:tcPr>
            <w:tcW w:w="739" w:type="pct"/>
            <w:hideMark/>
          </w:tcPr>
          <w:p w14:paraId="268AD7CC"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Long Text</w:t>
            </w:r>
          </w:p>
        </w:tc>
        <w:tc>
          <w:tcPr>
            <w:tcW w:w="2374" w:type="pct"/>
            <w:hideMark/>
          </w:tcPr>
          <w:p w14:paraId="37856A2D"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Definition of Headache</w:t>
            </w:r>
          </w:p>
        </w:tc>
      </w:tr>
      <w:tr w:rsidR="00B80036" w:rsidRPr="000C31AE" w14:paraId="36A16AAA"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tcPr>
          <w:p w14:paraId="06FB12A8"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sz w:val="16"/>
                <w:szCs w:val="16"/>
                <w:lang w:eastAsia="en-CA"/>
              </w:rPr>
              <w:t xml:space="preserve">Form: </w:t>
            </w:r>
            <w:r w:rsidRPr="000C31AE">
              <w:rPr>
                <w:rFonts w:eastAsia="Times New Roman" w:cs="Times New Roman"/>
                <w:i/>
                <w:iCs/>
                <w:sz w:val="16"/>
                <w:szCs w:val="16"/>
                <w:lang w:eastAsia="en-CA"/>
              </w:rPr>
              <w:t>JBI checklist</w:t>
            </w:r>
          </w:p>
        </w:tc>
        <w:tc>
          <w:tcPr>
            <w:tcW w:w="985" w:type="pct"/>
          </w:tcPr>
          <w:p w14:paraId="6907687B"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p>
        </w:tc>
        <w:tc>
          <w:tcPr>
            <w:tcW w:w="739" w:type="pct"/>
          </w:tcPr>
          <w:p w14:paraId="5C403264"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p>
        </w:tc>
        <w:tc>
          <w:tcPr>
            <w:tcW w:w="2374" w:type="pct"/>
          </w:tcPr>
          <w:p w14:paraId="25D9FBE6"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p>
        </w:tc>
      </w:tr>
      <w:tr w:rsidR="00B80036" w:rsidRPr="000C31AE" w14:paraId="70F833A3"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tcPr>
          <w:p w14:paraId="6985D9DE"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Sample_Frame</w:t>
            </w:r>
          </w:p>
        </w:tc>
        <w:tc>
          <w:tcPr>
            <w:tcW w:w="985" w:type="pct"/>
          </w:tcPr>
          <w:p w14:paraId="4F03F8E2"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JBI: Question 1</w:t>
            </w:r>
          </w:p>
        </w:tc>
        <w:tc>
          <w:tcPr>
            <w:tcW w:w="739" w:type="pct"/>
          </w:tcPr>
          <w:p w14:paraId="666FCAC5"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tcPr>
          <w:p w14:paraId="69C2CB25"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1. Was the sample frame appropriate to address the target population?</w:t>
            </w:r>
          </w:p>
        </w:tc>
      </w:tr>
      <w:tr w:rsidR="00B80036" w:rsidRPr="000C31AE" w14:paraId="0A20B994"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tcPr>
          <w:p w14:paraId="7CE1F550"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Sampling</w:t>
            </w:r>
          </w:p>
        </w:tc>
        <w:tc>
          <w:tcPr>
            <w:tcW w:w="985" w:type="pct"/>
          </w:tcPr>
          <w:p w14:paraId="038CFD12"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JBI: Question 2</w:t>
            </w:r>
          </w:p>
        </w:tc>
        <w:tc>
          <w:tcPr>
            <w:tcW w:w="739" w:type="pct"/>
          </w:tcPr>
          <w:p w14:paraId="52D54A85"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tcPr>
          <w:p w14:paraId="5B98A5E2"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2.Were study participants sampled in an appropriate way?</w:t>
            </w:r>
          </w:p>
        </w:tc>
      </w:tr>
      <w:tr w:rsidR="00B80036" w:rsidRPr="000C31AE" w14:paraId="07255D6D"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tcPr>
          <w:p w14:paraId="247C1A84"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Sample_Size</w:t>
            </w:r>
          </w:p>
        </w:tc>
        <w:tc>
          <w:tcPr>
            <w:tcW w:w="985" w:type="pct"/>
          </w:tcPr>
          <w:p w14:paraId="4811F2D3"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JBI: Question 3</w:t>
            </w:r>
          </w:p>
        </w:tc>
        <w:tc>
          <w:tcPr>
            <w:tcW w:w="739" w:type="pct"/>
          </w:tcPr>
          <w:p w14:paraId="739D5D52"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tcPr>
          <w:p w14:paraId="7711F65E"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3.Was the sample size adequate?</w:t>
            </w:r>
          </w:p>
        </w:tc>
      </w:tr>
      <w:tr w:rsidR="00B80036" w:rsidRPr="000C31AE" w14:paraId="680BA252"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tcPr>
          <w:p w14:paraId="3F7DDA04"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Subject_Setting_Description</w:t>
            </w:r>
          </w:p>
        </w:tc>
        <w:tc>
          <w:tcPr>
            <w:tcW w:w="985" w:type="pct"/>
          </w:tcPr>
          <w:p w14:paraId="5A21A6DD"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JBI: Question 4</w:t>
            </w:r>
          </w:p>
        </w:tc>
        <w:tc>
          <w:tcPr>
            <w:tcW w:w="739" w:type="pct"/>
          </w:tcPr>
          <w:p w14:paraId="580B5D33"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tcPr>
          <w:p w14:paraId="47036377"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4.Were the study subjects and the setting described in detail?</w:t>
            </w:r>
          </w:p>
        </w:tc>
      </w:tr>
      <w:tr w:rsidR="00B80036" w:rsidRPr="000C31AE" w14:paraId="0C5CDA5A"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tcPr>
          <w:p w14:paraId="215F18AE"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Data_Analysis_Coverage</w:t>
            </w:r>
          </w:p>
        </w:tc>
        <w:tc>
          <w:tcPr>
            <w:tcW w:w="985" w:type="pct"/>
          </w:tcPr>
          <w:p w14:paraId="58428C79"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JBI: Question 5</w:t>
            </w:r>
          </w:p>
        </w:tc>
        <w:tc>
          <w:tcPr>
            <w:tcW w:w="739" w:type="pct"/>
          </w:tcPr>
          <w:p w14:paraId="0C13DFD1"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tcPr>
          <w:p w14:paraId="717E10F1"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5.Was the data analysis conducted with sufficient coverage of the identified sample?</w:t>
            </w:r>
          </w:p>
        </w:tc>
      </w:tr>
      <w:tr w:rsidR="00B80036" w:rsidRPr="000C31AE" w14:paraId="68B61BE9"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tcPr>
          <w:p w14:paraId="61315847"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Outcome_Measure</w:t>
            </w:r>
          </w:p>
        </w:tc>
        <w:tc>
          <w:tcPr>
            <w:tcW w:w="985" w:type="pct"/>
          </w:tcPr>
          <w:p w14:paraId="3D1494BA"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JBI: Question 6</w:t>
            </w:r>
          </w:p>
        </w:tc>
        <w:tc>
          <w:tcPr>
            <w:tcW w:w="739" w:type="pct"/>
          </w:tcPr>
          <w:p w14:paraId="599A83DA"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tcPr>
          <w:p w14:paraId="17C12BB2"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6.Were valid methods used for the identification of the condition?</w:t>
            </w:r>
          </w:p>
        </w:tc>
      </w:tr>
      <w:tr w:rsidR="00B80036" w:rsidRPr="000C31AE" w14:paraId="1D13F57C"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tcPr>
          <w:p w14:paraId="2D59A817"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Outcome_Measure_ForALL</w:t>
            </w:r>
          </w:p>
        </w:tc>
        <w:tc>
          <w:tcPr>
            <w:tcW w:w="985" w:type="pct"/>
          </w:tcPr>
          <w:p w14:paraId="63924A27"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JBI: Question 7</w:t>
            </w:r>
          </w:p>
        </w:tc>
        <w:tc>
          <w:tcPr>
            <w:tcW w:w="739" w:type="pct"/>
          </w:tcPr>
          <w:p w14:paraId="7E33A529"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tcPr>
          <w:p w14:paraId="1E5424C9"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7.Was the condition measured in a standard, reliable way for all participants?</w:t>
            </w:r>
          </w:p>
        </w:tc>
      </w:tr>
      <w:tr w:rsidR="00B80036" w:rsidRPr="000C31AE" w14:paraId="5F43E1F1"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tcPr>
          <w:p w14:paraId="21BD4DF2"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Stat_Analysis</w:t>
            </w:r>
          </w:p>
        </w:tc>
        <w:tc>
          <w:tcPr>
            <w:tcW w:w="985" w:type="pct"/>
          </w:tcPr>
          <w:p w14:paraId="766403B8"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JBI: Question 8</w:t>
            </w:r>
          </w:p>
        </w:tc>
        <w:tc>
          <w:tcPr>
            <w:tcW w:w="739" w:type="pct"/>
          </w:tcPr>
          <w:p w14:paraId="75EF9CA2"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tcPr>
          <w:p w14:paraId="0458D72F"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8.Was there appropriate statistical analysis?</w:t>
            </w:r>
          </w:p>
        </w:tc>
      </w:tr>
      <w:tr w:rsidR="00B80036" w:rsidRPr="000C31AE" w14:paraId="3A832E10"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tcPr>
          <w:p w14:paraId="4A3FB969"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Response_Rate</w:t>
            </w:r>
          </w:p>
        </w:tc>
        <w:tc>
          <w:tcPr>
            <w:tcW w:w="985" w:type="pct"/>
          </w:tcPr>
          <w:p w14:paraId="09B8C957"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JBI: Question 9</w:t>
            </w:r>
          </w:p>
        </w:tc>
        <w:tc>
          <w:tcPr>
            <w:tcW w:w="739" w:type="pct"/>
          </w:tcPr>
          <w:p w14:paraId="1110BA11"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tcPr>
          <w:p w14:paraId="49BEDF23"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9.Was the response rate adequate, and if not, was the low response rate managed appropriately?</w:t>
            </w:r>
          </w:p>
        </w:tc>
      </w:tr>
      <w:tr w:rsidR="00B80036" w:rsidRPr="000C31AE" w14:paraId="74274D81"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tcPr>
          <w:p w14:paraId="558AE850"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Overall_Appraisal</w:t>
            </w:r>
          </w:p>
        </w:tc>
        <w:tc>
          <w:tcPr>
            <w:tcW w:w="985" w:type="pct"/>
          </w:tcPr>
          <w:p w14:paraId="4CFF305C"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Quality of data</w:t>
            </w:r>
          </w:p>
        </w:tc>
        <w:tc>
          <w:tcPr>
            <w:tcW w:w="739" w:type="pct"/>
          </w:tcPr>
          <w:p w14:paraId="74EF1774"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tcPr>
          <w:p w14:paraId="1363BBC6"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Decision:</w:t>
            </w:r>
            <w:r w:rsidRPr="000C31AE">
              <w:rPr>
                <w:rFonts w:cs="Times New Roman"/>
                <w:sz w:val="16"/>
                <w:szCs w:val="16"/>
              </w:rPr>
              <w:t xml:space="preserve"> </w:t>
            </w:r>
            <w:r w:rsidRPr="000C31AE">
              <w:rPr>
                <w:rFonts w:eastAsia="Times New Roman" w:cs="Times New Roman"/>
                <w:sz w:val="16"/>
                <w:szCs w:val="16"/>
                <w:lang w:eastAsia="en-CA"/>
              </w:rPr>
              <w:t>"Include";"Exclude";"Seek further info"</w:t>
            </w:r>
          </w:p>
        </w:tc>
      </w:tr>
      <w:tr w:rsidR="00B80036" w:rsidRPr="000C31AE" w14:paraId="17D168D1"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22D53F02" w14:textId="77777777" w:rsidR="00B80036" w:rsidRPr="000C31AE" w:rsidRDefault="00B80036" w:rsidP="007F5084">
            <w:pPr>
              <w:rPr>
                <w:rFonts w:eastAsia="Times New Roman" w:cs="Times New Roman"/>
                <w:sz w:val="16"/>
                <w:szCs w:val="16"/>
                <w:lang w:eastAsia="en-CA"/>
              </w:rPr>
            </w:pPr>
            <w:r w:rsidRPr="000C31AE">
              <w:rPr>
                <w:rFonts w:eastAsia="Times New Roman" w:cs="Times New Roman"/>
                <w:sz w:val="16"/>
                <w:szCs w:val="16"/>
                <w:lang w:eastAsia="en-CA"/>
              </w:rPr>
              <w:t>Inclusion</w:t>
            </w:r>
          </w:p>
        </w:tc>
        <w:tc>
          <w:tcPr>
            <w:tcW w:w="985" w:type="pct"/>
            <w:hideMark/>
          </w:tcPr>
          <w:p w14:paraId="69DEEDFD"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739" w:type="pct"/>
            <w:hideMark/>
          </w:tcPr>
          <w:p w14:paraId="285D00F1"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2374" w:type="pct"/>
            <w:hideMark/>
          </w:tcPr>
          <w:p w14:paraId="12F9E4F6"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w:t>
            </w:r>
          </w:p>
        </w:tc>
      </w:tr>
      <w:tr w:rsidR="00B80036" w:rsidRPr="000C31AE" w14:paraId="1040CB05"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57AEDD49"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Include</w:t>
            </w:r>
          </w:p>
        </w:tc>
        <w:tc>
          <w:tcPr>
            <w:tcW w:w="985" w:type="pct"/>
            <w:hideMark/>
          </w:tcPr>
          <w:p w14:paraId="6A6C1EAC"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Final decision</w:t>
            </w:r>
          </w:p>
        </w:tc>
        <w:tc>
          <w:tcPr>
            <w:tcW w:w="739" w:type="pct"/>
            <w:hideMark/>
          </w:tcPr>
          <w:p w14:paraId="50E18E91"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78272198"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Decision of Inclusion or non inclusion of the article. Pick up list: " Yes"; "No"; "Undecided"</w:t>
            </w:r>
          </w:p>
        </w:tc>
      </w:tr>
      <w:tr w:rsidR="00B80036" w:rsidRPr="000C31AE" w14:paraId="50C3D3FF"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20B9299A"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Reason_out</w:t>
            </w:r>
          </w:p>
        </w:tc>
        <w:tc>
          <w:tcPr>
            <w:tcW w:w="985" w:type="pct"/>
            <w:hideMark/>
          </w:tcPr>
          <w:p w14:paraId="7A7DC7EB"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Reason of exclusion</w:t>
            </w:r>
          </w:p>
        </w:tc>
        <w:tc>
          <w:tcPr>
            <w:tcW w:w="739" w:type="pct"/>
            <w:hideMark/>
          </w:tcPr>
          <w:p w14:paraId="466B6D72"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2252779F"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Reason_Non inclusion of the article.Tick correct answers.Multiple entries: "Non_agent";"Animal";"No_Frequency";"Study_Period";"Case_report";"Review";"Editorial";"Case_Series";"Eligibility_Criteria";"No_Imaging";"Selection_bias";"No_NCCDefinition"</w:t>
            </w:r>
          </w:p>
        </w:tc>
      </w:tr>
      <w:tr w:rsidR="00B80036" w:rsidRPr="000C31AE" w14:paraId="6E60642C"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03A8B130" w14:textId="77777777" w:rsidR="00B80036" w:rsidRPr="000C31AE" w:rsidRDefault="00B80036" w:rsidP="007F5084">
            <w:pPr>
              <w:rPr>
                <w:rFonts w:eastAsia="Times New Roman" w:cs="Times New Roman"/>
                <w:sz w:val="16"/>
                <w:szCs w:val="16"/>
                <w:lang w:eastAsia="en-CA"/>
              </w:rPr>
            </w:pPr>
            <w:r w:rsidRPr="000C31AE">
              <w:rPr>
                <w:rFonts w:eastAsia="Times New Roman" w:cs="Times New Roman"/>
                <w:sz w:val="16"/>
                <w:szCs w:val="16"/>
                <w:lang w:eastAsia="en-CA"/>
              </w:rPr>
              <w:t>Notes</w:t>
            </w:r>
          </w:p>
        </w:tc>
        <w:tc>
          <w:tcPr>
            <w:tcW w:w="985" w:type="pct"/>
            <w:hideMark/>
          </w:tcPr>
          <w:p w14:paraId="79A21FDA"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739" w:type="pct"/>
            <w:hideMark/>
          </w:tcPr>
          <w:p w14:paraId="5BACEED9"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2374" w:type="pct"/>
            <w:hideMark/>
          </w:tcPr>
          <w:p w14:paraId="1453D007"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w:t>
            </w:r>
          </w:p>
        </w:tc>
      </w:tr>
      <w:tr w:rsidR="00B80036" w:rsidRPr="000C31AE" w14:paraId="09E2CBF8"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02EFDEB4"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Notes</w:t>
            </w:r>
          </w:p>
        </w:tc>
        <w:tc>
          <w:tcPr>
            <w:tcW w:w="985" w:type="pct"/>
            <w:hideMark/>
          </w:tcPr>
          <w:p w14:paraId="473F5676"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Notes on article</w:t>
            </w:r>
          </w:p>
        </w:tc>
        <w:tc>
          <w:tcPr>
            <w:tcW w:w="739" w:type="pct"/>
            <w:hideMark/>
          </w:tcPr>
          <w:p w14:paraId="63E4DA1D"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Long Text</w:t>
            </w:r>
          </w:p>
        </w:tc>
        <w:tc>
          <w:tcPr>
            <w:tcW w:w="2374" w:type="pct"/>
            <w:hideMark/>
          </w:tcPr>
          <w:p w14:paraId="5D9074EF"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Input additional information you think is important, pertinent, or worthy of discussion regarding the paper.</w:t>
            </w:r>
          </w:p>
        </w:tc>
      </w:tr>
      <w:tr w:rsidR="00B80036" w:rsidRPr="000C31AE" w14:paraId="0744B7C2"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5CB7A615" w14:textId="77777777" w:rsidR="00B80036" w:rsidRPr="000C31AE" w:rsidRDefault="00B80036" w:rsidP="007F5084">
            <w:pPr>
              <w:rPr>
                <w:rFonts w:eastAsia="Times New Roman" w:cs="Times New Roman"/>
                <w:sz w:val="16"/>
                <w:szCs w:val="16"/>
                <w:lang w:eastAsia="en-CA"/>
              </w:rPr>
            </w:pPr>
            <w:r w:rsidRPr="000C31AE">
              <w:rPr>
                <w:rFonts w:eastAsia="Times New Roman" w:cs="Times New Roman"/>
                <w:sz w:val="16"/>
                <w:szCs w:val="16"/>
                <w:lang w:eastAsia="en-CA"/>
              </w:rPr>
              <w:t>Quantitative</w:t>
            </w:r>
          </w:p>
        </w:tc>
        <w:tc>
          <w:tcPr>
            <w:tcW w:w="985" w:type="pct"/>
            <w:hideMark/>
          </w:tcPr>
          <w:p w14:paraId="0C6B6E4A"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739" w:type="pct"/>
            <w:hideMark/>
          </w:tcPr>
          <w:p w14:paraId="1072CDA0"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b/>
                <w:bCs/>
                <w:sz w:val="16"/>
                <w:szCs w:val="16"/>
                <w:lang w:eastAsia="en-CA"/>
              </w:rPr>
            </w:pPr>
            <w:r w:rsidRPr="000C31AE">
              <w:rPr>
                <w:rFonts w:eastAsia="Times New Roman" w:cs="Times New Roman"/>
                <w:b/>
                <w:bCs/>
                <w:sz w:val="16"/>
                <w:szCs w:val="16"/>
                <w:lang w:eastAsia="en-CA"/>
              </w:rPr>
              <w:t> </w:t>
            </w:r>
          </w:p>
        </w:tc>
        <w:tc>
          <w:tcPr>
            <w:tcW w:w="2374" w:type="pct"/>
            <w:hideMark/>
          </w:tcPr>
          <w:p w14:paraId="1F472435"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w:t>
            </w:r>
          </w:p>
        </w:tc>
      </w:tr>
      <w:tr w:rsidR="00B80036" w:rsidRPr="000C31AE" w14:paraId="6C8CE857"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724A5149"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OUHSCID</w:t>
            </w:r>
          </w:p>
        </w:tc>
        <w:tc>
          <w:tcPr>
            <w:tcW w:w="985" w:type="pct"/>
            <w:hideMark/>
          </w:tcPr>
          <w:p w14:paraId="281D461F"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NA</w:t>
            </w:r>
          </w:p>
        </w:tc>
        <w:tc>
          <w:tcPr>
            <w:tcW w:w="739" w:type="pct"/>
            <w:hideMark/>
          </w:tcPr>
          <w:p w14:paraId="0617DC9F"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Number</w:t>
            </w:r>
          </w:p>
        </w:tc>
        <w:tc>
          <w:tcPr>
            <w:tcW w:w="2374" w:type="pct"/>
            <w:hideMark/>
          </w:tcPr>
          <w:p w14:paraId="5C776C91"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Autogenerated</w:t>
            </w:r>
          </w:p>
        </w:tc>
      </w:tr>
      <w:tr w:rsidR="00B80036" w:rsidRPr="000C31AE" w14:paraId="5FDF7558"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74BA407F"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First_name</w:t>
            </w:r>
          </w:p>
        </w:tc>
        <w:tc>
          <w:tcPr>
            <w:tcW w:w="985" w:type="pct"/>
            <w:hideMark/>
          </w:tcPr>
          <w:p w14:paraId="284941BF"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NA</w:t>
            </w:r>
          </w:p>
        </w:tc>
        <w:tc>
          <w:tcPr>
            <w:tcW w:w="739" w:type="pct"/>
            <w:hideMark/>
          </w:tcPr>
          <w:p w14:paraId="1D6C0EBC"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557E0DAC"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Autogenerated</w:t>
            </w:r>
          </w:p>
        </w:tc>
      </w:tr>
      <w:tr w:rsidR="00B80036" w:rsidRPr="000C31AE" w14:paraId="338A59DB"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1AA5A675"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Sero_status</w:t>
            </w:r>
          </w:p>
        </w:tc>
        <w:tc>
          <w:tcPr>
            <w:tcW w:w="985" w:type="pct"/>
            <w:hideMark/>
          </w:tcPr>
          <w:p w14:paraId="5FEFA926" w14:textId="56443904"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Sero</w:t>
            </w:r>
            <w:r w:rsidR="002B0143" w:rsidRPr="000C31AE">
              <w:rPr>
                <w:rFonts w:eastAsia="Times New Roman" w:cs="Times New Roman"/>
                <w:sz w:val="16"/>
                <w:szCs w:val="16"/>
                <w:lang w:eastAsia="en-CA"/>
              </w:rPr>
              <w:t>–</w:t>
            </w:r>
            <w:r w:rsidRPr="000C31AE">
              <w:rPr>
                <w:rFonts w:eastAsia="Times New Roman" w:cs="Times New Roman"/>
                <w:sz w:val="16"/>
                <w:szCs w:val="16"/>
                <w:lang w:eastAsia="en-CA"/>
              </w:rPr>
              <w:t>status of study population</w:t>
            </w:r>
          </w:p>
        </w:tc>
        <w:tc>
          <w:tcPr>
            <w:tcW w:w="739" w:type="pct"/>
            <w:hideMark/>
          </w:tcPr>
          <w:p w14:paraId="0838FE0F"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0D774478"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Sero status of the patient group</w:t>
            </w:r>
          </w:p>
        </w:tc>
      </w:tr>
      <w:tr w:rsidR="00B80036" w:rsidRPr="000C31AE" w14:paraId="5454BF2D"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5DA5EB1E"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Manifestation</w:t>
            </w:r>
          </w:p>
        </w:tc>
        <w:tc>
          <w:tcPr>
            <w:tcW w:w="985" w:type="pct"/>
            <w:hideMark/>
          </w:tcPr>
          <w:p w14:paraId="4139BF75"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Manifestations among study population</w:t>
            </w:r>
          </w:p>
        </w:tc>
        <w:tc>
          <w:tcPr>
            <w:tcW w:w="739" w:type="pct"/>
            <w:hideMark/>
          </w:tcPr>
          <w:p w14:paraId="5F72B203"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4E23F402" w14:textId="374A0645"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Pick up list: Epilepsy; Lifelong epilep; Active epilep; Incident epilep; Single seizures; Recurrent seizures; Hydrocephalus; ICP</w:t>
            </w:r>
            <w:r w:rsidR="00963183" w:rsidRPr="000C31AE">
              <w:rPr>
                <w:rFonts w:eastAsia="Times New Roman" w:cs="Times New Roman"/>
                <w:sz w:val="16"/>
                <w:szCs w:val="16"/>
                <w:lang w:eastAsia="en-CA"/>
              </w:rPr>
              <w:t xml:space="preserve"> </w:t>
            </w:r>
            <w:r w:rsidRPr="000C31AE">
              <w:rPr>
                <w:rFonts w:eastAsia="Times New Roman" w:cs="Times New Roman"/>
                <w:sz w:val="16"/>
                <w:szCs w:val="16"/>
                <w:lang w:eastAsia="en-CA"/>
              </w:rPr>
              <w:t>=</w:t>
            </w:r>
            <w:r w:rsidR="00963183" w:rsidRPr="000C31AE">
              <w:rPr>
                <w:rFonts w:eastAsia="Times New Roman" w:cs="Times New Roman"/>
                <w:sz w:val="16"/>
                <w:szCs w:val="16"/>
                <w:lang w:eastAsia="en-CA"/>
              </w:rPr>
              <w:t xml:space="preserve"> </w:t>
            </w:r>
            <w:r w:rsidRPr="000C31AE">
              <w:rPr>
                <w:rFonts w:eastAsia="Times New Roman" w:cs="Times New Roman"/>
                <w:sz w:val="16"/>
                <w:szCs w:val="16"/>
                <w:lang w:eastAsia="en-CA"/>
              </w:rPr>
              <w:t>Increased intracranial pressure; Headache; ICP_Headache</w:t>
            </w:r>
            <w:r w:rsidR="00963183" w:rsidRPr="000C31AE">
              <w:rPr>
                <w:rFonts w:eastAsia="Times New Roman" w:cs="Times New Roman"/>
                <w:sz w:val="16"/>
                <w:szCs w:val="16"/>
                <w:lang w:eastAsia="en-CA"/>
              </w:rPr>
              <w:t xml:space="preserve"> </w:t>
            </w:r>
            <w:r w:rsidRPr="000C31AE">
              <w:rPr>
                <w:rFonts w:eastAsia="Times New Roman" w:cs="Times New Roman"/>
                <w:sz w:val="16"/>
                <w:szCs w:val="16"/>
                <w:lang w:eastAsia="en-CA"/>
              </w:rPr>
              <w:t>=</w:t>
            </w:r>
            <w:r w:rsidR="001F73AF" w:rsidRPr="000C31AE">
              <w:rPr>
                <w:rFonts w:eastAsia="Times New Roman" w:cs="Times New Roman"/>
                <w:sz w:val="16"/>
                <w:szCs w:val="16"/>
                <w:lang w:eastAsia="en-CA"/>
              </w:rPr>
              <w:t xml:space="preserve"> </w:t>
            </w:r>
            <w:r w:rsidRPr="000C31AE">
              <w:rPr>
                <w:rFonts w:eastAsia="Times New Roman" w:cs="Times New Roman"/>
                <w:sz w:val="16"/>
                <w:szCs w:val="16"/>
                <w:lang w:eastAsia="en-CA"/>
              </w:rPr>
              <w:t>Increased intracranial pressure and Headache; Dementia; None; Other</w:t>
            </w:r>
          </w:p>
        </w:tc>
      </w:tr>
      <w:tr w:rsidR="00B80036" w:rsidRPr="000C31AE" w14:paraId="37743F77"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52370201"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Agegp</w:t>
            </w:r>
          </w:p>
        </w:tc>
        <w:tc>
          <w:tcPr>
            <w:tcW w:w="985" w:type="pct"/>
            <w:hideMark/>
          </w:tcPr>
          <w:p w14:paraId="2354C658"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Age group</w:t>
            </w:r>
          </w:p>
        </w:tc>
        <w:tc>
          <w:tcPr>
            <w:tcW w:w="739" w:type="pct"/>
            <w:hideMark/>
          </w:tcPr>
          <w:p w14:paraId="0649D99E"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5A2E25FD"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Pick up list: All; Adult; Elderly; Children</w:t>
            </w:r>
          </w:p>
        </w:tc>
      </w:tr>
      <w:tr w:rsidR="00B80036" w:rsidRPr="000C31AE" w14:paraId="19BFA2AD"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01B388EF"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Min_Age</w:t>
            </w:r>
          </w:p>
        </w:tc>
        <w:tc>
          <w:tcPr>
            <w:tcW w:w="985" w:type="pct"/>
            <w:hideMark/>
          </w:tcPr>
          <w:p w14:paraId="5F98DDFD"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xml:space="preserve"> Minimum age </w:t>
            </w:r>
          </w:p>
        </w:tc>
        <w:tc>
          <w:tcPr>
            <w:tcW w:w="739" w:type="pct"/>
            <w:hideMark/>
          </w:tcPr>
          <w:p w14:paraId="0689105A"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53450437"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Minimum age of the age group chosen</w:t>
            </w:r>
          </w:p>
        </w:tc>
      </w:tr>
      <w:tr w:rsidR="00B80036" w:rsidRPr="000C31AE" w14:paraId="7AF054E2"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67D08184"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Max_Age</w:t>
            </w:r>
          </w:p>
        </w:tc>
        <w:tc>
          <w:tcPr>
            <w:tcW w:w="985" w:type="pct"/>
            <w:hideMark/>
          </w:tcPr>
          <w:p w14:paraId="45058769"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xml:space="preserve"> Maximum age </w:t>
            </w:r>
          </w:p>
        </w:tc>
        <w:tc>
          <w:tcPr>
            <w:tcW w:w="739" w:type="pct"/>
            <w:hideMark/>
          </w:tcPr>
          <w:p w14:paraId="0028948D"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2FD78AB0"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Maximum age of the age group chosen</w:t>
            </w:r>
          </w:p>
        </w:tc>
      </w:tr>
      <w:tr w:rsidR="00B80036" w:rsidRPr="000C31AE" w14:paraId="024995FE"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70F54D3F"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Age_range</w:t>
            </w:r>
          </w:p>
        </w:tc>
        <w:tc>
          <w:tcPr>
            <w:tcW w:w="985" w:type="pct"/>
            <w:hideMark/>
          </w:tcPr>
          <w:p w14:paraId="0DA16080"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Age range</w:t>
            </w:r>
          </w:p>
        </w:tc>
        <w:tc>
          <w:tcPr>
            <w:tcW w:w="739" w:type="pct"/>
            <w:hideMark/>
          </w:tcPr>
          <w:p w14:paraId="02FFD6A9"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2BDAC1CD"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Age range</w:t>
            </w:r>
          </w:p>
        </w:tc>
      </w:tr>
      <w:tr w:rsidR="00B80036" w:rsidRPr="000C31AE" w14:paraId="2B00EE68"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tcPr>
          <w:p w14:paraId="5C0BE473"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Mean_age</w:t>
            </w:r>
          </w:p>
        </w:tc>
        <w:tc>
          <w:tcPr>
            <w:tcW w:w="985" w:type="pct"/>
          </w:tcPr>
          <w:p w14:paraId="4F47EBF1"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Mean age</w:t>
            </w:r>
          </w:p>
        </w:tc>
        <w:tc>
          <w:tcPr>
            <w:tcW w:w="739" w:type="pct"/>
          </w:tcPr>
          <w:p w14:paraId="15335711"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tcPr>
          <w:p w14:paraId="6D9FEAD5"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Average age of study population</w:t>
            </w:r>
          </w:p>
        </w:tc>
      </w:tr>
      <w:tr w:rsidR="00B80036" w:rsidRPr="000C31AE" w14:paraId="559DE2A7"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5DC6DD87"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Gender</w:t>
            </w:r>
          </w:p>
        </w:tc>
        <w:tc>
          <w:tcPr>
            <w:tcW w:w="985" w:type="pct"/>
            <w:hideMark/>
          </w:tcPr>
          <w:p w14:paraId="312D6467"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xml:space="preserve"> Gender </w:t>
            </w:r>
          </w:p>
        </w:tc>
        <w:tc>
          <w:tcPr>
            <w:tcW w:w="739" w:type="pct"/>
            <w:hideMark/>
          </w:tcPr>
          <w:p w14:paraId="35718D86"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Short Text</w:t>
            </w:r>
          </w:p>
        </w:tc>
        <w:tc>
          <w:tcPr>
            <w:tcW w:w="2374" w:type="pct"/>
            <w:hideMark/>
          </w:tcPr>
          <w:p w14:paraId="604F19CE"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Gender of the group</w:t>
            </w:r>
          </w:p>
        </w:tc>
      </w:tr>
      <w:tr w:rsidR="00B80036" w:rsidRPr="000C31AE" w14:paraId="6BEDAEF6"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250D134F"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Nbr_asked_imaging</w:t>
            </w:r>
          </w:p>
        </w:tc>
        <w:tc>
          <w:tcPr>
            <w:tcW w:w="985" w:type="pct"/>
            <w:hideMark/>
          </w:tcPr>
          <w:p w14:paraId="01AA9418"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Target population</w:t>
            </w:r>
          </w:p>
        </w:tc>
        <w:tc>
          <w:tcPr>
            <w:tcW w:w="739" w:type="pct"/>
            <w:hideMark/>
          </w:tcPr>
          <w:p w14:paraId="080020C2"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07F56343"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people asked for imaging</w:t>
            </w:r>
          </w:p>
        </w:tc>
      </w:tr>
      <w:tr w:rsidR="00B80036" w:rsidRPr="000C31AE" w14:paraId="6BC485A7"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185DF5B4"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Nbr_w_imaging</w:t>
            </w:r>
          </w:p>
        </w:tc>
        <w:tc>
          <w:tcPr>
            <w:tcW w:w="985" w:type="pct"/>
            <w:hideMark/>
          </w:tcPr>
          <w:p w14:paraId="67A7C158"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Study population</w:t>
            </w:r>
          </w:p>
        </w:tc>
        <w:tc>
          <w:tcPr>
            <w:tcW w:w="739" w:type="pct"/>
            <w:hideMark/>
          </w:tcPr>
          <w:p w14:paraId="29B14DB2"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11FE81C1"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people with imaging</w:t>
            </w:r>
          </w:p>
        </w:tc>
      </w:tr>
      <w:tr w:rsidR="00B80036" w:rsidRPr="000C31AE" w14:paraId="1D4C8A93"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6D484EE0"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Nbr_w_NCC</w:t>
            </w:r>
          </w:p>
        </w:tc>
        <w:tc>
          <w:tcPr>
            <w:tcW w:w="985" w:type="pct"/>
            <w:hideMark/>
          </w:tcPr>
          <w:p w14:paraId="0A06E748"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Positive cases</w:t>
            </w:r>
          </w:p>
        </w:tc>
        <w:tc>
          <w:tcPr>
            <w:tcW w:w="739" w:type="pct"/>
            <w:hideMark/>
          </w:tcPr>
          <w:p w14:paraId="45E36B08"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408DDC63"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people with NCC</w:t>
            </w:r>
          </w:p>
        </w:tc>
      </w:tr>
      <w:tr w:rsidR="00B80036" w:rsidRPr="000C31AE" w14:paraId="67D75E3B"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1C6CDD41"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Nbr_w_Scolex</w:t>
            </w:r>
          </w:p>
        </w:tc>
        <w:tc>
          <w:tcPr>
            <w:tcW w:w="985" w:type="pct"/>
            <w:hideMark/>
          </w:tcPr>
          <w:p w14:paraId="1770D4C4"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 of people with scolex</w:t>
            </w:r>
          </w:p>
        </w:tc>
        <w:tc>
          <w:tcPr>
            <w:tcW w:w="739" w:type="pct"/>
            <w:hideMark/>
          </w:tcPr>
          <w:p w14:paraId="5E9F27FC"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1ACDE503"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people with cystic lesions showing the scolex on CT or MRI</w:t>
            </w:r>
          </w:p>
        </w:tc>
      </w:tr>
      <w:tr w:rsidR="00B80036" w:rsidRPr="000C31AE" w14:paraId="2521C4EB"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4C46FBD6"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Nbr_histology</w:t>
            </w:r>
          </w:p>
        </w:tc>
        <w:tc>
          <w:tcPr>
            <w:tcW w:w="985" w:type="pct"/>
            <w:hideMark/>
          </w:tcPr>
          <w:p w14:paraId="5A382AFD"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Diagnosis based on histology/biopsy</w:t>
            </w:r>
          </w:p>
        </w:tc>
        <w:tc>
          <w:tcPr>
            <w:tcW w:w="739" w:type="pct"/>
            <w:hideMark/>
          </w:tcPr>
          <w:p w14:paraId="37D61B7B"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2BE902EB"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people with cystic lesions showing the scolex at histology / biopsy</w:t>
            </w:r>
          </w:p>
        </w:tc>
      </w:tr>
      <w:tr w:rsidR="00B80036" w:rsidRPr="000C31AE" w14:paraId="2206C9DC"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1B8C3328"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Nbr_fundoscopy</w:t>
            </w:r>
          </w:p>
        </w:tc>
        <w:tc>
          <w:tcPr>
            <w:tcW w:w="985" w:type="pct"/>
            <w:hideMark/>
          </w:tcPr>
          <w:p w14:paraId="6C933974"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Diagnosis based on fundoscopy</w:t>
            </w:r>
          </w:p>
        </w:tc>
        <w:tc>
          <w:tcPr>
            <w:tcW w:w="739" w:type="pct"/>
            <w:hideMark/>
          </w:tcPr>
          <w:p w14:paraId="6710129F"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6EA744C9"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people with direct visualization of subretinal parasites by funduscopic examination</w:t>
            </w:r>
          </w:p>
        </w:tc>
      </w:tr>
      <w:tr w:rsidR="00B80036" w:rsidRPr="000C31AE" w14:paraId="7A6C13DB"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797AB3B1"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Nbr_w_colloidal_cyst</w:t>
            </w:r>
          </w:p>
        </w:tc>
        <w:tc>
          <w:tcPr>
            <w:tcW w:w="985" w:type="pct"/>
            <w:hideMark/>
          </w:tcPr>
          <w:p w14:paraId="734C8509"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People with colloidal cyst</w:t>
            </w:r>
          </w:p>
        </w:tc>
        <w:tc>
          <w:tcPr>
            <w:tcW w:w="739" w:type="pct"/>
            <w:hideMark/>
          </w:tcPr>
          <w:p w14:paraId="59988E4C"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4C97E654"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people with colloidal cysts</w:t>
            </w:r>
          </w:p>
        </w:tc>
      </w:tr>
      <w:tr w:rsidR="00B80036" w:rsidRPr="000C31AE" w14:paraId="2CEC959A"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1F42B59E"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Nbr_w_calcified_cyst</w:t>
            </w:r>
          </w:p>
        </w:tc>
        <w:tc>
          <w:tcPr>
            <w:tcW w:w="985" w:type="pct"/>
            <w:hideMark/>
          </w:tcPr>
          <w:p w14:paraId="5D3E2804"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Calcified NCC</w:t>
            </w:r>
          </w:p>
        </w:tc>
        <w:tc>
          <w:tcPr>
            <w:tcW w:w="739" w:type="pct"/>
            <w:hideMark/>
          </w:tcPr>
          <w:p w14:paraId="34921571"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634D70C8"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people with calcified cysts</w:t>
            </w:r>
          </w:p>
        </w:tc>
      </w:tr>
      <w:tr w:rsidR="00B80036" w:rsidRPr="000C31AE" w14:paraId="3354ADB9"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0B3412D6"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Nbr_enhancing_lesions</w:t>
            </w:r>
          </w:p>
        </w:tc>
        <w:tc>
          <w:tcPr>
            <w:tcW w:w="985" w:type="pct"/>
            <w:hideMark/>
          </w:tcPr>
          <w:p w14:paraId="67C33FB5"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People with enhancing lesion</w:t>
            </w:r>
          </w:p>
        </w:tc>
        <w:tc>
          <w:tcPr>
            <w:tcW w:w="739" w:type="pct"/>
            <w:hideMark/>
          </w:tcPr>
          <w:p w14:paraId="486FE3C9"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0782787B"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people with enhancing lesions</w:t>
            </w:r>
          </w:p>
        </w:tc>
      </w:tr>
      <w:tr w:rsidR="00B80036" w:rsidRPr="000C31AE" w14:paraId="1A11067F"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52995E09"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Nbr_minor_CT_lesions</w:t>
            </w:r>
          </w:p>
        </w:tc>
        <w:tc>
          <w:tcPr>
            <w:tcW w:w="985" w:type="pct"/>
            <w:hideMark/>
          </w:tcPr>
          <w:p w14:paraId="60B95237"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Other imaging lesion</w:t>
            </w:r>
          </w:p>
        </w:tc>
        <w:tc>
          <w:tcPr>
            <w:tcW w:w="739" w:type="pct"/>
            <w:hideMark/>
          </w:tcPr>
          <w:p w14:paraId="4093E4BE"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04BB21EC"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people with lesions compatible with NCC on neuroimaging studies (e.g., CT or MRI showing hydrocephalus or abnormal enhancement of the leptomeninges)</w:t>
            </w:r>
          </w:p>
        </w:tc>
      </w:tr>
      <w:tr w:rsidR="00B80036" w:rsidRPr="000C31AE" w14:paraId="4324D9A2"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1A32EC9D"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Nbr_CC_outside_CNS</w:t>
            </w:r>
          </w:p>
        </w:tc>
        <w:tc>
          <w:tcPr>
            <w:tcW w:w="985" w:type="pct"/>
            <w:hideMark/>
          </w:tcPr>
          <w:p w14:paraId="2EABF889"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Cysticercosis</w:t>
            </w:r>
          </w:p>
        </w:tc>
        <w:tc>
          <w:tcPr>
            <w:tcW w:w="739" w:type="pct"/>
            <w:hideMark/>
          </w:tcPr>
          <w:p w14:paraId="166A6DC6"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0C01FBC8"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people with cysticercosis outside the CNS (e.g., histologically confirmed subcutaneous or muscular cysticercosis or direct visualization of cysticerci in the anterior chamber of the eye)</w:t>
            </w:r>
          </w:p>
        </w:tc>
      </w:tr>
      <w:tr w:rsidR="00B80036" w:rsidRPr="000C31AE" w14:paraId="70CCFB3E"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77BDFB9B"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Nbr_CSF_ELISA_performed</w:t>
            </w:r>
          </w:p>
        </w:tc>
        <w:tc>
          <w:tcPr>
            <w:tcW w:w="985" w:type="pct"/>
            <w:hideMark/>
          </w:tcPr>
          <w:p w14:paraId="4E6A6EC1"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Serology</w:t>
            </w:r>
          </w:p>
        </w:tc>
        <w:tc>
          <w:tcPr>
            <w:tcW w:w="739" w:type="pct"/>
            <w:hideMark/>
          </w:tcPr>
          <w:p w14:paraId="6427CF48"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6647EFF2"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people with cerebral spinal fluid ELISA performed</w:t>
            </w:r>
          </w:p>
        </w:tc>
      </w:tr>
      <w:tr w:rsidR="00B80036" w:rsidRPr="000C31AE" w14:paraId="120A434A"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02CF5BAF"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Nbr_CSF_positive</w:t>
            </w:r>
          </w:p>
        </w:tc>
        <w:tc>
          <w:tcPr>
            <w:tcW w:w="985" w:type="pct"/>
            <w:hideMark/>
          </w:tcPr>
          <w:p w14:paraId="67FCFA40"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Positive in serology</w:t>
            </w:r>
          </w:p>
        </w:tc>
        <w:tc>
          <w:tcPr>
            <w:tcW w:w="739" w:type="pct"/>
            <w:hideMark/>
          </w:tcPr>
          <w:p w14:paraId="6F195380"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39A535B5"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people with positive CSF ELISA</w:t>
            </w:r>
          </w:p>
        </w:tc>
      </w:tr>
      <w:tr w:rsidR="00B80036" w:rsidRPr="000C31AE" w14:paraId="4D8224DF"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2EC41BE4"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Nbr_NCCAutopsy</w:t>
            </w:r>
          </w:p>
        </w:tc>
        <w:tc>
          <w:tcPr>
            <w:tcW w:w="985" w:type="pct"/>
            <w:hideMark/>
          </w:tcPr>
          <w:p w14:paraId="346EC189"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Diagnosis by autopsy</w:t>
            </w:r>
          </w:p>
        </w:tc>
        <w:tc>
          <w:tcPr>
            <w:tcW w:w="739" w:type="pct"/>
            <w:hideMark/>
          </w:tcPr>
          <w:p w14:paraId="18037818"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5822E398"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people with NCC whose corpse underwent an autopsy</w:t>
            </w:r>
          </w:p>
        </w:tc>
      </w:tr>
      <w:tr w:rsidR="00B80036" w:rsidRPr="000C31AE" w14:paraId="2DF7EFE5"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14CD5302"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Nbr_Postmortem</w:t>
            </w:r>
          </w:p>
        </w:tc>
        <w:tc>
          <w:tcPr>
            <w:tcW w:w="985" w:type="pct"/>
            <w:hideMark/>
          </w:tcPr>
          <w:p w14:paraId="23F63EF5"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Diagnosis based on PM report</w:t>
            </w:r>
          </w:p>
        </w:tc>
        <w:tc>
          <w:tcPr>
            <w:tcW w:w="739" w:type="pct"/>
            <w:hideMark/>
          </w:tcPr>
          <w:p w14:paraId="38D9FE91"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1E07D80B"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corpses that underwent an autopsy</w:t>
            </w:r>
          </w:p>
        </w:tc>
      </w:tr>
      <w:tr w:rsidR="00B80036" w:rsidRPr="000C31AE" w14:paraId="550F99C8"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shd w:val="clear" w:color="auto" w:fill="auto"/>
            <w:hideMark/>
          </w:tcPr>
          <w:p w14:paraId="1BBAEC20"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Nbr_ChartReviewed</w:t>
            </w:r>
          </w:p>
        </w:tc>
        <w:tc>
          <w:tcPr>
            <w:tcW w:w="985" w:type="pct"/>
            <w:hideMark/>
          </w:tcPr>
          <w:p w14:paraId="6D01497C"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Diagnosis based on medical record</w:t>
            </w:r>
          </w:p>
        </w:tc>
        <w:tc>
          <w:tcPr>
            <w:tcW w:w="739" w:type="pct"/>
            <w:hideMark/>
          </w:tcPr>
          <w:p w14:paraId="656D0D49"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w:t>
            </w:r>
          </w:p>
        </w:tc>
        <w:tc>
          <w:tcPr>
            <w:tcW w:w="2374" w:type="pct"/>
            <w:hideMark/>
          </w:tcPr>
          <w:p w14:paraId="23A39172"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Number of medical/clinical/hospital discharge/death report reviewed</w:t>
            </w:r>
          </w:p>
        </w:tc>
      </w:tr>
      <w:tr w:rsidR="00B80036" w:rsidRPr="000C31AE" w14:paraId="738EB944" w14:textId="77777777" w:rsidTr="007F5084">
        <w:trPr>
          <w:trHeight w:val="20"/>
        </w:trPr>
        <w:tc>
          <w:tcPr>
            <w:cnfStyle w:val="001000000000" w:firstRow="0" w:lastRow="0" w:firstColumn="1" w:lastColumn="0" w:oddVBand="0" w:evenVBand="0" w:oddHBand="0" w:evenHBand="0" w:firstRowFirstColumn="0" w:firstRowLastColumn="0" w:lastRowFirstColumn="0" w:lastRowLastColumn="0"/>
            <w:tcW w:w="902" w:type="pct"/>
            <w:hideMark/>
          </w:tcPr>
          <w:p w14:paraId="528B5F8D"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Comment</w:t>
            </w:r>
          </w:p>
        </w:tc>
        <w:tc>
          <w:tcPr>
            <w:tcW w:w="985" w:type="pct"/>
            <w:hideMark/>
          </w:tcPr>
          <w:p w14:paraId="47DD9284"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Any extra information</w:t>
            </w:r>
          </w:p>
        </w:tc>
        <w:tc>
          <w:tcPr>
            <w:tcW w:w="739" w:type="pct"/>
            <w:hideMark/>
          </w:tcPr>
          <w:p w14:paraId="1A4ABA2E"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Long Text</w:t>
            </w:r>
          </w:p>
        </w:tc>
        <w:tc>
          <w:tcPr>
            <w:tcW w:w="2374" w:type="pct"/>
            <w:hideMark/>
          </w:tcPr>
          <w:p w14:paraId="3FD54396"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Any comment on this entry</w:t>
            </w:r>
          </w:p>
        </w:tc>
      </w:tr>
      <w:tr w:rsidR="00B80036" w:rsidRPr="000C31AE" w14:paraId="4155B24C" w14:textId="77777777" w:rsidTr="007F508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2" w:type="pct"/>
            <w:tcBorders>
              <w:bottom w:val="single" w:sz="4" w:space="0" w:color="auto"/>
            </w:tcBorders>
            <w:shd w:val="clear" w:color="auto" w:fill="auto"/>
            <w:hideMark/>
          </w:tcPr>
          <w:p w14:paraId="4566557F" w14:textId="77777777" w:rsidR="00B80036" w:rsidRPr="000C31AE" w:rsidRDefault="00B80036" w:rsidP="007F5084">
            <w:pPr>
              <w:rPr>
                <w:rFonts w:eastAsia="Times New Roman" w:cs="Times New Roman"/>
                <w:b w:val="0"/>
                <w:bCs w:val="0"/>
                <w:sz w:val="16"/>
                <w:szCs w:val="16"/>
                <w:lang w:eastAsia="en-CA"/>
              </w:rPr>
            </w:pPr>
            <w:r w:rsidRPr="000C31AE">
              <w:rPr>
                <w:rFonts w:eastAsia="Times New Roman" w:cs="Times New Roman"/>
                <w:b w:val="0"/>
                <w:bCs w:val="0"/>
                <w:sz w:val="16"/>
                <w:szCs w:val="16"/>
                <w:lang w:eastAsia="en-CA"/>
              </w:rPr>
              <w:t>Computable</w:t>
            </w:r>
          </w:p>
        </w:tc>
        <w:tc>
          <w:tcPr>
            <w:tcW w:w="985" w:type="pct"/>
            <w:tcBorders>
              <w:bottom w:val="single" w:sz="4" w:space="0" w:color="auto"/>
            </w:tcBorders>
            <w:hideMark/>
          </w:tcPr>
          <w:p w14:paraId="01EAC348"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 Estimating the proportion</w:t>
            </w:r>
          </w:p>
        </w:tc>
        <w:tc>
          <w:tcPr>
            <w:tcW w:w="739" w:type="pct"/>
            <w:tcBorders>
              <w:bottom w:val="single" w:sz="4" w:space="0" w:color="auto"/>
            </w:tcBorders>
            <w:hideMark/>
          </w:tcPr>
          <w:p w14:paraId="265241FA"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Yes/No</w:t>
            </w:r>
          </w:p>
        </w:tc>
        <w:tc>
          <w:tcPr>
            <w:tcW w:w="2374" w:type="pct"/>
            <w:tcBorders>
              <w:bottom w:val="single" w:sz="4" w:space="0" w:color="auto"/>
            </w:tcBorders>
            <w:hideMark/>
          </w:tcPr>
          <w:p w14:paraId="3CB9DCBA" w14:textId="10D1DE7B"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eastAsia="Times New Roman" w:cs="Times New Roman"/>
                <w:sz w:val="16"/>
                <w:szCs w:val="16"/>
                <w:lang w:eastAsia="en-CA"/>
              </w:rPr>
            </w:pPr>
            <w:r w:rsidRPr="000C31AE">
              <w:rPr>
                <w:rFonts w:eastAsia="Times New Roman" w:cs="Times New Roman"/>
                <w:sz w:val="16"/>
                <w:szCs w:val="16"/>
                <w:lang w:eastAsia="en-CA"/>
              </w:rPr>
              <w:t>Can the prevalence be calculated or back</w:t>
            </w:r>
            <w:r w:rsidR="002B0143" w:rsidRPr="000C31AE">
              <w:rPr>
                <w:rFonts w:eastAsia="Times New Roman" w:cs="Times New Roman"/>
                <w:sz w:val="16"/>
                <w:szCs w:val="16"/>
                <w:lang w:eastAsia="en-CA"/>
              </w:rPr>
              <w:t>–</w:t>
            </w:r>
            <w:r w:rsidRPr="000C31AE">
              <w:rPr>
                <w:rFonts w:eastAsia="Times New Roman" w:cs="Times New Roman"/>
                <w:sz w:val="16"/>
                <w:szCs w:val="16"/>
                <w:lang w:eastAsia="en-CA"/>
              </w:rPr>
              <w:t>calculated?</w:t>
            </w:r>
          </w:p>
        </w:tc>
      </w:tr>
    </w:tbl>
    <w:p w14:paraId="0FA5E893" w14:textId="77777777" w:rsidR="00B80036" w:rsidRPr="000C31AE" w:rsidRDefault="00B80036" w:rsidP="00B80036">
      <w:pPr>
        <w:rPr>
          <w:rFonts w:cs="Times New Roman"/>
          <w:b/>
          <w:bCs/>
          <w:szCs w:val="24"/>
          <w:lang w:eastAsia="en-CA"/>
        </w:rPr>
      </w:pPr>
    </w:p>
    <w:p w14:paraId="6AD81682" w14:textId="77777777" w:rsidR="00B80036" w:rsidRPr="000C31AE" w:rsidRDefault="00B80036" w:rsidP="00B80036">
      <w:pPr>
        <w:tabs>
          <w:tab w:val="left" w:pos="520"/>
        </w:tabs>
        <w:rPr>
          <w:rFonts w:cs="Times New Roman"/>
          <w:b/>
          <w:bCs/>
          <w:szCs w:val="24"/>
          <w:lang w:eastAsia="en-CA"/>
        </w:rPr>
        <w:sectPr w:rsidR="00B80036" w:rsidRPr="000C31AE" w:rsidSect="00475B46">
          <w:pgSz w:w="15840" w:h="12240" w:orient="landscape"/>
          <w:pgMar w:top="1800" w:right="1440" w:bottom="1800" w:left="1440" w:header="708" w:footer="708" w:gutter="0"/>
          <w:cols w:space="708"/>
          <w:docGrid w:linePitch="360"/>
        </w:sectPr>
      </w:pPr>
    </w:p>
    <w:p w14:paraId="75E05571" w14:textId="77777777" w:rsidR="00F662B6" w:rsidRDefault="00F662B6" w:rsidP="00B80036">
      <w:pPr>
        <w:pStyle w:val="Heading1"/>
        <w:rPr>
          <w:rFonts w:cs="Times New Roman"/>
        </w:rPr>
        <w:sectPr w:rsidR="00F662B6" w:rsidSect="00475B46">
          <w:type w:val="continuous"/>
          <w:pgSz w:w="15840" w:h="12240" w:orient="landscape"/>
          <w:pgMar w:top="1800" w:right="1440" w:bottom="1800" w:left="1440" w:header="708" w:footer="708" w:gutter="0"/>
          <w:cols w:space="708"/>
          <w:docGrid w:linePitch="360"/>
        </w:sectPr>
      </w:pPr>
      <w:bookmarkStart w:id="5" w:name="_Toc236083201"/>
    </w:p>
    <w:p w14:paraId="7EE46186" w14:textId="16A00229" w:rsidR="00B80036" w:rsidRPr="000C31AE" w:rsidRDefault="00B80036" w:rsidP="00B80036">
      <w:pPr>
        <w:pStyle w:val="Heading1"/>
        <w:rPr>
          <w:rFonts w:cs="Times New Roman"/>
        </w:rPr>
      </w:pPr>
      <w:r w:rsidRPr="000C31AE">
        <w:rPr>
          <w:rFonts w:cs="Times New Roman"/>
        </w:rPr>
        <w:t>Table</w:t>
      </w:r>
      <w:r w:rsidR="006E2D25" w:rsidRPr="000C31AE">
        <w:rPr>
          <w:rFonts w:cs="Times New Roman"/>
        </w:rPr>
        <w:t xml:space="preserve"> S4</w:t>
      </w:r>
      <w:r w:rsidRPr="000C31AE">
        <w:rPr>
          <w:rFonts w:cs="Times New Roman"/>
        </w:rPr>
        <w:t xml:space="preserve">. </w:t>
      </w:r>
      <w:r w:rsidRPr="00F662B6">
        <w:rPr>
          <w:rFonts w:cs="Times New Roman"/>
          <w:b w:val="0"/>
          <w:bCs/>
        </w:rPr>
        <w:t>Descriptive summary of studies included for final analysis</w:t>
      </w:r>
      <w:bookmarkEnd w:id="5"/>
    </w:p>
    <w:tbl>
      <w:tblPr>
        <w:tblStyle w:val="Table"/>
        <w:tblW w:w="0" w:type="auto"/>
        <w:jc w:val="center"/>
        <w:tblCellMar>
          <w:left w:w="60" w:type="dxa"/>
          <w:right w:w="60" w:type="dxa"/>
        </w:tblCellMar>
        <w:tblLook w:val="0000" w:firstRow="0" w:lastRow="0" w:firstColumn="0" w:lastColumn="0" w:noHBand="0" w:noVBand="0"/>
      </w:tblPr>
      <w:tblGrid>
        <w:gridCol w:w="1013"/>
        <w:gridCol w:w="941"/>
        <w:gridCol w:w="691"/>
        <w:gridCol w:w="1182"/>
        <w:gridCol w:w="979"/>
        <w:gridCol w:w="1141"/>
        <w:gridCol w:w="1409"/>
        <w:gridCol w:w="1544"/>
        <w:gridCol w:w="933"/>
        <w:gridCol w:w="1081"/>
        <w:gridCol w:w="1137"/>
        <w:gridCol w:w="909"/>
      </w:tblGrid>
      <w:tr w:rsidR="00B80036" w:rsidRPr="000C31AE" w14:paraId="3E0C68E7" w14:textId="77777777" w:rsidTr="007F5084">
        <w:trPr>
          <w:cantSplit/>
          <w:tblHeader/>
          <w:jc w:val="center"/>
        </w:trPr>
        <w:tc>
          <w:tcPr>
            <w:tcW w:w="0" w:type="auto"/>
            <w:tcBorders>
              <w:top w:val="single" w:sz="4" w:space="0" w:color="auto"/>
              <w:bottom w:val="single" w:sz="4" w:space="0" w:color="auto"/>
            </w:tcBorders>
          </w:tcPr>
          <w:p w14:paraId="1A7E4BE4" w14:textId="77777777" w:rsidR="00B80036" w:rsidRPr="000C31AE" w:rsidRDefault="00B80036" w:rsidP="007F5084">
            <w:pPr>
              <w:spacing w:after="0"/>
              <w:jc w:val="center"/>
              <w:rPr>
                <w:rFonts w:cs="Times New Roman"/>
                <w:b/>
                <w:bCs/>
                <w:sz w:val="16"/>
                <w:szCs w:val="16"/>
              </w:rPr>
            </w:pPr>
            <w:r w:rsidRPr="000C31AE">
              <w:rPr>
                <w:rFonts w:cs="Times New Roman"/>
                <w:b/>
                <w:bCs/>
                <w:sz w:val="16"/>
                <w:szCs w:val="16"/>
              </w:rPr>
              <w:t>Country, year(s) of study</w:t>
            </w:r>
          </w:p>
        </w:tc>
        <w:tc>
          <w:tcPr>
            <w:tcW w:w="0" w:type="auto"/>
            <w:tcBorders>
              <w:top w:val="single" w:sz="4" w:space="0" w:color="auto"/>
              <w:bottom w:val="single" w:sz="4" w:space="0" w:color="auto"/>
            </w:tcBorders>
          </w:tcPr>
          <w:p w14:paraId="7A322731" w14:textId="77777777" w:rsidR="00B80036" w:rsidRPr="000C31AE" w:rsidRDefault="00B80036" w:rsidP="007F5084">
            <w:pPr>
              <w:spacing w:after="0"/>
              <w:jc w:val="center"/>
              <w:rPr>
                <w:rFonts w:cs="Times New Roman"/>
                <w:b/>
                <w:bCs/>
                <w:sz w:val="16"/>
                <w:szCs w:val="16"/>
              </w:rPr>
            </w:pPr>
            <w:r w:rsidRPr="000C31AE">
              <w:rPr>
                <w:rFonts w:cs="Times New Roman"/>
                <w:b/>
                <w:bCs/>
                <w:sz w:val="16"/>
                <w:szCs w:val="16"/>
              </w:rPr>
              <w:t>Reference (language)</w:t>
            </w:r>
          </w:p>
        </w:tc>
        <w:tc>
          <w:tcPr>
            <w:tcW w:w="0" w:type="auto"/>
            <w:tcBorders>
              <w:top w:val="single" w:sz="4" w:space="0" w:color="auto"/>
              <w:bottom w:val="single" w:sz="4" w:space="0" w:color="auto"/>
            </w:tcBorders>
          </w:tcPr>
          <w:p w14:paraId="711679EF" w14:textId="77777777" w:rsidR="00B80036" w:rsidRPr="000C31AE" w:rsidRDefault="00B80036" w:rsidP="007F5084">
            <w:pPr>
              <w:spacing w:after="0"/>
              <w:jc w:val="center"/>
              <w:rPr>
                <w:rFonts w:cs="Times New Roman"/>
                <w:b/>
                <w:bCs/>
                <w:sz w:val="16"/>
                <w:szCs w:val="16"/>
              </w:rPr>
            </w:pPr>
            <w:r w:rsidRPr="000C31AE">
              <w:rPr>
                <w:rFonts w:cs="Times New Roman"/>
                <w:b/>
                <w:bCs/>
                <w:sz w:val="16"/>
                <w:szCs w:val="16"/>
              </w:rPr>
              <w:t>Design</w:t>
            </w:r>
          </w:p>
        </w:tc>
        <w:tc>
          <w:tcPr>
            <w:tcW w:w="0" w:type="auto"/>
            <w:tcBorders>
              <w:top w:val="single" w:sz="4" w:space="0" w:color="auto"/>
              <w:bottom w:val="single" w:sz="4" w:space="0" w:color="auto"/>
            </w:tcBorders>
          </w:tcPr>
          <w:p w14:paraId="0650BED6" w14:textId="77777777" w:rsidR="00B80036" w:rsidRPr="000C31AE" w:rsidRDefault="00B80036" w:rsidP="007F5084">
            <w:pPr>
              <w:spacing w:after="0"/>
              <w:jc w:val="center"/>
              <w:rPr>
                <w:rFonts w:cs="Times New Roman"/>
                <w:b/>
                <w:bCs/>
                <w:sz w:val="16"/>
                <w:szCs w:val="16"/>
              </w:rPr>
            </w:pPr>
            <w:r w:rsidRPr="000C31AE">
              <w:rPr>
                <w:rFonts w:cs="Times New Roman"/>
                <w:b/>
                <w:bCs/>
                <w:sz w:val="16"/>
                <w:szCs w:val="16"/>
              </w:rPr>
              <w:t>Source population</w:t>
            </w:r>
          </w:p>
        </w:tc>
        <w:tc>
          <w:tcPr>
            <w:tcW w:w="0" w:type="auto"/>
            <w:tcBorders>
              <w:top w:val="single" w:sz="4" w:space="0" w:color="auto"/>
              <w:bottom w:val="single" w:sz="4" w:space="0" w:color="auto"/>
            </w:tcBorders>
          </w:tcPr>
          <w:p w14:paraId="62B5D8B4" w14:textId="77777777" w:rsidR="00B80036" w:rsidRPr="000C31AE" w:rsidRDefault="00B80036" w:rsidP="007F5084">
            <w:pPr>
              <w:spacing w:after="0"/>
              <w:jc w:val="center"/>
              <w:rPr>
                <w:rFonts w:cs="Times New Roman"/>
                <w:b/>
                <w:bCs/>
                <w:sz w:val="16"/>
                <w:szCs w:val="16"/>
              </w:rPr>
            </w:pPr>
            <w:r w:rsidRPr="000C31AE">
              <w:rPr>
                <w:rFonts w:cs="Times New Roman"/>
                <w:b/>
                <w:bCs/>
                <w:sz w:val="16"/>
                <w:szCs w:val="16"/>
              </w:rPr>
              <w:t>Target population</w:t>
            </w:r>
          </w:p>
        </w:tc>
        <w:tc>
          <w:tcPr>
            <w:tcW w:w="0" w:type="auto"/>
            <w:tcBorders>
              <w:top w:val="single" w:sz="4" w:space="0" w:color="auto"/>
              <w:bottom w:val="single" w:sz="4" w:space="0" w:color="auto"/>
            </w:tcBorders>
          </w:tcPr>
          <w:p w14:paraId="75475DBC" w14:textId="77777777" w:rsidR="00B80036" w:rsidRPr="000C31AE" w:rsidRDefault="00B80036" w:rsidP="007F5084">
            <w:pPr>
              <w:spacing w:after="0"/>
              <w:jc w:val="center"/>
              <w:rPr>
                <w:rFonts w:cs="Times New Roman"/>
                <w:b/>
                <w:bCs/>
                <w:sz w:val="16"/>
                <w:szCs w:val="16"/>
              </w:rPr>
            </w:pPr>
            <w:r w:rsidRPr="000C31AE">
              <w:rPr>
                <w:rFonts w:cs="Times New Roman"/>
                <w:b/>
                <w:bCs/>
                <w:sz w:val="16"/>
                <w:szCs w:val="16"/>
              </w:rPr>
              <w:t>Study population</w:t>
            </w:r>
          </w:p>
        </w:tc>
        <w:tc>
          <w:tcPr>
            <w:tcW w:w="0" w:type="auto"/>
            <w:tcBorders>
              <w:top w:val="single" w:sz="4" w:space="0" w:color="auto"/>
              <w:bottom w:val="single" w:sz="4" w:space="0" w:color="auto"/>
            </w:tcBorders>
          </w:tcPr>
          <w:p w14:paraId="4DE3E829" w14:textId="77777777" w:rsidR="00B80036" w:rsidRPr="000C31AE" w:rsidRDefault="00B80036" w:rsidP="007F5084">
            <w:pPr>
              <w:spacing w:after="0"/>
              <w:jc w:val="center"/>
              <w:rPr>
                <w:rFonts w:cs="Times New Roman"/>
                <w:b/>
                <w:bCs/>
                <w:sz w:val="16"/>
                <w:szCs w:val="16"/>
              </w:rPr>
            </w:pPr>
            <w:r w:rsidRPr="000C31AE">
              <w:rPr>
                <w:rFonts w:cs="Times New Roman"/>
                <w:b/>
                <w:bCs/>
                <w:sz w:val="16"/>
                <w:szCs w:val="16"/>
              </w:rPr>
              <w:t>NCC diagnosis/ Definition</w:t>
            </w:r>
          </w:p>
        </w:tc>
        <w:tc>
          <w:tcPr>
            <w:tcW w:w="0" w:type="auto"/>
            <w:tcBorders>
              <w:top w:val="single" w:sz="4" w:space="0" w:color="auto"/>
              <w:bottom w:val="single" w:sz="4" w:space="0" w:color="auto"/>
            </w:tcBorders>
          </w:tcPr>
          <w:p w14:paraId="3B4E5844" w14:textId="77777777" w:rsidR="00B80036" w:rsidRPr="000C31AE" w:rsidRDefault="00B80036" w:rsidP="007F5084">
            <w:pPr>
              <w:spacing w:after="0"/>
              <w:jc w:val="center"/>
              <w:rPr>
                <w:rFonts w:cs="Times New Roman"/>
                <w:b/>
                <w:bCs/>
                <w:sz w:val="16"/>
                <w:szCs w:val="16"/>
              </w:rPr>
            </w:pPr>
            <w:r w:rsidRPr="000C31AE">
              <w:rPr>
                <w:rFonts w:cs="Times New Roman"/>
                <w:b/>
                <w:bCs/>
                <w:sz w:val="16"/>
                <w:szCs w:val="16"/>
              </w:rPr>
              <w:t>Diagnosis/definition of manifestation</w:t>
            </w:r>
          </w:p>
        </w:tc>
        <w:tc>
          <w:tcPr>
            <w:tcW w:w="0" w:type="auto"/>
            <w:tcBorders>
              <w:top w:val="single" w:sz="4" w:space="0" w:color="auto"/>
              <w:bottom w:val="single" w:sz="4" w:space="0" w:color="auto"/>
            </w:tcBorders>
          </w:tcPr>
          <w:p w14:paraId="479D0DB5" w14:textId="181CA516" w:rsidR="00B80036" w:rsidRPr="000C31AE" w:rsidRDefault="00B80036" w:rsidP="007F5084">
            <w:pPr>
              <w:spacing w:after="0"/>
              <w:jc w:val="center"/>
              <w:rPr>
                <w:rFonts w:cs="Times New Roman"/>
                <w:b/>
                <w:bCs/>
                <w:sz w:val="16"/>
                <w:szCs w:val="16"/>
              </w:rPr>
            </w:pPr>
            <w:r w:rsidRPr="000C31AE">
              <w:rPr>
                <w:rFonts w:cs="Times New Roman"/>
                <w:b/>
                <w:bCs/>
                <w:sz w:val="16"/>
                <w:szCs w:val="16"/>
              </w:rPr>
              <w:t>Types of epileptic seizure</w:t>
            </w:r>
            <w:r w:rsidR="001B6C40" w:rsidRPr="000C31AE">
              <w:rPr>
                <w:rFonts w:cs="Times New Roman"/>
                <w:b/>
                <w:bCs/>
                <w:sz w:val="16"/>
                <w:szCs w:val="16"/>
              </w:rPr>
              <w:t>s</w:t>
            </w:r>
          </w:p>
        </w:tc>
        <w:tc>
          <w:tcPr>
            <w:tcW w:w="0" w:type="auto"/>
            <w:tcBorders>
              <w:top w:val="single" w:sz="4" w:space="0" w:color="auto"/>
              <w:bottom w:val="single" w:sz="4" w:space="0" w:color="auto"/>
            </w:tcBorders>
          </w:tcPr>
          <w:p w14:paraId="6F23ACE5" w14:textId="77777777" w:rsidR="00B80036" w:rsidRPr="000C31AE" w:rsidRDefault="00B80036" w:rsidP="007F5084">
            <w:pPr>
              <w:spacing w:after="0"/>
              <w:jc w:val="center"/>
              <w:rPr>
                <w:rFonts w:cs="Times New Roman"/>
                <w:b/>
                <w:bCs/>
                <w:sz w:val="16"/>
                <w:szCs w:val="16"/>
              </w:rPr>
            </w:pPr>
            <w:r w:rsidRPr="000C31AE">
              <w:rPr>
                <w:rFonts w:cs="Times New Roman"/>
                <w:b/>
                <w:bCs/>
                <w:sz w:val="16"/>
                <w:szCs w:val="16"/>
              </w:rPr>
              <w:t>Types of frequency</w:t>
            </w:r>
          </w:p>
        </w:tc>
        <w:tc>
          <w:tcPr>
            <w:tcW w:w="0" w:type="auto"/>
            <w:tcBorders>
              <w:top w:val="single" w:sz="4" w:space="0" w:color="auto"/>
              <w:bottom w:val="single" w:sz="4" w:space="0" w:color="auto"/>
            </w:tcBorders>
          </w:tcPr>
          <w:p w14:paraId="46ACCCB8" w14:textId="77777777" w:rsidR="00B80036" w:rsidRPr="000C31AE" w:rsidRDefault="00B80036" w:rsidP="007F5084">
            <w:pPr>
              <w:spacing w:after="0"/>
              <w:jc w:val="center"/>
              <w:rPr>
                <w:rFonts w:cs="Times New Roman"/>
                <w:b/>
                <w:bCs/>
                <w:sz w:val="16"/>
                <w:szCs w:val="16"/>
              </w:rPr>
            </w:pPr>
            <w:r w:rsidRPr="000C31AE">
              <w:rPr>
                <w:rFonts w:cs="Times New Roman"/>
                <w:b/>
                <w:bCs/>
                <w:sz w:val="16"/>
                <w:szCs w:val="16"/>
              </w:rPr>
              <w:t>Sampling</w:t>
            </w:r>
          </w:p>
        </w:tc>
        <w:tc>
          <w:tcPr>
            <w:tcW w:w="0" w:type="auto"/>
            <w:tcBorders>
              <w:top w:val="single" w:sz="4" w:space="0" w:color="auto"/>
              <w:bottom w:val="single" w:sz="4" w:space="0" w:color="auto"/>
            </w:tcBorders>
          </w:tcPr>
          <w:p w14:paraId="6E368EAD" w14:textId="77777777" w:rsidR="00B80036" w:rsidRPr="000C31AE" w:rsidRDefault="00B80036" w:rsidP="007F5084">
            <w:pPr>
              <w:spacing w:after="0"/>
              <w:jc w:val="center"/>
              <w:rPr>
                <w:rFonts w:cs="Times New Roman"/>
                <w:b/>
                <w:bCs/>
                <w:sz w:val="16"/>
                <w:szCs w:val="16"/>
                <w:vertAlign w:val="superscript"/>
              </w:rPr>
            </w:pPr>
            <w:r w:rsidRPr="000C31AE">
              <w:rPr>
                <w:rFonts w:cs="Times New Roman"/>
                <w:b/>
                <w:bCs/>
                <w:sz w:val="16"/>
                <w:szCs w:val="16"/>
              </w:rPr>
              <w:t xml:space="preserve">Study </w:t>
            </w:r>
            <w:r w:rsidRPr="000C31AE">
              <w:rPr>
                <w:rFonts w:cs="Times New Roman"/>
                <w:b/>
                <w:bCs/>
                <w:i/>
                <w:iCs/>
                <w:sz w:val="16"/>
                <w:szCs w:val="16"/>
              </w:rPr>
              <w:t xml:space="preserve">with </w:t>
            </w:r>
            <w:r w:rsidRPr="000C31AE">
              <w:rPr>
                <w:rFonts w:cs="Times New Roman"/>
                <w:b/>
                <w:bCs/>
                <w:sz w:val="16"/>
                <w:szCs w:val="16"/>
              </w:rPr>
              <w:t>formal definition?</w:t>
            </w:r>
            <w:r w:rsidRPr="000C31AE">
              <w:rPr>
                <w:rFonts w:cs="Times New Roman"/>
                <w:b/>
                <w:bCs/>
                <w:sz w:val="16"/>
                <w:szCs w:val="16"/>
                <w:vertAlign w:val="superscript"/>
              </w:rPr>
              <w:t>c</w:t>
            </w:r>
          </w:p>
        </w:tc>
      </w:tr>
      <w:tr w:rsidR="00B80036" w:rsidRPr="000C31AE" w14:paraId="0F25C2DE" w14:textId="77777777" w:rsidTr="007F5084">
        <w:trPr>
          <w:cantSplit/>
          <w:jc w:val="center"/>
        </w:trPr>
        <w:tc>
          <w:tcPr>
            <w:tcW w:w="0" w:type="auto"/>
            <w:tcBorders>
              <w:top w:val="single" w:sz="4" w:space="0" w:color="auto"/>
            </w:tcBorders>
          </w:tcPr>
          <w:p w14:paraId="7D2128AD" w14:textId="5A4CD363" w:rsidR="00B80036" w:rsidRPr="000C31AE" w:rsidRDefault="00B80036" w:rsidP="007F5084">
            <w:pPr>
              <w:spacing w:after="0"/>
              <w:jc w:val="both"/>
              <w:rPr>
                <w:rFonts w:cs="Times New Roman"/>
                <w:sz w:val="16"/>
                <w:szCs w:val="16"/>
              </w:rPr>
            </w:pPr>
            <w:r w:rsidRPr="000C31AE">
              <w:rPr>
                <w:rFonts w:cs="Times New Roman"/>
                <w:sz w:val="16"/>
                <w:szCs w:val="16"/>
              </w:rPr>
              <w:t>Bhutan, 2014</w:t>
            </w:r>
            <w:r w:rsidR="002B0143" w:rsidRPr="000C31AE">
              <w:rPr>
                <w:rFonts w:cs="Times New Roman"/>
                <w:sz w:val="16"/>
                <w:szCs w:val="16"/>
              </w:rPr>
              <w:t>–</w:t>
            </w:r>
            <w:r w:rsidRPr="000C31AE">
              <w:rPr>
                <w:rFonts w:cs="Times New Roman"/>
                <w:sz w:val="16"/>
                <w:szCs w:val="16"/>
              </w:rPr>
              <w:t>15</w:t>
            </w:r>
          </w:p>
        </w:tc>
        <w:tc>
          <w:tcPr>
            <w:tcW w:w="0" w:type="auto"/>
            <w:tcBorders>
              <w:top w:val="single" w:sz="4" w:space="0" w:color="auto"/>
            </w:tcBorders>
          </w:tcPr>
          <w:p w14:paraId="7C226EFA" w14:textId="27F63445"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PEVuZE5vdGU+PENpdGU+PEF1dGhvcj5Ccml6emk8L0F1dGhvcj48WWVhcj4yMDE2PC9ZZWFyPjxS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</w:fldData>
              </w:fldChar>
            </w:r>
            <w:r w:rsidR="005746F9">
              <w:rPr>
                <w:rFonts w:cs="Times New Roman"/>
                <w:sz w:val="16"/>
                <w:szCs w:val="16"/>
              </w:rPr>
              <w:instrText xml:space="preserve"> ADDIN EN.CITE </w:instrText>
            </w:r>
            <w:r w:rsidR="005746F9">
              <w:rPr>
                <w:rFonts w:cs="Times New Roman"/>
                <w:sz w:val="16"/>
                <w:szCs w:val="16"/>
              </w:rPr>
              <w:fldChar w:fldCharType="begin">
                <w:fldData xml:space="preserve">PEVuZE5vdGU+PENpdGU+PEF1dGhvcj5Ccml6emk8L0F1dGhvcj48WWVhcj4yMDE2PC9ZZWFyPjxS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</w:fldData>
              </w:fldChar>
            </w:r>
            <w:r w:rsidR="005746F9">
              <w:rPr>
                <w:rFonts w:cs="Times New Roman"/>
                <w:sz w:val="16"/>
                <w:szCs w:val="16"/>
              </w:rPr>
              <w:instrText xml:space="preserve"> ADDIN EN.CITE.DATA </w:instrText>
            </w:r>
            <w:r w:rsidR="005746F9">
              <w:rPr>
                <w:rFonts w:cs="Times New Roman"/>
                <w:sz w:val="16"/>
                <w:szCs w:val="16"/>
              </w:rPr>
            </w:r>
            <w:r w:rsidR="005746F9">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w:t>
            </w:r>
            <w:r w:rsidR="00797B2C" w:rsidRPr="000C31AE">
              <w:rPr>
                <w:rFonts w:cs="Times New Roman"/>
                <w:sz w:val="16"/>
                <w:szCs w:val="16"/>
              </w:rPr>
              <w:fldChar w:fldCharType="end"/>
            </w:r>
            <w:r w:rsidRPr="000C31AE">
              <w:rPr>
                <w:rFonts w:cs="Times New Roman"/>
                <w:sz w:val="16"/>
                <w:szCs w:val="16"/>
              </w:rPr>
              <w:t>(English)</w:t>
            </w:r>
          </w:p>
        </w:tc>
        <w:tc>
          <w:tcPr>
            <w:tcW w:w="0" w:type="auto"/>
            <w:tcBorders>
              <w:top w:val="single" w:sz="4" w:space="0" w:color="auto"/>
            </w:tcBorders>
            <w:shd w:val="clear" w:color="auto" w:fill="F2F2F2" w:themeFill="background1" w:themeFillShade="F2"/>
          </w:tcPr>
          <w:p w14:paraId="50087005"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tcBorders>
              <w:top w:val="single" w:sz="4" w:space="0" w:color="auto"/>
            </w:tcBorders>
            <w:shd w:val="clear" w:color="auto" w:fill="F2F2F2" w:themeFill="background1" w:themeFillShade="F2"/>
          </w:tcPr>
          <w:p w14:paraId="6EBE4BC0" w14:textId="77777777" w:rsidR="00B80036" w:rsidRPr="000C31AE" w:rsidRDefault="00B80036" w:rsidP="007F5084">
            <w:pPr>
              <w:spacing w:after="0"/>
              <w:rPr>
                <w:rFonts w:cs="Times New Roman"/>
                <w:sz w:val="16"/>
                <w:szCs w:val="16"/>
              </w:rPr>
            </w:pPr>
            <w:r w:rsidRPr="000C31AE">
              <w:rPr>
                <w:rFonts w:cs="Times New Roman"/>
                <w:sz w:val="16"/>
                <w:szCs w:val="16"/>
              </w:rPr>
              <w:t>People of all 20 districts of Bhutan</w:t>
            </w:r>
          </w:p>
        </w:tc>
        <w:tc>
          <w:tcPr>
            <w:tcW w:w="0" w:type="auto"/>
            <w:tcBorders>
              <w:top w:val="single" w:sz="4" w:space="0" w:color="auto"/>
            </w:tcBorders>
            <w:shd w:val="clear" w:color="auto" w:fill="F2F2F2" w:themeFill="background1" w:themeFillShade="F2"/>
          </w:tcPr>
          <w:p w14:paraId="156D0016" w14:textId="77777777" w:rsidR="00B80036" w:rsidRPr="000C31AE" w:rsidRDefault="00B80036" w:rsidP="007F5084">
            <w:pPr>
              <w:spacing w:after="0"/>
              <w:rPr>
                <w:rFonts w:cs="Times New Roman"/>
                <w:sz w:val="16"/>
                <w:szCs w:val="16"/>
              </w:rPr>
            </w:pPr>
            <w:r w:rsidRPr="000C31AE">
              <w:rPr>
                <w:rFonts w:cs="Times New Roman"/>
                <w:sz w:val="16"/>
                <w:szCs w:val="16"/>
              </w:rPr>
              <w:t>205 PWE</w:t>
            </w:r>
            <w:r w:rsidRPr="000C31AE">
              <w:rPr>
                <w:rFonts w:cs="Times New Roman"/>
                <w:sz w:val="16"/>
                <w:szCs w:val="16"/>
                <w:vertAlign w:val="superscript"/>
              </w:rPr>
              <w:t xml:space="preserve">1 </w:t>
            </w:r>
            <w:r w:rsidRPr="000C31AE">
              <w:rPr>
                <w:rFonts w:cs="Times New Roman"/>
                <w:sz w:val="16"/>
                <w:szCs w:val="16"/>
              </w:rPr>
              <w:t>who had both EITB and MRI</w:t>
            </w:r>
          </w:p>
        </w:tc>
        <w:tc>
          <w:tcPr>
            <w:tcW w:w="0" w:type="auto"/>
            <w:tcBorders>
              <w:top w:val="single" w:sz="4" w:space="0" w:color="auto"/>
            </w:tcBorders>
            <w:shd w:val="clear" w:color="auto" w:fill="F2F2F2" w:themeFill="background1" w:themeFillShade="F2"/>
          </w:tcPr>
          <w:p w14:paraId="11A8FEDF" w14:textId="77777777" w:rsidR="00B80036" w:rsidRPr="000C31AE" w:rsidRDefault="00B80036" w:rsidP="007F5084">
            <w:pPr>
              <w:spacing w:after="0"/>
              <w:rPr>
                <w:rFonts w:cs="Times New Roman"/>
                <w:sz w:val="16"/>
                <w:szCs w:val="16"/>
              </w:rPr>
            </w:pPr>
            <w:r w:rsidRPr="000C31AE">
              <w:rPr>
                <w:rFonts w:cs="Times New Roman"/>
                <w:sz w:val="16"/>
                <w:szCs w:val="16"/>
              </w:rPr>
              <w:t xml:space="preserve">205 </w:t>
            </w:r>
          </w:p>
        </w:tc>
        <w:tc>
          <w:tcPr>
            <w:tcW w:w="0" w:type="auto"/>
            <w:tcBorders>
              <w:top w:val="single" w:sz="4" w:space="0" w:color="auto"/>
            </w:tcBorders>
            <w:shd w:val="clear" w:color="auto" w:fill="F2F2F2" w:themeFill="background1" w:themeFillShade="F2"/>
          </w:tcPr>
          <w:p w14:paraId="1B46714E" w14:textId="7CA1A903"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PEVuZE5vdGU+PENpdGU+PEF1dGhvcj5EZWwgQnJ1dHRvPC9BdXRob3I+PFllYXI+MjAxMjwvWWVh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PEVuZE5vdGU+PENpdGU+PEF1dGhvcj5EZWwgQnJ1dHRvPC9BdXRob3I+PFllYXI+MjAxMjwvWWVh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w:t>
            </w:r>
            <w:r w:rsidR="00797B2C" w:rsidRPr="000C31AE">
              <w:rPr>
                <w:rFonts w:cs="Times New Roman"/>
                <w:sz w:val="16"/>
                <w:szCs w:val="16"/>
              </w:rPr>
              <w:fldChar w:fldCharType="end"/>
            </w:r>
          </w:p>
        </w:tc>
        <w:tc>
          <w:tcPr>
            <w:tcW w:w="0" w:type="auto"/>
            <w:tcBorders>
              <w:top w:val="single" w:sz="4" w:space="0" w:color="auto"/>
            </w:tcBorders>
            <w:shd w:val="clear" w:color="auto" w:fill="F2F2F2" w:themeFill="background1" w:themeFillShade="F2"/>
          </w:tcPr>
          <w:p w14:paraId="78756AF7" w14:textId="1CEDBBC2" w:rsidR="00B80036" w:rsidRPr="000C31AE" w:rsidRDefault="00B80036" w:rsidP="007F5084">
            <w:pPr>
              <w:spacing w:after="0"/>
              <w:rPr>
                <w:rFonts w:cs="Times New Roman"/>
                <w:sz w:val="16"/>
                <w:szCs w:val="16"/>
              </w:rPr>
            </w:pPr>
            <w:r w:rsidRPr="000C31AE">
              <w:rPr>
                <w:rFonts w:cs="Times New Roman"/>
                <w:sz w:val="16"/>
                <w:szCs w:val="16"/>
              </w:rPr>
              <w:t>Epilepsy: patient with a witnessed or self</w:t>
            </w:r>
            <w:r w:rsidR="002B0143" w:rsidRPr="000C31AE">
              <w:rPr>
                <w:rFonts w:cs="Times New Roman"/>
                <w:sz w:val="16"/>
                <w:szCs w:val="16"/>
              </w:rPr>
              <w:t>–</w:t>
            </w:r>
            <w:r w:rsidRPr="000C31AE">
              <w:rPr>
                <w:rFonts w:cs="Times New Roman"/>
                <w:sz w:val="16"/>
                <w:szCs w:val="16"/>
              </w:rPr>
              <w:t>reported history of ≥ 1 seizures with no evidence of a competing diagnosis such as cardiac dysrhythmia or exclusively febrile seizures</w:t>
            </w:r>
          </w:p>
        </w:tc>
        <w:tc>
          <w:tcPr>
            <w:tcW w:w="0" w:type="auto"/>
            <w:tcBorders>
              <w:top w:val="single" w:sz="4" w:space="0" w:color="auto"/>
            </w:tcBorders>
            <w:shd w:val="clear" w:color="auto" w:fill="F2F2F2" w:themeFill="background1" w:themeFillShade="F2"/>
          </w:tcPr>
          <w:p w14:paraId="4B957752"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tcBorders>
              <w:top w:val="single" w:sz="4" w:space="0" w:color="auto"/>
            </w:tcBorders>
            <w:shd w:val="clear" w:color="auto" w:fill="F2F2F2" w:themeFill="background1" w:themeFillShade="F2"/>
          </w:tcPr>
          <w:p w14:paraId="400F6CB7" w14:textId="77777777" w:rsidR="00B80036" w:rsidRPr="000C31AE" w:rsidRDefault="00B80036" w:rsidP="007F5084">
            <w:pPr>
              <w:spacing w:after="0"/>
              <w:rPr>
                <w:rFonts w:cs="Times New Roman"/>
                <w:sz w:val="16"/>
                <w:szCs w:val="16"/>
              </w:rPr>
            </w:pPr>
            <w:r w:rsidRPr="000C31AE">
              <w:rPr>
                <w:rFonts w:cs="Times New Roman"/>
                <w:sz w:val="16"/>
                <w:szCs w:val="16"/>
              </w:rPr>
              <w:t>Proportion of NCC among PWE</w:t>
            </w:r>
          </w:p>
        </w:tc>
        <w:tc>
          <w:tcPr>
            <w:tcW w:w="0" w:type="auto"/>
            <w:tcBorders>
              <w:top w:val="single" w:sz="4" w:space="0" w:color="auto"/>
            </w:tcBorders>
            <w:shd w:val="clear" w:color="auto" w:fill="F2F2F2" w:themeFill="background1" w:themeFillShade="F2"/>
          </w:tcPr>
          <w:p w14:paraId="2ACA7FD9"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Borders>
              <w:top w:val="single" w:sz="4" w:space="0" w:color="auto"/>
            </w:tcBorders>
            <w:shd w:val="clear" w:color="auto" w:fill="F2F2F2" w:themeFill="background1" w:themeFillShade="F2"/>
          </w:tcPr>
          <w:p w14:paraId="359779BB"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7C0653CF" w14:textId="77777777" w:rsidTr="007F5084">
        <w:trPr>
          <w:cantSplit/>
          <w:jc w:val="center"/>
        </w:trPr>
        <w:tc>
          <w:tcPr>
            <w:tcW w:w="0" w:type="auto"/>
          </w:tcPr>
          <w:p w14:paraId="36B18083" w14:textId="77777777" w:rsidR="00B80036" w:rsidRPr="000C31AE" w:rsidRDefault="00B80036" w:rsidP="007F5084">
            <w:pPr>
              <w:spacing w:after="0"/>
              <w:jc w:val="both"/>
              <w:rPr>
                <w:rFonts w:cs="Times New Roman"/>
                <w:sz w:val="16"/>
                <w:szCs w:val="16"/>
              </w:rPr>
            </w:pPr>
            <w:r w:rsidRPr="000C31AE">
              <w:rPr>
                <w:rFonts w:cs="Times New Roman"/>
                <w:sz w:val="16"/>
                <w:szCs w:val="16"/>
              </w:rPr>
              <w:t>Bolivia,</w:t>
            </w:r>
          </w:p>
          <w:p w14:paraId="529BEE77" w14:textId="77777777" w:rsidR="00B80036" w:rsidRPr="000C31AE" w:rsidRDefault="00B80036" w:rsidP="007F5084">
            <w:pPr>
              <w:spacing w:after="0"/>
              <w:jc w:val="both"/>
              <w:rPr>
                <w:rFonts w:cs="Times New Roman"/>
                <w:sz w:val="16"/>
                <w:szCs w:val="16"/>
              </w:rPr>
            </w:pPr>
            <w:r w:rsidRPr="000C31AE">
              <w:rPr>
                <w:rFonts w:cs="Times New Roman"/>
                <w:sz w:val="16"/>
                <w:szCs w:val="16"/>
              </w:rPr>
              <w:t>1994</w:t>
            </w:r>
          </w:p>
        </w:tc>
        <w:tc>
          <w:tcPr>
            <w:tcW w:w="0" w:type="auto"/>
          </w:tcPr>
          <w:p w14:paraId="43183302" w14:textId="7EA25C24" w:rsidR="00B80036" w:rsidRPr="000C31AE" w:rsidRDefault="00797B2C" w:rsidP="007F5084">
            <w:pPr>
              <w:spacing w:after="0"/>
              <w:jc w:val="center"/>
              <w:rPr>
                <w:rFonts w:cs="Times New Roman"/>
                <w:sz w:val="16"/>
                <w:szCs w:val="16"/>
              </w:rPr>
            </w:pPr>
            <w:r w:rsidRPr="000C31AE">
              <w:rPr>
                <w:rFonts w:cs="Times New Roman"/>
                <w:sz w:val="16"/>
                <w:szCs w:val="16"/>
              </w:rPr>
              <w:fldChar w:fldCharType="begin">
                <w:fldData xml:space="preserve">PEVuZE5vdGU+PENpdGU+PEF1dGhvcj5OaWNvbGV0dGk8L0F1dGhvcj48WWVhcj4yMDA1PC9ZZWFy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PEVuZE5vdGU+PENpdGU+PEF1dGhvcj5OaWNvbGV0dGk8L0F1dGhvcj48WWVhcj4yMDA1PC9ZZWFy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rPr>
              <w:t>[3]</w:t>
            </w:r>
            <w:r w:rsidRPr="000C31AE">
              <w:rPr>
                <w:rFonts w:cs="Times New Roman"/>
                <w:sz w:val="16"/>
                <w:szCs w:val="16"/>
              </w:rPr>
              <w:fldChar w:fldCharType="end"/>
            </w:r>
            <w:r w:rsidR="00B80036" w:rsidRPr="000C31AE">
              <w:rPr>
                <w:rFonts w:cs="Times New Roman"/>
                <w:sz w:val="16"/>
                <w:szCs w:val="16"/>
              </w:rPr>
              <w:t xml:space="preserve"> (English)</w:t>
            </w:r>
          </w:p>
        </w:tc>
        <w:tc>
          <w:tcPr>
            <w:tcW w:w="0" w:type="auto"/>
          </w:tcPr>
          <w:p w14:paraId="12699D29" w14:textId="6DB14B06"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tcPr>
          <w:p w14:paraId="78BEE1AB" w14:textId="77777777" w:rsidR="00B80036" w:rsidRPr="000C31AE" w:rsidRDefault="00B80036" w:rsidP="007F5084">
            <w:pPr>
              <w:spacing w:after="0"/>
              <w:rPr>
                <w:rFonts w:cs="Times New Roman"/>
                <w:sz w:val="16"/>
                <w:szCs w:val="16"/>
              </w:rPr>
            </w:pPr>
            <w:r w:rsidRPr="000C31AE">
              <w:rPr>
                <w:rFonts w:cs="Times New Roman"/>
                <w:sz w:val="16"/>
                <w:szCs w:val="16"/>
              </w:rPr>
              <w:t>55,675 people of rural area of Cordillera province, Santa Cruz Department</w:t>
            </w:r>
          </w:p>
        </w:tc>
        <w:tc>
          <w:tcPr>
            <w:tcW w:w="0" w:type="auto"/>
          </w:tcPr>
          <w:p w14:paraId="4DE44AAA" w14:textId="77777777" w:rsidR="00B80036" w:rsidRPr="000C31AE" w:rsidRDefault="00B80036" w:rsidP="007F5084">
            <w:pPr>
              <w:spacing w:after="0"/>
              <w:rPr>
                <w:rFonts w:cs="Times New Roman"/>
                <w:sz w:val="16"/>
                <w:szCs w:val="16"/>
              </w:rPr>
            </w:pPr>
            <w:r w:rsidRPr="000C31AE">
              <w:rPr>
                <w:rFonts w:cs="Times New Roman"/>
                <w:sz w:val="16"/>
                <w:szCs w:val="16"/>
              </w:rPr>
              <w:t>124 people diagnosed as having prevalent epilepsy</w:t>
            </w:r>
          </w:p>
        </w:tc>
        <w:tc>
          <w:tcPr>
            <w:tcW w:w="0" w:type="auto"/>
          </w:tcPr>
          <w:p w14:paraId="4A114B2D" w14:textId="74F97F26" w:rsidR="00B80036" w:rsidRPr="000C31AE" w:rsidRDefault="00B80036" w:rsidP="007F5084">
            <w:pPr>
              <w:spacing w:after="0"/>
              <w:rPr>
                <w:rFonts w:cs="Times New Roman"/>
                <w:sz w:val="16"/>
                <w:szCs w:val="16"/>
              </w:rPr>
            </w:pPr>
            <w:r w:rsidRPr="000C31AE">
              <w:rPr>
                <w:rFonts w:cs="Times New Roman"/>
                <w:sz w:val="16"/>
                <w:szCs w:val="16"/>
              </w:rPr>
              <w:t>105 who underwent CT</w:t>
            </w:r>
            <w:r w:rsidR="002B0143" w:rsidRPr="000C31AE">
              <w:rPr>
                <w:rFonts w:cs="Times New Roman"/>
                <w:sz w:val="16"/>
                <w:szCs w:val="16"/>
              </w:rPr>
              <w:t>–</w:t>
            </w:r>
            <w:r w:rsidRPr="000C31AE">
              <w:rPr>
                <w:rFonts w:cs="Times New Roman"/>
                <w:sz w:val="16"/>
                <w:szCs w:val="16"/>
              </w:rPr>
              <w:t xml:space="preserve"> scan </w:t>
            </w:r>
          </w:p>
        </w:tc>
        <w:tc>
          <w:tcPr>
            <w:tcW w:w="0" w:type="auto"/>
          </w:tcPr>
          <w:p w14:paraId="147DDB03" w14:textId="31E1A17D"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tcPr>
          <w:p w14:paraId="3B47B784" w14:textId="7A665411" w:rsidR="00B80036" w:rsidRPr="000C31AE" w:rsidRDefault="00B80036" w:rsidP="007F5084">
            <w:pPr>
              <w:spacing w:after="0"/>
              <w:rPr>
                <w:rFonts w:cs="Times New Roman"/>
                <w:sz w:val="16"/>
                <w:szCs w:val="16"/>
              </w:rPr>
            </w:pPr>
            <w:r w:rsidRPr="000C31AE">
              <w:rPr>
                <w:rFonts w:cs="Times New Roman"/>
                <w:sz w:val="16"/>
                <w:szCs w:val="16"/>
              </w:rPr>
              <w:t xml:space="preserve">Epilepsy was diagnosed based on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&lt;EndNote&gt;&lt;Cite&gt;&lt;Author&gt;the&lt;/Author&gt;&lt;Year&gt;1981&lt;/Year&gt;&lt;RecNum&gt;109&lt;/RecNum&gt;&lt;DisplayText&gt;[5]&lt;/DisplayText&gt;&lt;record&gt;&lt;rec-number&gt;109&lt;/rec-number&gt;&lt;foreign-keys&gt;&lt;key app="EN" db-id="z5pzed05dz9zt0et9d5p5rrxfxraztfwsese" timestamp="1738255049"&gt;109&lt;/key&gt;&lt;/foreign-keys&gt;&lt;ref-type name="Journal Article"&gt;17&lt;/ref-type&gt;&lt;contributors&gt;&lt;authors&gt;&lt;author&gt;Commission on Classification and Terminology of the&lt;/author&gt;&lt;author&gt;International League Against Epilepsy&lt;/author&gt;&lt;/authors&gt;&lt;/contributors&gt;&lt;titles&gt;&lt;title&gt;Proposal for revised clinical and electroencephalographic classification of epileptic seizures. From the Commission on Classification and Terminology of the International League Against Epilepsy&lt;/title&gt;&lt;secondary-title&gt;Epilepsia&lt;/secondary-title&gt;&lt;short-title&gt;Proposal for revised clinical and electroencephalographic classification of epileptic seizures. From the Commission on Classification and Terminology of the International League Against Epilepsy&lt;/short-title&gt;&lt;/titles&gt;&lt;periodical&gt;&lt;full-title&gt;Epilepsia&lt;/full-title&gt;&lt;abbr-1&gt;Epilepsia&lt;/abbr-1&gt;&lt;abbr-2&gt;Epilepsia&lt;/abbr-2&gt;&lt;/periodical&gt;&lt;pages&gt;489-501&lt;/pages&gt;&lt;volume&gt;22&lt;/volume&gt;&lt;number&gt;4&lt;/number&gt;&lt;keywords&gt;&lt;keyword&gt;*Electroencephalography&lt;/keyword&gt;&lt;keyword&gt;Epilepsies, Myoclonic/physiopathology&lt;/keyword&gt;&lt;keyword&gt;Epilepsies, Partial/physiopathology&lt;/keyword&gt;&lt;keyword&gt;Epilepsy/*classification/physiopathology&lt;/keyword&gt;&lt;keyword&gt;Epilepsy, Temporal Lobe/physiopathology&lt;/keyword&gt;&lt;keyword&gt;Humans&lt;/keyword&gt;&lt;keyword&gt;Terminology as Topic&lt;/keyword&gt;&lt;/keywords&gt;&lt;dates&gt;&lt;year&gt;1981&lt;/year&gt;&lt;pub-dates&gt;&lt;date&gt;Aug&lt;/date&gt;&lt;/pub-dates&gt;&lt;/dates&gt;&lt;isbn&gt;0013-9580 (Print) 0013-9580 (Linking)&lt;/isbn&gt;&lt;accession-num&gt;6790275&lt;/accession-num&gt;&lt;urls&gt;&lt;related-urls&gt;&lt;url&gt;https://www.ncbi.nlm.nih.gov/pubmed/6790275&lt;/url&gt;&lt;/related-urls&gt;&lt;/urls&gt;&lt;electronic-resource-num&gt;10.1111/j.1528-1157.1981.tb06159.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w:t>
            </w:r>
            <w:r w:rsidR="00797B2C" w:rsidRPr="000C31AE">
              <w:rPr>
                <w:rFonts w:cs="Times New Roman"/>
                <w:sz w:val="16"/>
                <w:szCs w:val="16"/>
              </w:rPr>
              <w:fldChar w:fldCharType="end"/>
            </w:r>
          </w:p>
        </w:tc>
        <w:tc>
          <w:tcPr>
            <w:tcW w:w="0" w:type="auto"/>
          </w:tcPr>
          <w:p w14:paraId="495809FC"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tcPr>
          <w:p w14:paraId="5183E9E1" w14:textId="77777777" w:rsidR="00B80036" w:rsidRPr="000C31AE" w:rsidRDefault="00B80036" w:rsidP="007F5084">
            <w:pPr>
              <w:spacing w:after="0"/>
              <w:rPr>
                <w:rFonts w:cs="Times New Roman"/>
                <w:sz w:val="16"/>
                <w:szCs w:val="16"/>
              </w:rPr>
            </w:pPr>
            <w:r w:rsidRPr="000C31AE">
              <w:rPr>
                <w:rFonts w:cs="Times New Roman"/>
                <w:sz w:val="16"/>
                <w:szCs w:val="16"/>
              </w:rPr>
              <w:t>Prevalence of NCC among PWE</w:t>
            </w:r>
          </w:p>
        </w:tc>
        <w:tc>
          <w:tcPr>
            <w:tcW w:w="0" w:type="auto"/>
          </w:tcPr>
          <w:p w14:paraId="4CB034B4" w14:textId="0B36AC22"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tcPr>
          <w:p w14:paraId="1EE2C0AC"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4EE007D8" w14:textId="77777777" w:rsidTr="007F5084">
        <w:trPr>
          <w:cantSplit/>
          <w:trHeight w:val="1235"/>
          <w:jc w:val="center"/>
        </w:trPr>
        <w:tc>
          <w:tcPr>
            <w:tcW w:w="0" w:type="auto"/>
          </w:tcPr>
          <w:p w14:paraId="19CA176D" w14:textId="77777777" w:rsidR="00B80036" w:rsidRPr="000C31AE" w:rsidRDefault="00B80036" w:rsidP="007F5084">
            <w:pPr>
              <w:spacing w:after="0"/>
              <w:jc w:val="both"/>
              <w:rPr>
                <w:rFonts w:cs="Times New Roman"/>
                <w:sz w:val="16"/>
                <w:szCs w:val="16"/>
              </w:rPr>
            </w:pPr>
            <w:r w:rsidRPr="000C31AE">
              <w:rPr>
                <w:rFonts w:cs="Times New Roman"/>
                <w:sz w:val="16"/>
                <w:szCs w:val="16"/>
              </w:rPr>
              <w:t>Brazil,</w:t>
            </w:r>
          </w:p>
          <w:p w14:paraId="78F1615F" w14:textId="2AF11CF3" w:rsidR="00B80036" w:rsidRPr="000C31AE" w:rsidRDefault="00B80036" w:rsidP="007F5084">
            <w:pPr>
              <w:spacing w:after="0"/>
              <w:jc w:val="both"/>
              <w:rPr>
                <w:rFonts w:cs="Times New Roman"/>
                <w:sz w:val="16"/>
                <w:szCs w:val="16"/>
              </w:rPr>
            </w:pPr>
            <w:r w:rsidRPr="000C31AE">
              <w:rPr>
                <w:rFonts w:cs="Times New Roman"/>
                <w:sz w:val="16"/>
                <w:szCs w:val="16"/>
              </w:rPr>
              <w:t>NA</w:t>
            </w:r>
            <w:r w:rsidR="009D706C" w:rsidRPr="000C31AE">
              <w:rPr>
                <w:rFonts w:cs="Times New Roman"/>
                <w:sz w:val="16"/>
                <w:szCs w:val="16"/>
              </w:rPr>
              <w:t>–</w:t>
            </w:r>
            <w:r w:rsidRPr="000C31AE">
              <w:rPr>
                <w:rFonts w:cs="Times New Roman"/>
                <w:sz w:val="16"/>
                <w:szCs w:val="16"/>
              </w:rPr>
              <w:t>NA</w:t>
            </w:r>
          </w:p>
        </w:tc>
        <w:tc>
          <w:tcPr>
            <w:tcW w:w="0" w:type="auto"/>
          </w:tcPr>
          <w:p w14:paraId="5F31833A" w14:textId="0E72F7FC" w:rsidR="00B80036" w:rsidRPr="000C31AE" w:rsidRDefault="00797B2C" w:rsidP="007F5084">
            <w:pPr>
              <w:spacing w:after="0"/>
              <w:jc w:val="center"/>
              <w:rPr>
                <w:rFonts w:cs="Times New Roman"/>
                <w:sz w:val="16"/>
                <w:szCs w:val="16"/>
              </w:rPr>
            </w:pPr>
            <w:r w:rsidRPr="000C31AE">
              <w:rPr>
                <w:rFonts w:cs="Times New Roman"/>
                <w:sz w:val="16"/>
                <w:szCs w:val="16"/>
              </w:rPr>
              <w:fldChar w:fldCharType="begin"/>
            </w:r>
            <w:r w:rsidRPr="000C31AE">
              <w:rPr>
                <w:rFonts w:cs="Times New Roman"/>
                <w:sz w:val="16"/>
                <w:szCs w:val="16"/>
              </w:rPr>
              <w:instrText xml:space="preserve"> ADDIN EN.CITE &lt;EndNote&gt;&lt;Cite&gt;&lt;Author&gt;Arruda&lt;/Author&gt;&lt;Year&gt;1991&lt;/Year&gt;&lt;RecNum&gt;28&lt;/RecNum&gt;&lt;DisplayText&gt;[6]&lt;/DisplayText&gt;&lt;record&gt;&lt;rec-number&gt;28&lt;/rec-number&gt;&lt;foreign-keys&gt;&lt;key app="EN" db-id="z5pzed05dz9zt0et9d5p5rrxfxraztfwsese" timestamp="1738255049"&gt;28&lt;/key&gt;&lt;/foreign-keys&gt;&lt;ref-type name="Journal Article"&gt;17&lt;/ref-type&gt;&lt;contributors&gt;&lt;authors&gt;&lt;author&gt;Arruda, W. O.&lt;/author&gt;&lt;/authors&gt;&lt;/contributors&gt;&lt;auth-address&gt;Departamento de Neurologia, Unidade de Ciencias Neurologicas, Curitiba, Brasil.&lt;/auth-address&gt;&lt;titles&gt;&lt;title&gt;Etiology of epilepsy. A prospective study of 210 cases&lt;/title&gt;&lt;secondary-title&gt;Arq Neuropsiquiatr&lt;/secondary-title&gt;&lt;short-title&gt;Etiology of epilepsy. A prospective study of 210 cases&lt;/short-title&gt;&lt;/titles&gt;&lt;periodical&gt;&lt;full-title&gt;Arq Neuropsiquiatr&lt;/full-title&gt;&lt;/periodical&gt;&lt;pages&gt;251-4&lt;/pages&gt;&lt;volume&gt;49&lt;/volume&gt;&lt;number&gt;3&lt;/number&gt;&lt;keywords&gt;&lt;keyword&gt;Adolescent&lt;/keyword&gt;&lt;keyword&gt;Adult&lt;/keyword&gt;&lt;keyword&gt;Aged&lt;/keyword&gt;&lt;keyword&gt;Aged, 80 and over&lt;/keyword&gt;&lt;keyword&gt;Cysticercosis/complications&lt;/keyword&gt;&lt;keyword&gt;Epilepsy/*etiology&lt;/keyword&gt;&lt;keyword&gt;Female&lt;/keyword&gt;&lt;keyword&gt;Humans&lt;/keyword&gt;&lt;keyword&gt;Male&lt;/keyword&gt;&lt;keyword&gt;Middle Aged&lt;/keyword&gt;&lt;keyword&gt;Prospective Studies&lt;/keyword&gt;&lt;keyword&gt;Random Allocation&lt;/keyword&gt;&lt;/keywords&gt;&lt;dates&gt;&lt;year&gt;1991&lt;/year&gt;&lt;pub-dates&gt;&lt;date&gt;Sep&lt;/date&gt;&lt;/pub-dates&gt;&lt;/dates&gt;&lt;isbn&gt;0004-282X (Print) 0004-282X (Linking)&lt;/isbn&gt;&lt;accession-num&gt;1807222&lt;/accession-num&gt;&lt;urls&gt;&lt;related-urls&gt;&lt;url&gt;https://www.ncbi.nlm.nih.gov/pubmed/1807222&lt;/url&gt;&lt;url&gt;https://www.scielo.br/j/anp/a/GvZc5VMtrNf5WmNvPMFyGQM/?lang=en&amp;amp;format=pdf&lt;/url&gt;&lt;/related-urls&gt;&lt;/urls&gt;&lt;electronic-resource-num&gt;10.1590/s0004-282x1991000300003&lt;/electronic-resource-num&gt;&lt;remote-database-name&gt;Medline&lt;/remote-database-name&gt;&lt;remote-database-provider&gt;Nlm&lt;/remote-database-provider&gt;&lt;/record&gt;&lt;/Cite&gt;&lt;/EndNote&gt;</w:instrText>
            </w:r>
            <w:r w:rsidRPr="000C31AE">
              <w:rPr>
                <w:rFonts w:cs="Times New Roman"/>
                <w:sz w:val="16"/>
                <w:szCs w:val="16"/>
              </w:rPr>
              <w:fldChar w:fldCharType="separate"/>
            </w:r>
            <w:r w:rsidRPr="000C31AE">
              <w:rPr>
                <w:rFonts w:cs="Times New Roman"/>
                <w:noProof/>
                <w:sz w:val="16"/>
                <w:szCs w:val="16"/>
              </w:rPr>
              <w:t>[6]</w:t>
            </w:r>
            <w:r w:rsidRPr="000C31AE">
              <w:rPr>
                <w:rFonts w:cs="Times New Roman"/>
                <w:sz w:val="16"/>
                <w:szCs w:val="16"/>
              </w:rPr>
              <w:fldChar w:fldCharType="end"/>
            </w:r>
            <w:r w:rsidR="00B80036" w:rsidRPr="000C31AE">
              <w:rPr>
                <w:rFonts w:cs="Times New Roman"/>
                <w:sz w:val="16"/>
                <w:szCs w:val="16"/>
              </w:rPr>
              <w:t xml:space="preserve"> (English)</w:t>
            </w:r>
          </w:p>
        </w:tc>
        <w:tc>
          <w:tcPr>
            <w:tcW w:w="0" w:type="auto"/>
            <w:shd w:val="clear" w:color="auto" w:fill="F2F2F2" w:themeFill="background1" w:themeFillShade="F2"/>
          </w:tcPr>
          <w:p w14:paraId="098442E2"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3206806A" w14:textId="77777777" w:rsidR="00B80036" w:rsidRPr="000C31AE" w:rsidRDefault="00B80036" w:rsidP="007F5084">
            <w:pPr>
              <w:spacing w:after="0"/>
              <w:rPr>
                <w:rFonts w:cs="Times New Roman"/>
                <w:sz w:val="16"/>
                <w:szCs w:val="16"/>
              </w:rPr>
            </w:pPr>
            <w:r w:rsidRPr="000C31AE">
              <w:rPr>
                <w:rFonts w:cs="Times New Roman"/>
                <w:sz w:val="16"/>
                <w:szCs w:val="16"/>
              </w:rPr>
              <w:t>Catchment population who had access to the neurology clinic</w:t>
            </w:r>
          </w:p>
        </w:tc>
        <w:tc>
          <w:tcPr>
            <w:tcW w:w="0" w:type="auto"/>
            <w:shd w:val="clear" w:color="auto" w:fill="F2F2F2" w:themeFill="background1" w:themeFillShade="F2"/>
          </w:tcPr>
          <w:p w14:paraId="3E7931B5" w14:textId="77777777" w:rsidR="00B80036" w:rsidRPr="000C31AE" w:rsidRDefault="00B80036" w:rsidP="007F5084">
            <w:pPr>
              <w:spacing w:after="0"/>
              <w:rPr>
                <w:rFonts w:cs="Times New Roman"/>
                <w:sz w:val="16"/>
                <w:szCs w:val="16"/>
              </w:rPr>
            </w:pPr>
            <w:r w:rsidRPr="000C31AE">
              <w:rPr>
                <w:rFonts w:cs="Times New Roman"/>
                <w:sz w:val="16"/>
                <w:szCs w:val="16"/>
              </w:rPr>
              <w:t>580 chronic epileptics who attended as outpatients of a neurology clinic</w:t>
            </w:r>
          </w:p>
        </w:tc>
        <w:tc>
          <w:tcPr>
            <w:tcW w:w="0" w:type="auto"/>
            <w:shd w:val="clear" w:color="auto" w:fill="F2F2F2" w:themeFill="background1" w:themeFillShade="F2"/>
          </w:tcPr>
          <w:p w14:paraId="4A74C65E" w14:textId="77777777" w:rsidR="00B80036" w:rsidRPr="000C31AE" w:rsidRDefault="00B80036" w:rsidP="007F5084">
            <w:pPr>
              <w:spacing w:after="0"/>
              <w:rPr>
                <w:rFonts w:cs="Times New Roman"/>
                <w:sz w:val="16"/>
                <w:szCs w:val="16"/>
              </w:rPr>
            </w:pPr>
            <w:r w:rsidRPr="000C31AE">
              <w:rPr>
                <w:rFonts w:cs="Times New Roman"/>
                <w:sz w:val="16"/>
                <w:szCs w:val="16"/>
              </w:rPr>
              <w:t>210 chronic epileptics who were followed for 3 years</w:t>
            </w:r>
          </w:p>
        </w:tc>
        <w:tc>
          <w:tcPr>
            <w:tcW w:w="0" w:type="auto"/>
            <w:shd w:val="clear" w:color="auto" w:fill="F2F2F2" w:themeFill="background1" w:themeFillShade="F2"/>
          </w:tcPr>
          <w:p w14:paraId="7CEAE746" w14:textId="5ECDCB9B" w:rsidR="00B80036" w:rsidRPr="000C31AE" w:rsidRDefault="00B80036" w:rsidP="007F5084">
            <w:pPr>
              <w:spacing w:after="0"/>
              <w:rPr>
                <w:rFonts w:cs="Times New Roman"/>
                <w:sz w:val="16"/>
                <w:szCs w:val="16"/>
              </w:rPr>
            </w:pPr>
            <w:r w:rsidRPr="000C31AE">
              <w:rPr>
                <w:rFonts w:cs="Times New Roman"/>
                <w:sz w:val="16"/>
                <w:szCs w:val="16"/>
              </w:rPr>
              <w:t>(1) CT</w:t>
            </w:r>
            <w:r w:rsidR="002B0143" w:rsidRPr="000C31AE">
              <w:rPr>
                <w:rFonts w:cs="Times New Roman"/>
                <w:sz w:val="16"/>
                <w:szCs w:val="16"/>
              </w:rPr>
              <w:t>–</w:t>
            </w:r>
            <w:r w:rsidRPr="000C31AE">
              <w:rPr>
                <w:rFonts w:cs="Times New Roman"/>
                <w:sz w:val="16"/>
                <w:szCs w:val="16"/>
              </w:rPr>
              <w:t xml:space="preserve">scan findings compatible to NCC </w:t>
            </w:r>
            <w:r w:rsidR="00797B2C" w:rsidRPr="000C31AE">
              <w:rPr>
                <w:rFonts w:cs="Times New Roman"/>
                <w:sz w:val="16"/>
                <w:szCs w:val="16"/>
              </w:rPr>
              <w:fldChar w:fldCharType="begin">
                <w:fldData xml:space="preserve">PEVuZE5vdGU+PENpdGU+PEF1dGhvcj5NYXplcjwvQXV0aG9yPjxZZWFyPjE5ODM8L1llYXI+PFJl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PEVuZE5vdGU+PENpdGU+PEF1dGhvcj5NYXplcjwvQXV0aG9yPjxZZWFyPjE5ODM8L1llYXI+PFJl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[7, 8]</w:t>
            </w:r>
            <w:r w:rsidR="00797B2C" w:rsidRPr="000C31AE">
              <w:rPr>
                <w:rFonts w:cs="Times New Roman"/>
                <w:sz w:val="16"/>
                <w:szCs w:val="16"/>
              </w:rPr>
              <w:fldChar w:fldCharType="end"/>
            </w:r>
            <w:r w:rsidRPr="000C31AE">
              <w:rPr>
                <w:rFonts w:cs="Times New Roman"/>
                <w:sz w:val="16"/>
                <w:szCs w:val="16"/>
              </w:rPr>
              <w:t>; (2) positive CSF immunological test for NCC; and/or (3) surgical diagnosis of NCC</w:t>
            </w:r>
          </w:p>
        </w:tc>
        <w:tc>
          <w:tcPr>
            <w:tcW w:w="0" w:type="auto"/>
            <w:shd w:val="clear" w:color="auto" w:fill="F2F2F2" w:themeFill="background1" w:themeFillShade="F2"/>
          </w:tcPr>
          <w:p w14:paraId="5AB7748B" w14:textId="45411FF3" w:rsidR="00B80036" w:rsidRPr="000C31AE" w:rsidRDefault="00B80036" w:rsidP="007F5084">
            <w:pPr>
              <w:spacing w:after="0"/>
              <w:rPr>
                <w:rFonts w:cs="Times New Roman"/>
                <w:sz w:val="16"/>
                <w:szCs w:val="16"/>
              </w:rPr>
            </w:pPr>
            <w:r w:rsidRPr="000C31AE">
              <w:rPr>
                <w:rFonts w:cs="Times New Roman"/>
                <w:sz w:val="16"/>
                <w:szCs w:val="16"/>
              </w:rPr>
              <w:t xml:space="preserve">Chronic epilepsy: ≥ 2 seizures in the six months before evaluation; Seizure classified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&lt;EndNote&gt;&lt;Cite&gt;&lt;Author&gt;the&lt;/Author&gt;&lt;Year&gt;1981&lt;/Year&gt;&lt;RecNum&gt;109&lt;/RecNum&gt;&lt;DisplayText&gt;[5]&lt;/DisplayText&gt;&lt;record&gt;&lt;rec-number&gt;109&lt;/rec-number&gt;&lt;foreign-keys&gt;&lt;key app="EN" db-id="z5pzed05dz9zt0et9d5p5rrxfxraztfwsese" timestamp="1738255049"&gt;109&lt;/key&gt;&lt;/foreign-keys&gt;&lt;ref-type name="Journal Article"&gt;17&lt;/ref-type&gt;&lt;contributors&gt;&lt;authors&gt;&lt;author&gt;Commission on Classification and Terminology of the&lt;/author&gt;&lt;author&gt;International League Against Epilepsy&lt;/author&gt;&lt;/authors&gt;&lt;/contributors&gt;&lt;titles&gt;&lt;title&gt;Proposal for revised clinical and electroencephalographic classification of epileptic seizures. From the Commission on Classification and Terminology of the International League Against Epilepsy&lt;/title&gt;&lt;secondary-title&gt;Epilepsia&lt;/secondary-title&gt;&lt;short-title&gt;Proposal for revised clinical and electroencephalographic classification of epileptic seizures. From the Commission on Classification and Terminology of the International League Against Epilepsy&lt;/short-title&gt;&lt;/titles&gt;&lt;periodical&gt;&lt;full-title&gt;Epilepsia&lt;/full-title&gt;&lt;abbr-1&gt;Epilepsia&lt;/abbr-1&gt;&lt;abbr-2&gt;Epilepsia&lt;/abbr-2&gt;&lt;/periodical&gt;&lt;pages&gt;489-501&lt;/pages&gt;&lt;volume&gt;22&lt;/volume&gt;&lt;number&gt;4&lt;/number&gt;&lt;keywords&gt;&lt;keyword&gt;*Electroencephalography&lt;/keyword&gt;&lt;keyword&gt;Epilepsies, Myoclonic/physiopathology&lt;/keyword&gt;&lt;keyword&gt;Epilepsies, Partial/physiopathology&lt;/keyword&gt;&lt;keyword&gt;Epilepsy/*classification/physiopathology&lt;/keyword&gt;&lt;keyword&gt;Epilepsy, Temporal Lobe/physiopathology&lt;/keyword&gt;&lt;keyword&gt;Humans&lt;/keyword&gt;&lt;keyword&gt;Terminology as Topic&lt;/keyword&gt;&lt;/keywords&gt;&lt;dates&gt;&lt;year&gt;1981&lt;/year&gt;&lt;pub-dates&gt;&lt;date&gt;Aug&lt;/date&gt;&lt;/pub-dates&gt;&lt;/dates&gt;&lt;isbn&gt;0013-9580 (Print) 0013-9580 (Linking)&lt;/isbn&gt;&lt;accession-num&gt;6790275&lt;/accession-num&gt;&lt;urls&gt;&lt;related-urls&gt;&lt;url&gt;https://www.ncbi.nlm.nih.gov/pubmed/6790275&lt;/url&gt;&lt;/related-urls&gt;&lt;/urls&gt;&lt;electronic-resource-num&gt;10.1111/j.1528-1157.1981.tb06159.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w:t>
            </w:r>
            <w:r w:rsidR="00797B2C" w:rsidRPr="000C31AE">
              <w:rPr>
                <w:rFonts w:cs="Times New Roman"/>
                <w:sz w:val="16"/>
                <w:szCs w:val="16"/>
              </w:rPr>
              <w:fldChar w:fldCharType="end"/>
            </w:r>
          </w:p>
        </w:tc>
        <w:tc>
          <w:tcPr>
            <w:tcW w:w="0" w:type="auto"/>
            <w:shd w:val="clear" w:color="auto" w:fill="F2F2F2" w:themeFill="background1" w:themeFillShade="F2"/>
          </w:tcPr>
          <w:p w14:paraId="4AFEEC1C" w14:textId="77777777" w:rsidR="00B80036" w:rsidRPr="000C31AE" w:rsidRDefault="00B80036" w:rsidP="007F5084">
            <w:pPr>
              <w:spacing w:after="0"/>
              <w:rPr>
                <w:rFonts w:cs="Times New Roman"/>
                <w:sz w:val="16"/>
                <w:szCs w:val="16"/>
              </w:rPr>
            </w:pPr>
            <w:r w:rsidRPr="000C31AE">
              <w:rPr>
                <w:rFonts w:cs="Times New Roman"/>
                <w:sz w:val="16"/>
                <w:szCs w:val="16"/>
              </w:rPr>
              <w:t>Chronic epilepsy</w:t>
            </w:r>
          </w:p>
        </w:tc>
        <w:tc>
          <w:tcPr>
            <w:tcW w:w="0" w:type="auto"/>
            <w:shd w:val="clear" w:color="auto" w:fill="F2F2F2" w:themeFill="background1" w:themeFillShade="F2"/>
          </w:tcPr>
          <w:p w14:paraId="30B4D26D" w14:textId="77777777" w:rsidR="00B80036" w:rsidRPr="000C31AE" w:rsidRDefault="00B80036" w:rsidP="007F5084">
            <w:pPr>
              <w:spacing w:after="0"/>
              <w:rPr>
                <w:rFonts w:cs="Times New Roman"/>
                <w:sz w:val="16"/>
                <w:szCs w:val="16"/>
              </w:rPr>
            </w:pPr>
            <w:r w:rsidRPr="000C31AE">
              <w:rPr>
                <w:rFonts w:cs="Times New Roman"/>
                <w:sz w:val="16"/>
                <w:szCs w:val="16"/>
              </w:rPr>
              <w:t xml:space="preserve">Proportion of NCC among patients with chronic epilepsy </w:t>
            </w:r>
          </w:p>
        </w:tc>
        <w:tc>
          <w:tcPr>
            <w:tcW w:w="0" w:type="auto"/>
            <w:shd w:val="clear" w:color="auto" w:fill="F2F2F2" w:themeFill="background1" w:themeFillShade="F2"/>
          </w:tcPr>
          <w:p w14:paraId="23F97ACA" w14:textId="77777777" w:rsidR="00B80036" w:rsidRPr="000C31AE" w:rsidRDefault="00B80036" w:rsidP="007F5084">
            <w:pPr>
              <w:spacing w:after="0"/>
              <w:jc w:val="both"/>
              <w:rPr>
                <w:rFonts w:cs="Times New Roman"/>
                <w:sz w:val="16"/>
                <w:szCs w:val="16"/>
              </w:rPr>
            </w:pPr>
            <w:r w:rsidRPr="000C31AE">
              <w:rPr>
                <w:rFonts w:cs="Times New Roman"/>
                <w:sz w:val="16"/>
                <w:szCs w:val="16"/>
              </w:rPr>
              <w:t>Random sampling</w:t>
            </w:r>
          </w:p>
        </w:tc>
        <w:tc>
          <w:tcPr>
            <w:tcW w:w="0" w:type="auto"/>
            <w:shd w:val="clear" w:color="auto" w:fill="F2F2F2" w:themeFill="background1" w:themeFillShade="F2"/>
          </w:tcPr>
          <w:p w14:paraId="34E84D08"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382119FB" w14:textId="77777777" w:rsidTr="007F5084">
        <w:trPr>
          <w:cantSplit/>
          <w:jc w:val="center"/>
        </w:trPr>
        <w:tc>
          <w:tcPr>
            <w:tcW w:w="0" w:type="auto"/>
          </w:tcPr>
          <w:p w14:paraId="0399BE71" w14:textId="77777777" w:rsidR="00B80036" w:rsidRPr="000C31AE" w:rsidRDefault="00B80036" w:rsidP="007F5084">
            <w:pPr>
              <w:spacing w:after="0"/>
              <w:jc w:val="both"/>
              <w:rPr>
                <w:rFonts w:cs="Times New Roman"/>
                <w:sz w:val="16"/>
                <w:szCs w:val="16"/>
              </w:rPr>
            </w:pPr>
            <w:r w:rsidRPr="000C31AE">
              <w:rPr>
                <w:rFonts w:cs="Times New Roman"/>
                <w:sz w:val="16"/>
                <w:szCs w:val="16"/>
              </w:rPr>
              <w:t>Brazil,</w:t>
            </w:r>
          </w:p>
          <w:p w14:paraId="3C2BA7C7" w14:textId="64C5B1B6" w:rsidR="00B80036" w:rsidRPr="000C31AE" w:rsidRDefault="00B80036" w:rsidP="007F5084">
            <w:pPr>
              <w:spacing w:after="0"/>
              <w:jc w:val="both"/>
              <w:rPr>
                <w:rFonts w:cs="Times New Roman"/>
                <w:sz w:val="16"/>
                <w:szCs w:val="16"/>
              </w:rPr>
            </w:pPr>
            <w:r w:rsidRPr="000C31AE">
              <w:rPr>
                <w:rFonts w:cs="Times New Roman"/>
                <w:sz w:val="16"/>
                <w:szCs w:val="16"/>
              </w:rPr>
              <w:t>NA</w:t>
            </w:r>
            <w:r w:rsidR="009D706C" w:rsidRPr="000C31AE">
              <w:rPr>
                <w:rFonts w:cs="Times New Roman"/>
                <w:sz w:val="16"/>
                <w:szCs w:val="16"/>
              </w:rPr>
              <w:t>–</w:t>
            </w:r>
            <w:r w:rsidRPr="000C31AE">
              <w:rPr>
                <w:rFonts w:cs="Times New Roman"/>
                <w:sz w:val="16"/>
                <w:szCs w:val="16"/>
              </w:rPr>
              <w:t>NA</w:t>
            </w:r>
          </w:p>
        </w:tc>
        <w:tc>
          <w:tcPr>
            <w:tcW w:w="0" w:type="auto"/>
          </w:tcPr>
          <w:p w14:paraId="71D05601" w14:textId="34DE301B" w:rsidR="00B80036" w:rsidRPr="000C31AE" w:rsidRDefault="00797B2C" w:rsidP="007F5084">
            <w:pPr>
              <w:spacing w:after="0"/>
              <w:jc w:val="center"/>
              <w:rPr>
                <w:rFonts w:cs="Times New Roman"/>
                <w:sz w:val="16"/>
                <w:szCs w:val="16"/>
                <w:lang w:val="fr-CA"/>
              </w:rPr>
            </w:pPr>
            <w:r w:rsidRPr="000C31AE">
              <w:rPr>
                <w:rFonts w:cs="Times New Roman"/>
                <w:sz w:val="16"/>
                <w:szCs w:val="16"/>
              </w:rPr>
              <w:fldChar w:fldCharType="begin">
                <w:fldData xml:space="preserve">PEVuZE5vdGU+PENpdGU+PEF1dGhvcj5TZWNjaGk8L0F1dGhvcj48WWVhcj4yMDIyPC9ZZWFyPjxS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</w:fldData>
              </w:fldChar>
            </w:r>
            <w:r w:rsidR="00031959">
              <w:rPr>
                <w:rFonts w:cs="Times New Roman"/>
                <w:sz w:val="16"/>
                <w:szCs w:val="16"/>
              </w:rPr>
              <w:instrText xml:space="preserve"> ADDIN EN.CITE </w:instrText>
            </w:r>
            <w:r w:rsidR="00031959">
              <w:rPr>
                <w:rFonts w:cs="Times New Roman"/>
                <w:sz w:val="16"/>
                <w:szCs w:val="16"/>
              </w:rPr>
              <w:fldChar w:fldCharType="begin">
                <w:fldData xml:space="preserve">PEVuZE5vdGU+PENpdGU+PEF1dGhvcj5TZWNjaGk8L0F1dGhvcj48WWVhcj4yMDIyPC9ZZWFyPjxS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</w:fldData>
              </w:fldChar>
            </w:r>
            <w:r w:rsidR="00031959">
              <w:rPr>
                <w:rFonts w:cs="Times New Roman"/>
                <w:sz w:val="16"/>
                <w:szCs w:val="16"/>
              </w:rPr>
              <w:instrText xml:space="preserve"> ADDIN EN.CITE.DATA </w:instrText>
            </w:r>
            <w:r w:rsidR="00031959">
              <w:rPr>
                <w:rFonts w:cs="Times New Roman"/>
                <w:sz w:val="16"/>
                <w:szCs w:val="16"/>
              </w:rPr>
            </w:r>
            <w:r w:rsidR="00031959">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rPr>
              <w:t>[9]</w:t>
            </w:r>
            <w:r w:rsidRPr="000C31AE">
              <w:rPr>
                <w:rFonts w:cs="Times New Roman"/>
                <w:sz w:val="16"/>
                <w:szCs w:val="16"/>
              </w:rPr>
              <w:fldChar w:fldCharType="end"/>
            </w:r>
            <w:r w:rsidR="00B80036" w:rsidRPr="000C31AE">
              <w:rPr>
                <w:rFonts w:cs="Times New Roman"/>
                <w:sz w:val="16"/>
                <w:szCs w:val="16"/>
              </w:rPr>
              <w:t xml:space="preserve"> </w:t>
            </w:r>
            <w:r w:rsidR="00B80036" w:rsidRPr="000C31AE">
              <w:rPr>
                <w:rFonts w:cs="Times New Roman"/>
                <w:sz w:val="16"/>
                <w:szCs w:val="16"/>
                <w:lang w:val="fr-CA"/>
              </w:rPr>
              <w:t>(English)</w:t>
            </w:r>
          </w:p>
        </w:tc>
        <w:tc>
          <w:tcPr>
            <w:tcW w:w="0" w:type="auto"/>
          </w:tcPr>
          <w:p w14:paraId="608066F6"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tcPr>
          <w:p w14:paraId="38FADC49" w14:textId="77777777" w:rsidR="00B80036" w:rsidRPr="000C31AE" w:rsidRDefault="00B80036" w:rsidP="007F5084">
            <w:pPr>
              <w:spacing w:after="0"/>
              <w:rPr>
                <w:rFonts w:cs="Times New Roman"/>
                <w:sz w:val="16"/>
                <w:szCs w:val="16"/>
              </w:rPr>
            </w:pPr>
            <w:r w:rsidRPr="000C31AE">
              <w:rPr>
                <w:rFonts w:cs="Times New Roman"/>
                <w:sz w:val="16"/>
                <w:szCs w:val="16"/>
              </w:rPr>
              <w:t>People attending to the Hospital de Clínicas de Porto Alegre</w:t>
            </w:r>
          </w:p>
        </w:tc>
        <w:tc>
          <w:tcPr>
            <w:tcW w:w="0" w:type="auto"/>
          </w:tcPr>
          <w:p w14:paraId="0AE1AC19" w14:textId="77777777" w:rsidR="00B80036" w:rsidRPr="000C31AE" w:rsidRDefault="00B80036" w:rsidP="007F5084">
            <w:pPr>
              <w:spacing w:after="0"/>
              <w:rPr>
                <w:rFonts w:cs="Times New Roman"/>
                <w:sz w:val="16"/>
                <w:szCs w:val="16"/>
              </w:rPr>
            </w:pPr>
            <w:r w:rsidRPr="000C31AE">
              <w:rPr>
                <w:rFonts w:cs="Times New Roman"/>
                <w:sz w:val="16"/>
                <w:szCs w:val="16"/>
              </w:rPr>
              <w:t>731 PWE who participated in a cohort study</w:t>
            </w:r>
          </w:p>
        </w:tc>
        <w:tc>
          <w:tcPr>
            <w:tcW w:w="0" w:type="auto"/>
          </w:tcPr>
          <w:p w14:paraId="0E93EAD1" w14:textId="3A1268E9" w:rsidR="00B80036" w:rsidRPr="000C31AE" w:rsidRDefault="00B80036" w:rsidP="007F5084">
            <w:pPr>
              <w:spacing w:after="0"/>
              <w:rPr>
                <w:rFonts w:cs="Times New Roman"/>
                <w:sz w:val="16"/>
                <w:szCs w:val="16"/>
              </w:rPr>
            </w:pPr>
            <w:r w:rsidRPr="000C31AE">
              <w:rPr>
                <w:rFonts w:cs="Times New Roman"/>
                <w:sz w:val="16"/>
                <w:szCs w:val="16"/>
              </w:rPr>
              <w:t>659 PWE who had CT</w:t>
            </w:r>
            <w:r w:rsidR="002B0143" w:rsidRPr="000C31AE">
              <w:rPr>
                <w:rFonts w:cs="Times New Roman"/>
                <w:sz w:val="16"/>
                <w:szCs w:val="16"/>
              </w:rPr>
              <w:t>–</w:t>
            </w:r>
            <w:r w:rsidRPr="000C31AE">
              <w:rPr>
                <w:rFonts w:cs="Times New Roman"/>
                <w:sz w:val="16"/>
                <w:szCs w:val="16"/>
              </w:rPr>
              <w:t>scan</w:t>
            </w:r>
          </w:p>
        </w:tc>
        <w:tc>
          <w:tcPr>
            <w:tcW w:w="0" w:type="auto"/>
          </w:tcPr>
          <w:p w14:paraId="5BA3FC16" w14:textId="0DDF35A9" w:rsidR="00B80036" w:rsidRPr="000C31AE" w:rsidRDefault="00B80036" w:rsidP="007F5084">
            <w:pPr>
              <w:spacing w:after="0"/>
              <w:rPr>
                <w:rFonts w:cs="Times New Roman"/>
                <w:sz w:val="16"/>
                <w:szCs w:val="16"/>
              </w:rPr>
            </w:pPr>
            <w:r w:rsidRPr="000C31AE">
              <w:rPr>
                <w:rFonts w:cs="Times New Roman"/>
                <w:noProof/>
                <w:sz w:val="16"/>
                <w:szCs w:val="16"/>
              </w:rPr>
              <w:t xml:space="preserve">According to </w: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w:t>
            </w:r>
            <w:r w:rsidR="00797B2C" w:rsidRPr="000C31AE">
              <w:rPr>
                <w:rFonts w:cs="Times New Roman"/>
                <w:sz w:val="16"/>
                <w:szCs w:val="16"/>
              </w:rPr>
              <w:fldChar w:fldCharType="end"/>
            </w:r>
          </w:p>
        </w:tc>
        <w:tc>
          <w:tcPr>
            <w:tcW w:w="0" w:type="auto"/>
          </w:tcPr>
          <w:p w14:paraId="3D0ABF9E" w14:textId="084DB455" w:rsidR="00B80036" w:rsidRPr="000C31AE" w:rsidRDefault="00B80036" w:rsidP="007F5084">
            <w:pPr>
              <w:spacing w:after="0"/>
              <w:rPr>
                <w:rFonts w:cs="Times New Roman"/>
                <w:sz w:val="16"/>
                <w:szCs w:val="16"/>
              </w:rPr>
            </w:pPr>
            <w:r w:rsidRPr="000C31AE">
              <w:rPr>
                <w:rFonts w:cs="Times New Roman"/>
                <w:sz w:val="16"/>
                <w:szCs w:val="16"/>
              </w:rPr>
              <w:t xml:space="preserve">Epilepsy: defined according to </w:t>
            </w:r>
            <w:r w:rsidR="00797B2C" w:rsidRPr="000C31AE">
              <w:rPr>
                <w:rFonts w:cs="Times New Roman"/>
                <w:sz w:val="16"/>
                <w:szCs w:val="16"/>
              </w:rPr>
              <w:fldChar w:fldCharType="begin">
                <w:fldData xml:space="preserve">PEVuZE5vdGU+PENpdGU+PEF1dGhvcj5TY2hlZmZlcjwvQXV0aG9yPjxZZWFyPjIwMTc8L1llYXI+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PEVuZE5vdGU+PENpdGU+PEF1dGhvcj5TY2hlZmZlcjwvQXV0aG9yPjxZZWFyPjIwMTc8L1llYXI+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[11, 12]</w:t>
            </w:r>
            <w:r w:rsidR="00797B2C" w:rsidRPr="000C31AE">
              <w:rPr>
                <w:rFonts w:cs="Times New Roman"/>
                <w:sz w:val="16"/>
                <w:szCs w:val="16"/>
              </w:rPr>
              <w:fldChar w:fldCharType="end"/>
            </w:r>
          </w:p>
        </w:tc>
        <w:tc>
          <w:tcPr>
            <w:tcW w:w="0" w:type="auto"/>
          </w:tcPr>
          <w:p w14:paraId="6065F241"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tcPr>
          <w:p w14:paraId="420B89FF" w14:textId="35A3A496" w:rsidR="00B80036" w:rsidRPr="000C31AE" w:rsidRDefault="00B80036" w:rsidP="007F5084">
            <w:pPr>
              <w:spacing w:after="0"/>
              <w:rPr>
                <w:rFonts w:cs="Times New Roman"/>
                <w:sz w:val="16"/>
                <w:szCs w:val="16"/>
              </w:rPr>
            </w:pPr>
            <w:r w:rsidRPr="000C31AE">
              <w:rPr>
                <w:rFonts w:cs="Times New Roman"/>
                <w:sz w:val="16"/>
                <w:szCs w:val="16"/>
              </w:rPr>
              <w:t>Proportion of calcified NCC among patients (age: &gt;</w:t>
            </w:r>
            <w:r w:rsidR="004942B1" w:rsidRPr="000C31AE">
              <w:rPr>
                <w:rFonts w:cs="Times New Roman"/>
                <w:sz w:val="16"/>
                <w:szCs w:val="16"/>
              </w:rPr>
              <w:t xml:space="preserve"> </w:t>
            </w:r>
            <w:r w:rsidRPr="000C31AE">
              <w:rPr>
                <w:rFonts w:cs="Times New Roman"/>
                <w:sz w:val="16"/>
                <w:szCs w:val="16"/>
              </w:rPr>
              <w:t xml:space="preserve">15 years) with epilepsy </w:t>
            </w:r>
          </w:p>
        </w:tc>
        <w:tc>
          <w:tcPr>
            <w:tcW w:w="0" w:type="auto"/>
          </w:tcPr>
          <w:p w14:paraId="4FB9C212"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2456FC7D"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307D4EDD" w14:textId="77777777" w:rsidTr="007F5084">
        <w:trPr>
          <w:cantSplit/>
          <w:jc w:val="center"/>
        </w:trPr>
        <w:tc>
          <w:tcPr>
            <w:tcW w:w="0" w:type="auto"/>
          </w:tcPr>
          <w:p w14:paraId="68EE9277" w14:textId="77777777" w:rsidR="00B80036" w:rsidRPr="000C31AE" w:rsidRDefault="00B80036" w:rsidP="007F5084">
            <w:pPr>
              <w:spacing w:after="0"/>
              <w:jc w:val="both"/>
              <w:rPr>
                <w:rFonts w:cs="Times New Roman"/>
                <w:sz w:val="16"/>
                <w:szCs w:val="16"/>
              </w:rPr>
            </w:pPr>
            <w:r w:rsidRPr="000C31AE">
              <w:rPr>
                <w:rFonts w:cs="Times New Roman"/>
                <w:sz w:val="16"/>
                <w:szCs w:val="16"/>
              </w:rPr>
              <w:t>Brazil,</w:t>
            </w:r>
          </w:p>
          <w:p w14:paraId="2375C8BB" w14:textId="580CD6E4" w:rsidR="00B80036" w:rsidRPr="000C31AE" w:rsidRDefault="00B80036" w:rsidP="007F5084">
            <w:pPr>
              <w:spacing w:after="0"/>
              <w:jc w:val="both"/>
              <w:rPr>
                <w:rFonts w:cs="Times New Roman"/>
                <w:sz w:val="16"/>
                <w:szCs w:val="16"/>
              </w:rPr>
            </w:pPr>
            <w:r w:rsidRPr="000C31AE">
              <w:rPr>
                <w:rFonts w:cs="Times New Roman"/>
                <w:sz w:val="16"/>
                <w:szCs w:val="16"/>
              </w:rPr>
              <w:t>1978</w:t>
            </w:r>
            <w:r w:rsidR="002B0143" w:rsidRPr="000C31AE">
              <w:rPr>
                <w:rFonts w:cs="Times New Roman"/>
                <w:sz w:val="16"/>
                <w:szCs w:val="16"/>
              </w:rPr>
              <w:t>–</w:t>
            </w:r>
            <w:r w:rsidRPr="000C31AE">
              <w:rPr>
                <w:rFonts w:cs="Times New Roman"/>
                <w:sz w:val="16"/>
                <w:szCs w:val="16"/>
              </w:rPr>
              <w:t>90</w:t>
            </w:r>
          </w:p>
        </w:tc>
        <w:tc>
          <w:tcPr>
            <w:tcW w:w="0" w:type="auto"/>
          </w:tcPr>
          <w:p w14:paraId="78A27E2E" w14:textId="1C080219" w:rsidR="00B80036" w:rsidRPr="000C31AE" w:rsidRDefault="00797B2C" w:rsidP="007F5084">
            <w:pPr>
              <w:spacing w:after="0"/>
              <w:jc w:val="center"/>
              <w:rPr>
                <w:rFonts w:cs="Times New Roman"/>
                <w:sz w:val="16"/>
                <w:szCs w:val="16"/>
              </w:rPr>
            </w:pPr>
            <w:r w:rsidRPr="000C31AE">
              <w:rPr>
                <w:rFonts w:cs="Times New Roman"/>
                <w:sz w:val="16"/>
                <w:szCs w:val="16"/>
              </w:rPr>
              <w:fldChar w:fldCharType="begin"/>
            </w:r>
            <w:r w:rsidR="00FC618C">
              <w:rPr>
                <w:rFonts w:cs="Times New Roman"/>
                <w:sz w:val="16"/>
                <w:szCs w:val="16"/>
              </w:rPr>
              <w:instrText xml:space="preserve"> ADDIN EN.CITE &lt;EndNote&gt;&lt;Cite&gt;&lt;Author&gt;Trentin&lt;/Author&gt;&lt;Year&gt;2002&lt;/Year&gt;&lt;RecNum&gt;422&lt;/RecNum&gt;&lt;DisplayText&gt;[13]&lt;/DisplayText&gt;&lt;record&gt;&lt;rec-number&gt;422&lt;/rec-number&gt;&lt;foreign-keys&gt;&lt;key app="EN" db-id="z5pzed05dz9zt0et9d5p5rrxfxraztfwsese" timestamp="1754789057"&gt;422&lt;/key&gt;&lt;/foreign-keys&gt;&lt;ref-type name="Journal Article"&gt;17&lt;/ref-type&gt;&lt;contributors&gt;&lt;authors&gt;&lt;author&gt;Trentin, Ana Paula&lt;/author&gt;&lt;author&gt;Teive, Hélio AG&lt;/author&gt;&lt;author&gt;Tsubouchi, Mario H&lt;/author&gt;&lt;author&gt;Paola, Luciano de&lt;/author&gt;&lt;author&gt;Minguetti, Guilberto&lt;/author&gt;&lt;/authors&gt;&lt;/contributors&gt;&lt;auth-address&gt;CETAC, Ctr Tomog Computadorizada &amp;amp; Ressonancia Magnet, Curitiba, Parana, Brazil&amp;#xD;Univ Fed Parana, BR-80060000 Curitiba, Parana, Brazil&amp;#xD;CETAC, UFPR, Curitiba, Parana, Brazil&lt;/auth-address&gt;&lt;titles&gt;&lt;title&gt;CT findings in 1000 consecutive patients with seizures&lt;/title&gt;&lt;secondary-title&gt;Arquivos de Neuro-Psiquiatria&lt;/secondary-title&gt;&lt;alt-title&gt;Arq Neuro-Psiquiat&lt;/alt-title&gt;&lt;/titles&gt;&lt;periodical&gt;&lt;full-title&gt;Arquivos de Neuro-Psiquiatria&lt;/full-title&gt;&lt;abbr-1&gt;Arq. Neuropsiquiatr.&lt;/abbr-1&gt;&lt;abbr-2&gt;Arq Neuropsiquiatr&lt;/abbr-2&gt;&lt;/periodical&gt;&lt;pages&gt;416-419&lt;/pages&gt;&lt;volume&gt;60&lt;/volume&gt;&lt;number&gt;2b&lt;/number&gt;&lt;keywords&gt;&lt;keyword&gt;epilepsy&lt;/keyword&gt;&lt;keyword&gt;computed tomography&lt;/keyword&gt;&lt;keyword&gt;cysticercosis&lt;/keyword&gt;&lt;keyword&gt;epilepsy&lt;/keyword&gt;&lt;/keywords&gt;&lt;dates&gt;&lt;year&gt;2002&lt;/year&gt;&lt;pub-dates&gt;&lt;date&gt;Jun&lt;/date&gt;&lt;/pub-dates&gt;&lt;/dates&gt;&lt;isbn&gt;0004-282X&lt;/isbn&gt;&lt;accession-num&gt;WOS:000176624200015&lt;/accession-num&gt;&lt;urls&gt;&lt;related-urls&gt;&lt;url&gt;&amp;lt;Go to ISI&amp;gt;://WOS:000176624200015&lt;/url&gt;&lt;/related-urls&gt;&lt;/urls&gt;&lt;electronic-resource-num&gt;Doi 10.1590/S0004-282x2002000300015&lt;/electronic-resource-num&gt;&lt;language&gt;Portuguese&lt;/language&gt;&lt;/record&gt;&lt;/Cite&gt;&lt;/EndNote&gt;</w:instrText>
            </w:r>
            <w:r w:rsidRPr="000C31AE">
              <w:rPr>
                <w:rFonts w:cs="Times New Roman"/>
                <w:sz w:val="16"/>
                <w:szCs w:val="16"/>
              </w:rPr>
              <w:fldChar w:fldCharType="separate"/>
            </w:r>
            <w:r w:rsidRPr="000C31AE">
              <w:rPr>
                <w:rFonts w:cs="Times New Roman"/>
                <w:noProof/>
                <w:sz w:val="16"/>
                <w:szCs w:val="16"/>
              </w:rPr>
              <w:t>[13]</w:t>
            </w:r>
            <w:r w:rsidRPr="000C31AE">
              <w:rPr>
                <w:rFonts w:cs="Times New Roman"/>
                <w:sz w:val="16"/>
                <w:szCs w:val="16"/>
              </w:rPr>
              <w:fldChar w:fldCharType="end"/>
            </w:r>
            <w:r w:rsidR="00B80036" w:rsidRPr="000C31AE">
              <w:rPr>
                <w:rFonts w:cs="Times New Roman"/>
                <w:sz w:val="16"/>
                <w:szCs w:val="16"/>
              </w:rPr>
              <w:t xml:space="preserve"> (Portuguese)</w:t>
            </w:r>
          </w:p>
        </w:tc>
        <w:tc>
          <w:tcPr>
            <w:tcW w:w="0" w:type="auto"/>
            <w:shd w:val="clear" w:color="auto" w:fill="F2F2F2" w:themeFill="background1" w:themeFillShade="F2"/>
          </w:tcPr>
          <w:p w14:paraId="0CCF9929"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1333637C" w14:textId="77777777" w:rsidR="00B80036" w:rsidRPr="000C31AE" w:rsidRDefault="00B80036" w:rsidP="007F5084">
            <w:pPr>
              <w:spacing w:after="0"/>
              <w:rPr>
                <w:rFonts w:cs="Times New Roman"/>
                <w:sz w:val="16"/>
                <w:szCs w:val="16"/>
              </w:rPr>
            </w:pPr>
            <w:r w:rsidRPr="000C31AE">
              <w:rPr>
                <w:rFonts w:cs="Times New Roman"/>
                <w:sz w:val="16"/>
                <w:szCs w:val="16"/>
              </w:rPr>
              <w:t>People of catchment area of the Computerized Tomography and</w:t>
            </w:r>
          </w:p>
          <w:p w14:paraId="357C3841" w14:textId="77777777" w:rsidR="00B80036" w:rsidRPr="000C31AE" w:rsidRDefault="00B80036" w:rsidP="007F5084">
            <w:pPr>
              <w:spacing w:after="0"/>
              <w:rPr>
                <w:rFonts w:cs="Times New Roman"/>
                <w:sz w:val="16"/>
                <w:szCs w:val="16"/>
              </w:rPr>
            </w:pPr>
            <w:r w:rsidRPr="000C31AE">
              <w:rPr>
                <w:rFonts w:cs="Times New Roman"/>
                <w:sz w:val="16"/>
                <w:szCs w:val="16"/>
              </w:rPr>
              <w:t>Magnetic Resonance Center (CETAC), Curitiba, Parana</w:t>
            </w:r>
          </w:p>
        </w:tc>
        <w:tc>
          <w:tcPr>
            <w:tcW w:w="0" w:type="auto"/>
            <w:shd w:val="clear" w:color="auto" w:fill="F2F2F2" w:themeFill="background1" w:themeFillShade="F2"/>
          </w:tcPr>
          <w:p w14:paraId="7986F5E5" w14:textId="77777777" w:rsidR="00B80036" w:rsidRPr="000C31AE" w:rsidRDefault="00B80036" w:rsidP="007F5084">
            <w:pPr>
              <w:spacing w:after="0"/>
              <w:rPr>
                <w:rFonts w:cs="Times New Roman"/>
                <w:sz w:val="16"/>
                <w:szCs w:val="16"/>
              </w:rPr>
            </w:pPr>
            <w:r w:rsidRPr="000C31AE">
              <w:rPr>
                <w:rFonts w:cs="Times New Roman"/>
                <w:sz w:val="16"/>
                <w:szCs w:val="16"/>
              </w:rPr>
              <w:t>1000 consecutive patients with history of epileptic seizure who had CT</w:t>
            </w:r>
          </w:p>
        </w:tc>
        <w:tc>
          <w:tcPr>
            <w:tcW w:w="0" w:type="auto"/>
            <w:shd w:val="clear" w:color="auto" w:fill="F2F2F2" w:themeFill="background1" w:themeFillShade="F2"/>
          </w:tcPr>
          <w:p w14:paraId="49943BB1" w14:textId="77777777" w:rsidR="00B80036" w:rsidRPr="000C31AE" w:rsidRDefault="00B80036" w:rsidP="007F5084">
            <w:pPr>
              <w:spacing w:after="0"/>
              <w:rPr>
                <w:rFonts w:cs="Times New Roman"/>
                <w:sz w:val="16"/>
                <w:szCs w:val="16"/>
              </w:rPr>
            </w:pPr>
            <w:r w:rsidRPr="000C31AE">
              <w:rPr>
                <w:rFonts w:cs="Times New Roman"/>
                <w:sz w:val="16"/>
                <w:szCs w:val="16"/>
              </w:rPr>
              <w:t>1000</w:t>
            </w:r>
          </w:p>
        </w:tc>
        <w:tc>
          <w:tcPr>
            <w:tcW w:w="0" w:type="auto"/>
            <w:shd w:val="clear" w:color="auto" w:fill="F2F2F2" w:themeFill="background1" w:themeFillShade="F2"/>
          </w:tcPr>
          <w:p w14:paraId="56C2C58C" w14:textId="77777777" w:rsidR="00B80036" w:rsidRPr="000C31AE" w:rsidRDefault="00B80036" w:rsidP="007F5084">
            <w:pPr>
              <w:spacing w:after="0"/>
              <w:rPr>
                <w:rFonts w:cs="Times New Roman"/>
                <w:sz w:val="16"/>
                <w:szCs w:val="16"/>
              </w:rPr>
            </w:pPr>
            <w:r w:rsidRPr="000C31AE">
              <w:rPr>
                <w:rFonts w:cs="Times New Roman"/>
                <w:sz w:val="16"/>
                <w:szCs w:val="16"/>
              </w:rPr>
              <w:t>Presence of intraparenchymal cystic or calcified lesion or racemose lesions</w:t>
            </w:r>
          </w:p>
        </w:tc>
        <w:tc>
          <w:tcPr>
            <w:tcW w:w="0" w:type="auto"/>
            <w:shd w:val="clear" w:color="auto" w:fill="F2F2F2" w:themeFill="background1" w:themeFillShade="F2"/>
          </w:tcPr>
          <w:p w14:paraId="09217A4F" w14:textId="10A85AD7" w:rsidR="00B80036" w:rsidRPr="000C31AE" w:rsidRDefault="00B80036" w:rsidP="007F5084">
            <w:pPr>
              <w:spacing w:after="0"/>
              <w:rPr>
                <w:rFonts w:cs="Times New Roman"/>
                <w:sz w:val="16"/>
                <w:szCs w:val="16"/>
              </w:rPr>
            </w:pPr>
            <w:r w:rsidRPr="000C31AE">
              <w:rPr>
                <w:rFonts w:cs="Times New Roman"/>
                <w:sz w:val="16"/>
                <w:szCs w:val="16"/>
              </w:rPr>
              <w:t xml:space="preserve">Seizures were classified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&lt;EndNote&gt;&lt;Cite&gt;&lt;Author&gt;the&lt;/Author&gt;&lt;Year&gt;1981&lt;/Year&gt;&lt;RecNum&gt;109&lt;/RecNum&gt;&lt;DisplayText&gt;[5]&lt;/DisplayText&gt;&lt;record&gt;&lt;rec-number&gt;109&lt;/rec-number&gt;&lt;foreign-keys&gt;&lt;key app="EN" db-id="z5pzed05dz9zt0et9d5p5rrxfxraztfwsese" timestamp="1738255049"&gt;109&lt;/key&gt;&lt;/foreign-keys&gt;&lt;ref-type name="Journal Article"&gt;17&lt;/ref-type&gt;&lt;contributors&gt;&lt;authors&gt;&lt;author&gt;Commission on Classification and Terminology of the&lt;/author&gt;&lt;author&gt;International League Against Epilepsy&lt;/author&gt;&lt;/authors&gt;&lt;/contributors&gt;&lt;titles&gt;&lt;title&gt;Proposal for revised clinical and electroencephalographic classification of epileptic seizures. From the Commission on Classification and Terminology of the International League Against Epilepsy&lt;/title&gt;&lt;secondary-title&gt;Epilepsia&lt;/secondary-title&gt;&lt;short-title&gt;Proposal for revised clinical and electroencephalographic classification of epileptic seizures. From the Commission on Classification and Terminology of the International League Against Epilepsy&lt;/short-title&gt;&lt;/titles&gt;&lt;periodical&gt;&lt;full-title&gt;Epilepsia&lt;/full-title&gt;&lt;abbr-1&gt;Epilepsia&lt;/abbr-1&gt;&lt;abbr-2&gt;Epilepsia&lt;/abbr-2&gt;&lt;/periodical&gt;&lt;pages&gt;489-501&lt;/pages&gt;&lt;volume&gt;22&lt;/volume&gt;&lt;number&gt;4&lt;/number&gt;&lt;keywords&gt;&lt;keyword&gt;*Electroencephalography&lt;/keyword&gt;&lt;keyword&gt;Epilepsies, Myoclonic/physiopathology&lt;/keyword&gt;&lt;keyword&gt;Epilepsies, Partial/physiopathology&lt;/keyword&gt;&lt;keyword&gt;Epilepsy/*classification/physiopathology&lt;/keyword&gt;&lt;keyword&gt;Epilepsy, Temporal Lobe/physiopathology&lt;/keyword&gt;&lt;keyword&gt;Humans&lt;/keyword&gt;&lt;keyword&gt;Terminology as Topic&lt;/keyword&gt;&lt;/keywords&gt;&lt;dates&gt;&lt;year&gt;1981&lt;/year&gt;&lt;pub-dates&gt;&lt;date&gt;Aug&lt;/date&gt;&lt;/pub-dates&gt;&lt;/dates&gt;&lt;isbn&gt;0013-9580 (Print) 0013-9580 (Linking)&lt;/isbn&gt;&lt;accession-num&gt;6790275&lt;/accession-num&gt;&lt;urls&gt;&lt;related-urls&gt;&lt;url&gt;https://www.ncbi.nlm.nih.gov/pubmed/6790275&lt;/url&gt;&lt;/related-urls&gt;&lt;/urls&gt;&lt;electronic-resource-num&gt;10.1111/j.1528-1157.1981.tb06159.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w:t>
            </w:r>
            <w:r w:rsidR="00797B2C" w:rsidRPr="000C31AE">
              <w:rPr>
                <w:rFonts w:cs="Times New Roman"/>
                <w:sz w:val="16"/>
                <w:szCs w:val="16"/>
              </w:rPr>
              <w:fldChar w:fldCharType="end"/>
            </w:r>
          </w:p>
        </w:tc>
        <w:tc>
          <w:tcPr>
            <w:tcW w:w="0" w:type="auto"/>
            <w:shd w:val="clear" w:color="auto" w:fill="F2F2F2" w:themeFill="background1" w:themeFillShade="F2"/>
          </w:tcPr>
          <w:p w14:paraId="645DD222" w14:textId="1DF5EC20" w:rsidR="00B80036" w:rsidRPr="000C31AE" w:rsidRDefault="00B80036" w:rsidP="007F5084">
            <w:pPr>
              <w:spacing w:after="0"/>
              <w:rPr>
                <w:rFonts w:cs="Times New Roman"/>
                <w:sz w:val="16"/>
                <w:szCs w:val="16"/>
              </w:rPr>
            </w:pPr>
            <w:r w:rsidRPr="000C31AE">
              <w:rPr>
                <w:rFonts w:cs="Times New Roman"/>
                <w:sz w:val="16"/>
                <w:szCs w:val="16"/>
              </w:rPr>
              <w:t>Seizure</w:t>
            </w:r>
            <w:r w:rsidR="001B6C40" w:rsidRPr="000C31AE">
              <w:rPr>
                <w:rFonts w:cs="Times New Roman"/>
                <w:sz w:val="16"/>
                <w:szCs w:val="16"/>
              </w:rPr>
              <w:t>s</w:t>
            </w:r>
          </w:p>
        </w:tc>
        <w:tc>
          <w:tcPr>
            <w:tcW w:w="0" w:type="auto"/>
            <w:shd w:val="clear" w:color="auto" w:fill="F2F2F2" w:themeFill="background1" w:themeFillShade="F2"/>
          </w:tcPr>
          <w:p w14:paraId="7E534D58" w14:textId="77777777" w:rsidR="00B80036" w:rsidRPr="000C31AE" w:rsidRDefault="00B80036" w:rsidP="007F5084">
            <w:pPr>
              <w:spacing w:after="0"/>
              <w:rPr>
                <w:rFonts w:cs="Times New Roman"/>
                <w:sz w:val="16"/>
                <w:szCs w:val="16"/>
              </w:rPr>
            </w:pPr>
            <w:r w:rsidRPr="000C31AE">
              <w:rPr>
                <w:rFonts w:cs="Times New Roman"/>
                <w:sz w:val="16"/>
                <w:szCs w:val="16"/>
              </w:rPr>
              <w:t>Proportion of NCC among patients with epileptic seizure</w:t>
            </w:r>
          </w:p>
        </w:tc>
        <w:tc>
          <w:tcPr>
            <w:tcW w:w="0" w:type="auto"/>
            <w:shd w:val="clear" w:color="auto" w:fill="F2F2F2" w:themeFill="background1" w:themeFillShade="F2"/>
          </w:tcPr>
          <w:p w14:paraId="5CCB37DB"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7B2AB561"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15D712E8" w14:textId="77777777" w:rsidTr="007F5084">
        <w:trPr>
          <w:cantSplit/>
          <w:jc w:val="center"/>
        </w:trPr>
        <w:tc>
          <w:tcPr>
            <w:tcW w:w="0" w:type="auto"/>
          </w:tcPr>
          <w:p w14:paraId="52473B3E"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Brazil, </w:t>
            </w:r>
          </w:p>
          <w:p w14:paraId="11B893E4" w14:textId="4034BA22" w:rsidR="00B80036" w:rsidRPr="000C31AE" w:rsidRDefault="00B80036" w:rsidP="007F5084">
            <w:pPr>
              <w:spacing w:after="0"/>
              <w:jc w:val="both"/>
              <w:rPr>
                <w:rFonts w:cs="Times New Roman"/>
                <w:sz w:val="16"/>
                <w:szCs w:val="16"/>
              </w:rPr>
            </w:pPr>
            <w:r w:rsidRPr="000C31AE">
              <w:rPr>
                <w:rFonts w:cs="Times New Roman"/>
                <w:sz w:val="16"/>
                <w:szCs w:val="16"/>
              </w:rPr>
              <w:t>1995</w:t>
            </w:r>
            <w:r w:rsidR="002B0143" w:rsidRPr="000C31AE">
              <w:rPr>
                <w:rFonts w:cs="Times New Roman"/>
                <w:sz w:val="16"/>
                <w:szCs w:val="16"/>
              </w:rPr>
              <w:t>–</w:t>
            </w:r>
            <w:r w:rsidRPr="000C31AE">
              <w:rPr>
                <w:rFonts w:cs="Times New Roman"/>
                <w:sz w:val="16"/>
                <w:szCs w:val="16"/>
              </w:rPr>
              <w:t>96</w:t>
            </w:r>
          </w:p>
        </w:tc>
        <w:tc>
          <w:tcPr>
            <w:tcW w:w="0" w:type="auto"/>
          </w:tcPr>
          <w:p w14:paraId="710E478D" w14:textId="01C590D1" w:rsidR="00B80036" w:rsidRPr="000C31AE" w:rsidRDefault="00797B2C" w:rsidP="007F5084">
            <w:pPr>
              <w:spacing w:after="0"/>
              <w:jc w:val="center"/>
              <w:rPr>
                <w:rFonts w:cs="Times New Roman"/>
                <w:sz w:val="16"/>
                <w:szCs w:val="16"/>
                <w:lang w:val="fr-CA"/>
              </w:rPr>
            </w:pPr>
            <w:r w:rsidRPr="000C31AE">
              <w:rPr>
                <w:rFonts w:cs="Times New Roman"/>
                <w:sz w:val="16"/>
                <w:szCs w:val="16"/>
              </w:rPr>
              <w:fldChar w:fldCharType="begin"/>
            </w:r>
            <w:r w:rsidR="00AA190B">
              <w:rPr>
                <w:rFonts w:cs="Times New Roman"/>
                <w:sz w:val="16"/>
                <w:szCs w:val="16"/>
              </w:rPr>
              <w:instrText xml:space="preserve"> ADDIN EN.CITE &lt;EndNote&gt;&lt;Cite&gt;&lt;Author&gt;Trevisol-Bittencourt&lt;/Author&gt;&lt;Year&gt;1998&lt;/Year&gt;&lt;RecNum&gt;210&lt;/RecNum&gt;&lt;DisplayText&gt;[14]&lt;/DisplayText&gt;&lt;record&gt;&lt;rec-number&gt;210&lt;/rec-number&gt;&lt;foreign-keys&gt;&lt;key app="EN" db-id="z5pzed05dz9zt0et9d5p5rrxfxraztfwsese" timestamp="1738255049"&gt;210&lt;/key&gt;&lt;/foreign-keys&gt;&lt;ref-type name="Journal Article"&gt;17&lt;/ref-type&gt;&lt;contributors&gt;&lt;authors&gt;&lt;author&gt;Trevisol-Bittencourt, Paulo Cesar&lt;/author&gt;&lt;author&gt;Silva, Nonohai Cunha da&lt;/author&gt;&lt;author&gt;Figueredo, Roberto&lt;/author&gt;&lt;/authors&gt;&lt;/contributors&gt;&lt;titles&gt;&lt;title&gt;Neurocisticercose em pacientes internados por epilepsia no hospital regional de Chapecó regiäo oeste do estado de Santa Catarina&lt;/title&gt;&lt;secondary-title&gt;Arquivos de Neuro-Psiquiatria&lt;/secondary-title&gt;&lt;short-title&gt;Neurocisticercose em pacientes internados por epilepsia no hospital regional de Chapecó regiäo oeste do estado de Santa Catarina&lt;/short-title&gt;&lt;translated-title&gt;Prevalence of neurocysticercosis among epileptic in-patients in the west of Santa Catarina - southern Brazil&lt;/translated-title&gt;&lt;/titles&gt;&lt;periodical&gt;&lt;full-title&gt;Arquivos de Neuro-Psiquiatria&lt;/full-title&gt;&lt;abbr-1&gt;Arq. Neuropsiquiatr.&lt;/abbr-1&gt;&lt;abbr-2&gt;Arq Neuropsiquiatr&lt;/abbr-2&gt;&lt;/periodical&gt;&lt;pages&gt;53-8&lt;/pages&gt;&lt;volume&gt;56&lt;/volume&gt;&lt;number&gt;1&lt;/number&gt;&lt;dates&gt;&lt;year&gt;1998&lt;/year&gt;&lt;pub-dates&gt;&lt;date&gt;1998/03&lt;/date&gt;&lt;/pub-dates&gt;&lt;/dates&gt;&lt;isbn&gt;0004-282X&lt;/isbn&gt;&lt;urls&gt;&lt;related-urls&gt;&lt;url&gt;http://www.scielo.br/scielo.php?script=sci_arttext&amp;amp;pid=S0004-282X1998000100008&amp;amp;lng=en&amp;amp;nrm=iso&lt;/url&gt;&lt;/related-urls&gt;&lt;/urls&gt;&lt;custom1&gt;19980629&lt;/custom1&gt;&lt;remote-database-name&gt;LILACS&lt;/remote-database-name&gt;&lt;remote-database-provider&gt;https://www.globalindexmedicus.net/&lt;/remote-database-provider&gt;&lt;language&gt;pt&lt;/language&gt;&lt;/record&gt;&lt;/Cite&gt;&lt;/EndNote&gt;</w:instrText>
            </w:r>
            <w:r w:rsidRPr="000C31AE">
              <w:rPr>
                <w:rFonts w:cs="Times New Roman"/>
                <w:sz w:val="16"/>
                <w:szCs w:val="16"/>
              </w:rPr>
              <w:fldChar w:fldCharType="separate"/>
            </w:r>
            <w:r w:rsidRPr="000C31AE">
              <w:rPr>
                <w:rFonts w:cs="Times New Roman"/>
                <w:noProof/>
                <w:sz w:val="16"/>
                <w:szCs w:val="16"/>
              </w:rPr>
              <w:t>[14]</w:t>
            </w:r>
            <w:r w:rsidRPr="000C31AE">
              <w:rPr>
                <w:rFonts w:cs="Times New Roman"/>
                <w:sz w:val="16"/>
                <w:szCs w:val="16"/>
              </w:rPr>
              <w:fldChar w:fldCharType="end"/>
            </w:r>
            <w:r w:rsidR="00B80036" w:rsidRPr="000C31AE">
              <w:rPr>
                <w:rFonts w:cs="Times New Roman"/>
                <w:sz w:val="16"/>
                <w:szCs w:val="16"/>
                <w:lang w:val="fr-CA"/>
              </w:rPr>
              <w:t xml:space="preserve"> (Portuguese)</w:t>
            </w:r>
          </w:p>
        </w:tc>
        <w:tc>
          <w:tcPr>
            <w:tcW w:w="0" w:type="auto"/>
          </w:tcPr>
          <w:p w14:paraId="4BDBCF21"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tcPr>
          <w:p w14:paraId="4AA5F5D6" w14:textId="77777777" w:rsidR="00B80036" w:rsidRPr="000C31AE" w:rsidRDefault="00B80036" w:rsidP="007F5084">
            <w:pPr>
              <w:spacing w:after="0"/>
              <w:rPr>
                <w:rFonts w:cs="Times New Roman"/>
                <w:sz w:val="16"/>
                <w:szCs w:val="16"/>
              </w:rPr>
            </w:pPr>
            <w:r w:rsidRPr="000C31AE">
              <w:rPr>
                <w:rFonts w:cs="Times New Roman"/>
                <w:sz w:val="16"/>
                <w:szCs w:val="16"/>
              </w:rPr>
              <w:t>People attending the Hospital Regional de Chapecó,Santa Catarina</w:t>
            </w:r>
          </w:p>
        </w:tc>
        <w:tc>
          <w:tcPr>
            <w:tcW w:w="0" w:type="auto"/>
          </w:tcPr>
          <w:p w14:paraId="5BD4EC35" w14:textId="77777777" w:rsidR="00B80036" w:rsidRPr="000C31AE" w:rsidRDefault="00B80036" w:rsidP="007F5084">
            <w:pPr>
              <w:spacing w:after="0"/>
              <w:rPr>
                <w:rFonts w:cs="Times New Roman"/>
                <w:sz w:val="16"/>
                <w:szCs w:val="16"/>
              </w:rPr>
            </w:pPr>
            <w:r w:rsidRPr="000C31AE">
              <w:rPr>
                <w:rFonts w:cs="Times New Roman"/>
                <w:sz w:val="16"/>
                <w:szCs w:val="16"/>
              </w:rPr>
              <w:t xml:space="preserve">100 patients hospitalized due to epileptic seizures </w:t>
            </w:r>
          </w:p>
        </w:tc>
        <w:tc>
          <w:tcPr>
            <w:tcW w:w="0" w:type="auto"/>
          </w:tcPr>
          <w:p w14:paraId="12768273" w14:textId="35C1AE8B" w:rsidR="00B80036" w:rsidRPr="000C31AE" w:rsidRDefault="00B80036" w:rsidP="007F5084">
            <w:pPr>
              <w:spacing w:after="0"/>
              <w:rPr>
                <w:rFonts w:cs="Times New Roman"/>
                <w:sz w:val="16"/>
                <w:szCs w:val="16"/>
              </w:rPr>
            </w:pPr>
            <w:r w:rsidRPr="000C31AE">
              <w:rPr>
                <w:rFonts w:cs="Times New Roman"/>
                <w:sz w:val="16"/>
                <w:szCs w:val="16"/>
              </w:rPr>
              <w:t>58 patients with epileptic seizure who had CT</w:t>
            </w:r>
            <w:r w:rsidR="002B0143" w:rsidRPr="000C31AE">
              <w:rPr>
                <w:rFonts w:cs="Times New Roman"/>
                <w:sz w:val="16"/>
                <w:szCs w:val="16"/>
              </w:rPr>
              <w:t>–</w:t>
            </w:r>
            <w:r w:rsidRPr="000C31AE">
              <w:rPr>
                <w:rFonts w:cs="Times New Roman"/>
                <w:sz w:val="16"/>
                <w:szCs w:val="16"/>
              </w:rPr>
              <w:t>scan</w:t>
            </w:r>
          </w:p>
        </w:tc>
        <w:tc>
          <w:tcPr>
            <w:tcW w:w="0" w:type="auto"/>
          </w:tcPr>
          <w:p w14:paraId="67773D68" w14:textId="5A7DDC6C" w:rsidR="00B80036" w:rsidRPr="000C31AE" w:rsidRDefault="00B80036" w:rsidP="007F5084">
            <w:pPr>
              <w:spacing w:after="0"/>
              <w:rPr>
                <w:rFonts w:cs="Times New Roman"/>
                <w:sz w:val="16"/>
                <w:szCs w:val="16"/>
              </w:rPr>
            </w:pPr>
            <w:r w:rsidRPr="000C31AE">
              <w:rPr>
                <w:rFonts w:cs="Times New Roman"/>
                <w:sz w:val="16"/>
                <w:szCs w:val="16"/>
              </w:rPr>
              <w:t xml:space="preserve">CT diagnostic criteria suggested by </w:t>
            </w:r>
            <w:r w:rsidR="00797B2C" w:rsidRPr="000C31AE">
              <w:rPr>
                <w:rFonts w:cs="Times New Roman"/>
                <w:sz w:val="16"/>
                <w:szCs w:val="16"/>
              </w:rPr>
              <w:fldChar w:fldCharType="begin"/>
            </w:r>
            <w:r w:rsidR="00031959">
              <w:rPr>
                <w:rFonts w:cs="Times New Roman"/>
                <w:sz w:val="16"/>
                <w:szCs w:val="16"/>
              </w:rPr>
              <w:instrText xml:space="preserve"> ADDIN EN.CITE &lt;EndNote&gt;&lt;Cite&gt;&lt;Author&gt;Sotelo&lt;/Author&gt;&lt;Year&gt;1985&lt;/Year&gt;&lt;RecNum&gt;231&lt;/RecNum&gt;&lt;DisplayText&gt;[15]&lt;/DisplayText&gt;&lt;record&gt;&lt;rec-number&gt;231&lt;/rec-number&gt;&lt;foreign-keys&gt;&lt;key app="EN" db-id="z5pzed05dz9zt0et9d5p5rrxfxraztfwsese" timestamp="1738255274"&gt;231&lt;/key&gt;&lt;/foreign-keys&gt;&lt;ref-type name="Journal Article"&gt;17&lt;/ref-type&gt;&lt;contributors&gt;&lt;authors&gt;&lt;author&gt;Sotelo, Julio&lt;/author&gt;&lt;author&gt;Guerrero, Vicente&lt;/author&gt;&lt;author&gt;Rubio, Felipe&lt;/author&gt;&lt;/authors&gt;&lt;/contributors&gt;&lt;titles&gt;&lt;title&gt;Neurocysticercosis: a new classification based on active and inactive forms: a study of 753 cases&lt;/title&gt;&lt;secondary-title&gt;Archives of internal medicine&lt;/secondary-title&gt;&lt;/titles&gt;&lt;periodical&gt;&lt;full-title&gt;Archives of Internal Medicine&lt;/full-title&gt;&lt;abbr-1&gt;Arch. Intern. Med.&lt;/abbr-1&gt;&lt;abbr-2&gt;Arch Intern Med&lt;/abbr-2&gt;&lt;/periodical&gt;&lt;pages&gt;442-445&lt;/pages&gt;&lt;volume&gt;145&lt;/volume&gt;&lt;number&gt;3&lt;/number&gt;&lt;keywords&gt;&lt;keyword&gt;Adolescent&lt;/keyword&gt;&lt;keyword&gt;Adult&lt;/keyword&gt;&lt;keyword&gt;Aged&lt;/keyword&gt;&lt;keyword&gt;Brain/parasitology&lt;/keyword&gt;&lt;keyword&gt;Calcinosis/parasitology&lt;/keyword&gt;&lt;keyword&gt;Central Nervous System Diseases/cerebrospinal&lt;/keyword&gt;&lt;keyword&gt;fluid/*classification/immunology/parasitology&lt;/keyword&gt;&lt;keyword&gt;Child&lt;/keyword&gt;&lt;keyword&gt;Child, Preschool&lt;/keyword&gt;&lt;keyword&gt;Cysticercosis/cerebrospinal fluid/*classification/immunology/parasitology&lt;/keyword&gt;&lt;keyword&gt;Electroencephalography&lt;/keyword&gt;&lt;keyword&gt;Female&lt;/keyword&gt;&lt;keyword&gt;Granuloma/parasitology&lt;/keyword&gt;&lt;keyword&gt;Humans&lt;/keyword&gt;&lt;keyword&gt;Male&lt;/keyword&gt;&lt;keyword&gt;Middle Aged&lt;/keyword&gt;&lt;keyword&gt;Tomography, X-Ray Computed&lt;/keyword&gt;&lt;/keywords&gt;&lt;dates&gt;&lt;year&gt;1985&lt;/year&gt;&lt;pub-dates&gt;&lt;date&gt;Mar&lt;/date&gt;&lt;/pub-dates&gt;&lt;/dates&gt;&lt;isbn&gt;0003-9926&lt;/isbn&gt;&lt;accession-num&gt;3977513&lt;/accession-num&gt;&lt;urls&gt;&lt;related-urls&gt;&lt;url&gt;https://www.ncbi.nlm.nih.gov/pubmed/3977513&lt;/url&gt;&lt;/related-urls&gt;&lt;/urls&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[15]</w:t>
            </w:r>
            <w:r w:rsidR="00797B2C" w:rsidRPr="000C31AE">
              <w:rPr>
                <w:rFonts w:cs="Times New Roman"/>
                <w:sz w:val="16"/>
                <w:szCs w:val="16"/>
              </w:rPr>
              <w:fldChar w:fldCharType="end"/>
            </w:r>
          </w:p>
        </w:tc>
        <w:tc>
          <w:tcPr>
            <w:tcW w:w="0" w:type="auto"/>
          </w:tcPr>
          <w:p w14:paraId="647BB17F" w14:textId="77777777" w:rsidR="00B80036" w:rsidRPr="000C31AE" w:rsidRDefault="00B80036" w:rsidP="007F5084">
            <w:pPr>
              <w:spacing w:after="0"/>
              <w:rPr>
                <w:rFonts w:cs="Times New Roman"/>
                <w:sz w:val="16"/>
                <w:szCs w:val="16"/>
              </w:rPr>
            </w:pPr>
            <w:r w:rsidRPr="000C31AE">
              <w:rPr>
                <w:rFonts w:cs="Times New Roman"/>
                <w:sz w:val="16"/>
                <w:szCs w:val="16"/>
              </w:rPr>
              <w:t>Medical record review </w:t>
            </w:r>
          </w:p>
        </w:tc>
        <w:tc>
          <w:tcPr>
            <w:tcW w:w="0" w:type="auto"/>
          </w:tcPr>
          <w:p w14:paraId="7855327F" w14:textId="7E7044C3" w:rsidR="00B80036" w:rsidRPr="000C31AE" w:rsidRDefault="00B80036" w:rsidP="007F5084">
            <w:pPr>
              <w:spacing w:after="0"/>
              <w:rPr>
                <w:rFonts w:cs="Times New Roman"/>
                <w:sz w:val="16"/>
                <w:szCs w:val="16"/>
              </w:rPr>
            </w:pPr>
            <w:r w:rsidRPr="000C31AE">
              <w:rPr>
                <w:rFonts w:cs="Times New Roman"/>
                <w:sz w:val="16"/>
                <w:szCs w:val="16"/>
              </w:rPr>
              <w:t>Seizure</w:t>
            </w:r>
            <w:r w:rsidR="001B6C40" w:rsidRPr="000C31AE">
              <w:rPr>
                <w:rFonts w:cs="Times New Roman"/>
                <w:sz w:val="16"/>
                <w:szCs w:val="16"/>
              </w:rPr>
              <w:t>s</w:t>
            </w:r>
          </w:p>
        </w:tc>
        <w:tc>
          <w:tcPr>
            <w:tcW w:w="0" w:type="auto"/>
          </w:tcPr>
          <w:p w14:paraId="777F1869" w14:textId="77777777" w:rsidR="00B80036" w:rsidRPr="000C31AE" w:rsidRDefault="00B80036" w:rsidP="007F5084">
            <w:pPr>
              <w:spacing w:after="0"/>
              <w:rPr>
                <w:rFonts w:cs="Times New Roman"/>
                <w:sz w:val="16"/>
                <w:szCs w:val="16"/>
              </w:rPr>
            </w:pPr>
            <w:r w:rsidRPr="000C31AE">
              <w:rPr>
                <w:rFonts w:cs="Times New Roman"/>
                <w:sz w:val="16"/>
                <w:szCs w:val="16"/>
              </w:rPr>
              <w:t>Proportion of NCC among patients with epileptic seizure**</w:t>
            </w:r>
          </w:p>
        </w:tc>
        <w:tc>
          <w:tcPr>
            <w:tcW w:w="0" w:type="auto"/>
          </w:tcPr>
          <w:p w14:paraId="61D87219"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479E0FF5"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253EF22D" w14:textId="77777777" w:rsidTr="007F5084">
        <w:trPr>
          <w:cantSplit/>
          <w:jc w:val="center"/>
        </w:trPr>
        <w:tc>
          <w:tcPr>
            <w:tcW w:w="0" w:type="auto"/>
          </w:tcPr>
          <w:p w14:paraId="76FD0D25"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Brazil, </w:t>
            </w:r>
          </w:p>
          <w:p w14:paraId="64EE2D7D" w14:textId="77777777" w:rsidR="00B80036" w:rsidRPr="000C31AE" w:rsidRDefault="00B80036" w:rsidP="007F5084">
            <w:pPr>
              <w:spacing w:after="0"/>
              <w:jc w:val="both"/>
              <w:rPr>
                <w:rFonts w:cs="Times New Roman"/>
                <w:sz w:val="16"/>
                <w:szCs w:val="16"/>
              </w:rPr>
            </w:pPr>
            <w:r w:rsidRPr="000C31AE">
              <w:rPr>
                <w:rFonts w:cs="Times New Roman"/>
                <w:sz w:val="16"/>
                <w:szCs w:val="16"/>
              </w:rPr>
              <w:t>2005</w:t>
            </w:r>
          </w:p>
        </w:tc>
        <w:tc>
          <w:tcPr>
            <w:tcW w:w="0" w:type="auto"/>
          </w:tcPr>
          <w:p w14:paraId="205407BA" w14:textId="79A21E1F" w:rsidR="00B80036" w:rsidRPr="000C31AE" w:rsidRDefault="00797B2C" w:rsidP="007F5084">
            <w:pPr>
              <w:spacing w:after="0"/>
              <w:jc w:val="center"/>
              <w:rPr>
                <w:rFonts w:cs="Times New Roman"/>
                <w:sz w:val="16"/>
                <w:szCs w:val="16"/>
                <w:lang w:val="fr-CA"/>
              </w:rPr>
            </w:pPr>
            <w:r w:rsidRPr="000C31AE">
              <w:rPr>
                <w:rFonts w:cs="Times New Roman"/>
                <w:sz w:val="16"/>
                <w:szCs w:val="16"/>
              </w:rPr>
              <w:fldChar w:fldCharType="begin"/>
            </w:r>
            <w:r w:rsidR="00F73F33">
              <w:rPr>
                <w:rFonts w:cs="Times New Roman"/>
                <w:sz w:val="16"/>
                <w:szCs w:val="16"/>
              </w:rPr>
              <w:instrText xml:space="preserve"> ADDIN EN.CITE &lt;EndNote&gt;&lt;Cite&gt;&lt;Author&gt;Tedrus&lt;/Author&gt;&lt;Year&gt;2007&lt;/Year&gt;&lt;RecNum&gt;206&lt;/RecNum&gt;&lt;DisplayText&gt;[16]&lt;/DisplayText&gt;&lt;record&gt;&lt;rec-number&gt;206&lt;/rec-number&gt;&lt;foreign-keys&gt;&lt;key app="EN" db-id="z5pzed05dz9zt0et9d5p5rrxfxraztfwsese" timestamp="1738255049"&gt;206&lt;/key&gt;&lt;/foreign-keys&gt;&lt;ref-type name="Journal Article"&gt;17&lt;/ref-type&gt;&lt;contributors&gt;&lt;authors&gt;&lt;author&gt;Tedrus, G. M. A. S.&lt;/author&gt;&lt;author&gt;Fonseca, L. C.&lt;/author&gt;&lt;author&gt;Nogueira Junior, E.&lt;/author&gt;&lt;/authors&gt;&lt;/contributors&gt;&lt;titles&gt;&lt;title&gt;Intracranial calcification suggestive of neurocysticercosis in cranial computed tomography scan: relationship with different clinical conditions&lt;/title&gt;&lt;secondary-title&gt;Revista de Ciências Médicas&lt;/secondary-title&gt;&lt;short-title&gt;Intracranial calcification suggestive of neurocysticercosis in cranial computed tomography scan: relationship with different clinical conditions&lt;/short-title&gt;&lt;/titles&gt;&lt;periodical&gt;&lt;full-title&gt;Revista de Ciências Médicas&lt;/full-title&gt;&lt;abbr-1&gt;Rev. Ciênc. Méd.&lt;/abbr-1&gt;&lt;abbr-2&gt;Rev Ciênc Méd&lt;/abbr-2&gt;&lt;/periodical&gt;&lt;pages&gt;145-150&lt;/pages&gt;&lt;volume&gt;16&lt;/volume&gt;&lt;number&gt;3&lt;/number&gt;&lt;dates&gt;&lt;year&gt;2007&lt;/year&gt;&lt;/dates&gt;&lt;isbn&gt;1415-5796&lt;/isbn&gt;&lt;urls&gt;&lt;/urls&gt;&lt;remote-database-name&gt;CABDirect&lt;/remote-database-name&gt;&lt;language&gt;Portuguese&lt;/language&gt;&lt;/record&gt;&lt;/Cite&gt;&lt;/EndNote&gt;</w:instrText>
            </w:r>
            <w:r w:rsidRPr="000C31AE">
              <w:rPr>
                <w:rFonts w:cs="Times New Roman"/>
                <w:sz w:val="16"/>
                <w:szCs w:val="16"/>
              </w:rPr>
              <w:fldChar w:fldCharType="separate"/>
            </w:r>
            <w:r w:rsidRPr="000C31AE">
              <w:rPr>
                <w:rFonts w:cs="Times New Roman"/>
                <w:noProof/>
                <w:sz w:val="16"/>
                <w:szCs w:val="16"/>
              </w:rPr>
              <w:t>[16]</w:t>
            </w:r>
            <w:r w:rsidRPr="000C31AE">
              <w:rPr>
                <w:rFonts w:cs="Times New Roman"/>
                <w:sz w:val="16"/>
                <w:szCs w:val="16"/>
              </w:rPr>
              <w:fldChar w:fldCharType="end"/>
            </w:r>
            <w:r w:rsidR="00B80036" w:rsidRPr="000C31AE">
              <w:rPr>
                <w:rFonts w:cs="Times New Roman"/>
                <w:sz w:val="16"/>
                <w:szCs w:val="16"/>
                <w:lang w:val="fr-CA"/>
              </w:rPr>
              <w:t xml:space="preserve"> (Portuguese)</w:t>
            </w:r>
          </w:p>
        </w:tc>
        <w:tc>
          <w:tcPr>
            <w:tcW w:w="0" w:type="auto"/>
            <w:shd w:val="clear" w:color="auto" w:fill="F2F2F2" w:themeFill="background1" w:themeFillShade="F2"/>
          </w:tcPr>
          <w:p w14:paraId="52B932F3"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25E47FF4" w14:textId="77777777" w:rsidR="00B80036" w:rsidRPr="000C31AE" w:rsidRDefault="00B80036" w:rsidP="007F5084">
            <w:pPr>
              <w:spacing w:after="0"/>
              <w:rPr>
                <w:rFonts w:cs="Times New Roman"/>
                <w:sz w:val="16"/>
                <w:szCs w:val="16"/>
              </w:rPr>
            </w:pPr>
            <w:r w:rsidRPr="000C31AE">
              <w:rPr>
                <w:rFonts w:cs="Times New Roman"/>
                <w:sz w:val="16"/>
                <w:szCs w:val="16"/>
              </w:rPr>
              <w:t>People attending the Celso Pierro Hospital and the Maternity Hospital of the Pontifical Catholic University</w:t>
            </w:r>
          </w:p>
        </w:tc>
        <w:tc>
          <w:tcPr>
            <w:tcW w:w="0" w:type="auto"/>
            <w:shd w:val="clear" w:color="auto" w:fill="F2F2F2" w:themeFill="background1" w:themeFillShade="F2"/>
          </w:tcPr>
          <w:p w14:paraId="4A0D67CA" w14:textId="7BA8BDCA" w:rsidR="00B80036" w:rsidRPr="000C31AE" w:rsidRDefault="00B80036" w:rsidP="007F5084">
            <w:pPr>
              <w:spacing w:after="0"/>
              <w:rPr>
                <w:rFonts w:cs="Times New Roman"/>
                <w:sz w:val="16"/>
                <w:szCs w:val="16"/>
              </w:rPr>
            </w:pPr>
            <w:r w:rsidRPr="000C31AE">
              <w:rPr>
                <w:rFonts w:cs="Times New Roman"/>
                <w:sz w:val="16"/>
                <w:szCs w:val="16"/>
              </w:rPr>
              <w:t>102 consecutive patients with seizure (although author mentioned as “epilepsy” based on medical chart</w:t>
            </w:r>
            <w:r w:rsidR="002B0143" w:rsidRPr="000C31AE">
              <w:rPr>
                <w:rFonts w:cs="Times New Roman"/>
                <w:sz w:val="16"/>
                <w:szCs w:val="16"/>
              </w:rPr>
              <w:t>–</w:t>
            </w:r>
            <w:r w:rsidRPr="000C31AE">
              <w:rPr>
                <w:rFonts w:cs="Times New Roman"/>
                <w:sz w:val="16"/>
                <w:szCs w:val="16"/>
              </w:rPr>
              <w:t>review)</w:t>
            </w:r>
          </w:p>
        </w:tc>
        <w:tc>
          <w:tcPr>
            <w:tcW w:w="0" w:type="auto"/>
            <w:shd w:val="clear" w:color="auto" w:fill="F2F2F2" w:themeFill="background1" w:themeFillShade="F2"/>
          </w:tcPr>
          <w:p w14:paraId="7F539A67" w14:textId="12AED2CC" w:rsidR="00B80036" w:rsidRPr="000C31AE" w:rsidRDefault="00B80036" w:rsidP="007F5084">
            <w:pPr>
              <w:spacing w:after="0"/>
              <w:rPr>
                <w:rFonts w:cs="Times New Roman"/>
                <w:sz w:val="16"/>
                <w:szCs w:val="16"/>
              </w:rPr>
            </w:pPr>
            <w:r w:rsidRPr="000C31AE">
              <w:rPr>
                <w:rFonts w:cs="Times New Roman"/>
                <w:sz w:val="16"/>
                <w:szCs w:val="16"/>
              </w:rPr>
              <w:t>102 with 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45576272" w14:textId="2CCDF963" w:rsidR="00B80036" w:rsidRPr="000C31AE" w:rsidRDefault="00B80036" w:rsidP="007F5084">
            <w:pPr>
              <w:spacing w:after="0"/>
              <w:rPr>
                <w:rFonts w:cs="Times New Roman"/>
                <w:sz w:val="16"/>
                <w:szCs w:val="16"/>
              </w:rPr>
            </w:pPr>
            <w:r w:rsidRPr="000C31AE">
              <w:rPr>
                <w:rFonts w:cs="Times New Roman"/>
                <w:sz w:val="16"/>
                <w:szCs w:val="16"/>
              </w:rPr>
              <w:t xml:space="preserve">Intracranial calcification suggestive to NCC  diagnosed according to </w:t>
            </w:r>
            <w:r w:rsidR="00797B2C" w:rsidRPr="000C31AE">
              <w:rPr>
                <w:rFonts w:cs="Times New Roman"/>
                <w:sz w:val="16"/>
                <w:szCs w:val="16"/>
              </w:rPr>
              <w:fldChar w:fldCharType="begin"/>
            </w:r>
            <w:r w:rsidR="00797B2C" w:rsidRPr="000C31AE">
              <w:rPr>
                <w:rFonts w:cs="Times New Roman"/>
                <w:sz w:val="16"/>
                <w:szCs w:val="16"/>
              </w:rPr>
              <w:instrText xml:space="preserve"> ADDIN EN.CITE &lt;EndNote&gt;&lt;Cite&gt;&lt;Author&gt;Del Brutto&lt;/Author&gt;&lt;Year&gt;1996&lt;/Year&gt;&lt;RecNum&gt;69&lt;/RecNum&gt;&lt;DisplayText&gt;[17]&lt;/DisplayText&gt;&lt;record&gt;&lt;rec-number&gt;69&lt;/rec-number&gt;&lt;foreign-keys&gt;&lt;key app="EN" db-id="z5pzed05dz9zt0et9d5p5rrxfxraztfwsese" timestamp="1738255049"&gt;69&lt;/key&gt;&lt;/foreign-keys&gt;&lt;ref-type name="Journal Article"&gt;17&lt;/ref-type&gt;&lt;contributors&gt;&lt;authors&gt;&lt;author&gt;Del Brutto, O. H.&lt;/author&gt;&lt;author&gt;Wadia, N. H.&lt;/author&gt;&lt;author&gt;Dumas, M.&lt;/author&gt;&lt;author&gt;Cruz, M.&lt;/author&gt;&lt;author&gt;Tsang, V. C.&lt;/author&gt;&lt;author&gt;Schantz, P. M.&lt;/author&gt;&lt;/authors&gt;&lt;/contributors&gt;&lt;auth-address&gt;Department of Neurology, Luis Vernaza Hospital, Guayaquil, Ecuador.&lt;/auth-address&gt;&lt;titles&gt;&lt;title&gt;Proposal of diagnostic criteria for human cysticercosis and neurocysticercosis&lt;/title&gt;&lt;secondary-title&gt;J Neurol Sci&lt;/secondary-title&gt;&lt;short-title&gt;Proposal of diagnostic criteria for human cysticercosis and neurocysticercosis&lt;/short-title&gt;&lt;/titles&gt;&lt;periodical&gt;&lt;full-title&gt;J Neurol Sci&lt;/full-title&gt;&lt;/periodical&gt;&lt;pages&gt;1-6&lt;/pages&gt;&lt;volume&gt;142&lt;/volume&gt;&lt;number&gt;1-2&lt;/number&gt;&lt;keywords&gt;&lt;keyword&gt;Cysticercosis/complications/*diagnosis&lt;/keyword&gt;&lt;keyword&gt;Humans&lt;/keyword&gt;&lt;keyword&gt;Nervous System Diseases/*diagnosis/etiology/*parasitology&lt;/keyword&gt;&lt;/keywords&gt;&lt;dates&gt;&lt;year&gt;1996&lt;/year&gt;&lt;pub-dates&gt;&lt;date&gt;Oct&lt;/date&gt;&lt;/pub-dates&gt;&lt;/dates&gt;&lt;isbn&gt;0022-510X (Print) 0022-510X (Linking)&lt;/isbn&gt;&lt;accession-num&gt;8902711&lt;/accession-num&gt;&lt;urls&gt;&lt;related-urls&gt;&lt;url&gt;https://www.ncbi.nlm.nih.gov/pubmed/8902711&lt;/url&gt;&lt;/related-urls&gt;&lt;/urls&gt;&lt;electronic-resource-num&gt;10.1016/0022-510x(96)00130-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[17]</w:t>
            </w:r>
            <w:r w:rsidR="00797B2C" w:rsidRPr="000C31AE">
              <w:rPr>
                <w:rFonts w:cs="Times New Roman"/>
                <w:sz w:val="16"/>
                <w:szCs w:val="16"/>
              </w:rPr>
              <w:fldChar w:fldCharType="end"/>
            </w:r>
          </w:p>
        </w:tc>
        <w:tc>
          <w:tcPr>
            <w:tcW w:w="0" w:type="auto"/>
            <w:shd w:val="clear" w:color="auto" w:fill="F2F2F2" w:themeFill="background1" w:themeFillShade="F2"/>
          </w:tcPr>
          <w:p w14:paraId="44688129" w14:textId="77777777" w:rsidR="00B80036" w:rsidRPr="000C31AE" w:rsidRDefault="00B80036" w:rsidP="007F5084">
            <w:pPr>
              <w:spacing w:after="0"/>
              <w:rPr>
                <w:rFonts w:cs="Times New Roman"/>
                <w:sz w:val="16"/>
                <w:szCs w:val="16"/>
              </w:rPr>
            </w:pPr>
            <w:r w:rsidRPr="000C31AE">
              <w:rPr>
                <w:rFonts w:cs="Times New Roman"/>
                <w:sz w:val="16"/>
                <w:szCs w:val="16"/>
              </w:rPr>
              <w:t>Medical record review</w:t>
            </w:r>
          </w:p>
        </w:tc>
        <w:tc>
          <w:tcPr>
            <w:tcW w:w="0" w:type="auto"/>
            <w:shd w:val="clear" w:color="auto" w:fill="F2F2F2" w:themeFill="background1" w:themeFillShade="F2"/>
          </w:tcPr>
          <w:p w14:paraId="782FE240" w14:textId="340AF56F" w:rsidR="00B80036" w:rsidRPr="000C31AE" w:rsidRDefault="00B80036" w:rsidP="007F5084">
            <w:pPr>
              <w:spacing w:after="0"/>
              <w:rPr>
                <w:rFonts w:cs="Times New Roman"/>
                <w:sz w:val="16"/>
                <w:szCs w:val="16"/>
              </w:rPr>
            </w:pPr>
            <w:r w:rsidRPr="000C31AE">
              <w:rPr>
                <w:rFonts w:cs="Times New Roman"/>
                <w:sz w:val="16"/>
                <w:szCs w:val="16"/>
              </w:rPr>
              <w:t>Seizure</w:t>
            </w:r>
            <w:r w:rsidR="001B6C40" w:rsidRPr="000C31AE">
              <w:rPr>
                <w:rFonts w:cs="Times New Roman"/>
                <w:sz w:val="16"/>
                <w:szCs w:val="16"/>
              </w:rPr>
              <w:t>s</w:t>
            </w:r>
          </w:p>
        </w:tc>
        <w:tc>
          <w:tcPr>
            <w:tcW w:w="0" w:type="auto"/>
            <w:shd w:val="clear" w:color="auto" w:fill="F2F2F2" w:themeFill="background1" w:themeFillShade="F2"/>
          </w:tcPr>
          <w:p w14:paraId="6007A1B7" w14:textId="77777777" w:rsidR="00B80036" w:rsidRPr="000C31AE" w:rsidRDefault="00B80036" w:rsidP="007F5084">
            <w:pPr>
              <w:spacing w:after="0"/>
              <w:rPr>
                <w:rFonts w:cs="Times New Roman"/>
                <w:sz w:val="16"/>
                <w:szCs w:val="16"/>
              </w:rPr>
            </w:pPr>
            <w:r w:rsidRPr="000C31AE">
              <w:rPr>
                <w:rFonts w:cs="Times New Roman"/>
                <w:sz w:val="16"/>
                <w:szCs w:val="16"/>
              </w:rPr>
              <w:t xml:space="preserve">Proportion of intracranial calcification suggestive of NCC among patients with Seizure** </w:t>
            </w:r>
          </w:p>
        </w:tc>
        <w:tc>
          <w:tcPr>
            <w:tcW w:w="0" w:type="auto"/>
            <w:shd w:val="clear" w:color="auto" w:fill="F2F2F2" w:themeFill="background1" w:themeFillShade="F2"/>
          </w:tcPr>
          <w:p w14:paraId="1FD3DC0C"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1DAD87C9"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67DC60DC" w14:textId="77777777" w:rsidTr="007F5084">
        <w:trPr>
          <w:cantSplit/>
          <w:jc w:val="center"/>
        </w:trPr>
        <w:tc>
          <w:tcPr>
            <w:tcW w:w="0" w:type="auto"/>
          </w:tcPr>
          <w:p w14:paraId="7ADD7F1D"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Brazil, </w:t>
            </w:r>
          </w:p>
          <w:p w14:paraId="1E62626A" w14:textId="4FF06477" w:rsidR="00B80036" w:rsidRPr="000C31AE" w:rsidRDefault="00B80036" w:rsidP="007F5084">
            <w:pPr>
              <w:spacing w:after="0"/>
              <w:jc w:val="both"/>
              <w:rPr>
                <w:rFonts w:cs="Times New Roman"/>
                <w:sz w:val="16"/>
                <w:szCs w:val="16"/>
              </w:rPr>
            </w:pPr>
            <w:r w:rsidRPr="000C31AE">
              <w:rPr>
                <w:rFonts w:cs="Times New Roman"/>
                <w:sz w:val="16"/>
                <w:szCs w:val="16"/>
              </w:rPr>
              <w:t>2009</w:t>
            </w:r>
            <w:r w:rsidR="002B0143" w:rsidRPr="000C31AE">
              <w:rPr>
                <w:rFonts w:cs="Times New Roman"/>
                <w:sz w:val="16"/>
                <w:szCs w:val="16"/>
              </w:rPr>
              <w:t>–</w:t>
            </w:r>
            <w:r w:rsidRPr="000C31AE">
              <w:rPr>
                <w:rFonts w:cs="Times New Roman"/>
                <w:sz w:val="16"/>
                <w:szCs w:val="16"/>
              </w:rPr>
              <w:t>11</w:t>
            </w:r>
          </w:p>
        </w:tc>
        <w:tc>
          <w:tcPr>
            <w:tcW w:w="0" w:type="auto"/>
          </w:tcPr>
          <w:p w14:paraId="3F663F1F" w14:textId="5B6A73A3" w:rsidR="00B80036" w:rsidRPr="000C31AE" w:rsidRDefault="00B80036" w:rsidP="007F5084">
            <w:pPr>
              <w:spacing w:after="0"/>
              <w:jc w:val="center"/>
              <w:rPr>
                <w:rFonts w:cs="Times New Roman"/>
                <w:sz w:val="16"/>
                <w:szCs w:val="16"/>
                <w:lang w:val="fr-CA"/>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PEVuZE5vdGU+PENpdGU+PEF1dGhvcj5Tb3V6YS1QZXJlaXJhPC9BdXRob3I+PFllYXI+MjAxMTwv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</w:fldData>
              </w:fldChar>
            </w:r>
            <w:r w:rsidR="00F73F33">
              <w:rPr>
                <w:rFonts w:cs="Times New Roman"/>
                <w:sz w:val="16"/>
                <w:szCs w:val="16"/>
              </w:rPr>
              <w:instrText xml:space="preserve"> ADDIN EN.CITE </w:instrText>
            </w:r>
            <w:r w:rsidR="00F73F33">
              <w:rPr>
                <w:rFonts w:cs="Times New Roman"/>
                <w:sz w:val="16"/>
                <w:szCs w:val="16"/>
              </w:rPr>
              <w:fldChar w:fldCharType="begin">
                <w:fldData xml:space="preserve">PEVuZE5vdGU+PENpdGU+PEF1dGhvcj5Tb3V6YS1QZXJlaXJhPC9BdXRob3I+PFllYXI+MjAxMTwv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</w:fldData>
              </w:fldChar>
            </w:r>
            <w:r w:rsidR="00F73F33">
              <w:rPr>
                <w:rFonts w:cs="Times New Roman"/>
                <w:sz w:val="16"/>
                <w:szCs w:val="16"/>
              </w:rPr>
              <w:instrText xml:space="preserve"> ADDIN EN.CITE.DATA </w:instrText>
            </w:r>
            <w:r w:rsidR="00F73F33">
              <w:rPr>
                <w:rFonts w:cs="Times New Roman"/>
                <w:sz w:val="16"/>
                <w:szCs w:val="16"/>
              </w:rPr>
            </w:r>
            <w:r w:rsidR="00F73F33">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[18]</w:t>
            </w:r>
            <w:r w:rsidR="00797B2C" w:rsidRPr="000C31AE">
              <w:rPr>
                <w:rFonts w:cs="Times New Roman"/>
                <w:sz w:val="16"/>
                <w:szCs w:val="16"/>
              </w:rPr>
              <w:fldChar w:fldCharType="end"/>
            </w:r>
            <w:r w:rsidRPr="000C31AE">
              <w:rPr>
                <w:rFonts w:cs="Times New Roman"/>
                <w:sz w:val="16"/>
                <w:szCs w:val="16"/>
                <w:lang w:val="fr-CA"/>
              </w:rPr>
              <w:t xml:space="preserve"> (Portuguese)</w:t>
            </w:r>
          </w:p>
        </w:tc>
        <w:tc>
          <w:tcPr>
            <w:tcW w:w="0" w:type="auto"/>
          </w:tcPr>
          <w:p w14:paraId="50904E18"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tcPr>
          <w:p w14:paraId="4B10D3A6" w14:textId="77777777" w:rsidR="00B80036" w:rsidRPr="000C31AE" w:rsidRDefault="00B80036" w:rsidP="007F5084">
            <w:pPr>
              <w:spacing w:after="0"/>
              <w:rPr>
                <w:rFonts w:cs="Times New Roman"/>
                <w:sz w:val="16"/>
                <w:szCs w:val="16"/>
              </w:rPr>
            </w:pPr>
            <w:r w:rsidRPr="000C31AE">
              <w:rPr>
                <w:rFonts w:cs="Times New Roman"/>
                <w:sz w:val="16"/>
                <w:szCs w:val="16"/>
              </w:rPr>
              <w:t>People attending the Hospital das Clínicas of the Federal University of Minas Gerais</w:t>
            </w:r>
          </w:p>
        </w:tc>
        <w:tc>
          <w:tcPr>
            <w:tcW w:w="0" w:type="auto"/>
          </w:tcPr>
          <w:p w14:paraId="5F94547B" w14:textId="5F036137" w:rsidR="00B80036" w:rsidRPr="000C31AE" w:rsidRDefault="00B80036" w:rsidP="007F5084">
            <w:pPr>
              <w:spacing w:after="0"/>
              <w:rPr>
                <w:rFonts w:cs="Times New Roman"/>
                <w:sz w:val="16"/>
                <w:szCs w:val="16"/>
              </w:rPr>
            </w:pPr>
            <w:r w:rsidRPr="000C31AE">
              <w:rPr>
                <w:rFonts w:cs="Times New Roman"/>
                <w:sz w:val="16"/>
                <w:szCs w:val="16"/>
              </w:rPr>
              <w:t>502 patients with epilepsy followed up in the hospital &amp; had MRI/CT</w:t>
            </w:r>
            <w:r w:rsidR="002B0143" w:rsidRPr="000C31AE">
              <w:rPr>
                <w:rFonts w:cs="Times New Roman"/>
                <w:sz w:val="16"/>
                <w:szCs w:val="16"/>
              </w:rPr>
              <w:t>–</w:t>
            </w:r>
            <w:r w:rsidRPr="000C31AE">
              <w:rPr>
                <w:rFonts w:cs="Times New Roman"/>
                <w:sz w:val="16"/>
                <w:szCs w:val="16"/>
              </w:rPr>
              <w:t>scan</w:t>
            </w:r>
          </w:p>
        </w:tc>
        <w:tc>
          <w:tcPr>
            <w:tcW w:w="0" w:type="auto"/>
          </w:tcPr>
          <w:p w14:paraId="5879CFF8" w14:textId="77777777" w:rsidR="00B80036" w:rsidRPr="000C31AE" w:rsidRDefault="00B80036" w:rsidP="007F5084">
            <w:pPr>
              <w:spacing w:after="0"/>
              <w:rPr>
                <w:rFonts w:cs="Times New Roman"/>
                <w:sz w:val="16"/>
                <w:szCs w:val="16"/>
              </w:rPr>
            </w:pPr>
            <w:r w:rsidRPr="000C31AE">
              <w:rPr>
                <w:rFonts w:cs="Times New Roman"/>
                <w:sz w:val="16"/>
                <w:szCs w:val="16"/>
              </w:rPr>
              <w:t xml:space="preserve">502* </w:t>
            </w:r>
          </w:p>
        </w:tc>
        <w:tc>
          <w:tcPr>
            <w:tcW w:w="0" w:type="auto"/>
          </w:tcPr>
          <w:p w14:paraId="542C3C67" w14:textId="2DE9E600"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tcPr>
          <w:p w14:paraId="4016170E" w14:textId="2C59213B" w:rsidR="00B80036" w:rsidRPr="000C31AE" w:rsidRDefault="00B80036" w:rsidP="007F5084">
            <w:pPr>
              <w:spacing w:after="0"/>
              <w:rPr>
                <w:rFonts w:cs="Times New Roman"/>
                <w:sz w:val="16"/>
                <w:szCs w:val="16"/>
              </w:rPr>
            </w:pPr>
            <w:r w:rsidRPr="000C31AE">
              <w:rPr>
                <w:rFonts w:cs="Times New Roman"/>
                <w:sz w:val="16"/>
                <w:szCs w:val="16"/>
              </w:rPr>
              <w:t>Classification of seizure</w:t>
            </w:r>
            <w:r w:rsidR="007A7E65" w:rsidRPr="000C31AE">
              <w:rPr>
                <w:rFonts w:cs="Times New Roman"/>
                <w:sz w:val="16"/>
                <w:szCs w:val="16"/>
              </w:rPr>
              <w:t>s</w:t>
            </w:r>
            <w:r w:rsidRPr="000C31AE">
              <w:rPr>
                <w:rFonts w:cs="Times New Roman"/>
                <w:sz w:val="16"/>
                <w:szCs w:val="16"/>
              </w:rPr>
              <w:t xml:space="preserve"> type based on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&lt;EndNote&gt;&lt;Cite&gt;&lt;Author&gt;the&lt;/Author&gt;&lt;Year&gt;1981&lt;/Year&gt;&lt;RecNum&gt;109&lt;/RecNum&gt;&lt;DisplayText&gt;[5]&lt;/DisplayText&gt;&lt;record&gt;&lt;rec-number&gt;109&lt;/rec-number&gt;&lt;foreign-keys&gt;&lt;key app="EN" db-id="z5pzed05dz9zt0et9d5p5rrxfxraztfwsese" timestamp="1738255049"&gt;109&lt;/key&gt;&lt;/foreign-keys&gt;&lt;ref-type name="Journal Article"&gt;17&lt;/ref-type&gt;&lt;contributors&gt;&lt;authors&gt;&lt;author&gt;Commission on Classification and Terminology of the&lt;/author&gt;&lt;author&gt;International League Against Epilepsy&lt;/author&gt;&lt;/authors&gt;&lt;/contributors&gt;&lt;titles&gt;&lt;title&gt;Proposal for revised clinical and electroencephalographic classification of epileptic seizures. From the Commission on Classification and Terminology of the International League Against Epilepsy&lt;/title&gt;&lt;secondary-title&gt;Epilepsia&lt;/secondary-title&gt;&lt;short-title&gt;Proposal for revised clinical and electroencephalographic classification of epileptic seizures. From the Commission on Classification and Terminology of the International League Against Epilepsy&lt;/short-title&gt;&lt;/titles&gt;&lt;periodical&gt;&lt;full-title&gt;Epilepsia&lt;/full-title&gt;&lt;abbr-1&gt;Epilepsia&lt;/abbr-1&gt;&lt;abbr-2&gt;Epilepsia&lt;/abbr-2&gt;&lt;/periodical&gt;&lt;pages&gt;489-501&lt;/pages&gt;&lt;volume&gt;22&lt;/volume&gt;&lt;number&gt;4&lt;/number&gt;&lt;keywords&gt;&lt;keyword&gt;*Electroencephalography&lt;/keyword&gt;&lt;keyword&gt;Epilepsies, Myoclonic/physiopathology&lt;/keyword&gt;&lt;keyword&gt;Epilepsies, Partial/physiopathology&lt;/keyword&gt;&lt;keyword&gt;Epilepsy/*classification/physiopathology&lt;/keyword&gt;&lt;keyword&gt;Epilepsy, Temporal Lobe/physiopathology&lt;/keyword&gt;&lt;keyword&gt;Humans&lt;/keyword&gt;&lt;keyword&gt;Terminology as Topic&lt;/keyword&gt;&lt;/keywords&gt;&lt;dates&gt;&lt;year&gt;1981&lt;/year&gt;&lt;pub-dates&gt;&lt;date&gt;Aug&lt;/date&gt;&lt;/pub-dates&gt;&lt;/dates&gt;&lt;isbn&gt;0013-9580 (Print) 0013-9580 (Linking)&lt;/isbn&gt;&lt;accession-num&gt;6790275&lt;/accession-num&gt;&lt;urls&gt;&lt;related-urls&gt;&lt;url&gt;https://www.ncbi.nlm.nih.gov/pubmed/6790275&lt;/url&gt;&lt;/related-urls&gt;&lt;/urls&gt;&lt;electronic-resource-num&gt;10.1111/j.1528-1157.1981.tb06159.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w:t>
            </w:r>
            <w:r w:rsidR="00797B2C" w:rsidRPr="000C31AE">
              <w:rPr>
                <w:rFonts w:cs="Times New Roman"/>
                <w:sz w:val="16"/>
                <w:szCs w:val="16"/>
              </w:rPr>
              <w:fldChar w:fldCharType="end"/>
            </w:r>
          </w:p>
        </w:tc>
        <w:tc>
          <w:tcPr>
            <w:tcW w:w="0" w:type="auto"/>
          </w:tcPr>
          <w:p w14:paraId="2A7F538C"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tcPr>
          <w:p w14:paraId="71B4E511" w14:textId="77777777" w:rsidR="00B80036" w:rsidRPr="000C31AE" w:rsidRDefault="00B80036" w:rsidP="007F5084">
            <w:pPr>
              <w:spacing w:after="0"/>
              <w:rPr>
                <w:rFonts w:cs="Times New Roman"/>
                <w:sz w:val="16"/>
                <w:szCs w:val="16"/>
              </w:rPr>
            </w:pPr>
            <w:r w:rsidRPr="000C31AE">
              <w:rPr>
                <w:rFonts w:cs="Times New Roman"/>
                <w:sz w:val="16"/>
                <w:szCs w:val="16"/>
              </w:rPr>
              <w:t>Proportion of NCC among patients with epilepsy</w:t>
            </w:r>
          </w:p>
        </w:tc>
        <w:tc>
          <w:tcPr>
            <w:tcW w:w="0" w:type="auto"/>
          </w:tcPr>
          <w:p w14:paraId="43C4BAC1"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6D3D686F"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0B7BE9B5" w14:textId="77777777" w:rsidTr="007F5084">
        <w:trPr>
          <w:cantSplit/>
          <w:jc w:val="center"/>
        </w:trPr>
        <w:tc>
          <w:tcPr>
            <w:tcW w:w="0" w:type="auto"/>
          </w:tcPr>
          <w:p w14:paraId="0C7CBF8D"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Brazil, </w:t>
            </w:r>
          </w:p>
          <w:p w14:paraId="28CD3FB8" w14:textId="77777777" w:rsidR="00B80036" w:rsidRPr="000C31AE" w:rsidRDefault="00B80036" w:rsidP="007F5084">
            <w:pPr>
              <w:spacing w:after="0"/>
              <w:jc w:val="both"/>
              <w:rPr>
                <w:rFonts w:cs="Times New Roman"/>
                <w:sz w:val="16"/>
                <w:szCs w:val="16"/>
              </w:rPr>
            </w:pPr>
            <w:r w:rsidRPr="000C31AE">
              <w:rPr>
                <w:rFonts w:cs="Times New Roman"/>
                <w:sz w:val="16"/>
                <w:szCs w:val="16"/>
              </w:rPr>
              <w:t>2013</w:t>
            </w:r>
          </w:p>
        </w:tc>
        <w:tc>
          <w:tcPr>
            <w:tcW w:w="0" w:type="auto"/>
          </w:tcPr>
          <w:p w14:paraId="651231DC" w14:textId="2EFB0AA9" w:rsidR="00B80036" w:rsidRPr="000C31AE" w:rsidRDefault="00B80036" w:rsidP="007F5084">
            <w:pPr>
              <w:spacing w:after="0"/>
              <w:jc w:val="center"/>
              <w:rPr>
                <w:rFonts w:cs="Times New Roman"/>
                <w:sz w:val="16"/>
                <w:szCs w:val="16"/>
                <w:lang w:val="fr-CA"/>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PEVuZE5vdGU+PENpdGU+PEF1dGhvcj5kZSBPbGl2ZWlyYSBUYXZlaXJhPC9BdXRob3I+PFllYXI+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PEVuZE5vdGU+PENpdGU+PEF1dGhvcj5kZSBPbGl2ZWlyYSBUYXZlaXJhPC9BdXRob3I+PFllYXI+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[19]</w:t>
            </w:r>
            <w:r w:rsidR="00797B2C" w:rsidRPr="000C31AE">
              <w:rPr>
                <w:rFonts w:cs="Times New Roman"/>
                <w:sz w:val="16"/>
                <w:szCs w:val="16"/>
              </w:rPr>
              <w:fldChar w:fldCharType="end"/>
            </w:r>
            <w:r w:rsidRPr="000C31AE">
              <w:rPr>
                <w:rFonts w:cs="Times New Roman"/>
                <w:sz w:val="16"/>
                <w:szCs w:val="16"/>
                <w:lang w:val="fr-CA"/>
              </w:rPr>
              <w:t xml:space="preserve">  (English)</w:t>
            </w:r>
          </w:p>
        </w:tc>
        <w:tc>
          <w:tcPr>
            <w:tcW w:w="0" w:type="auto"/>
            <w:shd w:val="clear" w:color="auto" w:fill="F2F2F2" w:themeFill="background1" w:themeFillShade="F2"/>
          </w:tcPr>
          <w:p w14:paraId="060FB1B9"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2321AFCB" w14:textId="77777777" w:rsidR="00B80036" w:rsidRPr="000C31AE" w:rsidRDefault="00B80036" w:rsidP="007F5084">
            <w:pPr>
              <w:spacing w:after="0"/>
              <w:rPr>
                <w:rFonts w:cs="Times New Roman"/>
                <w:sz w:val="16"/>
                <w:szCs w:val="16"/>
              </w:rPr>
            </w:pPr>
            <w:r w:rsidRPr="000C31AE">
              <w:rPr>
                <w:rFonts w:cs="Times New Roman"/>
                <w:sz w:val="16"/>
                <w:szCs w:val="16"/>
              </w:rPr>
              <w:t xml:space="preserve">People attending the University of Campinas Hospital </w:t>
            </w:r>
          </w:p>
        </w:tc>
        <w:tc>
          <w:tcPr>
            <w:tcW w:w="0" w:type="auto"/>
            <w:shd w:val="clear" w:color="auto" w:fill="F2F2F2" w:themeFill="background1" w:themeFillShade="F2"/>
          </w:tcPr>
          <w:p w14:paraId="5E61D151" w14:textId="0CCB53B6" w:rsidR="00B80036" w:rsidRPr="000C31AE" w:rsidRDefault="00B80036" w:rsidP="007F5084">
            <w:pPr>
              <w:spacing w:after="0"/>
              <w:rPr>
                <w:rFonts w:cs="Times New Roman"/>
                <w:sz w:val="16"/>
                <w:szCs w:val="16"/>
              </w:rPr>
            </w:pPr>
            <w:r w:rsidRPr="000C31AE">
              <w:rPr>
                <w:rFonts w:cs="Times New Roman"/>
                <w:sz w:val="16"/>
                <w:szCs w:val="16"/>
              </w:rPr>
              <w:t>268 patients with epilepsy who attended epilepsy clinic &amp; had MRI/ 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69A7F0B5" w14:textId="77777777" w:rsidR="00B80036" w:rsidRPr="000C31AE" w:rsidRDefault="00B80036" w:rsidP="007F5084">
            <w:pPr>
              <w:spacing w:after="0"/>
              <w:rPr>
                <w:rFonts w:cs="Times New Roman"/>
                <w:sz w:val="16"/>
                <w:szCs w:val="16"/>
              </w:rPr>
            </w:pPr>
            <w:r w:rsidRPr="000C31AE">
              <w:rPr>
                <w:rFonts w:cs="Times New Roman"/>
                <w:sz w:val="16"/>
                <w:szCs w:val="16"/>
              </w:rPr>
              <w:t>268</w:t>
            </w:r>
          </w:p>
        </w:tc>
        <w:tc>
          <w:tcPr>
            <w:tcW w:w="0" w:type="auto"/>
            <w:shd w:val="clear" w:color="auto" w:fill="F2F2F2" w:themeFill="background1" w:themeFillShade="F2"/>
          </w:tcPr>
          <w:p w14:paraId="6ACA3940" w14:textId="6D1DC057"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PEVuZE5vdGU+PENpdGU+PEF1dGhvcj5EZWwgQnJ1dHRvPC9BdXRob3I+PFllYXI+MjAxMjwvWWVh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PEVuZE5vdGU+PENpdGU+PEF1dGhvcj5EZWwgQnJ1dHRvPC9BdXRob3I+PFllYXI+MjAxMjwvWWVh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w:t>
            </w:r>
            <w:r w:rsidR="00797B2C" w:rsidRPr="000C31AE">
              <w:rPr>
                <w:rFonts w:cs="Times New Roman"/>
                <w:sz w:val="16"/>
                <w:szCs w:val="16"/>
              </w:rPr>
              <w:fldChar w:fldCharType="end"/>
            </w:r>
          </w:p>
        </w:tc>
        <w:tc>
          <w:tcPr>
            <w:tcW w:w="0" w:type="auto"/>
            <w:shd w:val="clear" w:color="auto" w:fill="F2F2F2" w:themeFill="background1" w:themeFillShade="F2"/>
          </w:tcPr>
          <w:p w14:paraId="6B0342DC" w14:textId="1DE30F1B" w:rsidR="00B80036" w:rsidRPr="000C31AE" w:rsidRDefault="00B80036" w:rsidP="007F5084">
            <w:pPr>
              <w:spacing w:after="0"/>
              <w:rPr>
                <w:rFonts w:cs="Times New Roman"/>
                <w:sz w:val="16"/>
                <w:szCs w:val="16"/>
              </w:rPr>
            </w:pPr>
            <w:r w:rsidRPr="000C31AE">
              <w:rPr>
                <w:rFonts w:cs="Times New Roman"/>
                <w:sz w:val="16"/>
                <w:szCs w:val="16"/>
              </w:rPr>
              <w:t xml:space="preserve">Epilepsy was diagnosed as per </w:t>
            </w:r>
            <w:r w:rsidR="00797B2C" w:rsidRPr="000C31AE">
              <w:rPr>
                <w:rFonts w:cs="Times New Roman"/>
                <w:sz w:val="16"/>
                <w:szCs w:val="16"/>
              </w:rPr>
              <w:fldChar w:fldCharType="begin">
                <w:fldData xml:space="preserve">PEVuZE5vdGU+PENpdGU+PEF1dGhvcj5GaXNoZXI8L0F1dGhvcj48WWVhcj4yMDE0PC9ZZWFyPjxS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PEVuZE5vdGU+PENpdGU+PEF1dGhvcj5GaXNoZXI8L0F1dGhvcj48WWVhcj4yMDE0PC9ZZWFyPjxS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[20]</w:t>
            </w:r>
            <w:r w:rsidR="00797B2C" w:rsidRPr="000C31AE">
              <w:rPr>
                <w:rFonts w:cs="Times New Roman"/>
                <w:sz w:val="16"/>
                <w:szCs w:val="16"/>
              </w:rPr>
              <w:fldChar w:fldCharType="end"/>
            </w:r>
            <w:r w:rsidRPr="000C31AE">
              <w:rPr>
                <w:rFonts w:cs="Times New Roman"/>
                <w:sz w:val="16"/>
                <w:szCs w:val="16"/>
              </w:rPr>
              <w:t xml:space="preserve"> and classified based on </w:t>
            </w:r>
            <w:r w:rsidR="00797B2C" w:rsidRPr="000C31AE">
              <w:rPr>
                <w:rFonts w:cs="Times New Roman"/>
                <w:sz w:val="16"/>
                <w:szCs w:val="16"/>
              </w:rPr>
              <w:fldChar w:fldCharType="begin">
                <w:fldData xml:space="preserve">PEVuZE5vdGU+PENpdGU+PEF1dGhvcj5CZXJnPC9BdXRob3I+PFllYXI+MjAxMDwvWWVhcj48UmVj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PEVuZE5vdGU+PENpdGU+PEF1dGhvcj5CZXJnPC9BdXRob3I+PFllYXI+MjAxMDwvWWVhcj48UmVj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[21]</w:t>
            </w:r>
            <w:r w:rsidR="00797B2C" w:rsidRPr="000C31AE">
              <w:rPr>
                <w:rFonts w:cs="Times New Roman"/>
                <w:sz w:val="16"/>
                <w:szCs w:val="16"/>
              </w:rPr>
              <w:fldChar w:fldCharType="end"/>
            </w:r>
          </w:p>
        </w:tc>
        <w:tc>
          <w:tcPr>
            <w:tcW w:w="0" w:type="auto"/>
            <w:shd w:val="clear" w:color="auto" w:fill="F2F2F2" w:themeFill="background1" w:themeFillShade="F2"/>
          </w:tcPr>
          <w:p w14:paraId="7728E070"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2F2F2" w:themeFill="background1" w:themeFillShade="F2"/>
          </w:tcPr>
          <w:p w14:paraId="763725E4" w14:textId="77777777" w:rsidR="00B80036" w:rsidRPr="000C31AE" w:rsidRDefault="00B80036" w:rsidP="007F5084">
            <w:pPr>
              <w:spacing w:after="0"/>
              <w:rPr>
                <w:rFonts w:cs="Times New Roman"/>
                <w:sz w:val="16"/>
                <w:szCs w:val="16"/>
              </w:rPr>
            </w:pPr>
            <w:r w:rsidRPr="000C31AE">
              <w:rPr>
                <w:rFonts w:cs="Times New Roman"/>
                <w:sz w:val="16"/>
                <w:szCs w:val="16"/>
              </w:rPr>
              <w:t>Proportion of NCC among patients with epilepsy</w:t>
            </w:r>
          </w:p>
        </w:tc>
        <w:tc>
          <w:tcPr>
            <w:tcW w:w="0" w:type="auto"/>
            <w:shd w:val="clear" w:color="auto" w:fill="F2F2F2" w:themeFill="background1" w:themeFillShade="F2"/>
          </w:tcPr>
          <w:p w14:paraId="3CB589C0"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1B725036"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3BEC2B83" w14:textId="77777777" w:rsidTr="007F5084">
        <w:trPr>
          <w:cantSplit/>
          <w:jc w:val="center"/>
        </w:trPr>
        <w:tc>
          <w:tcPr>
            <w:tcW w:w="0" w:type="auto"/>
          </w:tcPr>
          <w:p w14:paraId="2BC1802C" w14:textId="77777777" w:rsidR="00B80036" w:rsidRPr="000C31AE" w:rsidRDefault="00B80036" w:rsidP="007F5084">
            <w:pPr>
              <w:spacing w:after="0"/>
              <w:jc w:val="both"/>
              <w:rPr>
                <w:rFonts w:cs="Times New Roman"/>
                <w:sz w:val="16"/>
                <w:szCs w:val="16"/>
              </w:rPr>
            </w:pPr>
            <w:r w:rsidRPr="000C31AE">
              <w:rPr>
                <w:rFonts w:cs="Times New Roman"/>
                <w:sz w:val="16"/>
                <w:szCs w:val="16"/>
              </w:rPr>
              <w:t>Burkina Faso 2007</w:t>
            </w:r>
          </w:p>
        </w:tc>
        <w:tc>
          <w:tcPr>
            <w:tcW w:w="0" w:type="auto"/>
          </w:tcPr>
          <w:p w14:paraId="395EF366" w14:textId="50305871"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PEVuZE5vdGU+PENpdGU+PEF1dGhvcj5NaWxsb2dvPC9BdXRob3I+PFllYXI+MjAxMjwvWWVhcj48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PEVuZE5vdGU+PENpdGU+PEF1dGhvcj5NaWxsb2dvPC9BdXRob3I+PFllYXI+MjAxMjwvWWVhcj48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[22]</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0AAC5A9D" w14:textId="7D958CDC"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tcPr>
          <w:p w14:paraId="111CE240" w14:textId="77777777" w:rsidR="00B80036" w:rsidRPr="000C31AE" w:rsidRDefault="00B80036" w:rsidP="007F5084">
            <w:pPr>
              <w:spacing w:after="0"/>
              <w:rPr>
                <w:rFonts w:cs="Times New Roman"/>
                <w:sz w:val="16"/>
                <w:szCs w:val="16"/>
              </w:rPr>
            </w:pPr>
            <w:r w:rsidRPr="000C31AE">
              <w:rPr>
                <w:rFonts w:cs="Times New Roman"/>
                <w:sz w:val="16"/>
                <w:szCs w:val="16"/>
              </w:rPr>
              <w:t>888 interviewed people of Batondo, Pabre, Nyonyogo villages of Burkina Faso. Total population was approximately 8,500</w:t>
            </w:r>
          </w:p>
        </w:tc>
        <w:tc>
          <w:tcPr>
            <w:tcW w:w="0" w:type="auto"/>
          </w:tcPr>
          <w:p w14:paraId="1C2060FB" w14:textId="77777777" w:rsidR="00B80036" w:rsidRPr="000C31AE" w:rsidRDefault="00B80036" w:rsidP="007F5084">
            <w:pPr>
              <w:spacing w:after="0"/>
              <w:rPr>
                <w:rFonts w:cs="Times New Roman"/>
                <w:sz w:val="16"/>
                <w:szCs w:val="16"/>
              </w:rPr>
            </w:pPr>
            <w:r w:rsidRPr="000C31AE">
              <w:rPr>
                <w:rFonts w:cs="Times New Roman"/>
                <w:sz w:val="16"/>
                <w:szCs w:val="16"/>
              </w:rPr>
              <w:t>72 people with confirmed epilepsy</w:t>
            </w:r>
          </w:p>
        </w:tc>
        <w:tc>
          <w:tcPr>
            <w:tcW w:w="0" w:type="auto"/>
          </w:tcPr>
          <w:p w14:paraId="21354BB6" w14:textId="445BA15F" w:rsidR="00B80036" w:rsidRPr="000C31AE" w:rsidRDefault="00B80036" w:rsidP="007F5084">
            <w:pPr>
              <w:spacing w:after="0"/>
              <w:rPr>
                <w:rFonts w:cs="Times New Roman"/>
                <w:sz w:val="16"/>
                <w:szCs w:val="16"/>
              </w:rPr>
            </w:pPr>
            <w:r w:rsidRPr="000C31AE">
              <w:rPr>
                <w:rFonts w:cs="Times New Roman"/>
                <w:sz w:val="16"/>
                <w:szCs w:val="16"/>
              </w:rPr>
              <w:t>68 accepting CT</w:t>
            </w:r>
            <w:r w:rsidR="002B0143" w:rsidRPr="000C31AE">
              <w:rPr>
                <w:rFonts w:cs="Times New Roman"/>
                <w:sz w:val="16"/>
                <w:szCs w:val="16"/>
              </w:rPr>
              <w:t>–</w:t>
            </w:r>
            <w:r w:rsidRPr="000C31AE">
              <w:rPr>
                <w:rFonts w:cs="Times New Roman"/>
                <w:sz w:val="16"/>
                <w:szCs w:val="16"/>
              </w:rPr>
              <w:t>scan</w:t>
            </w:r>
          </w:p>
        </w:tc>
        <w:tc>
          <w:tcPr>
            <w:tcW w:w="0" w:type="auto"/>
          </w:tcPr>
          <w:p w14:paraId="14A64662" w14:textId="53D14832" w:rsidR="00B80036" w:rsidRPr="000C31AE" w:rsidRDefault="00B80036" w:rsidP="007F5084">
            <w:pPr>
              <w:spacing w:after="0"/>
              <w:rPr>
                <w:rFonts w:cs="Times New Roman"/>
                <w:sz w:val="16"/>
                <w:szCs w:val="16"/>
              </w:rPr>
            </w:pPr>
            <w:r w:rsidRPr="000C31AE">
              <w:rPr>
                <w:rFonts w:cs="Times New Roman"/>
                <w:sz w:val="16"/>
                <w:szCs w:val="16"/>
              </w:rPr>
              <w:t xml:space="preserve">According to modified criteria of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tcPr>
          <w:p w14:paraId="49E6D918" w14:textId="1997E243" w:rsidR="00B80036" w:rsidRPr="000C31AE" w:rsidRDefault="00B80036" w:rsidP="007F5084">
            <w:pPr>
              <w:tabs>
                <w:tab w:val="left" w:pos="1133"/>
              </w:tabs>
              <w:spacing w:after="0"/>
              <w:rPr>
                <w:rFonts w:cs="Times New Roman"/>
                <w:sz w:val="16"/>
                <w:szCs w:val="16"/>
              </w:rPr>
            </w:pPr>
            <w:r w:rsidRPr="000C31AE">
              <w:rPr>
                <w:rFonts w:cs="Times New Roman"/>
                <w:sz w:val="16"/>
                <w:szCs w:val="16"/>
              </w:rPr>
              <w:t>Epilepsy: ≥</w:t>
            </w:r>
            <w:r w:rsidR="00B16E12" w:rsidRPr="000C31AE">
              <w:rPr>
                <w:rFonts w:cs="Times New Roman"/>
                <w:sz w:val="16"/>
                <w:szCs w:val="16"/>
              </w:rPr>
              <w:t xml:space="preserve"> </w:t>
            </w:r>
            <w:r w:rsidRPr="000C31AE">
              <w:rPr>
                <w:rFonts w:cs="Times New Roman"/>
                <w:sz w:val="16"/>
                <w:szCs w:val="16"/>
              </w:rPr>
              <w:t>2 unprovoked seizures separated by ≥ 24 h. Seizure</w:t>
            </w:r>
            <w:r w:rsidR="00E45B45" w:rsidRPr="000C31AE">
              <w:rPr>
                <w:rFonts w:cs="Times New Roman"/>
                <w:sz w:val="16"/>
                <w:szCs w:val="16"/>
              </w:rPr>
              <w:t>s</w:t>
            </w:r>
            <w:r w:rsidRPr="000C31AE">
              <w:rPr>
                <w:rFonts w:cs="Times New Roman"/>
                <w:sz w:val="16"/>
                <w:szCs w:val="16"/>
              </w:rPr>
              <w:t xml:space="preserve"> w</w:t>
            </w:r>
            <w:r w:rsidR="00E45B45" w:rsidRPr="000C31AE">
              <w:rPr>
                <w:rFonts w:cs="Times New Roman"/>
                <w:sz w:val="16"/>
                <w:szCs w:val="16"/>
              </w:rPr>
              <w:t>ere</w:t>
            </w:r>
            <w:r w:rsidRPr="000C31AE">
              <w:rPr>
                <w:rFonts w:cs="Times New Roman"/>
                <w:sz w:val="16"/>
                <w:szCs w:val="16"/>
              </w:rPr>
              <w:t xml:space="preserve"> classified according to </w:t>
            </w:r>
            <w:r w:rsidR="00797B2C" w:rsidRPr="000C31AE">
              <w:rPr>
                <w:rFonts w:cs="Times New Roman"/>
                <w:sz w:val="16"/>
                <w:szCs w:val="16"/>
              </w:rPr>
              <w:fldChar w:fldCharType="begin"/>
            </w:r>
            <w:r w:rsidR="00797B2C" w:rsidRPr="000C31AE">
              <w:rPr>
                <w:rFonts w:cs="Times New Roman"/>
                <w:sz w:val="16"/>
                <w:szCs w:val="16"/>
              </w:rPr>
              <w:instrText xml:space="preserve"> ADDIN EN.CITE &lt;EndNote&gt;&lt;Cite&gt;&lt;Author&gt;Engel&lt;/Author&gt;&lt;Year&gt;2006&lt;/Year&gt;&lt;RecNum&gt;74&lt;/RecNum&gt;&lt;DisplayText&gt;[23]&lt;/DisplayText&gt;&lt;record&gt;&lt;rec-number&gt;74&lt;/rec-number&gt;&lt;foreign-keys&gt;&lt;key app="EN" db-id="z5pzed05dz9zt0et9d5p5rrxfxraztfwsese" timestamp="1738255049"&gt;74&lt;/key&gt;&lt;/foreign-keys&gt;&lt;ref-type name="Journal Article"&gt;17&lt;/ref-type&gt;&lt;contributors&gt;&lt;authors&gt;&lt;author&gt;Engel, J., Jr.&lt;/author&gt;&lt;/authors&gt;&lt;/contributors&gt;&lt;auth-address&gt;Department of Neurology and the Brain Research Institute, David Geffen School of Medicine at UCLA, 710 Westwood Plaza, Los Angeles, CA 90095-1769, USA. engel@ucla.edu&lt;/auth-address&gt;&lt;titles&gt;&lt;title&gt;ILAE classification of epilepsy syndromes&lt;/title&gt;&lt;secondary-title&gt;Epilepsy Res&lt;/secondary-title&gt;&lt;short-title&gt;ILAE classification of epilepsy syndromes&lt;/short-title&gt;&lt;/titles&gt;&lt;periodical&gt;&lt;full-title&gt;Epilepsy Res&lt;/full-title&gt;&lt;/periodical&gt;&lt;pages&gt;S5-10&lt;/pages&gt;&lt;volume&gt;70 Suppl 1&lt;/volume&gt;&lt;edition&gt;20060705&lt;/edition&gt;&lt;keywords&gt;&lt;keyword&gt;Epilepsy/*classification/diagnosis/physiopathology&lt;/keyword&gt;&lt;keyword&gt;Humans&lt;/keyword&gt;&lt;keyword&gt;Syndrome&lt;/keyword&gt;&lt;keyword&gt;*Terminology as Topic&lt;/keyword&gt;&lt;/keywords&gt;&lt;dates&gt;&lt;year&gt;2006&lt;/year&gt;&lt;pub-dates&gt;&lt;date&gt;Aug&lt;/date&gt;&lt;/pub-dates&gt;&lt;/dates&gt;&lt;isbn&gt;0920-1211 (Print) 0920-1211 (Linking)&lt;/isbn&gt;&lt;accession-num&gt;16822650&lt;/accession-num&gt;&lt;urls&gt;&lt;related-urls&gt;&lt;url&gt;https://www.ncbi.nlm.nih.gov/pubmed/16822650&lt;/url&gt;&lt;url&gt;https://www.sciencedirect.com/science/article/abs/pii/S0920121106001793?via%3Dihub&lt;/url&gt;&lt;/related-urls&gt;&lt;/urls&gt;&lt;electronic-resource-num&gt;10.1016/j.eplepsyres.2005.11.014&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[23]</w:t>
            </w:r>
            <w:r w:rsidR="00797B2C" w:rsidRPr="000C31AE">
              <w:rPr>
                <w:rFonts w:cs="Times New Roman"/>
                <w:sz w:val="16"/>
                <w:szCs w:val="16"/>
              </w:rPr>
              <w:fldChar w:fldCharType="end"/>
            </w:r>
          </w:p>
        </w:tc>
        <w:tc>
          <w:tcPr>
            <w:tcW w:w="0" w:type="auto"/>
          </w:tcPr>
          <w:p w14:paraId="3823501A" w14:textId="6A6C56E4" w:rsidR="00B80036" w:rsidRPr="000C31AE" w:rsidRDefault="00B80036" w:rsidP="007F5084">
            <w:pPr>
              <w:spacing w:after="0"/>
              <w:rPr>
                <w:rFonts w:cs="Times New Roman"/>
                <w:sz w:val="16"/>
                <w:szCs w:val="16"/>
              </w:rPr>
            </w:pPr>
            <w:r w:rsidRPr="000C31AE">
              <w:rPr>
                <w:rFonts w:cs="Times New Roman"/>
                <w:sz w:val="16"/>
                <w:szCs w:val="16"/>
              </w:rPr>
              <w:t>AE (83%, defined as 1 epileptic seizure</w:t>
            </w:r>
            <w:r w:rsidR="00E45B45" w:rsidRPr="000C31AE">
              <w:rPr>
                <w:rFonts w:cs="Times New Roman"/>
                <w:sz w:val="16"/>
                <w:szCs w:val="16"/>
              </w:rPr>
              <w:t>s</w:t>
            </w:r>
            <w:r w:rsidRPr="000C31AE">
              <w:rPr>
                <w:rFonts w:cs="Times New Roman"/>
                <w:sz w:val="16"/>
                <w:szCs w:val="16"/>
              </w:rPr>
              <w:t xml:space="preserve"> or use of antiepileptic drug in 3 years)</w:t>
            </w:r>
          </w:p>
        </w:tc>
        <w:tc>
          <w:tcPr>
            <w:tcW w:w="0" w:type="auto"/>
          </w:tcPr>
          <w:p w14:paraId="3DC4BBE1"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people with epilepsy </w:t>
            </w:r>
          </w:p>
        </w:tc>
        <w:tc>
          <w:tcPr>
            <w:tcW w:w="0" w:type="auto"/>
          </w:tcPr>
          <w:p w14:paraId="3F6876B0" w14:textId="6B00A9FC" w:rsidR="00B80036" w:rsidRPr="000C31AE" w:rsidRDefault="00B80036" w:rsidP="007F5084">
            <w:pPr>
              <w:spacing w:after="0"/>
              <w:jc w:val="both"/>
              <w:rPr>
                <w:rFonts w:cs="Times New Roman"/>
                <w:sz w:val="16"/>
                <w:szCs w:val="16"/>
              </w:rPr>
            </w:pPr>
            <w:r w:rsidRPr="000C31AE">
              <w:rPr>
                <w:rFonts w:cs="Times New Roman"/>
                <w:sz w:val="16"/>
                <w:szCs w:val="16"/>
              </w:rPr>
              <w:t>Cluster random sampling &amp; self</w:t>
            </w:r>
            <w:r w:rsidR="002B0143" w:rsidRPr="000C31AE">
              <w:rPr>
                <w:rFonts w:cs="Times New Roman"/>
                <w:sz w:val="16"/>
                <w:szCs w:val="16"/>
              </w:rPr>
              <w:t>–</w:t>
            </w:r>
            <w:r w:rsidRPr="000C31AE">
              <w:rPr>
                <w:rFonts w:cs="Times New Roman"/>
                <w:sz w:val="16"/>
                <w:szCs w:val="16"/>
              </w:rPr>
              <w:t>identified</w:t>
            </w:r>
          </w:p>
        </w:tc>
        <w:tc>
          <w:tcPr>
            <w:tcW w:w="0" w:type="auto"/>
          </w:tcPr>
          <w:p w14:paraId="259E1083"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0505A986" w14:textId="77777777" w:rsidTr="007F5084">
        <w:trPr>
          <w:cantSplit/>
          <w:jc w:val="center"/>
        </w:trPr>
        <w:tc>
          <w:tcPr>
            <w:tcW w:w="0" w:type="auto"/>
          </w:tcPr>
          <w:p w14:paraId="6E4E03B9" w14:textId="1A29FE47" w:rsidR="00B80036" w:rsidRPr="000C31AE" w:rsidRDefault="00B80036" w:rsidP="007F5084">
            <w:pPr>
              <w:spacing w:after="0"/>
              <w:jc w:val="both"/>
              <w:rPr>
                <w:rFonts w:cs="Times New Roman"/>
                <w:sz w:val="16"/>
                <w:szCs w:val="16"/>
              </w:rPr>
            </w:pPr>
            <w:r w:rsidRPr="000C31AE">
              <w:rPr>
                <w:rFonts w:cs="Times New Roman"/>
                <w:sz w:val="16"/>
                <w:szCs w:val="16"/>
              </w:rPr>
              <w:t>Cameroon, 1999</w:t>
            </w:r>
            <w:r w:rsidR="002B0143" w:rsidRPr="000C31AE">
              <w:rPr>
                <w:rFonts w:cs="Times New Roman"/>
                <w:sz w:val="16"/>
                <w:szCs w:val="16"/>
              </w:rPr>
              <w:t>–</w:t>
            </w:r>
            <w:r w:rsidRPr="000C31AE">
              <w:rPr>
                <w:rFonts w:cs="Times New Roman"/>
                <w:sz w:val="16"/>
                <w:szCs w:val="16"/>
              </w:rPr>
              <w:t>05</w:t>
            </w:r>
          </w:p>
        </w:tc>
        <w:tc>
          <w:tcPr>
            <w:tcW w:w="0" w:type="auto"/>
          </w:tcPr>
          <w:p w14:paraId="41F1C6D2" w14:textId="2AC73EF3"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r>
            <w:r w:rsidR="00962350">
              <w:rPr>
                <w:rFonts w:cs="Times New Roman"/>
                <w:sz w:val="16"/>
                <w:szCs w:val="16"/>
              </w:rPr>
              <w:instrText xml:space="preserve"> ADDIN EN.CITE &lt;EndNote&gt;&lt;Cite&gt;&lt;Author&gt;Kuate Tegeu&lt;/Author&gt;&lt;Year&gt;2010&lt;/Year&gt;&lt;RecNum&gt;120&lt;/RecNum&gt;&lt;DisplayText&gt;[24]&lt;/DisplayText&gt;&lt;record&gt;&lt;rec-number&gt;120&lt;/rec-number&gt;&lt;foreign-keys&gt;&lt;key app="EN" db-id="z5pzed05dz9zt0et9d5p5rrxfxraztfwsese" timestamp="1738255049"&gt;120&lt;/key&gt;&lt;/foreign-keys&gt;&lt;ref-type name="Journal Article"&gt;17&lt;/ref-type&gt;&lt;contributors&gt;&lt;authors&gt;&lt;author&gt;Kuate Tegeu, C.&lt;/author&gt;&lt;author&gt;Mbahe, S.&lt;/author&gt;&lt;author&gt;Nguefack, S.&lt;/author&gt;&lt;author&gt;Bassong, P. Y.&lt;/author&gt;&lt;author&gt;Fonsah, J.&lt;/author&gt;&lt;author&gt;Fogang, Y.&lt;/author&gt;&lt;author&gt;Mbonda, E.&lt;/author&gt;&lt;author&gt;Njamnshi, A.&lt;/author&gt;&lt;/authors&gt;&lt;/contributors&gt;&lt;titles&gt;&lt;title&gt;Aetiologies and risk factors for adult epilepsies: Experience of the Yaoundé central hospital (Cameroon)&lt;/title&gt;&lt;secondary-title&gt;Epilepsies&lt;/secondary-title&gt;&lt;short-title&gt;Étiologies et facteurs de risque des épilepsies de l&amp;apos;adulte: L&amp;apos;expérience de l&amp;apos;hôpital central de Yaoundé (Cameroun)&lt;/short-title&gt;&lt;/titles&gt;&lt;periodical&gt;&lt;full-title&gt;Epilepsies&lt;/full-title&gt;&lt;/periodical&gt;&lt;pages&gt;74-78&lt;/pages&gt;&lt;volume&gt;22&lt;/volume&gt;&lt;number&gt;1&lt;/number&gt;&lt;section&gt;74&lt;/section&gt;&lt;dates&gt;&lt;year&gt;2010&lt;/year&gt;&lt;/dates&gt;&lt;isbn&gt;1149-6576&amp;#xD;1950-6937&lt;/isbn&gt;&lt;work-type&gt;Article&lt;/work-type&gt;&lt;urls&gt;&lt;related-urls&gt;&lt;url&gt;https://www.scopus.com/inward/record.uri?eid=2-s2.0-77950671533&amp;amp;doi=10.1684%2fepi.2010.0289&amp;amp;partnerID=40&amp;amp;md5=ef81ec55b33e13e259cda66aa71b8860&lt;/url&gt;&lt;url&gt;http://www.jle.com/fr/revues/epi/e-docs/etiologies_et_facteurs_de_risque_des_epilepsies_de_ladulte_lexperience_de_lhopital_central_de_yaounde_cameroun__284018/article.phtml&lt;/url&gt;&lt;/related-urls&gt;&lt;/urls&gt;&lt;electronic-resource-num&gt;10.1684/epi.2010.0289&lt;/electronic-resource-num&gt;&lt;remote-database-name&gt;Scopus&lt;/remote-database-name&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[24]</w:t>
            </w:r>
            <w:r w:rsidR="00797B2C" w:rsidRPr="000C31AE">
              <w:rPr>
                <w:rFonts w:cs="Times New Roman"/>
                <w:sz w:val="16"/>
                <w:szCs w:val="16"/>
              </w:rPr>
              <w:fldChar w:fldCharType="end"/>
            </w:r>
            <w:r w:rsidRPr="000C31AE">
              <w:rPr>
                <w:rFonts w:cs="Times New Roman"/>
                <w:sz w:val="16"/>
                <w:szCs w:val="16"/>
              </w:rPr>
              <w:t xml:space="preserve"> (French)</w:t>
            </w:r>
          </w:p>
        </w:tc>
        <w:tc>
          <w:tcPr>
            <w:tcW w:w="0" w:type="auto"/>
            <w:shd w:val="clear" w:color="auto" w:fill="F2F2F2" w:themeFill="background1" w:themeFillShade="F2"/>
          </w:tcPr>
          <w:p w14:paraId="73652E71"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0BB3A22F" w14:textId="77777777" w:rsidR="00B80036" w:rsidRPr="000C31AE" w:rsidRDefault="00B80036" w:rsidP="007F5084">
            <w:pPr>
              <w:spacing w:after="0"/>
              <w:rPr>
                <w:rFonts w:cs="Times New Roman"/>
                <w:sz w:val="16"/>
                <w:szCs w:val="16"/>
              </w:rPr>
            </w:pPr>
            <w:r w:rsidRPr="000C31AE">
              <w:rPr>
                <w:rFonts w:cs="Times New Roman"/>
                <w:sz w:val="16"/>
                <w:szCs w:val="16"/>
              </w:rPr>
              <w:t>People attending the Yaoundé central hospital</w:t>
            </w:r>
          </w:p>
        </w:tc>
        <w:tc>
          <w:tcPr>
            <w:tcW w:w="0" w:type="auto"/>
            <w:shd w:val="clear" w:color="auto" w:fill="F2F2F2" w:themeFill="background1" w:themeFillShade="F2"/>
          </w:tcPr>
          <w:p w14:paraId="0561A5BE" w14:textId="77777777" w:rsidR="00B80036" w:rsidRPr="000C31AE" w:rsidRDefault="00B80036" w:rsidP="007F5084">
            <w:pPr>
              <w:spacing w:after="0"/>
              <w:rPr>
                <w:rFonts w:cs="Times New Roman"/>
                <w:sz w:val="16"/>
                <w:szCs w:val="16"/>
              </w:rPr>
            </w:pPr>
            <w:r w:rsidRPr="000C31AE">
              <w:rPr>
                <w:rFonts w:cs="Times New Roman"/>
                <w:sz w:val="16"/>
                <w:szCs w:val="16"/>
              </w:rPr>
              <w:t xml:space="preserve">129 consecutive patients with epilepsy </w:t>
            </w:r>
          </w:p>
        </w:tc>
        <w:tc>
          <w:tcPr>
            <w:tcW w:w="0" w:type="auto"/>
            <w:shd w:val="clear" w:color="auto" w:fill="F2F2F2" w:themeFill="background1" w:themeFillShade="F2"/>
          </w:tcPr>
          <w:p w14:paraId="0E201423" w14:textId="77777777" w:rsidR="00B80036" w:rsidRPr="000C31AE" w:rsidRDefault="00B80036" w:rsidP="007F5084">
            <w:pPr>
              <w:spacing w:after="0"/>
              <w:rPr>
                <w:rFonts w:cs="Times New Roman"/>
                <w:sz w:val="16"/>
                <w:szCs w:val="16"/>
              </w:rPr>
            </w:pPr>
            <w:r w:rsidRPr="000C31AE">
              <w:rPr>
                <w:rFonts w:cs="Times New Roman"/>
                <w:sz w:val="16"/>
                <w:szCs w:val="16"/>
              </w:rPr>
              <w:t>75 with brain scan†</w:t>
            </w:r>
          </w:p>
        </w:tc>
        <w:tc>
          <w:tcPr>
            <w:tcW w:w="0" w:type="auto"/>
            <w:shd w:val="clear" w:color="auto" w:fill="F2F2F2" w:themeFill="background1" w:themeFillShade="F2"/>
          </w:tcPr>
          <w:p w14:paraId="7FB13956" w14:textId="77777777" w:rsidR="00B80036" w:rsidRPr="000C31AE" w:rsidRDefault="00B80036" w:rsidP="007F5084">
            <w:pPr>
              <w:spacing w:after="0"/>
              <w:rPr>
                <w:rFonts w:cs="Times New Roman"/>
                <w:sz w:val="16"/>
                <w:szCs w:val="16"/>
              </w:rPr>
            </w:pPr>
            <w:r w:rsidRPr="000C31AE">
              <w:rPr>
                <w:rFonts w:cs="Times New Roman"/>
                <w:sz w:val="16"/>
                <w:szCs w:val="16"/>
              </w:rPr>
              <w:t>Medical record review, assumed NCC was diagnosed by a neurology expert</w:t>
            </w:r>
          </w:p>
        </w:tc>
        <w:tc>
          <w:tcPr>
            <w:tcW w:w="0" w:type="auto"/>
            <w:shd w:val="clear" w:color="auto" w:fill="F2F2F2" w:themeFill="background1" w:themeFillShade="F2"/>
          </w:tcPr>
          <w:p w14:paraId="4CF1820A" w14:textId="77777777" w:rsidR="00B80036" w:rsidRPr="000C31AE" w:rsidRDefault="00B80036" w:rsidP="007F5084">
            <w:pPr>
              <w:spacing w:after="0"/>
              <w:rPr>
                <w:rFonts w:cs="Times New Roman"/>
                <w:sz w:val="16"/>
                <w:szCs w:val="16"/>
              </w:rPr>
            </w:pPr>
            <w:r w:rsidRPr="000C31AE">
              <w:rPr>
                <w:rFonts w:cs="Times New Roman"/>
                <w:sz w:val="16"/>
                <w:szCs w:val="16"/>
              </w:rPr>
              <w:t>Medical record review, assumed epilepsy was diagnosed by a neurology expert</w:t>
            </w:r>
          </w:p>
        </w:tc>
        <w:tc>
          <w:tcPr>
            <w:tcW w:w="0" w:type="auto"/>
            <w:shd w:val="clear" w:color="auto" w:fill="F2F2F2" w:themeFill="background1" w:themeFillShade="F2"/>
          </w:tcPr>
          <w:p w14:paraId="6816A5C1"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2F2F2" w:themeFill="background1" w:themeFillShade="F2"/>
          </w:tcPr>
          <w:p w14:paraId="47E1BB13" w14:textId="77777777" w:rsidR="00B80036" w:rsidRPr="000C31AE" w:rsidRDefault="00B80036" w:rsidP="007F5084">
            <w:pPr>
              <w:spacing w:after="0"/>
              <w:rPr>
                <w:rFonts w:cs="Times New Roman"/>
                <w:sz w:val="16"/>
                <w:szCs w:val="16"/>
              </w:rPr>
            </w:pPr>
            <w:r w:rsidRPr="000C31AE">
              <w:rPr>
                <w:rFonts w:cs="Times New Roman"/>
                <w:sz w:val="16"/>
                <w:szCs w:val="16"/>
              </w:rPr>
              <w:t>Proportion of NCC among patients with epilepsy**</w:t>
            </w:r>
          </w:p>
        </w:tc>
        <w:tc>
          <w:tcPr>
            <w:tcW w:w="0" w:type="auto"/>
            <w:shd w:val="clear" w:color="auto" w:fill="F2F2F2" w:themeFill="background1" w:themeFillShade="F2"/>
          </w:tcPr>
          <w:p w14:paraId="39D29933"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5F4C1670"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0E61FAB1" w14:textId="77777777" w:rsidTr="007F5084">
        <w:trPr>
          <w:cantSplit/>
          <w:jc w:val="center"/>
        </w:trPr>
        <w:tc>
          <w:tcPr>
            <w:tcW w:w="0" w:type="auto"/>
          </w:tcPr>
          <w:p w14:paraId="45451D32" w14:textId="77777777" w:rsidR="00B80036" w:rsidRPr="000C31AE" w:rsidRDefault="00B80036" w:rsidP="007F5084">
            <w:pPr>
              <w:spacing w:after="0"/>
              <w:jc w:val="both"/>
              <w:rPr>
                <w:rFonts w:cs="Times New Roman"/>
                <w:sz w:val="16"/>
                <w:szCs w:val="16"/>
              </w:rPr>
            </w:pPr>
            <w:r w:rsidRPr="000C31AE">
              <w:rPr>
                <w:rFonts w:cs="Times New Roman"/>
                <w:sz w:val="16"/>
                <w:szCs w:val="16"/>
              </w:rPr>
              <w:t>Colombia,</w:t>
            </w:r>
          </w:p>
          <w:p w14:paraId="077DE4C1" w14:textId="77777777" w:rsidR="00B80036" w:rsidRPr="000C31AE" w:rsidRDefault="00B80036" w:rsidP="007F5084">
            <w:pPr>
              <w:spacing w:after="0"/>
              <w:jc w:val="both"/>
              <w:rPr>
                <w:rFonts w:cs="Times New Roman"/>
                <w:sz w:val="16"/>
                <w:szCs w:val="16"/>
              </w:rPr>
            </w:pPr>
            <w:r w:rsidRPr="000C31AE">
              <w:rPr>
                <w:rFonts w:cs="Times New Roman"/>
                <w:sz w:val="16"/>
                <w:szCs w:val="16"/>
              </w:rPr>
              <w:t>1995</w:t>
            </w:r>
          </w:p>
        </w:tc>
        <w:tc>
          <w:tcPr>
            <w:tcW w:w="0" w:type="auto"/>
          </w:tcPr>
          <w:p w14:paraId="03BD6E93" w14:textId="0C414965"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PEVuZE5vdGU+PENpdGU+PEF1dGhvcj5QYWxhY2lvPC9BdXRob3I+PFllYXI+MTk5ODwvWWVhcj48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PEVuZE5vdGU+PENpdGU+PEF1dGhvcj5QYWxhY2lvPC9BdXRob3I+PFllYXI+MTk5ODwvWWVhcj48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[25]</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1547A232"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tcPr>
          <w:p w14:paraId="782612C1" w14:textId="77777777" w:rsidR="00B80036" w:rsidRPr="000C31AE" w:rsidRDefault="00B80036" w:rsidP="007F5084">
            <w:pPr>
              <w:spacing w:after="0"/>
              <w:rPr>
                <w:rFonts w:cs="Times New Roman"/>
                <w:sz w:val="16"/>
                <w:szCs w:val="16"/>
              </w:rPr>
            </w:pPr>
            <w:r w:rsidRPr="000C31AE">
              <w:rPr>
                <w:rFonts w:cs="Times New Roman"/>
                <w:sz w:val="16"/>
                <w:szCs w:val="16"/>
              </w:rPr>
              <w:t>People who attended 9 outpatient clinics of Instituto Neurologico de Antioquia</w:t>
            </w:r>
          </w:p>
          <w:p w14:paraId="67AA77F6" w14:textId="77777777" w:rsidR="00B80036" w:rsidRPr="000C31AE" w:rsidRDefault="00B80036" w:rsidP="007F5084">
            <w:pPr>
              <w:spacing w:after="0"/>
              <w:rPr>
                <w:rFonts w:cs="Times New Roman"/>
                <w:sz w:val="16"/>
                <w:szCs w:val="16"/>
              </w:rPr>
            </w:pPr>
            <w:r w:rsidRPr="000C31AE">
              <w:rPr>
                <w:rFonts w:cs="Times New Roman"/>
                <w:sz w:val="16"/>
                <w:szCs w:val="16"/>
              </w:rPr>
              <w:t>(INDEA), Medellin</w:t>
            </w:r>
          </w:p>
        </w:tc>
        <w:tc>
          <w:tcPr>
            <w:tcW w:w="0" w:type="auto"/>
          </w:tcPr>
          <w:p w14:paraId="11C91055" w14:textId="77777777" w:rsidR="00B80036" w:rsidRPr="000C31AE" w:rsidRDefault="00B80036" w:rsidP="007F5084">
            <w:pPr>
              <w:spacing w:after="0"/>
              <w:rPr>
                <w:rFonts w:cs="Times New Roman"/>
                <w:sz w:val="16"/>
                <w:szCs w:val="16"/>
              </w:rPr>
            </w:pPr>
            <w:r w:rsidRPr="000C31AE">
              <w:rPr>
                <w:rFonts w:cs="Times New Roman"/>
                <w:sz w:val="16"/>
                <w:szCs w:val="16"/>
              </w:rPr>
              <w:t xml:space="preserve">643 people with epilepsy </w:t>
            </w:r>
          </w:p>
        </w:tc>
        <w:tc>
          <w:tcPr>
            <w:tcW w:w="0" w:type="auto"/>
          </w:tcPr>
          <w:p w14:paraId="698438EF" w14:textId="77777777" w:rsidR="00B80036" w:rsidRPr="000C31AE" w:rsidRDefault="00B80036" w:rsidP="007F5084">
            <w:pPr>
              <w:spacing w:after="0"/>
              <w:rPr>
                <w:rFonts w:cs="Times New Roman"/>
                <w:sz w:val="16"/>
                <w:szCs w:val="16"/>
              </w:rPr>
            </w:pPr>
            <w:r w:rsidRPr="000C31AE">
              <w:rPr>
                <w:rFonts w:cs="Times New Roman"/>
                <w:sz w:val="16"/>
                <w:szCs w:val="16"/>
              </w:rPr>
              <w:t>546 PWE who had CT scan</w:t>
            </w:r>
          </w:p>
        </w:tc>
        <w:tc>
          <w:tcPr>
            <w:tcW w:w="0" w:type="auto"/>
          </w:tcPr>
          <w:p w14:paraId="10892189" w14:textId="7981F321" w:rsidR="00B80036" w:rsidRPr="000C31AE" w:rsidRDefault="00B80036" w:rsidP="007F5084">
            <w:pPr>
              <w:spacing w:after="0"/>
              <w:rPr>
                <w:rFonts w:cs="Times New Roman"/>
                <w:sz w:val="16"/>
                <w:szCs w:val="16"/>
              </w:rPr>
            </w:pPr>
            <w:r w:rsidRPr="000C31AE">
              <w:rPr>
                <w:rFonts w:cs="Times New Roman"/>
                <w:sz w:val="16"/>
                <w:szCs w:val="16"/>
              </w:rPr>
              <w:t>≥</w:t>
            </w:r>
            <w:r w:rsidR="004565E0" w:rsidRPr="000C31AE">
              <w:rPr>
                <w:rFonts w:cs="Times New Roman"/>
                <w:sz w:val="16"/>
                <w:szCs w:val="16"/>
              </w:rPr>
              <w:t xml:space="preserve"> </w:t>
            </w:r>
            <w:r w:rsidRPr="000C31AE">
              <w:rPr>
                <w:rFonts w:cs="Times New Roman"/>
                <w:sz w:val="16"/>
                <w:szCs w:val="16"/>
              </w:rPr>
              <w:t>1 living or degenerating cysticercosis lesions, or ≥</w:t>
            </w:r>
            <w:r w:rsidR="004565E0" w:rsidRPr="000C31AE">
              <w:rPr>
                <w:rFonts w:cs="Times New Roman"/>
                <w:sz w:val="16"/>
                <w:szCs w:val="16"/>
              </w:rPr>
              <w:t xml:space="preserve"> </w:t>
            </w:r>
            <w:r w:rsidRPr="000C31AE">
              <w:rPr>
                <w:rFonts w:cs="Times New Roman"/>
                <w:sz w:val="16"/>
                <w:szCs w:val="16"/>
              </w:rPr>
              <w:t xml:space="preserve">2 calcifications nodular or annular, smaller than 1 cm calcification </w:t>
            </w:r>
          </w:p>
        </w:tc>
        <w:tc>
          <w:tcPr>
            <w:tcW w:w="0" w:type="auto"/>
          </w:tcPr>
          <w:p w14:paraId="77D85025" w14:textId="2392C678" w:rsidR="00B80036" w:rsidRPr="000C31AE" w:rsidRDefault="00B80036" w:rsidP="007F5084">
            <w:pPr>
              <w:spacing w:after="0"/>
              <w:rPr>
                <w:rFonts w:cs="Times New Roman"/>
                <w:sz w:val="16"/>
                <w:szCs w:val="16"/>
              </w:rPr>
            </w:pPr>
            <w:r w:rsidRPr="000C31AE">
              <w:rPr>
                <w:rFonts w:cs="Times New Roman"/>
                <w:sz w:val="16"/>
                <w:szCs w:val="16"/>
              </w:rPr>
              <w:t>Epilepsy: ≥</w:t>
            </w:r>
            <w:r w:rsidR="004565E0" w:rsidRPr="000C31AE">
              <w:rPr>
                <w:rFonts w:cs="Times New Roman"/>
                <w:sz w:val="16"/>
                <w:szCs w:val="16"/>
              </w:rPr>
              <w:t xml:space="preserve"> </w:t>
            </w:r>
            <w:r w:rsidRPr="000C31AE">
              <w:rPr>
                <w:rFonts w:cs="Times New Roman"/>
                <w:sz w:val="16"/>
                <w:szCs w:val="16"/>
              </w:rPr>
              <w:t>1 afebrile seizures unrelated to acute metabolic disorders or to discontinuation of drugs or alcohol</w:t>
            </w:r>
          </w:p>
        </w:tc>
        <w:tc>
          <w:tcPr>
            <w:tcW w:w="0" w:type="auto"/>
          </w:tcPr>
          <w:p w14:paraId="4087914E"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tcPr>
          <w:p w14:paraId="2BDE2C89" w14:textId="77777777" w:rsidR="00B80036" w:rsidRPr="000C31AE" w:rsidRDefault="00B80036" w:rsidP="007F5084">
            <w:pPr>
              <w:spacing w:after="0"/>
              <w:rPr>
                <w:rFonts w:cs="Times New Roman"/>
                <w:sz w:val="16"/>
                <w:szCs w:val="16"/>
              </w:rPr>
            </w:pPr>
            <w:r w:rsidRPr="000C31AE">
              <w:rPr>
                <w:rFonts w:cs="Times New Roman"/>
                <w:sz w:val="16"/>
                <w:szCs w:val="16"/>
              </w:rPr>
              <w:t>Proportion of NCC among patients with epilepsy</w:t>
            </w:r>
          </w:p>
        </w:tc>
        <w:tc>
          <w:tcPr>
            <w:tcW w:w="0" w:type="auto"/>
          </w:tcPr>
          <w:p w14:paraId="055F5D63"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368E5BBC"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6093B1C5" w14:textId="77777777" w:rsidTr="007F5084">
        <w:trPr>
          <w:cantSplit/>
          <w:jc w:val="center"/>
        </w:trPr>
        <w:tc>
          <w:tcPr>
            <w:tcW w:w="0" w:type="auto"/>
          </w:tcPr>
          <w:p w14:paraId="5FDAFF09" w14:textId="7B35E0FB" w:rsidR="00B80036" w:rsidRPr="000C31AE" w:rsidRDefault="00B80036" w:rsidP="007F5084">
            <w:pPr>
              <w:spacing w:after="0"/>
              <w:jc w:val="both"/>
              <w:rPr>
                <w:rFonts w:cs="Times New Roman"/>
                <w:sz w:val="16"/>
                <w:szCs w:val="16"/>
              </w:rPr>
            </w:pPr>
            <w:r w:rsidRPr="000C31AE">
              <w:rPr>
                <w:rFonts w:cs="Times New Roman"/>
                <w:sz w:val="16"/>
                <w:szCs w:val="16"/>
              </w:rPr>
              <w:t>Côte d'Ivoire, 1994</w:t>
            </w:r>
            <w:r w:rsidR="002B0143" w:rsidRPr="000C31AE">
              <w:rPr>
                <w:rFonts w:cs="Times New Roman"/>
                <w:sz w:val="16"/>
                <w:szCs w:val="16"/>
              </w:rPr>
              <w:t>–</w:t>
            </w:r>
            <w:r w:rsidRPr="000C31AE">
              <w:rPr>
                <w:rFonts w:cs="Times New Roman"/>
                <w:sz w:val="16"/>
                <w:szCs w:val="16"/>
              </w:rPr>
              <w:t>96</w:t>
            </w:r>
          </w:p>
        </w:tc>
        <w:tc>
          <w:tcPr>
            <w:tcW w:w="0" w:type="auto"/>
          </w:tcPr>
          <w:p w14:paraId="6F76F8F3" w14:textId="38C6B656" w:rsidR="00B80036" w:rsidRPr="000C31AE" w:rsidRDefault="00B80036" w:rsidP="007F5084">
            <w:pPr>
              <w:spacing w:after="0"/>
              <w:jc w:val="center"/>
              <w:rPr>
                <w:rFonts w:cs="Times New Roman"/>
                <w:sz w:val="16"/>
                <w:szCs w:val="16"/>
                <w:lang w:val="fr-CA"/>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PEVuZE5vdGU+PENpdGU+PEF1dGhvcj5OJmFwb3M7RHJpPC9BdXRob3I+PFllYXI+MTk5OTwvWWVh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</w:fldData>
              </w:fldChar>
            </w:r>
            <w:r w:rsidR="00031959">
              <w:rPr>
                <w:rFonts w:cs="Times New Roman"/>
                <w:sz w:val="16"/>
                <w:szCs w:val="16"/>
              </w:rPr>
              <w:instrText xml:space="preserve"> ADDIN EN.CITE </w:instrText>
            </w:r>
            <w:r w:rsidR="00031959">
              <w:rPr>
                <w:rFonts w:cs="Times New Roman"/>
                <w:sz w:val="16"/>
                <w:szCs w:val="16"/>
              </w:rPr>
              <w:fldChar w:fldCharType="begin">
                <w:fldData xml:space="preserve">PEVuZE5vdGU+PENpdGU+PEF1dGhvcj5OJmFwb3M7RHJpPC9BdXRob3I+PFllYXI+MTk5OTwvWWVh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</w:fldData>
              </w:fldChar>
            </w:r>
            <w:r w:rsidR="00031959">
              <w:rPr>
                <w:rFonts w:cs="Times New Roman"/>
                <w:sz w:val="16"/>
                <w:szCs w:val="16"/>
              </w:rPr>
              <w:instrText xml:space="preserve"> ADDIN EN.CITE.DATA </w:instrText>
            </w:r>
            <w:r w:rsidR="00031959">
              <w:rPr>
                <w:rFonts w:cs="Times New Roman"/>
                <w:sz w:val="16"/>
                <w:szCs w:val="16"/>
              </w:rPr>
            </w:r>
            <w:r w:rsidR="00031959">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[26]</w:t>
            </w:r>
            <w:r w:rsidR="00797B2C" w:rsidRPr="000C31AE">
              <w:rPr>
                <w:rFonts w:cs="Times New Roman"/>
                <w:sz w:val="16"/>
                <w:szCs w:val="16"/>
              </w:rPr>
              <w:fldChar w:fldCharType="end"/>
            </w:r>
            <w:r w:rsidRPr="000C31AE">
              <w:rPr>
                <w:rFonts w:cs="Times New Roman"/>
                <w:sz w:val="16"/>
                <w:szCs w:val="16"/>
                <w:lang w:val="fr-CA"/>
              </w:rPr>
              <w:t xml:space="preserve"> (French)</w:t>
            </w:r>
          </w:p>
        </w:tc>
        <w:tc>
          <w:tcPr>
            <w:tcW w:w="0" w:type="auto"/>
            <w:shd w:val="clear" w:color="auto" w:fill="F2F2F2" w:themeFill="background1" w:themeFillShade="F2"/>
          </w:tcPr>
          <w:p w14:paraId="423965B5"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2EFFAC18" w14:textId="09939566" w:rsidR="00B80036" w:rsidRPr="000C31AE" w:rsidRDefault="00B80036" w:rsidP="007F5084">
            <w:pPr>
              <w:spacing w:after="0"/>
              <w:rPr>
                <w:rFonts w:cs="Times New Roman"/>
                <w:sz w:val="16"/>
                <w:szCs w:val="16"/>
              </w:rPr>
            </w:pPr>
            <w:r w:rsidRPr="000C31AE">
              <w:rPr>
                <w:rFonts w:cs="Times New Roman"/>
                <w:sz w:val="16"/>
                <w:szCs w:val="16"/>
              </w:rPr>
              <w:t>People from catchment area of Saint</w:t>
            </w:r>
            <w:r w:rsidR="002B0143" w:rsidRPr="000C31AE">
              <w:rPr>
                <w:rFonts w:cs="Times New Roman"/>
                <w:sz w:val="16"/>
                <w:szCs w:val="16"/>
              </w:rPr>
              <w:t>–</w:t>
            </w:r>
            <w:r w:rsidRPr="000C31AE">
              <w:rPr>
                <w:rFonts w:cs="Times New Roman"/>
                <w:sz w:val="16"/>
                <w:szCs w:val="16"/>
              </w:rPr>
              <w:t>Anne</w:t>
            </w:r>
            <w:r w:rsidR="002B0143" w:rsidRPr="000C31AE">
              <w:rPr>
                <w:rFonts w:cs="Times New Roman"/>
                <w:sz w:val="16"/>
                <w:szCs w:val="16"/>
              </w:rPr>
              <w:t>–</w:t>
            </w:r>
            <w:r w:rsidRPr="000C31AE">
              <w:rPr>
                <w:rFonts w:cs="Times New Roman"/>
                <w:sz w:val="16"/>
                <w:szCs w:val="16"/>
              </w:rPr>
              <w:t>Marie international polyclinic</w:t>
            </w:r>
          </w:p>
        </w:tc>
        <w:tc>
          <w:tcPr>
            <w:tcW w:w="0" w:type="auto"/>
            <w:shd w:val="clear" w:color="auto" w:fill="F2F2F2" w:themeFill="background1" w:themeFillShade="F2"/>
          </w:tcPr>
          <w:p w14:paraId="2179D84E" w14:textId="3E58B5D0" w:rsidR="00B80036" w:rsidRPr="000C31AE" w:rsidRDefault="00B80036" w:rsidP="007F5084">
            <w:pPr>
              <w:spacing w:after="0"/>
              <w:rPr>
                <w:rFonts w:cs="Times New Roman"/>
                <w:sz w:val="16"/>
                <w:szCs w:val="16"/>
              </w:rPr>
            </w:pPr>
            <w:r w:rsidRPr="000C31AE">
              <w:rPr>
                <w:rFonts w:cs="Times New Roman"/>
                <w:sz w:val="16"/>
                <w:szCs w:val="16"/>
              </w:rPr>
              <w:t>205 people with symptomatic epilepsy who had CT</w:t>
            </w:r>
            <w:r w:rsidR="002B0143" w:rsidRPr="000C31AE">
              <w:rPr>
                <w:rFonts w:cs="Times New Roman"/>
                <w:sz w:val="16"/>
                <w:szCs w:val="16"/>
              </w:rPr>
              <w:t>–</w:t>
            </w:r>
            <w:r w:rsidRPr="000C31AE">
              <w:rPr>
                <w:rFonts w:cs="Times New Roman"/>
                <w:sz w:val="16"/>
                <w:szCs w:val="16"/>
              </w:rPr>
              <w:t xml:space="preserve">scan </w:t>
            </w:r>
          </w:p>
        </w:tc>
        <w:tc>
          <w:tcPr>
            <w:tcW w:w="0" w:type="auto"/>
            <w:shd w:val="clear" w:color="auto" w:fill="F2F2F2" w:themeFill="background1" w:themeFillShade="F2"/>
          </w:tcPr>
          <w:p w14:paraId="5A6BFC08" w14:textId="77777777" w:rsidR="00B80036" w:rsidRPr="000C31AE" w:rsidRDefault="00B80036" w:rsidP="007F5084">
            <w:pPr>
              <w:spacing w:after="0"/>
              <w:rPr>
                <w:rFonts w:cs="Times New Roman"/>
                <w:sz w:val="16"/>
                <w:szCs w:val="16"/>
              </w:rPr>
            </w:pPr>
            <w:r w:rsidRPr="000C31AE">
              <w:rPr>
                <w:rFonts w:cs="Times New Roman"/>
                <w:sz w:val="16"/>
                <w:szCs w:val="16"/>
              </w:rPr>
              <w:t>205</w:t>
            </w:r>
          </w:p>
        </w:tc>
        <w:tc>
          <w:tcPr>
            <w:tcW w:w="0" w:type="auto"/>
            <w:shd w:val="clear" w:color="auto" w:fill="F2F2F2" w:themeFill="background1" w:themeFillShade="F2"/>
          </w:tcPr>
          <w:p w14:paraId="7BB0949F" w14:textId="77777777" w:rsidR="00B80036" w:rsidRPr="000C31AE" w:rsidRDefault="00B80036" w:rsidP="007F5084">
            <w:pPr>
              <w:spacing w:after="0"/>
              <w:rPr>
                <w:rFonts w:cs="Times New Roman"/>
                <w:sz w:val="16"/>
                <w:szCs w:val="16"/>
              </w:rPr>
            </w:pPr>
            <w:r w:rsidRPr="000C31AE">
              <w:rPr>
                <w:rFonts w:cs="Times New Roman"/>
                <w:sz w:val="16"/>
                <w:szCs w:val="16"/>
              </w:rPr>
              <w:t>Medical record review, assumed NCC was diagnosed by a neurology expert</w:t>
            </w:r>
          </w:p>
        </w:tc>
        <w:tc>
          <w:tcPr>
            <w:tcW w:w="0" w:type="auto"/>
            <w:shd w:val="clear" w:color="auto" w:fill="F2F2F2" w:themeFill="background1" w:themeFillShade="F2"/>
          </w:tcPr>
          <w:p w14:paraId="4042902C" w14:textId="1DD1A914" w:rsidR="00B80036" w:rsidRPr="000C31AE" w:rsidRDefault="00B80036" w:rsidP="007F5084">
            <w:pPr>
              <w:spacing w:after="0"/>
              <w:rPr>
                <w:rFonts w:cs="Times New Roman"/>
                <w:sz w:val="16"/>
                <w:szCs w:val="16"/>
              </w:rPr>
            </w:pPr>
            <w:r w:rsidRPr="000C31AE">
              <w:rPr>
                <w:rFonts w:cs="Times New Roman"/>
                <w:sz w:val="16"/>
                <w:szCs w:val="16"/>
              </w:rPr>
              <w:t xml:space="preserve">Epilepsies are chronic condition of various etiologies characterized by repetition of seizures resulting from a discharge of cerebral neurons, whatever the clinical or paraclinical symptoms possibly associated </w:t>
            </w:r>
            <w:r w:rsidR="00797B2C" w:rsidRPr="000C31AE">
              <w:rPr>
                <w:rFonts w:cs="Times New Roman"/>
                <w:sz w:val="16"/>
                <w:szCs w:val="16"/>
              </w:rPr>
              <w:fldChar w:fldCharType="begin"/>
            </w:r>
            <w:r w:rsidR="00797B2C" w:rsidRPr="000C31AE">
              <w:rPr>
                <w:rFonts w:cs="Times New Roman"/>
                <w:sz w:val="16"/>
                <w:szCs w:val="16"/>
              </w:rPr>
              <w:instrText xml:space="preserve"> ADDIN EN.CITE &lt;EndNote&gt;&lt;Cite&gt;&lt;Author&gt;Loiseau&lt;/Author&gt;&lt;Year&gt;1990&lt;/Year&gt;&lt;RecNum&gt;123&lt;/RecNum&gt;&lt;DisplayText&gt;[27]&lt;/DisplayText&gt;&lt;record&gt;&lt;rec-number&gt;123&lt;/rec-number&gt;&lt;foreign-keys&gt;&lt;key app="EN" db-id="z5pzed05dz9zt0et9d5p5rrxfxraztfwsese" timestamp="1738255049"&gt;123&lt;/key&gt;&lt;/foreign-keys&gt;&lt;ref-type name="Book"&gt;6&lt;/ref-type&gt;&lt;contributors&gt;&lt;authors&gt;&lt;author&gt;Loiseau, P&lt;/author&gt;&lt;author&gt;Jallon, P&lt;/author&gt;&lt;/authors&gt;&lt;/contributors&gt;&lt;titles&gt;&lt;title&gt;Dictionnaire analytique d&amp;apos;épileptologie clinique&lt;/title&gt;&lt;/titles&gt;&lt;dates&gt;&lt;year&gt;1990&lt;/year&gt;&lt;/dates&gt;&lt;publisher&gt;John Libbey Eurotext&lt;/publisher&gt;&lt;isbn&gt;0861963008&lt;/isbn&gt;&lt;urls&gt;&lt;/urls&gt;&lt;/record&gt;&lt;/Cite&gt;&lt;/EndNote&gt;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[27]</w:t>
            </w:r>
            <w:r w:rsidR="00797B2C" w:rsidRPr="000C31AE">
              <w:rPr>
                <w:rFonts w:cs="Times New Roman"/>
                <w:sz w:val="16"/>
                <w:szCs w:val="16"/>
              </w:rPr>
              <w:fldChar w:fldCharType="end"/>
            </w:r>
          </w:p>
        </w:tc>
        <w:tc>
          <w:tcPr>
            <w:tcW w:w="0" w:type="auto"/>
            <w:shd w:val="clear" w:color="auto" w:fill="F2F2F2" w:themeFill="background1" w:themeFillShade="F2"/>
          </w:tcPr>
          <w:p w14:paraId="54A1BDED"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2F2F2" w:themeFill="background1" w:themeFillShade="F2"/>
          </w:tcPr>
          <w:p w14:paraId="5C00140C" w14:textId="77777777" w:rsidR="00B80036" w:rsidRPr="000C31AE" w:rsidRDefault="00B80036" w:rsidP="007F5084">
            <w:pPr>
              <w:spacing w:after="0"/>
              <w:rPr>
                <w:rFonts w:cs="Times New Roman"/>
                <w:sz w:val="16"/>
                <w:szCs w:val="16"/>
              </w:rPr>
            </w:pPr>
            <w:r w:rsidRPr="000C31AE">
              <w:rPr>
                <w:rFonts w:cs="Times New Roman"/>
                <w:sz w:val="16"/>
                <w:szCs w:val="16"/>
              </w:rPr>
              <w:t>Proportion of NCC among patients with epilepsy**</w:t>
            </w:r>
          </w:p>
        </w:tc>
        <w:tc>
          <w:tcPr>
            <w:tcW w:w="0" w:type="auto"/>
            <w:shd w:val="clear" w:color="auto" w:fill="F2F2F2" w:themeFill="background1" w:themeFillShade="F2"/>
          </w:tcPr>
          <w:p w14:paraId="0A0E003B"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562B922D"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43802AAC" w14:textId="77777777" w:rsidTr="007F5084">
        <w:trPr>
          <w:cantSplit/>
          <w:jc w:val="center"/>
        </w:trPr>
        <w:tc>
          <w:tcPr>
            <w:tcW w:w="0" w:type="auto"/>
          </w:tcPr>
          <w:p w14:paraId="1D17C236" w14:textId="013B96C8" w:rsidR="00B80036" w:rsidRPr="000C31AE" w:rsidRDefault="00B80036" w:rsidP="007F5084">
            <w:pPr>
              <w:spacing w:after="0"/>
              <w:jc w:val="both"/>
              <w:rPr>
                <w:rFonts w:cs="Times New Roman"/>
                <w:sz w:val="16"/>
                <w:szCs w:val="16"/>
              </w:rPr>
            </w:pPr>
            <w:r w:rsidRPr="000C31AE">
              <w:rPr>
                <w:rFonts w:cs="Times New Roman"/>
                <w:sz w:val="16"/>
                <w:szCs w:val="16"/>
              </w:rPr>
              <w:t>Côte d'Ivoire, 2015</w:t>
            </w:r>
            <w:r w:rsidR="002B0143" w:rsidRPr="000C31AE">
              <w:rPr>
                <w:rFonts w:cs="Times New Roman"/>
                <w:sz w:val="16"/>
                <w:szCs w:val="16"/>
              </w:rPr>
              <w:t>–</w:t>
            </w:r>
            <w:r w:rsidRPr="000C31AE">
              <w:rPr>
                <w:rFonts w:cs="Times New Roman"/>
                <w:sz w:val="16"/>
                <w:szCs w:val="16"/>
              </w:rPr>
              <w:t>17</w:t>
            </w:r>
          </w:p>
        </w:tc>
        <w:tc>
          <w:tcPr>
            <w:tcW w:w="0" w:type="auto"/>
          </w:tcPr>
          <w:p w14:paraId="33825DD2" w14:textId="3A4DD4B7" w:rsidR="00B80036" w:rsidRPr="000C31AE" w:rsidRDefault="00B80036" w:rsidP="007F5084">
            <w:pPr>
              <w:spacing w:after="0"/>
              <w:jc w:val="center"/>
              <w:rPr>
                <w:rFonts w:cs="Times New Roman"/>
                <w:sz w:val="16"/>
                <w:szCs w:val="16"/>
                <w:lang w:val="fr-CA"/>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PEVuZE5vdGU+PENpdGU+PEF1dGhvcj5Tb3VtYWhvcm88L0F1dGhvcj48WWVhcj4yMDIxPC9ZZWFy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PEVuZE5vdGU+PENpdGU+PEF1dGhvcj5Tb3VtYWhvcm88L0F1dGhvcj48WWVhcj4yMDIxPC9ZZWFy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[28]</w:t>
            </w:r>
            <w:r w:rsidR="00797B2C" w:rsidRPr="000C31AE">
              <w:rPr>
                <w:rFonts w:cs="Times New Roman"/>
                <w:sz w:val="16"/>
                <w:szCs w:val="16"/>
              </w:rPr>
              <w:fldChar w:fldCharType="end"/>
            </w:r>
            <w:r w:rsidRPr="000C31AE">
              <w:rPr>
                <w:rFonts w:cs="Times New Roman"/>
                <w:sz w:val="16"/>
                <w:szCs w:val="16"/>
                <w:lang w:val="fr-CA"/>
              </w:rPr>
              <w:t xml:space="preserve"> (English)</w:t>
            </w:r>
          </w:p>
        </w:tc>
        <w:tc>
          <w:tcPr>
            <w:tcW w:w="0" w:type="auto"/>
            <w:shd w:val="clear" w:color="auto" w:fill="FFFFFF" w:themeFill="background1"/>
          </w:tcPr>
          <w:p w14:paraId="2B5610B7"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FFFFF" w:themeFill="background1"/>
          </w:tcPr>
          <w:p w14:paraId="1FCC04A4" w14:textId="77777777" w:rsidR="00B80036" w:rsidRPr="000C31AE" w:rsidRDefault="00B80036" w:rsidP="007F5084">
            <w:pPr>
              <w:spacing w:after="0"/>
              <w:rPr>
                <w:rFonts w:cs="Times New Roman"/>
                <w:sz w:val="16"/>
                <w:szCs w:val="16"/>
              </w:rPr>
            </w:pPr>
            <w:r w:rsidRPr="000C31AE">
              <w:rPr>
                <w:rFonts w:cs="Times New Roman"/>
                <w:sz w:val="16"/>
                <w:szCs w:val="16"/>
              </w:rPr>
              <w:t>People attending the General Hospital Adjamé and the Cocody and Yopougon University Hospitals</w:t>
            </w:r>
          </w:p>
        </w:tc>
        <w:tc>
          <w:tcPr>
            <w:tcW w:w="0" w:type="auto"/>
            <w:shd w:val="clear" w:color="auto" w:fill="FFFFFF" w:themeFill="background1"/>
          </w:tcPr>
          <w:p w14:paraId="70DAB7FB" w14:textId="77777777" w:rsidR="00B80036" w:rsidRPr="000C31AE" w:rsidRDefault="00B80036" w:rsidP="007F5084">
            <w:pPr>
              <w:spacing w:after="0"/>
              <w:rPr>
                <w:rFonts w:cs="Times New Roman"/>
                <w:sz w:val="16"/>
                <w:szCs w:val="16"/>
              </w:rPr>
            </w:pPr>
            <w:r w:rsidRPr="000C31AE">
              <w:rPr>
                <w:rFonts w:cs="Times New Roman"/>
                <w:sz w:val="16"/>
                <w:szCs w:val="16"/>
              </w:rPr>
              <w:t>403 patients visited the neurology units for the first time for epileptic seizures</w:t>
            </w:r>
          </w:p>
        </w:tc>
        <w:tc>
          <w:tcPr>
            <w:tcW w:w="0" w:type="auto"/>
            <w:shd w:val="clear" w:color="auto" w:fill="FFFFFF" w:themeFill="background1"/>
          </w:tcPr>
          <w:p w14:paraId="11D0FF10" w14:textId="2D76397A" w:rsidR="00B80036" w:rsidRPr="000C31AE" w:rsidRDefault="00B80036" w:rsidP="007F5084">
            <w:pPr>
              <w:spacing w:after="0"/>
              <w:rPr>
                <w:rFonts w:cs="Times New Roman"/>
                <w:sz w:val="16"/>
                <w:szCs w:val="16"/>
              </w:rPr>
            </w:pPr>
            <w:r w:rsidRPr="000C31AE">
              <w:rPr>
                <w:rFonts w:cs="Times New Roman"/>
                <w:sz w:val="16"/>
                <w:szCs w:val="16"/>
              </w:rPr>
              <w:t>114 epileptic patients who had CT</w:t>
            </w:r>
            <w:r w:rsidR="002B0143" w:rsidRPr="000C31AE">
              <w:rPr>
                <w:rFonts w:cs="Times New Roman"/>
                <w:sz w:val="16"/>
                <w:szCs w:val="16"/>
              </w:rPr>
              <w:t>–</w:t>
            </w:r>
            <w:r w:rsidRPr="000C31AE">
              <w:rPr>
                <w:rFonts w:cs="Times New Roman"/>
                <w:sz w:val="16"/>
                <w:szCs w:val="16"/>
              </w:rPr>
              <w:t xml:space="preserve">scan results in their medical record </w:t>
            </w:r>
          </w:p>
        </w:tc>
        <w:tc>
          <w:tcPr>
            <w:tcW w:w="0" w:type="auto"/>
            <w:shd w:val="clear" w:color="auto" w:fill="FFFFFF" w:themeFill="background1"/>
          </w:tcPr>
          <w:p w14:paraId="19D5CB6D" w14:textId="0C4A29CF"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w:t>
            </w:r>
            <w:r w:rsidR="00797B2C" w:rsidRPr="000C31AE">
              <w:rPr>
                <w:rFonts w:cs="Times New Roman"/>
                <w:sz w:val="16"/>
                <w:szCs w:val="16"/>
              </w:rPr>
              <w:fldChar w:fldCharType="end"/>
            </w:r>
          </w:p>
        </w:tc>
        <w:tc>
          <w:tcPr>
            <w:tcW w:w="0" w:type="auto"/>
            <w:shd w:val="clear" w:color="auto" w:fill="FFFFFF" w:themeFill="background1"/>
          </w:tcPr>
          <w:p w14:paraId="39E9DA6E" w14:textId="7E04576D" w:rsidR="00B80036" w:rsidRPr="000C31AE" w:rsidRDefault="00B80036" w:rsidP="007F5084">
            <w:pPr>
              <w:spacing w:after="0"/>
              <w:rPr>
                <w:rFonts w:cs="Times New Roman"/>
                <w:sz w:val="16"/>
                <w:szCs w:val="16"/>
              </w:rPr>
            </w:pPr>
            <w:r w:rsidRPr="000C31AE">
              <w:rPr>
                <w:rFonts w:cs="Times New Roman"/>
                <w:sz w:val="16"/>
                <w:szCs w:val="16"/>
              </w:rPr>
              <w:t xml:space="preserve">Epileptic patients: at least two spontaneous epileptic seizures within an interval of more than 24 h </w:t>
            </w:r>
            <w:r w:rsidR="00797B2C" w:rsidRPr="000C31AE">
              <w:rPr>
                <w:rFonts w:cs="Times New Roman"/>
                <w:sz w:val="16"/>
                <w:szCs w:val="16"/>
              </w:rPr>
              <w:fldChar w:fldCharType="begin">
                <w:fldData xml:space="preserve">PEVuZE5vdGU+PENpdGU+PEF1dGhvcj5GaXNoZXI8L0F1dGhvcj48WWVhcj4yMDE0PC9ZZWFyPjxS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PEVuZE5vdGU+PENpdGU+PEF1dGhvcj5GaXNoZXI8L0F1dGhvcj48WWVhcj4yMDE0PC9ZZWFyPjxS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[20]</w:t>
            </w:r>
            <w:r w:rsidR="00797B2C" w:rsidRPr="000C31AE">
              <w:rPr>
                <w:rFonts w:cs="Times New Roman"/>
                <w:sz w:val="16"/>
                <w:szCs w:val="16"/>
              </w:rPr>
              <w:fldChar w:fldCharType="end"/>
            </w:r>
          </w:p>
        </w:tc>
        <w:tc>
          <w:tcPr>
            <w:tcW w:w="0" w:type="auto"/>
            <w:shd w:val="clear" w:color="auto" w:fill="FFFFFF" w:themeFill="background1"/>
          </w:tcPr>
          <w:p w14:paraId="5B6D92E3"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FFFFF" w:themeFill="background1"/>
          </w:tcPr>
          <w:p w14:paraId="15A90202" w14:textId="77777777" w:rsidR="00B80036" w:rsidRPr="000C31AE" w:rsidRDefault="00B80036" w:rsidP="007F5084">
            <w:pPr>
              <w:spacing w:after="0"/>
              <w:rPr>
                <w:rFonts w:cs="Times New Roman"/>
                <w:sz w:val="16"/>
                <w:szCs w:val="16"/>
              </w:rPr>
            </w:pPr>
            <w:r w:rsidRPr="000C31AE">
              <w:rPr>
                <w:rFonts w:cs="Times New Roman"/>
                <w:sz w:val="16"/>
                <w:szCs w:val="16"/>
              </w:rPr>
              <w:t>Proportion of NCC among patients with epilepsy</w:t>
            </w:r>
          </w:p>
        </w:tc>
        <w:tc>
          <w:tcPr>
            <w:tcW w:w="0" w:type="auto"/>
            <w:shd w:val="clear" w:color="auto" w:fill="FFFFFF" w:themeFill="background1"/>
          </w:tcPr>
          <w:p w14:paraId="0FBEBDA7"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237E689E"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798F6655" w14:textId="77777777" w:rsidTr="007F5084">
        <w:trPr>
          <w:cantSplit/>
          <w:jc w:val="center"/>
        </w:trPr>
        <w:tc>
          <w:tcPr>
            <w:tcW w:w="0" w:type="auto"/>
          </w:tcPr>
          <w:p w14:paraId="26F1E7F2" w14:textId="77777777" w:rsidR="00B80036" w:rsidRPr="000C31AE" w:rsidRDefault="00B80036" w:rsidP="007F5084">
            <w:pPr>
              <w:spacing w:after="0"/>
              <w:jc w:val="both"/>
              <w:rPr>
                <w:rFonts w:cs="Times New Roman"/>
                <w:sz w:val="16"/>
                <w:szCs w:val="16"/>
              </w:rPr>
            </w:pPr>
            <w:r w:rsidRPr="000C31AE">
              <w:rPr>
                <w:rFonts w:cs="Times New Roman"/>
                <w:sz w:val="16"/>
                <w:szCs w:val="16"/>
              </w:rPr>
              <w:t>Ecuador,</w:t>
            </w:r>
          </w:p>
          <w:p w14:paraId="295BF220" w14:textId="77777777" w:rsidR="00B80036" w:rsidRPr="000C31AE" w:rsidRDefault="00B80036" w:rsidP="007F5084">
            <w:pPr>
              <w:spacing w:after="0"/>
              <w:jc w:val="both"/>
              <w:rPr>
                <w:rFonts w:cs="Times New Roman"/>
                <w:sz w:val="16"/>
                <w:szCs w:val="16"/>
              </w:rPr>
            </w:pPr>
            <w:r w:rsidRPr="000C31AE">
              <w:rPr>
                <w:rFonts w:cs="Times New Roman"/>
                <w:sz w:val="16"/>
                <w:szCs w:val="16"/>
              </w:rPr>
              <w:t>1992</w:t>
            </w:r>
          </w:p>
        </w:tc>
        <w:tc>
          <w:tcPr>
            <w:tcW w:w="0" w:type="auto"/>
          </w:tcPr>
          <w:p w14:paraId="47648CD7" w14:textId="56E6314B"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PEVuZE5vdGU+PENpdGU+PEF1dGhvcj5DcnV6PC9BdXRob3I+PFllYXI+MTk5OTwvWWVhcj48UmVj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=
</w:fldData>
              </w:fldChar>
            </w:r>
            <w:r w:rsidR="00031959">
              <w:rPr>
                <w:rFonts w:cs="Times New Roman"/>
                <w:sz w:val="16"/>
                <w:szCs w:val="16"/>
              </w:rPr>
              <w:instrText xml:space="preserve"> ADDIN EN.CITE </w:instrText>
            </w:r>
            <w:r w:rsidR="00031959">
              <w:rPr>
                <w:rFonts w:cs="Times New Roman"/>
                <w:sz w:val="16"/>
                <w:szCs w:val="16"/>
              </w:rPr>
              <w:fldChar w:fldCharType="begin">
                <w:fldData xml:space="preserve">PEVuZE5vdGU+PENpdGU+PEF1dGhvcj5DcnV6PC9BdXRob3I+PFllYXI+MTk5OTwvWWVhcj48UmVj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=
</w:fldData>
              </w:fldChar>
            </w:r>
            <w:r w:rsidR="00031959">
              <w:rPr>
                <w:rFonts w:cs="Times New Roman"/>
                <w:sz w:val="16"/>
                <w:szCs w:val="16"/>
              </w:rPr>
              <w:instrText xml:space="preserve"> ADDIN EN.CITE.DATA </w:instrText>
            </w:r>
            <w:r w:rsidR="00031959">
              <w:rPr>
                <w:rFonts w:cs="Times New Roman"/>
                <w:sz w:val="16"/>
                <w:szCs w:val="16"/>
              </w:rPr>
            </w:r>
            <w:r w:rsidR="00031959">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[29]</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777BFE6D" w14:textId="1239D565"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2F2F2" w:themeFill="background1" w:themeFillShade="F2"/>
          </w:tcPr>
          <w:p w14:paraId="6ADC9222" w14:textId="77777777" w:rsidR="00B80036" w:rsidRPr="000C31AE" w:rsidRDefault="00B80036" w:rsidP="007F5084">
            <w:pPr>
              <w:spacing w:after="0"/>
              <w:rPr>
                <w:rFonts w:cs="Times New Roman"/>
                <w:sz w:val="16"/>
                <w:szCs w:val="16"/>
              </w:rPr>
            </w:pPr>
            <w:r w:rsidRPr="000C31AE">
              <w:rPr>
                <w:rFonts w:cs="Times New Roman"/>
                <w:sz w:val="16"/>
                <w:szCs w:val="16"/>
              </w:rPr>
              <w:t>2,723 Resident of San del Lago, Andean,</w:t>
            </w:r>
          </w:p>
        </w:tc>
        <w:tc>
          <w:tcPr>
            <w:tcW w:w="0" w:type="auto"/>
            <w:shd w:val="clear" w:color="auto" w:fill="F2F2F2" w:themeFill="background1" w:themeFillShade="F2"/>
          </w:tcPr>
          <w:p w14:paraId="2ADF09FB" w14:textId="77777777" w:rsidR="00B80036" w:rsidRPr="000C31AE" w:rsidRDefault="00B80036" w:rsidP="007F5084">
            <w:pPr>
              <w:spacing w:after="0"/>
              <w:rPr>
                <w:rFonts w:cs="Times New Roman"/>
                <w:sz w:val="16"/>
                <w:szCs w:val="16"/>
              </w:rPr>
            </w:pPr>
            <w:r w:rsidRPr="000C31AE">
              <w:rPr>
                <w:rFonts w:cs="Times New Roman"/>
                <w:sz w:val="16"/>
                <w:szCs w:val="16"/>
              </w:rPr>
              <w:t>31 individuals with active epilepsy</w:t>
            </w:r>
          </w:p>
        </w:tc>
        <w:tc>
          <w:tcPr>
            <w:tcW w:w="0" w:type="auto"/>
            <w:shd w:val="clear" w:color="auto" w:fill="F2F2F2" w:themeFill="background1" w:themeFillShade="F2"/>
          </w:tcPr>
          <w:p w14:paraId="498E9DC0" w14:textId="0124AF3D" w:rsidR="00B80036" w:rsidRPr="000C31AE" w:rsidRDefault="00B80036" w:rsidP="007F5084">
            <w:pPr>
              <w:spacing w:after="0"/>
              <w:rPr>
                <w:rFonts w:cs="Times New Roman"/>
                <w:sz w:val="16"/>
                <w:szCs w:val="16"/>
              </w:rPr>
            </w:pPr>
            <w:r w:rsidRPr="000C31AE">
              <w:rPr>
                <w:rFonts w:cs="Times New Roman"/>
                <w:sz w:val="16"/>
                <w:szCs w:val="16"/>
              </w:rPr>
              <w:t>26 who accepted 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7F46B818" w14:textId="0AF5E0A7"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PEVuZE5vdGU+PENpdGU+PEF1dGhvcj5LcmFtZXI8L0F1dGhvcj48WWVhcj4xOTg5PC9ZZWFyPjxS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PEVuZE5vdGU+PENpdGU+PEF1dGhvcj5LcmFtZXI8L0F1dGhvcj48WWVhcj4xOTg5PC9ZZWFyPjxS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[30, 31]</w:t>
            </w:r>
            <w:r w:rsidR="00797B2C" w:rsidRPr="000C31AE">
              <w:rPr>
                <w:rFonts w:cs="Times New Roman"/>
                <w:sz w:val="16"/>
                <w:szCs w:val="16"/>
              </w:rPr>
              <w:fldChar w:fldCharType="end"/>
            </w:r>
          </w:p>
        </w:tc>
        <w:tc>
          <w:tcPr>
            <w:tcW w:w="0" w:type="auto"/>
            <w:shd w:val="clear" w:color="auto" w:fill="F2F2F2" w:themeFill="background1" w:themeFillShade="F2"/>
          </w:tcPr>
          <w:p w14:paraId="57117FC1" w14:textId="518FF942" w:rsidR="00B80036" w:rsidRPr="000C31AE" w:rsidRDefault="00B80036" w:rsidP="007F5084">
            <w:pPr>
              <w:spacing w:after="0"/>
              <w:rPr>
                <w:rFonts w:cs="Times New Roman"/>
                <w:sz w:val="16"/>
                <w:szCs w:val="16"/>
              </w:rPr>
            </w:pPr>
            <w:r w:rsidRPr="000C31AE">
              <w:rPr>
                <w:rFonts w:cs="Times New Roman"/>
                <w:sz w:val="16"/>
                <w:szCs w:val="16"/>
              </w:rPr>
              <w:t xml:space="preserve">AE was diagnosed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&lt;EndNote&gt;&lt;Cite&gt;&lt;Author&gt;Commission on Classification and Terminology of the International League Against Epilepsy&lt;/Author&gt;&lt;Year&gt;1993&lt;/Year&gt;&lt;RecNum&gt;111&lt;/RecNum&gt;&lt;DisplayText&gt;[32]&lt;/DisplayText&gt;&lt;record&gt;&lt;rec-number&gt;111&lt;/rec-number&gt;&lt;foreign-keys&gt;&lt;key app="EN" db-id="z5pzed05dz9zt0et9d5p5rrxfxraztfwsese" timestamp="1738255049"&gt;111&lt;/key&gt;&lt;/foreign-keys&gt;&lt;ref-type name="Journal Article"&gt;17&lt;/ref-type&gt;&lt;contributors&gt;&lt;authors&gt;&lt;author&gt;Commission on Classification and Terminology of the International League Against Epilepsy,&lt;/author&gt;&lt;/authors&gt;&lt;/contributors&gt;&lt;titles&gt;&lt;title&gt;Guidelines for epidemiologic studies on epilepsy. Commission on Epidemiology and Prognosis, International League Against Epilepsy&lt;/title&gt;&lt;secondary-title&gt;Epilepsia&lt;/secondary-title&gt;&lt;short-title&gt;Guidelines for epidemiologic studies on epilepsy. Commission on Epidemiology and Prognosis, International League Against Epilepsy&lt;/short-title&gt;&lt;/titles&gt;&lt;periodical&gt;&lt;full-title&gt;Epilepsia&lt;/full-title&gt;&lt;abbr-1&gt;Epilepsia&lt;/abbr-1&gt;&lt;abbr-2&gt;Epilepsia&lt;/abbr-2&gt;&lt;/periodical&gt;&lt;pages&gt;592-6&lt;/pages&gt;&lt;volume&gt;34&lt;/volume&gt;&lt;number&gt;4&lt;/number&gt;&lt;keywords&gt;&lt;keyword&gt;Cohort Studies&lt;/keyword&gt;&lt;keyword&gt;Cross-Sectional Studies&lt;/keyword&gt;&lt;keyword&gt;*Epidemiologic Methods&lt;/keyword&gt;&lt;keyword&gt;Epilepsy/*epidemiology&lt;/keyword&gt;&lt;keyword&gt;Humans&lt;/keyword&gt;&lt;keyword&gt;Research Design/standards&lt;/keyword&gt;&lt;keyword&gt;Risk Factors&lt;/keyword&gt;&lt;/keywords&gt;&lt;dates&gt;&lt;year&gt;1993&lt;/year&gt;&lt;pub-dates&gt;&lt;date&gt;Jul-Aug&lt;/date&gt;&lt;/pub-dates&gt;&lt;/dates&gt;&lt;isbn&gt;0013-9580 (Print) 0013-9580 (Linking)&lt;/isbn&gt;&lt;accession-num&gt;8330566&lt;/accession-num&gt;&lt;urls&gt;&lt;related-urls&gt;&lt;url&gt;https://www.ncbi.nlm.nih.gov/pubmed/8330566&lt;/url&gt;&lt;/related-urls&gt;&lt;/urls&gt;&lt;electronic-resource-num&gt;10.1111/j.1528-1157.1993.tb00433.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[32]</w:t>
            </w:r>
            <w:r w:rsidR="00797B2C" w:rsidRPr="000C31AE">
              <w:rPr>
                <w:rFonts w:cs="Times New Roman"/>
                <w:sz w:val="16"/>
                <w:szCs w:val="16"/>
              </w:rPr>
              <w:fldChar w:fldCharType="end"/>
            </w:r>
          </w:p>
        </w:tc>
        <w:tc>
          <w:tcPr>
            <w:tcW w:w="0" w:type="auto"/>
            <w:shd w:val="clear" w:color="auto" w:fill="F2F2F2" w:themeFill="background1" w:themeFillShade="F2"/>
          </w:tcPr>
          <w:p w14:paraId="555F05E0" w14:textId="77777777" w:rsidR="00B80036" w:rsidRPr="000C31AE" w:rsidRDefault="00B80036" w:rsidP="007F5084">
            <w:pPr>
              <w:spacing w:after="0"/>
              <w:rPr>
                <w:rFonts w:cs="Times New Roman"/>
                <w:sz w:val="16"/>
                <w:szCs w:val="16"/>
              </w:rPr>
            </w:pPr>
            <w:r w:rsidRPr="000C31AE">
              <w:rPr>
                <w:rFonts w:cs="Times New Roman"/>
                <w:sz w:val="16"/>
                <w:szCs w:val="16"/>
              </w:rPr>
              <w:t>AE (100%, defined as 1 epileptic seizure in last 5 years)</w:t>
            </w:r>
          </w:p>
        </w:tc>
        <w:tc>
          <w:tcPr>
            <w:tcW w:w="0" w:type="auto"/>
            <w:shd w:val="clear" w:color="auto" w:fill="F2F2F2" w:themeFill="background1" w:themeFillShade="F2"/>
          </w:tcPr>
          <w:p w14:paraId="39713865" w14:textId="77777777" w:rsidR="00B80036" w:rsidRPr="000C31AE" w:rsidRDefault="00B80036" w:rsidP="007F5084">
            <w:pPr>
              <w:spacing w:after="0"/>
              <w:rPr>
                <w:rFonts w:cs="Times New Roman"/>
                <w:sz w:val="16"/>
                <w:szCs w:val="16"/>
              </w:rPr>
            </w:pPr>
            <w:r w:rsidRPr="000C31AE">
              <w:rPr>
                <w:rFonts w:cs="Times New Roman"/>
                <w:sz w:val="16"/>
                <w:szCs w:val="16"/>
              </w:rPr>
              <w:t>Prevalence of NCC among people with active epilepsy</w:t>
            </w:r>
          </w:p>
        </w:tc>
        <w:tc>
          <w:tcPr>
            <w:tcW w:w="0" w:type="auto"/>
            <w:shd w:val="clear" w:color="auto" w:fill="F2F2F2" w:themeFill="background1" w:themeFillShade="F2"/>
          </w:tcPr>
          <w:p w14:paraId="478D423F" w14:textId="46C1EB06" w:rsidR="00B80036" w:rsidRPr="000C31AE" w:rsidRDefault="00B80036" w:rsidP="007F5084">
            <w:pPr>
              <w:spacing w:after="0"/>
              <w:jc w:val="both"/>
              <w:rPr>
                <w:rFonts w:cs="Times New Roman"/>
                <w:sz w:val="16"/>
                <w:szCs w:val="16"/>
              </w:rPr>
            </w:pPr>
            <w:r w:rsidRPr="000C31AE">
              <w:rPr>
                <w:rFonts w:cs="Times New Roman"/>
                <w:sz w:val="16"/>
                <w:szCs w:val="16"/>
              </w:rPr>
              <w:t>Census/ 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shd w:val="clear" w:color="auto" w:fill="F2F2F2" w:themeFill="background1" w:themeFillShade="F2"/>
          </w:tcPr>
          <w:p w14:paraId="113356A3"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1BC2EBAD" w14:textId="77777777" w:rsidTr="007F5084">
        <w:trPr>
          <w:cantSplit/>
          <w:jc w:val="center"/>
        </w:trPr>
        <w:tc>
          <w:tcPr>
            <w:tcW w:w="0" w:type="auto"/>
          </w:tcPr>
          <w:p w14:paraId="0D55B0C9" w14:textId="08160B70" w:rsidR="00B80036" w:rsidRPr="000C31AE" w:rsidRDefault="00B80036" w:rsidP="007F5084">
            <w:pPr>
              <w:spacing w:after="0"/>
              <w:jc w:val="both"/>
              <w:rPr>
                <w:rFonts w:cs="Times New Roman"/>
                <w:sz w:val="16"/>
                <w:szCs w:val="16"/>
              </w:rPr>
            </w:pPr>
            <w:r w:rsidRPr="000C31AE">
              <w:rPr>
                <w:rFonts w:cs="Times New Roman"/>
                <w:sz w:val="16"/>
                <w:szCs w:val="16"/>
              </w:rPr>
              <w:t>Ecuador, 1986</w:t>
            </w:r>
            <w:r w:rsidR="002B0143" w:rsidRPr="000C31AE">
              <w:rPr>
                <w:rFonts w:cs="Times New Roman"/>
                <w:sz w:val="16"/>
                <w:szCs w:val="16"/>
              </w:rPr>
              <w:t>–</w:t>
            </w:r>
            <w:r w:rsidRPr="000C31AE">
              <w:rPr>
                <w:rFonts w:cs="Times New Roman"/>
                <w:sz w:val="16"/>
                <w:szCs w:val="16"/>
              </w:rPr>
              <w:t>90</w:t>
            </w:r>
          </w:p>
        </w:tc>
        <w:tc>
          <w:tcPr>
            <w:tcW w:w="0" w:type="auto"/>
          </w:tcPr>
          <w:p w14:paraId="2B6BC3B2" w14:textId="57FDE8A8"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r>
            <w:r w:rsidR="00DC755F">
              <w:rPr>
                <w:rFonts w:cs="Times New Roman"/>
                <w:sz w:val="16"/>
                <w:szCs w:val="16"/>
              </w:rPr>
              <w:instrText xml:space="preserve"> ADDIN EN.CITE &lt;EndNote&gt;&lt;Cite&gt;&lt;Author&gt;Del Brutto&lt;/Author&gt;&lt;Year&gt;1991&lt;/Year&gt;&lt;RecNum&gt;67&lt;/RecNum&gt;&lt;DisplayText&gt;[33]&lt;/DisplayText&gt;&lt;record&gt;&lt;rec-number&gt;67&lt;/rec-number&gt;&lt;foreign-keys&gt;&lt;key app="EN" db-id="z5pzed05dz9zt0et9d5p5rrxfxraztfwsese" timestamp="1738255049"&gt;67&lt;/key&gt;&lt;/foreign-keys&gt;&lt;ref-type name="Journal Article"&gt;17&lt;/ref-type&gt;&lt;contributors&gt;&lt;authors&gt;&lt;author&gt;Del Brutto, O. H.&lt;/author&gt;&lt;author&gt;Noboa, C. A.&lt;/author&gt;&lt;/authors&gt;&lt;/contributors&gt;&lt;titles&gt;&lt;title&gt;Late-onset epilepsy in Ecuador: aetiology and clinical features in 225 patients&lt;/title&gt;&lt;secondary-title&gt;Journal of Tropical and Geographical Neurology&lt;/secondary-title&gt;&lt;short-title&gt;Late-onset epilepsy in Ecuador: aetiology and clinical features in 225 patients&lt;/short-title&gt;&lt;/titles&gt;&lt;periodical&gt;&lt;full-title&gt;Journal of Tropical and Geographical Neurology&lt;/full-title&gt;&lt;abbr-1&gt;J. Trop. Geogr. Neurol.&lt;/abbr-1&gt;&lt;abbr-2&gt;J Trop Geogr Neurol&lt;/abbr-2&gt;&lt;/periodical&gt;&lt;pages&gt;31-34&lt;/pages&gt;&lt;volume&gt;1&lt;/volume&gt;&lt;number&gt;1&lt;/number&gt;&lt;keywords&gt;&lt;keyword&gt;aetiology&lt;/keyword&gt;&lt;keyword&gt;cestode infections&lt;/keyword&gt;&lt;keyword&gt;Epilepsy&lt;/keyword&gt;&lt;keyword&gt;helminthoses&lt;/keyword&gt;&lt;keyword&gt;helminths&lt;/keyword&gt;&lt;keyword&gt;infections&lt;/keyword&gt;&lt;keyword&gt;parasites&lt;/keyword&gt;&lt;keyword&gt;parasitoses&lt;/keyword&gt;&lt;/keywords&gt;&lt;dates&gt;&lt;year&gt;1991&lt;/year&gt;&lt;/dates&gt;&lt;urls&gt;&lt;/urls&gt;&lt;remote-database-name&gt;Global Health&lt;/remote-database-name&gt;&lt;language&gt;English&lt;/language&gt;&lt;/record&gt;&lt;/Cite&gt;&lt;/EndNote&gt;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[33]</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603F51BD"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tcPr>
          <w:p w14:paraId="782FA3D6" w14:textId="77777777" w:rsidR="00B80036" w:rsidRPr="000C31AE" w:rsidRDefault="00B80036" w:rsidP="007F5084">
            <w:pPr>
              <w:spacing w:after="0"/>
              <w:rPr>
                <w:rFonts w:cs="Times New Roman"/>
                <w:sz w:val="16"/>
                <w:szCs w:val="16"/>
              </w:rPr>
            </w:pPr>
            <w:r w:rsidRPr="000C31AE">
              <w:rPr>
                <w:rFonts w:cs="Times New Roman"/>
                <w:sz w:val="16"/>
                <w:szCs w:val="16"/>
              </w:rPr>
              <w:t>People attending the Hospital Luis Vernaza</w:t>
            </w:r>
          </w:p>
        </w:tc>
        <w:tc>
          <w:tcPr>
            <w:tcW w:w="0" w:type="auto"/>
          </w:tcPr>
          <w:p w14:paraId="56AD4353" w14:textId="2556A416" w:rsidR="00B80036" w:rsidRPr="000C31AE" w:rsidRDefault="00B80036" w:rsidP="007F5084">
            <w:pPr>
              <w:spacing w:after="0"/>
              <w:rPr>
                <w:rFonts w:cs="Times New Roman"/>
                <w:sz w:val="16"/>
                <w:szCs w:val="16"/>
              </w:rPr>
            </w:pPr>
            <w:r w:rsidRPr="000C31AE">
              <w:rPr>
                <w:rFonts w:cs="Times New Roman"/>
                <w:sz w:val="16"/>
                <w:szCs w:val="16"/>
              </w:rPr>
              <w:t>225 consecutive patients late</w:t>
            </w:r>
            <w:r w:rsidR="002B0143" w:rsidRPr="000C31AE">
              <w:rPr>
                <w:rFonts w:cs="Times New Roman"/>
                <w:sz w:val="16"/>
                <w:szCs w:val="16"/>
              </w:rPr>
              <w:t>–</w:t>
            </w:r>
            <w:r w:rsidRPr="000C31AE">
              <w:rPr>
                <w:rFonts w:cs="Times New Roman"/>
                <w:sz w:val="16"/>
                <w:szCs w:val="16"/>
              </w:rPr>
              <w:t>onset epilepsy with CT</w:t>
            </w:r>
            <w:r w:rsidR="002B0143" w:rsidRPr="000C31AE">
              <w:rPr>
                <w:rFonts w:cs="Times New Roman"/>
                <w:sz w:val="16"/>
                <w:szCs w:val="16"/>
              </w:rPr>
              <w:t>–</w:t>
            </w:r>
            <w:r w:rsidRPr="000C31AE">
              <w:rPr>
                <w:rFonts w:cs="Times New Roman"/>
                <w:sz w:val="16"/>
                <w:szCs w:val="16"/>
              </w:rPr>
              <w:t>scan</w:t>
            </w:r>
          </w:p>
        </w:tc>
        <w:tc>
          <w:tcPr>
            <w:tcW w:w="0" w:type="auto"/>
          </w:tcPr>
          <w:p w14:paraId="4FFCA749" w14:textId="77777777" w:rsidR="00B80036" w:rsidRPr="000C31AE" w:rsidRDefault="00B80036" w:rsidP="007F5084">
            <w:pPr>
              <w:spacing w:after="0"/>
              <w:rPr>
                <w:rFonts w:cs="Times New Roman"/>
                <w:sz w:val="16"/>
                <w:szCs w:val="16"/>
              </w:rPr>
            </w:pPr>
            <w:r w:rsidRPr="000C31AE">
              <w:rPr>
                <w:rFonts w:cs="Times New Roman"/>
                <w:sz w:val="16"/>
                <w:szCs w:val="16"/>
              </w:rPr>
              <w:t xml:space="preserve">225 </w:t>
            </w:r>
          </w:p>
        </w:tc>
        <w:tc>
          <w:tcPr>
            <w:tcW w:w="0" w:type="auto"/>
          </w:tcPr>
          <w:p w14:paraId="2AAA7715" w14:textId="77777777" w:rsidR="00B80036" w:rsidRPr="000C31AE" w:rsidRDefault="00B80036" w:rsidP="007F5084">
            <w:pPr>
              <w:spacing w:after="0"/>
              <w:rPr>
                <w:rFonts w:cs="Times New Roman"/>
                <w:sz w:val="16"/>
                <w:szCs w:val="16"/>
              </w:rPr>
            </w:pPr>
            <w:r w:rsidRPr="000C31AE">
              <w:rPr>
                <w:rFonts w:cs="Times New Roman"/>
                <w:sz w:val="16"/>
                <w:szCs w:val="16"/>
              </w:rPr>
              <w:t>Diagnosed by neurologist</w:t>
            </w:r>
          </w:p>
        </w:tc>
        <w:tc>
          <w:tcPr>
            <w:tcW w:w="0" w:type="auto"/>
          </w:tcPr>
          <w:p w14:paraId="68A7391E" w14:textId="7E70649B" w:rsidR="00B80036" w:rsidRPr="000C31AE" w:rsidRDefault="00B80036" w:rsidP="007F5084">
            <w:pPr>
              <w:spacing w:after="0"/>
              <w:rPr>
                <w:rFonts w:cs="Times New Roman"/>
                <w:sz w:val="16"/>
                <w:szCs w:val="16"/>
              </w:rPr>
            </w:pPr>
            <w:r w:rsidRPr="000C31AE">
              <w:rPr>
                <w:rFonts w:cs="Times New Roman"/>
                <w:sz w:val="16"/>
                <w:szCs w:val="16"/>
              </w:rPr>
              <w:t>Assumed epilepsy was diagnosed by neurologist. Late</w:t>
            </w:r>
            <w:r w:rsidR="002B0143" w:rsidRPr="000C31AE">
              <w:rPr>
                <w:rFonts w:cs="Times New Roman"/>
                <w:sz w:val="16"/>
                <w:szCs w:val="16"/>
              </w:rPr>
              <w:t>–</w:t>
            </w:r>
            <w:r w:rsidRPr="000C31AE">
              <w:rPr>
                <w:rFonts w:cs="Times New Roman"/>
                <w:sz w:val="16"/>
                <w:szCs w:val="16"/>
              </w:rPr>
              <w:t>onset epilepsy: seizure</w:t>
            </w:r>
            <w:r w:rsidR="00E45B45" w:rsidRPr="000C31AE">
              <w:rPr>
                <w:rFonts w:cs="Times New Roman"/>
                <w:sz w:val="16"/>
                <w:szCs w:val="16"/>
              </w:rPr>
              <w:t>s</w:t>
            </w:r>
            <w:r w:rsidRPr="000C31AE">
              <w:rPr>
                <w:rFonts w:cs="Times New Roman"/>
                <w:sz w:val="16"/>
                <w:szCs w:val="16"/>
              </w:rPr>
              <w:t xml:space="preserve"> starting after 25 years of age. Seizure</w:t>
            </w:r>
            <w:r w:rsidR="00E45B45" w:rsidRPr="000C31AE">
              <w:rPr>
                <w:rFonts w:cs="Times New Roman"/>
                <w:sz w:val="16"/>
                <w:szCs w:val="16"/>
              </w:rPr>
              <w:t>s</w:t>
            </w:r>
            <w:r w:rsidRPr="000C31AE">
              <w:rPr>
                <w:rFonts w:cs="Times New Roman"/>
                <w:sz w:val="16"/>
                <w:szCs w:val="16"/>
              </w:rPr>
              <w:t xml:space="preserve"> </w:t>
            </w:r>
            <w:r w:rsidR="00E45B45" w:rsidRPr="000C31AE">
              <w:rPr>
                <w:rFonts w:cs="Times New Roman"/>
                <w:sz w:val="16"/>
                <w:szCs w:val="16"/>
              </w:rPr>
              <w:t>were</w:t>
            </w:r>
            <w:r w:rsidRPr="000C31AE">
              <w:rPr>
                <w:rFonts w:cs="Times New Roman"/>
                <w:sz w:val="16"/>
                <w:szCs w:val="16"/>
              </w:rPr>
              <w:t xml:space="preserve"> classified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&lt;EndNote&gt;&lt;Cite&gt;&lt;Author&gt;the&lt;/Author&gt;&lt;Year&gt;1981&lt;/Year&gt;&lt;RecNum&gt;109&lt;/RecNum&gt;&lt;DisplayText&gt;[5]&lt;/DisplayText&gt;&lt;record&gt;&lt;rec-number&gt;109&lt;/rec-number&gt;&lt;foreign-keys&gt;&lt;key app="EN" db-id="z5pzed05dz9zt0et9d5p5rrxfxraztfwsese" timestamp="1738255049"&gt;109&lt;/key&gt;&lt;/foreign-keys&gt;&lt;ref-type name="Journal Article"&gt;17&lt;/ref-type&gt;&lt;contributors&gt;&lt;authors&gt;&lt;author&gt;Commission on Classification and Terminology of the&lt;/author&gt;&lt;author&gt;International League Against Epilepsy&lt;/author&gt;&lt;/authors&gt;&lt;/contributors&gt;&lt;titles&gt;&lt;title&gt;Proposal for revised clinical and electroencephalographic classification of epileptic seizures. From the Commission on Classification and Terminology of the International League Against Epilepsy&lt;/title&gt;&lt;secondary-title&gt;Epilepsia&lt;/secondary-title&gt;&lt;short-title&gt;Proposal for revised clinical and electroencephalographic classification of epileptic seizures. From the Commission on Classification and Terminology of the International League Against Epilepsy&lt;/short-title&gt;&lt;/titles&gt;&lt;periodical&gt;&lt;full-title&gt;Epilepsia&lt;/full-title&gt;&lt;abbr-1&gt;Epilepsia&lt;/abbr-1&gt;&lt;abbr-2&gt;Epilepsia&lt;/abbr-2&gt;&lt;/periodical&gt;&lt;pages&gt;489-501&lt;/pages&gt;&lt;volume&gt;22&lt;/volume&gt;&lt;number&gt;4&lt;/number&gt;&lt;keywords&gt;&lt;keyword&gt;*Electroencephalography&lt;/keyword&gt;&lt;keyword&gt;Epilepsies, Myoclonic/physiopathology&lt;/keyword&gt;&lt;keyword&gt;Epilepsies, Partial/physiopathology&lt;/keyword&gt;&lt;keyword&gt;Epilepsy/*classification/physiopathology&lt;/keyword&gt;&lt;keyword&gt;Epilepsy, Temporal Lobe/physiopathology&lt;/keyword&gt;&lt;keyword&gt;Humans&lt;/keyword&gt;&lt;keyword&gt;Terminology as Topic&lt;/keyword&gt;&lt;/keywords&gt;&lt;dates&gt;&lt;year&gt;1981&lt;/year&gt;&lt;pub-dates&gt;&lt;date&gt;Aug&lt;/date&gt;&lt;/pub-dates&gt;&lt;/dates&gt;&lt;isbn&gt;0013-9580 (Print) 0013-9580 (Linking)&lt;/isbn&gt;&lt;accession-num&gt;6790275&lt;/accession-num&gt;&lt;urls&gt;&lt;related-urls&gt;&lt;url&gt;https://www.ncbi.nlm.nih.gov/pubmed/6790275&lt;/url&gt;&lt;/related-urls&gt;&lt;/urls&gt;&lt;electronic-resource-num&gt;10.1111/j.1528-1157.1981.tb06159.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w:t>
            </w:r>
            <w:r w:rsidR="00797B2C" w:rsidRPr="000C31AE">
              <w:rPr>
                <w:rFonts w:cs="Times New Roman"/>
                <w:sz w:val="16"/>
                <w:szCs w:val="16"/>
              </w:rPr>
              <w:fldChar w:fldCharType="end"/>
            </w:r>
          </w:p>
        </w:tc>
        <w:tc>
          <w:tcPr>
            <w:tcW w:w="0" w:type="auto"/>
          </w:tcPr>
          <w:p w14:paraId="72472197" w14:textId="5C835B78" w:rsidR="00B80036" w:rsidRPr="000C31AE" w:rsidRDefault="00B80036" w:rsidP="007F5084">
            <w:pPr>
              <w:spacing w:after="0"/>
              <w:rPr>
                <w:rFonts w:cs="Times New Roman"/>
                <w:sz w:val="16"/>
                <w:szCs w:val="16"/>
              </w:rPr>
            </w:pPr>
            <w:r w:rsidRPr="000C31AE">
              <w:rPr>
                <w:rFonts w:cs="Times New Roman"/>
                <w:sz w:val="16"/>
                <w:szCs w:val="16"/>
              </w:rPr>
              <w:t>Late</w:t>
            </w:r>
            <w:r w:rsidR="002B0143" w:rsidRPr="000C31AE">
              <w:rPr>
                <w:rFonts w:cs="Times New Roman"/>
                <w:sz w:val="16"/>
                <w:szCs w:val="16"/>
              </w:rPr>
              <w:t>–</w:t>
            </w:r>
            <w:r w:rsidRPr="000C31AE">
              <w:rPr>
                <w:rFonts w:cs="Times New Roman"/>
                <w:sz w:val="16"/>
                <w:szCs w:val="16"/>
              </w:rPr>
              <w:t>onset epilepsy</w:t>
            </w:r>
          </w:p>
        </w:tc>
        <w:tc>
          <w:tcPr>
            <w:tcW w:w="0" w:type="auto"/>
          </w:tcPr>
          <w:p w14:paraId="2DE09B10" w14:textId="0E5C842D" w:rsidR="00B80036" w:rsidRPr="000C31AE" w:rsidRDefault="00B80036" w:rsidP="007F5084">
            <w:pPr>
              <w:spacing w:after="0"/>
              <w:rPr>
                <w:rFonts w:cs="Times New Roman"/>
                <w:sz w:val="16"/>
                <w:szCs w:val="16"/>
              </w:rPr>
            </w:pPr>
            <w:r w:rsidRPr="000C31AE">
              <w:rPr>
                <w:rFonts w:cs="Times New Roman"/>
                <w:sz w:val="16"/>
                <w:szCs w:val="16"/>
              </w:rPr>
              <w:t>Proportion of NCC among patients with late</w:t>
            </w:r>
            <w:r w:rsidR="002B0143" w:rsidRPr="000C31AE">
              <w:rPr>
                <w:rFonts w:cs="Times New Roman"/>
                <w:sz w:val="16"/>
                <w:szCs w:val="16"/>
              </w:rPr>
              <w:t>–</w:t>
            </w:r>
            <w:r w:rsidRPr="000C31AE">
              <w:rPr>
                <w:rFonts w:cs="Times New Roman"/>
                <w:sz w:val="16"/>
                <w:szCs w:val="16"/>
              </w:rPr>
              <w:t>onset epilepsy</w:t>
            </w:r>
          </w:p>
        </w:tc>
        <w:tc>
          <w:tcPr>
            <w:tcW w:w="0" w:type="auto"/>
          </w:tcPr>
          <w:p w14:paraId="1CA97C5F"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2D150DE6"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072894BA" w14:textId="77777777" w:rsidTr="007F5084">
        <w:trPr>
          <w:cantSplit/>
          <w:jc w:val="center"/>
        </w:trPr>
        <w:tc>
          <w:tcPr>
            <w:tcW w:w="0" w:type="auto"/>
          </w:tcPr>
          <w:p w14:paraId="1FD80B64" w14:textId="77777777" w:rsidR="00B80036" w:rsidRPr="000C31AE" w:rsidRDefault="00B80036" w:rsidP="007F5084">
            <w:pPr>
              <w:spacing w:after="0"/>
              <w:jc w:val="both"/>
              <w:rPr>
                <w:rFonts w:cs="Times New Roman"/>
                <w:sz w:val="16"/>
                <w:szCs w:val="16"/>
              </w:rPr>
            </w:pPr>
            <w:r w:rsidRPr="000C31AE">
              <w:rPr>
                <w:rFonts w:cs="Times New Roman"/>
                <w:sz w:val="16"/>
                <w:szCs w:val="16"/>
              </w:rPr>
              <w:t>Ecuador,</w:t>
            </w:r>
          </w:p>
          <w:p w14:paraId="3E39B001" w14:textId="77777777" w:rsidR="00B80036" w:rsidRPr="000C31AE" w:rsidRDefault="00B80036" w:rsidP="007F5084">
            <w:pPr>
              <w:spacing w:after="0"/>
              <w:jc w:val="both"/>
              <w:rPr>
                <w:rFonts w:cs="Times New Roman"/>
                <w:sz w:val="16"/>
                <w:szCs w:val="16"/>
              </w:rPr>
            </w:pPr>
            <w:r w:rsidRPr="000C31AE">
              <w:rPr>
                <w:rFonts w:cs="Times New Roman"/>
                <w:sz w:val="16"/>
                <w:szCs w:val="16"/>
              </w:rPr>
              <w:t>2003</w:t>
            </w:r>
          </w:p>
        </w:tc>
        <w:tc>
          <w:tcPr>
            <w:tcW w:w="0" w:type="auto"/>
          </w:tcPr>
          <w:p w14:paraId="4621E470" w14:textId="42D349C6"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PEVuZE5vdGU+PENpdGU+PEF1dGhvcj5EZWwgQnJ1dHRvPC9BdXRob3I+PFllYXI+MjAwNTwvWWVh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PEVuZE5vdGU+PENpdGU+PEF1dGhvcj5EZWwgQnJ1dHRvPC9BdXRob3I+PFllYXI+MjAwNTwvWWVh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[34]</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1D4580DE" w14:textId="657031EF"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2F2F2" w:themeFill="background1" w:themeFillShade="F2"/>
          </w:tcPr>
          <w:p w14:paraId="0E6D98DF" w14:textId="77777777" w:rsidR="00B80036" w:rsidRPr="000C31AE" w:rsidRDefault="00B80036" w:rsidP="007F5084">
            <w:pPr>
              <w:spacing w:after="0"/>
              <w:rPr>
                <w:rFonts w:cs="Times New Roman"/>
                <w:sz w:val="16"/>
                <w:szCs w:val="16"/>
              </w:rPr>
            </w:pPr>
            <w:r w:rsidRPr="000C31AE">
              <w:rPr>
                <w:rFonts w:cs="Times New Roman"/>
                <w:sz w:val="16"/>
                <w:szCs w:val="16"/>
              </w:rPr>
              <w:t>2,548 residents in 445 Atahualpa village</w:t>
            </w:r>
          </w:p>
        </w:tc>
        <w:tc>
          <w:tcPr>
            <w:tcW w:w="0" w:type="auto"/>
            <w:shd w:val="clear" w:color="auto" w:fill="F2F2F2" w:themeFill="background1" w:themeFillShade="F2"/>
          </w:tcPr>
          <w:p w14:paraId="1D8E5CC9" w14:textId="77777777" w:rsidR="00B80036" w:rsidRPr="000C31AE" w:rsidRDefault="00B80036" w:rsidP="007F5084">
            <w:pPr>
              <w:spacing w:after="0"/>
              <w:rPr>
                <w:rFonts w:cs="Times New Roman"/>
                <w:sz w:val="16"/>
                <w:szCs w:val="16"/>
              </w:rPr>
            </w:pPr>
            <w:r w:rsidRPr="000C31AE">
              <w:rPr>
                <w:rFonts w:cs="Times New Roman"/>
                <w:sz w:val="16"/>
                <w:szCs w:val="16"/>
              </w:rPr>
              <w:t>24 people with epilepsy</w:t>
            </w:r>
          </w:p>
        </w:tc>
        <w:tc>
          <w:tcPr>
            <w:tcW w:w="0" w:type="auto"/>
            <w:shd w:val="clear" w:color="auto" w:fill="F2F2F2" w:themeFill="background1" w:themeFillShade="F2"/>
          </w:tcPr>
          <w:p w14:paraId="798A4037" w14:textId="3E8158DA" w:rsidR="00B80036" w:rsidRPr="000C31AE" w:rsidRDefault="00B80036" w:rsidP="007F5084">
            <w:pPr>
              <w:spacing w:after="0"/>
              <w:rPr>
                <w:rFonts w:cs="Times New Roman"/>
                <w:sz w:val="16"/>
                <w:szCs w:val="16"/>
              </w:rPr>
            </w:pPr>
            <w:r w:rsidRPr="000C31AE">
              <w:rPr>
                <w:rFonts w:cs="Times New Roman"/>
                <w:sz w:val="16"/>
                <w:szCs w:val="16"/>
              </w:rPr>
              <w:t>19 who had 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47CE7CD5" w14:textId="3DA4F126"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shd w:val="clear" w:color="auto" w:fill="F2F2F2" w:themeFill="background1" w:themeFillShade="F2"/>
          </w:tcPr>
          <w:p w14:paraId="5797E526" w14:textId="4885E0E7" w:rsidR="00B80036" w:rsidRPr="000C31AE" w:rsidRDefault="00B80036" w:rsidP="007F5084">
            <w:pPr>
              <w:spacing w:after="0"/>
              <w:rPr>
                <w:rFonts w:cs="Times New Roman"/>
                <w:sz w:val="16"/>
                <w:szCs w:val="16"/>
              </w:rPr>
            </w:pPr>
            <w:r w:rsidRPr="000C31AE">
              <w:rPr>
                <w:rFonts w:cs="Times New Roman"/>
                <w:sz w:val="16"/>
                <w:szCs w:val="16"/>
              </w:rPr>
              <w:t xml:space="preserve">Epilepsy was diagnosed according to </w:t>
            </w:r>
            <w:r w:rsidR="00797B2C" w:rsidRPr="000C31AE">
              <w:rPr>
                <w:rFonts w:cs="Times New Roman"/>
                <w:sz w:val="16"/>
                <w:szCs w:val="16"/>
              </w:rPr>
              <w:fldChar w:fldCharType="begin">
                <w:fldData xml:space="preserve">PEVuZE5vdGU+PENpdGU+PEF1dGhvcj50aGU8L0F1dGhvcj48WWVhcj4xOTgxPC9ZZWFyPjxSZWNO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PEVuZE5vdGU+PENpdGU+PEF1dGhvcj50aGU8L0F1dGhvcj48WWVhcj4xOTgxPC9ZZWFyPjxSZWNO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[5, 35]</w:t>
            </w:r>
            <w:r w:rsidR="00797B2C" w:rsidRPr="000C31AE">
              <w:rPr>
                <w:rFonts w:cs="Times New Roman"/>
                <w:sz w:val="16"/>
                <w:szCs w:val="16"/>
              </w:rPr>
              <w:fldChar w:fldCharType="end"/>
            </w:r>
          </w:p>
        </w:tc>
        <w:tc>
          <w:tcPr>
            <w:tcW w:w="0" w:type="auto"/>
            <w:shd w:val="clear" w:color="auto" w:fill="F2F2F2" w:themeFill="background1" w:themeFillShade="F2"/>
          </w:tcPr>
          <w:p w14:paraId="793EC09D"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2F2F2" w:themeFill="background1" w:themeFillShade="F2"/>
          </w:tcPr>
          <w:p w14:paraId="777030C2" w14:textId="77777777" w:rsidR="00B80036" w:rsidRPr="000C31AE" w:rsidRDefault="00B80036" w:rsidP="007F5084">
            <w:pPr>
              <w:spacing w:after="0"/>
              <w:rPr>
                <w:rFonts w:cs="Times New Roman"/>
                <w:sz w:val="16"/>
                <w:szCs w:val="16"/>
              </w:rPr>
            </w:pPr>
            <w:r w:rsidRPr="000C31AE">
              <w:rPr>
                <w:rFonts w:cs="Times New Roman"/>
                <w:sz w:val="16"/>
                <w:szCs w:val="16"/>
              </w:rPr>
              <w:t>Prevalence of NCC among PWE</w:t>
            </w:r>
          </w:p>
        </w:tc>
        <w:tc>
          <w:tcPr>
            <w:tcW w:w="0" w:type="auto"/>
            <w:shd w:val="clear" w:color="auto" w:fill="F2F2F2" w:themeFill="background1" w:themeFillShade="F2"/>
          </w:tcPr>
          <w:p w14:paraId="260B67B5" w14:textId="27011DA5"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shd w:val="clear" w:color="auto" w:fill="F2F2F2" w:themeFill="background1" w:themeFillShade="F2"/>
          </w:tcPr>
          <w:p w14:paraId="1E964D84"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25381133" w14:textId="77777777" w:rsidTr="007F5084">
        <w:trPr>
          <w:cantSplit/>
          <w:jc w:val="center"/>
        </w:trPr>
        <w:tc>
          <w:tcPr>
            <w:tcW w:w="0" w:type="auto"/>
          </w:tcPr>
          <w:p w14:paraId="3ADE59E5" w14:textId="1CA4C79B" w:rsidR="00B80036" w:rsidRPr="000C31AE" w:rsidRDefault="00B80036" w:rsidP="007F5084">
            <w:pPr>
              <w:spacing w:after="0"/>
              <w:jc w:val="both"/>
              <w:rPr>
                <w:rFonts w:cs="Times New Roman"/>
                <w:sz w:val="16"/>
                <w:szCs w:val="16"/>
              </w:rPr>
            </w:pPr>
            <w:r w:rsidRPr="000C31AE">
              <w:rPr>
                <w:rFonts w:cs="Times New Roman"/>
                <w:sz w:val="16"/>
                <w:szCs w:val="16"/>
              </w:rPr>
              <w:t>Ecuador, 1990</w:t>
            </w:r>
            <w:r w:rsidR="002B0143" w:rsidRPr="000C31AE">
              <w:rPr>
                <w:rFonts w:cs="Times New Roman"/>
                <w:sz w:val="16"/>
                <w:szCs w:val="16"/>
              </w:rPr>
              <w:t>–</w:t>
            </w:r>
            <w:r w:rsidRPr="000C31AE">
              <w:rPr>
                <w:rFonts w:cs="Times New Roman"/>
                <w:sz w:val="16"/>
                <w:szCs w:val="16"/>
              </w:rPr>
              <w:t>09</w:t>
            </w:r>
          </w:p>
        </w:tc>
        <w:tc>
          <w:tcPr>
            <w:tcW w:w="0" w:type="auto"/>
          </w:tcPr>
          <w:p w14:paraId="7F2B741D" w14:textId="3EC21B7A"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Brutto&lt;/Author&gt;&lt;Year&gt;2012&lt;/Year&gt;&lt;RecNum&gt;298&lt;/RecNum&gt;&lt;DisplayText&gt;[36]&lt;/DisplayText&gt;&lt;record&gt;&lt;rec-number&gt;298&lt;/rec-number&gt;&lt;foreign-keys&gt;&lt;key app="EN" db-id="z5pzed05dz9zt0et9d5p5rrxfxraztfwsese" timestamp="1738255618"&gt;298&lt;/key&gt;&lt;/foreign-keys&gt;&lt;ref-type name="Journal Article"&gt;17&lt;/ref-type&gt;&lt;contributors&gt;&lt;authors&gt;&lt;author&gt;Del Brutto, O. H.&lt;/author&gt;&lt;author&gt;Del Brutto, V. J.&lt;/author&gt;&lt;/authors&gt;&lt;/contributors&gt;&lt;auth-address&gt;Hospital-Clinica Kennedy, Ecuador.&lt;/auth-address&gt;&lt;titles&gt;&lt;title&gt;Calcified neurocysticercosis among patients with primary headache&lt;/title&gt;&lt;secondary-title&gt;Cephalalgia&lt;/secondary-title&gt;&lt;/titles&gt;&lt;periodical&gt;&lt;full-title&gt;Cephalalgia&lt;/full-title&gt;&lt;abbr-1&gt;Cephalalgia&lt;/abbr-1&gt;&lt;abbr-2&gt;Cephalalgia&lt;/abbr-2&gt;&lt;/periodical&gt;&lt;pages&gt;250-4&lt;/pages&gt;&lt;volume&gt;32&lt;/volume&gt;&lt;number&gt;3&lt;/number&gt;&lt;edition&gt;20111215&lt;/edition&gt;&lt;keywords&gt;&lt;keyword&gt;Adolescent&lt;/keyword&gt;&lt;keyword&gt;Adult&lt;/keyword&gt;&lt;keyword&gt;Aged&lt;/keyword&gt;&lt;keyword&gt;Aged, 80 and over&lt;/keyword&gt;&lt;keyword&gt;Calcinosis/*epidemiology/etiology/pathology&lt;/keyword&gt;&lt;keyword&gt;Female&lt;/keyword&gt;&lt;keyword&gt;Headache/*epidemiology/etiology/pathology&lt;/keyword&gt;&lt;keyword&gt;Humans&lt;/keyword&gt;&lt;keyword&gt;Male&lt;/keyword&gt;&lt;keyword&gt;Middle Aged&lt;/keyword&gt;&lt;keyword&gt;Neurocysticercosis/complications/*epidemiology/pathology&lt;/keyword&gt;&lt;keyword&gt;Prevalence&lt;/keyword&gt;&lt;keyword&gt;Young Adult&lt;/keyword&gt;&lt;/keywords&gt;&lt;dates&gt;&lt;year&gt;2012&lt;/year&gt;&lt;pub-dates&gt;&lt;date&gt;Feb&lt;/date&gt;&lt;/pub-dates&gt;&lt;/dates&gt;&lt;isbn&gt;1468-2982 (Electronic)&amp;#xD;0333-1024 (Linking)&lt;/isbn&gt;&lt;accession-num&gt;22174352&lt;/accession-num&gt;&lt;urls&gt;&lt;related-urls&gt;&lt;url&gt;https://www.ncbi.nlm.nih.gov/pubmed/22174352&lt;/url&gt;&lt;url&gt;https://journals.sagepub.com/doi/10.1177/0333102411433043&lt;/url&gt;&lt;/related-urls&gt;&lt;/urls&gt;&lt;electronic-resource-num&gt;10.1177/0333102411433043&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[36]</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41127924"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tcPr>
          <w:p w14:paraId="7CBE369C" w14:textId="69388E1F" w:rsidR="00B80036" w:rsidRPr="000C31AE" w:rsidRDefault="00B80036" w:rsidP="007F5084">
            <w:pPr>
              <w:spacing w:after="0"/>
              <w:rPr>
                <w:rFonts w:cs="Times New Roman"/>
                <w:sz w:val="16"/>
                <w:szCs w:val="16"/>
              </w:rPr>
            </w:pPr>
            <w:r w:rsidRPr="000C31AE">
              <w:rPr>
                <w:rFonts w:cs="Times New Roman"/>
                <w:sz w:val="16"/>
                <w:szCs w:val="16"/>
              </w:rPr>
              <w:t>People attending the Hospital</w:t>
            </w:r>
            <w:r w:rsidR="002B0143" w:rsidRPr="000C31AE">
              <w:rPr>
                <w:rFonts w:cs="Times New Roman"/>
                <w:sz w:val="16"/>
                <w:szCs w:val="16"/>
              </w:rPr>
              <w:t>–</w:t>
            </w:r>
            <w:r w:rsidRPr="000C31AE">
              <w:rPr>
                <w:rFonts w:cs="Times New Roman"/>
                <w:sz w:val="16"/>
                <w:szCs w:val="16"/>
              </w:rPr>
              <w:t>Clinica Kennedy, Guayaquil, Ecuador</w:t>
            </w:r>
          </w:p>
        </w:tc>
        <w:tc>
          <w:tcPr>
            <w:tcW w:w="0" w:type="auto"/>
          </w:tcPr>
          <w:p w14:paraId="28420B64" w14:textId="5C633702" w:rsidR="00B80036" w:rsidRPr="000C31AE" w:rsidRDefault="00B80036" w:rsidP="007F5084">
            <w:pPr>
              <w:spacing w:after="0"/>
              <w:rPr>
                <w:rFonts w:cs="Times New Roman"/>
                <w:sz w:val="16"/>
                <w:szCs w:val="16"/>
              </w:rPr>
            </w:pPr>
            <w:r w:rsidRPr="000C31AE">
              <w:rPr>
                <w:rFonts w:cs="Times New Roman"/>
                <w:sz w:val="16"/>
                <w:szCs w:val="16"/>
              </w:rPr>
              <w:t>446 consecutive patients with late</w:t>
            </w:r>
            <w:r w:rsidR="002B0143" w:rsidRPr="000C31AE">
              <w:rPr>
                <w:rFonts w:cs="Times New Roman"/>
                <w:sz w:val="16"/>
                <w:szCs w:val="16"/>
              </w:rPr>
              <w:t>–</w:t>
            </w:r>
            <w:r w:rsidRPr="000C31AE">
              <w:rPr>
                <w:rFonts w:cs="Times New Roman"/>
                <w:sz w:val="16"/>
                <w:szCs w:val="16"/>
              </w:rPr>
              <w:t xml:space="preserve">onset epilepsy </w:t>
            </w:r>
          </w:p>
        </w:tc>
        <w:tc>
          <w:tcPr>
            <w:tcW w:w="0" w:type="auto"/>
          </w:tcPr>
          <w:p w14:paraId="08BBB39A" w14:textId="37DD2904" w:rsidR="00B80036" w:rsidRPr="000C31AE" w:rsidRDefault="00B80036" w:rsidP="007F5084">
            <w:pPr>
              <w:spacing w:after="0"/>
              <w:rPr>
                <w:rFonts w:cs="Times New Roman"/>
                <w:sz w:val="16"/>
                <w:szCs w:val="16"/>
              </w:rPr>
            </w:pPr>
            <w:r w:rsidRPr="000C31AE">
              <w:rPr>
                <w:rFonts w:cs="Times New Roman"/>
                <w:sz w:val="16"/>
                <w:szCs w:val="16"/>
              </w:rPr>
              <w:t>431 who had MRI/CT</w:t>
            </w:r>
            <w:r w:rsidR="002B0143" w:rsidRPr="000C31AE">
              <w:rPr>
                <w:rFonts w:cs="Times New Roman"/>
                <w:sz w:val="16"/>
                <w:szCs w:val="16"/>
              </w:rPr>
              <w:t>–</w:t>
            </w:r>
            <w:r w:rsidRPr="000C31AE">
              <w:rPr>
                <w:rFonts w:cs="Times New Roman"/>
                <w:sz w:val="16"/>
                <w:szCs w:val="16"/>
              </w:rPr>
              <w:t>scan</w:t>
            </w:r>
          </w:p>
        </w:tc>
        <w:tc>
          <w:tcPr>
            <w:tcW w:w="0" w:type="auto"/>
          </w:tcPr>
          <w:p w14:paraId="23E5DE3C" w14:textId="459E7583"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tcPr>
          <w:p w14:paraId="448B5B9E" w14:textId="409CF735" w:rsidR="00B80036" w:rsidRPr="000C31AE" w:rsidRDefault="00B80036" w:rsidP="007F5084">
            <w:pPr>
              <w:spacing w:after="0"/>
              <w:rPr>
                <w:rFonts w:cs="Times New Roman"/>
                <w:sz w:val="16"/>
                <w:szCs w:val="16"/>
              </w:rPr>
            </w:pPr>
            <w:r w:rsidRPr="000C31AE">
              <w:rPr>
                <w:rFonts w:cs="Times New Roman"/>
                <w:sz w:val="16"/>
                <w:szCs w:val="16"/>
              </w:rPr>
              <w:t>Assumed epilepsy was diagnosed by neurologist. Late</w:t>
            </w:r>
            <w:r w:rsidR="002B0143" w:rsidRPr="000C31AE">
              <w:rPr>
                <w:rFonts w:cs="Times New Roman"/>
                <w:sz w:val="16"/>
                <w:szCs w:val="16"/>
              </w:rPr>
              <w:t>–</w:t>
            </w:r>
            <w:r w:rsidRPr="000C31AE">
              <w:rPr>
                <w:rFonts w:cs="Times New Roman"/>
                <w:sz w:val="16"/>
                <w:szCs w:val="16"/>
              </w:rPr>
              <w:t>onset epilepsy: recurrent seizure</w:t>
            </w:r>
            <w:r w:rsidR="00FE0DEF" w:rsidRPr="000C31AE">
              <w:rPr>
                <w:rFonts w:cs="Times New Roman"/>
                <w:sz w:val="16"/>
                <w:szCs w:val="16"/>
              </w:rPr>
              <w:t>s</w:t>
            </w:r>
            <w:r w:rsidRPr="000C31AE">
              <w:rPr>
                <w:rFonts w:cs="Times New Roman"/>
                <w:sz w:val="16"/>
                <w:szCs w:val="16"/>
              </w:rPr>
              <w:t xml:space="preserve"> starting after 20 years of age </w:t>
            </w:r>
          </w:p>
        </w:tc>
        <w:tc>
          <w:tcPr>
            <w:tcW w:w="0" w:type="auto"/>
          </w:tcPr>
          <w:p w14:paraId="3146A29A" w14:textId="01A6DADB" w:rsidR="00B80036" w:rsidRPr="000C31AE" w:rsidRDefault="00B80036" w:rsidP="007F5084">
            <w:pPr>
              <w:spacing w:after="0"/>
              <w:rPr>
                <w:rFonts w:cs="Times New Roman"/>
                <w:sz w:val="16"/>
                <w:szCs w:val="16"/>
              </w:rPr>
            </w:pPr>
            <w:r w:rsidRPr="000C31AE">
              <w:rPr>
                <w:rFonts w:cs="Times New Roman"/>
                <w:sz w:val="16"/>
                <w:szCs w:val="16"/>
              </w:rPr>
              <w:t>Late</w:t>
            </w:r>
            <w:r w:rsidR="002B0143" w:rsidRPr="000C31AE">
              <w:rPr>
                <w:rFonts w:cs="Times New Roman"/>
                <w:sz w:val="16"/>
                <w:szCs w:val="16"/>
              </w:rPr>
              <w:t>–</w:t>
            </w:r>
            <w:r w:rsidRPr="000C31AE">
              <w:rPr>
                <w:rFonts w:cs="Times New Roman"/>
                <w:sz w:val="16"/>
                <w:szCs w:val="16"/>
              </w:rPr>
              <w:t>onset epilepsy</w:t>
            </w:r>
          </w:p>
        </w:tc>
        <w:tc>
          <w:tcPr>
            <w:tcW w:w="0" w:type="auto"/>
          </w:tcPr>
          <w:p w14:paraId="7DD8BE7D" w14:textId="5F878C13" w:rsidR="00B80036" w:rsidRPr="000C31AE" w:rsidRDefault="00B80036" w:rsidP="007F5084">
            <w:pPr>
              <w:spacing w:after="0"/>
              <w:rPr>
                <w:rFonts w:cs="Times New Roman"/>
                <w:sz w:val="16"/>
                <w:szCs w:val="16"/>
              </w:rPr>
            </w:pPr>
            <w:r w:rsidRPr="000C31AE">
              <w:rPr>
                <w:rFonts w:cs="Times New Roman"/>
                <w:sz w:val="16"/>
                <w:szCs w:val="16"/>
              </w:rPr>
              <w:t>Proportion of NCC among patients with late</w:t>
            </w:r>
            <w:r w:rsidR="002B0143" w:rsidRPr="000C31AE">
              <w:rPr>
                <w:rFonts w:cs="Times New Roman"/>
                <w:sz w:val="16"/>
                <w:szCs w:val="16"/>
              </w:rPr>
              <w:t>–</w:t>
            </w:r>
            <w:r w:rsidRPr="000C31AE">
              <w:rPr>
                <w:rFonts w:cs="Times New Roman"/>
                <w:sz w:val="16"/>
                <w:szCs w:val="16"/>
              </w:rPr>
              <w:t>onset epilepsy</w:t>
            </w:r>
          </w:p>
        </w:tc>
        <w:tc>
          <w:tcPr>
            <w:tcW w:w="0" w:type="auto"/>
          </w:tcPr>
          <w:p w14:paraId="7F10CBB9"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42648466"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392D2DB3" w14:textId="77777777" w:rsidTr="007F5084">
        <w:trPr>
          <w:cantSplit/>
          <w:jc w:val="center"/>
        </w:trPr>
        <w:tc>
          <w:tcPr>
            <w:tcW w:w="0" w:type="auto"/>
          </w:tcPr>
          <w:p w14:paraId="72F8AAB0" w14:textId="50B22B6A" w:rsidR="00B80036" w:rsidRPr="000C31AE" w:rsidRDefault="00B80036" w:rsidP="007F5084">
            <w:pPr>
              <w:spacing w:after="0"/>
              <w:jc w:val="both"/>
              <w:rPr>
                <w:rFonts w:cs="Times New Roman"/>
                <w:sz w:val="16"/>
                <w:szCs w:val="16"/>
              </w:rPr>
            </w:pPr>
            <w:r w:rsidRPr="000C31AE">
              <w:rPr>
                <w:rFonts w:cs="Times New Roman"/>
                <w:sz w:val="16"/>
                <w:szCs w:val="16"/>
              </w:rPr>
              <w:t>Ecuador, 2012</w:t>
            </w:r>
            <w:r w:rsidR="002B0143" w:rsidRPr="000C31AE">
              <w:rPr>
                <w:rFonts w:cs="Times New Roman"/>
                <w:sz w:val="16"/>
                <w:szCs w:val="16"/>
              </w:rPr>
              <w:t>–</w:t>
            </w:r>
            <w:r w:rsidRPr="000C31AE">
              <w:rPr>
                <w:rFonts w:cs="Times New Roman"/>
                <w:sz w:val="16"/>
                <w:szCs w:val="16"/>
              </w:rPr>
              <w:t>15</w:t>
            </w:r>
          </w:p>
        </w:tc>
        <w:tc>
          <w:tcPr>
            <w:tcW w:w="0" w:type="auto"/>
          </w:tcPr>
          <w:p w14:paraId="48B927FC" w14:textId="37A4FC66"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PEVuZE5vdGU+PENpdGU+PEF1dGhvcj5EZWwgQnJ1dHRvPC9BdXRob3I+PFllYXI+MjAxNzwvWWVh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PEVuZE5vdGU+PENpdGU+PEF1dGhvcj5EZWwgQnJ1dHRvPC9BdXRob3I+PFllYXI+MjAxNzwvWWVh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[37]</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023FC6BE" w14:textId="318E4898"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2F2F2" w:themeFill="background1" w:themeFillShade="F2"/>
          </w:tcPr>
          <w:p w14:paraId="63B8127B" w14:textId="77777777" w:rsidR="00B80036" w:rsidRPr="000C31AE" w:rsidRDefault="00B80036" w:rsidP="007F5084">
            <w:pPr>
              <w:spacing w:after="0"/>
              <w:rPr>
                <w:rFonts w:cs="Times New Roman"/>
                <w:sz w:val="16"/>
                <w:szCs w:val="16"/>
              </w:rPr>
            </w:pPr>
            <w:r w:rsidRPr="000C31AE">
              <w:rPr>
                <w:rFonts w:cs="Times New Roman"/>
                <w:sz w:val="16"/>
                <w:szCs w:val="16"/>
              </w:rPr>
              <w:t>1,604 surveyed adult (age: ≥ 20 years) residents of Atahualpa</w:t>
            </w:r>
          </w:p>
        </w:tc>
        <w:tc>
          <w:tcPr>
            <w:tcW w:w="0" w:type="auto"/>
            <w:shd w:val="clear" w:color="auto" w:fill="F2F2F2" w:themeFill="background1" w:themeFillShade="F2"/>
          </w:tcPr>
          <w:p w14:paraId="27A9E004" w14:textId="77777777" w:rsidR="00B80036" w:rsidRPr="000C31AE" w:rsidRDefault="00B80036" w:rsidP="007F5084">
            <w:pPr>
              <w:spacing w:after="0"/>
              <w:rPr>
                <w:rFonts w:cs="Times New Roman"/>
                <w:sz w:val="16"/>
                <w:szCs w:val="16"/>
              </w:rPr>
            </w:pPr>
            <w:r w:rsidRPr="000C31AE">
              <w:rPr>
                <w:rFonts w:cs="Times New Roman"/>
                <w:sz w:val="16"/>
                <w:szCs w:val="16"/>
              </w:rPr>
              <w:t>41 adult PWE</w:t>
            </w:r>
          </w:p>
        </w:tc>
        <w:tc>
          <w:tcPr>
            <w:tcW w:w="0" w:type="auto"/>
            <w:shd w:val="clear" w:color="auto" w:fill="F2F2F2" w:themeFill="background1" w:themeFillShade="F2"/>
          </w:tcPr>
          <w:p w14:paraId="3B03B014" w14:textId="6A74F0C3" w:rsidR="00B80036" w:rsidRPr="000C31AE" w:rsidRDefault="00B80036" w:rsidP="007F5084">
            <w:pPr>
              <w:spacing w:after="0"/>
              <w:rPr>
                <w:rFonts w:cs="Times New Roman"/>
                <w:sz w:val="16"/>
                <w:szCs w:val="16"/>
              </w:rPr>
            </w:pPr>
            <w:r w:rsidRPr="000C31AE">
              <w:rPr>
                <w:rFonts w:cs="Times New Roman"/>
                <w:sz w:val="16"/>
                <w:szCs w:val="16"/>
              </w:rPr>
              <w:t>39 adult PWE who accepted 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1786B2B4" w14:textId="4F73B02B" w:rsidR="00B80036" w:rsidRPr="000C31AE" w:rsidRDefault="00B80036" w:rsidP="007F5084">
            <w:pPr>
              <w:spacing w:after="0"/>
              <w:rPr>
                <w:rFonts w:cs="Times New Roman"/>
                <w:sz w:val="16"/>
                <w:szCs w:val="16"/>
              </w:rPr>
            </w:pPr>
            <w:r w:rsidRPr="000C31AE">
              <w:rPr>
                <w:rFonts w:cs="Times New Roman"/>
                <w:sz w:val="16"/>
                <w:szCs w:val="16"/>
              </w:rPr>
              <w:t>According</w:t>
            </w:r>
            <w:r w:rsidRPr="000C31AE">
              <w:rPr>
                <w:rFonts w:cs="Times New Roman"/>
                <w:sz w:val="16"/>
                <w:szCs w:val="16"/>
                <w:lang w:val="en-CA"/>
              </w:rPr>
              <w:t xml:space="preserve"> to </w: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w:t>
            </w:r>
            <w:r w:rsidR="00797B2C" w:rsidRPr="000C31AE">
              <w:rPr>
                <w:rFonts w:cs="Times New Roman"/>
                <w:sz w:val="16"/>
                <w:szCs w:val="16"/>
              </w:rPr>
              <w:fldChar w:fldCharType="end"/>
            </w:r>
            <w:r w:rsidRPr="000C31AE">
              <w:rPr>
                <w:rFonts w:cs="Times New Roman"/>
                <w:sz w:val="16"/>
                <w:szCs w:val="16"/>
                <w:lang w:val="en-CA"/>
              </w:rPr>
              <w:t xml:space="preserve"> &amp;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&lt;EndNote&gt;&lt;Cite&gt;&lt;Author&gt;Kimura-Hayama&lt;/Author&gt;&lt;Year&gt;2010&lt;/Year&gt;&lt;RecNum&gt;117&lt;/RecNum&gt;&lt;DisplayText&gt;[38]&lt;/DisplayText&gt;&lt;record&gt;&lt;rec-number&gt;117&lt;/rec-number&gt;&lt;foreign-keys&gt;&lt;key app="EN" db-id="z5pzed05dz9zt0et9d5p5rrxfxraztfwsese" timestamp="1738255049"&gt;117&lt;/key&gt;&lt;/foreign-keys&gt;&lt;ref-type name="Journal Article"&gt;17&lt;/ref-type&gt;&lt;contributors&gt;&lt;authors&gt;&lt;author&gt;Kimura-Hayama, E. T.&lt;/author&gt;&lt;author&gt;Higuera, J. A.&lt;/author&gt;&lt;author&gt;Corona-Cedillo, R.&lt;/author&gt;&lt;author&gt;Chavez-Macias, L.&lt;/author&gt;&lt;author&gt;Perochena, A.&lt;/author&gt;&lt;author&gt;Quiroz-Rojas, L. Y.&lt;/author&gt;&lt;author&gt;Rodriguez-Carbajal, J.&lt;/author&gt;&lt;author&gt;Criales, J. L.&lt;/author&gt;&lt;/authors&gt;&lt;/contributors&gt;&lt;auth-address&gt;PET-CT Unit, CT Scanner del Sur, Grupo CT Scanner, Rafael Checa 3, Mexico City, Mexico.&lt;/auth-address&gt;&lt;titles&gt;&lt;title&gt;Neurocysticercosis: radiologic-pathologic correlation&lt;/title&gt;&lt;secondary-title&gt;Radiographics&lt;/secondary-title&gt;&lt;short-title&gt;Neurocysticercosis: radiologic-pathologic correlation&lt;/short-title&gt;&lt;/titles&gt;&lt;periodical&gt;&lt;full-title&gt;Radiographics&lt;/full-title&gt;&lt;abbr-1&gt;Radiographics&lt;/abbr-1&gt;&lt;abbr-2&gt;Radiographics&lt;/abbr-2&gt;&lt;/periodical&gt;&lt;pages&gt;1705-19&lt;/pages&gt;&lt;volume&gt;30&lt;/volume&gt;&lt;number&gt;6&lt;/number&gt;&lt;keywords&gt;&lt;keyword&gt;Animals&lt;/keyword&gt;&lt;keyword&gt;Anthelmintics/therapeutic use&lt;/keyword&gt;&lt;keyword&gt;Diagnosis, Differential&lt;/keyword&gt;&lt;keyword&gt;*Diagnostic Imaging&lt;/keyword&gt;&lt;keyword&gt;Humans&lt;/keyword&gt;&lt;keyword&gt;Life Cycle Stages&lt;/keyword&gt;&lt;keyword&gt;Neurocysticercosis/*diagnosis/drug therapy/epidemiology/physiopathology&lt;/keyword&gt;&lt;keyword&gt;Taenia solium/growth &amp;amp; development/physiology&lt;/keyword&gt;&lt;/keywords&gt;&lt;dates&gt;&lt;year&gt;2010&lt;/year&gt;&lt;pub-dates&gt;&lt;date&gt;Oct&lt;/date&gt;&lt;/pub-dates&gt;&lt;/dates&gt;&lt;isbn&gt;1527-1323 (Electronic) 0271-5333 (Linking)&lt;/isbn&gt;&lt;accession-num&gt;21071384&lt;/accession-num&gt;&lt;urls&gt;&lt;related-urls&gt;&lt;url&gt;https://www.ncbi.nlm.nih.gov/pubmed/21071384&lt;/url&gt;&lt;/related-urls&gt;&lt;/urls&gt;&lt;electronic-resource-num&gt;10.1148/rg.306105522&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[38]</w:t>
            </w:r>
            <w:r w:rsidR="00797B2C" w:rsidRPr="000C31AE">
              <w:rPr>
                <w:rFonts w:cs="Times New Roman"/>
                <w:sz w:val="16"/>
                <w:szCs w:val="16"/>
              </w:rPr>
              <w:fldChar w:fldCharType="end"/>
            </w:r>
          </w:p>
        </w:tc>
        <w:tc>
          <w:tcPr>
            <w:tcW w:w="0" w:type="auto"/>
            <w:shd w:val="clear" w:color="auto" w:fill="F2F2F2" w:themeFill="background1" w:themeFillShade="F2"/>
          </w:tcPr>
          <w:p w14:paraId="25826927" w14:textId="33C85720" w:rsidR="00B80036" w:rsidRPr="000C31AE" w:rsidRDefault="00B80036" w:rsidP="007F5084">
            <w:pPr>
              <w:spacing w:after="0"/>
              <w:rPr>
                <w:rFonts w:cs="Times New Roman"/>
                <w:sz w:val="16"/>
                <w:szCs w:val="16"/>
              </w:rPr>
            </w:pPr>
            <w:r w:rsidRPr="000C31AE">
              <w:rPr>
                <w:rFonts w:cs="Times New Roman"/>
                <w:sz w:val="16"/>
                <w:szCs w:val="16"/>
              </w:rPr>
              <w:t>Epilepsy: recurrent non</w:t>
            </w:r>
            <w:r w:rsidR="002B0143" w:rsidRPr="000C31AE">
              <w:rPr>
                <w:rFonts w:cs="Times New Roman"/>
                <w:sz w:val="16"/>
                <w:szCs w:val="16"/>
              </w:rPr>
              <w:t>–</w:t>
            </w:r>
            <w:r w:rsidRPr="000C31AE">
              <w:rPr>
                <w:rFonts w:cs="Times New Roman"/>
                <w:sz w:val="16"/>
                <w:szCs w:val="16"/>
              </w:rPr>
              <w:t xml:space="preserve">provoked seizures. Epilepsy was diagnosed by neurologist </w:t>
            </w:r>
          </w:p>
        </w:tc>
        <w:tc>
          <w:tcPr>
            <w:tcW w:w="0" w:type="auto"/>
            <w:shd w:val="clear" w:color="auto" w:fill="F2F2F2" w:themeFill="background1" w:themeFillShade="F2"/>
          </w:tcPr>
          <w:p w14:paraId="1708B4C5"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2F2F2" w:themeFill="background1" w:themeFillShade="F2"/>
          </w:tcPr>
          <w:p w14:paraId="440B9480"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adult people with epilepsy </w:t>
            </w:r>
          </w:p>
        </w:tc>
        <w:tc>
          <w:tcPr>
            <w:tcW w:w="0" w:type="auto"/>
            <w:shd w:val="clear" w:color="auto" w:fill="F2F2F2" w:themeFill="background1" w:themeFillShade="F2"/>
          </w:tcPr>
          <w:p w14:paraId="0B4CCF6A" w14:textId="59AE267A"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shd w:val="clear" w:color="auto" w:fill="F2F2F2" w:themeFill="background1" w:themeFillShade="F2"/>
          </w:tcPr>
          <w:p w14:paraId="1CBDD1FA"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2A691335" w14:textId="77777777" w:rsidTr="007F5084">
        <w:trPr>
          <w:cantSplit/>
          <w:jc w:val="center"/>
        </w:trPr>
        <w:tc>
          <w:tcPr>
            <w:tcW w:w="0" w:type="auto"/>
          </w:tcPr>
          <w:p w14:paraId="153F099E" w14:textId="6ADEDF10" w:rsidR="00B80036" w:rsidRPr="000C31AE" w:rsidRDefault="00B80036" w:rsidP="007F5084">
            <w:pPr>
              <w:spacing w:after="0"/>
              <w:jc w:val="both"/>
              <w:rPr>
                <w:rFonts w:cs="Times New Roman"/>
                <w:sz w:val="16"/>
                <w:szCs w:val="16"/>
              </w:rPr>
            </w:pPr>
            <w:r w:rsidRPr="000C31AE">
              <w:rPr>
                <w:rFonts w:cs="Times New Roman"/>
                <w:sz w:val="16"/>
                <w:szCs w:val="16"/>
              </w:rPr>
              <w:t>Ecuador, 2012</w:t>
            </w:r>
            <w:r w:rsidR="002B0143" w:rsidRPr="000C31AE">
              <w:rPr>
                <w:rFonts w:cs="Times New Roman"/>
                <w:sz w:val="16"/>
                <w:szCs w:val="16"/>
              </w:rPr>
              <w:t>–</w:t>
            </w:r>
            <w:r w:rsidRPr="000C31AE">
              <w:rPr>
                <w:rFonts w:cs="Times New Roman"/>
                <w:sz w:val="16"/>
                <w:szCs w:val="16"/>
              </w:rPr>
              <w:t>15</w:t>
            </w:r>
          </w:p>
        </w:tc>
        <w:tc>
          <w:tcPr>
            <w:tcW w:w="0" w:type="auto"/>
          </w:tcPr>
          <w:p w14:paraId="2E60A0DB" w14:textId="243A36AB"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PEVuZE5vdGU+PENpdGU+PEF1dGhvcj5EZWwgQnJ1dHRvPC9BdXRob3I+PFllYXI+MjAxNzwvWWVh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PEVuZE5vdGU+PENpdGU+PEF1dGhvcj5EZWwgQnJ1dHRvPC9BdXRob3I+PFllYXI+MjAxNzwvWWVh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[37]</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FFFFF" w:themeFill="background1"/>
          </w:tcPr>
          <w:p w14:paraId="4C07BCB6" w14:textId="0C05203D"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FFFFF" w:themeFill="background1"/>
          </w:tcPr>
          <w:p w14:paraId="5FDF7313" w14:textId="77777777" w:rsidR="00B80036" w:rsidRPr="000C31AE" w:rsidRDefault="00B80036" w:rsidP="007F5084">
            <w:pPr>
              <w:spacing w:after="0"/>
              <w:rPr>
                <w:rFonts w:cs="Times New Roman"/>
                <w:sz w:val="16"/>
                <w:szCs w:val="16"/>
              </w:rPr>
            </w:pPr>
            <w:r w:rsidRPr="000C31AE">
              <w:rPr>
                <w:rFonts w:cs="Times New Roman"/>
                <w:sz w:val="16"/>
                <w:szCs w:val="16"/>
              </w:rPr>
              <w:t>1604 surveyed adult (age: ≥ 20 years) residents of Atahualpa</w:t>
            </w:r>
          </w:p>
        </w:tc>
        <w:tc>
          <w:tcPr>
            <w:tcW w:w="0" w:type="auto"/>
            <w:shd w:val="clear" w:color="auto" w:fill="FFFFFF" w:themeFill="background1"/>
          </w:tcPr>
          <w:p w14:paraId="1A4E7B64" w14:textId="70E89E51" w:rsidR="00B80036" w:rsidRPr="000C31AE" w:rsidRDefault="00B80036" w:rsidP="007F5084">
            <w:pPr>
              <w:spacing w:after="0"/>
              <w:rPr>
                <w:rFonts w:cs="Times New Roman"/>
                <w:sz w:val="16"/>
                <w:szCs w:val="16"/>
              </w:rPr>
            </w:pPr>
            <w:r w:rsidRPr="000C31AE">
              <w:rPr>
                <w:rFonts w:cs="Times New Roman"/>
                <w:sz w:val="16"/>
                <w:szCs w:val="16"/>
              </w:rPr>
              <w:t>7 adult people with single seizure (occurred &gt;</w:t>
            </w:r>
            <w:r w:rsidR="00932BCE" w:rsidRPr="000C31AE">
              <w:rPr>
                <w:rFonts w:cs="Times New Roman"/>
                <w:sz w:val="16"/>
                <w:szCs w:val="16"/>
              </w:rPr>
              <w:t xml:space="preserve"> </w:t>
            </w:r>
            <w:r w:rsidRPr="000C31AE">
              <w:rPr>
                <w:rFonts w:cs="Times New Roman"/>
                <w:sz w:val="16"/>
                <w:szCs w:val="16"/>
              </w:rPr>
              <w:t>5 years before survey)</w:t>
            </w:r>
          </w:p>
        </w:tc>
        <w:tc>
          <w:tcPr>
            <w:tcW w:w="0" w:type="auto"/>
            <w:shd w:val="clear" w:color="auto" w:fill="FFFFFF" w:themeFill="background1"/>
          </w:tcPr>
          <w:p w14:paraId="4FE07CD9" w14:textId="19F3A7ED" w:rsidR="00B80036" w:rsidRPr="000C31AE" w:rsidRDefault="00B80036" w:rsidP="007F5084">
            <w:pPr>
              <w:spacing w:after="0"/>
              <w:rPr>
                <w:rFonts w:cs="Times New Roman"/>
                <w:sz w:val="16"/>
                <w:szCs w:val="16"/>
              </w:rPr>
            </w:pPr>
            <w:r w:rsidRPr="000C31AE">
              <w:rPr>
                <w:rFonts w:cs="Times New Roman"/>
                <w:sz w:val="16"/>
                <w:szCs w:val="16"/>
              </w:rPr>
              <w:t>7 adult people with single</w:t>
            </w:r>
            <w:r w:rsidR="002B0143" w:rsidRPr="000C31AE">
              <w:rPr>
                <w:rFonts w:cs="Times New Roman"/>
                <w:sz w:val="16"/>
                <w:szCs w:val="16"/>
              </w:rPr>
              <w:t>–</w:t>
            </w:r>
            <w:r w:rsidRPr="000C31AE">
              <w:rPr>
                <w:rFonts w:cs="Times New Roman"/>
                <w:sz w:val="16"/>
                <w:szCs w:val="16"/>
              </w:rPr>
              <w:t>seizure who underwent CT</w:t>
            </w:r>
            <w:r w:rsidR="002B0143" w:rsidRPr="000C31AE">
              <w:rPr>
                <w:rFonts w:cs="Times New Roman"/>
                <w:sz w:val="16"/>
                <w:szCs w:val="16"/>
              </w:rPr>
              <w:t>–</w:t>
            </w:r>
            <w:r w:rsidRPr="000C31AE">
              <w:rPr>
                <w:rFonts w:cs="Times New Roman"/>
                <w:sz w:val="16"/>
                <w:szCs w:val="16"/>
              </w:rPr>
              <w:t>scan</w:t>
            </w:r>
          </w:p>
        </w:tc>
        <w:tc>
          <w:tcPr>
            <w:tcW w:w="0" w:type="auto"/>
            <w:shd w:val="clear" w:color="auto" w:fill="FFFFFF" w:themeFill="background1"/>
          </w:tcPr>
          <w:p w14:paraId="722282A5" w14:textId="684FF7D0" w:rsidR="00B80036" w:rsidRPr="000C31AE" w:rsidRDefault="00B80036" w:rsidP="007F5084">
            <w:pPr>
              <w:spacing w:after="0"/>
              <w:rPr>
                <w:rFonts w:cs="Times New Roman"/>
                <w:sz w:val="16"/>
                <w:szCs w:val="16"/>
              </w:rPr>
            </w:pPr>
            <w:r w:rsidRPr="000C31AE">
              <w:rPr>
                <w:rFonts w:cs="Times New Roman"/>
                <w:sz w:val="16"/>
                <w:szCs w:val="16"/>
              </w:rPr>
              <w:t>According</w:t>
            </w:r>
            <w:r w:rsidRPr="000C31AE">
              <w:rPr>
                <w:rFonts w:cs="Times New Roman"/>
                <w:sz w:val="16"/>
                <w:szCs w:val="16"/>
                <w:lang w:val="en-CA"/>
              </w:rPr>
              <w:t xml:space="preserve"> to </w: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w:t>
            </w:r>
            <w:r w:rsidR="00797B2C" w:rsidRPr="000C31AE">
              <w:rPr>
                <w:rFonts w:cs="Times New Roman"/>
                <w:sz w:val="16"/>
                <w:szCs w:val="16"/>
              </w:rPr>
              <w:fldChar w:fldCharType="end"/>
            </w:r>
            <w:r w:rsidRPr="000C31AE">
              <w:rPr>
                <w:rFonts w:cs="Times New Roman"/>
                <w:sz w:val="16"/>
                <w:szCs w:val="16"/>
                <w:lang w:val="en-CA"/>
              </w:rPr>
              <w:t xml:space="preserve"> &amp;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&lt;EndNote&gt;&lt;Cite&gt;&lt;Author&gt;Kimura-Hayama&lt;/Author&gt;&lt;Year&gt;2010&lt;/Year&gt;&lt;RecNum&gt;117&lt;/RecNum&gt;&lt;DisplayText&gt;[38]&lt;/DisplayText&gt;&lt;record&gt;&lt;rec-number&gt;117&lt;/rec-number&gt;&lt;foreign-keys&gt;&lt;key app="EN" db-id="z5pzed05dz9zt0et9d5p5rrxfxraztfwsese" timestamp="1738255049"&gt;117&lt;/key&gt;&lt;/foreign-keys&gt;&lt;ref-type name="Journal Article"&gt;17&lt;/ref-type&gt;&lt;contributors&gt;&lt;authors&gt;&lt;author&gt;Kimura-Hayama, E. T.&lt;/author&gt;&lt;author&gt;Higuera, J. A.&lt;/author&gt;&lt;author&gt;Corona-Cedillo, R.&lt;/author&gt;&lt;author&gt;Chavez-Macias, L.&lt;/author&gt;&lt;author&gt;Perochena, A.&lt;/author&gt;&lt;author&gt;Quiroz-Rojas, L. Y.&lt;/author&gt;&lt;author&gt;Rodriguez-Carbajal, J.&lt;/author&gt;&lt;author&gt;Criales, J. L.&lt;/author&gt;&lt;/authors&gt;&lt;/contributors&gt;&lt;auth-address&gt;PET-CT Unit, CT Scanner del Sur, Grupo CT Scanner, Rafael Checa 3, Mexico City, Mexico.&lt;/auth-address&gt;&lt;titles&gt;&lt;title&gt;Neurocysticercosis: radiologic-pathologic correlation&lt;/title&gt;&lt;secondary-title&gt;Radiographics&lt;/secondary-title&gt;&lt;short-title&gt;Neurocysticercosis: radiologic-pathologic correlation&lt;/short-title&gt;&lt;/titles&gt;&lt;periodical&gt;&lt;full-title&gt;Radiographics&lt;/full-title&gt;&lt;abbr-1&gt;Radiographics&lt;/abbr-1&gt;&lt;abbr-2&gt;Radiographics&lt;/abbr-2&gt;&lt;/periodical&gt;&lt;pages&gt;1705-19&lt;/pages&gt;&lt;volume&gt;30&lt;/volume&gt;&lt;number&gt;6&lt;/number&gt;&lt;keywords&gt;&lt;keyword&gt;Animals&lt;/keyword&gt;&lt;keyword&gt;Anthelmintics/therapeutic use&lt;/keyword&gt;&lt;keyword&gt;Diagnosis, Differential&lt;/keyword&gt;&lt;keyword&gt;*Diagnostic Imaging&lt;/keyword&gt;&lt;keyword&gt;Humans&lt;/keyword&gt;&lt;keyword&gt;Life Cycle Stages&lt;/keyword&gt;&lt;keyword&gt;Neurocysticercosis/*diagnosis/drug therapy/epidemiology/physiopathology&lt;/keyword&gt;&lt;keyword&gt;Taenia solium/growth &amp;amp; development/physiology&lt;/keyword&gt;&lt;/keywords&gt;&lt;dates&gt;&lt;year&gt;2010&lt;/year&gt;&lt;pub-dates&gt;&lt;date&gt;Oct&lt;/date&gt;&lt;/pub-dates&gt;&lt;/dates&gt;&lt;isbn&gt;1527-1323 (Electronic) 0271-5333 (Linking)&lt;/isbn&gt;&lt;accession-num&gt;21071384&lt;/accession-num&gt;&lt;urls&gt;&lt;related-urls&gt;&lt;url&gt;https://www.ncbi.nlm.nih.gov/pubmed/21071384&lt;/url&gt;&lt;/related-urls&gt;&lt;/urls&gt;&lt;electronic-resource-num&gt;10.1148/rg.306105522&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[38]</w:t>
            </w:r>
            <w:r w:rsidR="00797B2C" w:rsidRPr="000C31AE">
              <w:rPr>
                <w:rFonts w:cs="Times New Roman"/>
                <w:sz w:val="16"/>
                <w:szCs w:val="16"/>
              </w:rPr>
              <w:fldChar w:fldCharType="end"/>
            </w:r>
          </w:p>
        </w:tc>
        <w:tc>
          <w:tcPr>
            <w:tcW w:w="0" w:type="auto"/>
            <w:shd w:val="clear" w:color="auto" w:fill="FFFFFF" w:themeFill="background1"/>
          </w:tcPr>
          <w:p w14:paraId="30FAF0C6" w14:textId="77777777" w:rsidR="00B80036" w:rsidRPr="000C31AE" w:rsidRDefault="00B80036" w:rsidP="007F5084">
            <w:pPr>
              <w:spacing w:after="0"/>
              <w:rPr>
                <w:rFonts w:cs="Times New Roman"/>
                <w:sz w:val="16"/>
                <w:szCs w:val="16"/>
              </w:rPr>
            </w:pPr>
            <w:r w:rsidRPr="000C31AE">
              <w:rPr>
                <w:rFonts w:cs="Times New Roman"/>
                <w:sz w:val="16"/>
                <w:szCs w:val="16"/>
              </w:rPr>
              <w:t>Single seizure was diagnosed by neurologist</w:t>
            </w:r>
          </w:p>
        </w:tc>
        <w:tc>
          <w:tcPr>
            <w:tcW w:w="0" w:type="auto"/>
            <w:shd w:val="clear" w:color="auto" w:fill="FFFFFF" w:themeFill="background1"/>
          </w:tcPr>
          <w:p w14:paraId="25F3A716" w14:textId="77777777" w:rsidR="00B80036" w:rsidRPr="000C31AE" w:rsidRDefault="00B80036" w:rsidP="007F5084">
            <w:pPr>
              <w:spacing w:after="0"/>
              <w:rPr>
                <w:rFonts w:cs="Times New Roman"/>
                <w:sz w:val="16"/>
                <w:szCs w:val="16"/>
              </w:rPr>
            </w:pPr>
            <w:r w:rsidRPr="000C31AE">
              <w:rPr>
                <w:rFonts w:cs="Times New Roman"/>
                <w:sz w:val="16"/>
                <w:szCs w:val="16"/>
              </w:rPr>
              <w:t>Single seizure</w:t>
            </w:r>
          </w:p>
        </w:tc>
        <w:tc>
          <w:tcPr>
            <w:tcW w:w="0" w:type="auto"/>
            <w:shd w:val="clear" w:color="auto" w:fill="FFFFFF" w:themeFill="background1"/>
          </w:tcPr>
          <w:p w14:paraId="0F5DB197"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adult people with single seizure </w:t>
            </w:r>
          </w:p>
        </w:tc>
        <w:tc>
          <w:tcPr>
            <w:tcW w:w="0" w:type="auto"/>
            <w:shd w:val="clear" w:color="auto" w:fill="FFFFFF" w:themeFill="background1"/>
          </w:tcPr>
          <w:p w14:paraId="1872A2FB" w14:textId="26B754CA"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tcPr>
          <w:p w14:paraId="00E348B6"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70C10A9F" w14:textId="77777777" w:rsidTr="007F5084">
        <w:trPr>
          <w:cantSplit/>
          <w:jc w:val="center"/>
        </w:trPr>
        <w:tc>
          <w:tcPr>
            <w:tcW w:w="0" w:type="auto"/>
          </w:tcPr>
          <w:p w14:paraId="1C12AEBA" w14:textId="77777777" w:rsidR="00B80036" w:rsidRPr="000C31AE" w:rsidRDefault="00B80036" w:rsidP="007F5084">
            <w:pPr>
              <w:spacing w:after="0"/>
              <w:jc w:val="both"/>
              <w:rPr>
                <w:rFonts w:cs="Times New Roman"/>
                <w:sz w:val="16"/>
                <w:szCs w:val="16"/>
              </w:rPr>
            </w:pPr>
            <w:r w:rsidRPr="000C31AE">
              <w:rPr>
                <w:rFonts w:cs="Times New Roman"/>
                <w:sz w:val="16"/>
                <w:szCs w:val="16"/>
              </w:rPr>
              <w:t>Honduras,</w:t>
            </w:r>
          </w:p>
          <w:p w14:paraId="13C5C5B7" w14:textId="77777777" w:rsidR="00B80036" w:rsidRPr="000C31AE" w:rsidRDefault="00B80036" w:rsidP="007F5084">
            <w:pPr>
              <w:spacing w:after="0"/>
              <w:jc w:val="both"/>
              <w:rPr>
                <w:rFonts w:cs="Times New Roman"/>
                <w:sz w:val="16"/>
                <w:szCs w:val="16"/>
              </w:rPr>
            </w:pPr>
            <w:r w:rsidRPr="000C31AE">
              <w:rPr>
                <w:rFonts w:cs="Times New Roman"/>
                <w:sz w:val="16"/>
                <w:szCs w:val="16"/>
              </w:rPr>
              <w:t>1997</w:t>
            </w:r>
          </w:p>
        </w:tc>
        <w:tc>
          <w:tcPr>
            <w:tcW w:w="0" w:type="auto"/>
          </w:tcPr>
          <w:p w14:paraId="253EB8CA" w14:textId="52EADFB9"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PEVuZE5vdGU+PENpdGU+PEF1dGhvcj5NZWRpbmE8L0F1dGhvcj48WWVhcj4yMDA1PC9ZZWFyPjxS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=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PEVuZE5vdGU+PENpdGU+PEF1dGhvcj5NZWRpbmE8L0F1dGhvcj48WWVhcj4yMDA1PC9ZZWFyPjxS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=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[39]</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7243DB29" w14:textId="48B69141"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2F2F2" w:themeFill="background1" w:themeFillShade="F2"/>
          </w:tcPr>
          <w:p w14:paraId="303B97D0" w14:textId="77777777" w:rsidR="00B80036" w:rsidRPr="000C31AE" w:rsidRDefault="00B80036" w:rsidP="007F5084">
            <w:pPr>
              <w:spacing w:after="0"/>
              <w:rPr>
                <w:rFonts w:cs="Times New Roman"/>
                <w:sz w:val="16"/>
                <w:szCs w:val="16"/>
              </w:rPr>
            </w:pPr>
            <w:r w:rsidRPr="000C31AE">
              <w:rPr>
                <w:rFonts w:cs="Times New Roman"/>
                <w:sz w:val="16"/>
                <w:szCs w:val="16"/>
              </w:rPr>
              <w:t>6,473 residents of Salama County</w:t>
            </w:r>
          </w:p>
        </w:tc>
        <w:tc>
          <w:tcPr>
            <w:tcW w:w="0" w:type="auto"/>
            <w:shd w:val="clear" w:color="auto" w:fill="F2F2F2" w:themeFill="background1" w:themeFillShade="F2"/>
          </w:tcPr>
          <w:p w14:paraId="793BD59C" w14:textId="77777777" w:rsidR="00B80036" w:rsidRPr="000C31AE" w:rsidRDefault="00B80036" w:rsidP="007F5084">
            <w:pPr>
              <w:spacing w:after="0"/>
              <w:rPr>
                <w:rFonts w:cs="Times New Roman"/>
                <w:sz w:val="16"/>
                <w:szCs w:val="16"/>
              </w:rPr>
            </w:pPr>
            <w:r w:rsidRPr="000C31AE">
              <w:rPr>
                <w:rFonts w:cs="Times New Roman"/>
                <w:sz w:val="16"/>
                <w:szCs w:val="16"/>
              </w:rPr>
              <w:t>100 people with active epilepsy</w:t>
            </w:r>
          </w:p>
        </w:tc>
        <w:tc>
          <w:tcPr>
            <w:tcW w:w="0" w:type="auto"/>
            <w:shd w:val="clear" w:color="auto" w:fill="F2F2F2" w:themeFill="background1" w:themeFillShade="F2"/>
          </w:tcPr>
          <w:p w14:paraId="077EB3B7" w14:textId="5AFF94E0" w:rsidR="00B80036" w:rsidRPr="000C31AE" w:rsidRDefault="00B80036" w:rsidP="007F5084">
            <w:pPr>
              <w:spacing w:after="0"/>
              <w:rPr>
                <w:rFonts w:cs="Times New Roman"/>
                <w:sz w:val="16"/>
                <w:szCs w:val="16"/>
              </w:rPr>
            </w:pPr>
            <w:r w:rsidRPr="000C31AE">
              <w:rPr>
                <w:rFonts w:cs="Times New Roman"/>
                <w:sz w:val="16"/>
                <w:szCs w:val="16"/>
              </w:rPr>
              <w:t>90 who accepted 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22C138A4" w14:textId="506F48A4"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shd w:val="clear" w:color="auto" w:fill="F2F2F2" w:themeFill="background1" w:themeFillShade="F2"/>
          </w:tcPr>
          <w:p w14:paraId="69A6B827" w14:textId="174236CE" w:rsidR="00B80036" w:rsidRPr="000C31AE" w:rsidRDefault="00B80036" w:rsidP="007F5084">
            <w:pPr>
              <w:spacing w:after="0"/>
              <w:rPr>
                <w:rFonts w:cs="Times New Roman"/>
                <w:sz w:val="16"/>
                <w:szCs w:val="16"/>
              </w:rPr>
            </w:pPr>
            <w:r w:rsidRPr="000C31AE">
              <w:rPr>
                <w:rFonts w:cs="Times New Roman"/>
                <w:sz w:val="16"/>
                <w:szCs w:val="16"/>
              </w:rPr>
              <w:t xml:space="preserve">The definitions and classifications for epileptic seizures proposed by </w:t>
            </w:r>
            <w:r w:rsidR="00797B2C" w:rsidRPr="000C31AE">
              <w:rPr>
                <w:rFonts w:cs="Times New Roman"/>
                <w:sz w:val="16"/>
                <w:szCs w:val="16"/>
              </w:rPr>
              <w:fldChar w:fldCharType="begin">
                <w:fldData xml:space="preserve">PEVuZE5vdGU+PENpdGU+PEF1dGhvcj50aGU8L0F1dGhvcj48WWVhcj4xOTgxPC9ZZWFyPjxSZWNO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PEVuZE5vdGU+PENpdGU+PEF1dGhvcj50aGU8L0F1dGhvcj48WWVhcj4xOTgxPC9ZZWFyPjxSZWNO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lang w:val="en-CA"/>
              </w:rPr>
              <w:t>[5, 35]</w:t>
            </w:r>
            <w:r w:rsidR="00797B2C" w:rsidRPr="000C31AE">
              <w:rPr>
                <w:rFonts w:cs="Times New Roman"/>
                <w:sz w:val="16"/>
                <w:szCs w:val="16"/>
              </w:rPr>
              <w:fldChar w:fldCharType="end"/>
            </w:r>
          </w:p>
        </w:tc>
        <w:tc>
          <w:tcPr>
            <w:tcW w:w="0" w:type="auto"/>
            <w:shd w:val="clear" w:color="auto" w:fill="F2F2F2" w:themeFill="background1" w:themeFillShade="F2"/>
          </w:tcPr>
          <w:p w14:paraId="3BF3A26F" w14:textId="77777777" w:rsidR="00B80036" w:rsidRPr="000C31AE" w:rsidRDefault="00B80036" w:rsidP="007F5084">
            <w:pPr>
              <w:spacing w:after="0"/>
              <w:rPr>
                <w:rFonts w:cs="Times New Roman"/>
                <w:sz w:val="16"/>
                <w:szCs w:val="16"/>
              </w:rPr>
            </w:pPr>
            <w:r w:rsidRPr="000C31AE">
              <w:rPr>
                <w:rFonts w:cs="Times New Roman"/>
                <w:sz w:val="16"/>
                <w:szCs w:val="16"/>
              </w:rPr>
              <w:t>AE (100%, defined as any seizures in last 5 years)</w:t>
            </w:r>
          </w:p>
        </w:tc>
        <w:tc>
          <w:tcPr>
            <w:tcW w:w="0" w:type="auto"/>
            <w:shd w:val="clear" w:color="auto" w:fill="F2F2F2" w:themeFill="background1" w:themeFillShade="F2"/>
          </w:tcPr>
          <w:p w14:paraId="0CAB563E" w14:textId="77777777" w:rsidR="00B80036" w:rsidRPr="000C31AE" w:rsidRDefault="00B80036" w:rsidP="007F5084">
            <w:pPr>
              <w:spacing w:after="0"/>
              <w:rPr>
                <w:rFonts w:cs="Times New Roman"/>
                <w:sz w:val="16"/>
                <w:szCs w:val="16"/>
              </w:rPr>
            </w:pPr>
            <w:r w:rsidRPr="000C31AE">
              <w:rPr>
                <w:rFonts w:cs="Times New Roman"/>
                <w:sz w:val="16"/>
                <w:szCs w:val="16"/>
              </w:rPr>
              <w:t>Prevalence of NCC among patients with active epilepsy</w:t>
            </w:r>
          </w:p>
        </w:tc>
        <w:tc>
          <w:tcPr>
            <w:tcW w:w="0" w:type="auto"/>
            <w:shd w:val="clear" w:color="auto" w:fill="F2F2F2" w:themeFill="background1" w:themeFillShade="F2"/>
          </w:tcPr>
          <w:p w14:paraId="24183ACD" w14:textId="21A31EFF"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shd w:val="clear" w:color="auto" w:fill="F2F2F2" w:themeFill="background1" w:themeFillShade="F2"/>
          </w:tcPr>
          <w:p w14:paraId="50949FBE"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7F563DEE" w14:textId="77777777" w:rsidTr="007F5084">
        <w:trPr>
          <w:cantSplit/>
          <w:jc w:val="center"/>
        </w:trPr>
        <w:tc>
          <w:tcPr>
            <w:tcW w:w="0" w:type="auto"/>
          </w:tcPr>
          <w:p w14:paraId="38C1645B" w14:textId="470E3178" w:rsidR="00B80036" w:rsidRPr="000C31AE" w:rsidRDefault="00B80036" w:rsidP="007F5084">
            <w:pPr>
              <w:spacing w:after="0"/>
              <w:jc w:val="both"/>
              <w:rPr>
                <w:rFonts w:cs="Times New Roman"/>
                <w:sz w:val="16"/>
                <w:szCs w:val="16"/>
              </w:rPr>
            </w:pPr>
            <w:r w:rsidRPr="000C31AE">
              <w:rPr>
                <w:rFonts w:cs="Times New Roman"/>
                <w:sz w:val="16"/>
                <w:szCs w:val="16"/>
              </w:rPr>
              <w:t>Honduras, 1997</w:t>
            </w:r>
            <w:r w:rsidR="002B0143" w:rsidRPr="000C31AE">
              <w:rPr>
                <w:rFonts w:cs="Times New Roman"/>
                <w:sz w:val="16"/>
                <w:szCs w:val="16"/>
              </w:rPr>
              <w:t>–</w:t>
            </w:r>
            <w:r w:rsidRPr="000C31AE">
              <w:rPr>
                <w:rFonts w:cs="Times New Roman"/>
                <w:sz w:val="16"/>
                <w:szCs w:val="16"/>
              </w:rPr>
              <w:t>05</w:t>
            </w:r>
          </w:p>
        </w:tc>
        <w:tc>
          <w:tcPr>
            <w:tcW w:w="0" w:type="auto"/>
          </w:tcPr>
          <w:p w14:paraId="6E33D4CB" w14:textId="5EE2E185"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PEVuZE5vdGU+PENpdGU+PEF1dGhvcj5NZWRpbmE8L0F1dGhvcj48WWVhcj4yMDExPC9ZZWFyPjxS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PEVuZE5vdGU+PENpdGU+PEF1dGhvcj5NZWRpbmE8L0F1dGhvcj48WWVhcj4yMDExPC9ZZWFyPjxS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[40]</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55775280" w14:textId="5D1DA409"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tcPr>
          <w:p w14:paraId="5DA4E1EC" w14:textId="77777777" w:rsidR="00B80036" w:rsidRPr="000C31AE" w:rsidRDefault="00B80036" w:rsidP="007F5084">
            <w:pPr>
              <w:spacing w:after="0"/>
              <w:rPr>
                <w:rFonts w:cs="Times New Roman"/>
                <w:sz w:val="16"/>
                <w:szCs w:val="16"/>
              </w:rPr>
            </w:pPr>
            <w:r w:rsidRPr="000C31AE">
              <w:rPr>
                <w:rFonts w:cs="Times New Roman"/>
                <w:sz w:val="16"/>
                <w:szCs w:val="16"/>
              </w:rPr>
              <w:t>5,609 inhabitants of Salama County, Olancho who were evaluated</w:t>
            </w:r>
          </w:p>
        </w:tc>
        <w:tc>
          <w:tcPr>
            <w:tcW w:w="0" w:type="auto"/>
          </w:tcPr>
          <w:p w14:paraId="197C0A61" w14:textId="77777777" w:rsidR="00B80036" w:rsidRPr="000C31AE" w:rsidRDefault="00B80036" w:rsidP="007F5084">
            <w:pPr>
              <w:spacing w:after="0"/>
              <w:rPr>
                <w:rFonts w:cs="Times New Roman"/>
                <w:sz w:val="16"/>
                <w:szCs w:val="16"/>
              </w:rPr>
            </w:pPr>
            <w:r w:rsidRPr="000C31AE">
              <w:rPr>
                <w:rFonts w:cs="Times New Roman"/>
                <w:sz w:val="16"/>
                <w:szCs w:val="16"/>
              </w:rPr>
              <w:t>36 people with active epilepsy</w:t>
            </w:r>
          </w:p>
        </w:tc>
        <w:tc>
          <w:tcPr>
            <w:tcW w:w="0" w:type="auto"/>
          </w:tcPr>
          <w:p w14:paraId="46A6F771" w14:textId="69443F61" w:rsidR="00B80036" w:rsidRPr="000C31AE" w:rsidRDefault="00B80036" w:rsidP="007F5084">
            <w:pPr>
              <w:spacing w:after="0"/>
              <w:rPr>
                <w:rFonts w:cs="Times New Roman"/>
                <w:sz w:val="16"/>
                <w:szCs w:val="16"/>
              </w:rPr>
            </w:pPr>
            <w:r w:rsidRPr="000C31AE">
              <w:rPr>
                <w:rFonts w:cs="Times New Roman"/>
                <w:sz w:val="16"/>
                <w:szCs w:val="16"/>
              </w:rPr>
              <w:t>33 who accepted CT</w:t>
            </w:r>
            <w:r w:rsidR="002B0143" w:rsidRPr="000C31AE">
              <w:rPr>
                <w:rFonts w:cs="Times New Roman"/>
                <w:sz w:val="16"/>
                <w:szCs w:val="16"/>
              </w:rPr>
              <w:t>–</w:t>
            </w:r>
            <w:r w:rsidRPr="000C31AE">
              <w:rPr>
                <w:rFonts w:cs="Times New Roman"/>
                <w:sz w:val="16"/>
                <w:szCs w:val="16"/>
              </w:rPr>
              <w:t>scan</w:t>
            </w:r>
          </w:p>
        </w:tc>
        <w:tc>
          <w:tcPr>
            <w:tcW w:w="0" w:type="auto"/>
          </w:tcPr>
          <w:p w14:paraId="0E6F797A" w14:textId="77777777" w:rsidR="00B80036" w:rsidRPr="000C31AE" w:rsidRDefault="00B80036" w:rsidP="007F5084">
            <w:pPr>
              <w:spacing w:after="0"/>
              <w:rPr>
                <w:rFonts w:cs="Times New Roman"/>
                <w:sz w:val="16"/>
                <w:szCs w:val="16"/>
              </w:rPr>
            </w:pPr>
            <w:r w:rsidRPr="000C31AE">
              <w:rPr>
                <w:rFonts w:cs="Times New Roman"/>
                <w:sz w:val="16"/>
                <w:szCs w:val="16"/>
              </w:rPr>
              <w:t>Diagnosed by neurophysiologists</w:t>
            </w:r>
          </w:p>
        </w:tc>
        <w:tc>
          <w:tcPr>
            <w:tcW w:w="0" w:type="auto"/>
          </w:tcPr>
          <w:p w14:paraId="65940579" w14:textId="707A0933" w:rsidR="00B80036" w:rsidRPr="000C31AE" w:rsidRDefault="00B80036" w:rsidP="007F5084">
            <w:pPr>
              <w:spacing w:after="0"/>
              <w:rPr>
                <w:rFonts w:cs="Times New Roman"/>
                <w:sz w:val="16"/>
                <w:szCs w:val="16"/>
              </w:rPr>
            </w:pPr>
            <w:r w:rsidRPr="000C31AE">
              <w:rPr>
                <w:rFonts w:cs="Times New Roman"/>
                <w:sz w:val="16"/>
                <w:szCs w:val="16"/>
              </w:rPr>
              <w:t>Epilepsy &amp; seizure</w:t>
            </w:r>
            <w:r w:rsidR="00FE0DEF" w:rsidRPr="000C31AE">
              <w:rPr>
                <w:rFonts w:cs="Times New Roman"/>
                <w:sz w:val="16"/>
                <w:szCs w:val="16"/>
              </w:rPr>
              <w:t>s</w:t>
            </w:r>
            <w:r w:rsidRPr="000C31AE">
              <w:rPr>
                <w:rFonts w:cs="Times New Roman"/>
                <w:sz w:val="16"/>
                <w:szCs w:val="16"/>
              </w:rPr>
              <w:t xml:space="preserve">: defined &amp; classified according to </w:t>
            </w:r>
            <w:r w:rsidR="00797B2C" w:rsidRPr="000C31AE">
              <w:rPr>
                <w:rFonts w:cs="Times New Roman"/>
                <w:sz w:val="16"/>
                <w:szCs w:val="16"/>
              </w:rPr>
              <w:fldChar w:fldCharType="begin">
                <w:fldData xml:space="preserve">PEVuZE5vdGU+PENpdGU+PEF1dGhvcj50aGU8L0F1dGhvcj48WWVhcj4xOTgxPC9ZZWFyPjxSZWNO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PEVuZE5vdGU+PENpdGU+PEF1dGhvcj50aGU8L0F1dGhvcj48WWVhcj4xOTgxPC9ZZWFyPjxSZWNO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lang w:val="en-CA"/>
              </w:rPr>
              <w:t>[5, 32, 35]</w:t>
            </w:r>
            <w:r w:rsidR="00797B2C" w:rsidRPr="000C31AE">
              <w:rPr>
                <w:rFonts w:cs="Times New Roman"/>
                <w:sz w:val="16"/>
                <w:szCs w:val="16"/>
              </w:rPr>
              <w:fldChar w:fldCharType="end"/>
            </w:r>
          </w:p>
        </w:tc>
        <w:tc>
          <w:tcPr>
            <w:tcW w:w="0" w:type="auto"/>
          </w:tcPr>
          <w:p w14:paraId="7AA2F016" w14:textId="77777777" w:rsidR="00B80036" w:rsidRPr="000C31AE" w:rsidRDefault="00B80036" w:rsidP="007F5084">
            <w:pPr>
              <w:spacing w:after="0"/>
              <w:rPr>
                <w:rFonts w:cs="Times New Roman"/>
                <w:sz w:val="16"/>
                <w:szCs w:val="16"/>
              </w:rPr>
            </w:pPr>
            <w:r w:rsidRPr="000C31AE">
              <w:rPr>
                <w:rFonts w:cs="Times New Roman"/>
                <w:sz w:val="16"/>
                <w:szCs w:val="16"/>
              </w:rPr>
              <w:t>AE (100%, defined as ≥ 2 seizures in last 5 years)</w:t>
            </w:r>
          </w:p>
        </w:tc>
        <w:tc>
          <w:tcPr>
            <w:tcW w:w="0" w:type="auto"/>
          </w:tcPr>
          <w:p w14:paraId="57E162DE"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people with active epilepsy‡ </w:t>
            </w:r>
          </w:p>
        </w:tc>
        <w:tc>
          <w:tcPr>
            <w:tcW w:w="0" w:type="auto"/>
          </w:tcPr>
          <w:p w14:paraId="7C9AC79F"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58E90AF5"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35CAF098" w14:textId="77777777" w:rsidTr="007F5084">
        <w:trPr>
          <w:cantSplit/>
          <w:jc w:val="center"/>
        </w:trPr>
        <w:tc>
          <w:tcPr>
            <w:tcW w:w="0" w:type="auto"/>
          </w:tcPr>
          <w:p w14:paraId="2A92C701" w14:textId="77777777" w:rsidR="00B80036" w:rsidRPr="000C31AE" w:rsidRDefault="00B80036" w:rsidP="007F5084">
            <w:pPr>
              <w:spacing w:after="0"/>
              <w:jc w:val="both"/>
              <w:rPr>
                <w:rFonts w:cs="Times New Roman"/>
                <w:sz w:val="16"/>
                <w:szCs w:val="16"/>
              </w:rPr>
            </w:pPr>
            <w:r w:rsidRPr="000C31AE">
              <w:rPr>
                <w:rFonts w:cs="Times New Roman"/>
                <w:sz w:val="16"/>
                <w:szCs w:val="16"/>
              </w:rPr>
              <w:t>India,</w:t>
            </w:r>
          </w:p>
          <w:p w14:paraId="5BE9286F" w14:textId="120BF991" w:rsidR="00B80036" w:rsidRPr="000C31AE" w:rsidRDefault="00B80036" w:rsidP="007F5084">
            <w:pPr>
              <w:spacing w:after="0"/>
              <w:jc w:val="both"/>
              <w:rPr>
                <w:rFonts w:cs="Times New Roman"/>
                <w:sz w:val="16"/>
                <w:szCs w:val="16"/>
              </w:rPr>
            </w:pPr>
            <w:r w:rsidRPr="000C31AE">
              <w:rPr>
                <w:rFonts w:cs="Times New Roman"/>
                <w:sz w:val="16"/>
                <w:szCs w:val="16"/>
              </w:rPr>
              <w:t>1992</w:t>
            </w:r>
            <w:r w:rsidR="002B0143" w:rsidRPr="000C31AE">
              <w:rPr>
                <w:rFonts w:cs="Times New Roman"/>
                <w:sz w:val="16"/>
                <w:szCs w:val="16"/>
              </w:rPr>
              <w:t>–</w:t>
            </w:r>
            <w:r w:rsidRPr="000C31AE">
              <w:rPr>
                <w:rFonts w:cs="Times New Roman"/>
                <w:sz w:val="16"/>
                <w:szCs w:val="16"/>
              </w:rPr>
              <w:t>93</w:t>
            </w:r>
          </w:p>
        </w:tc>
        <w:tc>
          <w:tcPr>
            <w:tcW w:w="0" w:type="auto"/>
          </w:tcPr>
          <w:p w14:paraId="1AC11792" w14:textId="1173B454"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PEVuZE5vdGU+PENpdGU+PEF1dGhvcj5OYWlyPC9BdXRob3I+PFllYXI+MTk5NzwvWWVhcj48UmVj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</w:fldData>
              </w:fldChar>
            </w:r>
            <w:r w:rsidR="00DC755F">
              <w:rPr>
                <w:rFonts w:cs="Times New Roman"/>
                <w:sz w:val="16"/>
                <w:szCs w:val="16"/>
              </w:rPr>
              <w:instrText xml:space="preserve"> ADDIN EN.CITE </w:instrText>
            </w:r>
            <w:r w:rsidR="00DC755F">
              <w:rPr>
                <w:rFonts w:cs="Times New Roman"/>
                <w:sz w:val="16"/>
                <w:szCs w:val="16"/>
              </w:rPr>
              <w:fldChar w:fldCharType="begin">
                <w:fldData xml:space="preserve">PEVuZE5vdGU+PENpdGU+PEF1dGhvcj5OYWlyPC9BdXRob3I+PFllYXI+MTk5NzwvWWVhcj48UmVj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</w:fldData>
              </w:fldChar>
            </w:r>
            <w:r w:rsidR="00DC755F">
              <w:rPr>
                <w:rFonts w:cs="Times New Roman"/>
                <w:sz w:val="16"/>
                <w:szCs w:val="16"/>
              </w:rPr>
              <w:instrText xml:space="preserve"> ADDIN EN.CITE.DATA </w:instrText>
            </w:r>
            <w:r w:rsidR="00DC755F">
              <w:rPr>
                <w:rFonts w:cs="Times New Roman"/>
                <w:sz w:val="16"/>
                <w:szCs w:val="16"/>
              </w:rPr>
            </w:r>
            <w:r w:rsidR="00DC755F">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[41]</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7CB20F6E"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5606F588" w14:textId="77777777" w:rsidR="00B80036" w:rsidRPr="000C31AE" w:rsidRDefault="00B80036" w:rsidP="007F5084">
            <w:pPr>
              <w:spacing w:after="0"/>
              <w:rPr>
                <w:rFonts w:cs="Times New Roman"/>
                <w:sz w:val="16"/>
                <w:szCs w:val="16"/>
              </w:rPr>
            </w:pPr>
            <w:r w:rsidRPr="000C31AE">
              <w:rPr>
                <w:rFonts w:cs="Times New Roman"/>
                <w:sz w:val="16"/>
                <w:szCs w:val="16"/>
              </w:rPr>
              <w:t>Children attended to the National Institute of Mental Health and Neuro Sciences (NIMHANS), Bangalore</w:t>
            </w:r>
          </w:p>
        </w:tc>
        <w:tc>
          <w:tcPr>
            <w:tcW w:w="0" w:type="auto"/>
            <w:shd w:val="clear" w:color="auto" w:fill="F2F2F2" w:themeFill="background1" w:themeFillShade="F2"/>
          </w:tcPr>
          <w:p w14:paraId="640644EF" w14:textId="40F287EE" w:rsidR="00B80036" w:rsidRPr="000C31AE" w:rsidRDefault="00B80036" w:rsidP="007F5084">
            <w:pPr>
              <w:spacing w:after="0"/>
              <w:rPr>
                <w:rFonts w:cs="Times New Roman"/>
                <w:sz w:val="16"/>
                <w:szCs w:val="16"/>
              </w:rPr>
            </w:pPr>
            <w:r w:rsidRPr="000C31AE">
              <w:rPr>
                <w:rFonts w:cs="Times New Roman"/>
                <w:sz w:val="16"/>
                <w:szCs w:val="16"/>
              </w:rPr>
              <w:t xml:space="preserve">198 children who </w:t>
            </w:r>
            <w:r w:rsidR="00107EC4" w:rsidRPr="000C31AE">
              <w:rPr>
                <w:rFonts w:cs="Times New Roman"/>
                <w:sz w:val="16"/>
                <w:szCs w:val="16"/>
              </w:rPr>
              <w:t>registered</w:t>
            </w:r>
            <w:r w:rsidRPr="000C31AE">
              <w:rPr>
                <w:rFonts w:cs="Times New Roman"/>
                <w:sz w:val="16"/>
                <w:szCs w:val="16"/>
              </w:rPr>
              <w:t xml:space="preserve"> at NIMHANS for Simple partial seizures</w:t>
            </w:r>
          </w:p>
        </w:tc>
        <w:tc>
          <w:tcPr>
            <w:tcW w:w="0" w:type="auto"/>
            <w:shd w:val="clear" w:color="auto" w:fill="F2F2F2" w:themeFill="background1" w:themeFillShade="F2"/>
          </w:tcPr>
          <w:p w14:paraId="5F8F7F8E" w14:textId="5BD3A476" w:rsidR="00B80036" w:rsidRPr="000C31AE" w:rsidRDefault="00B80036" w:rsidP="007F5084">
            <w:pPr>
              <w:spacing w:after="0"/>
              <w:rPr>
                <w:rFonts w:cs="Times New Roman"/>
                <w:sz w:val="16"/>
                <w:szCs w:val="16"/>
              </w:rPr>
            </w:pPr>
            <w:r w:rsidRPr="000C31AE">
              <w:rPr>
                <w:rFonts w:cs="Times New Roman"/>
                <w:sz w:val="16"/>
                <w:szCs w:val="16"/>
              </w:rPr>
              <w:t>198 who underwent 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1F1D58A8" w14:textId="349A0649"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&lt;EndNote&gt;&lt;Cite&gt;&lt;Author&gt;Kramer&lt;/Author&gt;&lt;Year&gt;1989&lt;/Year&gt;&lt;RecNum&gt;119&lt;/RecNum&gt;&lt;DisplayText&gt;[30]&lt;/DisplayText&gt;&lt;record&gt;&lt;rec-number&gt;119&lt;/rec-number&gt;&lt;foreign-keys&gt;&lt;key app="EN" db-id="z5pzed05dz9zt0et9d5p5rrxfxraztfwsese" timestamp="1738255049"&gt;119&lt;/key&gt;&lt;/foreign-keys&gt;&lt;ref-type name="Journal Article"&gt;17&lt;/ref-type&gt;&lt;contributors&gt;&lt;authors&gt;&lt;author&gt;Kramer, L. D.&lt;/author&gt;&lt;author&gt;Locke, G. E.&lt;/author&gt;&lt;author&gt;Byrd, S. E.&lt;/author&gt;&lt;author&gt;Daryabagi, J.&lt;/author&gt;&lt;/authors&gt;&lt;/contributors&gt;&lt;auth-address&gt;Institute of Neurological Sciences, Charles R. Drew Postgraduate Medical University, Los Angeles, CA 90059.&lt;/auth-address&gt;&lt;titles&gt;&lt;title&gt;Cerebral cysticercosis: documentation of natural history with CT&lt;/title&gt;&lt;secondary-title&gt;Radiology&lt;/secondary-title&gt;&lt;short-title&gt;Cerebral cysticercosis: documentation of natural history with CT&lt;/short-title&gt;&lt;/titles&gt;&lt;periodical&gt;&lt;full-title&gt;Radiology&lt;/full-title&gt;&lt;abbr-1&gt;Radiology&lt;/abbr-1&gt;&lt;abbr-2&gt;Radiology&lt;/abbr-2&gt;&lt;/periodical&gt;&lt;pages&gt;459-62&lt;/pages&gt;&lt;volume&gt;171&lt;/volume&gt;&lt;number&gt;2&lt;/number&gt;&lt;keywords&gt;&lt;keyword&gt;Brain Diseases/diagnostic imaging/*parasitology&lt;/keyword&gt;&lt;keyword&gt;Cysticercosis/*diagnostic imaging&lt;/keyword&gt;&lt;keyword&gt;Humans&lt;/keyword&gt;&lt;keyword&gt;Retrospective Studies&lt;/keyword&gt;&lt;keyword&gt;Time Factors&lt;/keyword&gt;&lt;keyword&gt;*Tomography, X-Ray Computed&lt;/keyword&gt;&lt;/keywords&gt;&lt;dates&gt;&lt;year&gt;1989&lt;/year&gt;&lt;pub-dates&gt;&lt;date&gt;May&lt;/date&gt;&lt;/pub-dates&gt;&lt;/dates&gt;&lt;isbn&gt;0033-8419 (Print) 0033-8419 (Linking)&lt;/isbn&gt;&lt;accession-num&gt;2704811&lt;/accession-num&gt;&lt;urls&gt;&lt;related-urls&gt;&lt;url&gt;https://www.ncbi.nlm.nih.gov/pubmed/2704811&lt;/url&gt;&lt;/related-urls&gt;&lt;/urls&gt;&lt;electronic-resource-num&gt;10.1148/radiology.171.2.2704811&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[30]</w:t>
            </w:r>
            <w:r w:rsidR="00797B2C" w:rsidRPr="000C31AE">
              <w:rPr>
                <w:rFonts w:cs="Times New Roman"/>
                <w:sz w:val="16"/>
                <w:szCs w:val="16"/>
              </w:rPr>
              <w:fldChar w:fldCharType="end"/>
            </w:r>
          </w:p>
        </w:tc>
        <w:tc>
          <w:tcPr>
            <w:tcW w:w="0" w:type="auto"/>
            <w:shd w:val="clear" w:color="auto" w:fill="F2F2F2" w:themeFill="background1" w:themeFillShade="F2"/>
          </w:tcPr>
          <w:p w14:paraId="43DEF85A" w14:textId="3C768286" w:rsidR="00B80036" w:rsidRPr="000C31AE" w:rsidRDefault="00B80036" w:rsidP="007F5084">
            <w:pPr>
              <w:spacing w:after="0"/>
              <w:rPr>
                <w:rFonts w:cs="Times New Roman"/>
                <w:sz w:val="16"/>
                <w:szCs w:val="16"/>
              </w:rPr>
            </w:pPr>
            <w:r w:rsidRPr="000C31AE">
              <w:rPr>
                <w:rFonts w:cs="Times New Roman"/>
                <w:sz w:val="16"/>
                <w:szCs w:val="16"/>
              </w:rPr>
              <w:t xml:space="preserve">Simple partial seizure was defined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&lt;EndNote&gt;&lt;Cite&gt;&lt;Author&gt;the&lt;/Author&gt;&lt;Year&gt;1981&lt;/Year&gt;&lt;RecNum&gt;109&lt;/RecNum&gt;&lt;DisplayText&gt;[5]&lt;/DisplayText&gt;&lt;record&gt;&lt;rec-number&gt;109&lt;/rec-number&gt;&lt;foreign-keys&gt;&lt;key app="EN" db-id="z5pzed05dz9zt0et9d5p5rrxfxraztfwsese" timestamp="1738255049"&gt;109&lt;/key&gt;&lt;/foreign-keys&gt;&lt;ref-type name="Journal Article"&gt;17&lt;/ref-type&gt;&lt;contributors&gt;&lt;authors&gt;&lt;author&gt;Commission on Classification and Terminology of the&lt;/author&gt;&lt;author&gt;International League Against Epilepsy&lt;/author&gt;&lt;/authors&gt;&lt;/contributors&gt;&lt;titles&gt;&lt;title&gt;Proposal for revised clinical and electroencephalographic classification of epileptic seizures. From the Commission on Classification and Terminology of the International League Against Epilepsy&lt;/title&gt;&lt;secondary-title&gt;Epilepsia&lt;/secondary-title&gt;&lt;short-title&gt;Proposal for revised clinical and electroencephalographic classification of epileptic seizures. From the Commission on Classification and Terminology of the International League Against Epilepsy&lt;/short-title&gt;&lt;/titles&gt;&lt;periodical&gt;&lt;full-title&gt;Epilepsia&lt;/full-title&gt;&lt;abbr-1&gt;Epilepsia&lt;/abbr-1&gt;&lt;abbr-2&gt;Epilepsia&lt;/abbr-2&gt;&lt;/periodical&gt;&lt;pages&gt;489-501&lt;/pages&gt;&lt;volume&gt;22&lt;/volume&gt;&lt;number&gt;4&lt;/number&gt;&lt;keywords&gt;&lt;keyword&gt;*Electroencephalography&lt;/keyword&gt;&lt;keyword&gt;Epilepsies, Myoclonic/physiopathology&lt;/keyword&gt;&lt;keyword&gt;Epilepsies, Partial/physiopathology&lt;/keyword&gt;&lt;keyword&gt;Epilepsy/*classification/physiopathology&lt;/keyword&gt;&lt;keyword&gt;Epilepsy, Temporal Lobe/physiopathology&lt;/keyword&gt;&lt;keyword&gt;Humans&lt;/keyword&gt;&lt;keyword&gt;Terminology as Topic&lt;/keyword&gt;&lt;/keywords&gt;&lt;dates&gt;&lt;year&gt;1981&lt;/year&gt;&lt;pub-dates&gt;&lt;date&gt;Aug&lt;/date&gt;&lt;/pub-dates&gt;&lt;/dates&gt;&lt;isbn&gt;0013-9580 (Print) 0013-9580 (Linking)&lt;/isbn&gt;&lt;accession-num&gt;6790275&lt;/accession-num&gt;&lt;urls&gt;&lt;related-urls&gt;&lt;url&gt;https://www.ncbi.nlm.nih.gov/pubmed/6790275&lt;/url&gt;&lt;/related-urls&gt;&lt;/urls&gt;&lt;electronic-resource-num&gt;10.1111/j.1528-1157.1981.tb06159.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w:t>
            </w:r>
            <w:r w:rsidR="00797B2C" w:rsidRPr="000C31AE">
              <w:rPr>
                <w:rFonts w:cs="Times New Roman"/>
                <w:sz w:val="16"/>
                <w:szCs w:val="16"/>
              </w:rPr>
              <w:fldChar w:fldCharType="end"/>
            </w:r>
          </w:p>
        </w:tc>
        <w:tc>
          <w:tcPr>
            <w:tcW w:w="0" w:type="auto"/>
            <w:shd w:val="clear" w:color="auto" w:fill="F2F2F2" w:themeFill="background1" w:themeFillShade="F2"/>
          </w:tcPr>
          <w:p w14:paraId="5BEA6DEF" w14:textId="6D9B60EC" w:rsidR="00B80036" w:rsidRPr="000C31AE" w:rsidRDefault="00B80036" w:rsidP="007F5084">
            <w:pPr>
              <w:spacing w:after="0"/>
              <w:rPr>
                <w:rFonts w:cs="Times New Roman"/>
                <w:sz w:val="16"/>
                <w:szCs w:val="16"/>
              </w:rPr>
            </w:pPr>
            <w:r w:rsidRPr="000C31AE">
              <w:rPr>
                <w:rFonts w:cs="Times New Roman"/>
                <w:sz w:val="16"/>
                <w:szCs w:val="16"/>
              </w:rPr>
              <w:t>Seizure</w:t>
            </w:r>
            <w:r w:rsidR="00FE0DEF" w:rsidRPr="000C31AE">
              <w:rPr>
                <w:rFonts w:cs="Times New Roman"/>
                <w:sz w:val="16"/>
                <w:szCs w:val="16"/>
              </w:rPr>
              <w:t>s</w:t>
            </w:r>
          </w:p>
        </w:tc>
        <w:tc>
          <w:tcPr>
            <w:tcW w:w="0" w:type="auto"/>
            <w:shd w:val="clear" w:color="auto" w:fill="F2F2F2" w:themeFill="background1" w:themeFillShade="F2"/>
          </w:tcPr>
          <w:p w14:paraId="4B88507A" w14:textId="77777777" w:rsidR="00B80036" w:rsidRPr="000C31AE" w:rsidRDefault="00B80036" w:rsidP="007F5084">
            <w:pPr>
              <w:spacing w:after="0"/>
              <w:rPr>
                <w:rFonts w:cs="Times New Roman"/>
                <w:sz w:val="16"/>
                <w:szCs w:val="16"/>
              </w:rPr>
            </w:pPr>
            <w:r w:rsidRPr="000C31AE">
              <w:rPr>
                <w:rFonts w:cs="Times New Roman"/>
                <w:sz w:val="16"/>
                <w:szCs w:val="16"/>
              </w:rPr>
              <w:t>Proportion of NCC among children with simple partial seizures</w:t>
            </w:r>
          </w:p>
        </w:tc>
        <w:tc>
          <w:tcPr>
            <w:tcW w:w="0" w:type="auto"/>
            <w:shd w:val="clear" w:color="auto" w:fill="F2F2F2" w:themeFill="background1" w:themeFillShade="F2"/>
          </w:tcPr>
          <w:p w14:paraId="47842C51"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34A4EAA8"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222FF07A" w14:textId="77777777" w:rsidTr="007F5084">
        <w:trPr>
          <w:cantSplit/>
          <w:jc w:val="center"/>
        </w:trPr>
        <w:tc>
          <w:tcPr>
            <w:tcW w:w="0" w:type="auto"/>
          </w:tcPr>
          <w:p w14:paraId="457CCE96" w14:textId="77777777" w:rsidR="00B80036" w:rsidRPr="000C31AE" w:rsidRDefault="00B80036" w:rsidP="007F5084">
            <w:pPr>
              <w:spacing w:after="0"/>
              <w:jc w:val="both"/>
              <w:rPr>
                <w:rFonts w:cs="Times New Roman"/>
                <w:sz w:val="16"/>
                <w:szCs w:val="16"/>
              </w:rPr>
            </w:pPr>
            <w:r w:rsidRPr="000C31AE">
              <w:rPr>
                <w:rFonts w:cs="Times New Roman"/>
                <w:sz w:val="16"/>
                <w:szCs w:val="16"/>
              </w:rPr>
              <w:t>India,</w:t>
            </w:r>
          </w:p>
          <w:p w14:paraId="600E2263" w14:textId="32AF1D6D" w:rsidR="00B80036" w:rsidRPr="000C31AE" w:rsidRDefault="00B80036" w:rsidP="007F5084">
            <w:pPr>
              <w:spacing w:after="0"/>
              <w:jc w:val="both"/>
              <w:rPr>
                <w:rFonts w:cs="Times New Roman"/>
                <w:sz w:val="16"/>
                <w:szCs w:val="16"/>
              </w:rPr>
            </w:pPr>
            <w:r w:rsidRPr="000C31AE">
              <w:rPr>
                <w:rFonts w:cs="Times New Roman"/>
                <w:sz w:val="16"/>
                <w:szCs w:val="16"/>
              </w:rPr>
              <w:t>1995</w:t>
            </w:r>
            <w:r w:rsidR="002B0143" w:rsidRPr="000C31AE">
              <w:rPr>
                <w:rFonts w:cs="Times New Roman"/>
                <w:sz w:val="16"/>
                <w:szCs w:val="16"/>
              </w:rPr>
              <w:t>–</w:t>
            </w:r>
            <w:r w:rsidRPr="000C31AE">
              <w:rPr>
                <w:rFonts w:cs="Times New Roman"/>
                <w:sz w:val="16"/>
                <w:szCs w:val="16"/>
              </w:rPr>
              <w:t>99</w:t>
            </w:r>
          </w:p>
        </w:tc>
        <w:tc>
          <w:tcPr>
            <w:tcW w:w="0" w:type="auto"/>
          </w:tcPr>
          <w:p w14:paraId="194A1E43" w14:textId="3406E3C9"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PEVuZE5vdGU+PENpdGU+PEF1dGhvcj5IdXNzYWluPC9BdXRob3I+PFllYXI+MjAwNDwvWWVhcj48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PEVuZE5vdGU+PENpdGU+PEF1dGhvcj5IdXNzYWluPC9BdXRob3I+PFllYXI+MjAwNDwvWWVhcj48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[42]</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4B77B234"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tcPr>
          <w:p w14:paraId="49FC41C4" w14:textId="77777777" w:rsidR="00B80036" w:rsidRPr="000C31AE" w:rsidRDefault="00B80036" w:rsidP="007F5084">
            <w:pPr>
              <w:spacing w:after="0"/>
              <w:rPr>
                <w:rFonts w:cs="Times New Roman"/>
                <w:sz w:val="16"/>
                <w:szCs w:val="16"/>
              </w:rPr>
            </w:pPr>
            <w:r w:rsidRPr="000C31AE">
              <w:rPr>
                <w:rFonts w:cs="Times New Roman"/>
                <w:sz w:val="16"/>
                <w:szCs w:val="16"/>
              </w:rPr>
              <w:t>Children from catchment area of Jawaharlal Institute of Postgraduate</w:t>
            </w:r>
          </w:p>
          <w:p w14:paraId="6D73E3FA" w14:textId="77777777" w:rsidR="00B80036" w:rsidRPr="000C31AE" w:rsidRDefault="00B80036" w:rsidP="007F5084">
            <w:pPr>
              <w:spacing w:after="0"/>
              <w:rPr>
                <w:rFonts w:cs="Times New Roman"/>
                <w:sz w:val="16"/>
                <w:szCs w:val="16"/>
              </w:rPr>
            </w:pPr>
            <w:r w:rsidRPr="000C31AE">
              <w:rPr>
                <w:rFonts w:cs="Times New Roman"/>
                <w:sz w:val="16"/>
                <w:szCs w:val="16"/>
              </w:rPr>
              <w:t>Medical Education and Research (JIPMER), Pondicherry</w:t>
            </w:r>
          </w:p>
        </w:tc>
        <w:tc>
          <w:tcPr>
            <w:tcW w:w="0" w:type="auto"/>
          </w:tcPr>
          <w:p w14:paraId="11FDDD9E" w14:textId="125FD862" w:rsidR="00B80036" w:rsidRPr="000C31AE" w:rsidRDefault="00B80036" w:rsidP="007F5084">
            <w:pPr>
              <w:spacing w:after="0"/>
              <w:rPr>
                <w:rFonts w:cs="Times New Roman"/>
                <w:sz w:val="16"/>
                <w:szCs w:val="16"/>
              </w:rPr>
            </w:pPr>
            <w:r w:rsidRPr="000C31AE">
              <w:rPr>
                <w:rFonts w:cs="Times New Roman"/>
                <w:sz w:val="16"/>
                <w:szCs w:val="16"/>
              </w:rPr>
              <w:t>150 consecutive children presented with simple or complex partial seizure</w:t>
            </w:r>
            <w:r w:rsidR="00174325" w:rsidRPr="000C31AE">
              <w:rPr>
                <w:rFonts w:cs="Times New Roman"/>
                <w:sz w:val="16"/>
                <w:szCs w:val="16"/>
              </w:rPr>
              <w:t>s</w:t>
            </w:r>
            <w:r w:rsidRPr="000C31AE">
              <w:rPr>
                <w:rFonts w:cs="Times New Roman"/>
                <w:sz w:val="16"/>
                <w:szCs w:val="16"/>
              </w:rPr>
              <w:t xml:space="preserve"> and had CT</w:t>
            </w:r>
            <w:r w:rsidR="002B0143" w:rsidRPr="000C31AE">
              <w:rPr>
                <w:rFonts w:cs="Times New Roman"/>
                <w:sz w:val="16"/>
                <w:szCs w:val="16"/>
              </w:rPr>
              <w:t>–</w:t>
            </w:r>
            <w:r w:rsidRPr="000C31AE">
              <w:rPr>
                <w:rFonts w:cs="Times New Roman"/>
                <w:sz w:val="16"/>
                <w:szCs w:val="16"/>
              </w:rPr>
              <w:t xml:space="preserve">scan </w:t>
            </w:r>
          </w:p>
        </w:tc>
        <w:tc>
          <w:tcPr>
            <w:tcW w:w="0" w:type="auto"/>
          </w:tcPr>
          <w:p w14:paraId="532BAA2C" w14:textId="77777777" w:rsidR="00B80036" w:rsidRPr="000C31AE" w:rsidRDefault="00B80036" w:rsidP="007F5084">
            <w:pPr>
              <w:spacing w:after="0"/>
              <w:rPr>
                <w:rFonts w:cs="Times New Roman"/>
                <w:sz w:val="16"/>
                <w:szCs w:val="16"/>
              </w:rPr>
            </w:pPr>
            <w:r w:rsidRPr="000C31AE">
              <w:rPr>
                <w:rFonts w:cs="Times New Roman"/>
                <w:sz w:val="16"/>
                <w:szCs w:val="16"/>
              </w:rPr>
              <w:t xml:space="preserve">150 </w:t>
            </w:r>
          </w:p>
        </w:tc>
        <w:tc>
          <w:tcPr>
            <w:tcW w:w="0" w:type="auto"/>
          </w:tcPr>
          <w:p w14:paraId="4D2C4787" w14:textId="5208C61A"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tcPr>
          <w:p w14:paraId="36C0F550" w14:textId="1A8B688C" w:rsidR="00B80036" w:rsidRPr="000C31AE" w:rsidRDefault="00B80036" w:rsidP="007F5084">
            <w:pPr>
              <w:spacing w:after="0"/>
              <w:rPr>
                <w:rFonts w:cs="Times New Roman"/>
                <w:sz w:val="16"/>
                <w:szCs w:val="16"/>
              </w:rPr>
            </w:pPr>
            <w:r w:rsidRPr="000C31AE">
              <w:rPr>
                <w:rFonts w:cs="Times New Roman"/>
                <w:sz w:val="16"/>
                <w:szCs w:val="16"/>
              </w:rPr>
              <w:t>Assumed seizure</w:t>
            </w:r>
            <w:r w:rsidR="00174325" w:rsidRPr="000C31AE">
              <w:rPr>
                <w:rFonts w:cs="Times New Roman"/>
                <w:sz w:val="16"/>
                <w:szCs w:val="16"/>
              </w:rPr>
              <w:t>s</w:t>
            </w:r>
            <w:r w:rsidRPr="000C31AE">
              <w:rPr>
                <w:rFonts w:cs="Times New Roman"/>
                <w:sz w:val="16"/>
                <w:szCs w:val="16"/>
              </w:rPr>
              <w:t xml:space="preserve"> </w:t>
            </w:r>
            <w:r w:rsidR="00174325" w:rsidRPr="000C31AE">
              <w:rPr>
                <w:rFonts w:cs="Times New Roman"/>
                <w:sz w:val="16"/>
                <w:szCs w:val="16"/>
              </w:rPr>
              <w:t>were</w:t>
            </w:r>
            <w:r w:rsidRPr="000C31AE">
              <w:rPr>
                <w:rFonts w:cs="Times New Roman"/>
                <w:sz w:val="16"/>
                <w:szCs w:val="16"/>
              </w:rPr>
              <w:t xml:space="preserve"> diagnosed by neurology expert</w:t>
            </w:r>
          </w:p>
        </w:tc>
        <w:tc>
          <w:tcPr>
            <w:tcW w:w="0" w:type="auto"/>
          </w:tcPr>
          <w:p w14:paraId="238FCDCA" w14:textId="7136938E" w:rsidR="00B80036" w:rsidRPr="000C31AE" w:rsidRDefault="00B80036" w:rsidP="007F5084">
            <w:pPr>
              <w:spacing w:after="0"/>
              <w:rPr>
                <w:rFonts w:cs="Times New Roman"/>
                <w:sz w:val="16"/>
                <w:szCs w:val="16"/>
              </w:rPr>
            </w:pPr>
            <w:r w:rsidRPr="000C31AE">
              <w:rPr>
                <w:rFonts w:cs="Times New Roman"/>
                <w:sz w:val="16"/>
                <w:szCs w:val="16"/>
              </w:rPr>
              <w:t>Seizure</w:t>
            </w:r>
            <w:r w:rsidR="00174325" w:rsidRPr="000C31AE">
              <w:rPr>
                <w:rFonts w:cs="Times New Roman"/>
                <w:sz w:val="16"/>
                <w:szCs w:val="16"/>
              </w:rPr>
              <w:t>s</w:t>
            </w:r>
          </w:p>
        </w:tc>
        <w:tc>
          <w:tcPr>
            <w:tcW w:w="0" w:type="auto"/>
          </w:tcPr>
          <w:p w14:paraId="5ED67C0C" w14:textId="77777777" w:rsidR="00B80036" w:rsidRPr="000C31AE" w:rsidRDefault="00B80036" w:rsidP="007F5084">
            <w:pPr>
              <w:spacing w:after="0"/>
              <w:rPr>
                <w:rFonts w:cs="Times New Roman"/>
                <w:sz w:val="16"/>
                <w:szCs w:val="16"/>
              </w:rPr>
            </w:pPr>
            <w:r w:rsidRPr="000C31AE">
              <w:rPr>
                <w:rFonts w:cs="Times New Roman"/>
                <w:sz w:val="16"/>
                <w:szCs w:val="16"/>
              </w:rPr>
              <w:t>Proportion of NCC among children with partial seizures</w:t>
            </w:r>
          </w:p>
        </w:tc>
        <w:tc>
          <w:tcPr>
            <w:tcW w:w="0" w:type="auto"/>
          </w:tcPr>
          <w:p w14:paraId="6561C501"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72CF9FBC"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2C8CDF26" w14:textId="77777777" w:rsidTr="007F5084">
        <w:trPr>
          <w:cantSplit/>
          <w:jc w:val="center"/>
        </w:trPr>
        <w:tc>
          <w:tcPr>
            <w:tcW w:w="0" w:type="auto"/>
          </w:tcPr>
          <w:p w14:paraId="2429317E" w14:textId="77777777" w:rsidR="00B80036" w:rsidRPr="000C31AE" w:rsidRDefault="00B80036" w:rsidP="007F5084">
            <w:pPr>
              <w:spacing w:after="0"/>
              <w:jc w:val="both"/>
              <w:rPr>
                <w:rFonts w:cs="Times New Roman"/>
                <w:sz w:val="16"/>
                <w:szCs w:val="16"/>
              </w:rPr>
            </w:pPr>
            <w:r w:rsidRPr="000C31AE">
              <w:rPr>
                <w:rFonts w:cs="Times New Roman"/>
                <w:sz w:val="16"/>
                <w:szCs w:val="16"/>
              </w:rPr>
              <w:t>India,</w:t>
            </w:r>
          </w:p>
          <w:p w14:paraId="5B5C78F3" w14:textId="65F68B91" w:rsidR="00B80036" w:rsidRPr="000C31AE" w:rsidRDefault="00B80036" w:rsidP="007F5084">
            <w:pPr>
              <w:spacing w:after="0"/>
              <w:jc w:val="both"/>
              <w:rPr>
                <w:rFonts w:cs="Times New Roman"/>
                <w:sz w:val="16"/>
                <w:szCs w:val="16"/>
              </w:rPr>
            </w:pPr>
            <w:r w:rsidRPr="000C31AE">
              <w:rPr>
                <w:rFonts w:cs="Times New Roman"/>
                <w:sz w:val="16"/>
                <w:szCs w:val="16"/>
              </w:rPr>
              <w:t>1995</w:t>
            </w:r>
            <w:r w:rsidR="002B0143" w:rsidRPr="000C31AE">
              <w:rPr>
                <w:rFonts w:cs="Times New Roman"/>
                <w:sz w:val="16"/>
                <w:szCs w:val="16"/>
              </w:rPr>
              <w:t>–</w:t>
            </w:r>
            <w:r w:rsidRPr="000C31AE">
              <w:rPr>
                <w:rFonts w:cs="Times New Roman"/>
                <w:sz w:val="16"/>
                <w:szCs w:val="16"/>
              </w:rPr>
              <w:t>01</w:t>
            </w:r>
          </w:p>
        </w:tc>
        <w:tc>
          <w:tcPr>
            <w:tcW w:w="0" w:type="auto"/>
          </w:tcPr>
          <w:p w14:paraId="0598FBBD" w14:textId="387945EA"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PEVuZE5vdGU+PENpdGU+PEF1dGhvcj5TaW5naDwvQXV0aG9yPjxZZWFyPjIwMDY8L1llYXI+PFJl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</w:fldData>
              </w:fldChar>
            </w:r>
            <w:r w:rsidR="00DC755F">
              <w:rPr>
                <w:rFonts w:cs="Times New Roman"/>
                <w:sz w:val="16"/>
                <w:szCs w:val="16"/>
              </w:rPr>
              <w:instrText xml:space="preserve"> ADDIN EN.CITE </w:instrText>
            </w:r>
            <w:r w:rsidR="00DC755F">
              <w:rPr>
                <w:rFonts w:cs="Times New Roman"/>
                <w:sz w:val="16"/>
                <w:szCs w:val="16"/>
              </w:rPr>
              <w:fldChar w:fldCharType="begin">
                <w:fldData xml:space="preserve">PEVuZE5vdGU+PENpdGU+PEF1dGhvcj5TaW5naDwvQXV0aG9yPjxZZWFyPjIwMDY8L1llYXI+PFJl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</w:fldData>
              </w:fldChar>
            </w:r>
            <w:r w:rsidR="00DC755F">
              <w:rPr>
                <w:rFonts w:cs="Times New Roman"/>
                <w:sz w:val="16"/>
                <w:szCs w:val="16"/>
              </w:rPr>
              <w:instrText xml:space="preserve"> ADDIN EN.CITE.DATA </w:instrText>
            </w:r>
            <w:r w:rsidR="00DC755F">
              <w:rPr>
                <w:rFonts w:cs="Times New Roman"/>
                <w:sz w:val="16"/>
                <w:szCs w:val="16"/>
              </w:rPr>
            </w:r>
            <w:r w:rsidR="00DC755F">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[43]</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58FE45FE"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2DD0144A" w14:textId="77777777" w:rsidR="00B80036" w:rsidRPr="000C31AE" w:rsidRDefault="00B80036" w:rsidP="007F5084">
            <w:pPr>
              <w:spacing w:after="0"/>
              <w:rPr>
                <w:rFonts w:cs="Times New Roman"/>
                <w:sz w:val="16"/>
                <w:szCs w:val="16"/>
              </w:rPr>
            </w:pPr>
            <w:r w:rsidRPr="000C31AE">
              <w:rPr>
                <w:rFonts w:cs="Times New Roman"/>
                <w:sz w:val="16"/>
                <w:szCs w:val="16"/>
              </w:rPr>
              <w:t>People from Punjab, Rajasthan and Himachal Pradesh</w:t>
            </w:r>
          </w:p>
        </w:tc>
        <w:tc>
          <w:tcPr>
            <w:tcW w:w="0" w:type="auto"/>
            <w:shd w:val="clear" w:color="auto" w:fill="F2F2F2" w:themeFill="background1" w:themeFillShade="F2"/>
          </w:tcPr>
          <w:p w14:paraId="22A72DC1" w14:textId="77777777" w:rsidR="00B80036" w:rsidRPr="000C31AE" w:rsidRDefault="00B80036" w:rsidP="007F5084">
            <w:pPr>
              <w:spacing w:after="0"/>
              <w:rPr>
                <w:rFonts w:cs="Times New Roman"/>
                <w:sz w:val="16"/>
                <w:szCs w:val="16"/>
              </w:rPr>
            </w:pPr>
            <w:r w:rsidRPr="000C31AE">
              <w:rPr>
                <w:rFonts w:cs="Times New Roman"/>
                <w:sz w:val="16"/>
                <w:szCs w:val="16"/>
              </w:rPr>
              <w:t>1,026 consecutive patients with seizures or epilepsy presenting to a teaching hospital</w:t>
            </w:r>
          </w:p>
        </w:tc>
        <w:tc>
          <w:tcPr>
            <w:tcW w:w="0" w:type="auto"/>
            <w:shd w:val="clear" w:color="auto" w:fill="F2F2F2" w:themeFill="background1" w:themeFillShade="F2"/>
          </w:tcPr>
          <w:p w14:paraId="02931AE9" w14:textId="77777777" w:rsidR="00B80036" w:rsidRPr="000C31AE" w:rsidRDefault="00B80036" w:rsidP="007F5084">
            <w:pPr>
              <w:spacing w:after="0"/>
              <w:rPr>
                <w:rFonts w:cs="Times New Roman"/>
                <w:sz w:val="16"/>
                <w:szCs w:val="16"/>
              </w:rPr>
            </w:pPr>
            <w:r w:rsidRPr="000C31AE">
              <w:rPr>
                <w:rFonts w:cs="Times New Roman"/>
                <w:sz w:val="16"/>
                <w:szCs w:val="16"/>
              </w:rPr>
              <w:t>936 PWE who had CT/MRI within 7 days of a seizure</w:t>
            </w:r>
          </w:p>
        </w:tc>
        <w:tc>
          <w:tcPr>
            <w:tcW w:w="0" w:type="auto"/>
            <w:shd w:val="clear" w:color="auto" w:fill="F2F2F2" w:themeFill="background1" w:themeFillShade="F2"/>
          </w:tcPr>
          <w:p w14:paraId="607C0F4B" w14:textId="3111213C" w:rsidR="00B80036" w:rsidRPr="000C31AE" w:rsidRDefault="00B80036" w:rsidP="007F5084">
            <w:pPr>
              <w:spacing w:after="0"/>
              <w:rPr>
                <w:rFonts w:cs="Times New Roman"/>
                <w:sz w:val="16"/>
                <w:szCs w:val="16"/>
              </w:rPr>
            </w:pPr>
            <w:r w:rsidRPr="000C31AE">
              <w:rPr>
                <w:rFonts w:cs="Times New Roman"/>
                <w:sz w:val="16"/>
                <w:szCs w:val="16"/>
              </w:rPr>
              <w:t xml:space="preserve"> (i) ≥</w:t>
            </w:r>
            <w:r w:rsidR="00932BCE" w:rsidRPr="000C31AE">
              <w:rPr>
                <w:rFonts w:cs="Times New Roman"/>
                <w:sz w:val="16"/>
                <w:szCs w:val="16"/>
              </w:rPr>
              <w:t xml:space="preserve"> </w:t>
            </w:r>
            <w:r w:rsidRPr="000C31AE">
              <w:rPr>
                <w:rFonts w:cs="Times New Roman"/>
                <w:sz w:val="16"/>
                <w:szCs w:val="16"/>
              </w:rPr>
              <w:t>1 hypodense (upon CT) or CSF</w:t>
            </w:r>
          </w:p>
          <w:p w14:paraId="1263A85D" w14:textId="71923ACA" w:rsidR="00B80036" w:rsidRPr="000C31AE" w:rsidRDefault="00B80036" w:rsidP="007F5084">
            <w:pPr>
              <w:spacing w:after="0"/>
              <w:rPr>
                <w:rFonts w:cs="Times New Roman"/>
                <w:sz w:val="16"/>
                <w:szCs w:val="16"/>
              </w:rPr>
            </w:pPr>
            <w:r w:rsidRPr="000C31AE">
              <w:rPr>
                <w:rFonts w:cs="Times New Roman"/>
                <w:sz w:val="16"/>
                <w:szCs w:val="16"/>
              </w:rPr>
              <w:t>intensity (upon MRI) cystic lesions with or without an eccentric nodule, (ii) ≥</w:t>
            </w:r>
            <w:r w:rsidR="00932BCE" w:rsidRPr="000C31AE">
              <w:rPr>
                <w:rFonts w:cs="Times New Roman"/>
                <w:sz w:val="16"/>
                <w:szCs w:val="16"/>
              </w:rPr>
              <w:t xml:space="preserve"> </w:t>
            </w:r>
            <w:r w:rsidRPr="000C31AE">
              <w:rPr>
                <w:rFonts w:cs="Times New Roman"/>
                <w:sz w:val="16"/>
                <w:szCs w:val="16"/>
              </w:rPr>
              <w:t>1 ring or disk</w:t>
            </w:r>
            <w:r w:rsidR="002B0143" w:rsidRPr="000C31AE">
              <w:rPr>
                <w:rFonts w:cs="Times New Roman"/>
                <w:sz w:val="16"/>
                <w:szCs w:val="16"/>
              </w:rPr>
              <w:t>–</w:t>
            </w:r>
            <w:r w:rsidRPr="000C31AE">
              <w:rPr>
                <w:rFonts w:cs="Times New Roman"/>
                <w:sz w:val="16"/>
                <w:szCs w:val="16"/>
              </w:rPr>
              <w:t>enhancing lesions, or (iii) ≥</w:t>
            </w:r>
            <w:r w:rsidR="00932BCE" w:rsidRPr="000C31AE">
              <w:rPr>
                <w:rFonts w:cs="Times New Roman"/>
                <w:sz w:val="16"/>
                <w:szCs w:val="16"/>
              </w:rPr>
              <w:t xml:space="preserve"> </w:t>
            </w:r>
            <w:r w:rsidRPr="000C31AE">
              <w:rPr>
                <w:rFonts w:cs="Times New Roman"/>
                <w:sz w:val="16"/>
                <w:szCs w:val="16"/>
              </w:rPr>
              <w:t>1 calcified nodules at the cortical</w:t>
            </w:r>
            <w:r w:rsidR="002B0143" w:rsidRPr="000C31AE">
              <w:rPr>
                <w:rFonts w:cs="Times New Roman"/>
                <w:sz w:val="16"/>
                <w:szCs w:val="16"/>
              </w:rPr>
              <w:t>–</w:t>
            </w:r>
            <w:r w:rsidRPr="000C31AE">
              <w:rPr>
                <w:rFonts w:cs="Times New Roman"/>
                <w:sz w:val="16"/>
                <w:szCs w:val="16"/>
              </w:rPr>
              <w:t xml:space="preserve">subcortical interface </w:t>
            </w:r>
          </w:p>
        </w:tc>
        <w:tc>
          <w:tcPr>
            <w:tcW w:w="0" w:type="auto"/>
            <w:shd w:val="clear" w:color="auto" w:fill="F2F2F2" w:themeFill="background1" w:themeFillShade="F2"/>
          </w:tcPr>
          <w:p w14:paraId="143EA26C" w14:textId="21DE8796" w:rsidR="00B80036" w:rsidRPr="000C31AE" w:rsidRDefault="00B80036" w:rsidP="007F5084">
            <w:pPr>
              <w:spacing w:after="0"/>
              <w:rPr>
                <w:rFonts w:cs="Times New Roman"/>
                <w:sz w:val="16"/>
                <w:szCs w:val="16"/>
              </w:rPr>
            </w:pPr>
            <w:r w:rsidRPr="000C31AE">
              <w:rPr>
                <w:rFonts w:cs="Times New Roman"/>
                <w:sz w:val="16"/>
                <w:szCs w:val="16"/>
              </w:rPr>
              <w:t xml:space="preserve">Different types of seizures or epilepsy were defined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&lt;EndNote&gt;&lt;Cite&gt;&lt;Author&gt;Commission on Classification and Terminology of the International League Against Epilepsy&lt;/Author&gt;&lt;Year&gt;1993&lt;/Year&gt;&lt;RecNum&gt;111&lt;/RecNum&gt;&lt;DisplayText&gt;[32]&lt;/DisplayText&gt;&lt;record&gt;&lt;rec-number&gt;111&lt;/rec-number&gt;&lt;foreign-keys&gt;&lt;key app="EN" db-id="z5pzed05dz9zt0et9d5p5rrxfxraztfwsese" timestamp="1738255049"&gt;111&lt;/key&gt;&lt;/foreign-keys&gt;&lt;ref-type name="Journal Article"&gt;17&lt;/ref-type&gt;&lt;contributors&gt;&lt;authors&gt;&lt;author&gt;Commission on Classification and Terminology of the International League Against Epilepsy,&lt;/author&gt;&lt;/authors&gt;&lt;/contributors&gt;&lt;titles&gt;&lt;title&gt;Guidelines for epidemiologic studies on epilepsy. Commission on Epidemiology and Prognosis, International League Against Epilepsy&lt;/title&gt;&lt;secondary-title&gt;Epilepsia&lt;/secondary-title&gt;&lt;short-title&gt;Guidelines for epidemiologic studies on epilepsy. Commission on Epidemiology and Prognosis, International League Against Epilepsy&lt;/short-title&gt;&lt;/titles&gt;&lt;periodical&gt;&lt;full-title&gt;Epilepsia&lt;/full-title&gt;&lt;abbr-1&gt;Epilepsia&lt;/abbr-1&gt;&lt;abbr-2&gt;Epilepsia&lt;/abbr-2&gt;&lt;/periodical&gt;&lt;pages&gt;592-6&lt;/pages&gt;&lt;volume&gt;34&lt;/volume&gt;&lt;number&gt;4&lt;/number&gt;&lt;keywords&gt;&lt;keyword&gt;Cohort Studies&lt;/keyword&gt;&lt;keyword&gt;Cross-Sectional Studies&lt;/keyword&gt;&lt;keyword&gt;*Epidemiologic Methods&lt;/keyword&gt;&lt;keyword&gt;Epilepsy/*epidemiology&lt;/keyword&gt;&lt;keyword&gt;Humans&lt;/keyword&gt;&lt;keyword&gt;Research Design/standards&lt;/keyword&gt;&lt;keyword&gt;Risk Factors&lt;/keyword&gt;&lt;/keywords&gt;&lt;dates&gt;&lt;year&gt;1993&lt;/year&gt;&lt;pub-dates&gt;&lt;date&gt;Jul-Aug&lt;/date&gt;&lt;/pub-dates&gt;&lt;/dates&gt;&lt;isbn&gt;0013-9580 (Print) 0013-9580 (Linking)&lt;/isbn&gt;&lt;accession-num&gt;8330566&lt;/accession-num&gt;&lt;urls&gt;&lt;related-urls&gt;&lt;url&gt;https://www.ncbi.nlm.nih.gov/pubmed/8330566&lt;/url&gt;&lt;/related-urls&gt;&lt;/urls&gt;&lt;electronic-resource-num&gt;10.1111/j.1528-1157.1993.tb00433.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[32]</w:t>
            </w:r>
            <w:r w:rsidR="00797B2C" w:rsidRPr="000C31AE">
              <w:rPr>
                <w:rFonts w:cs="Times New Roman"/>
                <w:sz w:val="16"/>
                <w:szCs w:val="16"/>
              </w:rPr>
              <w:fldChar w:fldCharType="end"/>
            </w:r>
          </w:p>
        </w:tc>
        <w:tc>
          <w:tcPr>
            <w:tcW w:w="0" w:type="auto"/>
            <w:shd w:val="clear" w:color="auto" w:fill="F2F2F2" w:themeFill="background1" w:themeFillShade="F2"/>
          </w:tcPr>
          <w:p w14:paraId="41E9CA46" w14:textId="77777777" w:rsidR="00B80036" w:rsidRPr="000C31AE" w:rsidRDefault="00B80036" w:rsidP="007F5084">
            <w:pPr>
              <w:spacing w:after="0"/>
              <w:rPr>
                <w:rFonts w:cs="Times New Roman"/>
                <w:sz w:val="16"/>
                <w:szCs w:val="16"/>
              </w:rPr>
            </w:pPr>
            <w:r w:rsidRPr="000C31AE">
              <w:rPr>
                <w:rFonts w:cs="Times New Roman"/>
                <w:sz w:val="16"/>
                <w:szCs w:val="16"/>
              </w:rPr>
              <w:t>Single seizure &amp; Epilepsy</w:t>
            </w:r>
          </w:p>
        </w:tc>
        <w:tc>
          <w:tcPr>
            <w:tcW w:w="0" w:type="auto"/>
            <w:shd w:val="clear" w:color="auto" w:fill="F2F2F2" w:themeFill="background1" w:themeFillShade="F2"/>
          </w:tcPr>
          <w:p w14:paraId="4101AC62" w14:textId="306CFC05" w:rsidR="00B80036" w:rsidRPr="000C31AE" w:rsidRDefault="00B80036" w:rsidP="007F5084">
            <w:pPr>
              <w:spacing w:after="0"/>
              <w:rPr>
                <w:rFonts w:cs="Times New Roman"/>
                <w:sz w:val="16"/>
                <w:szCs w:val="16"/>
              </w:rPr>
            </w:pPr>
            <w:r w:rsidRPr="000C31AE">
              <w:rPr>
                <w:rFonts w:cs="Times New Roman"/>
                <w:sz w:val="16"/>
                <w:szCs w:val="16"/>
              </w:rPr>
              <w:t>Proportion of NCC among people with seizure</w:t>
            </w:r>
            <w:r w:rsidR="00C4033B" w:rsidRPr="000C31AE">
              <w:rPr>
                <w:rFonts w:cs="Times New Roman"/>
                <w:sz w:val="16"/>
                <w:szCs w:val="16"/>
              </w:rPr>
              <w:t>s</w:t>
            </w:r>
            <w:r w:rsidRPr="000C31AE">
              <w:rPr>
                <w:rFonts w:cs="Times New Roman"/>
                <w:sz w:val="16"/>
                <w:szCs w:val="16"/>
              </w:rPr>
              <w:t>, and people with epilepsy</w:t>
            </w:r>
          </w:p>
        </w:tc>
        <w:tc>
          <w:tcPr>
            <w:tcW w:w="0" w:type="auto"/>
            <w:shd w:val="clear" w:color="auto" w:fill="F2F2F2" w:themeFill="background1" w:themeFillShade="F2"/>
          </w:tcPr>
          <w:p w14:paraId="783EF3FB"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2222CFDC"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65A8A6E4" w14:textId="77777777" w:rsidTr="007F5084">
        <w:trPr>
          <w:cantSplit/>
          <w:jc w:val="center"/>
        </w:trPr>
        <w:tc>
          <w:tcPr>
            <w:tcW w:w="0" w:type="auto"/>
          </w:tcPr>
          <w:p w14:paraId="33597F6F" w14:textId="77777777" w:rsidR="00B80036" w:rsidRPr="000C31AE" w:rsidRDefault="00B80036" w:rsidP="007F5084">
            <w:pPr>
              <w:spacing w:after="0"/>
              <w:jc w:val="both"/>
              <w:rPr>
                <w:rFonts w:cs="Times New Roman"/>
                <w:sz w:val="16"/>
                <w:szCs w:val="16"/>
              </w:rPr>
            </w:pPr>
            <w:r w:rsidRPr="000C31AE">
              <w:rPr>
                <w:rFonts w:cs="Times New Roman"/>
                <w:sz w:val="16"/>
                <w:szCs w:val="16"/>
              </w:rPr>
              <w:t>India,</w:t>
            </w:r>
          </w:p>
          <w:p w14:paraId="0B7A9BDF" w14:textId="600C12B0" w:rsidR="00B80036" w:rsidRPr="000C31AE" w:rsidRDefault="00B80036" w:rsidP="007F5084">
            <w:pPr>
              <w:spacing w:after="0"/>
              <w:jc w:val="both"/>
              <w:rPr>
                <w:rFonts w:cs="Times New Roman"/>
                <w:sz w:val="16"/>
                <w:szCs w:val="16"/>
              </w:rPr>
            </w:pPr>
            <w:r w:rsidRPr="000C31AE">
              <w:rPr>
                <w:rFonts w:cs="Times New Roman"/>
                <w:sz w:val="16"/>
                <w:szCs w:val="16"/>
              </w:rPr>
              <w:t>2003</w:t>
            </w:r>
            <w:r w:rsidR="002B0143" w:rsidRPr="000C31AE">
              <w:rPr>
                <w:rFonts w:cs="Times New Roman"/>
                <w:sz w:val="16"/>
                <w:szCs w:val="16"/>
              </w:rPr>
              <w:t>–</w:t>
            </w:r>
            <w:r w:rsidRPr="000C31AE">
              <w:rPr>
                <w:rFonts w:cs="Times New Roman"/>
                <w:sz w:val="16"/>
                <w:szCs w:val="16"/>
              </w:rPr>
              <w:t>04</w:t>
            </w:r>
          </w:p>
        </w:tc>
        <w:tc>
          <w:tcPr>
            <w:tcW w:w="0" w:type="auto"/>
          </w:tcPr>
          <w:p w14:paraId="79BA659E" w14:textId="33557C6B"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&lt;EndNote&gt;&lt;Cite&gt;&lt;Author&gt;Rajshekhar&lt;/Author&gt;&lt;Year&gt;2006&lt;/Year&gt;&lt;RecNum&gt;170&lt;/RecNum&gt;&lt;DisplayText&gt;[44]&lt;/DisplayText&gt;&lt;record&gt;&lt;rec-number&gt;170&lt;/rec-number&gt;&lt;foreign-keys&gt;&lt;key app="EN" db-id="z5pzed05dz9zt0et9d5p5rrxfxraztfwsese" timestamp="1738255049"&gt;170&lt;/key&gt;&lt;/foreign-keys&gt;&lt;ref-type name="Journal Article"&gt;17&lt;/ref-type&gt;&lt;contributors&gt;&lt;authors&gt;&lt;author&gt;Rajshekhar, V1&lt;/author&gt;&lt;author&gt;Raghava, M Venkat&lt;/author&gt;&lt;author&gt;Prabhakaran, V&lt;/author&gt;&lt;author&gt;Oommen, A&lt;/author&gt;&lt;author&gt;Muliyil, J&lt;/author&gt;&lt;/authors&gt;&lt;/contributors&gt;&lt;auth-address&gt;Christian Med Coll &amp;amp; Hosp, Dept Neurol Sci, Vellore 632004, Tamil Nadu, India&amp;#xD;Christian Med Coll &amp;amp; Hosp, Dept Community Hlth, Vellore 632004, Tamil Nadu, India&lt;/auth-address&gt;&lt;titles&gt;&lt;title&gt;Active epilepsy as an index of burden of neurocysticercosis in Vellore district, India&lt;/title&gt;&lt;secondary-title&gt;Neurology&lt;/secondary-title&gt;&lt;alt-title&gt;Neurology&lt;/alt-title&gt;&lt;/titles&gt;&lt;periodical&gt;&lt;full-title&gt;Neurology&lt;/full-title&gt;&lt;abbr-1&gt;Neurology&lt;/abbr-1&gt;&lt;abbr-2&gt;Neurology&lt;/abbr-2&gt;&lt;/periodical&gt;&lt;alt-periodical&gt;&lt;full-title&gt;Neurology&lt;/full-title&gt;&lt;abbr-1&gt;Neurology&lt;/abbr-1&gt;&lt;abbr-2&gt;Neurology&lt;/abbr-2&gt;&lt;/alt-periodical&gt;&lt;pages&gt;2135-2139&lt;/pages&gt;&lt;volume&gt;67&lt;/volume&gt;&lt;number&gt;12&lt;/number&gt;&lt;keywords&gt;&lt;keyword&gt;taenia-solium taeniasis&lt;/keyword&gt;&lt;keyword&gt;solitary cysticercus granuloma&lt;/keyword&gt;&lt;keyword&gt;diagnostic-criteria&lt;/keyword&gt;&lt;keyword&gt;prevalence&lt;/keyword&gt;&lt;keyword&gt;epidemiology&lt;/keyword&gt;&lt;keyword&gt;antigens&lt;/keyword&gt;&lt;keyword&gt;pattern&lt;/keyword&gt;&lt;/keywords&gt;&lt;dates&gt;&lt;year&gt;2006&lt;/year&gt;&lt;pub-dates&gt;&lt;date&gt;Dec 26&lt;/date&gt;&lt;/pub-dates&gt;&lt;/dates&gt;&lt;isbn&gt;0028-3878&lt;/isbn&gt;&lt;accession-num&gt;WOS:000243101500007&lt;/accession-num&gt;&lt;urls&gt;&lt;related-urls&gt;&lt;url&gt;&amp;lt;Go to ISI&amp;gt;://WOS:000243101500007&lt;/url&gt;&lt;/related-urls&gt;&lt;/urls&gt;&lt;electronic-resource-num&gt;DOI 10.1212/01.wnl.0000249113.11824.64&lt;/electronic-resource-num&gt;&lt;language&gt;English&lt;/language&gt;&lt;/record&gt;&lt;/Cite&gt;&lt;/EndNote&gt;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[44]</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7ED953A8" w14:textId="0E05DF8D"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tcPr>
          <w:p w14:paraId="726B5E92" w14:textId="77777777" w:rsidR="00B80036" w:rsidRPr="000C31AE" w:rsidRDefault="00B80036" w:rsidP="007F5084">
            <w:pPr>
              <w:spacing w:after="0"/>
              <w:rPr>
                <w:rFonts w:cs="Times New Roman"/>
                <w:sz w:val="16"/>
                <w:szCs w:val="16"/>
              </w:rPr>
            </w:pPr>
            <w:r w:rsidRPr="000C31AE">
              <w:rPr>
                <w:rFonts w:cs="Times New Roman"/>
                <w:sz w:val="16"/>
                <w:szCs w:val="16"/>
              </w:rPr>
              <w:t>50,617 residents of Vellore district, Tamil Nadu</w:t>
            </w:r>
          </w:p>
        </w:tc>
        <w:tc>
          <w:tcPr>
            <w:tcW w:w="0" w:type="auto"/>
          </w:tcPr>
          <w:p w14:paraId="1C1801B3" w14:textId="77777777" w:rsidR="00B80036" w:rsidRPr="000C31AE" w:rsidRDefault="00B80036" w:rsidP="007F5084">
            <w:pPr>
              <w:spacing w:after="0"/>
              <w:rPr>
                <w:rFonts w:cs="Times New Roman"/>
                <w:sz w:val="16"/>
                <w:szCs w:val="16"/>
              </w:rPr>
            </w:pPr>
            <w:r w:rsidRPr="000C31AE">
              <w:rPr>
                <w:rFonts w:cs="Times New Roman"/>
                <w:sz w:val="16"/>
                <w:szCs w:val="16"/>
              </w:rPr>
              <w:t>194 people with active epilepsy</w:t>
            </w:r>
          </w:p>
        </w:tc>
        <w:tc>
          <w:tcPr>
            <w:tcW w:w="0" w:type="auto"/>
          </w:tcPr>
          <w:p w14:paraId="6005F0D7" w14:textId="77777777" w:rsidR="00B80036" w:rsidRPr="000C31AE" w:rsidRDefault="00B80036" w:rsidP="007F5084">
            <w:pPr>
              <w:spacing w:after="0"/>
              <w:rPr>
                <w:rFonts w:cs="Times New Roman"/>
                <w:sz w:val="16"/>
                <w:szCs w:val="16"/>
              </w:rPr>
            </w:pPr>
            <w:r w:rsidRPr="000C31AE">
              <w:rPr>
                <w:rFonts w:cs="Times New Roman"/>
                <w:sz w:val="16"/>
                <w:szCs w:val="16"/>
              </w:rPr>
              <w:t xml:space="preserve">162 people with active epilepsy who accepted </w:t>
            </w:r>
          </w:p>
        </w:tc>
        <w:tc>
          <w:tcPr>
            <w:tcW w:w="0" w:type="auto"/>
          </w:tcPr>
          <w:p w14:paraId="5EF54683" w14:textId="283B137C"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tcPr>
          <w:p w14:paraId="029F0AB3" w14:textId="76F322AB" w:rsidR="00B80036" w:rsidRPr="000C31AE" w:rsidRDefault="00B80036" w:rsidP="007F5084">
            <w:pPr>
              <w:spacing w:after="0"/>
              <w:rPr>
                <w:rFonts w:cs="Times New Roman"/>
                <w:sz w:val="16"/>
                <w:szCs w:val="16"/>
              </w:rPr>
            </w:pPr>
            <w:r w:rsidRPr="000C31AE">
              <w:rPr>
                <w:rFonts w:cs="Times New Roman"/>
                <w:sz w:val="16"/>
                <w:szCs w:val="16"/>
              </w:rPr>
              <w:t xml:space="preserve">AE was diagnosed according to </w:t>
            </w:r>
            <w:r w:rsidR="00797B2C" w:rsidRPr="000C31AE">
              <w:rPr>
                <w:rFonts w:cs="Times New Roman"/>
                <w:sz w:val="16"/>
                <w:szCs w:val="16"/>
              </w:rPr>
              <w:fldChar w:fldCharType="begin"/>
            </w:r>
            <w:r w:rsidR="00797B2C" w:rsidRPr="000C31AE">
              <w:rPr>
                <w:rFonts w:cs="Times New Roman"/>
                <w:sz w:val="16"/>
                <w:szCs w:val="16"/>
              </w:rPr>
              <w:instrText xml:space="preserve"> ADDIN EN.CITE &lt;EndNote&gt;&lt;Cite&gt;&lt;Author&gt;JwAs&lt;/Author&gt;&lt;Year&gt;1996&lt;/Year&gt;&lt;RecNum&gt;412&lt;/RecNum&gt;&lt;DisplayText&gt;[45]&lt;/DisplayText&gt;&lt;record&gt;&lt;rec-number&gt;412&lt;/rec-number&gt;&lt;foreign-keys&gt;&lt;key app="EN" db-id="z5pzed05dz9zt0et9d5p5rrxfxraztfwsese" timestamp="1754756645"&gt;412&lt;/key&gt;&lt;/foreign-keys&gt;&lt;ref-type name="Journal Article"&gt;17&lt;/ref-type&gt;&lt;contributors&gt;&lt;authors&gt;&lt;author&gt;JwAs, Sander&lt;/author&gt;&lt;/authors&gt;&lt;/contributors&gt;&lt;titles&gt;&lt;title&gt;Epidemiology of the epilepsies&lt;/title&gt;&lt;secondary-title&gt;J Neurol Neurosurg Psychiatry&lt;/secondary-title&gt;&lt;/titles&gt;&lt;periodical&gt;&lt;full-title&gt;J Neurol Neurosurg Psychiatry&lt;/full-title&gt;&lt;/periodical&gt;&lt;pages&gt;433-443&lt;/pages&gt;&lt;volume&gt;6&lt;/volume&gt;&lt;dates&gt;&lt;year&gt;1996&lt;/year&gt;&lt;/dates&gt;&lt;urls&gt;&lt;/urls&gt;&lt;/record&gt;&lt;/Cite&gt;&lt;/EndNote&gt;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[45]</w:t>
            </w:r>
            <w:r w:rsidR="00797B2C" w:rsidRPr="000C31AE">
              <w:rPr>
                <w:rFonts w:cs="Times New Roman"/>
                <w:sz w:val="16"/>
                <w:szCs w:val="16"/>
              </w:rPr>
              <w:fldChar w:fldCharType="end"/>
            </w:r>
            <w:r w:rsidRPr="000C31AE">
              <w:rPr>
                <w:rFonts w:cs="Times New Roman"/>
                <w:sz w:val="16"/>
                <w:szCs w:val="16"/>
              </w:rPr>
              <w:t xml:space="preserve"> </w:t>
            </w:r>
          </w:p>
          <w:p w14:paraId="2A6A3937" w14:textId="77777777" w:rsidR="00B80036" w:rsidRPr="000C31AE" w:rsidRDefault="00B80036" w:rsidP="007F5084">
            <w:pPr>
              <w:spacing w:after="0"/>
              <w:rPr>
                <w:rFonts w:cs="Times New Roman"/>
                <w:sz w:val="16"/>
                <w:szCs w:val="16"/>
              </w:rPr>
            </w:pPr>
          </w:p>
        </w:tc>
        <w:tc>
          <w:tcPr>
            <w:tcW w:w="0" w:type="auto"/>
          </w:tcPr>
          <w:p w14:paraId="4821B1B3" w14:textId="77777777" w:rsidR="00B80036" w:rsidRPr="000C31AE" w:rsidRDefault="00B80036" w:rsidP="007F5084">
            <w:pPr>
              <w:spacing w:after="0"/>
              <w:rPr>
                <w:rFonts w:cs="Times New Roman"/>
                <w:sz w:val="16"/>
                <w:szCs w:val="16"/>
              </w:rPr>
            </w:pPr>
            <w:r w:rsidRPr="000C31AE">
              <w:rPr>
                <w:rFonts w:cs="Times New Roman"/>
                <w:sz w:val="16"/>
                <w:szCs w:val="16"/>
              </w:rPr>
              <w:t>AE (100%, defined as ≥ 1 seizures within 5 years)</w:t>
            </w:r>
          </w:p>
        </w:tc>
        <w:tc>
          <w:tcPr>
            <w:tcW w:w="0" w:type="auto"/>
          </w:tcPr>
          <w:p w14:paraId="4FAAEBC7" w14:textId="77777777" w:rsidR="00B80036" w:rsidRPr="000C31AE" w:rsidRDefault="00B80036" w:rsidP="007F5084">
            <w:pPr>
              <w:spacing w:after="0"/>
              <w:rPr>
                <w:rFonts w:cs="Times New Roman"/>
                <w:sz w:val="16"/>
                <w:szCs w:val="16"/>
              </w:rPr>
            </w:pPr>
            <w:r w:rsidRPr="000C31AE">
              <w:rPr>
                <w:rFonts w:cs="Times New Roman"/>
                <w:sz w:val="16"/>
                <w:szCs w:val="16"/>
              </w:rPr>
              <w:t>Prevalence of NCC among patients with active epilepsy</w:t>
            </w:r>
          </w:p>
        </w:tc>
        <w:tc>
          <w:tcPr>
            <w:tcW w:w="0" w:type="auto"/>
          </w:tcPr>
          <w:p w14:paraId="6B2423A2" w14:textId="19D9C067"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tcPr>
          <w:p w14:paraId="6477DEBB"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1A230FAD" w14:textId="77777777" w:rsidTr="007F5084">
        <w:trPr>
          <w:cantSplit/>
          <w:jc w:val="center"/>
        </w:trPr>
        <w:tc>
          <w:tcPr>
            <w:tcW w:w="0" w:type="auto"/>
          </w:tcPr>
          <w:p w14:paraId="12175571" w14:textId="77777777" w:rsidR="00B80036" w:rsidRPr="000C31AE" w:rsidRDefault="00B80036" w:rsidP="007F5084">
            <w:pPr>
              <w:spacing w:after="0"/>
              <w:jc w:val="both"/>
              <w:rPr>
                <w:rFonts w:cs="Times New Roman"/>
                <w:sz w:val="16"/>
                <w:szCs w:val="16"/>
              </w:rPr>
            </w:pPr>
            <w:r w:rsidRPr="000C31AE">
              <w:rPr>
                <w:rFonts w:cs="Times New Roman"/>
                <w:sz w:val="16"/>
                <w:szCs w:val="16"/>
              </w:rPr>
              <w:t>India,</w:t>
            </w:r>
          </w:p>
          <w:p w14:paraId="24359703" w14:textId="13EF8EE1" w:rsidR="00B80036" w:rsidRPr="000C31AE" w:rsidRDefault="00B80036" w:rsidP="007F5084">
            <w:pPr>
              <w:spacing w:after="0"/>
              <w:jc w:val="both"/>
              <w:rPr>
                <w:rFonts w:cs="Times New Roman"/>
                <w:sz w:val="16"/>
                <w:szCs w:val="16"/>
              </w:rPr>
            </w:pPr>
            <w:r w:rsidRPr="000C31AE">
              <w:rPr>
                <w:rFonts w:cs="Times New Roman"/>
                <w:sz w:val="16"/>
                <w:szCs w:val="16"/>
              </w:rPr>
              <w:t>NA</w:t>
            </w:r>
            <w:r w:rsidR="009D706C" w:rsidRPr="000C31AE">
              <w:rPr>
                <w:rFonts w:cs="Times New Roman"/>
                <w:sz w:val="16"/>
                <w:szCs w:val="16"/>
              </w:rPr>
              <w:t>–</w:t>
            </w:r>
            <w:r w:rsidRPr="000C31AE">
              <w:rPr>
                <w:rFonts w:cs="Times New Roman"/>
                <w:sz w:val="16"/>
                <w:szCs w:val="16"/>
              </w:rPr>
              <w:t>NA</w:t>
            </w:r>
          </w:p>
        </w:tc>
        <w:tc>
          <w:tcPr>
            <w:tcW w:w="0" w:type="auto"/>
          </w:tcPr>
          <w:p w14:paraId="36EF0217" w14:textId="7192EF3B"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r>
            <w:r w:rsidR="00962350">
              <w:rPr>
                <w:rFonts w:cs="Times New Roman"/>
                <w:sz w:val="16"/>
                <w:szCs w:val="16"/>
              </w:rPr>
              <w:instrText xml:space="preserve"> ADDIN EN.CITE &lt;EndNote&gt;&lt;Cite&gt;&lt;Author&gt;Singhi&lt;/Author&gt;&lt;Year&gt;1997&lt;/Year&gt;&lt;RecNum&gt;196&lt;/RecNum&gt;&lt;DisplayText&gt;[46]&lt;/DisplayText&gt;&lt;record&gt;&lt;rec-number&gt;196&lt;/rec-number&gt;&lt;foreign-keys&gt;&lt;key app="EN" db-id="z5pzed05dz9zt0et9d5p5rrxfxraztfwsese" timestamp="1738255049"&gt;196&lt;/key&gt;&lt;/foreign-keys&gt;&lt;ref-type name="Journal Article"&gt;17&lt;/ref-type&gt;&lt;contributors&gt;&lt;authors&gt;&lt;author&gt;Singhi, Sunit&lt;/author&gt;&lt;author&gt;Singhi, Pratibha&lt;/author&gt;&lt;/authors&gt;&lt;/contributors&gt;&lt;auth-address&gt;Postgrad Inst Med Educ &amp;amp; Res,Dev Neurol Unit,Chandigarh 160012,India&lt;/auth-address&gt;&lt;titles&gt;&lt;title&gt;Clinical profile and etiology of partial seizures in North Indian infants and children&lt;/title&gt;&lt;secondary-title&gt;Journal of Epilepsy&lt;/secondary-title&gt;&lt;alt-title&gt;J Epilepsy&lt;/alt-title&gt;&lt;short-title&gt;Clinical profile and etiology of partial seizures in North Indian infants and children&lt;/short-title&gt;&lt;/titles&gt;&lt;periodical&gt;&lt;full-title&gt;Journal of Epilepsy&lt;/full-title&gt;&lt;abbr-1&gt;J. Epilepsy&lt;/abbr-1&gt;&lt;abbr-2&gt;J Epilepsy&lt;/abbr-2&gt;&lt;/periodical&gt;&lt;alt-periodical&gt;&lt;full-title&gt;Journal of Epilepsy&lt;/full-title&gt;&lt;abbr-1&gt;J. Epilepsy&lt;/abbr-1&gt;&lt;abbr-2&gt;J Epilepsy&lt;/abbr-2&gt;&lt;/alt-periodical&gt;&lt;pages&gt;32-36&lt;/pages&gt;&lt;volume&gt;10&lt;/volume&gt;&lt;number&gt;1&lt;/number&gt;&lt;keywords&gt;&lt;keyword&gt;epilepsy&lt;/keyword&gt;&lt;keyword&gt;partial seizures&lt;/keyword&gt;&lt;keyword&gt;neurocysticercosis&lt;/keyword&gt;&lt;keyword&gt;tuberculoma&lt;/keyword&gt;&lt;keyword&gt;computed-tomography&lt;/keyword&gt;&lt;keyword&gt;ct lesions&lt;/keyword&gt;&lt;keyword&gt;partial epilepsy&lt;/keyword&gt;&lt;keyword&gt;focal epilepsy&lt;/keyword&gt;&lt;keyword&gt;scan&lt;/keyword&gt;&lt;keyword&gt;cysticercosis&lt;/keyword&gt;&lt;keyword&gt;prognosis&lt;/keyword&gt;&lt;keyword&gt;ring&lt;/keyword&gt;&lt;/keywords&gt;&lt;dates&gt;&lt;year&gt;1997&lt;/year&gt;&lt;pub-dates&gt;&lt;date&gt;Jan-Feb&lt;/date&gt;&lt;/pub-dates&gt;&lt;/dates&gt;&lt;isbn&gt;0896-6974&lt;/isbn&gt;&lt;accession-num&gt;WOS:A1997WP35400008&lt;/accession-num&gt;&lt;urls&gt;&lt;related-urls&gt;&lt;url&gt;&amp;lt;Go to ISI&amp;gt;://WOS:A1997WP35400008&lt;/url&gt;&lt;/related-urls&gt;&lt;/urls&gt;&lt;electronic-resource-num&gt;Doi 10.1016/S0896-6974(96)00073-4&lt;/electronic-resource-num&gt;&lt;language&gt;English&lt;/language&gt;&lt;/record&gt;&lt;/Cite&gt;&lt;/EndNote&gt;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[46]</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0A300872"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6FC0B9F4" w14:textId="77777777" w:rsidR="00B80036" w:rsidRPr="000C31AE" w:rsidRDefault="00B80036" w:rsidP="007F5084">
            <w:pPr>
              <w:spacing w:after="0"/>
              <w:rPr>
                <w:rFonts w:cs="Times New Roman"/>
                <w:sz w:val="16"/>
                <w:szCs w:val="16"/>
              </w:rPr>
            </w:pPr>
            <w:r w:rsidRPr="000C31AE">
              <w:rPr>
                <w:rFonts w:cs="Times New Roman"/>
                <w:sz w:val="16"/>
                <w:szCs w:val="16"/>
              </w:rPr>
              <w:t>Children attending the Nehru Hospital, Chandigarh</w:t>
            </w:r>
          </w:p>
        </w:tc>
        <w:tc>
          <w:tcPr>
            <w:tcW w:w="0" w:type="auto"/>
            <w:shd w:val="clear" w:color="auto" w:fill="F2F2F2" w:themeFill="background1" w:themeFillShade="F2"/>
          </w:tcPr>
          <w:p w14:paraId="4FAABCDA" w14:textId="600D1147" w:rsidR="00B80036" w:rsidRPr="000C31AE" w:rsidRDefault="00B80036" w:rsidP="007F5084">
            <w:pPr>
              <w:spacing w:after="0"/>
              <w:rPr>
                <w:rFonts w:cs="Times New Roman"/>
                <w:sz w:val="16"/>
                <w:szCs w:val="16"/>
              </w:rPr>
            </w:pPr>
            <w:r w:rsidRPr="000C31AE">
              <w:rPr>
                <w:rFonts w:cs="Times New Roman"/>
                <w:sz w:val="16"/>
                <w:szCs w:val="16"/>
              </w:rPr>
              <w:t>124 consecutive children (age: ≤ 12 years) with partial seizure</w:t>
            </w:r>
            <w:r w:rsidR="00C4033B" w:rsidRPr="000C31AE">
              <w:rPr>
                <w:rFonts w:cs="Times New Roman"/>
                <w:sz w:val="16"/>
                <w:szCs w:val="16"/>
              </w:rPr>
              <w:t>s</w:t>
            </w:r>
            <w:r w:rsidRPr="000C31AE">
              <w:rPr>
                <w:rFonts w:cs="Times New Roman"/>
                <w:sz w:val="16"/>
                <w:szCs w:val="16"/>
              </w:rPr>
              <w:t xml:space="preserve"> </w:t>
            </w:r>
          </w:p>
        </w:tc>
        <w:tc>
          <w:tcPr>
            <w:tcW w:w="0" w:type="auto"/>
            <w:shd w:val="clear" w:color="auto" w:fill="F2F2F2" w:themeFill="background1" w:themeFillShade="F2"/>
          </w:tcPr>
          <w:p w14:paraId="641BD0BC" w14:textId="705CA9E1" w:rsidR="00B80036" w:rsidRPr="000C31AE" w:rsidRDefault="00B80036" w:rsidP="007F5084">
            <w:pPr>
              <w:spacing w:after="0"/>
              <w:rPr>
                <w:rFonts w:cs="Times New Roman"/>
                <w:sz w:val="16"/>
                <w:szCs w:val="16"/>
              </w:rPr>
            </w:pPr>
            <w:r w:rsidRPr="000C31AE">
              <w:rPr>
                <w:rFonts w:cs="Times New Roman"/>
                <w:sz w:val="16"/>
                <w:szCs w:val="16"/>
              </w:rPr>
              <w:t>100 children with partial seizure</w:t>
            </w:r>
            <w:r w:rsidR="00C4033B" w:rsidRPr="000C31AE">
              <w:rPr>
                <w:rFonts w:cs="Times New Roman"/>
                <w:sz w:val="16"/>
                <w:szCs w:val="16"/>
              </w:rPr>
              <w:t>s</w:t>
            </w:r>
            <w:r w:rsidRPr="000C31AE">
              <w:rPr>
                <w:rFonts w:cs="Times New Roman"/>
                <w:sz w:val="16"/>
                <w:szCs w:val="16"/>
              </w:rPr>
              <w:t xml:space="preserve"> who had CT</w:t>
            </w:r>
          </w:p>
        </w:tc>
        <w:tc>
          <w:tcPr>
            <w:tcW w:w="0" w:type="auto"/>
            <w:shd w:val="clear" w:color="auto" w:fill="F2F2F2" w:themeFill="background1" w:themeFillShade="F2"/>
          </w:tcPr>
          <w:p w14:paraId="1A239876" w14:textId="43371BD9" w:rsidR="00B80036" w:rsidRPr="000C31AE" w:rsidRDefault="00B80036" w:rsidP="007F5084">
            <w:pPr>
              <w:spacing w:after="0"/>
              <w:rPr>
                <w:rFonts w:cs="Times New Roman"/>
                <w:sz w:val="16"/>
                <w:szCs w:val="16"/>
              </w:rPr>
            </w:pPr>
            <w:r w:rsidRPr="000C31AE">
              <w:rPr>
                <w:rFonts w:cs="Times New Roman"/>
                <w:sz w:val="16"/>
                <w:szCs w:val="16"/>
              </w:rPr>
              <w:t>A ring</w:t>
            </w:r>
            <w:r w:rsidR="002B0143" w:rsidRPr="000C31AE">
              <w:rPr>
                <w:rFonts w:cs="Times New Roman"/>
                <w:sz w:val="16"/>
                <w:szCs w:val="16"/>
              </w:rPr>
              <w:t>–</w:t>
            </w:r>
            <w:r w:rsidRPr="000C31AE">
              <w:rPr>
                <w:rFonts w:cs="Times New Roman"/>
                <w:sz w:val="16"/>
                <w:szCs w:val="16"/>
              </w:rPr>
              <w:t xml:space="preserve"> or disc enhancing lesion with perifocal edema on CT scan and a rising titer (</w:t>
            </w:r>
            <w:r w:rsidR="00230603" w:rsidRPr="000C31AE">
              <w:rPr>
                <w:rFonts w:cs="Times New Roman"/>
                <w:sz w:val="16"/>
                <w:szCs w:val="16"/>
              </w:rPr>
              <w:t xml:space="preserve"> </w:t>
            </w:r>
            <w:r w:rsidRPr="000C31AE">
              <w:rPr>
                <w:rFonts w:cs="Times New Roman"/>
                <w:sz w:val="16"/>
                <w:szCs w:val="16"/>
              </w:rPr>
              <w:t>≥</w:t>
            </w:r>
            <w:r w:rsidR="00230603" w:rsidRPr="000C31AE">
              <w:rPr>
                <w:rFonts w:cs="Times New Roman"/>
                <w:sz w:val="16"/>
                <w:szCs w:val="16"/>
              </w:rPr>
              <w:t xml:space="preserve"> </w:t>
            </w:r>
            <w:r w:rsidRPr="000C31AE">
              <w:rPr>
                <w:rFonts w:cs="Times New Roman"/>
                <w:sz w:val="16"/>
                <w:szCs w:val="16"/>
              </w:rPr>
              <w:t xml:space="preserve">1:512) on serology; &amp; brain autopsy </w:t>
            </w:r>
          </w:p>
        </w:tc>
        <w:tc>
          <w:tcPr>
            <w:tcW w:w="0" w:type="auto"/>
            <w:shd w:val="clear" w:color="auto" w:fill="F2F2F2" w:themeFill="background1" w:themeFillShade="F2"/>
          </w:tcPr>
          <w:p w14:paraId="629CAA60" w14:textId="70F27410" w:rsidR="00B80036" w:rsidRPr="000C31AE" w:rsidRDefault="00B80036" w:rsidP="007F5084">
            <w:pPr>
              <w:spacing w:after="0"/>
              <w:rPr>
                <w:rFonts w:cs="Times New Roman"/>
                <w:noProof/>
                <w:sz w:val="16"/>
                <w:szCs w:val="16"/>
              </w:rPr>
            </w:pPr>
            <w:r w:rsidRPr="000C31AE">
              <w:rPr>
                <w:rFonts w:cs="Times New Roman"/>
                <w:sz w:val="16"/>
                <w:szCs w:val="16"/>
              </w:rPr>
              <w:t>Partial seizure was defined acco</w:t>
            </w:r>
            <w:r w:rsidRPr="000C31AE">
              <w:rPr>
                <w:rFonts w:cs="Times New Roman"/>
                <w:noProof/>
                <w:sz w:val="16"/>
                <w:szCs w:val="16"/>
              </w:rPr>
              <w:t xml:space="preserve">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&lt;EndNote&gt;&lt;Cite&gt;&lt;Author&gt;the&lt;/Author&gt;&lt;Year&gt;1981&lt;/Year&gt;&lt;RecNum&gt;109&lt;/RecNum&gt;&lt;DisplayText&gt;[5]&lt;/DisplayText&gt;&lt;record&gt;&lt;rec-number&gt;109&lt;/rec-number&gt;&lt;foreign-keys&gt;&lt;key app="EN" db-id="z5pzed05dz9zt0et9d5p5rrxfxraztfwsese" timestamp="1738255049"&gt;109&lt;/key&gt;&lt;/foreign-keys&gt;&lt;ref-type name="Journal Article"&gt;17&lt;/ref-type&gt;&lt;contributors&gt;&lt;authors&gt;&lt;author&gt;Commission on Classification and Terminology of the&lt;/author&gt;&lt;author&gt;International League Against Epilepsy&lt;/author&gt;&lt;/authors&gt;&lt;/contributors&gt;&lt;titles&gt;&lt;title&gt;Proposal for revised clinical and electroencephalographic classification of epileptic seizures. From the Commission on Classification and Terminology of the International League Against Epilepsy&lt;/title&gt;&lt;secondary-title&gt;Epilepsia&lt;/secondary-title&gt;&lt;short-title&gt;Proposal for revised clinical and electroencephalographic classification of epileptic seizures. From the Commission on Classification and Terminology of the International League Against Epilepsy&lt;/short-title&gt;&lt;/titles&gt;&lt;periodical&gt;&lt;full-title&gt;Epilepsia&lt;/full-title&gt;&lt;abbr-1&gt;Epilepsia&lt;/abbr-1&gt;&lt;abbr-2&gt;Epilepsia&lt;/abbr-2&gt;&lt;/periodical&gt;&lt;pages&gt;489-501&lt;/pages&gt;&lt;volume&gt;22&lt;/volume&gt;&lt;number&gt;4&lt;/number&gt;&lt;keywords&gt;&lt;keyword&gt;*Electroencephalography&lt;/keyword&gt;&lt;keyword&gt;Epilepsies, Myoclonic/physiopathology&lt;/keyword&gt;&lt;keyword&gt;Epilepsies, Partial/physiopathology&lt;/keyword&gt;&lt;keyword&gt;Epilepsy/*classification/physiopathology&lt;/keyword&gt;&lt;keyword&gt;Epilepsy, Temporal Lobe/physiopathology&lt;/keyword&gt;&lt;keyword&gt;Humans&lt;/keyword&gt;&lt;keyword&gt;Terminology as Topic&lt;/keyword&gt;&lt;/keywords&gt;&lt;dates&gt;&lt;year&gt;1981&lt;/year&gt;&lt;pub-dates&gt;&lt;date&gt;Aug&lt;/date&gt;&lt;/pub-dates&gt;&lt;/dates&gt;&lt;isbn&gt;0013-9580 (Print) 0013-9580 (Linking)&lt;/isbn&gt;&lt;accession-num&gt;6790275&lt;/accession-num&gt;&lt;urls&gt;&lt;related-urls&gt;&lt;url&gt;https://www.ncbi.nlm.nih.gov/pubmed/6790275&lt;/url&gt;&lt;/related-urls&gt;&lt;/urls&gt;&lt;electronic-resource-num&gt;10.1111/j.1528-1157.1981.tb06159.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w:t>
            </w:r>
            <w:r w:rsidR="00797B2C" w:rsidRPr="000C31AE">
              <w:rPr>
                <w:rFonts w:cs="Times New Roman"/>
                <w:sz w:val="16"/>
                <w:szCs w:val="16"/>
              </w:rPr>
              <w:fldChar w:fldCharType="end"/>
            </w:r>
          </w:p>
          <w:p w14:paraId="2F4117F7" w14:textId="77777777" w:rsidR="00B80036" w:rsidRPr="000C31AE" w:rsidRDefault="00B80036" w:rsidP="007F5084">
            <w:pPr>
              <w:spacing w:after="0"/>
              <w:rPr>
                <w:rFonts w:cs="Times New Roman"/>
                <w:sz w:val="16"/>
                <w:szCs w:val="16"/>
              </w:rPr>
            </w:pPr>
          </w:p>
        </w:tc>
        <w:tc>
          <w:tcPr>
            <w:tcW w:w="0" w:type="auto"/>
            <w:shd w:val="clear" w:color="auto" w:fill="F2F2F2" w:themeFill="background1" w:themeFillShade="F2"/>
          </w:tcPr>
          <w:p w14:paraId="6F413891" w14:textId="2DEE1BD1" w:rsidR="00B80036" w:rsidRPr="000C31AE" w:rsidRDefault="00B80036" w:rsidP="007F5084">
            <w:pPr>
              <w:spacing w:after="0"/>
              <w:rPr>
                <w:rFonts w:cs="Times New Roman"/>
                <w:sz w:val="16"/>
                <w:szCs w:val="16"/>
              </w:rPr>
            </w:pPr>
            <w:r w:rsidRPr="000C31AE">
              <w:rPr>
                <w:rFonts w:cs="Times New Roman"/>
                <w:sz w:val="16"/>
                <w:szCs w:val="16"/>
              </w:rPr>
              <w:t>Seizure</w:t>
            </w:r>
            <w:r w:rsidR="00C4033B" w:rsidRPr="000C31AE">
              <w:rPr>
                <w:rFonts w:cs="Times New Roman"/>
                <w:sz w:val="16"/>
                <w:szCs w:val="16"/>
              </w:rPr>
              <w:t>s</w:t>
            </w:r>
          </w:p>
        </w:tc>
        <w:tc>
          <w:tcPr>
            <w:tcW w:w="0" w:type="auto"/>
            <w:shd w:val="clear" w:color="auto" w:fill="F2F2F2" w:themeFill="background1" w:themeFillShade="F2"/>
          </w:tcPr>
          <w:p w14:paraId="34240AB6" w14:textId="22ADFD2A" w:rsidR="00B80036" w:rsidRPr="000C31AE" w:rsidRDefault="00B80036" w:rsidP="007F5084">
            <w:pPr>
              <w:spacing w:after="0"/>
              <w:rPr>
                <w:rFonts w:cs="Times New Roman"/>
                <w:sz w:val="16"/>
                <w:szCs w:val="16"/>
              </w:rPr>
            </w:pPr>
            <w:r w:rsidRPr="000C31AE">
              <w:rPr>
                <w:rFonts w:cs="Times New Roman"/>
                <w:sz w:val="16"/>
                <w:szCs w:val="16"/>
              </w:rPr>
              <w:t>Proportion of NCC among children with partial seizure</w:t>
            </w:r>
            <w:r w:rsidR="00C4033B" w:rsidRPr="000C31AE">
              <w:rPr>
                <w:rFonts w:cs="Times New Roman"/>
                <w:sz w:val="16"/>
                <w:szCs w:val="16"/>
              </w:rPr>
              <w:t>s</w:t>
            </w:r>
            <w:r w:rsidRPr="000C31AE">
              <w:rPr>
                <w:rFonts w:cs="Times New Roman"/>
                <w:sz w:val="16"/>
                <w:szCs w:val="16"/>
              </w:rPr>
              <w:t>**</w:t>
            </w:r>
          </w:p>
        </w:tc>
        <w:tc>
          <w:tcPr>
            <w:tcW w:w="0" w:type="auto"/>
            <w:shd w:val="clear" w:color="auto" w:fill="F2F2F2" w:themeFill="background1" w:themeFillShade="F2"/>
          </w:tcPr>
          <w:p w14:paraId="65BBC1A8"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6F012631"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32309032" w14:textId="77777777" w:rsidTr="007F5084">
        <w:trPr>
          <w:cantSplit/>
          <w:jc w:val="center"/>
        </w:trPr>
        <w:tc>
          <w:tcPr>
            <w:tcW w:w="0" w:type="auto"/>
          </w:tcPr>
          <w:p w14:paraId="4E1D2CA6" w14:textId="77777777" w:rsidR="00B80036" w:rsidRPr="000C31AE" w:rsidRDefault="00B80036" w:rsidP="007F5084">
            <w:pPr>
              <w:spacing w:after="0"/>
              <w:jc w:val="both"/>
              <w:rPr>
                <w:rFonts w:cs="Times New Roman"/>
                <w:sz w:val="16"/>
                <w:szCs w:val="16"/>
              </w:rPr>
            </w:pPr>
            <w:r w:rsidRPr="000C31AE">
              <w:rPr>
                <w:rFonts w:cs="Times New Roman"/>
                <w:sz w:val="16"/>
                <w:szCs w:val="16"/>
              </w:rPr>
              <w:t>India,</w:t>
            </w:r>
          </w:p>
          <w:p w14:paraId="5046BD1D" w14:textId="557B18BC" w:rsidR="00B80036" w:rsidRPr="000C31AE" w:rsidRDefault="00B80036" w:rsidP="007F5084">
            <w:pPr>
              <w:spacing w:after="0"/>
              <w:jc w:val="both"/>
              <w:rPr>
                <w:rFonts w:cs="Times New Roman"/>
                <w:sz w:val="16"/>
                <w:szCs w:val="16"/>
              </w:rPr>
            </w:pPr>
            <w:r w:rsidRPr="000C31AE">
              <w:rPr>
                <w:rFonts w:cs="Times New Roman"/>
                <w:sz w:val="16"/>
                <w:szCs w:val="16"/>
              </w:rPr>
              <w:t>NA</w:t>
            </w:r>
            <w:r w:rsidR="009D706C" w:rsidRPr="000C31AE">
              <w:rPr>
                <w:rFonts w:cs="Times New Roman"/>
                <w:sz w:val="16"/>
                <w:szCs w:val="16"/>
              </w:rPr>
              <w:t>–</w:t>
            </w:r>
            <w:r w:rsidRPr="000C31AE">
              <w:rPr>
                <w:rFonts w:cs="Times New Roman"/>
                <w:sz w:val="16"/>
                <w:szCs w:val="16"/>
              </w:rPr>
              <w:t>NA</w:t>
            </w:r>
          </w:p>
        </w:tc>
        <w:tc>
          <w:tcPr>
            <w:tcW w:w="0" w:type="auto"/>
          </w:tcPr>
          <w:p w14:paraId="44D1CF16" w14:textId="2CF0ACE3" w:rsidR="00B80036" w:rsidRPr="000C31AE" w:rsidRDefault="00B80036" w:rsidP="007F5084">
            <w:pPr>
              <w:spacing w:after="0"/>
              <w:jc w:val="center"/>
              <w:rPr>
                <w:rFonts w:cs="Times New Roman"/>
                <w:sz w:val="16"/>
                <w:szCs w:val="16"/>
                <w:lang w:val="fr-CA"/>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PEVuZE5vdGU+PENpdGU+PEF1dGhvcj5EZXZpPC9BdXRob3I+PFllYXI+MjAyMTwvWWVhcj48UmVj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</w:fldData>
              </w:fldChar>
            </w:r>
            <w:r w:rsidR="00AA597C">
              <w:rPr>
                <w:rFonts w:cs="Times New Roman"/>
                <w:sz w:val="16"/>
                <w:szCs w:val="16"/>
              </w:rPr>
              <w:instrText xml:space="preserve"> ADDIN EN.CITE </w:instrText>
            </w:r>
            <w:r w:rsidR="00AA597C">
              <w:rPr>
                <w:rFonts w:cs="Times New Roman"/>
                <w:sz w:val="16"/>
                <w:szCs w:val="16"/>
              </w:rPr>
              <w:fldChar w:fldCharType="begin">
                <w:fldData xml:space="preserve">PEVuZE5vdGU+PENpdGU+PEF1dGhvcj5EZXZpPC9BdXRob3I+PFllYXI+MjAyMTwvWWVhcj48UmVj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</w:fldData>
              </w:fldChar>
            </w:r>
            <w:r w:rsidR="00AA597C">
              <w:rPr>
                <w:rFonts w:cs="Times New Roman"/>
                <w:sz w:val="16"/>
                <w:szCs w:val="16"/>
              </w:rPr>
              <w:instrText xml:space="preserve"> ADDIN EN.CITE.DATA </w:instrText>
            </w:r>
            <w:r w:rsidR="00AA597C">
              <w:rPr>
                <w:rFonts w:cs="Times New Roman"/>
                <w:sz w:val="16"/>
                <w:szCs w:val="16"/>
              </w:rPr>
            </w:r>
            <w:r w:rsidR="00AA59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[47]</w:t>
            </w:r>
            <w:r w:rsidR="00797B2C" w:rsidRPr="000C31AE">
              <w:rPr>
                <w:rFonts w:cs="Times New Roman"/>
                <w:sz w:val="16"/>
                <w:szCs w:val="16"/>
              </w:rPr>
              <w:fldChar w:fldCharType="end"/>
            </w:r>
            <w:r w:rsidRPr="000C31AE">
              <w:rPr>
                <w:rFonts w:cs="Times New Roman"/>
                <w:sz w:val="16"/>
                <w:szCs w:val="16"/>
                <w:lang w:val="fr-CA"/>
              </w:rPr>
              <w:t xml:space="preserve"> (English)</w:t>
            </w:r>
          </w:p>
        </w:tc>
        <w:tc>
          <w:tcPr>
            <w:tcW w:w="0" w:type="auto"/>
            <w:shd w:val="clear" w:color="auto" w:fill="FFFFFF" w:themeFill="background1"/>
          </w:tcPr>
          <w:p w14:paraId="400258C2" w14:textId="7ADD617D"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FFFFF" w:themeFill="background1"/>
          </w:tcPr>
          <w:p w14:paraId="3513D52E" w14:textId="77777777" w:rsidR="00B80036" w:rsidRPr="000C31AE" w:rsidRDefault="00B80036" w:rsidP="007F5084">
            <w:pPr>
              <w:spacing w:after="0"/>
              <w:rPr>
                <w:rFonts w:cs="Times New Roman"/>
                <w:sz w:val="16"/>
                <w:szCs w:val="16"/>
              </w:rPr>
            </w:pPr>
            <w:r w:rsidRPr="000C31AE">
              <w:rPr>
                <w:rFonts w:cs="Times New Roman"/>
                <w:sz w:val="16"/>
                <w:szCs w:val="16"/>
              </w:rPr>
              <w:t>1,028 individuals belonging to every fifth household of Basmatia tea estate community, Dibrugarh district</w:t>
            </w:r>
          </w:p>
        </w:tc>
        <w:tc>
          <w:tcPr>
            <w:tcW w:w="0" w:type="auto"/>
            <w:shd w:val="clear" w:color="auto" w:fill="FFFFFF" w:themeFill="background1"/>
          </w:tcPr>
          <w:p w14:paraId="54E62338" w14:textId="77777777" w:rsidR="00B80036" w:rsidRPr="000C31AE" w:rsidRDefault="00B80036" w:rsidP="007F5084">
            <w:pPr>
              <w:spacing w:after="0"/>
              <w:rPr>
                <w:rFonts w:cs="Times New Roman"/>
                <w:sz w:val="16"/>
                <w:szCs w:val="16"/>
              </w:rPr>
            </w:pPr>
            <w:r w:rsidRPr="000C31AE">
              <w:rPr>
                <w:rFonts w:cs="Times New Roman"/>
                <w:sz w:val="16"/>
                <w:szCs w:val="16"/>
              </w:rPr>
              <w:t xml:space="preserve">53 patients with active epilepsy </w:t>
            </w:r>
          </w:p>
        </w:tc>
        <w:tc>
          <w:tcPr>
            <w:tcW w:w="0" w:type="auto"/>
            <w:shd w:val="clear" w:color="auto" w:fill="FFFFFF" w:themeFill="background1"/>
          </w:tcPr>
          <w:p w14:paraId="1BE20F8F" w14:textId="700FB10E" w:rsidR="00B80036" w:rsidRPr="000C31AE" w:rsidRDefault="00B80036" w:rsidP="007F5084">
            <w:pPr>
              <w:spacing w:after="0"/>
              <w:rPr>
                <w:rFonts w:cs="Times New Roman"/>
                <w:sz w:val="16"/>
                <w:szCs w:val="16"/>
              </w:rPr>
            </w:pPr>
            <w:r w:rsidRPr="000C31AE">
              <w:rPr>
                <w:rFonts w:cs="Times New Roman"/>
                <w:sz w:val="16"/>
                <w:szCs w:val="16"/>
              </w:rPr>
              <w:t>45 who accepted CT</w:t>
            </w:r>
            <w:r w:rsidR="002B0143" w:rsidRPr="000C31AE">
              <w:rPr>
                <w:rFonts w:cs="Times New Roman"/>
                <w:sz w:val="16"/>
                <w:szCs w:val="16"/>
              </w:rPr>
              <w:t>–</w:t>
            </w:r>
            <w:r w:rsidRPr="000C31AE">
              <w:rPr>
                <w:rFonts w:cs="Times New Roman"/>
                <w:sz w:val="16"/>
                <w:szCs w:val="16"/>
              </w:rPr>
              <w:t>scan</w:t>
            </w:r>
          </w:p>
        </w:tc>
        <w:tc>
          <w:tcPr>
            <w:tcW w:w="0" w:type="auto"/>
            <w:shd w:val="clear" w:color="auto" w:fill="FFFFFF" w:themeFill="background1"/>
          </w:tcPr>
          <w:p w14:paraId="4A7BB039" w14:textId="42DB0A7B"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PEVuZE5vdGU+PENpdGU+PEF1dGhvcj5EZWwgQnJ1dHRvPC9BdXRob3I+PFllYXI+MjAxMjwvWWVh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PEVuZE5vdGU+PENpdGU+PEF1dGhvcj5EZWwgQnJ1dHRvPC9BdXRob3I+PFllYXI+MjAxMjwvWWVh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 48]</w:t>
            </w:r>
            <w:r w:rsidR="00797B2C" w:rsidRPr="000C31AE">
              <w:rPr>
                <w:rFonts w:cs="Times New Roman"/>
                <w:sz w:val="16"/>
                <w:szCs w:val="16"/>
              </w:rPr>
              <w:fldChar w:fldCharType="end"/>
            </w:r>
          </w:p>
        </w:tc>
        <w:tc>
          <w:tcPr>
            <w:tcW w:w="0" w:type="auto"/>
            <w:shd w:val="clear" w:color="auto" w:fill="FFFFFF" w:themeFill="background1"/>
          </w:tcPr>
          <w:p w14:paraId="06245B4B" w14:textId="027CA8A9" w:rsidR="00B80036" w:rsidRPr="000C31AE" w:rsidRDefault="00B80036" w:rsidP="007F5084">
            <w:pPr>
              <w:spacing w:after="0"/>
              <w:rPr>
                <w:rFonts w:cs="Times New Roman"/>
                <w:sz w:val="16"/>
                <w:szCs w:val="16"/>
              </w:rPr>
            </w:pPr>
            <w:r w:rsidRPr="000C31AE">
              <w:rPr>
                <w:rFonts w:cs="Times New Roman"/>
                <w:sz w:val="16"/>
                <w:szCs w:val="16"/>
              </w:rPr>
              <w:t xml:space="preserve">Epilepsy: according to </w:t>
            </w:r>
            <w:r w:rsidR="00797B2C" w:rsidRPr="000C31AE">
              <w:rPr>
                <w:rFonts w:cs="Times New Roman"/>
                <w:sz w:val="16"/>
                <w:szCs w:val="16"/>
              </w:rPr>
              <w:fldChar w:fldCharType="begin"/>
            </w:r>
            <w:r w:rsidR="00797B2C" w:rsidRPr="000C31AE">
              <w:rPr>
                <w:rFonts w:cs="Times New Roman"/>
                <w:sz w:val="16"/>
                <w:szCs w:val="16"/>
              </w:rPr>
              <w:instrText xml:space="preserve"> ADDIN EN.CITE &lt;EndNote&gt;&lt;Cite&gt;&lt;Author&gt;Senanayake&lt;/Author&gt;&lt;Year&gt;1993&lt;/Year&gt;&lt;RecNum&gt;186&lt;/RecNum&gt;&lt;DisplayText&gt;[49]&lt;/DisplayText&gt;&lt;record&gt;&lt;rec-number&gt;186&lt;/rec-number&gt;&lt;foreign-keys&gt;&lt;key app="EN" db-id="z5pzed05dz9zt0et9d5p5rrxfxraztfwsese" timestamp="1738255049"&gt;186&lt;/key&gt;&lt;/foreign-keys&gt;&lt;ref-type name="Journal Article"&gt;17&lt;/ref-type&gt;&lt;contributors&gt;&lt;authors&gt;&lt;author&gt;Senanayake, N.&lt;/author&gt;&lt;author&gt;Roman, G. C.&lt;/author&gt;&lt;/authors&gt;&lt;/contributors&gt;&lt;auth-address&gt;Neuroepidemiology Branch, National Institute of Neurological Disorders and Stroke (NINDS), National Institutes of Health, Bethesda, MD.&lt;/auth-address&gt;&lt;titles&gt;&lt;title&gt;Epidemiology of epilepsy in developing countries&lt;/title&gt;&lt;secondary-title&gt;Bull World Health Organ&lt;/secondary-title&gt;&lt;short-title&gt;Epidemiology of epilepsy in developing countries&lt;/short-title&gt;&lt;/titles&gt;&lt;periodical&gt;&lt;full-title&gt;Bull World Health Organ&lt;/full-title&gt;&lt;/periodical&gt;&lt;pages&gt;247-58&lt;/pages&gt;&lt;volume&gt;71&lt;/volume&gt;&lt;number&gt;2&lt;/number&gt;&lt;keywords&gt;&lt;keyword&gt;Adolescent&lt;/keyword&gt;&lt;keyword&gt;Adult&lt;/keyword&gt;&lt;keyword&gt;Bacterial Infections/complications&lt;/keyword&gt;&lt;keyword&gt;Child&lt;/keyword&gt;&lt;keyword&gt;Craniocerebral Trauma/complications&lt;/keyword&gt;&lt;keyword&gt;*Developing Countries&lt;/keyword&gt;&lt;keyword&gt;Epilepsy/classification/*epidemiology/etiology&lt;/keyword&gt;&lt;keyword&gt;Female&lt;/keyword&gt;&lt;keyword&gt;Humans&lt;/keyword&gt;&lt;keyword&gt;Incidence&lt;/keyword&gt;&lt;keyword&gt;Male&lt;/keyword&gt;&lt;keyword&gt;Parasitic Diseases/complications&lt;/keyword&gt;&lt;keyword&gt;Poisoning/complications&lt;/keyword&gt;&lt;keyword&gt;Prevalence&lt;/keyword&gt;&lt;keyword&gt;Virus Diseases/complications&lt;/keyword&gt;&lt;/keywords&gt;&lt;dates&gt;&lt;year&gt;1993&lt;/year&gt;&lt;/dates&gt;&lt;isbn&gt;0042-9686 (Print) 0042-9686 (Linking)&lt;/isbn&gt;&lt;accession-num&gt;8490989&lt;/accession-num&gt;&lt;urls&gt;&lt;related-urls&gt;&lt;url&gt;https://www.ncbi.nlm.nih.gov/pubmed/8490989&lt;/url&gt;&lt;url&gt;https://pmc.ncbi.nlm.nih.gov/articles/PMC2393447/pdf/bullwho00036-0111.pdf&lt;/url&gt;&lt;/related-urls&gt;&lt;/urls&gt;&lt;custom2&gt;PMC2393447&lt;/custom2&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[49]</w:t>
            </w:r>
            <w:r w:rsidR="00797B2C" w:rsidRPr="000C31AE">
              <w:rPr>
                <w:rFonts w:cs="Times New Roman"/>
                <w:sz w:val="16"/>
                <w:szCs w:val="16"/>
              </w:rPr>
              <w:fldChar w:fldCharType="end"/>
            </w:r>
            <w:r w:rsidRPr="000C31AE">
              <w:rPr>
                <w:rFonts w:cs="Times New Roman"/>
                <w:sz w:val="16"/>
                <w:szCs w:val="16"/>
              </w:rPr>
              <w:t xml:space="preserve">; AE: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&lt;EndNote&gt;&lt;Cite&gt;&lt;Author&gt;Commission on Classification and Terminology of the International League Against Epilepsy&lt;/Author&gt;&lt;Year&gt;1993&lt;/Year&gt;&lt;RecNum&gt;111&lt;/RecNum&gt;&lt;DisplayText&gt;[32]&lt;/DisplayText&gt;&lt;record&gt;&lt;rec-number&gt;111&lt;/rec-number&gt;&lt;foreign-keys&gt;&lt;key app="EN" db-id="z5pzed05dz9zt0et9d5p5rrxfxraztfwsese" timestamp="1738255049"&gt;111&lt;/key&gt;&lt;/foreign-keys&gt;&lt;ref-type name="Journal Article"&gt;17&lt;/ref-type&gt;&lt;contributors&gt;&lt;authors&gt;&lt;author&gt;Commission on Classification and Terminology of the International League Against Epilepsy,&lt;/author&gt;&lt;/authors&gt;&lt;/contributors&gt;&lt;titles&gt;&lt;title&gt;Guidelines for epidemiologic studies on epilepsy. Commission on Epidemiology and Prognosis, International League Against Epilepsy&lt;/title&gt;&lt;secondary-title&gt;Epilepsia&lt;/secondary-title&gt;&lt;short-title&gt;Guidelines for epidemiologic studies on epilepsy. Commission on Epidemiology and Prognosis, International League Against Epilepsy&lt;/short-title&gt;&lt;/titles&gt;&lt;periodical&gt;&lt;full-title&gt;Epilepsia&lt;/full-title&gt;&lt;abbr-1&gt;Epilepsia&lt;/abbr-1&gt;&lt;abbr-2&gt;Epilepsia&lt;/abbr-2&gt;&lt;/periodical&gt;&lt;pages&gt;592-6&lt;/pages&gt;&lt;volume&gt;34&lt;/volume&gt;&lt;number&gt;4&lt;/number&gt;&lt;keywords&gt;&lt;keyword&gt;Cohort Studies&lt;/keyword&gt;&lt;keyword&gt;Cross-Sectional Studies&lt;/keyword&gt;&lt;keyword&gt;*Epidemiologic Methods&lt;/keyword&gt;&lt;keyword&gt;Epilepsy/*epidemiology&lt;/keyword&gt;&lt;keyword&gt;Humans&lt;/keyword&gt;&lt;keyword&gt;Research Design/standards&lt;/keyword&gt;&lt;keyword&gt;Risk Factors&lt;/keyword&gt;&lt;/keywords&gt;&lt;dates&gt;&lt;year&gt;1993&lt;/year&gt;&lt;pub-dates&gt;&lt;date&gt;Jul-Aug&lt;/date&gt;&lt;/pub-dates&gt;&lt;/dates&gt;&lt;isbn&gt;0013-9580 (Print) 0013-9580 (Linking)&lt;/isbn&gt;&lt;accession-num&gt;8330566&lt;/accession-num&gt;&lt;urls&gt;&lt;related-urls&gt;&lt;url&gt;https://www.ncbi.nlm.nih.gov/pubmed/8330566&lt;/url&gt;&lt;/related-urls&gt;&lt;/urls&gt;&lt;electronic-resource-num&gt;10.1111/j.1528-1157.1993.tb00433.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lang w:val="en-CA"/>
              </w:rPr>
              <w:t>[32]</w:t>
            </w:r>
            <w:r w:rsidR="00797B2C" w:rsidRPr="000C31AE">
              <w:rPr>
                <w:rFonts w:cs="Times New Roman"/>
                <w:sz w:val="16"/>
                <w:szCs w:val="16"/>
              </w:rPr>
              <w:fldChar w:fldCharType="end"/>
            </w:r>
          </w:p>
        </w:tc>
        <w:tc>
          <w:tcPr>
            <w:tcW w:w="0" w:type="auto"/>
            <w:shd w:val="clear" w:color="auto" w:fill="FFFFFF" w:themeFill="background1"/>
          </w:tcPr>
          <w:p w14:paraId="3BCF04E4" w14:textId="77777777" w:rsidR="00B80036" w:rsidRPr="000C31AE" w:rsidRDefault="00B80036" w:rsidP="007F5084">
            <w:pPr>
              <w:spacing w:after="0"/>
              <w:rPr>
                <w:rFonts w:cs="Times New Roman"/>
                <w:sz w:val="16"/>
                <w:szCs w:val="16"/>
              </w:rPr>
            </w:pPr>
            <w:r w:rsidRPr="000C31AE">
              <w:rPr>
                <w:rFonts w:cs="Times New Roman"/>
                <w:sz w:val="16"/>
                <w:szCs w:val="16"/>
              </w:rPr>
              <w:t>AE (100%, defined as ≥ 1 seizures within 5 years)</w:t>
            </w:r>
          </w:p>
        </w:tc>
        <w:tc>
          <w:tcPr>
            <w:tcW w:w="0" w:type="auto"/>
            <w:shd w:val="clear" w:color="auto" w:fill="FFFFFF" w:themeFill="background1"/>
          </w:tcPr>
          <w:p w14:paraId="0FFB84F5"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people with active epilepsy </w:t>
            </w:r>
          </w:p>
        </w:tc>
        <w:tc>
          <w:tcPr>
            <w:tcW w:w="0" w:type="auto"/>
            <w:shd w:val="clear" w:color="auto" w:fill="FFFFFF" w:themeFill="background1"/>
          </w:tcPr>
          <w:p w14:paraId="3F287495"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Systematic random sampling </w:t>
            </w:r>
          </w:p>
        </w:tc>
        <w:tc>
          <w:tcPr>
            <w:tcW w:w="0" w:type="auto"/>
          </w:tcPr>
          <w:p w14:paraId="0E0D6035"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5CFD81DF" w14:textId="77777777" w:rsidTr="007F5084">
        <w:trPr>
          <w:cantSplit/>
          <w:jc w:val="center"/>
        </w:trPr>
        <w:tc>
          <w:tcPr>
            <w:tcW w:w="0" w:type="auto"/>
          </w:tcPr>
          <w:p w14:paraId="0C1897D2" w14:textId="77777777" w:rsidR="00B80036" w:rsidRPr="000C31AE" w:rsidRDefault="00B80036" w:rsidP="007F5084">
            <w:pPr>
              <w:spacing w:after="0"/>
              <w:jc w:val="both"/>
              <w:rPr>
                <w:rFonts w:cs="Times New Roman"/>
                <w:sz w:val="16"/>
                <w:szCs w:val="16"/>
              </w:rPr>
            </w:pPr>
            <w:r w:rsidRPr="000C31AE">
              <w:rPr>
                <w:rFonts w:cs="Times New Roman"/>
                <w:sz w:val="16"/>
                <w:szCs w:val="16"/>
              </w:rPr>
              <w:t>India,</w:t>
            </w:r>
          </w:p>
          <w:p w14:paraId="26851BF9" w14:textId="78CA78E6" w:rsidR="00B80036" w:rsidRPr="000C31AE" w:rsidRDefault="00B80036" w:rsidP="007F5084">
            <w:pPr>
              <w:spacing w:after="0"/>
              <w:jc w:val="both"/>
              <w:rPr>
                <w:rFonts w:cs="Times New Roman"/>
                <w:sz w:val="16"/>
                <w:szCs w:val="16"/>
              </w:rPr>
            </w:pPr>
            <w:r w:rsidRPr="000C31AE">
              <w:rPr>
                <w:rFonts w:cs="Times New Roman"/>
                <w:sz w:val="16"/>
                <w:szCs w:val="16"/>
              </w:rPr>
              <w:t>NA</w:t>
            </w:r>
            <w:r w:rsidR="009D706C" w:rsidRPr="000C31AE">
              <w:rPr>
                <w:rFonts w:cs="Times New Roman"/>
                <w:sz w:val="16"/>
                <w:szCs w:val="16"/>
              </w:rPr>
              <w:t>–</w:t>
            </w:r>
            <w:r w:rsidRPr="000C31AE">
              <w:rPr>
                <w:rFonts w:cs="Times New Roman"/>
                <w:sz w:val="16"/>
                <w:szCs w:val="16"/>
              </w:rPr>
              <w:t>NA</w:t>
            </w:r>
          </w:p>
        </w:tc>
        <w:tc>
          <w:tcPr>
            <w:tcW w:w="0" w:type="auto"/>
          </w:tcPr>
          <w:p w14:paraId="5B8EDA46" w14:textId="28253D15" w:rsidR="00B80036" w:rsidRPr="000C31AE" w:rsidRDefault="00797B2C" w:rsidP="007F5084">
            <w:pPr>
              <w:spacing w:after="0"/>
              <w:jc w:val="center"/>
              <w:rPr>
                <w:rFonts w:cs="Times New Roman"/>
                <w:sz w:val="16"/>
                <w:szCs w:val="16"/>
                <w:lang w:val="fr-CA"/>
              </w:rPr>
            </w:pPr>
            <w:r w:rsidRPr="000C31AE">
              <w:rPr>
                <w:rFonts w:cs="Times New Roman"/>
                <w:sz w:val="16"/>
                <w:szCs w:val="16"/>
              </w:rPr>
              <w:fldChar w:fldCharType="begin"/>
            </w:r>
            <w:r w:rsidR="00962350">
              <w:rPr>
                <w:rFonts w:cs="Times New Roman"/>
                <w:sz w:val="16"/>
                <w:szCs w:val="16"/>
              </w:rPr>
              <w:instrText xml:space="preserve"> ADDIN EN.CITE &lt;EndNote&gt;&lt;Cite&gt;&lt;Author&gt;Ponnatapura&lt;/Author&gt;&lt;Year&gt;2018&lt;/Year&gt;&lt;RecNum&gt;164&lt;/RecNum&gt;&lt;DisplayText&gt;[50]&lt;/DisplayText&gt;&lt;record&gt;&lt;rec-number&gt;164&lt;/rec-number&gt;&lt;foreign-keys&gt;&lt;key app="EN" db-id="z5pzed05dz9zt0et9d5p5rrxfxraztfwsese" timestamp="1738255049"&gt;164&lt;/key&gt;&lt;/foreign-keys&gt;&lt;ref-type name="Journal Article"&gt;17&lt;/ref-type&gt;&lt;contributors&gt;&lt;authors&gt;&lt;author&gt;Ponnatapura, J.&lt;/author&gt;&lt;author&gt;Vemanna, S.&lt;/author&gt;&lt;author&gt;Ballal, S.&lt;/author&gt;&lt;author&gt;Singla, A.&lt;/author&gt;&lt;/authors&gt;&lt;/contributors&gt;&lt;auth-address&gt;Department of Radiodiagnosis, Kempegowda Institute of Medical Sciences, Bengaluru, Karnataka, India.&lt;/auth-address&gt;&lt;titles&gt;&lt;title&gt;Utility of Magnetic Resonance Imaging Brain Epilepsy Protocol in New-Onset Seizures: How is it Different in Developing Countries?&lt;/title&gt;&lt;secondary-title&gt;J Clin Imaging Sci&lt;/secondary-title&gt;&lt;short-title&gt;Utility of Magnetic Resonance Imaging Brain Epilepsy Protocol in New-Onset Seizures: How is it Different in Developing Countries?&lt;/short-title&gt;&lt;/titles&gt;&lt;periodical&gt;&lt;full-title&gt;J Clin Imaging Sci&lt;/full-title&gt;&lt;/periodical&gt;&lt;pages&gt;43&lt;/pages&gt;&lt;volume&gt;8&lt;/volume&gt;&lt;edition&gt;20181115&lt;/edition&gt;&lt;keywords&gt;&lt;keyword&gt;Dedicated seizure protocol&lt;/keyword&gt;&lt;keyword&gt;electroencephalography&lt;/keyword&gt;&lt;keyword&gt;magnetic resonance imaging&lt;/keyword&gt;&lt;keyword&gt;new-onset seizures&lt;/keyword&gt;&lt;/keywords&gt;&lt;dates&gt;&lt;year&gt;2018&lt;/year&gt;&lt;/dates&gt;&lt;isbn&gt;2156-7514 (Print) 2156-5597&lt;/isbn&gt;&lt;accession-num&gt;30546927&lt;/accession-num&gt;&lt;urls&gt;&lt;related-urls&gt;&lt;url&gt;https://pmc.ncbi.nlm.nih.gov/articles/PMC6251247/pdf/JCIS-8-43.pdf&lt;/url&gt;&lt;/related-urls&gt;&lt;/urls&gt;&lt;custom1&gt;There are no conflicts of interest.&lt;/custom1&gt;&lt;custom2&gt;PMC6251247&lt;/custom2&gt;&lt;electronic-resource-num&gt;10.4103/jcis.JCIS_38_18&lt;/electronic-resource-num&gt;&lt;remote-database-name&gt;PubMed-not-MEDLINE&lt;/remote-database-name&gt;&lt;remote-database-provider&gt;Nlm&lt;/remote-database-provider&gt;&lt;language&gt;eng&lt;/language&gt;&lt;/record&gt;&lt;/Cite&gt;&lt;/EndNote&gt;</w:instrText>
            </w:r>
            <w:r w:rsidRPr="000C31AE">
              <w:rPr>
                <w:rFonts w:cs="Times New Roman"/>
                <w:sz w:val="16"/>
                <w:szCs w:val="16"/>
              </w:rPr>
              <w:fldChar w:fldCharType="separate"/>
            </w:r>
            <w:r w:rsidRPr="000C31AE">
              <w:rPr>
                <w:rFonts w:cs="Times New Roman"/>
                <w:noProof/>
                <w:sz w:val="16"/>
                <w:szCs w:val="16"/>
              </w:rPr>
              <w:t>[50]</w:t>
            </w:r>
            <w:r w:rsidRPr="000C31AE">
              <w:rPr>
                <w:rFonts w:cs="Times New Roman"/>
                <w:sz w:val="16"/>
                <w:szCs w:val="16"/>
              </w:rPr>
              <w:fldChar w:fldCharType="end"/>
            </w:r>
            <w:r w:rsidR="00B80036" w:rsidRPr="000C31AE">
              <w:rPr>
                <w:rFonts w:cs="Times New Roman"/>
                <w:sz w:val="16"/>
                <w:szCs w:val="16"/>
                <w:lang w:val="fr-CA"/>
              </w:rPr>
              <w:t xml:space="preserve"> (English)</w:t>
            </w:r>
          </w:p>
        </w:tc>
        <w:tc>
          <w:tcPr>
            <w:tcW w:w="0" w:type="auto"/>
            <w:shd w:val="clear" w:color="auto" w:fill="F2F2F2" w:themeFill="background1" w:themeFillShade="F2"/>
          </w:tcPr>
          <w:p w14:paraId="12589FD3"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6CF826CF" w14:textId="77777777" w:rsidR="00B80036" w:rsidRPr="000C31AE" w:rsidRDefault="00B80036" w:rsidP="007F5084">
            <w:pPr>
              <w:spacing w:after="0"/>
              <w:rPr>
                <w:rFonts w:cs="Times New Roman"/>
                <w:sz w:val="16"/>
                <w:szCs w:val="16"/>
              </w:rPr>
            </w:pPr>
            <w:r w:rsidRPr="000C31AE">
              <w:rPr>
                <w:rFonts w:cs="Times New Roman"/>
                <w:sz w:val="16"/>
                <w:szCs w:val="16"/>
              </w:rPr>
              <w:t xml:space="preserve">Catchment population of an Indian hospital </w:t>
            </w:r>
          </w:p>
        </w:tc>
        <w:tc>
          <w:tcPr>
            <w:tcW w:w="0" w:type="auto"/>
            <w:shd w:val="clear" w:color="auto" w:fill="F2F2F2" w:themeFill="background1" w:themeFillShade="F2"/>
          </w:tcPr>
          <w:p w14:paraId="06F5C625" w14:textId="77777777" w:rsidR="00B80036" w:rsidRPr="000C31AE" w:rsidRDefault="00B80036" w:rsidP="007F5084">
            <w:pPr>
              <w:spacing w:after="0"/>
              <w:rPr>
                <w:rFonts w:cs="Times New Roman"/>
                <w:sz w:val="16"/>
                <w:szCs w:val="16"/>
              </w:rPr>
            </w:pPr>
            <w:r w:rsidRPr="000C31AE">
              <w:rPr>
                <w:rFonts w:cs="Times New Roman"/>
                <w:sz w:val="16"/>
                <w:szCs w:val="16"/>
              </w:rPr>
              <w:t>129 consecutive patients with new‑onset seizures</w:t>
            </w:r>
          </w:p>
        </w:tc>
        <w:tc>
          <w:tcPr>
            <w:tcW w:w="0" w:type="auto"/>
            <w:shd w:val="clear" w:color="auto" w:fill="F2F2F2" w:themeFill="background1" w:themeFillShade="F2"/>
          </w:tcPr>
          <w:p w14:paraId="1DBF1F22" w14:textId="77777777" w:rsidR="00B80036" w:rsidRPr="000C31AE" w:rsidRDefault="00B80036" w:rsidP="007F5084">
            <w:pPr>
              <w:spacing w:after="0"/>
              <w:rPr>
                <w:rFonts w:cs="Times New Roman"/>
                <w:sz w:val="16"/>
                <w:szCs w:val="16"/>
              </w:rPr>
            </w:pPr>
            <w:r w:rsidRPr="000C31AE">
              <w:rPr>
                <w:rFonts w:cs="Times New Roman"/>
                <w:sz w:val="16"/>
                <w:szCs w:val="16"/>
              </w:rPr>
              <w:t>126 who had MRI &amp; EEG</w:t>
            </w:r>
          </w:p>
        </w:tc>
        <w:tc>
          <w:tcPr>
            <w:tcW w:w="0" w:type="auto"/>
            <w:shd w:val="clear" w:color="auto" w:fill="F2F2F2" w:themeFill="background1" w:themeFillShade="F2"/>
          </w:tcPr>
          <w:p w14:paraId="481A1CD7" w14:textId="77777777" w:rsidR="00B80036" w:rsidRPr="000C31AE" w:rsidRDefault="00B80036" w:rsidP="007F5084">
            <w:pPr>
              <w:spacing w:after="0"/>
              <w:rPr>
                <w:rFonts w:cs="Times New Roman"/>
                <w:sz w:val="16"/>
                <w:szCs w:val="16"/>
              </w:rPr>
            </w:pPr>
            <w:r w:rsidRPr="000C31AE">
              <w:rPr>
                <w:rFonts w:cs="Times New Roman"/>
                <w:sz w:val="16"/>
                <w:szCs w:val="16"/>
              </w:rPr>
              <w:t>NCC was diagnosed by radiologists</w:t>
            </w:r>
          </w:p>
        </w:tc>
        <w:tc>
          <w:tcPr>
            <w:tcW w:w="0" w:type="auto"/>
            <w:shd w:val="clear" w:color="auto" w:fill="F2F2F2" w:themeFill="background1" w:themeFillShade="F2"/>
          </w:tcPr>
          <w:p w14:paraId="2CD13481" w14:textId="6E230C53" w:rsidR="00B80036" w:rsidRPr="000C31AE" w:rsidRDefault="00B80036" w:rsidP="007F5084">
            <w:pPr>
              <w:spacing w:after="0"/>
              <w:rPr>
                <w:rFonts w:cs="Times New Roman"/>
                <w:sz w:val="16"/>
                <w:szCs w:val="16"/>
              </w:rPr>
            </w:pPr>
            <w:r w:rsidRPr="000C31AE">
              <w:rPr>
                <w:rFonts w:cs="Times New Roman"/>
                <w:sz w:val="16"/>
                <w:szCs w:val="16"/>
              </w:rPr>
              <w:t>Seizure</w:t>
            </w:r>
            <w:r w:rsidR="000C2CA3" w:rsidRPr="000C31AE">
              <w:rPr>
                <w:rFonts w:cs="Times New Roman"/>
                <w:sz w:val="16"/>
                <w:szCs w:val="16"/>
              </w:rPr>
              <w:t>s</w:t>
            </w:r>
            <w:r w:rsidRPr="000C31AE">
              <w:rPr>
                <w:rFonts w:cs="Times New Roman"/>
                <w:sz w:val="16"/>
                <w:szCs w:val="16"/>
              </w:rPr>
              <w:t xml:space="preserve">: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&lt;EndNote&gt;&lt;Cite&gt;&lt;Author&gt;the&lt;/Author&gt;&lt;Year&gt;1981&lt;/Year&gt;&lt;RecNum&gt;109&lt;/RecNum&gt;&lt;DisplayText&gt;[5]&lt;/DisplayText&gt;&lt;record&gt;&lt;rec-number&gt;109&lt;/rec-number&gt;&lt;foreign-keys&gt;&lt;key app="EN" db-id="z5pzed05dz9zt0et9d5p5rrxfxraztfwsese" timestamp="1738255049"&gt;109&lt;/key&gt;&lt;/foreign-keys&gt;&lt;ref-type name="Journal Article"&gt;17&lt;/ref-type&gt;&lt;contributors&gt;&lt;authors&gt;&lt;author&gt;Commission on Classification and Terminology of the&lt;/author&gt;&lt;author&gt;International League Against Epilepsy&lt;/author&gt;&lt;/authors&gt;&lt;/contributors&gt;&lt;titles&gt;&lt;title&gt;Proposal for revised clinical and electroencephalographic classification of epileptic seizures. From the Commission on Classification and Terminology of the International League Against Epilepsy&lt;/title&gt;&lt;secondary-title&gt;Epilepsia&lt;/secondary-title&gt;&lt;short-title&gt;Proposal for revised clinical and electroencephalographic classification of epileptic seizures. From the Commission on Classification and Terminology of the International League Against Epilepsy&lt;/short-title&gt;&lt;/titles&gt;&lt;periodical&gt;&lt;full-title&gt;Epilepsia&lt;/full-title&gt;&lt;abbr-1&gt;Epilepsia&lt;/abbr-1&gt;&lt;abbr-2&gt;Epilepsia&lt;/abbr-2&gt;&lt;/periodical&gt;&lt;pages&gt;489-501&lt;/pages&gt;&lt;volume&gt;22&lt;/volume&gt;&lt;number&gt;4&lt;/number&gt;&lt;keywords&gt;&lt;keyword&gt;*Electroencephalography&lt;/keyword&gt;&lt;keyword&gt;Epilepsies, Myoclonic/physiopathology&lt;/keyword&gt;&lt;keyword&gt;Epilepsies, Partial/physiopathology&lt;/keyword&gt;&lt;keyword&gt;Epilepsy/*classification/physiopathology&lt;/keyword&gt;&lt;keyword&gt;Epilepsy, Temporal Lobe/physiopathology&lt;/keyword&gt;&lt;keyword&gt;Humans&lt;/keyword&gt;&lt;keyword&gt;Terminology as Topic&lt;/keyword&gt;&lt;/keywords&gt;&lt;dates&gt;&lt;year&gt;1981&lt;/year&gt;&lt;pub-dates&gt;&lt;date&gt;Aug&lt;/date&gt;&lt;/pub-dates&gt;&lt;/dates&gt;&lt;isbn&gt;0013-9580 (Print) 0013-9580 (Linking)&lt;/isbn&gt;&lt;accession-num&gt;6790275&lt;/accession-num&gt;&lt;urls&gt;&lt;related-urls&gt;&lt;url&gt;https://www.ncbi.nlm.nih.gov/pubmed/6790275&lt;/url&gt;&lt;/related-urls&gt;&lt;/urls&gt;&lt;electronic-resource-num&gt;10.1111/j.1528-1157.1981.tb06159.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w:t>
            </w:r>
            <w:r w:rsidR="00797B2C" w:rsidRPr="000C31AE">
              <w:rPr>
                <w:rFonts w:cs="Times New Roman"/>
                <w:sz w:val="16"/>
                <w:szCs w:val="16"/>
              </w:rPr>
              <w:fldChar w:fldCharType="end"/>
            </w:r>
          </w:p>
        </w:tc>
        <w:tc>
          <w:tcPr>
            <w:tcW w:w="0" w:type="auto"/>
            <w:shd w:val="clear" w:color="auto" w:fill="F2F2F2" w:themeFill="background1" w:themeFillShade="F2"/>
          </w:tcPr>
          <w:p w14:paraId="70D80EE1" w14:textId="6158CEDE" w:rsidR="00B80036" w:rsidRPr="000C31AE" w:rsidRDefault="00B80036" w:rsidP="007F5084">
            <w:pPr>
              <w:spacing w:after="0"/>
              <w:rPr>
                <w:rFonts w:cs="Times New Roman"/>
                <w:sz w:val="16"/>
                <w:szCs w:val="16"/>
              </w:rPr>
            </w:pPr>
            <w:r w:rsidRPr="000C31AE">
              <w:rPr>
                <w:rFonts w:cs="Times New Roman"/>
                <w:sz w:val="16"/>
                <w:szCs w:val="16"/>
              </w:rPr>
              <w:t>Seizure</w:t>
            </w:r>
            <w:r w:rsidR="000C2CA3" w:rsidRPr="000C31AE">
              <w:rPr>
                <w:rFonts w:cs="Times New Roman"/>
                <w:sz w:val="16"/>
                <w:szCs w:val="16"/>
              </w:rPr>
              <w:t>s</w:t>
            </w:r>
          </w:p>
        </w:tc>
        <w:tc>
          <w:tcPr>
            <w:tcW w:w="0" w:type="auto"/>
            <w:shd w:val="clear" w:color="auto" w:fill="F2F2F2" w:themeFill="background1" w:themeFillShade="F2"/>
          </w:tcPr>
          <w:p w14:paraId="2BBFBBA9" w14:textId="27050DF7" w:rsidR="00B80036" w:rsidRPr="000C31AE" w:rsidRDefault="00B80036" w:rsidP="007F5084">
            <w:pPr>
              <w:spacing w:after="0"/>
              <w:rPr>
                <w:rFonts w:cs="Times New Roman"/>
                <w:sz w:val="16"/>
                <w:szCs w:val="16"/>
              </w:rPr>
            </w:pPr>
            <w:r w:rsidRPr="000C31AE">
              <w:rPr>
                <w:rFonts w:cs="Times New Roman"/>
                <w:sz w:val="16"/>
                <w:szCs w:val="16"/>
              </w:rPr>
              <w:t>Proportion of NCC among patients with new</w:t>
            </w:r>
            <w:r w:rsidR="002B0143" w:rsidRPr="000C31AE">
              <w:rPr>
                <w:rFonts w:cs="Times New Roman"/>
                <w:sz w:val="16"/>
                <w:szCs w:val="16"/>
              </w:rPr>
              <w:t>–</w:t>
            </w:r>
            <w:r w:rsidRPr="000C31AE">
              <w:rPr>
                <w:rFonts w:cs="Times New Roman"/>
                <w:sz w:val="16"/>
                <w:szCs w:val="16"/>
              </w:rPr>
              <w:t>onset seizure</w:t>
            </w:r>
            <w:r w:rsidR="000C2CA3" w:rsidRPr="000C31AE">
              <w:rPr>
                <w:rFonts w:cs="Times New Roman"/>
                <w:sz w:val="16"/>
                <w:szCs w:val="16"/>
              </w:rPr>
              <w:t>s</w:t>
            </w:r>
            <w:r w:rsidRPr="000C31AE">
              <w:rPr>
                <w:rFonts w:cs="Times New Roman"/>
                <w:sz w:val="16"/>
                <w:szCs w:val="16"/>
              </w:rPr>
              <w:t xml:space="preserve"> </w:t>
            </w:r>
          </w:p>
        </w:tc>
        <w:tc>
          <w:tcPr>
            <w:tcW w:w="0" w:type="auto"/>
            <w:shd w:val="clear" w:color="auto" w:fill="F2F2F2" w:themeFill="background1" w:themeFillShade="F2"/>
          </w:tcPr>
          <w:p w14:paraId="758F07DA"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0B2D1EA6"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713F8909" w14:textId="77777777" w:rsidTr="007F5084">
        <w:trPr>
          <w:cantSplit/>
          <w:jc w:val="center"/>
        </w:trPr>
        <w:tc>
          <w:tcPr>
            <w:tcW w:w="0" w:type="auto"/>
          </w:tcPr>
          <w:p w14:paraId="046C315D" w14:textId="77777777" w:rsidR="00B80036" w:rsidRPr="000C31AE" w:rsidRDefault="00B80036" w:rsidP="007F5084">
            <w:pPr>
              <w:spacing w:after="0"/>
              <w:jc w:val="both"/>
              <w:rPr>
                <w:rFonts w:cs="Times New Roman"/>
                <w:sz w:val="16"/>
                <w:szCs w:val="16"/>
              </w:rPr>
            </w:pPr>
            <w:r w:rsidRPr="000C31AE">
              <w:rPr>
                <w:rFonts w:cs="Times New Roman"/>
                <w:sz w:val="16"/>
                <w:szCs w:val="16"/>
              </w:rPr>
              <w:t>India,</w:t>
            </w:r>
          </w:p>
          <w:p w14:paraId="45AE7F19" w14:textId="5DC27854" w:rsidR="00B80036" w:rsidRPr="000C31AE" w:rsidRDefault="00B80036" w:rsidP="007F5084">
            <w:pPr>
              <w:spacing w:after="0"/>
              <w:jc w:val="both"/>
              <w:rPr>
                <w:rFonts w:cs="Times New Roman"/>
                <w:sz w:val="16"/>
                <w:szCs w:val="16"/>
              </w:rPr>
            </w:pPr>
            <w:r w:rsidRPr="000C31AE">
              <w:rPr>
                <w:rFonts w:cs="Times New Roman"/>
                <w:sz w:val="16"/>
                <w:szCs w:val="16"/>
              </w:rPr>
              <w:t>NA</w:t>
            </w:r>
            <w:r w:rsidR="009D706C" w:rsidRPr="000C31AE">
              <w:rPr>
                <w:rFonts w:cs="Times New Roman"/>
                <w:sz w:val="16"/>
                <w:szCs w:val="16"/>
              </w:rPr>
              <w:t>–</w:t>
            </w:r>
            <w:r w:rsidRPr="000C31AE">
              <w:rPr>
                <w:rFonts w:cs="Times New Roman"/>
                <w:sz w:val="16"/>
                <w:szCs w:val="16"/>
              </w:rPr>
              <w:t>NA</w:t>
            </w:r>
          </w:p>
        </w:tc>
        <w:tc>
          <w:tcPr>
            <w:tcW w:w="0" w:type="auto"/>
          </w:tcPr>
          <w:p w14:paraId="524EB268" w14:textId="37A52672"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r>
            <w:r w:rsidR="00962350">
              <w:rPr>
                <w:rFonts w:cs="Times New Roman"/>
                <w:sz w:val="16"/>
                <w:szCs w:val="16"/>
              </w:rPr>
              <w:instrText xml:space="preserve"> ADDIN EN.CITE &lt;EndNote&gt;&lt;Cite&gt;&lt;Author&gt;Raina&lt;/Author&gt;&lt;Year&gt;2012&lt;/Year&gt;&lt;RecNum&gt;168&lt;/RecNum&gt;&lt;DisplayText&gt;[51]&lt;/DisplayText&gt;&lt;record&gt;&lt;rec-number&gt;168&lt;/rec-number&gt;&lt;foreign-keys&gt;&lt;key app="EN" db-id="z5pzed05dz9zt0et9d5p5rrxfxraztfwsese" timestamp="1738255049"&gt;168&lt;/key&gt;&lt;/foreign-keys&gt;&lt;ref-type name="Journal Article"&gt;17&lt;/ref-type&gt;&lt;contributors&gt;&lt;authors&gt;&lt;author&gt;Raina, S. K.&lt;/author&gt;&lt;author&gt;Razdan, S.&lt;/author&gt;&lt;author&gt;Pandita, K. K.&lt;/author&gt;&lt;author&gt;Sharma, R.&lt;/author&gt;&lt;author&gt;Gupta, V. P.&lt;/author&gt;&lt;author&gt;Razdan, S.&lt;/author&gt;&lt;/authors&gt;&lt;/contributors&gt;&lt;auth-address&gt;Department of Community Medicine, Dr. Rajendra Prasad Government Medical College, Tanda, Himachal Pradesh, Kangra 176001, India.&lt;/auth-address&gt;&lt;titles&gt;&lt;title&gt;Active epilepsy as indicator of neurocysticercosis in rural northwest India&lt;/title&gt;&lt;secondary-title&gt;Epilepsy Res Treat&lt;/secondary-title&gt;&lt;short-title&gt;Active epilepsy as indicator of neurocysticercosis in rural northwest India&lt;/short-title&gt;&lt;/titles&gt;&lt;periodical&gt;&lt;full-title&gt;Epilepsy Res Treat&lt;/full-title&gt;&lt;/periodical&gt;&lt;pages&gt;802747&lt;/pages&gt;&lt;volume&gt;2012&lt;/volume&gt;&lt;edition&gt;20120613&lt;/edition&gt;&lt;dates&gt;&lt;year&gt;2012&lt;/year&gt;&lt;/dates&gt;&lt;isbn&gt;2090-1348 (Print) 2090-1348&lt;/isbn&gt;&lt;accession-num&gt;22957243&lt;/accession-num&gt;&lt;urls&gt;&lt;related-urls&gt;&lt;url&gt;https://pmc.ncbi.nlm.nih.gov/articles/PMC3420514/pdf/ERT2012-802747.pdf&lt;/url&gt;&lt;/related-urls&gt;&lt;/urls&gt;&lt;custom2&gt;PMC3420514&lt;/custom2&gt;&lt;electronic-resource-num&gt;10.1155/2012/802747&lt;/electronic-resource-num&gt;&lt;remote-database-name&gt;PubMed-not-MEDLINE&lt;/remote-database-name&gt;&lt;remote-database-provider&gt;Nlm&lt;/remote-database-provider&gt;&lt;language&gt;eng&lt;/language&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[51]</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301F0ED5" w14:textId="647D3ABB"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tcPr>
          <w:p w14:paraId="3288CD0F" w14:textId="77777777" w:rsidR="00B80036" w:rsidRPr="000C31AE" w:rsidRDefault="00B80036" w:rsidP="007F5084">
            <w:pPr>
              <w:spacing w:after="0"/>
              <w:rPr>
                <w:rFonts w:cs="Times New Roman"/>
                <w:sz w:val="16"/>
                <w:szCs w:val="16"/>
              </w:rPr>
            </w:pPr>
            <w:r w:rsidRPr="000C31AE">
              <w:rPr>
                <w:rFonts w:cs="Times New Roman"/>
                <w:sz w:val="16"/>
                <w:szCs w:val="16"/>
              </w:rPr>
              <w:t xml:space="preserve">2,209 surveyed people Chattah zone of district Jammu </w:t>
            </w:r>
          </w:p>
        </w:tc>
        <w:tc>
          <w:tcPr>
            <w:tcW w:w="0" w:type="auto"/>
          </w:tcPr>
          <w:p w14:paraId="452F7D75" w14:textId="77777777" w:rsidR="00B80036" w:rsidRPr="000C31AE" w:rsidRDefault="00B80036" w:rsidP="007F5084">
            <w:pPr>
              <w:spacing w:after="0"/>
              <w:rPr>
                <w:rFonts w:cs="Times New Roman"/>
                <w:sz w:val="16"/>
                <w:szCs w:val="16"/>
              </w:rPr>
            </w:pPr>
            <w:r w:rsidRPr="000C31AE">
              <w:rPr>
                <w:rFonts w:cs="Times New Roman"/>
                <w:sz w:val="16"/>
                <w:szCs w:val="16"/>
              </w:rPr>
              <w:t>25 people with active epilepsy</w:t>
            </w:r>
          </w:p>
        </w:tc>
        <w:tc>
          <w:tcPr>
            <w:tcW w:w="0" w:type="auto"/>
          </w:tcPr>
          <w:p w14:paraId="49ECD682" w14:textId="2F720EDB" w:rsidR="00B80036" w:rsidRPr="000C31AE" w:rsidRDefault="00B80036" w:rsidP="007F5084">
            <w:pPr>
              <w:spacing w:after="0"/>
              <w:rPr>
                <w:rFonts w:cs="Times New Roman"/>
                <w:sz w:val="16"/>
                <w:szCs w:val="16"/>
              </w:rPr>
            </w:pPr>
            <w:r w:rsidRPr="000C31AE">
              <w:rPr>
                <w:rFonts w:cs="Times New Roman"/>
                <w:sz w:val="16"/>
                <w:szCs w:val="16"/>
              </w:rPr>
              <w:t>25 who had MRI/CT</w:t>
            </w:r>
            <w:r w:rsidR="002B0143" w:rsidRPr="000C31AE">
              <w:rPr>
                <w:rFonts w:cs="Times New Roman"/>
                <w:sz w:val="16"/>
                <w:szCs w:val="16"/>
              </w:rPr>
              <w:t>–</w:t>
            </w:r>
            <w:r w:rsidRPr="000C31AE">
              <w:rPr>
                <w:rFonts w:cs="Times New Roman"/>
                <w:sz w:val="16"/>
                <w:szCs w:val="16"/>
              </w:rPr>
              <w:t>scan</w:t>
            </w:r>
          </w:p>
        </w:tc>
        <w:tc>
          <w:tcPr>
            <w:tcW w:w="0" w:type="auto"/>
          </w:tcPr>
          <w:p w14:paraId="1DEE0D60" w14:textId="311AA1B6"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tcPr>
          <w:p w14:paraId="5083CEAD" w14:textId="4D094E61" w:rsidR="00B80036" w:rsidRPr="000C31AE" w:rsidRDefault="00B80036" w:rsidP="007F5084">
            <w:pPr>
              <w:spacing w:after="0"/>
              <w:rPr>
                <w:rFonts w:cs="Times New Roman"/>
                <w:sz w:val="16"/>
                <w:szCs w:val="16"/>
              </w:rPr>
            </w:pPr>
            <w:r w:rsidRPr="000C31AE">
              <w:rPr>
                <w:rFonts w:cs="Times New Roman"/>
                <w:sz w:val="16"/>
                <w:szCs w:val="16"/>
              </w:rPr>
              <w:t xml:space="preserve">AE: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&lt;EndNote&gt;&lt;Cite&gt;&lt;Author&gt;Commission on Classification and Terminology of the International League Against Epilepsy&lt;/Author&gt;&lt;Year&gt;1993&lt;/Year&gt;&lt;RecNum&gt;111&lt;/RecNum&gt;&lt;DisplayText&gt;[32]&lt;/DisplayText&gt;&lt;record&gt;&lt;rec-number&gt;111&lt;/rec-number&gt;&lt;foreign-keys&gt;&lt;key app="EN" db-id="z5pzed05dz9zt0et9d5p5rrxfxraztfwsese" timestamp="1738255049"&gt;111&lt;/key&gt;&lt;/foreign-keys&gt;&lt;ref-type name="Journal Article"&gt;17&lt;/ref-type&gt;&lt;contributors&gt;&lt;authors&gt;&lt;author&gt;Commission on Classification and Terminology of the International League Against Epilepsy,&lt;/author&gt;&lt;/authors&gt;&lt;/contributors&gt;&lt;titles&gt;&lt;title&gt;Guidelines for epidemiologic studies on epilepsy. Commission on Epidemiology and Prognosis, International League Against Epilepsy&lt;/title&gt;&lt;secondary-title&gt;Epilepsia&lt;/secondary-title&gt;&lt;short-title&gt;Guidelines for epidemiologic studies on epilepsy. Commission on Epidemiology and Prognosis, International League Against Epilepsy&lt;/short-title&gt;&lt;/titles&gt;&lt;periodical&gt;&lt;full-title&gt;Epilepsia&lt;/full-title&gt;&lt;abbr-1&gt;Epilepsia&lt;/abbr-1&gt;&lt;abbr-2&gt;Epilepsia&lt;/abbr-2&gt;&lt;/periodical&gt;&lt;pages&gt;592-6&lt;/pages&gt;&lt;volume&gt;34&lt;/volume&gt;&lt;number&gt;4&lt;/number&gt;&lt;keywords&gt;&lt;keyword&gt;Cohort Studies&lt;/keyword&gt;&lt;keyword&gt;Cross-Sectional Studies&lt;/keyword&gt;&lt;keyword&gt;*Epidemiologic Methods&lt;/keyword&gt;&lt;keyword&gt;Epilepsy/*epidemiology&lt;/keyword&gt;&lt;keyword&gt;Humans&lt;/keyword&gt;&lt;keyword&gt;Research Design/standards&lt;/keyword&gt;&lt;keyword&gt;Risk Factors&lt;/keyword&gt;&lt;/keywords&gt;&lt;dates&gt;&lt;year&gt;1993&lt;/year&gt;&lt;pub-dates&gt;&lt;date&gt;Jul-Aug&lt;/date&gt;&lt;/pub-dates&gt;&lt;/dates&gt;&lt;isbn&gt;0013-9580 (Print) 0013-9580 (Linking)&lt;/isbn&gt;&lt;accession-num&gt;8330566&lt;/accession-num&gt;&lt;urls&gt;&lt;related-urls&gt;&lt;url&gt;https://www.ncbi.nlm.nih.gov/pubmed/8330566&lt;/url&gt;&lt;/related-urls&gt;&lt;/urls&gt;&lt;electronic-resource-num&gt;10.1111/j.1528-1157.1993.tb00433.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[32]</w:t>
            </w:r>
            <w:r w:rsidR="00797B2C" w:rsidRPr="000C31AE">
              <w:rPr>
                <w:rFonts w:cs="Times New Roman"/>
                <w:sz w:val="16"/>
                <w:szCs w:val="16"/>
              </w:rPr>
              <w:fldChar w:fldCharType="end"/>
            </w:r>
          </w:p>
        </w:tc>
        <w:tc>
          <w:tcPr>
            <w:tcW w:w="0" w:type="auto"/>
          </w:tcPr>
          <w:p w14:paraId="6B9CA287" w14:textId="77777777" w:rsidR="00B80036" w:rsidRPr="000C31AE" w:rsidRDefault="00B80036" w:rsidP="007F5084">
            <w:pPr>
              <w:spacing w:after="0"/>
              <w:rPr>
                <w:rFonts w:cs="Times New Roman"/>
                <w:sz w:val="16"/>
                <w:szCs w:val="16"/>
              </w:rPr>
            </w:pPr>
            <w:r w:rsidRPr="000C31AE">
              <w:rPr>
                <w:rFonts w:cs="Times New Roman"/>
                <w:sz w:val="16"/>
                <w:szCs w:val="16"/>
              </w:rPr>
              <w:t>AE (100%, defined as ≥ 1 seizures within 5 years)</w:t>
            </w:r>
          </w:p>
        </w:tc>
        <w:tc>
          <w:tcPr>
            <w:tcW w:w="0" w:type="auto"/>
          </w:tcPr>
          <w:p w14:paraId="73141385"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people with active epilepsy </w:t>
            </w:r>
          </w:p>
        </w:tc>
        <w:tc>
          <w:tcPr>
            <w:tcW w:w="0" w:type="auto"/>
          </w:tcPr>
          <w:p w14:paraId="643DC688" w14:textId="3F03F016" w:rsidR="00B80036" w:rsidRPr="000C31AE" w:rsidRDefault="00B80036" w:rsidP="007F5084">
            <w:pPr>
              <w:spacing w:after="0"/>
              <w:jc w:val="both"/>
              <w:rPr>
                <w:rFonts w:cs="Times New Roman"/>
                <w:sz w:val="16"/>
                <w:szCs w:val="16"/>
              </w:rPr>
            </w:pPr>
            <w:r w:rsidRPr="000C31AE">
              <w:rPr>
                <w:rFonts w:cs="Times New Roman"/>
                <w:sz w:val="16"/>
                <w:szCs w:val="16"/>
              </w:rPr>
              <w:t>Village cluster/ 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tcPr>
          <w:p w14:paraId="30F63AEE"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7AF510F6" w14:textId="77777777" w:rsidTr="007F5084">
        <w:trPr>
          <w:cantSplit/>
          <w:jc w:val="center"/>
        </w:trPr>
        <w:tc>
          <w:tcPr>
            <w:tcW w:w="0" w:type="auto"/>
          </w:tcPr>
          <w:p w14:paraId="2D791089" w14:textId="77777777" w:rsidR="00B80036" w:rsidRPr="000C31AE" w:rsidRDefault="00B80036" w:rsidP="007F5084">
            <w:pPr>
              <w:spacing w:after="0"/>
              <w:jc w:val="both"/>
              <w:rPr>
                <w:rFonts w:cs="Times New Roman"/>
                <w:sz w:val="16"/>
                <w:szCs w:val="16"/>
              </w:rPr>
            </w:pPr>
            <w:r w:rsidRPr="000C31AE">
              <w:rPr>
                <w:rFonts w:cs="Times New Roman"/>
                <w:sz w:val="16"/>
                <w:szCs w:val="16"/>
              </w:rPr>
              <w:t>India,</w:t>
            </w:r>
          </w:p>
          <w:p w14:paraId="187C31C3" w14:textId="761A505E" w:rsidR="00B80036" w:rsidRPr="000C31AE" w:rsidRDefault="00B80036" w:rsidP="007F5084">
            <w:pPr>
              <w:spacing w:after="0"/>
              <w:jc w:val="both"/>
              <w:rPr>
                <w:rFonts w:cs="Times New Roman"/>
                <w:sz w:val="16"/>
                <w:szCs w:val="16"/>
              </w:rPr>
            </w:pPr>
            <w:r w:rsidRPr="000C31AE">
              <w:rPr>
                <w:rFonts w:cs="Times New Roman"/>
                <w:sz w:val="16"/>
                <w:szCs w:val="16"/>
              </w:rPr>
              <w:t>NA</w:t>
            </w:r>
            <w:r w:rsidR="009D706C" w:rsidRPr="000C31AE">
              <w:rPr>
                <w:rFonts w:cs="Times New Roman"/>
                <w:sz w:val="16"/>
                <w:szCs w:val="16"/>
              </w:rPr>
              <w:t>–</w:t>
            </w:r>
            <w:r w:rsidRPr="000C31AE">
              <w:rPr>
                <w:rFonts w:cs="Times New Roman"/>
                <w:sz w:val="16"/>
                <w:szCs w:val="16"/>
              </w:rPr>
              <w:t>NA</w:t>
            </w:r>
          </w:p>
        </w:tc>
        <w:tc>
          <w:tcPr>
            <w:tcW w:w="0" w:type="auto"/>
          </w:tcPr>
          <w:p w14:paraId="6F8DBF15" w14:textId="55C0B8C2"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PEVuZE5vdGU+PENpdGU+PEF1dGhvcj5Hb2VsPC9BdXRob3I+PFllYXI+MjAxMTwvWWVhcj48UmVj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</w:fldData>
              </w:fldChar>
            </w:r>
            <w:r w:rsidR="00AA597C">
              <w:rPr>
                <w:rFonts w:cs="Times New Roman"/>
                <w:sz w:val="16"/>
                <w:szCs w:val="16"/>
              </w:rPr>
              <w:instrText xml:space="preserve"> ADDIN EN.CITE </w:instrText>
            </w:r>
            <w:r w:rsidR="00AA597C">
              <w:rPr>
                <w:rFonts w:cs="Times New Roman"/>
                <w:sz w:val="16"/>
                <w:szCs w:val="16"/>
              </w:rPr>
              <w:fldChar w:fldCharType="begin">
                <w:fldData xml:space="preserve">PEVuZE5vdGU+PENpdGU+PEF1dGhvcj5Hb2VsPC9BdXRob3I+PFllYXI+MjAxMTwvWWVhcj48UmVj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</w:fldData>
              </w:fldChar>
            </w:r>
            <w:r w:rsidR="00AA597C">
              <w:rPr>
                <w:rFonts w:cs="Times New Roman"/>
                <w:sz w:val="16"/>
                <w:szCs w:val="16"/>
              </w:rPr>
              <w:instrText xml:space="preserve"> ADDIN EN.CITE.DATA </w:instrText>
            </w:r>
            <w:r w:rsidR="00AA597C">
              <w:rPr>
                <w:rFonts w:cs="Times New Roman"/>
                <w:sz w:val="16"/>
                <w:szCs w:val="16"/>
              </w:rPr>
            </w:r>
            <w:r w:rsidR="00AA59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[52]</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2BE88024" w14:textId="7A08F5FE"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2F2F2" w:themeFill="background1" w:themeFillShade="F2"/>
          </w:tcPr>
          <w:p w14:paraId="1188B421" w14:textId="77777777" w:rsidR="00B80036" w:rsidRPr="000C31AE" w:rsidRDefault="00B80036" w:rsidP="007F5084">
            <w:pPr>
              <w:spacing w:after="0"/>
              <w:rPr>
                <w:rFonts w:cs="Times New Roman"/>
                <w:sz w:val="16"/>
                <w:szCs w:val="16"/>
              </w:rPr>
            </w:pPr>
            <w:r w:rsidRPr="000C31AE">
              <w:rPr>
                <w:rFonts w:cs="Times New Roman"/>
                <w:sz w:val="16"/>
                <w:szCs w:val="16"/>
              </w:rPr>
              <w:t>14,086 people of Chakrata block of Dehradun district in Uttarakhand</w:t>
            </w:r>
          </w:p>
        </w:tc>
        <w:tc>
          <w:tcPr>
            <w:tcW w:w="0" w:type="auto"/>
            <w:shd w:val="clear" w:color="auto" w:fill="F2F2F2" w:themeFill="background1" w:themeFillShade="F2"/>
          </w:tcPr>
          <w:p w14:paraId="447321AA" w14:textId="77777777" w:rsidR="00B80036" w:rsidRPr="000C31AE" w:rsidRDefault="00B80036" w:rsidP="007F5084">
            <w:pPr>
              <w:spacing w:after="0"/>
              <w:rPr>
                <w:rFonts w:cs="Times New Roman"/>
                <w:sz w:val="16"/>
                <w:szCs w:val="16"/>
              </w:rPr>
            </w:pPr>
            <w:r w:rsidRPr="000C31AE">
              <w:rPr>
                <w:rFonts w:cs="Times New Roman"/>
                <w:sz w:val="16"/>
                <w:szCs w:val="16"/>
              </w:rPr>
              <w:t>141 people with active epilepsy</w:t>
            </w:r>
          </w:p>
        </w:tc>
        <w:tc>
          <w:tcPr>
            <w:tcW w:w="0" w:type="auto"/>
            <w:shd w:val="clear" w:color="auto" w:fill="F2F2F2" w:themeFill="background1" w:themeFillShade="F2"/>
          </w:tcPr>
          <w:p w14:paraId="0FDF6222" w14:textId="4885579F" w:rsidR="00B80036" w:rsidRPr="000C31AE" w:rsidRDefault="00B80036" w:rsidP="007F5084">
            <w:pPr>
              <w:spacing w:after="0"/>
              <w:rPr>
                <w:rFonts w:cs="Times New Roman"/>
                <w:sz w:val="16"/>
                <w:szCs w:val="16"/>
              </w:rPr>
            </w:pPr>
            <w:r w:rsidRPr="000C31AE">
              <w:rPr>
                <w:rFonts w:cs="Times New Roman"/>
                <w:sz w:val="16"/>
                <w:szCs w:val="16"/>
              </w:rPr>
              <w:t>141 who had CT</w:t>
            </w:r>
            <w:r w:rsidR="002B0143" w:rsidRPr="000C31AE">
              <w:rPr>
                <w:rFonts w:cs="Times New Roman"/>
                <w:sz w:val="16"/>
                <w:szCs w:val="16"/>
              </w:rPr>
              <w:t>–</w:t>
            </w:r>
            <w:r w:rsidRPr="000C31AE">
              <w:rPr>
                <w:rFonts w:cs="Times New Roman"/>
                <w:sz w:val="16"/>
                <w:szCs w:val="16"/>
              </w:rPr>
              <w:t xml:space="preserve"> scan</w:t>
            </w:r>
          </w:p>
        </w:tc>
        <w:tc>
          <w:tcPr>
            <w:tcW w:w="0" w:type="auto"/>
            <w:shd w:val="clear" w:color="auto" w:fill="F2F2F2" w:themeFill="background1" w:themeFillShade="F2"/>
          </w:tcPr>
          <w:p w14:paraId="07C470FF" w14:textId="774C84A8"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shd w:val="clear" w:color="auto" w:fill="F2F2F2" w:themeFill="background1" w:themeFillShade="F2"/>
          </w:tcPr>
          <w:p w14:paraId="162F946C" w14:textId="384AFE3A" w:rsidR="00B80036" w:rsidRPr="000C31AE" w:rsidRDefault="00B80036" w:rsidP="007F5084">
            <w:pPr>
              <w:spacing w:after="0"/>
              <w:rPr>
                <w:rFonts w:cs="Times New Roman"/>
                <w:sz w:val="16"/>
                <w:szCs w:val="16"/>
              </w:rPr>
            </w:pPr>
            <w:r w:rsidRPr="000C31AE">
              <w:rPr>
                <w:rFonts w:cs="Times New Roman"/>
                <w:sz w:val="16"/>
                <w:szCs w:val="16"/>
              </w:rPr>
              <w:t xml:space="preserve">Epilepsy/AE: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&lt;EndNote&gt;&lt;Cite&gt;&lt;Author&gt;Commission on Classification and Terminology of the International League Against Epilepsy&lt;/Author&gt;&lt;Year&gt;1993&lt;/Year&gt;&lt;RecNum&gt;111&lt;/RecNum&gt;&lt;DisplayText&gt;[32]&lt;/DisplayText&gt;&lt;record&gt;&lt;rec-number&gt;111&lt;/rec-number&gt;&lt;foreign-keys&gt;&lt;key app="EN" db-id="z5pzed05dz9zt0et9d5p5rrxfxraztfwsese" timestamp="1738255049"&gt;111&lt;/key&gt;&lt;/foreign-keys&gt;&lt;ref-type name="Journal Article"&gt;17&lt;/ref-type&gt;&lt;contributors&gt;&lt;authors&gt;&lt;author&gt;Commission on Classification and Terminology of the International League Against Epilepsy,&lt;/author&gt;&lt;/authors&gt;&lt;/contributors&gt;&lt;titles&gt;&lt;title&gt;Guidelines for epidemiologic studies on epilepsy. Commission on Epidemiology and Prognosis, International League Against Epilepsy&lt;/title&gt;&lt;secondary-title&gt;Epilepsia&lt;/secondary-title&gt;&lt;short-title&gt;Guidelines for epidemiologic studies on epilepsy. Commission on Epidemiology and Prognosis, International League Against Epilepsy&lt;/short-title&gt;&lt;/titles&gt;&lt;periodical&gt;&lt;full-title&gt;Epilepsia&lt;/full-title&gt;&lt;abbr-1&gt;Epilepsia&lt;/abbr-1&gt;&lt;abbr-2&gt;Epilepsia&lt;/abbr-2&gt;&lt;/periodical&gt;&lt;pages&gt;592-6&lt;/pages&gt;&lt;volume&gt;34&lt;/volume&gt;&lt;number&gt;4&lt;/number&gt;&lt;keywords&gt;&lt;keyword&gt;Cohort Studies&lt;/keyword&gt;&lt;keyword&gt;Cross-Sectional Studies&lt;/keyword&gt;&lt;keyword&gt;*Epidemiologic Methods&lt;/keyword&gt;&lt;keyword&gt;Epilepsy/*epidemiology&lt;/keyword&gt;&lt;keyword&gt;Humans&lt;/keyword&gt;&lt;keyword&gt;Research Design/standards&lt;/keyword&gt;&lt;keyword&gt;Risk Factors&lt;/keyword&gt;&lt;/keywords&gt;&lt;dates&gt;&lt;year&gt;1993&lt;/year&gt;&lt;pub-dates&gt;&lt;date&gt;Jul-Aug&lt;/date&gt;&lt;/pub-dates&gt;&lt;/dates&gt;&lt;isbn&gt;0013-9580 (Print) 0013-9580 (Linking)&lt;/isbn&gt;&lt;accession-num&gt;8330566&lt;/accession-num&gt;&lt;urls&gt;&lt;related-urls&gt;&lt;url&gt;https://www.ncbi.nlm.nih.gov/pubmed/8330566&lt;/url&gt;&lt;/related-urls&gt;&lt;/urls&gt;&lt;electronic-resource-num&gt;10.1111/j.1528-1157.1993.tb00433.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[32]</w:t>
            </w:r>
            <w:r w:rsidR="00797B2C" w:rsidRPr="000C31AE">
              <w:rPr>
                <w:rFonts w:cs="Times New Roman"/>
                <w:sz w:val="16"/>
                <w:szCs w:val="16"/>
              </w:rPr>
              <w:fldChar w:fldCharType="end"/>
            </w:r>
          </w:p>
        </w:tc>
        <w:tc>
          <w:tcPr>
            <w:tcW w:w="0" w:type="auto"/>
            <w:shd w:val="clear" w:color="auto" w:fill="F2F2F2" w:themeFill="background1" w:themeFillShade="F2"/>
          </w:tcPr>
          <w:p w14:paraId="3A5DA609" w14:textId="77777777" w:rsidR="00B80036" w:rsidRPr="000C31AE" w:rsidRDefault="00B80036" w:rsidP="007F5084">
            <w:pPr>
              <w:spacing w:after="0"/>
              <w:rPr>
                <w:rFonts w:cs="Times New Roman"/>
                <w:sz w:val="16"/>
                <w:szCs w:val="16"/>
              </w:rPr>
            </w:pPr>
            <w:r w:rsidRPr="000C31AE">
              <w:rPr>
                <w:rFonts w:cs="Times New Roman"/>
                <w:sz w:val="16"/>
                <w:szCs w:val="16"/>
              </w:rPr>
              <w:t>AE (100%, defined as ≥ 1 seizures within 5 years)</w:t>
            </w:r>
          </w:p>
        </w:tc>
        <w:tc>
          <w:tcPr>
            <w:tcW w:w="0" w:type="auto"/>
            <w:shd w:val="clear" w:color="auto" w:fill="F2F2F2" w:themeFill="background1" w:themeFillShade="F2"/>
          </w:tcPr>
          <w:p w14:paraId="35B786F4"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people with active epilepsy </w:t>
            </w:r>
          </w:p>
        </w:tc>
        <w:tc>
          <w:tcPr>
            <w:tcW w:w="0" w:type="auto"/>
            <w:shd w:val="clear" w:color="auto" w:fill="F2F2F2" w:themeFill="background1" w:themeFillShade="F2"/>
          </w:tcPr>
          <w:p w14:paraId="5CC116C1" w14:textId="07171E4C"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shd w:val="clear" w:color="auto" w:fill="F2F2F2" w:themeFill="background1" w:themeFillShade="F2"/>
          </w:tcPr>
          <w:p w14:paraId="7692DB54"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7ED6504B" w14:textId="77777777" w:rsidTr="007F5084">
        <w:trPr>
          <w:cantSplit/>
          <w:jc w:val="center"/>
        </w:trPr>
        <w:tc>
          <w:tcPr>
            <w:tcW w:w="0" w:type="auto"/>
          </w:tcPr>
          <w:p w14:paraId="2698997E" w14:textId="77777777" w:rsidR="00B80036" w:rsidRPr="000C31AE" w:rsidRDefault="00B80036" w:rsidP="007F5084">
            <w:pPr>
              <w:spacing w:after="0"/>
              <w:jc w:val="both"/>
              <w:rPr>
                <w:rFonts w:cs="Times New Roman"/>
                <w:sz w:val="16"/>
                <w:szCs w:val="16"/>
              </w:rPr>
            </w:pPr>
            <w:r w:rsidRPr="000C31AE">
              <w:rPr>
                <w:rFonts w:cs="Times New Roman"/>
                <w:sz w:val="16"/>
                <w:szCs w:val="16"/>
              </w:rPr>
              <w:t>India,</w:t>
            </w:r>
          </w:p>
          <w:p w14:paraId="47452E72" w14:textId="51BFF2ED" w:rsidR="00B80036" w:rsidRPr="000C31AE" w:rsidRDefault="00B80036" w:rsidP="007F5084">
            <w:pPr>
              <w:spacing w:after="0"/>
              <w:jc w:val="both"/>
              <w:rPr>
                <w:rFonts w:cs="Times New Roman"/>
                <w:sz w:val="16"/>
                <w:szCs w:val="16"/>
              </w:rPr>
            </w:pPr>
            <w:r w:rsidRPr="000C31AE">
              <w:rPr>
                <w:rFonts w:cs="Times New Roman"/>
                <w:sz w:val="16"/>
                <w:szCs w:val="16"/>
              </w:rPr>
              <w:t>NA</w:t>
            </w:r>
            <w:r w:rsidR="009D706C" w:rsidRPr="000C31AE">
              <w:rPr>
                <w:rFonts w:cs="Times New Roman"/>
                <w:sz w:val="16"/>
                <w:szCs w:val="16"/>
              </w:rPr>
              <w:t>–</w:t>
            </w:r>
            <w:r w:rsidRPr="000C31AE">
              <w:rPr>
                <w:rFonts w:cs="Times New Roman"/>
                <w:sz w:val="16"/>
                <w:szCs w:val="16"/>
              </w:rPr>
              <w:t>NA</w:t>
            </w:r>
          </w:p>
        </w:tc>
        <w:tc>
          <w:tcPr>
            <w:tcW w:w="0" w:type="auto"/>
          </w:tcPr>
          <w:p w14:paraId="4413A3AE" w14:textId="5D7CC00B"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PEVuZE5vdGU+PENpdGU+PEF1dGhvcj5QcmFzYWQ8L0F1dGhvcj48WWVhcj4yMDA4PC9ZZWFyPjxS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PEVuZE5vdGU+PENpdGU+PEF1dGhvcj5QcmFzYWQ8L0F1dGhvcj48WWVhcj4yMDA4PC9ZZWFyPjxS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[53]</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FFFFF" w:themeFill="background1"/>
          </w:tcPr>
          <w:p w14:paraId="407B2300" w14:textId="3345F631"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FFFFF" w:themeFill="background1"/>
          </w:tcPr>
          <w:p w14:paraId="4EFA9A34" w14:textId="77777777" w:rsidR="00B80036" w:rsidRPr="000C31AE" w:rsidRDefault="00B80036" w:rsidP="007F5084">
            <w:pPr>
              <w:spacing w:after="0"/>
              <w:rPr>
                <w:rFonts w:cs="Times New Roman"/>
                <w:sz w:val="16"/>
                <w:szCs w:val="16"/>
              </w:rPr>
            </w:pPr>
            <w:r w:rsidRPr="000C31AE">
              <w:rPr>
                <w:rFonts w:cs="Times New Roman"/>
                <w:sz w:val="16"/>
                <w:szCs w:val="16"/>
              </w:rPr>
              <w:t>Residents of pig farming community in Mohanlalganj ,Lucknow district, Uttar Pradesh</w:t>
            </w:r>
          </w:p>
        </w:tc>
        <w:tc>
          <w:tcPr>
            <w:tcW w:w="0" w:type="auto"/>
            <w:shd w:val="clear" w:color="auto" w:fill="FFFFFF" w:themeFill="background1"/>
          </w:tcPr>
          <w:p w14:paraId="7EFAA99C" w14:textId="77777777" w:rsidR="00B80036" w:rsidRPr="000C31AE" w:rsidRDefault="00B80036" w:rsidP="007F5084">
            <w:pPr>
              <w:spacing w:after="0"/>
              <w:rPr>
                <w:rFonts w:cs="Times New Roman"/>
                <w:sz w:val="16"/>
                <w:szCs w:val="16"/>
              </w:rPr>
            </w:pPr>
            <w:r w:rsidRPr="000C31AE">
              <w:rPr>
                <w:rFonts w:cs="Times New Roman"/>
                <w:sz w:val="16"/>
                <w:szCs w:val="16"/>
              </w:rPr>
              <w:t>60 PWE</w:t>
            </w:r>
          </w:p>
        </w:tc>
        <w:tc>
          <w:tcPr>
            <w:tcW w:w="0" w:type="auto"/>
            <w:shd w:val="clear" w:color="auto" w:fill="FFFFFF" w:themeFill="background1"/>
          </w:tcPr>
          <w:p w14:paraId="7149B503" w14:textId="77777777" w:rsidR="00B80036" w:rsidRPr="000C31AE" w:rsidRDefault="00B80036" w:rsidP="007F5084">
            <w:pPr>
              <w:spacing w:after="0"/>
              <w:rPr>
                <w:rFonts w:cs="Times New Roman"/>
                <w:sz w:val="16"/>
                <w:szCs w:val="16"/>
              </w:rPr>
            </w:pPr>
            <w:r w:rsidRPr="000C31AE">
              <w:rPr>
                <w:rFonts w:cs="Times New Roman"/>
                <w:sz w:val="16"/>
                <w:szCs w:val="16"/>
              </w:rPr>
              <w:t>60* who accepted MRI</w:t>
            </w:r>
          </w:p>
        </w:tc>
        <w:tc>
          <w:tcPr>
            <w:tcW w:w="0" w:type="auto"/>
            <w:shd w:val="clear" w:color="auto" w:fill="FFFFFF" w:themeFill="background1"/>
          </w:tcPr>
          <w:p w14:paraId="33B2314C" w14:textId="4C04EF5D"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PEVuZE5vdGU+PENpdGU+PEF1dGhvcj5EZWwgQnJ1dHRvPC9BdXRob3I+PFllYXI+MjAwMTwvWWVh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PEVuZE5vdGU+PENpdGU+PEF1dGhvcj5EZWwgQnJ1dHRvPC9BdXRob3I+PFllYXI+MjAwMTwvWWVh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[4, 54]</w:t>
            </w:r>
            <w:r w:rsidR="00797B2C" w:rsidRPr="000C31AE">
              <w:rPr>
                <w:rFonts w:cs="Times New Roman"/>
                <w:sz w:val="16"/>
                <w:szCs w:val="16"/>
              </w:rPr>
              <w:fldChar w:fldCharType="end"/>
            </w:r>
          </w:p>
        </w:tc>
        <w:tc>
          <w:tcPr>
            <w:tcW w:w="0" w:type="auto"/>
            <w:shd w:val="clear" w:color="auto" w:fill="FFFFFF" w:themeFill="background1"/>
          </w:tcPr>
          <w:p w14:paraId="5619F82A" w14:textId="0BC5E244" w:rsidR="00B80036" w:rsidRPr="000C31AE" w:rsidRDefault="00B80036" w:rsidP="007F5084">
            <w:pPr>
              <w:spacing w:after="0"/>
              <w:rPr>
                <w:rFonts w:cs="Times New Roman"/>
                <w:sz w:val="16"/>
                <w:szCs w:val="16"/>
              </w:rPr>
            </w:pPr>
            <w:r w:rsidRPr="000C31AE">
              <w:rPr>
                <w:rFonts w:cs="Times New Roman"/>
                <w:sz w:val="16"/>
                <w:szCs w:val="16"/>
              </w:rPr>
              <w:t>Seizure</w:t>
            </w:r>
            <w:r w:rsidR="000C2CA3" w:rsidRPr="000C31AE">
              <w:rPr>
                <w:rFonts w:cs="Times New Roman"/>
                <w:sz w:val="16"/>
                <w:szCs w:val="16"/>
              </w:rPr>
              <w:t>s</w:t>
            </w:r>
            <w:r w:rsidRPr="000C31AE">
              <w:rPr>
                <w:rFonts w:cs="Times New Roman"/>
                <w:sz w:val="16"/>
                <w:szCs w:val="16"/>
              </w:rPr>
              <w:t xml:space="preserve"> classification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&lt;EndNote&gt;&lt;Cite&gt;&lt;Author&gt;Commission on Classification and Terminology of the International League Against Epilepsy&lt;/Author&gt;&lt;Year&gt;1993&lt;/Year&gt;&lt;RecNum&gt;111&lt;/RecNum&gt;&lt;DisplayText&gt;[32]&lt;/DisplayText&gt;&lt;record&gt;&lt;rec-number&gt;111&lt;/rec-number&gt;&lt;foreign-keys&gt;&lt;key app="EN" db-id="z5pzed05dz9zt0et9d5p5rrxfxraztfwsese" timestamp="1738255049"&gt;111&lt;/key&gt;&lt;/foreign-keys&gt;&lt;ref-type name="Journal Article"&gt;17&lt;/ref-type&gt;&lt;contributors&gt;&lt;authors&gt;&lt;author&gt;Commission on Classification and Terminology of the International League Against Epilepsy,&lt;/author&gt;&lt;/authors&gt;&lt;/contributors&gt;&lt;titles&gt;&lt;title&gt;Guidelines for epidemiologic studies on epilepsy. Commission on Epidemiology and Prognosis, International League Against Epilepsy&lt;/title&gt;&lt;secondary-title&gt;Epilepsia&lt;/secondary-title&gt;&lt;short-title&gt;Guidelines for epidemiologic studies on epilepsy. Commission on Epidemiology and Prognosis, International League Against Epilepsy&lt;/short-title&gt;&lt;/titles&gt;&lt;periodical&gt;&lt;full-title&gt;Epilepsia&lt;/full-title&gt;&lt;abbr-1&gt;Epilepsia&lt;/abbr-1&gt;&lt;abbr-2&gt;Epilepsia&lt;/abbr-2&gt;&lt;/periodical&gt;&lt;pages&gt;592-6&lt;/pages&gt;&lt;volume&gt;34&lt;/volume&gt;&lt;number&gt;4&lt;/number&gt;&lt;keywords&gt;&lt;keyword&gt;Cohort Studies&lt;/keyword&gt;&lt;keyword&gt;Cross-Sectional Studies&lt;/keyword&gt;&lt;keyword&gt;*Epidemiologic Methods&lt;/keyword&gt;&lt;keyword&gt;Epilepsy/*epidemiology&lt;/keyword&gt;&lt;keyword&gt;Humans&lt;/keyword&gt;&lt;keyword&gt;Research Design/standards&lt;/keyword&gt;&lt;keyword&gt;Risk Factors&lt;/keyword&gt;&lt;/keywords&gt;&lt;dates&gt;&lt;year&gt;1993&lt;/year&gt;&lt;pub-dates&gt;&lt;date&gt;Jul-Aug&lt;/date&gt;&lt;/pub-dates&gt;&lt;/dates&gt;&lt;isbn&gt;0013-9580 (Print) 0013-9580 (Linking)&lt;/isbn&gt;&lt;accession-num&gt;8330566&lt;/accession-num&gt;&lt;urls&gt;&lt;related-urls&gt;&lt;url&gt;https://www.ncbi.nlm.nih.gov/pubmed/8330566&lt;/url&gt;&lt;/related-urls&gt;&lt;/urls&gt;&lt;electronic-resource-num&gt;10.1111/j.1528-1157.1993.tb00433.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[32]</w:t>
            </w:r>
            <w:r w:rsidR="00797B2C" w:rsidRPr="000C31AE">
              <w:rPr>
                <w:rFonts w:cs="Times New Roman"/>
                <w:sz w:val="16"/>
                <w:szCs w:val="16"/>
              </w:rPr>
              <w:fldChar w:fldCharType="end"/>
            </w:r>
          </w:p>
        </w:tc>
        <w:tc>
          <w:tcPr>
            <w:tcW w:w="0" w:type="auto"/>
            <w:shd w:val="clear" w:color="auto" w:fill="FFFFFF" w:themeFill="background1"/>
          </w:tcPr>
          <w:p w14:paraId="3D524F01"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FFFFF" w:themeFill="background1"/>
          </w:tcPr>
          <w:p w14:paraId="19ADBAD9"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people with epilepsy </w:t>
            </w:r>
          </w:p>
        </w:tc>
        <w:tc>
          <w:tcPr>
            <w:tcW w:w="0" w:type="auto"/>
            <w:shd w:val="clear" w:color="auto" w:fill="FFFFFF" w:themeFill="background1"/>
          </w:tcPr>
          <w:p w14:paraId="38E5D65F" w14:textId="009E29CF"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tcPr>
          <w:p w14:paraId="645DD58C"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55BB3044" w14:textId="77777777" w:rsidTr="007F5084">
        <w:trPr>
          <w:cantSplit/>
          <w:jc w:val="center"/>
        </w:trPr>
        <w:tc>
          <w:tcPr>
            <w:tcW w:w="0" w:type="auto"/>
          </w:tcPr>
          <w:p w14:paraId="7ED357C9"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0CDBB4AE" w14:textId="4CAF5FD5" w:rsidR="00B80036" w:rsidRPr="000C31AE" w:rsidRDefault="00B80036" w:rsidP="007F5084">
            <w:pPr>
              <w:spacing w:after="0"/>
              <w:jc w:val="both"/>
              <w:rPr>
                <w:rFonts w:cs="Times New Roman"/>
                <w:sz w:val="16"/>
                <w:szCs w:val="16"/>
              </w:rPr>
            </w:pPr>
            <w:r w:rsidRPr="000C31AE">
              <w:rPr>
                <w:rFonts w:cs="Times New Roman"/>
                <w:sz w:val="16"/>
                <w:szCs w:val="16"/>
              </w:rPr>
              <w:t>1995</w:t>
            </w:r>
            <w:r w:rsidR="002B0143" w:rsidRPr="000C31AE">
              <w:rPr>
                <w:rFonts w:cs="Times New Roman"/>
                <w:sz w:val="16"/>
                <w:szCs w:val="16"/>
              </w:rPr>
              <w:t>–</w:t>
            </w:r>
            <w:r w:rsidRPr="000C31AE">
              <w:rPr>
                <w:rFonts w:cs="Times New Roman"/>
                <w:sz w:val="16"/>
                <w:szCs w:val="16"/>
              </w:rPr>
              <w:t>01</w:t>
            </w:r>
          </w:p>
        </w:tc>
        <w:tc>
          <w:tcPr>
            <w:tcW w:w="0" w:type="auto"/>
          </w:tcPr>
          <w:p w14:paraId="63AF3806" w14:textId="15E05079"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r>
            <w:r w:rsidR="00797B2C" w:rsidRPr="000C31AE">
              <w:rPr>
                <w:rFonts w:cs="Times New Roman"/>
                <w:sz w:val="16"/>
                <w:szCs w:val="16"/>
              </w:rPr>
              <w:instrText xml:space="preserve"> ADDIN EN.CITE &lt;EndNote&gt;&lt;Cite&gt;&lt;Author&gt;Mehta&lt;/Author&gt;&lt;Year&gt;2014&lt;/Year&gt;&lt;RecNum&gt;137&lt;/RecNum&gt;&lt;DisplayText&gt;[55]&lt;/DisplayText&gt;&lt;record&gt;&lt;rec-number&gt;137&lt;/rec-number&gt;&lt;foreign-keys&gt;&lt;key app="EN" db-id="z5pzed05dz9zt0et9d5p5rrxfxraztfwsese" timestamp="1738255049"&gt;137&lt;/key&gt;&lt;/foreign-keys&gt;&lt;ref-type name="Journal Article"&gt;17&lt;/ref-type&gt;&lt;contributors&gt;&lt;authors&gt;&lt;author&gt;Mehta, S.&lt;/author&gt;&lt;author&gt;Singh, G.&lt;/author&gt;&lt;/authors&gt;&lt;/contributors&gt;&lt;auth-address&gt;Department of Neurology, Post Graduate Institute of Medical Science and Research, Chandigarh, India.&lt;/auth-address&gt;&lt;titles&gt;&lt;title&gt;Electroclinical characteristics of new-onset seizures associated with neurocysticercosis&lt;/title&gt;&lt;secondary-title&gt;Neurol India&lt;/secondary-title&gt;&lt;short-title&gt;Electroclinical characteristics of new-onset seizures associated with neurocysticercosis&lt;/short-title&gt;&lt;/titles&gt;&lt;periodical&gt;&lt;full-title&gt;Neurol India&lt;/full-title&gt;&lt;/periodical&gt;&lt;pages&gt;159-63&lt;/pages&gt;&lt;volume&gt;62&lt;/volume&gt;&lt;number&gt;2&lt;/number&gt;&lt;keywords&gt;&lt;keyword&gt;Adolescent&lt;/keyword&gt;&lt;keyword&gt;Adult&lt;/keyword&gt;&lt;keyword&gt;*Electroencephalography/methods&lt;/keyword&gt;&lt;keyword&gt;Epilepsy, Generalized/diagnosis/*physiopathology&lt;/keyword&gt;&lt;keyword&gt;Female&lt;/keyword&gt;&lt;keyword&gt;Humans&lt;/keyword&gt;&lt;keyword&gt;Male&lt;/keyword&gt;&lt;keyword&gt;Multivariate Analysis&lt;/keyword&gt;&lt;keyword&gt;Neurocysticercosis/complications/diagnosis/*physiopathology&lt;/keyword&gt;&lt;keyword&gt;Seizures/complications/*diagnosis/*physiopathology&lt;/keyword&gt;&lt;keyword&gt;Young Adult&lt;/keyword&gt;&lt;/keywords&gt;&lt;dates&gt;&lt;year&gt;2014&lt;/year&gt;&lt;pub-dates&gt;&lt;date&gt;Mar-Apr&lt;/date&gt;&lt;/pub-dates&gt;&lt;/dates&gt;&lt;isbn&gt;0028-3886 (Print) 0028-3886 (Linking)&lt;/isbn&gt;&lt;accession-num&gt;24823725&lt;/accession-num&gt;&lt;urls&gt;&lt;related-urls&gt;&lt;url&gt;https://www.ncbi.nlm.nih.gov/pubmed/24823725&lt;/url&gt;&lt;/related-urls&gt;&lt;/urls&gt;&lt;electronic-resource-num&gt;10.4103/0028-3886.132359&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[55]</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54051C97"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6326A199" w14:textId="77777777" w:rsidR="00B80036" w:rsidRPr="000C31AE" w:rsidRDefault="00B80036" w:rsidP="007F5084">
            <w:pPr>
              <w:spacing w:after="0"/>
              <w:rPr>
                <w:rFonts w:cs="Times New Roman"/>
                <w:sz w:val="16"/>
                <w:szCs w:val="16"/>
              </w:rPr>
            </w:pPr>
            <w:r w:rsidRPr="000C31AE">
              <w:rPr>
                <w:rFonts w:cs="Times New Roman"/>
                <w:sz w:val="16"/>
                <w:szCs w:val="16"/>
              </w:rPr>
              <w:t>People attending the Dayanand Medical College, Ludhiana</w:t>
            </w:r>
          </w:p>
        </w:tc>
        <w:tc>
          <w:tcPr>
            <w:tcW w:w="0" w:type="auto"/>
            <w:shd w:val="clear" w:color="auto" w:fill="F2F2F2" w:themeFill="background1" w:themeFillShade="F2"/>
          </w:tcPr>
          <w:p w14:paraId="5C125521" w14:textId="432DDED7" w:rsidR="00B80036" w:rsidRPr="000C31AE" w:rsidRDefault="00B80036" w:rsidP="007F5084">
            <w:pPr>
              <w:spacing w:after="0"/>
              <w:rPr>
                <w:rFonts w:cs="Times New Roman"/>
                <w:sz w:val="16"/>
                <w:szCs w:val="16"/>
              </w:rPr>
            </w:pPr>
            <w:r w:rsidRPr="000C31AE">
              <w:rPr>
                <w:rFonts w:cs="Times New Roman"/>
                <w:sz w:val="16"/>
                <w:szCs w:val="16"/>
              </w:rPr>
              <w:t>308 consecutive patients (age: &gt;</w:t>
            </w:r>
            <w:r w:rsidR="00C60235" w:rsidRPr="000C31AE">
              <w:rPr>
                <w:rFonts w:cs="Times New Roman"/>
                <w:sz w:val="16"/>
                <w:szCs w:val="16"/>
              </w:rPr>
              <w:t xml:space="preserve"> </w:t>
            </w:r>
            <w:r w:rsidRPr="000C31AE">
              <w:rPr>
                <w:rFonts w:cs="Times New Roman"/>
                <w:sz w:val="16"/>
                <w:szCs w:val="16"/>
              </w:rPr>
              <w:t>12 years) with new</w:t>
            </w:r>
            <w:r w:rsidR="002B0143" w:rsidRPr="000C31AE">
              <w:rPr>
                <w:rFonts w:cs="Times New Roman"/>
                <w:sz w:val="16"/>
                <w:szCs w:val="16"/>
              </w:rPr>
              <w:t>–</w:t>
            </w:r>
            <w:r w:rsidRPr="000C31AE">
              <w:rPr>
                <w:rFonts w:cs="Times New Roman"/>
                <w:sz w:val="16"/>
                <w:szCs w:val="16"/>
              </w:rPr>
              <w:t>onset seizure</w:t>
            </w:r>
            <w:r w:rsidR="000C2CA3" w:rsidRPr="000C31AE">
              <w:rPr>
                <w:rFonts w:cs="Times New Roman"/>
                <w:sz w:val="16"/>
                <w:szCs w:val="16"/>
              </w:rPr>
              <w:t>s</w:t>
            </w:r>
            <w:r w:rsidRPr="000C31AE">
              <w:rPr>
                <w:rFonts w:cs="Times New Roman"/>
                <w:sz w:val="16"/>
                <w:szCs w:val="16"/>
              </w:rPr>
              <w:t xml:space="preserve"> (both acute symptomatic or unprovoked)</w:t>
            </w:r>
          </w:p>
        </w:tc>
        <w:tc>
          <w:tcPr>
            <w:tcW w:w="0" w:type="auto"/>
            <w:shd w:val="clear" w:color="auto" w:fill="F2F2F2" w:themeFill="background1" w:themeFillShade="F2"/>
          </w:tcPr>
          <w:p w14:paraId="4658B811" w14:textId="3E52A6A6" w:rsidR="00B80036" w:rsidRPr="000C31AE" w:rsidRDefault="00B80036" w:rsidP="007F5084">
            <w:pPr>
              <w:spacing w:after="0"/>
              <w:rPr>
                <w:rFonts w:cs="Times New Roman"/>
                <w:sz w:val="16"/>
                <w:szCs w:val="16"/>
              </w:rPr>
            </w:pPr>
            <w:r w:rsidRPr="000C31AE">
              <w:rPr>
                <w:rFonts w:cs="Times New Roman"/>
                <w:sz w:val="16"/>
                <w:szCs w:val="16"/>
              </w:rPr>
              <w:t>308 who had MRI/CT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549A3F4A" w14:textId="38A92EFC" w:rsidR="00B80036" w:rsidRPr="000C31AE" w:rsidRDefault="00B80036" w:rsidP="007F5084">
            <w:pPr>
              <w:spacing w:after="0"/>
              <w:rPr>
                <w:rFonts w:cs="Times New Roman"/>
                <w:sz w:val="16"/>
                <w:szCs w:val="16"/>
              </w:rPr>
            </w:pPr>
            <w:r w:rsidRPr="000C31AE">
              <w:rPr>
                <w:rFonts w:cs="Times New Roman"/>
                <w:sz w:val="16"/>
                <w:szCs w:val="16"/>
              </w:rPr>
              <w:t>(1) single or multiple actively degenerating brain parenchymal cysticerci with surrounding edema, (2) single or multiple calcific lesions consistent with the inactive stage of cysticerci, or (3) any combination of (1) and (2) with no other perceived cause for the seizure</w:t>
            </w:r>
            <w:r w:rsidR="000C2CA3" w:rsidRPr="000C31AE">
              <w:rPr>
                <w:rFonts w:cs="Times New Roman"/>
                <w:sz w:val="16"/>
                <w:szCs w:val="16"/>
              </w:rPr>
              <w:t>s</w:t>
            </w:r>
          </w:p>
        </w:tc>
        <w:tc>
          <w:tcPr>
            <w:tcW w:w="0" w:type="auto"/>
            <w:shd w:val="clear" w:color="auto" w:fill="F2F2F2" w:themeFill="background1" w:themeFillShade="F2"/>
          </w:tcPr>
          <w:p w14:paraId="3C7ACEED" w14:textId="597BE9B4" w:rsidR="00B80036" w:rsidRPr="000C31AE" w:rsidRDefault="00B80036" w:rsidP="007F5084">
            <w:pPr>
              <w:spacing w:after="0"/>
              <w:rPr>
                <w:rFonts w:cs="Times New Roman"/>
                <w:sz w:val="16"/>
                <w:szCs w:val="16"/>
              </w:rPr>
            </w:pPr>
            <w:r w:rsidRPr="000C31AE">
              <w:rPr>
                <w:rFonts w:cs="Times New Roman"/>
                <w:sz w:val="16"/>
                <w:szCs w:val="16"/>
              </w:rPr>
              <w:t>Seizure</w:t>
            </w:r>
            <w:r w:rsidR="000C2CA3" w:rsidRPr="000C31AE">
              <w:rPr>
                <w:rFonts w:cs="Times New Roman"/>
                <w:sz w:val="16"/>
                <w:szCs w:val="16"/>
              </w:rPr>
              <w:t>s</w:t>
            </w:r>
            <w:r w:rsidRPr="000C31AE">
              <w:rPr>
                <w:rFonts w:cs="Times New Roman"/>
                <w:sz w:val="16"/>
                <w:szCs w:val="16"/>
              </w:rPr>
              <w:t xml:space="preserve"> classification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&lt;EndNote&gt;&lt;Cite&gt;&lt;Author&gt;Lüders&lt;/Author&gt;&lt;Year&gt;1998&lt;/Year&gt;&lt;RecNum&gt;125&lt;/RecNum&gt;&lt;DisplayText&gt;[56]&lt;/DisplayText&gt;&lt;record&gt;&lt;rec-number&gt;125&lt;/rec-number&gt;&lt;foreign-keys&gt;&lt;key app="EN" db-id="z5pzed05dz9zt0et9d5p5rrxfxraztfwsese" timestamp="1738255049"&gt;125&lt;/key&gt;&lt;/foreign-keys&gt;&lt;ref-type name="Journal Article"&gt;17&lt;/ref-type&gt;&lt;contributors&gt;&lt;authors&gt;&lt;author&gt;Lüders, H&lt;/author&gt;&lt;author&gt;Acharya, Jayant&lt;/author&gt;&lt;author&gt;Baumgartner, Ch&lt;/author&gt;&lt;author&gt;Benbadis, S&lt;/author&gt;&lt;author&gt;Bleasel, A&lt;/author&gt;&lt;author&gt;Burgess, R&lt;/author&gt;&lt;author&gt;Dinner, DS&lt;/author&gt;&lt;author&gt;Ebner, A&lt;/author&gt;&lt;author&gt;Foldvary, N&lt;/author&gt;&lt;author&gt;Geller, E&lt;/author&gt;&lt;/authors&gt;&lt;/contributors&gt;&lt;auth-address&gt;The Cleveland Clinic Foundation, Ohio 44195, USA.&lt;/auth-address&gt;&lt;titles&gt;&lt;title&gt;Semiological seizure classification&lt;/title&gt;&lt;secondary-title&gt;Epilepsia&lt;/secondary-title&gt;&lt;/titles&gt;&lt;periodical&gt;&lt;full-title&gt;Epilepsia&lt;/full-title&gt;&lt;abbr-1&gt;Epilepsia&lt;/abbr-1&gt;&lt;abbr-2&gt;Epilepsia&lt;/abbr-2&gt;&lt;/periodical&gt;&lt;pages&gt;1006-1013&lt;/pages&gt;&lt;volume&gt;39&lt;/volume&gt;&lt;number&gt;9&lt;/number&gt;&lt;keywords&gt;&lt;keyword&gt;Electroencephalography/statistics &amp;amp; numerical data&lt;/keyword&gt;&lt;keyword&gt;Epilepsy/*classification/diagnosis&lt;/keyword&gt;&lt;keyword&gt;Humans&lt;/keyword&gt;&lt;keyword&gt;Seizures/classification/diagnosis&lt;/keyword&gt;&lt;keyword&gt;Syndrome&lt;/keyword&gt;&lt;keyword&gt;*Terminology as Topic&lt;/keyword&gt;&lt;/keywords&gt;&lt;dates&gt;&lt;year&gt;1998&lt;/year&gt;&lt;pub-dates&gt;&lt;date&gt;Sep&lt;/date&gt;&lt;/pub-dates&gt;&lt;/dates&gt;&lt;isbn&gt;0013-9580&lt;/isbn&gt;&lt;accession-num&gt;9738682&lt;/accession-num&gt;&lt;urls&gt;&lt;related-urls&gt;&lt;url&gt;https://www.ncbi.nlm.nih.gov/pubmed/9738682&lt;/url&gt;&lt;/related-urls&gt;&lt;/urls&gt;&lt;electronic-resource-num&gt;10.1111/j.1528-1157.1998.tb01452.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[56]</w:t>
            </w:r>
            <w:r w:rsidR="00797B2C" w:rsidRPr="000C31AE">
              <w:rPr>
                <w:rFonts w:cs="Times New Roman"/>
                <w:sz w:val="16"/>
                <w:szCs w:val="16"/>
              </w:rPr>
              <w:fldChar w:fldCharType="end"/>
            </w:r>
          </w:p>
        </w:tc>
        <w:tc>
          <w:tcPr>
            <w:tcW w:w="0" w:type="auto"/>
            <w:shd w:val="clear" w:color="auto" w:fill="F2F2F2" w:themeFill="background1" w:themeFillShade="F2"/>
          </w:tcPr>
          <w:p w14:paraId="4E613A28" w14:textId="3244F4EB" w:rsidR="00B80036" w:rsidRPr="000C31AE" w:rsidRDefault="00B80036" w:rsidP="007F5084">
            <w:pPr>
              <w:spacing w:after="0"/>
              <w:rPr>
                <w:rFonts w:cs="Times New Roman"/>
                <w:sz w:val="16"/>
                <w:szCs w:val="16"/>
              </w:rPr>
            </w:pPr>
            <w:r w:rsidRPr="000C31AE">
              <w:rPr>
                <w:rFonts w:cs="Times New Roman"/>
                <w:sz w:val="16"/>
                <w:szCs w:val="16"/>
              </w:rPr>
              <w:t>Seizure</w:t>
            </w:r>
            <w:r w:rsidR="000C2CA3" w:rsidRPr="000C31AE">
              <w:rPr>
                <w:rFonts w:cs="Times New Roman"/>
                <w:sz w:val="16"/>
                <w:szCs w:val="16"/>
              </w:rPr>
              <w:t>s</w:t>
            </w:r>
          </w:p>
        </w:tc>
        <w:tc>
          <w:tcPr>
            <w:tcW w:w="0" w:type="auto"/>
            <w:shd w:val="clear" w:color="auto" w:fill="F2F2F2" w:themeFill="background1" w:themeFillShade="F2"/>
          </w:tcPr>
          <w:p w14:paraId="0300E521" w14:textId="1A74ACF8" w:rsidR="00B80036" w:rsidRPr="000C31AE" w:rsidRDefault="00B80036" w:rsidP="007F5084">
            <w:pPr>
              <w:spacing w:after="0"/>
              <w:rPr>
                <w:rFonts w:cs="Times New Roman"/>
                <w:sz w:val="16"/>
                <w:szCs w:val="16"/>
              </w:rPr>
            </w:pPr>
            <w:r w:rsidRPr="000C31AE">
              <w:rPr>
                <w:rFonts w:cs="Times New Roman"/>
                <w:sz w:val="16"/>
                <w:szCs w:val="16"/>
              </w:rPr>
              <w:t>Proportion of NCC among patients with new</w:t>
            </w:r>
            <w:r w:rsidR="002B0143" w:rsidRPr="000C31AE">
              <w:rPr>
                <w:rFonts w:cs="Times New Roman"/>
                <w:sz w:val="16"/>
                <w:szCs w:val="16"/>
              </w:rPr>
              <w:t>–</w:t>
            </w:r>
            <w:r w:rsidRPr="000C31AE">
              <w:rPr>
                <w:rFonts w:cs="Times New Roman"/>
                <w:sz w:val="16"/>
                <w:szCs w:val="16"/>
              </w:rPr>
              <w:t>onset seizure</w:t>
            </w:r>
            <w:r w:rsidR="000C2CA3" w:rsidRPr="000C31AE">
              <w:rPr>
                <w:rFonts w:cs="Times New Roman"/>
                <w:sz w:val="16"/>
                <w:szCs w:val="16"/>
              </w:rPr>
              <w:t>s</w:t>
            </w:r>
            <w:r w:rsidRPr="000C31AE">
              <w:rPr>
                <w:rFonts w:cs="Times New Roman"/>
                <w:sz w:val="16"/>
                <w:szCs w:val="16"/>
              </w:rPr>
              <w:t xml:space="preserve"> </w:t>
            </w:r>
          </w:p>
        </w:tc>
        <w:tc>
          <w:tcPr>
            <w:tcW w:w="0" w:type="auto"/>
            <w:shd w:val="clear" w:color="auto" w:fill="F2F2F2" w:themeFill="background1" w:themeFillShade="F2"/>
          </w:tcPr>
          <w:p w14:paraId="5462D93C"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6F34C01E"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27D4D909" w14:textId="77777777" w:rsidTr="007F5084">
        <w:trPr>
          <w:cantSplit/>
          <w:jc w:val="center"/>
        </w:trPr>
        <w:tc>
          <w:tcPr>
            <w:tcW w:w="0" w:type="auto"/>
          </w:tcPr>
          <w:p w14:paraId="093773CD"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2F6243CF" w14:textId="77777777" w:rsidR="00B80036" w:rsidRPr="000C31AE" w:rsidRDefault="00B80036" w:rsidP="007F5084">
            <w:pPr>
              <w:spacing w:after="0"/>
              <w:jc w:val="both"/>
              <w:rPr>
                <w:rFonts w:cs="Times New Roman"/>
                <w:sz w:val="16"/>
                <w:szCs w:val="16"/>
              </w:rPr>
            </w:pPr>
            <w:r w:rsidRPr="000C31AE">
              <w:rPr>
                <w:rFonts w:cs="Times New Roman"/>
                <w:sz w:val="16"/>
                <w:szCs w:val="16"/>
              </w:rPr>
              <w:t>2001</w:t>
            </w:r>
          </w:p>
        </w:tc>
        <w:tc>
          <w:tcPr>
            <w:tcW w:w="0" w:type="auto"/>
          </w:tcPr>
          <w:p w14:paraId="67D028D9" w14:textId="3BB135F2"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PEVuZE5vdGU+PENpdGU+PEF1dGhvcj5NdXJ0aHk8L0F1dGhvcj48WWVhcj4yMDE5PC9ZZWFyPjxS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PEVuZE5vdGU+PENpdGU+PEF1dGhvcj5NdXJ0aHk8L0F1dGhvcj48WWVhcj4yMDE5PC9ZZWFyPjxS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[57]</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37BC0611" w14:textId="67717CE9"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tcPr>
          <w:p w14:paraId="43418FF8" w14:textId="77777777" w:rsidR="00B80036" w:rsidRPr="000C31AE" w:rsidRDefault="00B80036" w:rsidP="007F5084">
            <w:pPr>
              <w:spacing w:after="0"/>
              <w:rPr>
                <w:rFonts w:cs="Times New Roman"/>
                <w:sz w:val="16"/>
                <w:szCs w:val="16"/>
              </w:rPr>
            </w:pPr>
            <w:r w:rsidRPr="000C31AE">
              <w:rPr>
                <w:rFonts w:cs="Times New Roman"/>
                <w:sz w:val="16"/>
                <w:szCs w:val="16"/>
              </w:rPr>
              <w:t>People from 68 villages of Wes Godavari district, Andhra Pradesh, India</w:t>
            </w:r>
          </w:p>
        </w:tc>
        <w:tc>
          <w:tcPr>
            <w:tcW w:w="0" w:type="auto"/>
          </w:tcPr>
          <w:p w14:paraId="453CF61C" w14:textId="77777777" w:rsidR="00B80036" w:rsidRPr="000C31AE" w:rsidRDefault="00B80036" w:rsidP="007F5084">
            <w:pPr>
              <w:spacing w:after="0"/>
              <w:rPr>
                <w:rFonts w:cs="Times New Roman"/>
                <w:sz w:val="16"/>
                <w:szCs w:val="16"/>
              </w:rPr>
            </w:pPr>
            <w:r w:rsidRPr="000C31AE">
              <w:rPr>
                <w:rFonts w:cs="Times New Roman"/>
                <w:sz w:val="16"/>
                <w:szCs w:val="16"/>
              </w:rPr>
              <w:t xml:space="preserve">462 PWE </w:t>
            </w:r>
          </w:p>
        </w:tc>
        <w:tc>
          <w:tcPr>
            <w:tcW w:w="0" w:type="auto"/>
          </w:tcPr>
          <w:p w14:paraId="4EBA61EB" w14:textId="1AB8CE5F" w:rsidR="00B80036" w:rsidRPr="000C31AE" w:rsidRDefault="00B80036" w:rsidP="007F5084">
            <w:pPr>
              <w:spacing w:after="0"/>
              <w:rPr>
                <w:rFonts w:cs="Times New Roman"/>
                <w:sz w:val="16"/>
                <w:szCs w:val="16"/>
              </w:rPr>
            </w:pPr>
            <w:r w:rsidRPr="000C31AE">
              <w:rPr>
                <w:rFonts w:cs="Times New Roman"/>
                <w:sz w:val="16"/>
                <w:szCs w:val="16"/>
              </w:rPr>
              <w:t>379 PWE who had CT</w:t>
            </w:r>
            <w:r w:rsidR="002B0143" w:rsidRPr="000C31AE">
              <w:rPr>
                <w:rFonts w:cs="Times New Roman"/>
                <w:sz w:val="16"/>
                <w:szCs w:val="16"/>
              </w:rPr>
              <w:t>–</w:t>
            </w:r>
            <w:r w:rsidRPr="000C31AE">
              <w:rPr>
                <w:rFonts w:cs="Times New Roman"/>
                <w:sz w:val="16"/>
                <w:szCs w:val="16"/>
              </w:rPr>
              <w:t>scan</w:t>
            </w:r>
          </w:p>
        </w:tc>
        <w:tc>
          <w:tcPr>
            <w:tcW w:w="0" w:type="auto"/>
          </w:tcPr>
          <w:p w14:paraId="5F4B54BA" w14:textId="60781C4E"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tcPr>
          <w:p w14:paraId="67FE5409" w14:textId="6DD2909B" w:rsidR="00B80036" w:rsidRPr="000C31AE" w:rsidRDefault="00B80036" w:rsidP="007F5084">
            <w:pPr>
              <w:spacing w:after="0"/>
              <w:rPr>
                <w:rFonts w:cs="Times New Roman"/>
                <w:sz w:val="16"/>
                <w:szCs w:val="16"/>
              </w:rPr>
            </w:pPr>
            <w:r w:rsidRPr="000C31AE">
              <w:rPr>
                <w:rFonts w:cs="Times New Roman"/>
                <w:sz w:val="16"/>
                <w:szCs w:val="16"/>
              </w:rPr>
              <w:t>Epilepsy: ≥ 2 epileptic seizure</w:t>
            </w:r>
            <w:r w:rsidR="001C5D09" w:rsidRPr="000C31AE">
              <w:rPr>
                <w:rFonts w:cs="Times New Roman"/>
                <w:sz w:val="16"/>
                <w:szCs w:val="16"/>
              </w:rPr>
              <w:t>s</w:t>
            </w:r>
            <w:r w:rsidRPr="000C31AE">
              <w:rPr>
                <w:rFonts w:cs="Times New Roman"/>
                <w:sz w:val="16"/>
                <w:szCs w:val="16"/>
              </w:rPr>
              <w:t xml:space="preserve"> 24 hours apart </w:t>
            </w:r>
            <w:r w:rsidR="00797B2C" w:rsidRPr="000C31AE">
              <w:rPr>
                <w:rFonts w:cs="Times New Roman"/>
                <w:sz w:val="16"/>
                <w:szCs w:val="16"/>
              </w:rPr>
              <w:fldChar w:fldCharType="begin">
                <w:fldData xml:space="preserve">PEVuZE5vdGU+PENpdGU+PEF1dGhvcj5GaXNoZXI8L0F1dGhvcj48WWVhcj4yMDE0PC9ZZWFyPjxS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PEVuZE5vdGU+PENpdGU+PEF1dGhvcj5GaXNoZXI8L0F1dGhvcj48WWVhcj4yMDE0PC9ZZWFyPjxS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[20]</w:t>
            </w:r>
            <w:r w:rsidR="00797B2C" w:rsidRPr="000C31AE">
              <w:rPr>
                <w:rFonts w:cs="Times New Roman"/>
                <w:sz w:val="16"/>
                <w:szCs w:val="16"/>
              </w:rPr>
              <w:fldChar w:fldCharType="end"/>
            </w:r>
          </w:p>
        </w:tc>
        <w:tc>
          <w:tcPr>
            <w:tcW w:w="0" w:type="auto"/>
          </w:tcPr>
          <w:p w14:paraId="22EACFC3"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tcPr>
          <w:p w14:paraId="2531344C"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people with epilepsy </w:t>
            </w:r>
          </w:p>
        </w:tc>
        <w:tc>
          <w:tcPr>
            <w:tcW w:w="0" w:type="auto"/>
          </w:tcPr>
          <w:p w14:paraId="6BB013E2" w14:textId="1C9E929D" w:rsidR="00B80036" w:rsidRPr="000C31AE" w:rsidRDefault="00B80036" w:rsidP="007F5084">
            <w:pPr>
              <w:spacing w:after="0"/>
              <w:jc w:val="both"/>
              <w:rPr>
                <w:rFonts w:cs="Times New Roman"/>
                <w:sz w:val="16"/>
                <w:szCs w:val="16"/>
              </w:rPr>
            </w:pPr>
            <w:r w:rsidRPr="000C31AE">
              <w:rPr>
                <w:rFonts w:cs="Times New Roman"/>
                <w:sz w:val="16"/>
                <w:szCs w:val="16"/>
              </w:rPr>
              <w:t>Village cluster/ 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tcPr>
          <w:p w14:paraId="5CF7C1DB"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6E9AFD38" w14:textId="77777777" w:rsidTr="007F5084">
        <w:trPr>
          <w:cantSplit/>
          <w:jc w:val="center"/>
        </w:trPr>
        <w:tc>
          <w:tcPr>
            <w:tcW w:w="0" w:type="auto"/>
          </w:tcPr>
          <w:p w14:paraId="2B96E605"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570306B0" w14:textId="529D0B54" w:rsidR="00B80036" w:rsidRPr="000C31AE" w:rsidRDefault="00B80036" w:rsidP="007F5084">
            <w:pPr>
              <w:spacing w:after="0"/>
              <w:jc w:val="both"/>
              <w:rPr>
                <w:rFonts w:cs="Times New Roman"/>
                <w:sz w:val="16"/>
                <w:szCs w:val="16"/>
              </w:rPr>
            </w:pPr>
            <w:r w:rsidRPr="000C31AE">
              <w:rPr>
                <w:rFonts w:cs="Times New Roman"/>
                <w:sz w:val="16"/>
                <w:szCs w:val="16"/>
              </w:rPr>
              <w:t>2001</w:t>
            </w:r>
            <w:r w:rsidR="002B0143" w:rsidRPr="000C31AE">
              <w:rPr>
                <w:rFonts w:cs="Times New Roman"/>
                <w:sz w:val="16"/>
                <w:szCs w:val="16"/>
              </w:rPr>
              <w:t>–</w:t>
            </w:r>
            <w:r w:rsidRPr="000C31AE">
              <w:rPr>
                <w:rFonts w:cs="Times New Roman"/>
                <w:sz w:val="16"/>
                <w:szCs w:val="16"/>
              </w:rPr>
              <w:t>02</w:t>
            </w:r>
          </w:p>
        </w:tc>
        <w:tc>
          <w:tcPr>
            <w:tcW w:w="0" w:type="auto"/>
          </w:tcPr>
          <w:p w14:paraId="2A24629C" w14:textId="01C17DA1"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r>
            <w:r w:rsidR="00797B2C" w:rsidRPr="000C31AE">
              <w:rPr>
                <w:rFonts w:cs="Times New Roman"/>
                <w:sz w:val="16"/>
                <w:szCs w:val="16"/>
              </w:rPr>
              <w:instrText xml:space="preserve"> ADDIN EN.CITE &lt;EndNote&gt;&lt;Cite&gt;&lt;Author&gt;Patel&lt;/Author&gt;&lt;Year&gt;2013&lt;/Year&gt;&lt;RecNum&gt;161&lt;/RecNum&gt;&lt;DisplayText&gt;[58]&lt;/DisplayText&gt;&lt;record&gt;&lt;rec-number&gt;161&lt;/rec-number&gt;&lt;foreign-keys&gt;&lt;key app="EN" db-id="z5pzed05dz9zt0et9d5p5rrxfxraztfwsese" timestamp="1738255049"&gt;161&lt;/key&gt;&lt;/foreign-keys&gt;&lt;ref-type name="Journal Article"&gt;17&lt;/ref-type&gt;&lt;contributors&gt;&lt;authors&gt;&lt;author&gt;Patel, N. H.&lt;/author&gt;&lt;author&gt;Jain, A. R.&lt;/author&gt;&lt;author&gt;Iyer, V. K.&lt;/author&gt;&lt;author&gt;Shah, A. G.&lt;/author&gt;&lt;author&gt;Jain, D. A.&lt;/author&gt;&lt;author&gt;Shah, A. A.&lt;/author&gt;&lt;/authors&gt;&lt;/contributors&gt;&lt;auth-address&gt;Department of Pediatrics, GMERS Medical College Sola, Ahmedabad, Gujarat, India.&lt;/auth-address&gt;&lt;titles&gt;&lt;title&gt;Clinico - diagnostic and therapeutic relevance of computed tomography scan of brain in children with partial seizures&lt;/title&gt;&lt;secondary-title&gt;Ann Indian Acad Neurol&lt;/secondary-title&gt;&lt;short-title&gt;Clinico - diagnostic and therapeutic relevance of computed tomography scan of brain in children with partial seizures&lt;/short-title&gt;&lt;/titles&gt;&lt;periodical&gt;&lt;full-title&gt;Ann Indian Acad Neurol&lt;/full-title&gt;&lt;/periodical&gt;&lt;pages&gt;352-6&lt;/pages&gt;&lt;volume&gt;16&lt;/volume&gt;&lt;number&gt;3&lt;/number&gt;&lt;keywords&gt;&lt;keyword&gt;Children&lt;/keyword&gt;&lt;keyword&gt;computed tomography scan&lt;/keyword&gt;&lt;keyword&gt;partial seizures&lt;/keyword&gt;&lt;/keywords&gt;&lt;dates&gt;&lt;year&gt;2013&lt;/year&gt;&lt;pub-dates&gt;&lt;date&gt;Jul&lt;/date&gt;&lt;/pub-dates&gt;&lt;/dates&gt;&lt;isbn&gt;0972-2327 (Print) 1998-3549 (Electronic) 0972-2327 (Linking)&lt;/isbn&gt;&lt;accession-num&gt;24101815&lt;/accession-num&gt;&lt;urls&gt;&lt;related-urls&gt;&lt;url&gt;https://www.ncbi.nlm.nih.gov/pubmed/24101815&lt;/url&gt;&lt;url&gt;https://pmc.ncbi.nlm.nih.gov/articles/PMC3788279/pdf/AIAN-16-352.pdf&lt;/url&gt;&lt;/related-urls&gt;&lt;/urls&gt;&lt;custom1&gt;Conflict of Interest: Nil&lt;/custom1&gt;&lt;custom2&gt;PMC3788279&lt;/custom2&gt;&lt;electronic-resource-num&gt;10.4103/0972-2327.116928&lt;/electronic-resource-num&gt;&lt;remote-database-name&gt;PubMed-no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[58]</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50E7B7E3"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648668AA" w14:textId="77777777" w:rsidR="00B80036" w:rsidRPr="000C31AE" w:rsidRDefault="00B80036" w:rsidP="007F5084">
            <w:pPr>
              <w:spacing w:after="0"/>
              <w:rPr>
                <w:rFonts w:cs="Times New Roman"/>
                <w:sz w:val="16"/>
                <w:szCs w:val="16"/>
              </w:rPr>
            </w:pPr>
            <w:r w:rsidRPr="000C31AE">
              <w:rPr>
                <w:rFonts w:cs="Times New Roman"/>
                <w:sz w:val="16"/>
                <w:szCs w:val="16"/>
              </w:rPr>
              <w:t>Children (age: ≤ 12 years) of catchment area of care center</w:t>
            </w:r>
          </w:p>
        </w:tc>
        <w:tc>
          <w:tcPr>
            <w:tcW w:w="0" w:type="auto"/>
            <w:shd w:val="clear" w:color="auto" w:fill="F2F2F2" w:themeFill="background1" w:themeFillShade="F2"/>
          </w:tcPr>
          <w:p w14:paraId="136A1C80" w14:textId="61FB8CFE" w:rsidR="00B80036" w:rsidRPr="000C31AE" w:rsidRDefault="00B80036" w:rsidP="007F5084">
            <w:pPr>
              <w:spacing w:after="0"/>
              <w:rPr>
                <w:rFonts w:cs="Times New Roman"/>
                <w:sz w:val="16"/>
                <w:szCs w:val="16"/>
              </w:rPr>
            </w:pPr>
            <w:r w:rsidRPr="000C31AE">
              <w:rPr>
                <w:rFonts w:cs="Times New Roman"/>
                <w:sz w:val="16"/>
                <w:szCs w:val="16"/>
              </w:rPr>
              <w:t>59 children with partial motor seizure</w:t>
            </w:r>
            <w:r w:rsidR="001C5D09" w:rsidRPr="000C31AE">
              <w:rPr>
                <w:rFonts w:cs="Times New Roman"/>
                <w:sz w:val="16"/>
                <w:szCs w:val="16"/>
              </w:rPr>
              <w:t>s</w:t>
            </w:r>
          </w:p>
        </w:tc>
        <w:tc>
          <w:tcPr>
            <w:tcW w:w="0" w:type="auto"/>
            <w:shd w:val="clear" w:color="auto" w:fill="F2F2F2" w:themeFill="background1" w:themeFillShade="F2"/>
          </w:tcPr>
          <w:p w14:paraId="68D40CB3" w14:textId="3C2895F5" w:rsidR="00B80036" w:rsidRPr="000C31AE" w:rsidRDefault="00B80036" w:rsidP="007F5084">
            <w:pPr>
              <w:spacing w:after="0"/>
              <w:rPr>
                <w:rFonts w:cs="Times New Roman"/>
                <w:sz w:val="16"/>
                <w:szCs w:val="16"/>
              </w:rPr>
            </w:pPr>
            <w:r w:rsidRPr="000C31AE">
              <w:rPr>
                <w:rFonts w:cs="Times New Roman"/>
                <w:sz w:val="16"/>
                <w:szCs w:val="16"/>
              </w:rPr>
              <w:t>50 with 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29F823B1" w14:textId="36F38394"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&lt;EndNote&gt;&lt;Cite&gt;&lt;Author&gt;Kramer&lt;/Author&gt;&lt;Year&gt;1989&lt;/Year&gt;&lt;RecNum&gt;119&lt;/RecNum&gt;&lt;DisplayText&gt;[30]&lt;/DisplayText&gt;&lt;record&gt;&lt;rec-number&gt;119&lt;/rec-number&gt;&lt;foreign-keys&gt;&lt;key app="EN" db-id="z5pzed05dz9zt0et9d5p5rrxfxraztfwsese" timestamp="1738255049"&gt;119&lt;/key&gt;&lt;/foreign-keys&gt;&lt;ref-type name="Journal Article"&gt;17&lt;/ref-type&gt;&lt;contributors&gt;&lt;authors&gt;&lt;author&gt;Kramer, L. D.&lt;/author&gt;&lt;author&gt;Locke, G. E.&lt;/author&gt;&lt;author&gt;Byrd, S. E.&lt;/author&gt;&lt;author&gt;Daryabagi, J.&lt;/author&gt;&lt;/authors&gt;&lt;/contributors&gt;&lt;auth-address&gt;Institute of Neurological Sciences, Charles R. Drew Postgraduate Medical University, Los Angeles, CA 90059.&lt;/auth-address&gt;&lt;titles&gt;&lt;title&gt;Cerebral cysticercosis: documentation of natural history with CT&lt;/title&gt;&lt;secondary-title&gt;Radiology&lt;/secondary-title&gt;&lt;short-title&gt;Cerebral cysticercosis: documentation of natural history with CT&lt;/short-title&gt;&lt;/titles&gt;&lt;periodical&gt;&lt;full-title&gt;Radiology&lt;/full-title&gt;&lt;abbr-1&gt;Radiology&lt;/abbr-1&gt;&lt;abbr-2&gt;Radiology&lt;/abbr-2&gt;&lt;/periodical&gt;&lt;pages&gt;459-62&lt;/pages&gt;&lt;volume&gt;171&lt;/volume&gt;&lt;number&gt;2&lt;/number&gt;&lt;keywords&gt;&lt;keyword&gt;Brain Diseases/diagnostic imaging/*parasitology&lt;/keyword&gt;&lt;keyword&gt;Cysticercosis/*diagnostic imaging&lt;/keyword&gt;&lt;keyword&gt;Humans&lt;/keyword&gt;&lt;keyword&gt;Retrospective Studies&lt;/keyword&gt;&lt;keyword&gt;Time Factors&lt;/keyword&gt;&lt;keyword&gt;*Tomography, X-Ray Computed&lt;/keyword&gt;&lt;/keywords&gt;&lt;dates&gt;&lt;year&gt;1989&lt;/year&gt;&lt;pub-dates&gt;&lt;date&gt;May&lt;/date&gt;&lt;/pub-dates&gt;&lt;/dates&gt;&lt;isbn&gt;0033-8419 (Print) 0033-8419 (Linking)&lt;/isbn&gt;&lt;accession-num&gt;2704811&lt;/accession-num&gt;&lt;urls&gt;&lt;related-urls&gt;&lt;url&gt;https://www.ncbi.nlm.nih.gov/pubmed/2704811&lt;/url&gt;&lt;/related-urls&gt;&lt;/urls&gt;&lt;electronic-resource-num&gt;10.1148/radiology.171.2.2704811&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[30]</w:t>
            </w:r>
            <w:r w:rsidR="00797B2C" w:rsidRPr="000C31AE">
              <w:rPr>
                <w:rFonts w:cs="Times New Roman"/>
                <w:sz w:val="16"/>
                <w:szCs w:val="16"/>
              </w:rPr>
              <w:fldChar w:fldCharType="end"/>
            </w:r>
          </w:p>
        </w:tc>
        <w:tc>
          <w:tcPr>
            <w:tcW w:w="0" w:type="auto"/>
            <w:shd w:val="clear" w:color="auto" w:fill="F2F2F2" w:themeFill="background1" w:themeFillShade="F2"/>
          </w:tcPr>
          <w:p w14:paraId="2F7E1006" w14:textId="191FCBFB" w:rsidR="00B80036" w:rsidRPr="000C31AE" w:rsidRDefault="00B80036" w:rsidP="007F5084">
            <w:pPr>
              <w:spacing w:after="0"/>
              <w:rPr>
                <w:rFonts w:cs="Times New Roman"/>
                <w:sz w:val="16"/>
                <w:szCs w:val="16"/>
              </w:rPr>
            </w:pPr>
            <w:r w:rsidRPr="000C31AE">
              <w:rPr>
                <w:rFonts w:cs="Times New Roman"/>
                <w:sz w:val="16"/>
                <w:szCs w:val="16"/>
              </w:rPr>
              <w:t xml:space="preserve">Partial motor seizures: characterized by convulsive activity involving any part of the body (hands, face, legs, etc.,) </w:t>
            </w:r>
            <w:r w:rsidR="00797B2C" w:rsidRPr="000C31AE">
              <w:rPr>
                <w:rFonts w:cs="Times New Roman"/>
                <w:sz w:val="16"/>
                <w:szCs w:val="16"/>
              </w:rPr>
              <w:fldChar w:fldCharType="begin">
                <w:fldData xml:space="preserve">PEVuZE5vdGU+PENpdGU+PEF1dGhvcj5OYWlyPC9BdXRob3I+PFllYXI+MTk5NzwvWWVhcj48UmVj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</w:fldData>
              </w:fldChar>
            </w:r>
            <w:r w:rsidR="00DC755F">
              <w:rPr>
                <w:rFonts w:cs="Times New Roman"/>
                <w:sz w:val="16"/>
                <w:szCs w:val="16"/>
              </w:rPr>
              <w:instrText xml:space="preserve"> ADDIN EN.CITE </w:instrText>
            </w:r>
            <w:r w:rsidR="00DC755F">
              <w:rPr>
                <w:rFonts w:cs="Times New Roman"/>
                <w:sz w:val="16"/>
                <w:szCs w:val="16"/>
              </w:rPr>
              <w:fldChar w:fldCharType="begin">
                <w:fldData xml:space="preserve">PEVuZE5vdGU+PENpdGU+PEF1dGhvcj5OYWlyPC9BdXRob3I+PFllYXI+MTk5NzwvWWVhcj48UmVj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</w:fldData>
              </w:fldChar>
            </w:r>
            <w:r w:rsidR="00DC755F">
              <w:rPr>
                <w:rFonts w:cs="Times New Roman"/>
                <w:sz w:val="16"/>
                <w:szCs w:val="16"/>
              </w:rPr>
              <w:instrText xml:space="preserve"> ADDIN EN.CITE.DATA </w:instrText>
            </w:r>
            <w:r w:rsidR="00DC755F">
              <w:rPr>
                <w:rFonts w:cs="Times New Roman"/>
                <w:sz w:val="16"/>
                <w:szCs w:val="16"/>
              </w:rPr>
            </w:r>
            <w:r w:rsidR="00DC755F">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[41]</w:t>
            </w:r>
            <w:r w:rsidR="00797B2C" w:rsidRPr="000C31AE">
              <w:rPr>
                <w:rFonts w:cs="Times New Roman"/>
                <w:sz w:val="16"/>
                <w:szCs w:val="16"/>
              </w:rPr>
              <w:fldChar w:fldCharType="end"/>
            </w:r>
          </w:p>
        </w:tc>
        <w:tc>
          <w:tcPr>
            <w:tcW w:w="0" w:type="auto"/>
            <w:shd w:val="clear" w:color="auto" w:fill="F2F2F2" w:themeFill="background1" w:themeFillShade="F2"/>
          </w:tcPr>
          <w:p w14:paraId="12397E0A" w14:textId="4DA58567" w:rsidR="00B80036" w:rsidRPr="000C31AE" w:rsidRDefault="00B80036" w:rsidP="007F5084">
            <w:pPr>
              <w:spacing w:after="0"/>
              <w:rPr>
                <w:rFonts w:cs="Times New Roman"/>
                <w:sz w:val="16"/>
                <w:szCs w:val="16"/>
              </w:rPr>
            </w:pPr>
            <w:r w:rsidRPr="000C31AE">
              <w:rPr>
                <w:rFonts w:cs="Times New Roman"/>
                <w:sz w:val="16"/>
                <w:szCs w:val="16"/>
              </w:rPr>
              <w:t>Seizure</w:t>
            </w:r>
            <w:r w:rsidR="001C5D09" w:rsidRPr="000C31AE">
              <w:rPr>
                <w:rFonts w:cs="Times New Roman"/>
                <w:sz w:val="16"/>
                <w:szCs w:val="16"/>
              </w:rPr>
              <w:t>s</w:t>
            </w:r>
          </w:p>
        </w:tc>
        <w:tc>
          <w:tcPr>
            <w:tcW w:w="0" w:type="auto"/>
            <w:shd w:val="clear" w:color="auto" w:fill="F2F2F2" w:themeFill="background1" w:themeFillShade="F2"/>
          </w:tcPr>
          <w:p w14:paraId="42A50087" w14:textId="0A5CDE8B" w:rsidR="00B80036" w:rsidRPr="000C31AE" w:rsidRDefault="00B80036" w:rsidP="007F5084">
            <w:pPr>
              <w:spacing w:after="0"/>
              <w:rPr>
                <w:rFonts w:cs="Times New Roman"/>
                <w:sz w:val="16"/>
                <w:szCs w:val="16"/>
              </w:rPr>
            </w:pPr>
            <w:r w:rsidRPr="000C31AE">
              <w:rPr>
                <w:rFonts w:cs="Times New Roman"/>
                <w:sz w:val="16"/>
                <w:szCs w:val="16"/>
              </w:rPr>
              <w:t>Proportion of NCC among children with partial motor seizure</w:t>
            </w:r>
            <w:r w:rsidR="001C5D09" w:rsidRPr="000C31AE">
              <w:rPr>
                <w:rFonts w:cs="Times New Roman"/>
                <w:sz w:val="16"/>
                <w:szCs w:val="16"/>
              </w:rPr>
              <w:t>s</w:t>
            </w:r>
            <w:r w:rsidRPr="000C31AE">
              <w:rPr>
                <w:rFonts w:cs="Times New Roman"/>
                <w:sz w:val="16"/>
                <w:szCs w:val="16"/>
              </w:rPr>
              <w:t xml:space="preserve"> </w:t>
            </w:r>
          </w:p>
        </w:tc>
        <w:tc>
          <w:tcPr>
            <w:tcW w:w="0" w:type="auto"/>
            <w:shd w:val="clear" w:color="auto" w:fill="F2F2F2" w:themeFill="background1" w:themeFillShade="F2"/>
          </w:tcPr>
          <w:p w14:paraId="4F120C0A"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0264C30A"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7C6B7D7C" w14:textId="77777777" w:rsidTr="007F5084">
        <w:trPr>
          <w:cantSplit/>
          <w:jc w:val="center"/>
        </w:trPr>
        <w:tc>
          <w:tcPr>
            <w:tcW w:w="0" w:type="auto"/>
          </w:tcPr>
          <w:p w14:paraId="4AF13C17"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239B1ABE" w14:textId="334D0A13" w:rsidR="00B80036" w:rsidRPr="000C31AE" w:rsidRDefault="00B80036" w:rsidP="007F5084">
            <w:pPr>
              <w:spacing w:after="0"/>
              <w:jc w:val="both"/>
              <w:rPr>
                <w:rFonts w:cs="Times New Roman"/>
                <w:sz w:val="16"/>
                <w:szCs w:val="16"/>
              </w:rPr>
            </w:pPr>
            <w:r w:rsidRPr="000C31AE">
              <w:rPr>
                <w:rFonts w:cs="Times New Roman"/>
                <w:sz w:val="16"/>
                <w:szCs w:val="16"/>
              </w:rPr>
              <w:t>2004</w:t>
            </w:r>
            <w:r w:rsidR="002B0143" w:rsidRPr="000C31AE">
              <w:rPr>
                <w:rFonts w:cs="Times New Roman"/>
                <w:sz w:val="16"/>
                <w:szCs w:val="16"/>
              </w:rPr>
              <w:t>–</w:t>
            </w:r>
            <w:r w:rsidRPr="000C31AE">
              <w:rPr>
                <w:rFonts w:cs="Times New Roman"/>
                <w:sz w:val="16"/>
                <w:szCs w:val="16"/>
              </w:rPr>
              <w:t>05</w:t>
            </w:r>
          </w:p>
        </w:tc>
        <w:tc>
          <w:tcPr>
            <w:tcW w:w="0" w:type="auto"/>
          </w:tcPr>
          <w:p w14:paraId="105DC371" w14:textId="60ABA52D"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PEVuZE5vdGU+PENpdGU+PEF1dGhvcj5QcmFzYWQ8L0F1dGhvcj48WWVhcj4yMDA5PC9ZZWFyPjxS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</w:fldData>
              </w:fldChar>
            </w:r>
            <w:r w:rsidR="007039C4">
              <w:rPr>
                <w:rFonts w:cs="Times New Roman"/>
                <w:sz w:val="16"/>
                <w:szCs w:val="16"/>
              </w:rPr>
              <w:instrText xml:space="preserve"> ADDIN EN.CITE </w:instrText>
            </w:r>
            <w:r w:rsidR="007039C4">
              <w:rPr>
                <w:rFonts w:cs="Times New Roman"/>
                <w:sz w:val="16"/>
                <w:szCs w:val="16"/>
              </w:rPr>
              <w:fldChar w:fldCharType="begin">
                <w:fldData xml:space="preserve">PEVuZE5vdGU+PENpdGU+PEF1dGhvcj5QcmFzYWQ8L0F1dGhvcj48WWVhcj4yMDA5PC9ZZWFyPjxS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</w:fldData>
              </w:fldChar>
            </w:r>
            <w:r w:rsidR="007039C4">
              <w:rPr>
                <w:rFonts w:cs="Times New Roman"/>
                <w:sz w:val="16"/>
                <w:szCs w:val="16"/>
              </w:rPr>
              <w:instrText xml:space="preserve"> ADDIN EN.CITE.DATA </w:instrText>
            </w:r>
            <w:r w:rsidR="007039C4">
              <w:rPr>
                <w:rFonts w:cs="Times New Roman"/>
                <w:sz w:val="16"/>
                <w:szCs w:val="16"/>
              </w:rPr>
            </w:r>
            <w:r w:rsidR="007039C4">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[59]</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781F8669" w14:textId="60A0E048"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tcPr>
          <w:p w14:paraId="6C746B78" w14:textId="77777777" w:rsidR="00B80036" w:rsidRPr="000C31AE" w:rsidRDefault="00B80036" w:rsidP="007F5084">
            <w:pPr>
              <w:spacing w:after="0"/>
              <w:rPr>
                <w:rFonts w:cs="Times New Roman"/>
                <w:sz w:val="16"/>
                <w:szCs w:val="16"/>
              </w:rPr>
            </w:pPr>
            <w:r w:rsidRPr="000C31AE">
              <w:rPr>
                <w:rFonts w:cs="Times New Roman"/>
                <w:sz w:val="16"/>
                <w:szCs w:val="16"/>
              </w:rPr>
              <w:t>1,640 residents of a rural pig farming community of Mohanlalganj , Lucknow,Uttar Pradesh</w:t>
            </w:r>
          </w:p>
        </w:tc>
        <w:tc>
          <w:tcPr>
            <w:tcW w:w="0" w:type="auto"/>
          </w:tcPr>
          <w:p w14:paraId="494BC837" w14:textId="77777777" w:rsidR="00B80036" w:rsidRPr="000C31AE" w:rsidRDefault="00B80036" w:rsidP="007F5084">
            <w:pPr>
              <w:spacing w:after="0"/>
              <w:rPr>
                <w:rFonts w:cs="Times New Roman"/>
                <w:sz w:val="16"/>
                <w:szCs w:val="16"/>
              </w:rPr>
            </w:pPr>
            <w:r w:rsidRPr="000C31AE">
              <w:rPr>
                <w:rFonts w:cs="Times New Roman"/>
                <w:sz w:val="16"/>
                <w:szCs w:val="16"/>
              </w:rPr>
              <w:t>95 people with active epilepsy</w:t>
            </w:r>
          </w:p>
        </w:tc>
        <w:tc>
          <w:tcPr>
            <w:tcW w:w="0" w:type="auto"/>
          </w:tcPr>
          <w:p w14:paraId="7B4CB5ED" w14:textId="77777777" w:rsidR="00B80036" w:rsidRPr="000C31AE" w:rsidRDefault="00B80036" w:rsidP="007F5084">
            <w:pPr>
              <w:spacing w:after="0"/>
              <w:rPr>
                <w:rFonts w:cs="Times New Roman"/>
                <w:sz w:val="16"/>
                <w:szCs w:val="16"/>
              </w:rPr>
            </w:pPr>
            <w:r w:rsidRPr="000C31AE">
              <w:rPr>
                <w:rFonts w:cs="Times New Roman"/>
                <w:sz w:val="16"/>
                <w:szCs w:val="16"/>
              </w:rPr>
              <w:t>94 who accepted MRI</w:t>
            </w:r>
          </w:p>
        </w:tc>
        <w:tc>
          <w:tcPr>
            <w:tcW w:w="0" w:type="auto"/>
          </w:tcPr>
          <w:p w14:paraId="48EC3E08" w14:textId="6893004D"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PEVuZE5vdGU+PENpdGU+PEF1dGhvcj5EZWwgQnJ1dHRvPC9BdXRob3I+PFllYXI+MjAwMTwvWWVh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PEVuZE5vdGU+PENpdGU+PEF1dGhvcj5EZWwgQnJ1dHRvPC9BdXRob3I+PFllYXI+MjAwMTwvWWVh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[4, 54]</w:t>
            </w:r>
            <w:r w:rsidR="00797B2C" w:rsidRPr="000C31AE">
              <w:rPr>
                <w:rFonts w:cs="Times New Roman"/>
                <w:sz w:val="16"/>
                <w:szCs w:val="16"/>
              </w:rPr>
              <w:fldChar w:fldCharType="end"/>
            </w:r>
          </w:p>
        </w:tc>
        <w:tc>
          <w:tcPr>
            <w:tcW w:w="0" w:type="auto"/>
          </w:tcPr>
          <w:p w14:paraId="2A149957" w14:textId="602DE3FA" w:rsidR="00B80036" w:rsidRPr="000C31AE" w:rsidRDefault="00B80036" w:rsidP="007F5084">
            <w:pPr>
              <w:spacing w:after="0"/>
              <w:rPr>
                <w:rFonts w:cs="Times New Roman"/>
                <w:sz w:val="16"/>
                <w:szCs w:val="16"/>
              </w:rPr>
            </w:pPr>
            <w:r w:rsidRPr="000C31AE">
              <w:rPr>
                <w:rFonts w:cs="Times New Roman"/>
                <w:sz w:val="16"/>
                <w:szCs w:val="16"/>
              </w:rPr>
              <w:t xml:space="preserve">AE: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&lt;EndNote&gt;&lt;Cite&gt;&lt;Author&gt;Commission on Classification and Terminology of the International League Against Epilepsy&lt;/Author&gt;&lt;Year&gt;1993&lt;/Year&gt;&lt;RecNum&gt;111&lt;/RecNum&gt;&lt;DisplayText&gt;[32]&lt;/DisplayText&gt;&lt;record&gt;&lt;rec-number&gt;111&lt;/rec-number&gt;&lt;foreign-keys&gt;&lt;key app="EN" db-id="z5pzed05dz9zt0et9d5p5rrxfxraztfwsese" timestamp="1738255049"&gt;111&lt;/key&gt;&lt;/foreign-keys&gt;&lt;ref-type name="Journal Article"&gt;17&lt;/ref-type&gt;&lt;contributors&gt;&lt;authors&gt;&lt;author&gt;Commission on Classification and Terminology of the International League Against Epilepsy,&lt;/author&gt;&lt;/authors&gt;&lt;/contributors&gt;&lt;titles&gt;&lt;title&gt;Guidelines for epidemiologic studies on epilepsy. Commission on Epidemiology and Prognosis, International League Against Epilepsy&lt;/title&gt;&lt;secondary-title&gt;Epilepsia&lt;/secondary-title&gt;&lt;short-title&gt;Guidelines for epidemiologic studies on epilepsy. Commission on Epidemiology and Prognosis, International League Against Epilepsy&lt;/short-title&gt;&lt;/titles&gt;&lt;periodical&gt;&lt;full-title&gt;Epilepsia&lt;/full-title&gt;&lt;abbr-1&gt;Epilepsia&lt;/abbr-1&gt;&lt;abbr-2&gt;Epilepsia&lt;/abbr-2&gt;&lt;/periodical&gt;&lt;pages&gt;592-6&lt;/pages&gt;&lt;volume&gt;34&lt;/volume&gt;&lt;number&gt;4&lt;/number&gt;&lt;keywords&gt;&lt;keyword&gt;Cohort Studies&lt;/keyword&gt;&lt;keyword&gt;Cross-Sectional Studies&lt;/keyword&gt;&lt;keyword&gt;*Epidemiologic Methods&lt;/keyword&gt;&lt;keyword&gt;Epilepsy/*epidemiology&lt;/keyword&gt;&lt;keyword&gt;Humans&lt;/keyword&gt;&lt;keyword&gt;Research Design/standards&lt;/keyword&gt;&lt;keyword&gt;Risk Factors&lt;/keyword&gt;&lt;/keywords&gt;&lt;dates&gt;&lt;year&gt;1993&lt;/year&gt;&lt;pub-dates&gt;&lt;date&gt;Jul-Aug&lt;/date&gt;&lt;/pub-dates&gt;&lt;/dates&gt;&lt;isbn&gt;0013-9580 (Print) 0013-9580 (Linking)&lt;/isbn&gt;&lt;accession-num&gt;8330566&lt;/accession-num&gt;&lt;urls&gt;&lt;related-urls&gt;&lt;url&gt;https://www.ncbi.nlm.nih.gov/pubmed/8330566&lt;/url&gt;&lt;/related-urls&gt;&lt;/urls&gt;&lt;electronic-resource-num&gt;10.1111/j.1528-1157.1993.tb00433.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[32]</w:t>
            </w:r>
            <w:r w:rsidR="00797B2C" w:rsidRPr="000C31AE">
              <w:rPr>
                <w:rFonts w:cs="Times New Roman"/>
                <w:sz w:val="16"/>
                <w:szCs w:val="16"/>
              </w:rPr>
              <w:fldChar w:fldCharType="end"/>
            </w:r>
          </w:p>
        </w:tc>
        <w:tc>
          <w:tcPr>
            <w:tcW w:w="0" w:type="auto"/>
          </w:tcPr>
          <w:p w14:paraId="734B6FAD" w14:textId="6B524A53" w:rsidR="00B80036" w:rsidRPr="000C31AE" w:rsidRDefault="00B80036" w:rsidP="007F5084">
            <w:pPr>
              <w:spacing w:after="0"/>
              <w:rPr>
                <w:rFonts w:cs="Times New Roman"/>
                <w:sz w:val="16"/>
                <w:szCs w:val="16"/>
              </w:rPr>
            </w:pPr>
            <w:r w:rsidRPr="000C31AE">
              <w:rPr>
                <w:rFonts w:cs="Times New Roman"/>
                <w:sz w:val="16"/>
                <w:szCs w:val="16"/>
              </w:rPr>
              <w:t>AE (100%, defined as one of ≥ 2 seizures within 5 years)</w:t>
            </w:r>
          </w:p>
        </w:tc>
        <w:tc>
          <w:tcPr>
            <w:tcW w:w="0" w:type="auto"/>
          </w:tcPr>
          <w:p w14:paraId="30082E38"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people with active epilepsy </w:t>
            </w:r>
          </w:p>
        </w:tc>
        <w:tc>
          <w:tcPr>
            <w:tcW w:w="0" w:type="auto"/>
          </w:tcPr>
          <w:p w14:paraId="44E1E340" w14:textId="2FB59757" w:rsidR="00B80036" w:rsidRPr="000C31AE" w:rsidRDefault="00B80036" w:rsidP="007F5084">
            <w:pPr>
              <w:spacing w:after="0"/>
              <w:jc w:val="both"/>
              <w:rPr>
                <w:rFonts w:cs="Times New Roman"/>
                <w:sz w:val="16"/>
                <w:szCs w:val="16"/>
                <w:lang w:val="fr-CA"/>
              </w:rPr>
            </w:pPr>
            <w:r w:rsidRPr="000C31AE">
              <w:rPr>
                <w:rFonts w:cs="Times New Roman"/>
                <w:sz w:val="16"/>
                <w:szCs w:val="16"/>
                <w:lang w:val="fr-CA"/>
              </w:rPr>
              <w:t>30</w:t>
            </w:r>
            <w:r w:rsidR="002B0143" w:rsidRPr="000C31AE">
              <w:rPr>
                <w:rFonts w:cs="Times New Roman"/>
                <w:sz w:val="16"/>
                <w:szCs w:val="16"/>
                <w:lang w:val="fr-CA"/>
              </w:rPr>
              <w:t>–</w:t>
            </w:r>
            <w:r w:rsidRPr="000C31AE">
              <w:rPr>
                <w:rFonts w:cs="Times New Roman"/>
                <w:sz w:val="16"/>
                <w:szCs w:val="16"/>
                <w:lang w:val="fr-CA"/>
              </w:rPr>
              <w:t xml:space="preserve">cluster sampling </w:t>
            </w:r>
            <w:r w:rsidR="00797B2C" w:rsidRPr="000C31AE">
              <w:rPr>
                <w:rFonts w:cs="Times New Roman"/>
                <w:sz w:val="16"/>
                <w:szCs w:val="16"/>
              </w:rPr>
              <w:fldChar w:fldCharType="begin"/>
            </w:r>
            <w:r w:rsidR="000B1A5E">
              <w:rPr>
                <w:rFonts w:cs="Times New Roman"/>
                <w:sz w:val="16"/>
                <w:szCs w:val="16"/>
              </w:rPr>
              <w:instrText xml:space="preserve"> ADDIN EN.CITE &lt;EndNote&gt;&lt;Cite&gt;&lt;Author&gt;Lwanga&lt;/Author&gt;&lt;Year&gt;1991&lt;/Year&gt;&lt;RecNum&gt;126&lt;/RecNum&gt;&lt;DisplayText&gt;[60]&lt;/DisplayText&gt;&lt;record&gt;&lt;rec-number&gt;126&lt;/rec-number&gt;&lt;foreign-keys&gt;&lt;key app="EN" db-id="z5pzed05dz9zt0et9d5p5rrxfxraztfwsese" timestamp="1738255049"&gt;126&lt;/key&gt;&lt;/foreign-keys&gt;&lt;ref-type name="Book"&gt;6&lt;/ref-type&gt;&lt;contributors&gt;&lt;authors&gt;&lt;author&gt;Lwanga, S. K&lt;/author&gt;&lt;author&gt;Lemeshow, S&lt;/author&gt;&lt;/authors&gt;&lt;/contributors&gt;&lt;titles&gt;&lt;title&gt;Sample size determination in health studies: a practical manual&lt;/title&gt;&lt;/titles&gt;&lt;section&gt;1-77&lt;/section&gt;&lt;dates&gt;&lt;year&gt;1991&lt;/year&gt;&lt;/dates&gt;&lt;publisher&gt;World Health Organization&lt;/publisher&gt;&lt;isbn&gt;9241544058&lt;/isbn&gt;&lt;urls&gt;&lt;related-urls&gt;&lt;url&gt; https://iris.who.int/handle/10665/40062&lt;/url&gt;&lt;/related-urls&gt;&lt;/urls&gt;&lt;/record&gt;&lt;/Cite&gt;&lt;/EndNote&gt;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[60]</w:t>
            </w:r>
            <w:r w:rsidR="00797B2C" w:rsidRPr="000C31AE">
              <w:rPr>
                <w:rFonts w:cs="Times New Roman"/>
                <w:sz w:val="16"/>
                <w:szCs w:val="16"/>
              </w:rPr>
              <w:fldChar w:fldCharType="end"/>
            </w:r>
          </w:p>
        </w:tc>
        <w:tc>
          <w:tcPr>
            <w:tcW w:w="0" w:type="auto"/>
          </w:tcPr>
          <w:p w14:paraId="28D7DDFA" w14:textId="77777777" w:rsidR="00B80036" w:rsidRPr="000C31AE" w:rsidRDefault="00B80036" w:rsidP="007F5084">
            <w:pPr>
              <w:spacing w:after="0"/>
              <w:jc w:val="both"/>
              <w:rPr>
                <w:rFonts w:cs="Times New Roman"/>
                <w:sz w:val="16"/>
                <w:szCs w:val="16"/>
                <w:lang w:val="fr-CA"/>
              </w:rPr>
            </w:pPr>
            <w:r w:rsidRPr="000C31AE">
              <w:rPr>
                <w:rFonts w:cs="Times New Roman"/>
                <w:sz w:val="16"/>
                <w:szCs w:val="16"/>
                <w:lang w:val="fr-CA"/>
              </w:rPr>
              <w:t>Yes</w:t>
            </w:r>
          </w:p>
        </w:tc>
      </w:tr>
      <w:tr w:rsidR="00B80036" w:rsidRPr="000C31AE" w14:paraId="5AE59A5E" w14:textId="77777777" w:rsidTr="007F5084">
        <w:trPr>
          <w:cantSplit/>
          <w:jc w:val="center"/>
        </w:trPr>
        <w:tc>
          <w:tcPr>
            <w:tcW w:w="0" w:type="auto"/>
          </w:tcPr>
          <w:p w14:paraId="42B9EAB1"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716D70D3" w14:textId="039E65A2" w:rsidR="00B80036" w:rsidRPr="000C31AE" w:rsidRDefault="00B80036" w:rsidP="007F5084">
            <w:pPr>
              <w:spacing w:after="0"/>
              <w:jc w:val="both"/>
              <w:rPr>
                <w:rFonts w:cs="Times New Roman"/>
                <w:sz w:val="16"/>
                <w:szCs w:val="16"/>
              </w:rPr>
            </w:pPr>
            <w:r w:rsidRPr="000C31AE">
              <w:rPr>
                <w:rFonts w:cs="Times New Roman"/>
                <w:sz w:val="16"/>
                <w:szCs w:val="16"/>
              </w:rPr>
              <w:t>2006</w:t>
            </w:r>
            <w:r w:rsidR="002B0143" w:rsidRPr="000C31AE">
              <w:rPr>
                <w:rFonts w:cs="Times New Roman"/>
                <w:sz w:val="16"/>
                <w:szCs w:val="16"/>
              </w:rPr>
              <w:t>–</w:t>
            </w:r>
            <w:r w:rsidRPr="000C31AE">
              <w:rPr>
                <w:rFonts w:cs="Times New Roman"/>
                <w:sz w:val="16"/>
                <w:szCs w:val="16"/>
              </w:rPr>
              <w:t>12</w:t>
            </w:r>
          </w:p>
        </w:tc>
        <w:tc>
          <w:tcPr>
            <w:tcW w:w="0" w:type="auto"/>
          </w:tcPr>
          <w:p w14:paraId="0E8E3768" w14:textId="22AB6FDC" w:rsidR="00B80036" w:rsidRPr="000C31AE" w:rsidRDefault="00797B2C" w:rsidP="007F5084">
            <w:pPr>
              <w:spacing w:after="0"/>
              <w:jc w:val="center"/>
              <w:rPr>
                <w:rFonts w:cs="Times New Roman"/>
                <w:sz w:val="16"/>
                <w:szCs w:val="16"/>
              </w:rPr>
            </w:pPr>
            <w:r w:rsidRPr="000C31AE">
              <w:rPr>
                <w:rFonts w:cs="Times New Roman"/>
                <w:sz w:val="16"/>
                <w:szCs w:val="16"/>
              </w:rPr>
              <w:fldChar w:fldCharType="begin">
                <w:fldData xml:space="preserve">PEVuZE5vdGU+PENpdGU+PEF1dGhvcj5NdXJ0aHk8L0F1dGhvcj48WWVhcj4yMDIwPC9ZZWFyPjxS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</w:fldData>
              </w:fldChar>
            </w:r>
            <w:r w:rsidR="00AA597C">
              <w:rPr>
                <w:rFonts w:cs="Times New Roman"/>
                <w:sz w:val="16"/>
                <w:szCs w:val="16"/>
              </w:rPr>
              <w:instrText xml:space="preserve"> ADDIN EN.CITE </w:instrText>
            </w:r>
            <w:r w:rsidR="00AA597C">
              <w:rPr>
                <w:rFonts w:cs="Times New Roman"/>
                <w:sz w:val="16"/>
                <w:szCs w:val="16"/>
              </w:rPr>
              <w:fldChar w:fldCharType="begin">
                <w:fldData xml:space="preserve">PEVuZE5vdGU+PENpdGU+PEF1dGhvcj5NdXJ0aHk8L0F1dGhvcj48WWVhcj4yMDIwPC9ZZWFyPjxS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</w:fldData>
              </w:fldChar>
            </w:r>
            <w:r w:rsidR="00AA597C">
              <w:rPr>
                <w:rFonts w:cs="Times New Roman"/>
                <w:sz w:val="16"/>
                <w:szCs w:val="16"/>
              </w:rPr>
              <w:instrText xml:space="preserve"> ADDIN EN.CITE.DATA </w:instrText>
            </w:r>
            <w:r w:rsidR="00AA597C">
              <w:rPr>
                <w:rFonts w:cs="Times New Roman"/>
                <w:sz w:val="16"/>
                <w:szCs w:val="16"/>
              </w:rPr>
            </w:r>
            <w:r w:rsidR="00AA59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rPr>
              <w:t>[61]</w:t>
            </w:r>
            <w:r w:rsidRPr="000C31AE">
              <w:rPr>
                <w:rFonts w:cs="Times New Roman"/>
                <w:sz w:val="16"/>
                <w:szCs w:val="16"/>
              </w:rPr>
              <w:fldChar w:fldCharType="end"/>
            </w:r>
            <w:r w:rsidR="00B80036" w:rsidRPr="000C31AE">
              <w:rPr>
                <w:rFonts w:cs="Times New Roman"/>
                <w:sz w:val="16"/>
                <w:szCs w:val="16"/>
              </w:rPr>
              <w:t xml:space="preserve"> (English)</w:t>
            </w:r>
          </w:p>
        </w:tc>
        <w:tc>
          <w:tcPr>
            <w:tcW w:w="0" w:type="auto"/>
            <w:shd w:val="clear" w:color="auto" w:fill="F2F2F2" w:themeFill="background1" w:themeFillShade="F2"/>
          </w:tcPr>
          <w:p w14:paraId="00F041DD" w14:textId="14F1E574"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2F2F2" w:themeFill="background1" w:themeFillShade="F2"/>
          </w:tcPr>
          <w:p w14:paraId="1C1B6DCA" w14:textId="77777777" w:rsidR="00B80036" w:rsidRPr="000C31AE" w:rsidRDefault="00B80036" w:rsidP="007F5084">
            <w:pPr>
              <w:spacing w:after="0"/>
              <w:rPr>
                <w:rFonts w:cs="Times New Roman"/>
                <w:sz w:val="16"/>
                <w:szCs w:val="16"/>
              </w:rPr>
            </w:pPr>
            <w:r w:rsidRPr="000C31AE">
              <w:rPr>
                <w:rFonts w:cs="Times New Roman"/>
                <w:sz w:val="16"/>
                <w:szCs w:val="16"/>
              </w:rPr>
              <w:t>First to fifth grader students of govt primary school adopted by NICE foundation, Hyderabad</w:t>
            </w:r>
          </w:p>
        </w:tc>
        <w:tc>
          <w:tcPr>
            <w:tcW w:w="0" w:type="auto"/>
            <w:shd w:val="clear" w:color="auto" w:fill="F2F2F2" w:themeFill="background1" w:themeFillShade="F2"/>
          </w:tcPr>
          <w:p w14:paraId="634FA231" w14:textId="27D22E0C" w:rsidR="00B80036" w:rsidRPr="000C31AE" w:rsidRDefault="00B80036" w:rsidP="007F5084">
            <w:pPr>
              <w:spacing w:after="0"/>
              <w:rPr>
                <w:rFonts w:cs="Times New Roman"/>
                <w:sz w:val="16"/>
                <w:szCs w:val="16"/>
              </w:rPr>
            </w:pPr>
            <w:r w:rsidRPr="000C31AE">
              <w:rPr>
                <w:rFonts w:cs="Times New Roman"/>
                <w:sz w:val="16"/>
                <w:szCs w:val="16"/>
              </w:rPr>
              <w:t>30 children (age: 5</w:t>
            </w:r>
            <w:r w:rsidR="002B0143" w:rsidRPr="000C31AE">
              <w:rPr>
                <w:rFonts w:cs="Times New Roman"/>
                <w:sz w:val="16"/>
                <w:szCs w:val="16"/>
              </w:rPr>
              <w:t>–</w:t>
            </w:r>
            <w:r w:rsidRPr="000C31AE">
              <w:rPr>
                <w:rFonts w:cs="Times New Roman"/>
                <w:sz w:val="16"/>
                <w:szCs w:val="16"/>
              </w:rPr>
              <w:t>15 years) with new</w:t>
            </w:r>
            <w:r w:rsidR="002B0143" w:rsidRPr="000C31AE">
              <w:rPr>
                <w:rFonts w:cs="Times New Roman"/>
                <w:sz w:val="16"/>
                <w:szCs w:val="16"/>
              </w:rPr>
              <w:t>–</w:t>
            </w:r>
            <w:r w:rsidRPr="000C31AE">
              <w:rPr>
                <w:rFonts w:cs="Times New Roman"/>
                <w:sz w:val="16"/>
                <w:szCs w:val="16"/>
              </w:rPr>
              <w:t>onset seizure</w:t>
            </w:r>
            <w:r w:rsidR="001C5D09" w:rsidRPr="000C31AE">
              <w:rPr>
                <w:rFonts w:cs="Times New Roman"/>
                <w:sz w:val="16"/>
                <w:szCs w:val="16"/>
              </w:rPr>
              <w:t>s</w:t>
            </w:r>
            <w:r w:rsidRPr="000C31AE">
              <w:rPr>
                <w:rFonts w:cs="Times New Roman"/>
                <w:sz w:val="16"/>
                <w:szCs w:val="16"/>
              </w:rPr>
              <w:t xml:space="preserve"> during the study period &amp; diagnosed as epilepsy</w:t>
            </w:r>
          </w:p>
        </w:tc>
        <w:tc>
          <w:tcPr>
            <w:tcW w:w="0" w:type="auto"/>
            <w:shd w:val="clear" w:color="auto" w:fill="F2F2F2" w:themeFill="background1" w:themeFillShade="F2"/>
          </w:tcPr>
          <w:p w14:paraId="010E25E8" w14:textId="07BA175E" w:rsidR="00B80036" w:rsidRPr="000C31AE" w:rsidRDefault="00B80036" w:rsidP="007F5084">
            <w:pPr>
              <w:spacing w:after="0"/>
              <w:rPr>
                <w:rFonts w:cs="Times New Roman"/>
                <w:sz w:val="16"/>
                <w:szCs w:val="16"/>
              </w:rPr>
            </w:pPr>
            <w:r w:rsidRPr="000C31AE">
              <w:rPr>
                <w:rFonts w:cs="Times New Roman"/>
                <w:sz w:val="16"/>
                <w:szCs w:val="16"/>
              </w:rPr>
              <w:t>30 children with epilepsy who had 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16D0E6E3" w14:textId="14A3D73A"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shd w:val="clear" w:color="auto" w:fill="F2F2F2" w:themeFill="background1" w:themeFillShade="F2"/>
          </w:tcPr>
          <w:p w14:paraId="67364F61" w14:textId="3C01FF70" w:rsidR="00B80036" w:rsidRPr="000C31AE" w:rsidRDefault="00B80036" w:rsidP="007F5084">
            <w:pPr>
              <w:spacing w:after="0"/>
              <w:rPr>
                <w:rFonts w:cs="Times New Roman"/>
                <w:sz w:val="16"/>
                <w:szCs w:val="16"/>
              </w:rPr>
            </w:pPr>
            <w:r w:rsidRPr="000C31AE">
              <w:rPr>
                <w:rFonts w:cs="Times New Roman"/>
                <w:sz w:val="16"/>
                <w:szCs w:val="16"/>
              </w:rPr>
              <w:t xml:space="preserve">Epilepsy: according to </w:t>
            </w:r>
            <w:r w:rsidR="00797B2C" w:rsidRPr="000C31AE">
              <w:rPr>
                <w:rFonts w:cs="Times New Roman"/>
                <w:sz w:val="16"/>
                <w:szCs w:val="16"/>
              </w:rPr>
              <w:fldChar w:fldCharType="begin">
                <w:fldData xml:space="preserve">PEVuZE5vdGU+PENpdGU+PEF1dGhvcj5GaXNoZXI8L0F1dGhvcj48WWVhcj4yMDE0PC9ZZWFyPjxS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PEVuZE5vdGU+PENpdGU+PEF1dGhvcj5GaXNoZXI8L0F1dGhvcj48WWVhcj4yMDE0PC9ZZWFyPjxS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[20]</w:t>
            </w:r>
            <w:r w:rsidR="00797B2C" w:rsidRPr="000C31AE">
              <w:rPr>
                <w:rFonts w:cs="Times New Roman"/>
                <w:sz w:val="16"/>
                <w:szCs w:val="16"/>
              </w:rPr>
              <w:fldChar w:fldCharType="end"/>
            </w:r>
            <w:r w:rsidRPr="000C31AE">
              <w:rPr>
                <w:rFonts w:cs="Times New Roman"/>
                <w:sz w:val="16"/>
                <w:szCs w:val="16"/>
              </w:rPr>
              <w:t>. Seizure</w:t>
            </w:r>
            <w:r w:rsidR="001C5D09" w:rsidRPr="000C31AE">
              <w:rPr>
                <w:rFonts w:cs="Times New Roman"/>
                <w:sz w:val="16"/>
                <w:szCs w:val="16"/>
              </w:rPr>
              <w:t>s</w:t>
            </w:r>
            <w:r w:rsidRPr="000C31AE">
              <w:rPr>
                <w:rFonts w:cs="Times New Roman"/>
                <w:sz w:val="16"/>
                <w:szCs w:val="16"/>
              </w:rPr>
              <w:t xml:space="preserve"> w</w:t>
            </w:r>
            <w:r w:rsidR="001C5D09" w:rsidRPr="000C31AE">
              <w:rPr>
                <w:rFonts w:cs="Times New Roman"/>
                <w:sz w:val="16"/>
                <w:szCs w:val="16"/>
              </w:rPr>
              <w:t>ere</w:t>
            </w:r>
            <w:r w:rsidRPr="000C31AE">
              <w:rPr>
                <w:rFonts w:cs="Times New Roman"/>
                <w:sz w:val="16"/>
                <w:szCs w:val="16"/>
              </w:rPr>
              <w:t xml:space="preserve"> classified according to </w:t>
            </w:r>
            <w:r w:rsidR="00797B2C" w:rsidRPr="000C31AE">
              <w:rPr>
                <w:rFonts w:cs="Times New Roman"/>
                <w:sz w:val="16"/>
                <w:szCs w:val="16"/>
              </w:rPr>
              <w:fldChar w:fldCharType="begin">
                <w:fldData xml:space="preserve">PEVuZE5vdGU+PENpdGU+PEF1dGhvcj5GaXNoZXI8L0F1dGhvcj48WWVhcj4yMDE3PC9ZZWFyPjxS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PEVuZE5vdGU+PENpdGU+PEF1dGhvcj5GaXNoZXI8L0F1dGhvcj48WWVhcj4yMDE3PC9ZZWFyPjxS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[62]</w:t>
            </w:r>
            <w:r w:rsidR="00797B2C" w:rsidRPr="000C31AE">
              <w:rPr>
                <w:rFonts w:cs="Times New Roman"/>
                <w:sz w:val="16"/>
                <w:szCs w:val="16"/>
              </w:rPr>
              <w:fldChar w:fldCharType="end"/>
            </w:r>
          </w:p>
        </w:tc>
        <w:tc>
          <w:tcPr>
            <w:tcW w:w="0" w:type="auto"/>
            <w:shd w:val="clear" w:color="auto" w:fill="F2F2F2" w:themeFill="background1" w:themeFillShade="F2"/>
          </w:tcPr>
          <w:p w14:paraId="29903B6E"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2F2F2" w:themeFill="background1" w:themeFillShade="F2"/>
          </w:tcPr>
          <w:p w14:paraId="1D44BE6F" w14:textId="4EFA525B" w:rsidR="00B80036" w:rsidRPr="000C31AE" w:rsidRDefault="00B80036" w:rsidP="007F5084">
            <w:pPr>
              <w:spacing w:after="0"/>
              <w:rPr>
                <w:rFonts w:cs="Times New Roman"/>
                <w:sz w:val="16"/>
                <w:szCs w:val="16"/>
              </w:rPr>
            </w:pPr>
            <w:r w:rsidRPr="000C31AE">
              <w:rPr>
                <w:rFonts w:cs="Times New Roman"/>
                <w:sz w:val="16"/>
                <w:szCs w:val="16"/>
              </w:rPr>
              <w:t>Prevalence of single calcific</w:t>
            </w:r>
            <w:r w:rsidR="002B0143" w:rsidRPr="000C31AE">
              <w:rPr>
                <w:rFonts w:cs="Times New Roman"/>
                <w:sz w:val="16"/>
                <w:szCs w:val="16"/>
              </w:rPr>
              <w:t>–</w:t>
            </w:r>
            <w:r w:rsidRPr="000C31AE">
              <w:rPr>
                <w:rFonts w:cs="Times New Roman"/>
                <w:sz w:val="16"/>
                <w:szCs w:val="16"/>
              </w:rPr>
              <w:t>NCC among school going children (1</w:t>
            </w:r>
            <w:r w:rsidRPr="000C31AE">
              <w:rPr>
                <w:rFonts w:cs="Times New Roman"/>
                <w:sz w:val="16"/>
                <w:szCs w:val="16"/>
                <w:vertAlign w:val="superscript"/>
              </w:rPr>
              <w:t>st</w:t>
            </w:r>
            <w:r w:rsidR="002B0143" w:rsidRPr="000C31AE">
              <w:rPr>
                <w:rFonts w:cs="Times New Roman"/>
                <w:sz w:val="16"/>
                <w:szCs w:val="16"/>
              </w:rPr>
              <w:t>–</w:t>
            </w:r>
            <w:r w:rsidRPr="000C31AE">
              <w:rPr>
                <w:rFonts w:cs="Times New Roman"/>
                <w:sz w:val="16"/>
                <w:szCs w:val="16"/>
              </w:rPr>
              <w:t>5</w:t>
            </w:r>
            <w:r w:rsidRPr="000C31AE">
              <w:rPr>
                <w:rFonts w:cs="Times New Roman"/>
                <w:sz w:val="16"/>
                <w:szCs w:val="16"/>
                <w:vertAlign w:val="superscript"/>
              </w:rPr>
              <w:t>th</w:t>
            </w:r>
            <w:r w:rsidRPr="000C31AE">
              <w:rPr>
                <w:rFonts w:cs="Times New Roman"/>
                <w:sz w:val="16"/>
                <w:szCs w:val="16"/>
              </w:rPr>
              <w:t xml:space="preserve"> grader) with epilepsy </w:t>
            </w:r>
          </w:p>
        </w:tc>
        <w:tc>
          <w:tcPr>
            <w:tcW w:w="0" w:type="auto"/>
            <w:shd w:val="clear" w:color="auto" w:fill="F2F2F2" w:themeFill="background1" w:themeFillShade="F2"/>
          </w:tcPr>
          <w:p w14:paraId="714A6922" w14:textId="77777777" w:rsidR="00B80036" w:rsidRPr="000C31AE" w:rsidRDefault="00B80036" w:rsidP="007F5084">
            <w:pPr>
              <w:spacing w:after="0"/>
              <w:jc w:val="both"/>
              <w:rPr>
                <w:rFonts w:cs="Times New Roman"/>
                <w:sz w:val="16"/>
                <w:szCs w:val="16"/>
              </w:rPr>
            </w:pPr>
            <w:r w:rsidRPr="000C31AE">
              <w:rPr>
                <w:rFonts w:cs="Times New Roman"/>
                <w:sz w:val="16"/>
                <w:szCs w:val="16"/>
              </w:rPr>
              <w:t>School cluster/ Census</w:t>
            </w:r>
          </w:p>
        </w:tc>
        <w:tc>
          <w:tcPr>
            <w:tcW w:w="0" w:type="auto"/>
            <w:shd w:val="clear" w:color="auto" w:fill="F2F2F2" w:themeFill="background1" w:themeFillShade="F2"/>
          </w:tcPr>
          <w:p w14:paraId="4EB04220"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63EA358E" w14:textId="77777777" w:rsidTr="007F5084">
        <w:trPr>
          <w:cantSplit/>
          <w:jc w:val="center"/>
        </w:trPr>
        <w:tc>
          <w:tcPr>
            <w:tcW w:w="0" w:type="auto"/>
          </w:tcPr>
          <w:p w14:paraId="355FF2B3"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3CEE7BBE" w14:textId="2F19F6A6" w:rsidR="00B80036" w:rsidRPr="000C31AE" w:rsidRDefault="00B80036" w:rsidP="007F5084">
            <w:pPr>
              <w:spacing w:after="0"/>
              <w:jc w:val="both"/>
              <w:rPr>
                <w:rFonts w:cs="Times New Roman"/>
                <w:sz w:val="16"/>
                <w:szCs w:val="16"/>
              </w:rPr>
            </w:pPr>
            <w:r w:rsidRPr="000C31AE">
              <w:rPr>
                <w:rFonts w:cs="Times New Roman"/>
                <w:sz w:val="16"/>
                <w:szCs w:val="16"/>
              </w:rPr>
              <w:t>2006</w:t>
            </w:r>
            <w:r w:rsidR="002B0143" w:rsidRPr="000C31AE">
              <w:rPr>
                <w:rFonts w:cs="Times New Roman"/>
                <w:sz w:val="16"/>
                <w:szCs w:val="16"/>
              </w:rPr>
              <w:t>–</w:t>
            </w:r>
            <w:r w:rsidRPr="000C31AE">
              <w:rPr>
                <w:rFonts w:cs="Times New Roman"/>
                <w:sz w:val="16"/>
                <w:szCs w:val="16"/>
              </w:rPr>
              <w:t>12</w:t>
            </w:r>
          </w:p>
        </w:tc>
        <w:tc>
          <w:tcPr>
            <w:tcW w:w="0" w:type="auto"/>
          </w:tcPr>
          <w:p w14:paraId="240E0323" w14:textId="24D97EB4"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PEVuZE5vdGU+PENpdGU+PEF1dGhvcj5KYWlzd2FsPC9BdXRob3I+PFllYXI+MjAxOTwvWWVhcj48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</w:fldData>
              </w:fldChar>
            </w:r>
            <w:r w:rsidR="005859C3">
              <w:rPr>
                <w:rFonts w:cs="Times New Roman"/>
                <w:sz w:val="16"/>
                <w:szCs w:val="16"/>
              </w:rPr>
              <w:instrText xml:space="preserve"> ADDIN EN.CITE </w:instrText>
            </w:r>
            <w:r w:rsidR="005859C3">
              <w:rPr>
                <w:rFonts w:cs="Times New Roman"/>
                <w:sz w:val="16"/>
                <w:szCs w:val="16"/>
              </w:rPr>
              <w:fldChar w:fldCharType="begin">
                <w:fldData xml:space="preserve">PEVuZE5vdGU+PENpdGU+PEF1dGhvcj5KYWlzd2FsPC9BdXRob3I+PFllYXI+MjAxOTwvWWVhcj48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</w:fldData>
              </w:fldChar>
            </w:r>
            <w:r w:rsidR="005859C3">
              <w:rPr>
                <w:rFonts w:cs="Times New Roman"/>
                <w:sz w:val="16"/>
                <w:szCs w:val="16"/>
              </w:rPr>
              <w:instrText xml:space="preserve"> ADDIN EN.CITE.DATA </w:instrText>
            </w:r>
            <w:r w:rsidR="005859C3">
              <w:rPr>
                <w:rFonts w:cs="Times New Roman"/>
                <w:sz w:val="16"/>
                <w:szCs w:val="16"/>
              </w:rPr>
            </w:r>
            <w:r w:rsidR="005859C3">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[63]</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489B2AC2" w14:textId="3E2CFA1A"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tcPr>
          <w:p w14:paraId="03C4348A" w14:textId="77777777" w:rsidR="00B80036" w:rsidRPr="000C31AE" w:rsidRDefault="00B80036" w:rsidP="007F5084">
            <w:pPr>
              <w:spacing w:after="0"/>
              <w:rPr>
                <w:rFonts w:cs="Times New Roman"/>
                <w:sz w:val="16"/>
                <w:szCs w:val="16"/>
              </w:rPr>
            </w:pPr>
            <w:r w:rsidRPr="000C31AE">
              <w:rPr>
                <w:rFonts w:cs="Times New Roman"/>
                <w:sz w:val="16"/>
                <w:szCs w:val="16"/>
              </w:rPr>
              <w:t xml:space="preserve">7,408 Students of government primary schools, Hyderabad, </w:t>
            </w:r>
          </w:p>
        </w:tc>
        <w:tc>
          <w:tcPr>
            <w:tcW w:w="0" w:type="auto"/>
          </w:tcPr>
          <w:p w14:paraId="1920405E" w14:textId="5400EF8C" w:rsidR="00B80036" w:rsidRPr="000C31AE" w:rsidRDefault="00B80036" w:rsidP="007F5084">
            <w:pPr>
              <w:spacing w:after="0"/>
              <w:rPr>
                <w:rFonts w:cs="Times New Roman"/>
                <w:sz w:val="16"/>
                <w:szCs w:val="16"/>
              </w:rPr>
            </w:pPr>
            <w:r w:rsidRPr="000C31AE">
              <w:rPr>
                <w:rFonts w:cs="Times New Roman"/>
                <w:sz w:val="16"/>
                <w:szCs w:val="16"/>
              </w:rPr>
              <w:t>58 children (age: 5</w:t>
            </w:r>
            <w:r w:rsidR="002B0143" w:rsidRPr="000C31AE">
              <w:rPr>
                <w:rFonts w:cs="Times New Roman"/>
                <w:sz w:val="16"/>
                <w:szCs w:val="16"/>
              </w:rPr>
              <w:t>–</w:t>
            </w:r>
            <w:r w:rsidRPr="000C31AE">
              <w:rPr>
                <w:rFonts w:cs="Times New Roman"/>
                <w:sz w:val="16"/>
                <w:szCs w:val="16"/>
              </w:rPr>
              <w:t>15 years) with new</w:t>
            </w:r>
            <w:r w:rsidR="002B0143" w:rsidRPr="000C31AE">
              <w:rPr>
                <w:rFonts w:cs="Times New Roman"/>
                <w:sz w:val="16"/>
                <w:szCs w:val="16"/>
              </w:rPr>
              <w:t>–</w:t>
            </w:r>
            <w:r w:rsidRPr="000C31AE">
              <w:rPr>
                <w:rFonts w:cs="Times New Roman"/>
                <w:sz w:val="16"/>
                <w:szCs w:val="16"/>
              </w:rPr>
              <w:t>onset seizure</w:t>
            </w:r>
            <w:r w:rsidR="00BE75CF" w:rsidRPr="000C31AE">
              <w:rPr>
                <w:rFonts w:cs="Times New Roman"/>
                <w:sz w:val="16"/>
                <w:szCs w:val="16"/>
              </w:rPr>
              <w:t>s</w:t>
            </w:r>
            <w:r w:rsidRPr="000C31AE">
              <w:rPr>
                <w:rFonts w:cs="Times New Roman"/>
                <w:sz w:val="16"/>
                <w:szCs w:val="16"/>
              </w:rPr>
              <w:t xml:space="preserve"> who had CT</w:t>
            </w:r>
          </w:p>
        </w:tc>
        <w:tc>
          <w:tcPr>
            <w:tcW w:w="0" w:type="auto"/>
          </w:tcPr>
          <w:p w14:paraId="05520C67" w14:textId="77777777" w:rsidR="00B80036" w:rsidRPr="000C31AE" w:rsidRDefault="00B80036" w:rsidP="007F5084">
            <w:pPr>
              <w:spacing w:after="0"/>
              <w:rPr>
                <w:rFonts w:cs="Times New Roman"/>
                <w:sz w:val="16"/>
                <w:szCs w:val="16"/>
              </w:rPr>
            </w:pPr>
            <w:r w:rsidRPr="000C31AE">
              <w:rPr>
                <w:rFonts w:cs="Times New Roman"/>
                <w:sz w:val="16"/>
                <w:szCs w:val="16"/>
              </w:rPr>
              <w:t xml:space="preserve">58 </w:t>
            </w:r>
          </w:p>
        </w:tc>
        <w:tc>
          <w:tcPr>
            <w:tcW w:w="0" w:type="auto"/>
          </w:tcPr>
          <w:p w14:paraId="37B26C03" w14:textId="0CF3DA5E"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tcPr>
          <w:p w14:paraId="52E68974" w14:textId="4DE76C1E" w:rsidR="00B80036" w:rsidRPr="000C31AE" w:rsidRDefault="00B80036" w:rsidP="007F5084">
            <w:pPr>
              <w:spacing w:after="0"/>
              <w:rPr>
                <w:rFonts w:cs="Times New Roman"/>
                <w:sz w:val="16"/>
                <w:szCs w:val="16"/>
              </w:rPr>
            </w:pPr>
            <w:r w:rsidRPr="000C31AE">
              <w:rPr>
                <w:rFonts w:cs="Times New Roman"/>
                <w:sz w:val="16"/>
                <w:szCs w:val="16"/>
              </w:rPr>
              <w:t xml:space="preserve">Seizures were categorized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&lt;EndNote&gt;&lt;Cite&gt;&lt;Author&gt;Beghi&lt;/Author&gt;&lt;Year&gt;2010&lt;/Year&gt;&lt;RecNum&gt;33&lt;/RecNum&gt;&lt;DisplayText&gt;[64]&lt;/DisplayText&gt;&lt;record&gt;&lt;rec-number&gt;33&lt;/rec-number&gt;&lt;foreign-keys&gt;&lt;key app="EN" db-id="z5pzed05dz9zt0et9d5p5rrxfxraztfwsese" timestamp="1738255049"&gt;33&lt;/key&gt;&lt;/foreign-keys&gt;&lt;ref-type name="Journal Article"&gt;17&lt;/ref-type&gt;&lt;contributors&gt;&lt;authors&gt;&lt;author&gt;Beghi, E.&lt;/author&gt;&lt;author&gt;Carpio, A.&lt;/author&gt;&lt;author&gt;Forsgren, L.&lt;/author&gt;&lt;author&gt;Hesdorffer, D. C.&lt;/author&gt;&lt;author&gt;Malmgren, K.&lt;/author&gt;&lt;author&gt;Sander, J. W.&lt;/author&gt;&lt;author&gt;Tomson, T.&lt;/author&gt;&lt;author&gt;Hauser, W. A.&lt;/author&gt;&lt;/authors&gt;&lt;/contributors&gt;&lt;auth-address&gt;Mario Negri Institute, Milan, Italy.&lt;/auth-address&gt;&lt;titles&gt;&lt;title&gt;Recommendation for a definition of acute symptomatic seizure&lt;/title&gt;&lt;secondary-title&gt;Epilepsia&lt;/secondary-title&gt;&lt;short-title&gt;Recommendation for a definition of acute symptomatic seizure&lt;/short-title&gt;&lt;/titles&gt;&lt;periodical&gt;&lt;full-title&gt;Epilepsia&lt;/full-title&gt;&lt;abbr-1&gt;Epilepsia&lt;/abbr-1&gt;&lt;abbr-2&gt;Epilepsia&lt;/abbr-2&gt;&lt;/periodical&gt;&lt;pages&gt;671-5&lt;/pages&gt;&lt;volume&gt;51&lt;/volume&gt;&lt;number&gt;4&lt;/number&gt;&lt;edition&gt;20090903&lt;/edition&gt;&lt;keywords&gt;&lt;keyword&gt;Acute Disease&lt;/keyword&gt;&lt;keyword&gt;Cross-Sectional Studies&lt;/keyword&gt;&lt;keyword&gt;Diagnosis, Differential&lt;/keyword&gt;&lt;keyword&gt;Humans&lt;/keyword&gt;&lt;keyword&gt;Seizures/*diagnosis/epidemiology/etiology&lt;/keyword&gt;&lt;/keywords&gt;&lt;dates&gt;&lt;year&gt;2010&lt;/year&gt;&lt;pub-dates&gt;&lt;date&gt;Apr&lt;/date&gt;&lt;/pub-dates&gt;&lt;/dates&gt;&lt;isbn&gt;1528-1167 (Electronic) 0013-9580 (Linking)&lt;/isbn&gt;&lt;accession-num&gt;19732133&lt;/accession-num&gt;&lt;urls&gt;&lt;related-urls&gt;&lt;url&gt;https://www.ncbi.nlm.nih.gov/pubmed/19732133&lt;/url&gt;&lt;/related-urls&gt;&lt;/urls&gt;&lt;electronic-resource-num&gt;10.1111/j.1528-1167.2009.02285.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[64]</w:t>
            </w:r>
            <w:r w:rsidR="00797B2C" w:rsidRPr="000C31AE">
              <w:rPr>
                <w:rFonts w:cs="Times New Roman"/>
                <w:sz w:val="16"/>
                <w:szCs w:val="16"/>
              </w:rPr>
              <w:fldChar w:fldCharType="end"/>
            </w:r>
          </w:p>
        </w:tc>
        <w:tc>
          <w:tcPr>
            <w:tcW w:w="0" w:type="auto"/>
          </w:tcPr>
          <w:p w14:paraId="7134033A" w14:textId="42F29DF5" w:rsidR="00B80036" w:rsidRPr="000C31AE" w:rsidRDefault="00B80036" w:rsidP="007F5084">
            <w:pPr>
              <w:spacing w:after="0"/>
              <w:rPr>
                <w:rFonts w:cs="Times New Roman"/>
                <w:sz w:val="16"/>
                <w:szCs w:val="16"/>
              </w:rPr>
            </w:pPr>
            <w:r w:rsidRPr="000C31AE">
              <w:rPr>
                <w:rFonts w:cs="Times New Roman"/>
                <w:sz w:val="16"/>
                <w:szCs w:val="16"/>
              </w:rPr>
              <w:t>Seizure</w:t>
            </w:r>
            <w:r w:rsidR="00BE75CF" w:rsidRPr="000C31AE">
              <w:rPr>
                <w:rFonts w:cs="Times New Roman"/>
                <w:sz w:val="16"/>
                <w:szCs w:val="16"/>
              </w:rPr>
              <w:t>s</w:t>
            </w:r>
          </w:p>
        </w:tc>
        <w:tc>
          <w:tcPr>
            <w:tcW w:w="0" w:type="auto"/>
          </w:tcPr>
          <w:p w14:paraId="736CAAF9" w14:textId="70A2A082" w:rsidR="00B80036" w:rsidRPr="000C31AE" w:rsidRDefault="00B80036" w:rsidP="007F5084">
            <w:pPr>
              <w:spacing w:after="0"/>
              <w:rPr>
                <w:rFonts w:cs="Times New Roman"/>
                <w:sz w:val="16"/>
                <w:szCs w:val="16"/>
              </w:rPr>
            </w:pPr>
            <w:r w:rsidRPr="000C31AE">
              <w:rPr>
                <w:rFonts w:cs="Times New Roman"/>
                <w:sz w:val="16"/>
                <w:szCs w:val="16"/>
              </w:rPr>
              <w:t>Prevalence of degenerative phase of NCC among school going children with new</w:t>
            </w:r>
            <w:r w:rsidR="002B0143" w:rsidRPr="000C31AE">
              <w:rPr>
                <w:rFonts w:cs="Times New Roman"/>
                <w:sz w:val="16"/>
                <w:szCs w:val="16"/>
              </w:rPr>
              <w:t>–</w:t>
            </w:r>
            <w:r w:rsidRPr="000C31AE">
              <w:rPr>
                <w:rFonts w:cs="Times New Roman"/>
                <w:sz w:val="16"/>
                <w:szCs w:val="16"/>
              </w:rPr>
              <w:t>onset seizure</w:t>
            </w:r>
            <w:r w:rsidR="00BE75CF" w:rsidRPr="000C31AE">
              <w:rPr>
                <w:rFonts w:cs="Times New Roman"/>
                <w:sz w:val="16"/>
                <w:szCs w:val="16"/>
              </w:rPr>
              <w:t>s</w:t>
            </w:r>
            <w:r w:rsidRPr="000C31AE">
              <w:rPr>
                <w:rFonts w:cs="Times New Roman"/>
                <w:sz w:val="16"/>
                <w:szCs w:val="16"/>
              </w:rPr>
              <w:t xml:space="preserve"> </w:t>
            </w:r>
          </w:p>
        </w:tc>
        <w:tc>
          <w:tcPr>
            <w:tcW w:w="0" w:type="auto"/>
          </w:tcPr>
          <w:p w14:paraId="2AE809AB" w14:textId="77777777" w:rsidR="00B80036" w:rsidRPr="000C31AE" w:rsidRDefault="00B80036" w:rsidP="007F5084">
            <w:pPr>
              <w:spacing w:after="0"/>
              <w:jc w:val="both"/>
              <w:rPr>
                <w:rFonts w:cs="Times New Roman"/>
                <w:sz w:val="16"/>
                <w:szCs w:val="16"/>
              </w:rPr>
            </w:pPr>
            <w:r w:rsidRPr="000C31AE">
              <w:rPr>
                <w:rFonts w:cs="Times New Roman"/>
                <w:sz w:val="16"/>
                <w:szCs w:val="16"/>
              </w:rPr>
              <w:t>School cluster/ Census</w:t>
            </w:r>
          </w:p>
        </w:tc>
        <w:tc>
          <w:tcPr>
            <w:tcW w:w="0" w:type="auto"/>
          </w:tcPr>
          <w:p w14:paraId="22C7BEAA"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724A6443" w14:textId="77777777" w:rsidTr="007F5084">
        <w:trPr>
          <w:cantSplit/>
          <w:jc w:val="center"/>
        </w:trPr>
        <w:tc>
          <w:tcPr>
            <w:tcW w:w="0" w:type="auto"/>
          </w:tcPr>
          <w:p w14:paraId="2B157276"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70D4E597" w14:textId="77777777" w:rsidR="00B80036" w:rsidRPr="000C31AE" w:rsidRDefault="00B80036" w:rsidP="007F5084">
            <w:pPr>
              <w:spacing w:after="0"/>
              <w:jc w:val="both"/>
              <w:rPr>
                <w:rFonts w:cs="Times New Roman"/>
                <w:sz w:val="16"/>
                <w:szCs w:val="16"/>
              </w:rPr>
            </w:pPr>
            <w:r w:rsidRPr="000C31AE">
              <w:rPr>
                <w:rFonts w:cs="Times New Roman"/>
                <w:sz w:val="16"/>
                <w:szCs w:val="16"/>
              </w:rPr>
              <w:t>2009</w:t>
            </w:r>
          </w:p>
        </w:tc>
        <w:tc>
          <w:tcPr>
            <w:tcW w:w="0" w:type="auto"/>
          </w:tcPr>
          <w:p w14:paraId="3278D20F" w14:textId="3E0FD44D" w:rsidR="00B80036" w:rsidRPr="000C31AE" w:rsidRDefault="00B80036" w:rsidP="007F5084">
            <w:pPr>
              <w:spacing w:after="0"/>
              <w:jc w:val="center"/>
              <w:rPr>
                <w:rFonts w:cs="Times New Roman"/>
                <w:sz w:val="16"/>
                <w:szCs w:val="16"/>
                <w:lang w:val="fr-CA"/>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PEVuZE5vdGU+PENpdGU+PEF1dGhvcj5TaWw8L0F1dGhvcj48WWVhcj4yMDEyPC9ZZWFyPjxSZWNO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==
</w:fldData>
              </w:fldChar>
            </w:r>
            <w:r w:rsidR="005859C3">
              <w:rPr>
                <w:rFonts w:cs="Times New Roman"/>
                <w:sz w:val="16"/>
                <w:szCs w:val="16"/>
              </w:rPr>
              <w:instrText xml:space="preserve"> ADDIN EN.CITE </w:instrText>
            </w:r>
            <w:r w:rsidR="005859C3">
              <w:rPr>
                <w:rFonts w:cs="Times New Roman"/>
                <w:sz w:val="16"/>
                <w:szCs w:val="16"/>
              </w:rPr>
              <w:fldChar w:fldCharType="begin">
                <w:fldData xml:space="preserve">PEVuZE5vdGU+PENpdGU+PEF1dGhvcj5TaWw8L0F1dGhvcj48WWVhcj4yMDEyPC9ZZWFyPjxSZWNO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==
</w:fldData>
              </w:fldChar>
            </w:r>
            <w:r w:rsidR="005859C3">
              <w:rPr>
                <w:rFonts w:cs="Times New Roman"/>
                <w:sz w:val="16"/>
                <w:szCs w:val="16"/>
              </w:rPr>
              <w:instrText xml:space="preserve"> ADDIN EN.CITE.DATA </w:instrText>
            </w:r>
            <w:r w:rsidR="005859C3">
              <w:rPr>
                <w:rFonts w:cs="Times New Roman"/>
                <w:sz w:val="16"/>
                <w:szCs w:val="16"/>
              </w:rPr>
            </w:r>
            <w:r w:rsidR="005859C3">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[65]</w:t>
            </w:r>
            <w:r w:rsidR="00797B2C" w:rsidRPr="000C31AE">
              <w:rPr>
                <w:rFonts w:cs="Times New Roman"/>
                <w:sz w:val="16"/>
                <w:szCs w:val="16"/>
              </w:rPr>
              <w:fldChar w:fldCharType="end"/>
            </w:r>
            <w:r w:rsidRPr="000C31AE">
              <w:rPr>
                <w:rFonts w:cs="Times New Roman"/>
                <w:sz w:val="16"/>
                <w:szCs w:val="16"/>
                <w:lang w:val="fr-CA"/>
              </w:rPr>
              <w:t xml:space="preserve"> (English)</w:t>
            </w:r>
          </w:p>
        </w:tc>
        <w:tc>
          <w:tcPr>
            <w:tcW w:w="0" w:type="auto"/>
            <w:shd w:val="clear" w:color="auto" w:fill="F2F2F2" w:themeFill="background1" w:themeFillShade="F2"/>
          </w:tcPr>
          <w:p w14:paraId="601F5B32"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2DFA6D86" w14:textId="77777777" w:rsidR="00B80036" w:rsidRPr="000C31AE" w:rsidRDefault="00B80036" w:rsidP="007F5084">
            <w:pPr>
              <w:spacing w:after="0"/>
              <w:rPr>
                <w:rFonts w:cs="Times New Roman"/>
                <w:sz w:val="16"/>
                <w:szCs w:val="16"/>
              </w:rPr>
            </w:pPr>
            <w:r w:rsidRPr="000C31AE">
              <w:rPr>
                <w:rFonts w:cs="Times New Roman"/>
                <w:sz w:val="16"/>
                <w:szCs w:val="16"/>
              </w:rPr>
              <w:t>People from catchment area of the hospital</w:t>
            </w:r>
          </w:p>
        </w:tc>
        <w:tc>
          <w:tcPr>
            <w:tcW w:w="0" w:type="auto"/>
            <w:shd w:val="clear" w:color="auto" w:fill="F2F2F2" w:themeFill="background1" w:themeFillShade="F2"/>
          </w:tcPr>
          <w:p w14:paraId="7B4877C8" w14:textId="29F499A2" w:rsidR="00B80036" w:rsidRPr="000C31AE" w:rsidRDefault="00B80036" w:rsidP="007F5084">
            <w:pPr>
              <w:spacing w:after="0"/>
              <w:rPr>
                <w:rFonts w:cs="Times New Roman"/>
                <w:sz w:val="16"/>
                <w:szCs w:val="16"/>
              </w:rPr>
            </w:pPr>
            <w:r w:rsidRPr="000C31AE">
              <w:rPr>
                <w:rFonts w:cs="Times New Roman"/>
                <w:sz w:val="16"/>
                <w:szCs w:val="16"/>
              </w:rPr>
              <w:t>87 consecutive patients with complaint of seizure</w:t>
            </w:r>
            <w:r w:rsidR="00BE75CF" w:rsidRPr="000C31AE">
              <w:rPr>
                <w:rFonts w:cs="Times New Roman"/>
                <w:sz w:val="16"/>
                <w:szCs w:val="16"/>
              </w:rPr>
              <w:t>s</w:t>
            </w:r>
          </w:p>
        </w:tc>
        <w:tc>
          <w:tcPr>
            <w:tcW w:w="0" w:type="auto"/>
            <w:shd w:val="clear" w:color="auto" w:fill="F2F2F2" w:themeFill="background1" w:themeFillShade="F2"/>
          </w:tcPr>
          <w:p w14:paraId="26282626" w14:textId="77777777" w:rsidR="00B80036" w:rsidRPr="000C31AE" w:rsidRDefault="00B80036" w:rsidP="007F5084">
            <w:pPr>
              <w:spacing w:after="0"/>
              <w:rPr>
                <w:rFonts w:cs="Times New Roman"/>
                <w:sz w:val="16"/>
                <w:szCs w:val="16"/>
              </w:rPr>
            </w:pPr>
            <w:r w:rsidRPr="000C31AE">
              <w:rPr>
                <w:rFonts w:cs="Times New Roman"/>
                <w:sz w:val="16"/>
                <w:szCs w:val="16"/>
              </w:rPr>
              <w:t>79 patients with epilepsy</w:t>
            </w:r>
          </w:p>
        </w:tc>
        <w:tc>
          <w:tcPr>
            <w:tcW w:w="0" w:type="auto"/>
            <w:shd w:val="clear" w:color="auto" w:fill="F2F2F2" w:themeFill="background1" w:themeFillShade="F2"/>
          </w:tcPr>
          <w:p w14:paraId="6D4C4842" w14:textId="1C984450"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PEVuZE5vdGU+PENpdGU+PEF1dGhvcj5HYXJjxLHMgWE8L0F1dGhvcj48WWVhcj4yMDAzPC9ZZWFy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PEVuZE5vdGU+PENpdGU+PEF1dGhvcj5HYXJjxLHMgWE8L0F1dGhvcj48WWVhcj4yMDAzPC9ZZWFy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[17, 66]</w:t>
            </w:r>
            <w:r w:rsidR="00797B2C" w:rsidRPr="000C31AE">
              <w:rPr>
                <w:rFonts w:cs="Times New Roman"/>
                <w:sz w:val="16"/>
                <w:szCs w:val="16"/>
              </w:rPr>
              <w:fldChar w:fldCharType="end"/>
            </w:r>
          </w:p>
        </w:tc>
        <w:tc>
          <w:tcPr>
            <w:tcW w:w="0" w:type="auto"/>
            <w:shd w:val="clear" w:color="auto" w:fill="F2F2F2" w:themeFill="background1" w:themeFillShade="F2"/>
          </w:tcPr>
          <w:p w14:paraId="227CFE9E" w14:textId="77777777" w:rsidR="00B80036" w:rsidRPr="000C31AE" w:rsidRDefault="00B80036" w:rsidP="007F5084">
            <w:pPr>
              <w:spacing w:after="0"/>
              <w:rPr>
                <w:rFonts w:cs="Times New Roman"/>
                <w:sz w:val="16"/>
                <w:szCs w:val="16"/>
              </w:rPr>
            </w:pPr>
            <w:r w:rsidRPr="000C31AE">
              <w:rPr>
                <w:rFonts w:cs="Times New Roman"/>
                <w:sz w:val="16"/>
                <w:szCs w:val="16"/>
              </w:rPr>
              <w:t>Assumed epilepsy was diagnosed by neurologist</w:t>
            </w:r>
          </w:p>
        </w:tc>
        <w:tc>
          <w:tcPr>
            <w:tcW w:w="0" w:type="auto"/>
            <w:shd w:val="clear" w:color="auto" w:fill="F2F2F2" w:themeFill="background1" w:themeFillShade="F2"/>
          </w:tcPr>
          <w:p w14:paraId="3040C9F1"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2F2F2" w:themeFill="background1" w:themeFillShade="F2"/>
          </w:tcPr>
          <w:p w14:paraId="408FF486" w14:textId="77777777" w:rsidR="00B80036" w:rsidRPr="000C31AE" w:rsidRDefault="00B80036" w:rsidP="007F5084">
            <w:pPr>
              <w:spacing w:after="0"/>
              <w:rPr>
                <w:rFonts w:cs="Times New Roman"/>
                <w:sz w:val="16"/>
                <w:szCs w:val="16"/>
              </w:rPr>
            </w:pPr>
            <w:r w:rsidRPr="000C31AE">
              <w:rPr>
                <w:rFonts w:cs="Times New Roman"/>
                <w:sz w:val="16"/>
                <w:szCs w:val="16"/>
              </w:rPr>
              <w:t>Proportion of NCC among patients with epilepsy</w:t>
            </w:r>
          </w:p>
        </w:tc>
        <w:tc>
          <w:tcPr>
            <w:tcW w:w="0" w:type="auto"/>
            <w:shd w:val="clear" w:color="auto" w:fill="F2F2F2" w:themeFill="background1" w:themeFillShade="F2"/>
          </w:tcPr>
          <w:p w14:paraId="6DA48794"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5BF21CDE"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5E5B56A0" w14:textId="77777777" w:rsidTr="007F5084">
        <w:trPr>
          <w:cantSplit/>
          <w:jc w:val="center"/>
        </w:trPr>
        <w:tc>
          <w:tcPr>
            <w:tcW w:w="0" w:type="auto"/>
          </w:tcPr>
          <w:p w14:paraId="2AF54298"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1E089C8F" w14:textId="2BA17E25" w:rsidR="00B80036" w:rsidRPr="000C31AE" w:rsidRDefault="00B80036" w:rsidP="007F5084">
            <w:pPr>
              <w:spacing w:after="0"/>
              <w:jc w:val="both"/>
              <w:rPr>
                <w:rFonts w:cs="Times New Roman"/>
                <w:sz w:val="16"/>
                <w:szCs w:val="16"/>
              </w:rPr>
            </w:pPr>
            <w:r w:rsidRPr="000C31AE">
              <w:rPr>
                <w:rFonts w:cs="Times New Roman"/>
                <w:sz w:val="16"/>
                <w:szCs w:val="16"/>
              </w:rPr>
              <w:t>2010</w:t>
            </w:r>
            <w:r w:rsidR="002B0143" w:rsidRPr="000C31AE">
              <w:rPr>
                <w:rFonts w:cs="Times New Roman"/>
                <w:sz w:val="16"/>
                <w:szCs w:val="16"/>
              </w:rPr>
              <w:t>–</w:t>
            </w:r>
            <w:r w:rsidRPr="000C31AE">
              <w:rPr>
                <w:rFonts w:cs="Times New Roman"/>
                <w:sz w:val="16"/>
                <w:szCs w:val="16"/>
              </w:rPr>
              <w:t>11</w:t>
            </w:r>
          </w:p>
        </w:tc>
        <w:tc>
          <w:tcPr>
            <w:tcW w:w="0" w:type="auto"/>
          </w:tcPr>
          <w:p w14:paraId="4B6ADD89" w14:textId="4DF69883"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PEVuZE5vdGU+PENpdGU+PEF1dGhvcj5TaW5naDwvQXV0aG9yPjxZZWFyPjIwMTI8L1llYXI+PFJl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PEVuZE5vdGU+PENpdGU+PEF1dGhvcj5TaW5naDwvQXV0aG9yPjxZZWFyPjIwMTI8L1llYXI+PFJl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[67]</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FFFFF" w:themeFill="background1"/>
          </w:tcPr>
          <w:p w14:paraId="5DC1A477" w14:textId="2885271E"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FFFFF" w:themeFill="background1"/>
          </w:tcPr>
          <w:p w14:paraId="68CF3EF2" w14:textId="77777777" w:rsidR="00B80036" w:rsidRPr="000C31AE" w:rsidRDefault="00B80036" w:rsidP="007F5084">
            <w:pPr>
              <w:spacing w:after="0"/>
              <w:rPr>
                <w:rFonts w:cs="Times New Roman"/>
                <w:sz w:val="16"/>
                <w:szCs w:val="16"/>
              </w:rPr>
            </w:pPr>
            <w:r w:rsidRPr="000C31AE">
              <w:rPr>
                <w:rFonts w:cs="Times New Roman"/>
                <w:sz w:val="16"/>
                <w:szCs w:val="16"/>
              </w:rPr>
              <w:t>15,750 people of a slum community of Ludhiana, Punjab</w:t>
            </w:r>
          </w:p>
        </w:tc>
        <w:tc>
          <w:tcPr>
            <w:tcW w:w="0" w:type="auto"/>
            <w:shd w:val="clear" w:color="auto" w:fill="FFFFFF" w:themeFill="background1"/>
          </w:tcPr>
          <w:p w14:paraId="71AEC252" w14:textId="77777777" w:rsidR="00B80036" w:rsidRPr="000C31AE" w:rsidRDefault="00B80036" w:rsidP="007F5084">
            <w:pPr>
              <w:spacing w:after="0"/>
              <w:rPr>
                <w:rFonts w:cs="Times New Roman"/>
                <w:sz w:val="16"/>
                <w:szCs w:val="16"/>
              </w:rPr>
            </w:pPr>
            <w:r w:rsidRPr="000C31AE">
              <w:rPr>
                <w:rFonts w:cs="Times New Roman"/>
                <w:sz w:val="16"/>
                <w:szCs w:val="16"/>
              </w:rPr>
              <w:t>114 people with active epilepsy</w:t>
            </w:r>
          </w:p>
        </w:tc>
        <w:tc>
          <w:tcPr>
            <w:tcW w:w="0" w:type="auto"/>
            <w:shd w:val="clear" w:color="auto" w:fill="FFFFFF" w:themeFill="background1"/>
          </w:tcPr>
          <w:p w14:paraId="5861C005" w14:textId="77777777" w:rsidR="00B80036" w:rsidRPr="000C31AE" w:rsidRDefault="00B80036" w:rsidP="007F5084">
            <w:pPr>
              <w:spacing w:after="0"/>
              <w:rPr>
                <w:rFonts w:cs="Times New Roman"/>
                <w:sz w:val="16"/>
                <w:szCs w:val="16"/>
              </w:rPr>
            </w:pPr>
            <w:r w:rsidRPr="000C31AE">
              <w:rPr>
                <w:rFonts w:cs="Times New Roman"/>
                <w:sz w:val="16"/>
                <w:szCs w:val="16"/>
              </w:rPr>
              <w:t>93 who had MRI</w:t>
            </w:r>
          </w:p>
        </w:tc>
        <w:tc>
          <w:tcPr>
            <w:tcW w:w="0" w:type="auto"/>
            <w:shd w:val="clear" w:color="auto" w:fill="FFFFFF" w:themeFill="background1"/>
          </w:tcPr>
          <w:p w14:paraId="39105FF3" w14:textId="7DA45751"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shd w:val="clear" w:color="auto" w:fill="FFFFFF" w:themeFill="background1"/>
          </w:tcPr>
          <w:p w14:paraId="443DC8D7" w14:textId="24954FE2" w:rsidR="00B80036" w:rsidRPr="000C31AE" w:rsidRDefault="00B80036" w:rsidP="007F5084">
            <w:pPr>
              <w:spacing w:after="0"/>
              <w:rPr>
                <w:rFonts w:cs="Times New Roman"/>
                <w:sz w:val="16"/>
                <w:szCs w:val="16"/>
              </w:rPr>
            </w:pPr>
            <w:r w:rsidRPr="000C31AE">
              <w:rPr>
                <w:rFonts w:cs="Times New Roman"/>
                <w:sz w:val="16"/>
                <w:szCs w:val="16"/>
              </w:rPr>
              <w:t xml:space="preserve">Epilepsy/AE: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&lt;EndNote&gt;&lt;Cite&gt;&lt;Author&gt;Commission on Classification and Terminology of the International League Against Epilepsy&lt;/Author&gt;&lt;Year&gt;1993&lt;/Year&gt;&lt;RecNum&gt;111&lt;/RecNum&gt;&lt;DisplayText&gt;[32]&lt;/DisplayText&gt;&lt;record&gt;&lt;rec-number&gt;111&lt;/rec-number&gt;&lt;foreign-keys&gt;&lt;key app="EN" db-id="z5pzed05dz9zt0et9d5p5rrxfxraztfwsese" timestamp="1738255049"&gt;111&lt;/key&gt;&lt;/foreign-keys&gt;&lt;ref-type name="Journal Article"&gt;17&lt;/ref-type&gt;&lt;contributors&gt;&lt;authors&gt;&lt;author&gt;Commission on Classification and Terminology of the International League Against Epilepsy,&lt;/author&gt;&lt;/authors&gt;&lt;/contributors&gt;&lt;titles&gt;&lt;title&gt;Guidelines for epidemiologic studies on epilepsy. Commission on Epidemiology and Prognosis, International League Against Epilepsy&lt;/title&gt;&lt;secondary-title&gt;Epilepsia&lt;/secondary-title&gt;&lt;short-title&gt;Guidelines for epidemiologic studies on epilepsy. Commission on Epidemiology and Prognosis, International League Against Epilepsy&lt;/short-title&gt;&lt;/titles&gt;&lt;periodical&gt;&lt;full-title&gt;Epilepsia&lt;/full-title&gt;&lt;abbr-1&gt;Epilepsia&lt;/abbr-1&gt;&lt;abbr-2&gt;Epilepsia&lt;/abbr-2&gt;&lt;/periodical&gt;&lt;pages&gt;592-6&lt;/pages&gt;&lt;volume&gt;34&lt;/volume&gt;&lt;number&gt;4&lt;/number&gt;&lt;keywords&gt;&lt;keyword&gt;Cohort Studies&lt;/keyword&gt;&lt;keyword&gt;Cross-Sectional Studies&lt;/keyword&gt;&lt;keyword&gt;*Epidemiologic Methods&lt;/keyword&gt;&lt;keyword&gt;Epilepsy/*epidemiology&lt;/keyword&gt;&lt;keyword&gt;Humans&lt;/keyword&gt;&lt;keyword&gt;Research Design/standards&lt;/keyword&gt;&lt;keyword&gt;Risk Factors&lt;/keyword&gt;&lt;/keywords&gt;&lt;dates&gt;&lt;year&gt;1993&lt;/year&gt;&lt;pub-dates&gt;&lt;date&gt;Jul-Aug&lt;/date&gt;&lt;/pub-dates&gt;&lt;/dates&gt;&lt;isbn&gt;0013-9580 (Print) 0013-9580 (Linking)&lt;/isbn&gt;&lt;accession-num&gt;8330566&lt;/accession-num&gt;&lt;urls&gt;&lt;related-urls&gt;&lt;url&gt;https://www.ncbi.nlm.nih.gov/pubmed/8330566&lt;/url&gt;&lt;/related-urls&gt;&lt;/urls&gt;&lt;electronic-resource-num&gt;10.1111/j.1528-1157.1993.tb00433.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[32]</w:t>
            </w:r>
            <w:r w:rsidR="00797B2C" w:rsidRPr="000C31AE">
              <w:rPr>
                <w:rFonts w:cs="Times New Roman"/>
                <w:sz w:val="16"/>
                <w:szCs w:val="16"/>
              </w:rPr>
              <w:fldChar w:fldCharType="end"/>
            </w:r>
          </w:p>
        </w:tc>
        <w:tc>
          <w:tcPr>
            <w:tcW w:w="0" w:type="auto"/>
            <w:shd w:val="clear" w:color="auto" w:fill="FFFFFF" w:themeFill="background1"/>
          </w:tcPr>
          <w:p w14:paraId="114EB899" w14:textId="27B69FD0" w:rsidR="00B80036" w:rsidRPr="000C31AE" w:rsidRDefault="00B80036" w:rsidP="007F5084">
            <w:pPr>
              <w:spacing w:after="0"/>
              <w:rPr>
                <w:rFonts w:cs="Times New Roman"/>
                <w:sz w:val="16"/>
                <w:szCs w:val="16"/>
              </w:rPr>
            </w:pPr>
            <w:r w:rsidRPr="000C31AE">
              <w:rPr>
                <w:rFonts w:cs="Times New Roman"/>
                <w:sz w:val="16"/>
                <w:szCs w:val="16"/>
              </w:rPr>
              <w:t>AE (100%, defined as one of ≥ 2 seizure</w:t>
            </w:r>
            <w:r w:rsidR="00BE75CF" w:rsidRPr="000C31AE">
              <w:rPr>
                <w:rFonts w:cs="Times New Roman"/>
                <w:sz w:val="16"/>
                <w:szCs w:val="16"/>
              </w:rPr>
              <w:t>s</w:t>
            </w:r>
            <w:r w:rsidRPr="000C31AE">
              <w:rPr>
                <w:rFonts w:cs="Times New Roman"/>
                <w:sz w:val="16"/>
                <w:szCs w:val="16"/>
              </w:rPr>
              <w:t xml:space="preserve"> within 5 years)</w:t>
            </w:r>
          </w:p>
        </w:tc>
        <w:tc>
          <w:tcPr>
            <w:tcW w:w="0" w:type="auto"/>
            <w:shd w:val="clear" w:color="auto" w:fill="FFFFFF" w:themeFill="background1"/>
          </w:tcPr>
          <w:p w14:paraId="140C8CEB"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people with active epilepsy </w:t>
            </w:r>
          </w:p>
        </w:tc>
        <w:tc>
          <w:tcPr>
            <w:tcW w:w="0" w:type="auto"/>
            <w:shd w:val="clear" w:color="auto" w:fill="FFFFFF" w:themeFill="background1"/>
          </w:tcPr>
          <w:p w14:paraId="4086C3DA" w14:textId="233362C1"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tcPr>
          <w:p w14:paraId="0D1449AE"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2B1F5991" w14:textId="77777777" w:rsidTr="007F5084">
        <w:trPr>
          <w:cantSplit/>
          <w:jc w:val="center"/>
        </w:trPr>
        <w:tc>
          <w:tcPr>
            <w:tcW w:w="0" w:type="auto"/>
          </w:tcPr>
          <w:p w14:paraId="71171DBA"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1EDC4E1A" w14:textId="5A290986" w:rsidR="00B80036" w:rsidRPr="000C31AE" w:rsidRDefault="00B80036" w:rsidP="007F5084">
            <w:pPr>
              <w:spacing w:after="0"/>
              <w:jc w:val="both"/>
              <w:rPr>
                <w:rFonts w:cs="Times New Roman"/>
                <w:sz w:val="16"/>
                <w:szCs w:val="16"/>
              </w:rPr>
            </w:pPr>
            <w:r w:rsidRPr="000C31AE">
              <w:rPr>
                <w:rFonts w:cs="Times New Roman"/>
                <w:sz w:val="16"/>
                <w:szCs w:val="16"/>
              </w:rPr>
              <w:t>2010</w:t>
            </w:r>
            <w:r w:rsidR="002B0143" w:rsidRPr="000C31AE">
              <w:rPr>
                <w:rFonts w:cs="Times New Roman"/>
                <w:sz w:val="16"/>
                <w:szCs w:val="16"/>
              </w:rPr>
              <w:t>–</w:t>
            </w:r>
            <w:r w:rsidRPr="000C31AE">
              <w:rPr>
                <w:rFonts w:cs="Times New Roman"/>
                <w:sz w:val="16"/>
                <w:szCs w:val="16"/>
              </w:rPr>
              <w:t>11</w:t>
            </w:r>
          </w:p>
        </w:tc>
        <w:tc>
          <w:tcPr>
            <w:tcW w:w="0" w:type="auto"/>
          </w:tcPr>
          <w:p w14:paraId="04ACF3B8" w14:textId="0F2E2B25"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PEVuZE5vdGU+PENpdGU+PEF1dGhvcj5TaW5naDwvQXV0aG9yPjxZZWFyPjIwMTI8L1llYXI+PFJl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PEVuZE5vdGU+PENpdGU+PEF1dGhvcj5TaW5naDwvQXV0aG9yPjxZZWFyPjIwMTI8L1llYXI+PFJl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[67]</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7A0E9D20" w14:textId="26AA0298"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2F2F2" w:themeFill="background1" w:themeFillShade="F2"/>
          </w:tcPr>
          <w:p w14:paraId="1DAED92D" w14:textId="77777777" w:rsidR="00B80036" w:rsidRPr="000C31AE" w:rsidRDefault="00B80036" w:rsidP="007F5084">
            <w:pPr>
              <w:spacing w:after="0"/>
              <w:rPr>
                <w:rFonts w:cs="Times New Roman"/>
                <w:sz w:val="16"/>
                <w:szCs w:val="16"/>
              </w:rPr>
            </w:pPr>
            <w:r w:rsidRPr="000C31AE">
              <w:rPr>
                <w:rFonts w:cs="Times New Roman"/>
                <w:sz w:val="16"/>
                <w:szCs w:val="16"/>
              </w:rPr>
              <w:t>15,750 people of a slum community of Ludhiana, Punjab</w:t>
            </w:r>
          </w:p>
        </w:tc>
        <w:tc>
          <w:tcPr>
            <w:tcW w:w="0" w:type="auto"/>
            <w:shd w:val="clear" w:color="auto" w:fill="F2F2F2" w:themeFill="background1" w:themeFillShade="F2"/>
          </w:tcPr>
          <w:p w14:paraId="57CE5343" w14:textId="77777777" w:rsidR="00B80036" w:rsidRPr="000C31AE" w:rsidRDefault="00B80036" w:rsidP="007F5084">
            <w:pPr>
              <w:spacing w:after="0"/>
              <w:rPr>
                <w:rFonts w:cs="Times New Roman"/>
                <w:sz w:val="16"/>
                <w:szCs w:val="16"/>
              </w:rPr>
            </w:pPr>
            <w:r w:rsidRPr="000C31AE">
              <w:rPr>
                <w:rFonts w:cs="Times New Roman"/>
                <w:sz w:val="16"/>
                <w:szCs w:val="16"/>
              </w:rPr>
              <w:t xml:space="preserve">27 seropositive (EITB positive) people with active epilepsy </w:t>
            </w:r>
          </w:p>
        </w:tc>
        <w:tc>
          <w:tcPr>
            <w:tcW w:w="0" w:type="auto"/>
            <w:shd w:val="clear" w:color="auto" w:fill="F2F2F2" w:themeFill="background1" w:themeFillShade="F2"/>
          </w:tcPr>
          <w:p w14:paraId="215D08DC" w14:textId="77777777" w:rsidR="00B80036" w:rsidRPr="000C31AE" w:rsidRDefault="00B80036" w:rsidP="007F5084">
            <w:pPr>
              <w:spacing w:after="0"/>
              <w:rPr>
                <w:rFonts w:cs="Times New Roman"/>
                <w:sz w:val="16"/>
                <w:szCs w:val="16"/>
              </w:rPr>
            </w:pPr>
            <w:r w:rsidRPr="000C31AE">
              <w:rPr>
                <w:rFonts w:cs="Times New Roman"/>
                <w:sz w:val="16"/>
                <w:szCs w:val="16"/>
              </w:rPr>
              <w:t>26 who had MRI</w:t>
            </w:r>
          </w:p>
        </w:tc>
        <w:tc>
          <w:tcPr>
            <w:tcW w:w="0" w:type="auto"/>
            <w:shd w:val="clear" w:color="auto" w:fill="F2F2F2" w:themeFill="background1" w:themeFillShade="F2"/>
          </w:tcPr>
          <w:p w14:paraId="09299965" w14:textId="30571827"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shd w:val="clear" w:color="auto" w:fill="F2F2F2" w:themeFill="background1" w:themeFillShade="F2"/>
          </w:tcPr>
          <w:p w14:paraId="1BEE7762" w14:textId="08683E32" w:rsidR="00B80036" w:rsidRPr="000C31AE" w:rsidRDefault="00B80036" w:rsidP="007F5084">
            <w:pPr>
              <w:spacing w:after="0"/>
              <w:rPr>
                <w:rFonts w:cs="Times New Roman"/>
                <w:sz w:val="16"/>
                <w:szCs w:val="16"/>
              </w:rPr>
            </w:pPr>
            <w:r w:rsidRPr="000C31AE">
              <w:rPr>
                <w:rFonts w:cs="Times New Roman"/>
                <w:sz w:val="16"/>
                <w:szCs w:val="16"/>
              </w:rPr>
              <w:t xml:space="preserve">Epilepsy/AE: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&lt;EndNote&gt;&lt;Cite&gt;&lt;Author&gt;Commission on Classification and Terminology of the International League Against Epilepsy&lt;/Author&gt;&lt;Year&gt;1993&lt;/Year&gt;&lt;RecNum&gt;111&lt;/RecNum&gt;&lt;DisplayText&gt;[32]&lt;/DisplayText&gt;&lt;record&gt;&lt;rec-number&gt;111&lt;/rec-number&gt;&lt;foreign-keys&gt;&lt;key app="EN" db-id="z5pzed05dz9zt0et9d5p5rrxfxraztfwsese" timestamp="1738255049"&gt;111&lt;/key&gt;&lt;/foreign-keys&gt;&lt;ref-type name="Journal Article"&gt;17&lt;/ref-type&gt;&lt;contributors&gt;&lt;authors&gt;&lt;author&gt;Commission on Classification and Terminology of the International League Against Epilepsy,&lt;/author&gt;&lt;/authors&gt;&lt;/contributors&gt;&lt;titles&gt;&lt;title&gt;Guidelines for epidemiologic studies on epilepsy. Commission on Epidemiology and Prognosis, International League Against Epilepsy&lt;/title&gt;&lt;secondary-title&gt;Epilepsia&lt;/secondary-title&gt;&lt;short-title&gt;Guidelines for epidemiologic studies on epilepsy. Commission on Epidemiology and Prognosis, International League Against Epilepsy&lt;/short-title&gt;&lt;/titles&gt;&lt;periodical&gt;&lt;full-title&gt;Epilepsia&lt;/full-title&gt;&lt;abbr-1&gt;Epilepsia&lt;/abbr-1&gt;&lt;abbr-2&gt;Epilepsia&lt;/abbr-2&gt;&lt;/periodical&gt;&lt;pages&gt;592-6&lt;/pages&gt;&lt;volume&gt;34&lt;/volume&gt;&lt;number&gt;4&lt;/number&gt;&lt;keywords&gt;&lt;keyword&gt;Cohort Studies&lt;/keyword&gt;&lt;keyword&gt;Cross-Sectional Studies&lt;/keyword&gt;&lt;keyword&gt;*Epidemiologic Methods&lt;/keyword&gt;&lt;keyword&gt;Epilepsy/*epidemiology&lt;/keyword&gt;&lt;keyword&gt;Humans&lt;/keyword&gt;&lt;keyword&gt;Research Design/standards&lt;/keyword&gt;&lt;keyword&gt;Risk Factors&lt;/keyword&gt;&lt;/keywords&gt;&lt;dates&gt;&lt;year&gt;1993&lt;/year&gt;&lt;pub-dates&gt;&lt;date&gt;Jul-Aug&lt;/date&gt;&lt;/pub-dates&gt;&lt;/dates&gt;&lt;isbn&gt;0013-9580 (Print) 0013-9580 (Linking)&lt;/isbn&gt;&lt;accession-num&gt;8330566&lt;/accession-num&gt;&lt;urls&gt;&lt;related-urls&gt;&lt;url&gt;https://www.ncbi.nlm.nih.gov/pubmed/8330566&lt;/url&gt;&lt;/related-urls&gt;&lt;/urls&gt;&lt;electronic-resource-num&gt;10.1111/j.1528-1157.1993.tb00433.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[32]</w:t>
            </w:r>
            <w:r w:rsidR="00797B2C" w:rsidRPr="000C31AE">
              <w:rPr>
                <w:rFonts w:cs="Times New Roman"/>
                <w:sz w:val="16"/>
                <w:szCs w:val="16"/>
              </w:rPr>
              <w:fldChar w:fldCharType="end"/>
            </w:r>
          </w:p>
        </w:tc>
        <w:tc>
          <w:tcPr>
            <w:tcW w:w="0" w:type="auto"/>
            <w:shd w:val="clear" w:color="auto" w:fill="F2F2F2" w:themeFill="background1" w:themeFillShade="F2"/>
          </w:tcPr>
          <w:p w14:paraId="2666AD37" w14:textId="241DBEBD" w:rsidR="00B80036" w:rsidRPr="000C31AE" w:rsidRDefault="00B80036" w:rsidP="007F5084">
            <w:pPr>
              <w:spacing w:after="0"/>
              <w:rPr>
                <w:rFonts w:cs="Times New Roman"/>
                <w:sz w:val="16"/>
                <w:szCs w:val="16"/>
              </w:rPr>
            </w:pPr>
            <w:r w:rsidRPr="000C31AE">
              <w:rPr>
                <w:rFonts w:cs="Times New Roman"/>
                <w:sz w:val="16"/>
                <w:szCs w:val="16"/>
              </w:rPr>
              <w:t>AE (100%, defined as one of ≥ 2 seizure</w:t>
            </w:r>
            <w:r w:rsidR="00BE75CF" w:rsidRPr="000C31AE">
              <w:rPr>
                <w:rFonts w:cs="Times New Roman"/>
                <w:sz w:val="16"/>
                <w:szCs w:val="16"/>
              </w:rPr>
              <w:t>s</w:t>
            </w:r>
            <w:r w:rsidRPr="000C31AE">
              <w:rPr>
                <w:rFonts w:cs="Times New Roman"/>
                <w:sz w:val="16"/>
                <w:szCs w:val="16"/>
              </w:rPr>
              <w:t xml:space="preserve"> within 5 years)</w:t>
            </w:r>
          </w:p>
        </w:tc>
        <w:tc>
          <w:tcPr>
            <w:tcW w:w="0" w:type="auto"/>
            <w:shd w:val="clear" w:color="auto" w:fill="F2F2F2" w:themeFill="background1" w:themeFillShade="F2"/>
          </w:tcPr>
          <w:p w14:paraId="4C0FDCD0"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seropositive people with active epilepsy </w:t>
            </w:r>
          </w:p>
        </w:tc>
        <w:tc>
          <w:tcPr>
            <w:tcW w:w="0" w:type="auto"/>
            <w:shd w:val="clear" w:color="auto" w:fill="F2F2F2" w:themeFill="background1" w:themeFillShade="F2"/>
          </w:tcPr>
          <w:p w14:paraId="1796FC7E" w14:textId="7D4F35F3"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shd w:val="clear" w:color="auto" w:fill="F2F2F2" w:themeFill="background1" w:themeFillShade="F2"/>
          </w:tcPr>
          <w:p w14:paraId="16613AF4"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6F0FB479" w14:textId="77777777" w:rsidTr="007F5084">
        <w:trPr>
          <w:cantSplit/>
          <w:jc w:val="center"/>
        </w:trPr>
        <w:tc>
          <w:tcPr>
            <w:tcW w:w="0" w:type="auto"/>
          </w:tcPr>
          <w:p w14:paraId="6CBBC89E"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7B0C5765" w14:textId="393A69C7" w:rsidR="00B80036" w:rsidRPr="000C31AE" w:rsidRDefault="00B80036" w:rsidP="007F5084">
            <w:pPr>
              <w:spacing w:after="0"/>
              <w:jc w:val="both"/>
              <w:rPr>
                <w:rFonts w:cs="Times New Roman"/>
                <w:sz w:val="16"/>
                <w:szCs w:val="16"/>
              </w:rPr>
            </w:pPr>
            <w:r w:rsidRPr="000C31AE">
              <w:rPr>
                <w:rFonts w:cs="Times New Roman"/>
                <w:sz w:val="16"/>
                <w:szCs w:val="16"/>
              </w:rPr>
              <w:t>2011</w:t>
            </w:r>
            <w:r w:rsidR="002B0143" w:rsidRPr="000C31AE">
              <w:rPr>
                <w:rFonts w:cs="Times New Roman"/>
                <w:sz w:val="16"/>
                <w:szCs w:val="16"/>
              </w:rPr>
              <w:t>–</w:t>
            </w:r>
            <w:r w:rsidRPr="000C31AE">
              <w:rPr>
                <w:rFonts w:cs="Times New Roman"/>
                <w:sz w:val="16"/>
                <w:szCs w:val="16"/>
              </w:rPr>
              <w:t>12</w:t>
            </w:r>
          </w:p>
        </w:tc>
        <w:tc>
          <w:tcPr>
            <w:tcW w:w="0" w:type="auto"/>
          </w:tcPr>
          <w:p w14:paraId="2381C397" w14:textId="2C01213C"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PEVuZE5vdGU+PENpdGU+PEF1dGhvcj5Hb3dkYTwvQXV0aG9yPjxZZWFyPjIwMTM8L1llYXI+PFJl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PEVuZE5vdGU+PENpdGU+PEF1dGhvcj5Hb3dkYTwvQXV0aG9yPjxZZWFyPjIwMTM8L1llYXI+PFJl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[68]</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FFFFF" w:themeFill="background1"/>
          </w:tcPr>
          <w:p w14:paraId="4439421C"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FFFFF" w:themeFill="background1"/>
          </w:tcPr>
          <w:p w14:paraId="63AA063C" w14:textId="77777777" w:rsidR="00B80036" w:rsidRPr="000C31AE" w:rsidRDefault="00B80036" w:rsidP="007F5084">
            <w:pPr>
              <w:spacing w:after="0"/>
              <w:rPr>
                <w:rFonts w:cs="Times New Roman"/>
                <w:sz w:val="16"/>
                <w:szCs w:val="16"/>
              </w:rPr>
            </w:pPr>
            <w:r w:rsidRPr="000C31AE">
              <w:rPr>
                <w:rFonts w:cs="Times New Roman"/>
                <w:sz w:val="16"/>
                <w:szCs w:val="16"/>
              </w:rPr>
              <w:t>Children from catchment area of the hospital</w:t>
            </w:r>
          </w:p>
        </w:tc>
        <w:tc>
          <w:tcPr>
            <w:tcW w:w="0" w:type="auto"/>
            <w:shd w:val="clear" w:color="auto" w:fill="FFFFFF" w:themeFill="background1"/>
          </w:tcPr>
          <w:p w14:paraId="0CBE1261" w14:textId="242B19C6" w:rsidR="00B80036" w:rsidRPr="000C31AE" w:rsidRDefault="00B80036" w:rsidP="007F5084">
            <w:pPr>
              <w:spacing w:after="0"/>
              <w:rPr>
                <w:rFonts w:cs="Times New Roman"/>
                <w:sz w:val="16"/>
                <w:szCs w:val="16"/>
              </w:rPr>
            </w:pPr>
            <w:r w:rsidRPr="000C31AE">
              <w:rPr>
                <w:rFonts w:cs="Times New Roman"/>
                <w:sz w:val="16"/>
                <w:szCs w:val="16"/>
              </w:rPr>
              <w:t>150 children with focal seizure</w:t>
            </w:r>
            <w:r w:rsidR="00BE75CF" w:rsidRPr="000C31AE">
              <w:rPr>
                <w:rFonts w:cs="Times New Roman"/>
                <w:sz w:val="16"/>
                <w:szCs w:val="16"/>
              </w:rPr>
              <w:t>s</w:t>
            </w:r>
          </w:p>
        </w:tc>
        <w:tc>
          <w:tcPr>
            <w:tcW w:w="0" w:type="auto"/>
            <w:shd w:val="clear" w:color="auto" w:fill="FFFFFF" w:themeFill="background1"/>
          </w:tcPr>
          <w:p w14:paraId="72D3B9E6" w14:textId="77777777" w:rsidR="00B80036" w:rsidRPr="000C31AE" w:rsidRDefault="00B80036" w:rsidP="007F5084">
            <w:pPr>
              <w:spacing w:after="0"/>
              <w:rPr>
                <w:rFonts w:cs="Times New Roman"/>
                <w:sz w:val="16"/>
                <w:szCs w:val="16"/>
              </w:rPr>
            </w:pPr>
            <w:r w:rsidRPr="000C31AE">
              <w:rPr>
                <w:rFonts w:cs="Times New Roman"/>
                <w:sz w:val="16"/>
                <w:szCs w:val="16"/>
              </w:rPr>
              <w:t xml:space="preserve">143 who underwent brain imaging </w:t>
            </w:r>
          </w:p>
        </w:tc>
        <w:tc>
          <w:tcPr>
            <w:tcW w:w="0" w:type="auto"/>
            <w:shd w:val="clear" w:color="auto" w:fill="FFFFFF" w:themeFill="background1"/>
          </w:tcPr>
          <w:p w14:paraId="3F8FA244" w14:textId="34EFF50D" w:rsidR="00B80036" w:rsidRPr="000C31AE" w:rsidRDefault="00B80036" w:rsidP="007F5084">
            <w:pPr>
              <w:spacing w:after="0"/>
              <w:rPr>
                <w:rFonts w:cs="Times New Roman"/>
                <w:sz w:val="16"/>
                <w:szCs w:val="16"/>
              </w:rPr>
            </w:pPr>
            <w:r w:rsidRPr="000C31AE">
              <w:rPr>
                <w:rFonts w:cs="Times New Roman"/>
                <w:sz w:val="16"/>
                <w:szCs w:val="16"/>
              </w:rPr>
              <w:t xml:space="preserve">By a pediatric neurologist according to </w:t>
            </w:r>
            <w:r w:rsidR="00797B2C" w:rsidRPr="000C31AE">
              <w:rPr>
                <w:rFonts w:cs="Times New Roman"/>
                <w:sz w:val="16"/>
                <w:szCs w:val="16"/>
              </w:rPr>
              <w:fldChar w:fldCharType="begin">
                <w:fldData xml:space="preserve">PEVuZE5vdGU+PENpdGU+PEF1dGhvcj5SYWpzaGVraGFyPC9BdXRob3I+PFllYXI+MTk5MzwvWWVh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PEVuZE5vdGU+PENpdGU+PEF1dGhvcj5SYWpzaGVraGFyPC9BdXRob3I+PFllYXI+MTk5MzwvWWVh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[69]</w:t>
            </w:r>
            <w:r w:rsidR="00797B2C" w:rsidRPr="000C31AE">
              <w:rPr>
                <w:rFonts w:cs="Times New Roman"/>
                <w:sz w:val="16"/>
                <w:szCs w:val="16"/>
              </w:rPr>
              <w:fldChar w:fldCharType="end"/>
            </w:r>
          </w:p>
        </w:tc>
        <w:tc>
          <w:tcPr>
            <w:tcW w:w="0" w:type="auto"/>
            <w:shd w:val="clear" w:color="auto" w:fill="FFFFFF" w:themeFill="background1"/>
          </w:tcPr>
          <w:p w14:paraId="0450F255" w14:textId="203CD5D2" w:rsidR="00B80036" w:rsidRPr="000C31AE" w:rsidRDefault="00B80036" w:rsidP="007F5084">
            <w:pPr>
              <w:spacing w:after="0"/>
              <w:rPr>
                <w:rFonts w:cs="Times New Roman"/>
                <w:sz w:val="16"/>
                <w:szCs w:val="16"/>
              </w:rPr>
            </w:pPr>
            <w:r w:rsidRPr="000C31AE">
              <w:rPr>
                <w:rFonts w:cs="Times New Roman"/>
                <w:sz w:val="16"/>
                <w:szCs w:val="16"/>
              </w:rPr>
              <w:t>Focal seizure</w:t>
            </w:r>
            <w:r w:rsidR="00BE75CF" w:rsidRPr="000C31AE">
              <w:rPr>
                <w:rFonts w:cs="Times New Roman"/>
                <w:sz w:val="16"/>
                <w:szCs w:val="16"/>
              </w:rPr>
              <w:t>s</w:t>
            </w:r>
            <w:r w:rsidRPr="000C31AE">
              <w:rPr>
                <w:rFonts w:cs="Times New Roman"/>
                <w:sz w:val="16"/>
                <w:szCs w:val="16"/>
              </w:rPr>
              <w:t xml:space="preserve">: defined according to </w:t>
            </w:r>
            <w:r w:rsidR="00797B2C" w:rsidRPr="000C31AE">
              <w:rPr>
                <w:rFonts w:cs="Times New Roman"/>
                <w:sz w:val="16"/>
                <w:szCs w:val="16"/>
              </w:rPr>
              <w:fldChar w:fldCharType="begin">
                <w:fldData xml:space="preserve">PEVuZE5vdGU+PENpdGU+PEF1dGhvcj5CZXJnPC9BdXRob3I+PFllYXI+MjAxMDwvWWVhcj48UmVj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PEVuZE5vdGU+PENpdGU+PEF1dGhvcj5CZXJnPC9BdXRob3I+PFllYXI+MjAxMDwvWWVhcj48UmVj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[21]</w:t>
            </w:r>
            <w:r w:rsidR="00797B2C" w:rsidRPr="000C31AE">
              <w:rPr>
                <w:rFonts w:cs="Times New Roman"/>
                <w:sz w:val="16"/>
                <w:szCs w:val="16"/>
              </w:rPr>
              <w:fldChar w:fldCharType="end"/>
            </w:r>
          </w:p>
        </w:tc>
        <w:tc>
          <w:tcPr>
            <w:tcW w:w="0" w:type="auto"/>
            <w:shd w:val="clear" w:color="auto" w:fill="FFFFFF" w:themeFill="background1"/>
          </w:tcPr>
          <w:p w14:paraId="306D6260" w14:textId="26C33375" w:rsidR="00B80036" w:rsidRPr="000C31AE" w:rsidRDefault="00B80036" w:rsidP="007F5084">
            <w:pPr>
              <w:spacing w:after="0"/>
              <w:rPr>
                <w:rFonts w:cs="Times New Roman"/>
                <w:sz w:val="16"/>
                <w:szCs w:val="16"/>
              </w:rPr>
            </w:pPr>
            <w:r w:rsidRPr="000C31AE">
              <w:rPr>
                <w:rFonts w:cs="Times New Roman"/>
                <w:sz w:val="16"/>
                <w:szCs w:val="16"/>
              </w:rPr>
              <w:t>Seizure</w:t>
            </w:r>
            <w:r w:rsidR="00BE75CF" w:rsidRPr="000C31AE">
              <w:rPr>
                <w:rFonts w:cs="Times New Roman"/>
                <w:sz w:val="16"/>
                <w:szCs w:val="16"/>
              </w:rPr>
              <w:t>s</w:t>
            </w:r>
          </w:p>
        </w:tc>
        <w:tc>
          <w:tcPr>
            <w:tcW w:w="0" w:type="auto"/>
            <w:shd w:val="clear" w:color="auto" w:fill="FFFFFF" w:themeFill="background1"/>
          </w:tcPr>
          <w:p w14:paraId="6F63B8E4" w14:textId="2999D530" w:rsidR="00B80036" w:rsidRPr="000C31AE" w:rsidRDefault="00B80036" w:rsidP="007F5084">
            <w:pPr>
              <w:spacing w:after="0"/>
              <w:rPr>
                <w:rFonts w:cs="Times New Roman"/>
                <w:sz w:val="16"/>
                <w:szCs w:val="16"/>
              </w:rPr>
            </w:pPr>
            <w:r w:rsidRPr="000C31AE">
              <w:rPr>
                <w:rFonts w:cs="Times New Roman"/>
                <w:sz w:val="16"/>
                <w:szCs w:val="16"/>
              </w:rPr>
              <w:t>Proportion of NCC among children with focal seizure</w:t>
            </w:r>
            <w:r w:rsidR="00BE75CF" w:rsidRPr="000C31AE">
              <w:rPr>
                <w:rFonts w:cs="Times New Roman"/>
                <w:sz w:val="16"/>
                <w:szCs w:val="16"/>
              </w:rPr>
              <w:t>s</w:t>
            </w:r>
          </w:p>
        </w:tc>
        <w:tc>
          <w:tcPr>
            <w:tcW w:w="0" w:type="auto"/>
            <w:shd w:val="clear" w:color="auto" w:fill="FFFFFF" w:themeFill="background1"/>
          </w:tcPr>
          <w:p w14:paraId="5FB8EF9F"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54CD9D13"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1B134835" w14:textId="77777777" w:rsidTr="007F5084">
        <w:trPr>
          <w:cantSplit/>
          <w:jc w:val="center"/>
        </w:trPr>
        <w:tc>
          <w:tcPr>
            <w:tcW w:w="0" w:type="auto"/>
          </w:tcPr>
          <w:p w14:paraId="488B663D"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26DE1BBC" w14:textId="332006AC" w:rsidR="00B80036" w:rsidRPr="000C31AE" w:rsidRDefault="00B80036" w:rsidP="007F5084">
            <w:pPr>
              <w:spacing w:after="0"/>
              <w:jc w:val="both"/>
              <w:rPr>
                <w:rFonts w:cs="Times New Roman"/>
                <w:sz w:val="16"/>
                <w:szCs w:val="16"/>
              </w:rPr>
            </w:pPr>
            <w:r w:rsidRPr="000C31AE">
              <w:rPr>
                <w:rFonts w:cs="Times New Roman"/>
                <w:sz w:val="16"/>
                <w:szCs w:val="16"/>
              </w:rPr>
              <w:t>2013</w:t>
            </w:r>
            <w:r w:rsidR="002B0143" w:rsidRPr="000C31AE">
              <w:rPr>
                <w:rFonts w:cs="Times New Roman"/>
                <w:sz w:val="16"/>
                <w:szCs w:val="16"/>
              </w:rPr>
              <w:t>–</w:t>
            </w:r>
            <w:r w:rsidRPr="000C31AE">
              <w:rPr>
                <w:rFonts w:cs="Times New Roman"/>
                <w:sz w:val="16"/>
                <w:szCs w:val="16"/>
              </w:rPr>
              <w:t>14</w:t>
            </w:r>
          </w:p>
        </w:tc>
        <w:tc>
          <w:tcPr>
            <w:tcW w:w="0" w:type="auto"/>
          </w:tcPr>
          <w:p w14:paraId="31DAD284" w14:textId="48101A06"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r>
            <w:r w:rsidR="000B1A5E">
              <w:rPr>
                <w:rFonts w:cs="Times New Roman"/>
                <w:sz w:val="16"/>
                <w:szCs w:val="16"/>
              </w:rPr>
              <w:instrText xml:space="preserve"> ADDIN EN.CITE &lt;EndNote&gt;&lt;Cite&gt;&lt;Author&gt;Anand&lt;/Author&gt;&lt;Year&gt;2015&lt;/Year&gt;&lt;RecNum&gt;27&lt;/RecNum&gt;&lt;DisplayText&gt;[70]&lt;/DisplayText&gt;&lt;record&gt;&lt;rec-number&gt;27&lt;/rec-number&gt;&lt;foreign-keys&gt;&lt;key app="EN" db-id="z5pzed05dz9zt0et9d5p5rrxfxraztfwsese" timestamp="1738255049"&gt;27&lt;/key&gt;&lt;/foreign-keys&gt;&lt;ref-type name="Journal Article"&gt;17&lt;/ref-type&gt;&lt;contributors&gt;&lt;authors&gt;&lt;author&gt;Anand, N. N.&lt;/author&gt;&lt;author&gt;Alam, K. C.&lt;/author&gt;&lt;author&gt;Padma, V.&lt;/author&gt;&lt;/authors&gt;&lt;/contributors&gt;&lt;titles&gt;&lt;title&gt;Clinical and etilogical profile of new onset focal seizures&lt;/title&gt;&lt;secondary-title&gt;International Journal of Pharma and Bio Sciences&lt;/secondary-title&gt;&lt;short-title&gt;Clinical and etilogical profile of new onset focal seizures&lt;/short-title&gt;&lt;/titles&gt;&lt;periodical&gt;&lt;full-title&gt;International Journal of Pharma and Bio Sciences&lt;/full-title&gt;&lt;abbr-1&gt;Int. J. Pharma Bio Sci&lt;/abbr-1&gt;&lt;abbr-2&gt;Int J Pharma Bio Sci&lt;/abbr-2&gt;&lt;/periodical&gt;&lt;volume&gt;6&lt;/volume&gt;&lt;number&gt;3&lt;/number&gt;&lt;dates&gt;&lt;year&gt;2015&lt;/year&gt;&lt;/dates&gt;&lt;work-type&gt;Article&lt;/work-type&gt;&lt;urls&gt;&lt;related-urls&gt;&lt;url&gt;https://www.scopus.com/inward/record.uri?eid=2-s2.0-85082357406&amp;amp;partnerID=40&amp;amp;md5=9dfd739471fd8fba80914013b57be966&lt;/url&gt;&lt;/related-urls&gt;&lt;/urls&gt;&lt;remote-database-name&gt;Scopus&lt;/remote-database-name&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[70]</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32CAD5EA"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2A7D422F" w14:textId="77777777" w:rsidR="00B80036" w:rsidRPr="000C31AE" w:rsidRDefault="00B80036" w:rsidP="007F5084">
            <w:pPr>
              <w:spacing w:after="0"/>
              <w:rPr>
                <w:rFonts w:cs="Times New Roman"/>
                <w:sz w:val="16"/>
                <w:szCs w:val="16"/>
              </w:rPr>
            </w:pPr>
            <w:r w:rsidRPr="000C31AE">
              <w:rPr>
                <w:rFonts w:cs="Times New Roman"/>
                <w:sz w:val="16"/>
                <w:szCs w:val="16"/>
              </w:rPr>
              <w:t>People attending the Sree Balaji Medical college and Hospital</w:t>
            </w:r>
          </w:p>
        </w:tc>
        <w:tc>
          <w:tcPr>
            <w:tcW w:w="0" w:type="auto"/>
            <w:shd w:val="clear" w:color="auto" w:fill="F2F2F2" w:themeFill="background1" w:themeFillShade="F2"/>
          </w:tcPr>
          <w:p w14:paraId="2260C630" w14:textId="0AD3E2BA" w:rsidR="00B80036" w:rsidRPr="000C31AE" w:rsidRDefault="00B80036" w:rsidP="007F5084">
            <w:pPr>
              <w:spacing w:after="0"/>
              <w:rPr>
                <w:rFonts w:cs="Times New Roman"/>
                <w:sz w:val="16"/>
                <w:szCs w:val="16"/>
              </w:rPr>
            </w:pPr>
            <w:r w:rsidRPr="000C31AE">
              <w:rPr>
                <w:rFonts w:cs="Times New Roman"/>
                <w:sz w:val="16"/>
                <w:szCs w:val="16"/>
              </w:rPr>
              <w:t>50 hospitalized adult patients (age: 18</w:t>
            </w:r>
            <w:r w:rsidR="002B0143" w:rsidRPr="000C31AE">
              <w:rPr>
                <w:rFonts w:cs="Times New Roman"/>
                <w:sz w:val="16"/>
                <w:szCs w:val="16"/>
              </w:rPr>
              <w:t>–</w:t>
            </w:r>
            <w:r w:rsidRPr="000C31AE">
              <w:rPr>
                <w:rFonts w:cs="Times New Roman"/>
                <w:sz w:val="16"/>
                <w:szCs w:val="16"/>
              </w:rPr>
              <w:t>70 years) with new onset focal seizure</w:t>
            </w:r>
            <w:r w:rsidR="00BE75CF" w:rsidRPr="000C31AE">
              <w:rPr>
                <w:rFonts w:cs="Times New Roman"/>
                <w:sz w:val="16"/>
                <w:szCs w:val="16"/>
              </w:rPr>
              <w:t>s</w:t>
            </w:r>
            <w:r w:rsidRPr="000C31AE">
              <w:rPr>
                <w:rFonts w:cs="Times New Roman"/>
                <w:sz w:val="16"/>
                <w:szCs w:val="16"/>
              </w:rPr>
              <w:t xml:space="preserve"> </w:t>
            </w:r>
          </w:p>
        </w:tc>
        <w:tc>
          <w:tcPr>
            <w:tcW w:w="0" w:type="auto"/>
            <w:shd w:val="clear" w:color="auto" w:fill="F2F2F2" w:themeFill="background1" w:themeFillShade="F2"/>
          </w:tcPr>
          <w:p w14:paraId="759FF35B" w14:textId="5C13C9BF" w:rsidR="00B80036" w:rsidRPr="000C31AE" w:rsidRDefault="00B80036" w:rsidP="007F5084">
            <w:pPr>
              <w:spacing w:after="0"/>
              <w:rPr>
                <w:rFonts w:cs="Times New Roman"/>
                <w:sz w:val="16"/>
                <w:szCs w:val="16"/>
              </w:rPr>
            </w:pPr>
            <w:r w:rsidRPr="000C31AE">
              <w:rPr>
                <w:rFonts w:cs="Times New Roman"/>
                <w:sz w:val="16"/>
                <w:szCs w:val="16"/>
              </w:rPr>
              <w:t>50 who had MRI/CT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1447D4AF" w14:textId="77777777" w:rsidR="00B80036" w:rsidRPr="000C31AE" w:rsidRDefault="00B80036" w:rsidP="007F5084">
            <w:pPr>
              <w:spacing w:after="0"/>
              <w:rPr>
                <w:rFonts w:cs="Times New Roman"/>
                <w:sz w:val="16"/>
                <w:szCs w:val="16"/>
              </w:rPr>
            </w:pPr>
            <w:r w:rsidRPr="000C31AE">
              <w:rPr>
                <w:rFonts w:cs="Times New Roman"/>
                <w:sz w:val="16"/>
                <w:szCs w:val="16"/>
              </w:rPr>
              <w:t>Assumed NCC was diagnosed by neurologists</w:t>
            </w:r>
          </w:p>
        </w:tc>
        <w:tc>
          <w:tcPr>
            <w:tcW w:w="0" w:type="auto"/>
            <w:shd w:val="clear" w:color="auto" w:fill="F2F2F2" w:themeFill="background1" w:themeFillShade="F2"/>
          </w:tcPr>
          <w:p w14:paraId="22B70356" w14:textId="488E0147" w:rsidR="00B80036" w:rsidRPr="000C31AE" w:rsidRDefault="00B80036" w:rsidP="007F5084">
            <w:pPr>
              <w:spacing w:after="0"/>
              <w:rPr>
                <w:rFonts w:cs="Times New Roman"/>
                <w:sz w:val="16"/>
                <w:szCs w:val="16"/>
              </w:rPr>
            </w:pPr>
            <w:r w:rsidRPr="000C31AE">
              <w:rPr>
                <w:rFonts w:cs="Times New Roman"/>
                <w:sz w:val="16"/>
                <w:szCs w:val="16"/>
              </w:rPr>
              <w:t xml:space="preserve">Seizures </w:t>
            </w:r>
            <w:r w:rsidR="00BE75CF" w:rsidRPr="000C31AE">
              <w:rPr>
                <w:rFonts w:cs="Times New Roman"/>
                <w:sz w:val="16"/>
                <w:szCs w:val="16"/>
              </w:rPr>
              <w:t xml:space="preserve">were </w:t>
            </w:r>
            <w:r w:rsidRPr="000C31AE">
              <w:rPr>
                <w:rFonts w:cs="Times New Roman"/>
                <w:sz w:val="16"/>
                <w:szCs w:val="16"/>
              </w:rPr>
              <w:t>categorized according to the classification proposed by ILAE 2005</w:t>
            </w:r>
            <w:r w:rsidR="002B0143" w:rsidRPr="000C31AE">
              <w:rPr>
                <w:rFonts w:cs="Times New Roman"/>
                <w:sz w:val="16"/>
                <w:szCs w:val="16"/>
              </w:rPr>
              <w:t>–</w:t>
            </w:r>
            <w:r w:rsidRPr="000C31AE">
              <w:rPr>
                <w:rFonts w:cs="Times New Roman"/>
                <w:sz w:val="16"/>
                <w:szCs w:val="16"/>
              </w:rPr>
              <w:t xml:space="preserve">09 </w:t>
            </w:r>
          </w:p>
          <w:p w14:paraId="6207B1D6" w14:textId="77777777" w:rsidR="00B80036" w:rsidRPr="000C31AE" w:rsidRDefault="00B80036" w:rsidP="007F5084">
            <w:pPr>
              <w:spacing w:after="0"/>
              <w:rPr>
                <w:rFonts w:cs="Times New Roman"/>
                <w:sz w:val="16"/>
                <w:szCs w:val="16"/>
              </w:rPr>
            </w:pPr>
          </w:p>
        </w:tc>
        <w:tc>
          <w:tcPr>
            <w:tcW w:w="0" w:type="auto"/>
            <w:shd w:val="clear" w:color="auto" w:fill="F2F2F2" w:themeFill="background1" w:themeFillShade="F2"/>
          </w:tcPr>
          <w:p w14:paraId="5C3E5667" w14:textId="0D94696F" w:rsidR="00B80036" w:rsidRPr="000C31AE" w:rsidRDefault="00B80036" w:rsidP="007F5084">
            <w:pPr>
              <w:spacing w:after="0"/>
              <w:rPr>
                <w:rFonts w:cs="Times New Roman"/>
                <w:sz w:val="16"/>
                <w:szCs w:val="16"/>
              </w:rPr>
            </w:pPr>
            <w:r w:rsidRPr="000C31AE">
              <w:rPr>
                <w:rFonts w:cs="Times New Roman"/>
                <w:sz w:val="16"/>
                <w:szCs w:val="16"/>
              </w:rPr>
              <w:t>Seizure</w:t>
            </w:r>
            <w:r w:rsidR="00BE75CF" w:rsidRPr="000C31AE">
              <w:rPr>
                <w:rFonts w:cs="Times New Roman"/>
                <w:sz w:val="16"/>
                <w:szCs w:val="16"/>
              </w:rPr>
              <w:t>s</w:t>
            </w:r>
          </w:p>
        </w:tc>
        <w:tc>
          <w:tcPr>
            <w:tcW w:w="0" w:type="auto"/>
            <w:shd w:val="clear" w:color="auto" w:fill="F2F2F2" w:themeFill="background1" w:themeFillShade="F2"/>
          </w:tcPr>
          <w:p w14:paraId="5E858A54" w14:textId="7DADBC8E" w:rsidR="00B80036" w:rsidRPr="000C31AE" w:rsidRDefault="00B80036" w:rsidP="007F5084">
            <w:pPr>
              <w:spacing w:after="0"/>
              <w:rPr>
                <w:rFonts w:cs="Times New Roman"/>
                <w:sz w:val="16"/>
                <w:szCs w:val="16"/>
              </w:rPr>
            </w:pPr>
            <w:r w:rsidRPr="000C31AE">
              <w:rPr>
                <w:rFonts w:cs="Times New Roman"/>
                <w:sz w:val="16"/>
                <w:szCs w:val="16"/>
              </w:rPr>
              <w:t>Proportion of NCC among adult patients with new onset focal seizure</w:t>
            </w:r>
            <w:r w:rsidR="00BE75CF" w:rsidRPr="000C31AE">
              <w:rPr>
                <w:rFonts w:cs="Times New Roman"/>
                <w:sz w:val="16"/>
                <w:szCs w:val="16"/>
              </w:rPr>
              <w:t>s</w:t>
            </w:r>
            <w:r w:rsidRPr="000C31AE">
              <w:rPr>
                <w:rFonts w:cs="Times New Roman"/>
                <w:sz w:val="16"/>
                <w:szCs w:val="16"/>
              </w:rPr>
              <w:t xml:space="preserve"> </w:t>
            </w:r>
          </w:p>
        </w:tc>
        <w:tc>
          <w:tcPr>
            <w:tcW w:w="0" w:type="auto"/>
            <w:shd w:val="clear" w:color="auto" w:fill="F2F2F2" w:themeFill="background1" w:themeFillShade="F2"/>
          </w:tcPr>
          <w:p w14:paraId="44189B59"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7F0C6F35"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039FDD16" w14:textId="77777777" w:rsidTr="007F5084">
        <w:trPr>
          <w:cantSplit/>
          <w:jc w:val="center"/>
        </w:trPr>
        <w:tc>
          <w:tcPr>
            <w:tcW w:w="0" w:type="auto"/>
          </w:tcPr>
          <w:p w14:paraId="4DC5C7C9"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378E3C24" w14:textId="77E4F6E6" w:rsidR="00B80036" w:rsidRPr="000C31AE" w:rsidRDefault="00B80036" w:rsidP="007F5084">
            <w:pPr>
              <w:spacing w:after="0"/>
              <w:jc w:val="both"/>
              <w:rPr>
                <w:rFonts w:cs="Times New Roman"/>
                <w:sz w:val="16"/>
                <w:szCs w:val="16"/>
              </w:rPr>
            </w:pPr>
            <w:r w:rsidRPr="000C31AE">
              <w:rPr>
                <w:rFonts w:cs="Times New Roman"/>
                <w:sz w:val="16"/>
                <w:szCs w:val="16"/>
              </w:rPr>
              <w:t>2013</w:t>
            </w:r>
            <w:r w:rsidR="002B0143" w:rsidRPr="000C31AE">
              <w:rPr>
                <w:rFonts w:cs="Times New Roman"/>
                <w:sz w:val="16"/>
                <w:szCs w:val="16"/>
              </w:rPr>
              <w:t>–</w:t>
            </w:r>
            <w:r w:rsidRPr="000C31AE">
              <w:rPr>
                <w:rFonts w:cs="Times New Roman"/>
                <w:sz w:val="16"/>
                <w:szCs w:val="16"/>
              </w:rPr>
              <w:t>16</w:t>
            </w:r>
          </w:p>
        </w:tc>
        <w:tc>
          <w:tcPr>
            <w:tcW w:w="0" w:type="auto"/>
          </w:tcPr>
          <w:p w14:paraId="66A60DEA" w14:textId="71A0E75C" w:rsidR="00B80036" w:rsidRPr="000C31AE" w:rsidRDefault="00797B2C" w:rsidP="007F5084">
            <w:pPr>
              <w:spacing w:after="0"/>
              <w:jc w:val="center"/>
              <w:rPr>
                <w:rFonts w:cs="Times New Roman"/>
                <w:sz w:val="16"/>
                <w:szCs w:val="16"/>
              </w:rPr>
            </w:pPr>
            <w:r w:rsidRPr="000C31AE">
              <w:rPr>
                <w:rFonts w:cs="Times New Roman"/>
                <w:sz w:val="16"/>
                <w:szCs w:val="16"/>
              </w:rPr>
              <w:fldChar w:fldCharType="begin">
                <w:fldData xml:space="preserve">PEVuZE5vdGU+PENpdGU+PEF1dGhvcj5TYW1hbnRhPC9BdXRob3I+PFllYXI+MjAxODwvWWVhcj48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</w:fldData>
              </w:fldChar>
            </w:r>
            <w:r w:rsidR="000B1A5E">
              <w:rPr>
                <w:rFonts w:cs="Times New Roman"/>
                <w:sz w:val="16"/>
                <w:szCs w:val="16"/>
              </w:rPr>
              <w:instrText xml:space="preserve"> ADDIN EN.CITE </w:instrText>
            </w:r>
            <w:r w:rsidR="000B1A5E">
              <w:rPr>
                <w:rFonts w:cs="Times New Roman"/>
                <w:sz w:val="16"/>
                <w:szCs w:val="16"/>
              </w:rPr>
              <w:fldChar w:fldCharType="begin">
                <w:fldData xml:space="preserve">PEVuZE5vdGU+PENpdGU+PEF1dGhvcj5TYW1hbnRhPC9BdXRob3I+PFllYXI+MjAxODwvWWVhcj48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</w:fldData>
              </w:fldChar>
            </w:r>
            <w:r w:rsidR="000B1A5E">
              <w:rPr>
                <w:rFonts w:cs="Times New Roman"/>
                <w:sz w:val="16"/>
                <w:szCs w:val="16"/>
              </w:rPr>
              <w:instrText xml:space="preserve"> ADDIN EN.CITE.DATA </w:instrText>
            </w:r>
            <w:r w:rsidR="000B1A5E">
              <w:rPr>
                <w:rFonts w:cs="Times New Roman"/>
                <w:sz w:val="16"/>
                <w:szCs w:val="16"/>
              </w:rPr>
            </w:r>
            <w:r w:rsidR="000B1A5E">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rPr>
              <w:t>[71]</w:t>
            </w:r>
            <w:r w:rsidRPr="000C31AE">
              <w:rPr>
                <w:rFonts w:cs="Times New Roman"/>
                <w:sz w:val="16"/>
                <w:szCs w:val="16"/>
              </w:rPr>
              <w:fldChar w:fldCharType="end"/>
            </w:r>
            <w:r w:rsidR="00B80036" w:rsidRPr="000C31AE">
              <w:rPr>
                <w:rFonts w:cs="Times New Roman"/>
                <w:sz w:val="16"/>
                <w:szCs w:val="16"/>
              </w:rPr>
              <w:t xml:space="preserve"> (English)</w:t>
            </w:r>
          </w:p>
        </w:tc>
        <w:tc>
          <w:tcPr>
            <w:tcW w:w="0" w:type="auto"/>
            <w:shd w:val="clear" w:color="auto" w:fill="FFFFFF" w:themeFill="background1"/>
          </w:tcPr>
          <w:p w14:paraId="0B70A5E0"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FFFFF" w:themeFill="background1"/>
          </w:tcPr>
          <w:p w14:paraId="7B982A02" w14:textId="77777777" w:rsidR="00B80036" w:rsidRPr="000C31AE" w:rsidRDefault="00B80036" w:rsidP="007F5084">
            <w:pPr>
              <w:spacing w:after="0"/>
              <w:rPr>
                <w:rFonts w:cs="Times New Roman"/>
                <w:sz w:val="16"/>
                <w:szCs w:val="16"/>
              </w:rPr>
            </w:pPr>
            <w:r w:rsidRPr="000C31AE">
              <w:rPr>
                <w:rFonts w:cs="Times New Roman"/>
                <w:sz w:val="16"/>
                <w:szCs w:val="16"/>
              </w:rPr>
              <w:t>People attending the SCB Medical College and Hospital, Cuttack, Odisha</w:t>
            </w:r>
          </w:p>
        </w:tc>
        <w:tc>
          <w:tcPr>
            <w:tcW w:w="0" w:type="auto"/>
            <w:shd w:val="clear" w:color="auto" w:fill="FFFFFF" w:themeFill="background1"/>
          </w:tcPr>
          <w:p w14:paraId="1790924E" w14:textId="77777777" w:rsidR="00B80036" w:rsidRPr="000C31AE" w:rsidRDefault="00B80036" w:rsidP="007F5084">
            <w:pPr>
              <w:spacing w:after="0"/>
              <w:rPr>
                <w:rFonts w:cs="Times New Roman"/>
                <w:sz w:val="16"/>
                <w:szCs w:val="16"/>
              </w:rPr>
            </w:pPr>
            <w:r w:rsidRPr="000C31AE">
              <w:rPr>
                <w:rFonts w:cs="Times New Roman"/>
                <w:sz w:val="16"/>
                <w:szCs w:val="16"/>
              </w:rPr>
              <w:t>300 patients with newly diagnosed epilepsy (NDE)</w:t>
            </w:r>
          </w:p>
        </w:tc>
        <w:tc>
          <w:tcPr>
            <w:tcW w:w="0" w:type="auto"/>
            <w:shd w:val="clear" w:color="auto" w:fill="FFFFFF" w:themeFill="background1"/>
          </w:tcPr>
          <w:p w14:paraId="20496C51" w14:textId="39F74D5F" w:rsidR="00B80036" w:rsidRPr="000C31AE" w:rsidRDefault="00B80036" w:rsidP="007F5084">
            <w:pPr>
              <w:spacing w:after="0"/>
              <w:rPr>
                <w:rFonts w:cs="Times New Roman"/>
                <w:sz w:val="16"/>
                <w:szCs w:val="16"/>
              </w:rPr>
            </w:pPr>
            <w:r w:rsidRPr="000C31AE">
              <w:rPr>
                <w:rFonts w:cs="Times New Roman"/>
                <w:sz w:val="16"/>
                <w:szCs w:val="16"/>
              </w:rPr>
              <w:t>300 who had MRI/CT</w:t>
            </w:r>
            <w:r w:rsidR="002B0143" w:rsidRPr="000C31AE">
              <w:rPr>
                <w:rFonts w:cs="Times New Roman"/>
                <w:sz w:val="16"/>
                <w:szCs w:val="16"/>
              </w:rPr>
              <w:t>–</w:t>
            </w:r>
            <w:r w:rsidRPr="000C31AE">
              <w:rPr>
                <w:rFonts w:cs="Times New Roman"/>
                <w:sz w:val="16"/>
                <w:szCs w:val="16"/>
              </w:rPr>
              <w:t>scan</w:t>
            </w:r>
          </w:p>
        </w:tc>
        <w:tc>
          <w:tcPr>
            <w:tcW w:w="0" w:type="auto"/>
            <w:shd w:val="clear" w:color="auto" w:fill="FFFFFF" w:themeFill="background1"/>
          </w:tcPr>
          <w:p w14:paraId="3BCD18D2" w14:textId="77777777" w:rsidR="00B80036" w:rsidRPr="000C31AE" w:rsidRDefault="00B80036" w:rsidP="007F5084">
            <w:pPr>
              <w:spacing w:after="0"/>
              <w:rPr>
                <w:rFonts w:cs="Times New Roman"/>
                <w:sz w:val="16"/>
                <w:szCs w:val="16"/>
              </w:rPr>
            </w:pPr>
            <w:r w:rsidRPr="000C31AE">
              <w:rPr>
                <w:rFonts w:cs="Times New Roman"/>
                <w:sz w:val="16"/>
                <w:szCs w:val="16"/>
              </w:rPr>
              <w:t>Assumed NCC was diagnosed by neurologists</w:t>
            </w:r>
          </w:p>
        </w:tc>
        <w:tc>
          <w:tcPr>
            <w:tcW w:w="0" w:type="auto"/>
            <w:shd w:val="clear" w:color="auto" w:fill="FFFFFF" w:themeFill="background1"/>
          </w:tcPr>
          <w:p w14:paraId="463E0F5F" w14:textId="45F4BF7D" w:rsidR="00B80036" w:rsidRPr="000C31AE" w:rsidRDefault="00B80036" w:rsidP="007F5084">
            <w:pPr>
              <w:spacing w:after="0"/>
              <w:rPr>
                <w:rFonts w:cs="Times New Roman"/>
                <w:sz w:val="16"/>
                <w:szCs w:val="16"/>
              </w:rPr>
            </w:pPr>
            <w:r w:rsidRPr="000C31AE">
              <w:rPr>
                <w:rFonts w:cs="Times New Roman"/>
                <w:sz w:val="16"/>
                <w:szCs w:val="16"/>
              </w:rPr>
              <w:t xml:space="preserve">Epilepsy: according to </w:t>
            </w:r>
            <w:r w:rsidR="00797B2C" w:rsidRPr="000C31AE">
              <w:rPr>
                <w:rFonts w:cs="Times New Roman"/>
                <w:sz w:val="16"/>
                <w:szCs w:val="16"/>
              </w:rPr>
              <w:fldChar w:fldCharType="begin">
                <w:fldData xml:space="preserve">PEVuZE5vdGU+PENpdGU+PEF1dGhvcj5GaXNoZXI8L0F1dGhvcj48WWVhcj4yMDE0PC9ZZWFyPjxS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PEVuZE5vdGU+PENpdGU+PEF1dGhvcj5GaXNoZXI8L0F1dGhvcj48WWVhcj4yMDE0PC9ZZWFyPjxS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[20]</w:t>
            </w:r>
            <w:r w:rsidR="00797B2C" w:rsidRPr="000C31AE">
              <w:rPr>
                <w:rFonts w:cs="Times New Roman"/>
                <w:sz w:val="16"/>
                <w:szCs w:val="16"/>
              </w:rPr>
              <w:fldChar w:fldCharType="end"/>
            </w:r>
            <w:r w:rsidRPr="000C31AE">
              <w:rPr>
                <w:rFonts w:cs="Times New Roman"/>
                <w:sz w:val="16"/>
                <w:szCs w:val="16"/>
              </w:rPr>
              <w:t xml:space="preserve">. NDE: diagnosed first time during the study period  </w:t>
            </w:r>
            <w:r w:rsidR="00797B2C" w:rsidRPr="000C31AE">
              <w:rPr>
                <w:rFonts w:cs="Times New Roman"/>
                <w:sz w:val="16"/>
                <w:szCs w:val="16"/>
              </w:rPr>
              <w:fldChar w:fldCharType="begin">
                <w:fldData xml:space="preserve">PEVuZE5vdGU+PENpdGU+PEF1dGhvcj5UaHVybWFuPC9BdXRob3I+PFllYXI+MjAxMTwvWWVhcj48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PEVuZE5vdGU+PENpdGU+PEF1dGhvcj5UaHVybWFuPC9BdXRob3I+PFllYXI+MjAxMTwvWWVhcj48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[72]</w:t>
            </w:r>
            <w:r w:rsidR="00797B2C" w:rsidRPr="000C31AE">
              <w:rPr>
                <w:rFonts w:cs="Times New Roman"/>
                <w:sz w:val="16"/>
                <w:szCs w:val="16"/>
              </w:rPr>
              <w:fldChar w:fldCharType="end"/>
            </w:r>
          </w:p>
        </w:tc>
        <w:tc>
          <w:tcPr>
            <w:tcW w:w="0" w:type="auto"/>
            <w:shd w:val="clear" w:color="auto" w:fill="FFFFFF" w:themeFill="background1"/>
          </w:tcPr>
          <w:p w14:paraId="55E09C9B"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FFFFF" w:themeFill="background1"/>
          </w:tcPr>
          <w:p w14:paraId="24E4D222" w14:textId="77777777" w:rsidR="00B80036" w:rsidRPr="000C31AE" w:rsidRDefault="00B80036" w:rsidP="007F5084">
            <w:pPr>
              <w:spacing w:after="0"/>
              <w:rPr>
                <w:rFonts w:cs="Times New Roman"/>
                <w:sz w:val="16"/>
                <w:szCs w:val="16"/>
              </w:rPr>
            </w:pPr>
            <w:r w:rsidRPr="000C31AE">
              <w:rPr>
                <w:rFonts w:cs="Times New Roman"/>
                <w:sz w:val="16"/>
                <w:szCs w:val="16"/>
              </w:rPr>
              <w:t xml:space="preserve">Proportion of NCC among newly diagnosed epilepsy </w:t>
            </w:r>
          </w:p>
        </w:tc>
        <w:tc>
          <w:tcPr>
            <w:tcW w:w="0" w:type="auto"/>
            <w:shd w:val="clear" w:color="auto" w:fill="FFFFFF" w:themeFill="background1"/>
          </w:tcPr>
          <w:p w14:paraId="795E246F"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2BA8BE78"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4EA88D70" w14:textId="77777777" w:rsidTr="007F5084">
        <w:trPr>
          <w:cantSplit/>
          <w:jc w:val="center"/>
        </w:trPr>
        <w:tc>
          <w:tcPr>
            <w:tcW w:w="0" w:type="auto"/>
          </w:tcPr>
          <w:p w14:paraId="26F14027"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1036E3A0" w14:textId="7FC18953" w:rsidR="00B80036" w:rsidRPr="000C31AE" w:rsidRDefault="00B80036" w:rsidP="007F5084">
            <w:pPr>
              <w:spacing w:after="0"/>
              <w:jc w:val="both"/>
              <w:rPr>
                <w:rFonts w:cs="Times New Roman"/>
                <w:sz w:val="16"/>
                <w:szCs w:val="16"/>
              </w:rPr>
            </w:pPr>
            <w:r w:rsidRPr="000C31AE">
              <w:rPr>
                <w:rFonts w:cs="Times New Roman"/>
                <w:sz w:val="16"/>
                <w:szCs w:val="16"/>
              </w:rPr>
              <w:t>2015</w:t>
            </w:r>
            <w:r w:rsidR="002B0143" w:rsidRPr="000C31AE">
              <w:rPr>
                <w:rFonts w:cs="Times New Roman"/>
                <w:sz w:val="16"/>
                <w:szCs w:val="16"/>
              </w:rPr>
              <w:t>–</w:t>
            </w:r>
            <w:r w:rsidRPr="000C31AE">
              <w:rPr>
                <w:rFonts w:cs="Times New Roman"/>
                <w:sz w:val="16"/>
                <w:szCs w:val="16"/>
              </w:rPr>
              <w:t>16</w:t>
            </w:r>
          </w:p>
        </w:tc>
        <w:tc>
          <w:tcPr>
            <w:tcW w:w="0" w:type="auto"/>
          </w:tcPr>
          <w:p w14:paraId="24C7213B" w14:textId="1EC2A68E" w:rsidR="00B80036" w:rsidRPr="000C31AE" w:rsidRDefault="00B80036" w:rsidP="007F5084">
            <w:pPr>
              <w:spacing w:after="0"/>
              <w:jc w:val="center"/>
              <w:rPr>
                <w:rFonts w:cs="Times New Roman"/>
                <w:sz w:val="16"/>
                <w:szCs w:val="16"/>
                <w:lang w:val="fr-CA"/>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PEVuZE5vdGU+PENpdGU+PEF1dGhvcj5WZXJtYTwvQXV0aG9yPjxZZWFyPjIwMjE8L1llYXI+PFJl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=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PEVuZE5vdGU+PENpdGU+PEF1dGhvcj5WZXJtYTwvQXV0aG9yPjxZZWFyPjIwMjE8L1llYXI+PFJl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=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[73]</w:t>
            </w:r>
            <w:r w:rsidR="00797B2C" w:rsidRPr="000C31AE">
              <w:rPr>
                <w:rFonts w:cs="Times New Roman"/>
                <w:sz w:val="16"/>
                <w:szCs w:val="16"/>
              </w:rPr>
              <w:fldChar w:fldCharType="end"/>
            </w:r>
            <w:r w:rsidRPr="000C31AE">
              <w:rPr>
                <w:rFonts w:cs="Times New Roman"/>
                <w:sz w:val="16"/>
                <w:szCs w:val="16"/>
                <w:lang w:val="fr-CA"/>
              </w:rPr>
              <w:t xml:space="preserve"> (English)</w:t>
            </w:r>
          </w:p>
        </w:tc>
        <w:tc>
          <w:tcPr>
            <w:tcW w:w="0" w:type="auto"/>
            <w:shd w:val="clear" w:color="auto" w:fill="F2F2F2" w:themeFill="background1" w:themeFillShade="F2"/>
          </w:tcPr>
          <w:p w14:paraId="06529F71"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2ABB5EB6" w14:textId="77777777" w:rsidR="00B80036" w:rsidRPr="000C31AE" w:rsidRDefault="00B80036" w:rsidP="007F5084">
            <w:pPr>
              <w:spacing w:after="0"/>
              <w:rPr>
                <w:rFonts w:cs="Times New Roman"/>
                <w:sz w:val="16"/>
                <w:szCs w:val="16"/>
              </w:rPr>
            </w:pPr>
            <w:r w:rsidRPr="000C31AE">
              <w:rPr>
                <w:rFonts w:cs="Times New Roman"/>
                <w:sz w:val="16"/>
                <w:szCs w:val="16"/>
              </w:rPr>
              <w:t>Children of catchment area of a tertiary hospital of Uttar Pradesh</w:t>
            </w:r>
          </w:p>
        </w:tc>
        <w:tc>
          <w:tcPr>
            <w:tcW w:w="0" w:type="auto"/>
            <w:shd w:val="clear" w:color="auto" w:fill="F2F2F2" w:themeFill="background1" w:themeFillShade="F2"/>
          </w:tcPr>
          <w:p w14:paraId="712D297B" w14:textId="0D277C44" w:rsidR="00B80036" w:rsidRPr="000C31AE" w:rsidRDefault="00B80036" w:rsidP="007F5084">
            <w:pPr>
              <w:spacing w:after="0"/>
              <w:rPr>
                <w:rFonts w:cs="Times New Roman"/>
                <w:sz w:val="16"/>
                <w:szCs w:val="16"/>
              </w:rPr>
            </w:pPr>
            <w:r w:rsidRPr="000C31AE">
              <w:rPr>
                <w:rFonts w:cs="Times New Roman"/>
                <w:sz w:val="16"/>
                <w:szCs w:val="16"/>
              </w:rPr>
              <w:t>115 children (age: ≤ 14 years) with first unprovoked seizure</w:t>
            </w:r>
            <w:r w:rsidR="00BE75CF" w:rsidRPr="000C31AE">
              <w:rPr>
                <w:rFonts w:cs="Times New Roman"/>
                <w:sz w:val="16"/>
                <w:szCs w:val="16"/>
              </w:rPr>
              <w:t>s</w:t>
            </w:r>
            <w:r w:rsidRPr="000C31AE">
              <w:rPr>
                <w:rFonts w:cs="Times New Roman"/>
                <w:sz w:val="16"/>
                <w:szCs w:val="16"/>
              </w:rPr>
              <w:t xml:space="preserve"> (FUS)</w:t>
            </w:r>
            <w:r w:rsidRPr="000C31AE">
              <w:rPr>
                <w:rFonts w:cs="Times New Roman"/>
                <w:sz w:val="16"/>
                <w:szCs w:val="16"/>
                <w:vertAlign w:val="superscript"/>
              </w:rPr>
              <w:t xml:space="preserve"> 3</w:t>
            </w:r>
          </w:p>
        </w:tc>
        <w:tc>
          <w:tcPr>
            <w:tcW w:w="0" w:type="auto"/>
            <w:shd w:val="clear" w:color="auto" w:fill="F2F2F2" w:themeFill="background1" w:themeFillShade="F2"/>
          </w:tcPr>
          <w:p w14:paraId="6C9D4AD1" w14:textId="231D09B5" w:rsidR="00B80036" w:rsidRPr="000C31AE" w:rsidRDefault="00B80036" w:rsidP="007F5084">
            <w:pPr>
              <w:spacing w:after="0"/>
              <w:rPr>
                <w:rFonts w:cs="Times New Roman"/>
                <w:sz w:val="16"/>
                <w:szCs w:val="16"/>
              </w:rPr>
            </w:pPr>
            <w:r w:rsidRPr="000C31AE">
              <w:rPr>
                <w:rFonts w:cs="Times New Roman"/>
                <w:sz w:val="16"/>
                <w:szCs w:val="16"/>
              </w:rPr>
              <w:t>115 who had MRI/CT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694C2CEF" w14:textId="77777777" w:rsidR="00B80036" w:rsidRPr="000C31AE" w:rsidRDefault="00B80036" w:rsidP="007F5084">
            <w:pPr>
              <w:spacing w:after="0"/>
              <w:rPr>
                <w:rFonts w:cs="Times New Roman"/>
                <w:sz w:val="16"/>
                <w:szCs w:val="16"/>
              </w:rPr>
            </w:pPr>
            <w:r w:rsidRPr="000C31AE">
              <w:rPr>
                <w:rFonts w:cs="Times New Roman"/>
                <w:sz w:val="16"/>
                <w:szCs w:val="16"/>
              </w:rPr>
              <w:t>NCC was diagnosed by neurologists</w:t>
            </w:r>
          </w:p>
        </w:tc>
        <w:tc>
          <w:tcPr>
            <w:tcW w:w="0" w:type="auto"/>
            <w:shd w:val="clear" w:color="auto" w:fill="F2F2F2" w:themeFill="background1" w:themeFillShade="F2"/>
          </w:tcPr>
          <w:p w14:paraId="2A64B427" w14:textId="6D239A0A" w:rsidR="00B80036" w:rsidRPr="000C31AE" w:rsidRDefault="00B80036" w:rsidP="007F5084">
            <w:pPr>
              <w:spacing w:after="0"/>
              <w:rPr>
                <w:rFonts w:cs="Times New Roman"/>
                <w:sz w:val="16"/>
                <w:szCs w:val="16"/>
              </w:rPr>
            </w:pPr>
            <w:r w:rsidRPr="000C31AE">
              <w:rPr>
                <w:rFonts w:cs="Times New Roman"/>
                <w:sz w:val="16"/>
                <w:szCs w:val="16"/>
              </w:rPr>
              <w:t xml:space="preserve">FUS is a type of </w:t>
            </w:r>
            <w:r w:rsidR="00F92FC1" w:rsidRPr="000C31AE">
              <w:rPr>
                <w:rFonts w:cs="Times New Roman"/>
                <w:sz w:val="16"/>
                <w:szCs w:val="16"/>
              </w:rPr>
              <w:t>seizure</w:t>
            </w:r>
            <w:r w:rsidRPr="000C31AE">
              <w:rPr>
                <w:rFonts w:cs="Times New Roman"/>
                <w:sz w:val="16"/>
                <w:szCs w:val="16"/>
              </w:rPr>
              <w:t xml:space="preserve"> with no obvious precipitating cause, although improvement of diagnostic techniques has increased the probability of finding the unknown causes. Types of seizure</w:t>
            </w:r>
            <w:r w:rsidR="00BE75CF" w:rsidRPr="000C31AE">
              <w:rPr>
                <w:rFonts w:cs="Times New Roman"/>
                <w:sz w:val="16"/>
                <w:szCs w:val="16"/>
              </w:rPr>
              <w:t>s</w:t>
            </w:r>
            <w:r w:rsidRPr="000C31AE">
              <w:rPr>
                <w:rFonts w:cs="Times New Roman"/>
                <w:sz w:val="16"/>
                <w:szCs w:val="16"/>
              </w:rPr>
              <w:t xml:space="preserve"> defined according to  </w:t>
            </w:r>
            <w:r w:rsidR="00797B2C" w:rsidRPr="000C31AE">
              <w:rPr>
                <w:rFonts w:cs="Times New Roman"/>
                <w:sz w:val="16"/>
                <w:szCs w:val="16"/>
              </w:rPr>
              <w:fldChar w:fldCharType="begin">
                <w:fldData xml:space="preserve">PEVuZE5vdGU+PENpdGU+PEF1dGhvcj5CZXJnPC9BdXRob3I+PFllYXI+MjAxMDwvWWVhcj48UmVj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PEVuZE5vdGU+PENpdGU+PEF1dGhvcj5CZXJnPC9BdXRob3I+PFllYXI+MjAxMDwvWWVhcj48UmVj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[21]</w:t>
            </w:r>
            <w:r w:rsidR="00797B2C" w:rsidRPr="000C31AE">
              <w:rPr>
                <w:rFonts w:cs="Times New Roman"/>
                <w:sz w:val="16"/>
                <w:szCs w:val="16"/>
              </w:rPr>
              <w:fldChar w:fldCharType="end"/>
            </w:r>
          </w:p>
        </w:tc>
        <w:tc>
          <w:tcPr>
            <w:tcW w:w="0" w:type="auto"/>
            <w:shd w:val="clear" w:color="auto" w:fill="F2F2F2" w:themeFill="background1" w:themeFillShade="F2"/>
          </w:tcPr>
          <w:p w14:paraId="74600226" w14:textId="555EB6AD" w:rsidR="00B80036" w:rsidRPr="000C31AE" w:rsidRDefault="00B80036" w:rsidP="007F5084">
            <w:pPr>
              <w:spacing w:after="0"/>
              <w:rPr>
                <w:rFonts w:cs="Times New Roman"/>
                <w:sz w:val="16"/>
                <w:szCs w:val="16"/>
              </w:rPr>
            </w:pPr>
            <w:r w:rsidRPr="000C31AE">
              <w:rPr>
                <w:rFonts w:cs="Times New Roman"/>
                <w:sz w:val="16"/>
                <w:szCs w:val="16"/>
              </w:rPr>
              <w:t>Seizure</w:t>
            </w:r>
            <w:r w:rsidR="00BE75CF" w:rsidRPr="000C31AE">
              <w:rPr>
                <w:rFonts w:cs="Times New Roman"/>
                <w:sz w:val="16"/>
                <w:szCs w:val="16"/>
              </w:rPr>
              <w:t>s</w:t>
            </w:r>
          </w:p>
        </w:tc>
        <w:tc>
          <w:tcPr>
            <w:tcW w:w="0" w:type="auto"/>
            <w:shd w:val="clear" w:color="auto" w:fill="F2F2F2" w:themeFill="background1" w:themeFillShade="F2"/>
          </w:tcPr>
          <w:p w14:paraId="223F5EAC" w14:textId="2D92F8C5" w:rsidR="00B80036" w:rsidRPr="000C31AE" w:rsidRDefault="00B80036" w:rsidP="007F5084">
            <w:pPr>
              <w:spacing w:after="0"/>
              <w:rPr>
                <w:rFonts w:cs="Times New Roman"/>
                <w:sz w:val="16"/>
                <w:szCs w:val="16"/>
              </w:rPr>
            </w:pPr>
            <w:r w:rsidRPr="000C31AE">
              <w:rPr>
                <w:rFonts w:cs="Times New Roman"/>
                <w:sz w:val="16"/>
                <w:szCs w:val="16"/>
              </w:rPr>
              <w:t>Proportion of NCC among children with first unprovoked seizure</w:t>
            </w:r>
            <w:r w:rsidR="00BE75CF" w:rsidRPr="000C31AE">
              <w:rPr>
                <w:rFonts w:cs="Times New Roman"/>
                <w:sz w:val="16"/>
                <w:szCs w:val="16"/>
              </w:rPr>
              <w:t>s</w:t>
            </w:r>
          </w:p>
        </w:tc>
        <w:tc>
          <w:tcPr>
            <w:tcW w:w="0" w:type="auto"/>
            <w:shd w:val="clear" w:color="auto" w:fill="F2F2F2" w:themeFill="background1" w:themeFillShade="F2"/>
          </w:tcPr>
          <w:p w14:paraId="741FB17E"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7EE913C6"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72B015CB" w14:textId="77777777" w:rsidTr="007F5084">
        <w:trPr>
          <w:cantSplit/>
          <w:jc w:val="center"/>
        </w:trPr>
        <w:tc>
          <w:tcPr>
            <w:tcW w:w="0" w:type="auto"/>
          </w:tcPr>
          <w:p w14:paraId="3346DAEE"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40499CC0" w14:textId="77777777" w:rsidR="00B80036" w:rsidRPr="000C31AE" w:rsidRDefault="00B80036" w:rsidP="007F5084">
            <w:pPr>
              <w:spacing w:after="0"/>
              <w:jc w:val="both"/>
              <w:rPr>
                <w:rFonts w:cs="Times New Roman"/>
                <w:sz w:val="16"/>
                <w:szCs w:val="16"/>
              </w:rPr>
            </w:pPr>
            <w:r w:rsidRPr="000C31AE">
              <w:rPr>
                <w:rFonts w:cs="Times New Roman"/>
                <w:sz w:val="16"/>
                <w:szCs w:val="16"/>
              </w:rPr>
              <w:t>2016</w:t>
            </w:r>
          </w:p>
        </w:tc>
        <w:tc>
          <w:tcPr>
            <w:tcW w:w="0" w:type="auto"/>
          </w:tcPr>
          <w:p w14:paraId="630F45BE" w14:textId="4C102246"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r>
            <w:r w:rsidR="00B21E8A">
              <w:rPr>
                <w:rFonts w:cs="Times New Roman"/>
                <w:sz w:val="16"/>
                <w:szCs w:val="16"/>
              </w:rPr>
              <w:instrText xml:space="preserve"> ADDIN EN.CITE &lt;EndNote&gt;&lt;Cite&gt;&lt;Author&gt;Kankane&lt;/Author&gt;&lt;Year&gt;2018&lt;/Year&gt;&lt;RecNum&gt;113&lt;/RecNum&gt;&lt;DisplayText&gt;[74]&lt;/DisplayText&gt;&lt;record&gt;&lt;rec-number&gt;113&lt;/rec-number&gt;&lt;foreign-keys&gt;&lt;key app="EN" db-id="z5pzed05dz9zt0et9d5p5rrxfxraztfwsese" timestamp="1738255049"&gt;113&lt;/key&gt;&lt;/foreign-keys&gt;&lt;ref-type name="Journal Article"&gt;17&lt;/ref-type&gt;&lt;contributors&gt;&lt;authors&gt;&lt;author&gt;Kankane, A.&lt;/author&gt;&lt;author&gt;Kankane, A.&lt;/author&gt;&lt;/authors&gt;&lt;/contributors&gt;&lt;auth-address&gt;MLB Med Coll, Dept Neurol, Jhansi, Uttar Pradesh, India&amp;#xD;MLB Med Coll, Dept Paediat, Jhansi, Uttar Pradesh, India&lt;/auth-address&gt;&lt;titles&gt;&lt;title&gt;Clinical and demographic profile of person with epilepsy in tertiary care hospital of Bundelkhand region, Central India&lt;/title&gt;&lt;secondary-title&gt;Journal of Evolution of Medical and Dental Sciences&lt;/secondary-title&gt;&lt;alt-title&gt;J Evol Med Dent Sci-&lt;/alt-title&gt;&lt;short-title&gt;CLINICAL AND DEMOGRAPHIC PROFILE OF PERSON WITH EPILEPSY IN TERTIARY CARE HOSPITAL OF BUNDELKHAND REGION, CENTRAL INDIA&lt;/short-title&gt;&lt;/titles&gt;&lt;periodical&gt;&lt;full-title&gt;Journal of Evolution of Medical and Dental Sciences&lt;/full-title&gt;&lt;abbr-1&gt;J Evol Med Dent Sci&lt;/abbr-1&gt;&lt;abbr-2&gt;J. Evol. Med. Dent. Sci.&lt;/abbr-2&gt;&lt;/periodical&gt;&lt;pages&gt;214-217&lt;/pages&gt;&lt;volume&gt;7&lt;/volume&gt;&lt;number&gt;2&lt;/number&gt;&lt;keywords&gt;&lt;keyword&gt;epilepsy&lt;/keyword&gt;&lt;keyword&gt;bundelkhand&lt;/keyword&gt;&lt;keyword&gt;clinical and demographic profile&lt;/keyword&gt;&lt;keyword&gt;prevalence&lt;/keyword&gt;&lt;keyword&gt;knowledge&lt;/keyword&gt;&lt;keyword&gt;attitude&lt;/keyword&gt;&lt;keyword&gt;pattern&lt;/keyword&gt;&lt;/keywords&gt;&lt;dates&gt;&lt;year&gt;2018&lt;/year&gt;&lt;pub-dates&gt;&lt;date&gt;JAN 8&lt;/date&gt;&lt;/pub-dates&gt;&lt;/dates&gt;&lt;isbn&gt;2278-4748 2278-4802&lt;/isbn&gt;&lt;accession-num&gt;WOS:000428427000020&lt;/accession-num&gt;&lt;urls&gt;&lt;related-urls&gt;&lt;url&gt;&lt;style face="underline" font="default" size="100%"&gt;&amp;lt;Go to ISI&amp;gt;://WOS:000428427000020&lt;/style&gt;&lt;/url&gt;&lt;/related-urls&gt;&lt;/urls&gt;&lt;electronic-resource-num&gt;10.14260/jemds/2018/48&lt;/electronic-resource-num&gt;&lt;language&gt;English&lt;/language&gt;&lt;/record&gt;&lt;/Cite&gt;&lt;/EndNote&gt;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[74]</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5BF37B9D"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tcPr>
          <w:p w14:paraId="26DA1DF6" w14:textId="77777777" w:rsidR="00B80036" w:rsidRPr="000C31AE" w:rsidRDefault="00B80036" w:rsidP="007F5084">
            <w:pPr>
              <w:spacing w:after="0"/>
              <w:rPr>
                <w:rFonts w:cs="Times New Roman"/>
                <w:sz w:val="16"/>
                <w:szCs w:val="16"/>
              </w:rPr>
            </w:pPr>
            <w:r w:rsidRPr="000C31AE">
              <w:rPr>
                <w:rFonts w:cs="Times New Roman"/>
                <w:sz w:val="16"/>
                <w:szCs w:val="16"/>
              </w:rPr>
              <w:t>People attending the Maharani Laxmibai Medical College, Jhansi</w:t>
            </w:r>
          </w:p>
        </w:tc>
        <w:tc>
          <w:tcPr>
            <w:tcW w:w="0" w:type="auto"/>
          </w:tcPr>
          <w:p w14:paraId="18BC3DBC" w14:textId="77777777" w:rsidR="00B80036" w:rsidRPr="000C31AE" w:rsidRDefault="00B80036" w:rsidP="007F5084">
            <w:pPr>
              <w:spacing w:after="0"/>
              <w:rPr>
                <w:rFonts w:cs="Times New Roman"/>
                <w:sz w:val="16"/>
                <w:szCs w:val="16"/>
              </w:rPr>
            </w:pPr>
            <w:r w:rsidRPr="000C31AE">
              <w:rPr>
                <w:rFonts w:cs="Times New Roman"/>
                <w:sz w:val="16"/>
                <w:szCs w:val="16"/>
              </w:rPr>
              <w:t xml:space="preserve">176 patients with epilepsy attending epilepsy clinic </w:t>
            </w:r>
          </w:p>
        </w:tc>
        <w:tc>
          <w:tcPr>
            <w:tcW w:w="0" w:type="auto"/>
          </w:tcPr>
          <w:p w14:paraId="08992732" w14:textId="1A4D813D" w:rsidR="00B80036" w:rsidRPr="000C31AE" w:rsidRDefault="00B80036" w:rsidP="007F5084">
            <w:pPr>
              <w:spacing w:after="0"/>
              <w:rPr>
                <w:rFonts w:cs="Times New Roman"/>
                <w:sz w:val="16"/>
                <w:szCs w:val="16"/>
              </w:rPr>
            </w:pPr>
            <w:r w:rsidRPr="000C31AE">
              <w:rPr>
                <w:rFonts w:cs="Times New Roman"/>
                <w:sz w:val="16"/>
                <w:szCs w:val="16"/>
              </w:rPr>
              <w:t>176 who had CT</w:t>
            </w:r>
            <w:r w:rsidR="002B0143" w:rsidRPr="000C31AE">
              <w:rPr>
                <w:rFonts w:cs="Times New Roman"/>
                <w:sz w:val="16"/>
                <w:szCs w:val="16"/>
              </w:rPr>
              <w:t>–</w:t>
            </w:r>
            <w:r w:rsidRPr="000C31AE">
              <w:rPr>
                <w:rFonts w:cs="Times New Roman"/>
                <w:sz w:val="16"/>
                <w:szCs w:val="16"/>
              </w:rPr>
              <w:t>scan</w:t>
            </w:r>
          </w:p>
        </w:tc>
        <w:tc>
          <w:tcPr>
            <w:tcW w:w="0" w:type="auto"/>
          </w:tcPr>
          <w:p w14:paraId="76817118" w14:textId="77777777" w:rsidR="00B80036" w:rsidRPr="000C31AE" w:rsidRDefault="00B80036" w:rsidP="007F5084">
            <w:pPr>
              <w:spacing w:after="0"/>
              <w:rPr>
                <w:rFonts w:cs="Times New Roman"/>
                <w:sz w:val="16"/>
                <w:szCs w:val="16"/>
              </w:rPr>
            </w:pPr>
            <w:r w:rsidRPr="000C31AE">
              <w:rPr>
                <w:rFonts w:cs="Times New Roman"/>
                <w:sz w:val="16"/>
                <w:szCs w:val="16"/>
              </w:rPr>
              <w:t>Assumed NCC was diagnosed by neurologists</w:t>
            </w:r>
          </w:p>
        </w:tc>
        <w:tc>
          <w:tcPr>
            <w:tcW w:w="0" w:type="auto"/>
          </w:tcPr>
          <w:p w14:paraId="5EDC8DF1" w14:textId="1B2741DA" w:rsidR="00B80036" w:rsidRPr="000C31AE" w:rsidRDefault="00B80036" w:rsidP="007F5084">
            <w:pPr>
              <w:spacing w:after="0"/>
              <w:rPr>
                <w:rFonts w:cs="Times New Roman"/>
                <w:sz w:val="16"/>
                <w:szCs w:val="16"/>
              </w:rPr>
            </w:pPr>
            <w:r w:rsidRPr="000C31AE">
              <w:rPr>
                <w:rFonts w:cs="Times New Roman"/>
                <w:sz w:val="16"/>
                <w:szCs w:val="16"/>
              </w:rPr>
              <w:t>Seizure</w:t>
            </w:r>
            <w:r w:rsidR="00F92FC1" w:rsidRPr="000C31AE">
              <w:rPr>
                <w:rFonts w:cs="Times New Roman"/>
                <w:sz w:val="16"/>
                <w:szCs w:val="16"/>
              </w:rPr>
              <w:t>s</w:t>
            </w:r>
            <w:r w:rsidRPr="000C31AE">
              <w:rPr>
                <w:rFonts w:cs="Times New Roman"/>
                <w:sz w:val="16"/>
                <w:szCs w:val="16"/>
              </w:rPr>
              <w:t xml:space="preserve"> </w:t>
            </w:r>
            <w:r w:rsidR="00F92FC1" w:rsidRPr="000C31AE">
              <w:rPr>
                <w:rFonts w:cs="Times New Roman"/>
                <w:sz w:val="16"/>
                <w:szCs w:val="16"/>
              </w:rPr>
              <w:t xml:space="preserve">were </w:t>
            </w:r>
            <w:r w:rsidRPr="000C31AE">
              <w:rPr>
                <w:rFonts w:cs="Times New Roman"/>
                <w:sz w:val="16"/>
                <w:szCs w:val="16"/>
              </w:rPr>
              <w:t xml:space="preserve">classified according to </w:t>
            </w:r>
            <w:r w:rsidR="00797B2C" w:rsidRPr="000C31AE">
              <w:rPr>
                <w:rFonts w:cs="Times New Roman"/>
                <w:sz w:val="16"/>
                <w:szCs w:val="16"/>
              </w:rPr>
              <w:fldChar w:fldCharType="begin">
                <w:fldData xml:space="preserve">PEVuZE5vdGU+PENpdGU+PEF1dGhvcj5CZXJnPC9BdXRob3I+PFllYXI+MjAxMDwvWWVhcj48UmVj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PEVuZE5vdGU+PENpdGU+PEF1dGhvcj5CZXJnPC9BdXRob3I+PFllYXI+MjAxMDwvWWVhcj48UmVj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[21]</w:t>
            </w:r>
            <w:r w:rsidR="00797B2C" w:rsidRPr="000C31AE">
              <w:rPr>
                <w:rFonts w:cs="Times New Roman"/>
                <w:sz w:val="16"/>
                <w:szCs w:val="16"/>
              </w:rPr>
              <w:fldChar w:fldCharType="end"/>
            </w:r>
          </w:p>
        </w:tc>
        <w:tc>
          <w:tcPr>
            <w:tcW w:w="0" w:type="auto"/>
          </w:tcPr>
          <w:p w14:paraId="4E3E49DD"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tcPr>
          <w:p w14:paraId="46A49207" w14:textId="77777777" w:rsidR="00B80036" w:rsidRPr="000C31AE" w:rsidRDefault="00B80036" w:rsidP="007F5084">
            <w:pPr>
              <w:spacing w:after="0"/>
              <w:rPr>
                <w:rFonts w:cs="Times New Roman"/>
                <w:sz w:val="16"/>
                <w:szCs w:val="16"/>
              </w:rPr>
            </w:pPr>
            <w:r w:rsidRPr="000C31AE">
              <w:rPr>
                <w:rFonts w:cs="Times New Roman"/>
                <w:sz w:val="16"/>
                <w:szCs w:val="16"/>
              </w:rPr>
              <w:t xml:space="preserve">Proportion of NCC among patients with epilepsy </w:t>
            </w:r>
          </w:p>
        </w:tc>
        <w:tc>
          <w:tcPr>
            <w:tcW w:w="0" w:type="auto"/>
          </w:tcPr>
          <w:p w14:paraId="32830237"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66F8D27E"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54DA165F" w14:textId="77777777" w:rsidTr="007F5084">
        <w:trPr>
          <w:cantSplit/>
          <w:jc w:val="center"/>
        </w:trPr>
        <w:tc>
          <w:tcPr>
            <w:tcW w:w="0" w:type="auto"/>
          </w:tcPr>
          <w:p w14:paraId="68410DC5"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22BA36AE" w14:textId="4EA27C8D" w:rsidR="00B80036" w:rsidRPr="000C31AE" w:rsidRDefault="00B80036" w:rsidP="007F5084">
            <w:pPr>
              <w:spacing w:after="0"/>
              <w:jc w:val="both"/>
              <w:rPr>
                <w:rFonts w:cs="Times New Roman"/>
                <w:sz w:val="16"/>
                <w:szCs w:val="16"/>
              </w:rPr>
            </w:pPr>
            <w:r w:rsidRPr="000C31AE">
              <w:rPr>
                <w:rFonts w:cs="Times New Roman"/>
                <w:sz w:val="16"/>
                <w:szCs w:val="16"/>
              </w:rPr>
              <w:t>2017</w:t>
            </w:r>
            <w:r w:rsidR="002B0143" w:rsidRPr="000C31AE">
              <w:rPr>
                <w:rFonts w:cs="Times New Roman"/>
                <w:sz w:val="16"/>
                <w:szCs w:val="16"/>
              </w:rPr>
              <w:t>–</w:t>
            </w:r>
            <w:r w:rsidRPr="000C31AE">
              <w:rPr>
                <w:rFonts w:cs="Times New Roman"/>
                <w:sz w:val="16"/>
                <w:szCs w:val="16"/>
              </w:rPr>
              <w:t>18</w:t>
            </w:r>
          </w:p>
        </w:tc>
        <w:tc>
          <w:tcPr>
            <w:tcW w:w="0" w:type="auto"/>
          </w:tcPr>
          <w:p w14:paraId="5CD06B34" w14:textId="1AC324A3"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r>
            <w:r w:rsidR="004912C5">
              <w:rPr>
                <w:rFonts w:cs="Times New Roman"/>
                <w:sz w:val="16"/>
                <w:szCs w:val="16"/>
              </w:rPr>
              <w:instrText xml:space="preserve"> ADDIN EN.CITE &lt;EndNote&gt;&lt;Cite&gt;&lt;Author&gt;Khushbu&lt;/Author&gt;&lt;Year&gt;2018&lt;/Year&gt;&lt;RecNum&gt;116&lt;/RecNum&gt;&lt;DisplayText&gt;[75]&lt;/DisplayText&gt;&lt;record&gt;&lt;rec-number&gt;116&lt;/rec-number&gt;&lt;foreign-keys&gt;&lt;key app="EN" db-id="z5pzed05dz9zt0et9d5p5rrxfxraztfwsese" timestamp="1738255049"&gt;116&lt;/key&gt;&lt;/foreign-keys&gt;&lt;ref-type name="Journal Article"&gt;17&lt;/ref-type&gt;&lt;contributors&gt;&lt;authors&gt;&lt;author&gt;Khushbu, Malhotra&lt;/author&gt;&lt;author&gt;Anshuman, Srivastava&lt;/author&gt;&lt;author&gt;Utkarsh, Sharma&lt;/author&gt;&lt;author&gt;Prasun, Bhattacharjee&lt;/author&gt;&lt;/authors&gt;&lt;/contributors&gt;&lt;titles&gt;&lt;title&gt;Occurrence of neurocysticercosis in patients presenting with seizure and its radiological evaluation&lt;/title&gt;&lt;secondary-title&gt;International Journal of Medical Science and Public Health&lt;/secondary-title&gt;&lt;short-title&gt;Occurrence of neurocysticercosis in patients presenting with seizure and its radiological evaluation&lt;/short-title&gt;&lt;/titles&gt;&lt;periodical&gt;&lt;full-title&gt;International Journal of Medical Science and Public Health&lt;/full-title&gt;&lt;abbr-1&gt;Int. J. Med. Sci. Public Health&lt;/abbr-1&gt;&lt;abbr-2&gt;Int J Med Sci Public Health&lt;/abbr-2&gt;&lt;/periodical&gt;&lt;pages&gt;605-610&lt;/pages&gt;&lt;volume&gt;7&lt;/volume&gt;&lt;number&gt;8&lt;/number&gt;&lt;dates&gt;&lt;year&gt;2018&lt;/year&gt;&lt;/dates&gt;&lt;isbn&gt;2320-4664&lt;/isbn&gt;&lt;urls&gt;&lt;/urls&gt;&lt;remote-database-name&gt;CABDirect&lt;/remote-database-name&gt;&lt;language&gt;English&lt;/language&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[75]</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42AD9A5C"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1907878D" w14:textId="77777777" w:rsidR="00B80036" w:rsidRPr="000C31AE" w:rsidRDefault="00B80036" w:rsidP="007F5084">
            <w:pPr>
              <w:spacing w:after="0"/>
              <w:rPr>
                <w:rFonts w:cs="Times New Roman"/>
                <w:sz w:val="16"/>
                <w:szCs w:val="16"/>
              </w:rPr>
            </w:pPr>
            <w:r w:rsidRPr="000C31AE">
              <w:rPr>
                <w:rFonts w:cs="Times New Roman"/>
                <w:sz w:val="16"/>
                <w:szCs w:val="16"/>
              </w:rPr>
              <w:t>Children attending the TMMRC Moradabad.</w:t>
            </w:r>
          </w:p>
        </w:tc>
        <w:tc>
          <w:tcPr>
            <w:tcW w:w="0" w:type="auto"/>
            <w:shd w:val="clear" w:color="auto" w:fill="F2F2F2" w:themeFill="background1" w:themeFillShade="F2"/>
          </w:tcPr>
          <w:p w14:paraId="50E7F4AD" w14:textId="00D3BD0A" w:rsidR="00B80036" w:rsidRPr="000C31AE" w:rsidRDefault="00B80036" w:rsidP="007F5084">
            <w:pPr>
              <w:spacing w:after="0"/>
              <w:rPr>
                <w:rFonts w:cs="Times New Roman"/>
                <w:sz w:val="16"/>
                <w:szCs w:val="16"/>
              </w:rPr>
            </w:pPr>
            <w:r w:rsidRPr="000C31AE">
              <w:rPr>
                <w:rFonts w:cs="Times New Roman"/>
                <w:sz w:val="16"/>
                <w:szCs w:val="16"/>
              </w:rPr>
              <w:t>100 consecutive children (age: 1.5</w:t>
            </w:r>
            <w:r w:rsidR="002B0143" w:rsidRPr="000C31AE">
              <w:rPr>
                <w:rFonts w:cs="Times New Roman"/>
                <w:sz w:val="16"/>
                <w:szCs w:val="16"/>
              </w:rPr>
              <w:t>–</w:t>
            </w:r>
            <w:r w:rsidRPr="000C31AE">
              <w:rPr>
                <w:rFonts w:cs="Times New Roman"/>
                <w:sz w:val="16"/>
                <w:szCs w:val="16"/>
              </w:rPr>
              <w:t>18 years) with seizure</w:t>
            </w:r>
            <w:r w:rsidR="00F92FC1" w:rsidRPr="000C31AE">
              <w:rPr>
                <w:rFonts w:cs="Times New Roman"/>
                <w:sz w:val="16"/>
                <w:szCs w:val="16"/>
              </w:rPr>
              <w:t>s</w:t>
            </w:r>
          </w:p>
        </w:tc>
        <w:tc>
          <w:tcPr>
            <w:tcW w:w="0" w:type="auto"/>
            <w:shd w:val="clear" w:color="auto" w:fill="F2F2F2" w:themeFill="background1" w:themeFillShade="F2"/>
          </w:tcPr>
          <w:p w14:paraId="6DA2837C" w14:textId="77777777" w:rsidR="00B80036" w:rsidRPr="000C31AE" w:rsidRDefault="00B80036" w:rsidP="007F5084">
            <w:pPr>
              <w:spacing w:after="0"/>
              <w:rPr>
                <w:rFonts w:cs="Times New Roman"/>
                <w:sz w:val="16"/>
                <w:szCs w:val="16"/>
              </w:rPr>
            </w:pPr>
            <w:r w:rsidRPr="000C31AE">
              <w:rPr>
                <w:rFonts w:cs="Times New Roman"/>
                <w:sz w:val="16"/>
                <w:szCs w:val="16"/>
              </w:rPr>
              <w:t>100 who had MRI</w:t>
            </w:r>
          </w:p>
        </w:tc>
        <w:tc>
          <w:tcPr>
            <w:tcW w:w="0" w:type="auto"/>
            <w:shd w:val="clear" w:color="auto" w:fill="F2F2F2" w:themeFill="background1" w:themeFillShade="F2"/>
          </w:tcPr>
          <w:p w14:paraId="0E9B28CE" w14:textId="64ED49D7"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PEVuZE5vdGU+PENpdGU+PEF1dGhvcj5EZWwgQnJ1dHRvPC9BdXRob3I+PFllYXI+MjAxMjwvWWVh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PEVuZE5vdGU+PENpdGU+PEF1dGhvcj5EZWwgQnJ1dHRvPC9BdXRob3I+PFllYXI+MjAxMjwvWWVh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w:t>
            </w:r>
            <w:r w:rsidR="00797B2C" w:rsidRPr="000C31AE">
              <w:rPr>
                <w:rFonts w:cs="Times New Roman"/>
                <w:sz w:val="16"/>
                <w:szCs w:val="16"/>
              </w:rPr>
              <w:fldChar w:fldCharType="end"/>
            </w:r>
          </w:p>
        </w:tc>
        <w:tc>
          <w:tcPr>
            <w:tcW w:w="0" w:type="auto"/>
            <w:shd w:val="clear" w:color="auto" w:fill="F2F2F2" w:themeFill="background1" w:themeFillShade="F2"/>
          </w:tcPr>
          <w:p w14:paraId="71792AF1" w14:textId="33115246" w:rsidR="00B80036" w:rsidRPr="000C31AE" w:rsidRDefault="00B80036" w:rsidP="007F5084">
            <w:pPr>
              <w:spacing w:after="0"/>
              <w:rPr>
                <w:rFonts w:cs="Times New Roman"/>
                <w:sz w:val="16"/>
                <w:szCs w:val="16"/>
              </w:rPr>
            </w:pPr>
            <w:r w:rsidRPr="000C31AE">
              <w:rPr>
                <w:rFonts w:cs="Times New Roman"/>
                <w:sz w:val="16"/>
                <w:szCs w:val="16"/>
              </w:rPr>
              <w:t>Seizure</w:t>
            </w:r>
            <w:r w:rsidR="00F92FC1" w:rsidRPr="000C31AE">
              <w:rPr>
                <w:rFonts w:cs="Times New Roman"/>
                <w:sz w:val="16"/>
                <w:szCs w:val="16"/>
              </w:rPr>
              <w:t>s</w:t>
            </w:r>
            <w:r w:rsidRPr="000C31AE">
              <w:rPr>
                <w:rFonts w:cs="Times New Roman"/>
                <w:sz w:val="16"/>
                <w:szCs w:val="16"/>
              </w:rPr>
              <w:t xml:space="preserve"> </w:t>
            </w:r>
            <w:r w:rsidR="00F92FC1" w:rsidRPr="000C31AE">
              <w:rPr>
                <w:rFonts w:cs="Times New Roman"/>
                <w:sz w:val="16"/>
                <w:szCs w:val="16"/>
              </w:rPr>
              <w:t>were</w:t>
            </w:r>
            <w:r w:rsidRPr="000C31AE">
              <w:rPr>
                <w:rFonts w:cs="Times New Roman"/>
                <w:sz w:val="16"/>
                <w:szCs w:val="16"/>
              </w:rPr>
              <w:t xml:space="preserve"> defined according to </w:t>
            </w:r>
            <w:r w:rsidR="00797B2C" w:rsidRPr="000C31AE">
              <w:rPr>
                <w:rFonts w:cs="Times New Roman"/>
                <w:sz w:val="16"/>
                <w:szCs w:val="16"/>
              </w:rPr>
              <w:fldChar w:fldCharType="begin"/>
            </w:r>
            <w:r w:rsidR="004912C5">
              <w:rPr>
                <w:rFonts w:cs="Times New Roman"/>
                <w:sz w:val="16"/>
                <w:szCs w:val="16"/>
              </w:rPr>
              <w:instrText xml:space="preserve"> ADDIN EN.CITE &lt;EndNote&gt;&lt;Cite&gt;&lt;Author&gt;McAbee&lt;/Author&gt;&lt;Year&gt;2000&lt;/Year&gt;&lt;RecNum&gt;133&lt;/RecNum&gt;&lt;DisplayText&gt;[76]&lt;/DisplayText&gt;&lt;record&gt;&lt;rec-number&gt;133&lt;/rec-number&gt;&lt;foreign-keys&gt;&lt;key app="EN" db-id="z5pzed05dz9zt0et9d5p5rrxfxraztfwsese" timestamp="1738255049"&gt;133&lt;/key&gt;&lt;/foreign-keys&gt;&lt;ref-type name="Journal Article"&gt;17&lt;/ref-type&gt;&lt;contributors&gt;&lt;authors&gt;&lt;author&gt;McAbee, Gary N&lt;/author&gt;&lt;author&gt;Wark, James E&lt;/author&gt;&lt;/authors&gt;&lt;/contributors&gt;&lt;auth-address&gt;University of Medicine and Dentistry of New Jersey, Stratford, USA.&lt;/auth-address&gt;&lt;titles&gt;&lt;title&gt;A practical approach to uncomplicated seizures in children&lt;/title&gt;&lt;secondary-title&gt;American family physician&lt;/secondary-title&gt;&lt;/titles&gt;&lt;periodical&gt;&lt;full-title&gt;American Family Physician&lt;/full-title&gt;&lt;abbr-1&gt;Am. Fam. Physician&lt;/abbr-1&gt;&lt;abbr-2&gt;Am Fam Physician&lt;/abbr-2&gt;&lt;/periodical&gt;&lt;pages&gt;1109-1116&lt;/pages&gt;&lt;volume&gt;62&lt;/volume&gt;&lt;number&gt;5&lt;/number&gt;&lt;keywords&gt;&lt;keyword&gt;Anticonvulsants/therapeutic use&lt;/keyword&gt;&lt;keyword&gt;Child&lt;/keyword&gt;&lt;keyword&gt;Diagnosis, Differential&lt;/keyword&gt;&lt;keyword&gt;Electroencephalography&lt;/keyword&gt;&lt;keyword&gt;Epilepsies, Myoclonic/diagnosis&lt;/keyword&gt;&lt;keyword&gt;Epilepsies, Partial/diagnosis&lt;/keyword&gt;&lt;keyword&gt;Epilepsy/complications/*diagnosis/drug therapy&lt;/keyword&gt;&lt;keyword&gt;Epilepsy, Reflex/diagnosis&lt;/keyword&gt;&lt;keyword&gt;Humans&lt;/keyword&gt;&lt;keyword&gt;Seizures, Febrile/diagnosis&lt;/keyword&gt;&lt;keyword&gt;Tomography, X-Ray Computed&lt;/keyword&gt;&lt;/keywords&gt;&lt;dates&gt;&lt;year&gt;2000&lt;/year&gt;&lt;pub-dates&gt;&lt;date&gt;Sep 1&lt;/date&gt;&lt;/pub-dates&gt;&lt;/dates&gt;&lt;isbn&gt;0002-838X (Print)&amp;#xD;0002-838X (Linking)&lt;/isbn&gt;&lt;accession-num&gt;10997534&lt;/accession-num&gt;&lt;urls&gt;&lt;related-urls&gt;&lt;url&gt;https://www.ncbi.nlm.nih.gov/pubmed/10997534&lt;/url&gt;&lt;/related-urls&gt;&lt;/urls&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[76]</w:t>
            </w:r>
            <w:r w:rsidR="00797B2C" w:rsidRPr="000C31AE">
              <w:rPr>
                <w:rFonts w:cs="Times New Roman"/>
                <w:sz w:val="16"/>
                <w:szCs w:val="16"/>
              </w:rPr>
              <w:fldChar w:fldCharType="end"/>
            </w:r>
          </w:p>
        </w:tc>
        <w:tc>
          <w:tcPr>
            <w:tcW w:w="0" w:type="auto"/>
            <w:shd w:val="clear" w:color="auto" w:fill="F2F2F2" w:themeFill="background1" w:themeFillShade="F2"/>
          </w:tcPr>
          <w:p w14:paraId="50716406" w14:textId="075C1EC6" w:rsidR="00B80036" w:rsidRPr="000C31AE" w:rsidRDefault="00B80036" w:rsidP="007F5084">
            <w:pPr>
              <w:spacing w:after="0"/>
              <w:rPr>
                <w:rFonts w:cs="Times New Roman"/>
                <w:sz w:val="16"/>
                <w:szCs w:val="16"/>
              </w:rPr>
            </w:pPr>
            <w:r w:rsidRPr="000C31AE">
              <w:rPr>
                <w:rFonts w:cs="Times New Roman"/>
                <w:sz w:val="16"/>
                <w:szCs w:val="16"/>
              </w:rPr>
              <w:t>Seizure</w:t>
            </w:r>
            <w:r w:rsidR="00F92FC1" w:rsidRPr="000C31AE">
              <w:rPr>
                <w:rFonts w:cs="Times New Roman"/>
                <w:sz w:val="16"/>
                <w:szCs w:val="16"/>
              </w:rPr>
              <w:t>s</w:t>
            </w:r>
          </w:p>
        </w:tc>
        <w:tc>
          <w:tcPr>
            <w:tcW w:w="0" w:type="auto"/>
            <w:shd w:val="clear" w:color="auto" w:fill="F2F2F2" w:themeFill="background1" w:themeFillShade="F2"/>
          </w:tcPr>
          <w:p w14:paraId="2917196A" w14:textId="74154D0C" w:rsidR="00B80036" w:rsidRPr="000C31AE" w:rsidRDefault="00B80036" w:rsidP="007F5084">
            <w:pPr>
              <w:spacing w:after="0"/>
              <w:rPr>
                <w:rFonts w:cs="Times New Roman"/>
                <w:sz w:val="16"/>
                <w:szCs w:val="16"/>
              </w:rPr>
            </w:pPr>
            <w:r w:rsidRPr="000C31AE">
              <w:rPr>
                <w:rFonts w:cs="Times New Roman"/>
                <w:sz w:val="16"/>
                <w:szCs w:val="16"/>
              </w:rPr>
              <w:t>Proportion of NCC among children with seizure</w:t>
            </w:r>
            <w:r w:rsidR="00F92FC1" w:rsidRPr="000C31AE">
              <w:rPr>
                <w:rFonts w:cs="Times New Roman"/>
                <w:sz w:val="16"/>
                <w:szCs w:val="16"/>
              </w:rPr>
              <w:t>s</w:t>
            </w:r>
            <w:r w:rsidRPr="000C31AE">
              <w:rPr>
                <w:rFonts w:cs="Times New Roman"/>
                <w:sz w:val="16"/>
                <w:szCs w:val="16"/>
              </w:rPr>
              <w:t xml:space="preserve"> </w:t>
            </w:r>
          </w:p>
        </w:tc>
        <w:tc>
          <w:tcPr>
            <w:tcW w:w="0" w:type="auto"/>
            <w:shd w:val="clear" w:color="auto" w:fill="F2F2F2" w:themeFill="background1" w:themeFillShade="F2"/>
          </w:tcPr>
          <w:p w14:paraId="7636CC2C"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2F43BDEE"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12DE8BD5" w14:textId="77777777" w:rsidTr="007F5084">
        <w:trPr>
          <w:cantSplit/>
          <w:jc w:val="center"/>
        </w:trPr>
        <w:tc>
          <w:tcPr>
            <w:tcW w:w="0" w:type="auto"/>
          </w:tcPr>
          <w:p w14:paraId="4D991C38"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05DC64CB" w14:textId="59AEB252" w:rsidR="00B80036" w:rsidRPr="000C31AE" w:rsidRDefault="00B80036" w:rsidP="007F5084">
            <w:pPr>
              <w:spacing w:after="0"/>
              <w:jc w:val="both"/>
              <w:rPr>
                <w:rFonts w:cs="Times New Roman"/>
                <w:sz w:val="16"/>
                <w:szCs w:val="16"/>
              </w:rPr>
            </w:pPr>
            <w:r w:rsidRPr="000C31AE">
              <w:rPr>
                <w:rFonts w:cs="Times New Roman"/>
                <w:sz w:val="16"/>
                <w:szCs w:val="16"/>
              </w:rPr>
              <w:t>2017</w:t>
            </w:r>
            <w:r w:rsidR="002B0143" w:rsidRPr="000C31AE">
              <w:rPr>
                <w:rFonts w:cs="Times New Roman"/>
                <w:sz w:val="16"/>
                <w:szCs w:val="16"/>
              </w:rPr>
              <w:t>–</w:t>
            </w:r>
            <w:r w:rsidRPr="000C31AE">
              <w:rPr>
                <w:rFonts w:cs="Times New Roman"/>
                <w:sz w:val="16"/>
                <w:szCs w:val="16"/>
              </w:rPr>
              <w:t>18</w:t>
            </w:r>
          </w:p>
        </w:tc>
        <w:tc>
          <w:tcPr>
            <w:tcW w:w="0" w:type="auto"/>
          </w:tcPr>
          <w:p w14:paraId="7313680E" w14:textId="78A53643"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PEVuZE5vdGU+PENpdGU+PEF1dGhvcj5TaW5naDwvQXV0aG9yPjxZZWFyPjIwMjA8L1llYXI+PFJl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=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PEVuZE5vdGU+PENpdGU+PEF1dGhvcj5TaW5naDwvQXV0aG9yPjxZZWFyPjIwMjA8L1llYXI+PFJl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=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[77]</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4A8BD6A6" w14:textId="635C6502"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tcPr>
          <w:p w14:paraId="71B677FE" w14:textId="77777777" w:rsidR="00B80036" w:rsidRPr="000C31AE" w:rsidRDefault="00B80036" w:rsidP="007F5084">
            <w:pPr>
              <w:spacing w:after="0"/>
              <w:rPr>
                <w:rFonts w:cs="Times New Roman"/>
                <w:sz w:val="16"/>
                <w:szCs w:val="16"/>
              </w:rPr>
            </w:pPr>
            <w:r w:rsidRPr="000C31AE">
              <w:rPr>
                <w:rFonts w:cs="Times New Roman"/>
                <w:sz w:val="16"/>
                <w:szCs w:val="16"/>
              </w:rPr>
              <w:t>59,509 screened people of urban and periurban rural areas of Ludhiana, Panjab</w:t>
            </w:r>
          </w:p>
        </w:tc>
        <w:tc>
          <w:tcPr>
            <w:tcW w:w="0" w:type="auto"/>
          </w:tcPr>
          <w:p w14:paraId="00263560" w14:textId="77777777" w:rsidR="00B80036" w:rsidRPr="000C31AE" w:rsidRDefault="00B80036" w:rsidP="007F5084">
            <w:pPr>
              <w:spacing w:after="0"/>
              <w:rPr>
                <w:rFonts w:cs="Times New Roman"/>
                <w:sz w:val="16"/>
                <w:szCs w:val="16"/>
              </w:rPr>
            </w:pPr>
            <w:r w:rsidRPr="000C31AE">
              <w:rPr>
                <w:rFonts w:cs="Times New Roman"/>
                <w:sz w:val="16"/>
                <w:szCs w:val="16"/>
              </w:rPr>
              <w:t xml:space="preserve">240 PWE </w:t>
            </w:r>
          </w:p>
        </w:tc>
        <w:tc>
          <w:tcPr>
            <w:tcW w:w="0" w:type="auto"/>
          </w:tcPr>
          <w:p w14:paraId="54DA5F24" w14:textId="77777777" w:rsidR="00B80036" w:rsidRPr="000C31AE" w:rsidRDefault="00B80036" w:rsidP="007F5084">
            <w:pPr>
              <w:spacing w:after="0"/>
              <w:rPr>
                <w:rFonts w:cs="Times New Roman"/>
                <w:sz w:val="16"/>
                <w:szCs w:val="16"/>
              </w:rPr>
            </w:pPr>
            <w:r w:rsidRPr="000C31AE">
              <w:rPr>
                <w:rFonts w:cs="Times New Roman"/>
                <w:sz w:val="16"/>
                <w:szCs w:val="16"/>
              </w:rPr>
              <w:t>200 who had MRI</w:t>
            </w:r>
          </w:p>
        </w:tc>
        <w:tc>
          <w:tcPr>
            <w:tcW w:w="0" w:type="auto"/>
          </w:tcPr>
          <w:p w14:paraId="5880DBEB" w14:textId="6A37E94B"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w:t>
            </w:r>
            <w:r w:rsidR="00797B2C" w:rsidRPr="000C31AE">
              <w:rPr>
                <w:rFonts w:cs="Times New Roman"/>
                <w:sz w:val="16"/>
                <w:szCs w:val="16"/>
              </w:rPr>
              <w:fldChar w:fldCharType="end"/>
            </w:r>
          </w:p>
        </w:tc>
        <w:tc>
          <w:tcPr>
            <w:tcW w:w="0" w:type="auto"/>
          </w:tcPr>
          <w:p w14:paraId="6281A78D" w14:textId="268B2CD7" w:rsidR="00B80036" w:rsidRPr="000C31AE" w:rsidRDefault="00B80036" w:rsidP="007F5084">
            <w:pPr>
              <w:spacing w:after="0"/>
              <w:rPr>
                <w:rFonts w:cs="Times New Roman"/>
                <w:sz w:val="16"/>
                <w:szCs w:val="16"/>
              </w:rPr>
            </w:pPr>
            <w:r w:rsidRPr="000C31AE">
              <w:rPr>
                <w:rFonts w:cs="Times New Roman"/>
                <w:sz w:val="16"/>
                <w:szCs w:val="16"/>
              </w:rPr>
              <w:t xml:space="preserve">Epilepsy: defined according to </w:t>
            </w:r>
            <w:r w:rsidR="00797B2C" w:rsidRPr="000C31AE">
              <w:rPr>
                <w:rFonts w:cs="Times New Roman"/>
                <w:sz w:val="16"/>
                <w:szCs w:val="16"/>
              </w:rPr>
              <w:fldChar w:fldCharType="begin">
                <w:fldData xml:space="preserve">PEVuZE5vdGU+PENpdGU+PEF1dGhvcj5GaXNoZXI8L0F1dGhvcj48WWVhcj4yMDE0PC9ZZWFyPjxS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PEVuZE5vdGU+PENpdGU+PEF1dGhvcj5GaXNoZXI8L0F1dGhvcj48WWVhcj4yMDE0PC9ZZWFyPjxS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[20, 62]</w:t>
            </w:r>
            <w:r w:rsidR="00797B2C" w:rsidRPr="000C31AE">
              <w:rPr>
                <w:rFonts w:cs="Times New Roman"/>
                <w:sz w:val="16"/>
                <w:szCs w:val="16"/>
              </w:rPr>
              <w:fldChar w:fldCharType="end"/>
            </w:r>
          </w:p>
        </w:tc>
        <w:tc>
          <w:tcPr>
            <w:tcW w:w="0" w:type="auto"/>
          </w:tcPr>
          <w:p w14:paraId="2305BC9E"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tcPr>
          <w:p w14:paraId="2E21BE8F"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people with epilepsy </w:t>
            </w:r>
          </w:p>
        </w:tc>
        <w:tc>
          <w:tcPr>
            <w:tcW w:w="0" w:type="auto"/>
          </w:tcPr>
          <w:p w14:paraId="5F984086" w14:textId="1CC0A89C" w:rsidR="00B80036" w:rsidRPr="000C31AE" w:rsidRDefault="00B80036" w:rsidP="007F5084">
            <w:pPr>
              <w:spacing w:after="0"/>
              <w:jc w:val="both"/>
              <w:rPr>
                <w:rFonts w:cs="Times New Roman"/>
                <w:sz w:val="16"/>
                <w:szCs w:val="16"/>
              </w:rPr>
            </w:pPr>
            <w:r w:rsidRPr="000C31AE">
              <w:rPr>
                <w:rFonts w:cs="Times New Roman"/>
                <w:sz w:val="16"/>
                <w:szCs w:val="16"/>
              </w:rPr>
              <w:t>Cluster sampling/door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tcPr>
          <w:p w14:paraId="6EF046F1"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40DDCCC3" w14:textId="77777777" w:rsidTr="007F5084">
        <w:trPr>
          <w:cantSplit/>
          <w:jc w:val="center"/>
        </w:trPr>
        <w:tc>
          <w:tcPr>
            <w:tcW w:w="0" w:type="auto"/>
          </w:tcPr>
          <w:p w14:paraId="7EA71CA7"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6C032E4C" w14:textId="7929D2B5" w:rsidR="00B80036" w:rsidRPr="000C31AE" w:rsidRDefault="00B80036" w:rsidP="007F5084">
            <w:pPr>
              <w:spacing w:after="0"/>
              <w:jc w:val="both"/>
              <w:rPr>
                <w:rFonts w:cs="Times New Roman"/>
                <w:sz w:val="16"/>
                <w:szCs w:val="16"/>
              </w:rPr>
            </w:pPr>
            <w:r w:rsidRPr="000C31AE">
              <w:rPr>
                <w:rFonts w:cs="Times New Roman"/>
                <w:sz w:val="16"/>
                <w:szCs w:val="16"/>
              </w:rPr>
              <w:t>2017</w:t>
            </w:r>
            <w:r w:rsidR="002B0143" w:rsidRPr="000C31AE">
              <w:rPr>
                <w:rFonts w:cs="Times New Roman"/>
                <w:sz w:val="16"/>
                <w:szCs w:val="16"/>
              </w:rPr>
              <w:t>–</w:t>
            </w:r>
            <w:r w:rsidRPr="000C31AE">
              <w:rPr>
                <w:rFonts w:cs="Times New Roman"/>
                <w:sz w:val="16"/>
                <w:szCs w:val="16"/>
              </w:rPr>
              <w:t>20</w:t>
            </w:r>
          </w:p>
        </w:tc>
        <w:tc>
          <w:tcPr>
            <w:tcW w:w="0" w:type="auto"/>
          </w:tcPr>
          <w:p w14:paraId="51140EB9" w14:textId="5A7DAB27" w:rsidR="00B80036" w:rsidRPr="000C31AE" w:rsidRDefault="00B80036" w:rsidP="007F5084">
            <w:pPr>
              <w:spacing w:after="0"/>
              <w:jc w:val="center"/>
              <w:rPr>
                <w:rFonts w:cs="Times New Roman"/>
                <w:sz w:val="16"/>
                <w:szCs w:val="16"/>
                <w:lang w:val="fr-CA"/>
              </w:rPr>
            </w:pPr>
            <w:r w:rsidRPr="000C31AE">
              <w:rPr>
                <w:rFonts w:cs="Times New Roman"/>
                <w:noProof/>
                <w:sz w:val="16"/>
                <w:szCs w:val="16"/>
              </w:rPr>
              <w:t xml:space="preserve"> </w:t>
            </w:r>
            <w:r w:rsidR="00797B2C" w:rsidRPr="000C31AE">
              <w:rPr>
                <w:rFonts w:cs="Times New Roman"/>
                <w:sz w:val="16"/>
                <w:szCs w:val="16"/>
              </w:rPr>
              <w:fldChar w:fldCharType="begin"/>
            </w:r>
            <w:r w:rsidR="004912C5">
              <w:rPr>
                <w:rFonts w:cs="Times New Roman"/>
                <w:sz w:val="16"/>
                <w:szCs w:val="16"/>
              </w:rPr>
              <w:instrText xml:space="preserve"> ADDIN EN.CITE &lt;EndNote&gt;&lt;Cite&gt;&lt;Author&gt;Synmon&lt;/Author&gt;&lt;Year&gt;2021&lt;/Year&gt;&lt;RecNum&gt;204&lt;/RecNum&gt;&lt;DisplayText&gt;[78]&lt;/DisplayText&gt;&lt;record&gt;&lt;rec-number&gt;204&lt;/rec-number&gt;&lt;foreign-keys&gt;&lt;key app="EN" db-id="z5pzed05dz9zt0et9d5p5rrxfxraztfwsese" timestamp="1738255049"&gt;204&lt;/key&gt;&lt;/foreign-keys&gt;&lt;ref-type name="Journal Article"&gt;17&lt;/ref-type&gt;&lt;contributors&gt;&lt;authors&gt;&lt;author&gt;Synmon, B.&lt;/author&gt;&lt;author&gt;Phukan, P.&lt;/author&gt;&lt;author&gt;Singh, B. K.&lt;/author&gt;&lt;author&gt;Hussain, M.&lt;/author&gt;&lt;author&gt;Sharma, S. R.&lt;/author&gt;&lt;author&gt;Hynniewta, Y.&lt;/author&gt;&lt;/authors&gt;&lt;/contributors&gt;&lt;titles&gt;&lt;title&gt;Structural Brain Lesions in Epilepsy Patients: An Experience from Northeast India&lt;/title&gt;&lt;secondary-title&gt;International Journal of Epilepsy&lt;/secondary-title&gt;&lt;short-title&gt;Structural Brain Lesions in Epilepsy Patients: An Experience from Northeast India&lt;/short-title&gt;&lt;/titles&gt;&lt;periodical&gt;&lt;full-title&gt;International Journal of Epilepsy&lt;/full-title&gt;&lt;abbr-1&gt;Int. J. Epilepsy&lt;/abbr-1&gt;&lt;abbr-2&gt;Int J Epilepsy&lt;/abbr-2&gt;&lt;/periodical&gt;&lt;pages&gt;70-78&lt;/pages&gt;&lt;volume&gt;7&lt;/volume&gt;&lt;number&gt;2&lt;/number&gt;&lt;section&gt;070&lt;/section&gt;&lt;dates&gt;&lt;year&gt;2021&lt;/year&gt;&lt;/dates&gt;&lt;isbn&gt;2213-6320&amp;#xD;2213-6339&lt;/isbn&gt;&lt;work-type&gt;Article&lt;/work-type&gt;&lt;urls&gt;&lt;related-urls&gt;&lt;url&gt;https://www.scopus.com/inward/record.uri?eid=2-s2.0-85126687485&amp;amp;doi=10.1055%2fs-0042-1744155&amp;amp;partnerID=40&amp;amp;md5=bd57eebb16c7c3357d682a56210fbec5&lt;/url&gt;&lt;url&gt;https://www.thieme-connect.de/products/ejournals/pdf/10.1055/s-0042-1744155.pdf&lt;/url&gt;&lt;/related-urls&gt;&lt;/urls&gt;&lt;electronic-resource-num&gt;10.1055/s-0042-1744155&lt;/electronic-resource-num&gt;&lt;remote-database-name&gt;Scopus&lt;/remote-database-name&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[78]</w:t>
            </w:r>
            <w:r w:rsidR="00797B2C" w:rsidRPr="000C31AE">
              <w:rPr>
                <w:rFonts w:cs="Times New Roman"/>
                <w:sz w:val="16"/>
                <w:szCs w:val="16"/>
              </w:rPr>
              <w:fldChar w:fldCharType="end"/>
            </w:r>
            <w:r w:rsidRPr="000C31AE">
              <w:rPr>
                <w:rFonts w:cs="Times New Roman"/>
                <w:sz w:val="16"/>
                <w:szCs w:val="16"/>
                <w:lang w:val="fr-CA"/>
              </w:rPr>
              <w:t xml:space="preserve"> (English)</w:t>
            </w:r>
          </w:p>
        </w:tc>
        <w:tc>
          <w:tcPr>
            <w:tcW w:w="0" w:type="auto"/>
            <w:shd w:val="clear" w:color="auto" w:fill="F2F2F2" w:themeFill="background1" w:themeFillShade="F2"/>
          </w:tcPr>
          <w:p w14:paraId="0985A574"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6729093D" w14:textId="77777777" w:rsidR="00B80036" w:rsidRPr="000C31AE" w:rsidRDefault="00B80036" w:rsidP="007F5084">
            <w:pPr>
              <w:spacing w:after="0"/>
              <w:rPr>
                <w:rFonts w:cs="Times New Roman"/>
                <w:sz w:val="16"/>
                <w:szCs w:val="16"/>
              </w:rPr>
            </w:pPr>
            <w:r w:rsidRPr="000C31AE">
              <w:rPr>
                <w:rFonts w:cs="Times New Roman"/>
                <w:sz w:val="16"/>
                <w:szCs w:val="16"/>
              </w:rPr>
              <w:t>Catchment population of a referral center in Northeast India</w:t>
            </w:r>
          </w:p>
        </w:tc>
        <w:tc>
          <w:tcPr>
            <w:tcW w:w="0" w:type="auto"/>
            <w:shd w:val="clear" w:color="auto" w:fill="F2F2F2" w:themeFill="background1" w:themeFillShade="F2"/>
          </w:tcPr>
          <w:p w14:paraId="2C54488C" w14:textId="77777777" w:rsidR="00B80036" w:rsidRPr="000C31AE" w:rsidRDefault="00B80036" w:rsidP="007F5084">
            <w:pPr>
              <w:spacing w:after="0"/>
              <w:rPr>
                <w:rFonts w:cs="Times New Roman"/>
                <w:sz w:val="16"/>
                <w:szCs w:val="16"/>
              </w:rPr>
            </w:pPr>
            <w:r w:rsidRPr="000C31AE">
              <w:rPr>
                <w:rFonts w:cs="Times New Roman"/>
                <w:sz w:val="16"/>
                <w:szCs w:val="16"/>
              </w:rPr>
              <w:t xml:space="preserve">630 consecutive patients with epilepsy who had MRI </w:t>
            </w:r>
          </w:p>
        </w:tc>
        <w:tc>
          <w:tcPr>
            <w:tcW w:w="0" w:type="auto"/>
            <w:shd w:val="clear" w:color="auto" w:fill="F2F2F2" w:themeFill="background1" w:themeFillShade="F2"/>
          </w:tcPr>
          <w:p w14:paraId="386FDF1A" w14:textId="77777777" w:rsidR="00B80036" w:rsidRPr="000C31AE" w:rsidRDefault="00B80036" w:rsidP="007F5084">
            <w:pPr>
              <w:spacing w:after="0"/>
              <w:rPr>
                <w:rFonts w:cs="Times New Roman"/>
                <w:sz w:val="16"/>
                <w:szCs w:val="16"/>
              </w:rPr>
            </w:pPr>
            <w:r w:rsidRPr="000C31AE">
              <w:rPr>
                <w:rFonts w:cs="Times New Roman"/>
                <w:sz w:val="16"/>
                <w:szCs w:val="16"/>
              </w:rPr>
              <w:t>630 with MRI</w:t>
            </w:r>
          </w:p>
        </w:tc>
        <w:tc>
          <w:tcPr>
            <w:tcW w:w="0" w:type="auto"/>
            <w:shd w:val="clear" w:color="auto" w:fill="F2F2F2" w:themeFill="background1" w:themeFillShade="F2"/>
          </w:tcPr>
          <w:p w14:paraId="36CEC3C9" w14:textId="77777777" w:rsidR="00B80036" w:rsidRPr="000C31AE" w:rsidRDefault="00B80036" w:rsidP="007F5084">
            <w:pPr>
              <w:spacing w:after="0"/>
              <w:rPr>
                <w:rFonts w:cs="Times New Roman"/>
                <w:sz w:val="16"/>
                <w:szCs w:val="16"/>
              </w:rPr>
            </w:pPr>
            <w:r w:rsidRPr="000C31AE">
              <w:rPr>
                <w:rFonts w:cs="Times New Roman"/>
                <w:sz w:val="16"/>
                <w:szCs w:val="16"/>
              </w:rPr>
              <w:t>Assumed NCC was diagnosed by neurologists / radiologists</w:t>
            </w:r>
          </w:p>
        </w:tc>
        <w:tc>
          <w:tcPr>
            <w:tcW w:w="0" w:type="auto"/>
            <w:shd w:val="clear" w:color="auto" w:fill="F2F2F2" w:themeFill="background1" w:themeFillShade="F2"/>
          </w:tcPr>
          <w:p w14:paraId="3539B99B" w14:textId="1EBDAD06" w:rsidR="00B80036" w:rsidRPr="000C31AE" w:rsidRDefault="00B80036" w:rsidP="007F5084">
            <w:pPr>
              <w:spacing w:after="0"/>
              <w:rPr>
                <w:rFonts w:cs="Times New Roman"/>
                <w:sz w:val="16"/>
                <w:szCs w:val="16"/>
              </w:rPr>
            </w:pPr>
            <w:r w:rsidRPr="000C31AE">
              <w:rPr>
                <w:rFonts w:cs="Times New Roman"/>
                <w:sz w:val="16"/>
                <w:szCs w:val="16"/>
              </w:rPr>
              <w:t xml:space="preserve">Epilepsy was defined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&lt;EndNote&gt;&lt;Cite&gt;&lt;Author&gt;Commission on Classification and Terminology of the International League Against Epilepsy&lt;/Author&gt;&lt;Year&gt;1993&lt;/Year&gt;&lt;RecNum&gt;111&lt;/RecNum&gt;&lt;DisplayText&gt;[32]&lt;/DisplayText&gt;&lt;record&gt;&lt;rec-number&gt;111&lt;/rec-number&gt;&lt;foreign-keys&gt;&lt;key app="EN" db-id="z5pzed05dz9zt0et9d5p5rrxfxraztfwsese" timestamp="1738255049"&gt;111&lt;/key&gt;&lt;/foreign-keys&gt;&lt;ref-type name="Journal Article"&gt;17&lt;/ref-type&gt;&lt;contributors&gt;&lt;authors&gt;&lt;author&gt;Commission on Classification and Terminology of the International League Against Epilepsy,&lt;/author&gt;&lt;/authors&gt;&lt;/contributors&gt;&lt;titles&gt;&lt;title&gt;Guidelines for epidemiologic studies on epilepsy. Commission on Epidemiology and Prognosis, International League Against Epilepsy&lt;/title&gt;&lt;secondary-title&gt;Epilepsia&lt;/secondary-title&gt;&lt;short-title&gt;Guidelines for epidemiologic studies on epilepsy. Commission on Epidemiology and Prognosis, International League Against Epilepsy&lt;/short-title&gt;&lt;/titles&gt;&lt;periodical&gt;&lt;full-title&gt;Epilepsia&lt;/full-title&gt;&lt;abbr-1&gt;Epilepsia&lt;/abbr-1&gt;&lt;abbr-2&gt;Epilepsia&lt;/abbr-2&gt;&lt;/periodical&gt;&lt;pages&gt;592-6&lt;/pages&gt;&lt;volume&gt;34&lt;/volume&gt;&lt;number&gt;4&lt;/number&gt;&lt;keywords&gt;&lt;keyword&gt;Cohort Studies&lt;/keyword&gt;&lt;keyword&gt;Cross-Sectional Studies&lt;/keyword&gt;&lt;keyword&gt;*Epidemiologic Methods&lt;/keyword&gt;&lt;keyword&gt;Epilepsy/*epidemiology&lt;/keyword&gt;&lt;keyword&gt;Humans&lt;/keyword&gt;&lt;keyword&gt;Research Design/standards&lt;/keyword&gt;&lt;keyword&gt;Risk Factors&lt;/keyword&gt;&lt;/keywords&gt;&lt;dates&gt;&lt;year&gt;1993&lt;/year&gt;&lt;pub-dates&gt;&lt;date&gt;Jul-Aug&lt;/date&gt;&lt;/pub-dates&gt;&lt;/dates&gt;&lt;isbn&gt;0013-9580 (Print) 0013-9580 (Linking)&lt;/isbn&gt;&lt;accession-num&gt;8330566&lt;/accession-num&gt;&lt;urls&gt;&lt;related-urls&gt;&lt;url&gt;https://www.ncbi.nlm.nih.gov/pubmed/8330566&lt;/url&gt;&lt;/related-urls&gt;&lt;/urls&gt;&lt;electronic-resource-num&gt;10.1111/j.1528-1157.1993.tb00433.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[32]</w:t>
            </w:r>
            <w:r w:rsidR="00797B2C" w:rsidRPr="000C31AE">
              <w:rPr>
                <w:rFonts w:cs="Times New Roman"/>
                <w:sz w:val="16"/>
                <w:szCs w:val="16"/>
              </w:rPr>
              <w:fldChar w:fldCharType="end"/>
            </w:r>
          </w:p>
        </w:tc>
        <w:tc>
          <w:tcPr>
            <w:tcW w:w="0" w:type="auto"/>
            <w:shd w:val="clear" w:color="auto" w:fill="F2F2F2" w:themeFill="background1" w:themeFillShade="F2"/>
          </w:tcPr>
          <w:p w14:paraId="02924302"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2F2F2" w:themeFill="background1" w:themeFillShade="F2"/>
          </w:tcPr>
          <w:p w14:paraId="40215315" w14:textId="77777777" w:rsidR="00B80036" w:rsidRPr="000C31AE" w:rsidRDefault="00B80036" w:rsidP="007F5084">
            <w:pPr>
              <w:spacing w:after="0"/>
              <w:rPr>
                <w:rFonts w:cs="Times New Roman"/>
                <w:sz w:val="16"/>
                <w:szCs w:val="16"/>
              </w:rPr>
            </w:pPr>
            <w:r w:rsidRPr="000C31AE">
              <w:rPr>
                <w:rFonts w:cs="Times New Roman"/>
                <w:sz w:val="16"/>
                <w:szCs w:val="16"/>
              </w:rPr>
              <w:t xml:space="preserve">Proportion of NCC among patients with epilepsy </w:t>
            </w:r>
          </w:p>
        </w:tc>
        <w:tc>
          <w:tcPr>
            <w:tcW w:w="0" w:type="auto"/>
            <w:shd w:val="clear" w:color="auto" w:fill="F2F2F2" w:themeFill="background1" w:themeFillShade="F2"/>
          </w:tcPr>
          <w:p w14:paraId="597D1EAD"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300EBFB8"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252C7280" w14:textId="77777777" w:rsidTr="007F5084">
        <w:trPr>
          <w:cantSplit/>
          <w:jc w:val="center"/>
        </w:trPr>
        <w:tc>
          <w:tcPr>
            <w:tcW w:w="0" w:type="auto"/>
          </w:tcPr>
          <w:p w14:paraId="1805234B"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India, </w:t>
            </w:r>
          </w:p>
          <w:p w14:paraId="1827AE8B" w14:textId="1B5EA347" w:rsidR="00B80036" w:rsidRPr="000C31AE" w:rsidRDefault="00B80036" w:rsidP="007F5084">
            <w:pPr>
              <w:spacing w:after="0"/>
              <w:jc w:val="both"/>
              <w:rPr>
                <w:rFonts w:cs="Times New Roman"/>
                <w:sz w:val="16"/>
                <w:szCs w:val="16"/>
              </w:rPr>
            </w:pPr>
            <w:r w:rsidRPr="000C31AE">
              <w:rPr>
                <w:rFonts w:cs="Times New Roman"/>
                <w:sz w:val="16"/>
                <w:szCs w:val="16"/>
              </w:rPr>
              <w:t>2018</w:t>
            </w:r>
            <w:r w:rsidR="002B0143" w:rsidRPr="000C31AE">
              <w:rPr>
                <w:rFonts w:cs="Times New Roman"/>
                <w:sz w:val="16"/>
                <w:szCs w:val="16"/>
              </w:rPr>
              <w:t>–</w:t>
            </w:r>
            <w:r w:rsidRPr="000C31AE">
              <w:rPr>
                <w:rFonts w:cs="Times New Roman"/>
                <w:sz w:val="16"/>
                <w:szCs w:val="16"/>
              </w:rPr>
              <w:t>19</w:t>
            </w:r>
          </w:p>
        </w:tc>
        <w:tc>
          <w:tcPr>
            <w:tcW w:w="0" w:type="auto"/>
          </w:tcPr>
          <w:p w14:paraId="455FCA1C" w14:textId="207F5891" w:rsidR="00B80036" w:rsidRPr="000C31AE" w:rsidRDefault="00797B2C" w:rsidP="007F5084">
            <w:pPr>
              <w:spacing w:after="0"/>
              <w:jc w:val="center"/>
              <w:rPr>
                <w:rFonts w:cs="Times New Roman"/>
                <w:sz w:val="16"/>
                <w:szCs w:val="16"/>
              </w:rPr>
            </w:pPr>
            <w:r w:rsidRPr="000C31AE">
              <w:rPr>
                <w:rFonts w:cs="Times New Roman"/>
                <w:sz w:val="16"/>
                <w:szCs w:val="16"/>
              </w:rPr>
              <w:fldChar w:fldCharType="begin">
                <w:fldData xml:space="preserve">PEVuZE5vdGU+PENpdGU+PEF1dGhvcj5NaXRhbDwvQXV0aG9yPjxZZWFyPjIwMjA8L1llYXI+PFJl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</w:fldData>
              </w:fldChar>
            </w:r>
            <w:r w:rsidR="004912C5">
              <w:rPr>
                <w:rFonts w:cs="Times New Roman"/>
                <w:sz w:val="16"/>
                <w:szCs w:val="16"/>
              </w:rPr>
              <w:instrText xml:space="preserve"> ADDIN EN.CITE </w:instrText>
            </w:r>
            <w:r w:rsidR="004912C5">
              <w:rPr>
                <w:rFonts w:cs="Times New Roman"/>
                <w:sz w:val="16"/>
                <w:szCs w:val="16"/>
              </w:rPr>
              <w:fldChar w:fldCharType="begin">
                <w:fldData xml:space="preserve">PEVuZE5vdGU+PENpdGU+PEF1dGhvcj5NaXRhbDwvQXV0aG9yPjxZZWFyPjIwMjA8L1llYXI+PFJl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</w:fldData>
              </w:fldChar>
            </w:r>
            <w:r w:rsidR="004912C5">
              <w:rPr>
                <w:rFonts w:cs="Times New Roman"/>
                <w:sz w:val="16"/>
                <w:szCs w:val="16"/>
              </w:rPr>
              <w:instrText xml:space="preserve"> ADDIN EN.CITE.DATA </w:instrText>
            </w:r>
            <w:r w:rsidR="004912C5">
              <w:rPr>
                <w:rFonts w:cs="Times New Roman"/>
                <w:sz w:val="16"/>
                <w:szCs w:val="16"/>
              </w:rPr>
            </w:r>
            <w:r w:rsidR="004912C5">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rPr>
              <w:t>[79]</w:t>
            </w:r>
            <w:r w:rsidRPr="000C31AE">
              <w:rPr>
                <w:rFonts w:cs="Times New Roman"/>
                <w:sz w:val="16"/>
                <w:szCs w:val="16"/>
              </w:rPr>
              <w:fldChar w:fldCharType="end"/>
            </w:r>
            <w:r w:rsidR="00B80036" w:rsidRPr="000C31AE">
              <w:rPr>
                <w:rFonts w:cs="Times New Roman"/>
                <w:sz w:val="16"/>
                <w:szCs w:val="16"/>
              </w:rPr>
              <w:t xml:space="preserve"> (English)</w:t>
            </w:r>
          </w:p>
        </w:tc>
        <w:tc>
          <w:tcPr>
            <w:tcW w:w="0" w:type="auto"/>
          </w:tcPr>
          <w:p w14:paraId="06D9762F"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tcPr>
          <w:p w14:paraId="5F978CAA" w14:textId="77777777" w:rsidR="00B80036" w:rsidRPr="000C31AE" w:rsidRDefault="00B80036" w:rsidP="007F5084">
            <w:pPr>
              <w:spacing w:after="0"/>
              <w:rPr>
                <w:rFonts w:cs="Times New Roman"/>
                <w:sz w:val="16"/>
                <w:szCs w:val="16"/>
              </w:rPr>
            </w:pPr>
            <w:r w:rsidRPr="000C31AE">
              <w:rPr>
                <w:rFonts w:cs="Times New Roman"/>
                <w:sz w:val="16"/>
                <w:szCs w:val="16"/>
              </w:rPr>
              <w:t>Children attending the Bhagat Phool Singh Government Medical College for Women, Sonepat district, Haryana</w:t>
            </w:r>
          </w:p>
        </w:tc>
        <w:tc>
          <w:tcPr>
            <w:tcW w:w="0" w:type="auto"/>
          </w:tcPr>
          <w:p w14:paraId="53FC3A50" w14:textId="7039AB42" w:rsidR="00B80036" w:rsidRPr="000C31AE" w:rsidRDefault="00B80036" w:rsidP="007F5084">
            <w:pPr>
              <w:spacing w:after="0"/>
              <w:rPr>
                <w:rFonts w:cs="Times New Roman"/>
                <w:sz w:val="16"/>
                <w:szCs w:val="16"/>
              </w:rPr>
            </w:pPr>
            <w:r w:rsidRPr="000C31AE">
              <w:rPr>
                <w:rFonts w:cs="Times New Roman"/>
                <w:sz w:val="16"/>
                <w:szCs w:val="16"/>
              </w:rPr>
              <w:t>92 consecutive children (age: 1–15 years) admitted with a first</w:t>
            </w:r>
            <w:r w:rsidR="002B0143" w:rsidRPr="000C31AE">
              <w:rPr>
                <w:rFonts w:cs="Times New Roman"/>
                <w:sz w:val="16"/>
                <w:szCs w:val="16"/>
              </w:rPr>
              <w:t>–</w:t>
            </w:r>
            <w:r w:rsidRPr="000C31AE">
              <w:rPr>
                <w:rFonts w:cs="Times New Roman"/>
                <w:sz w:val="16"/>
                <w:szCs w:val="16"/>
              </w:rPr>
              <w:t>onset seizure</w:t>
            </w:r>
            <w:r w:rsidR="00F92FC1" w:rsidRPr="000C31AE">
              <w:rPr>
                <w:rFonts w:cs="Times New Roman"/>
                <w:sz w:val="16"/>
                <w:szCs w:val="16"/>
              </w:rPr>
              <w:t>s</w:t>
            </w:r>
          </w:p>
        </w:tc>
        <w:tc>
          <w:tcPr>
            <w:tcW w:w="0" w:type="auto"/>
          </w:tcPr>
          <w:p w14:paraId="0E55DFC3" w14:textId="157F5373" w:rsidR="00B80036" w:rsidRPr="000C31AE" w:rsidRDefault="00B80036" w:rsidP="007F5084">
            <w:pPr>
              <w:spacing w:after="0"/>
              <w:rPr>
                <w:rFonts w:cs="Times New Roman"/>
                <w:sz w:val="16"/>
                <w:szCs w:val="16"/>
              </w:rPr>
            </w:pPr>
            <w:r w:rsidRPr="000C31AE">
              <w:rPr>
                <w:rFonts w:cs="Times New Roman"/>
                <w:sz w:val="16"/>
                <w:szCs w:val="16"/>
              </w:rPr>
              <w:t>79 who had MRI/CT</w:t>
            </w:r>
            <w:r w:rsidR="002B0143" w:rsidRPr="000C31AE">
              <w:rPr>
                <w:rFonts w:cs="Times New Roman"/>
                <w:sz w:val="16"/>
                <w:szCs w:val="16"/>
              </w:rPr>
              <w:t>–</w:t>
            </w:r>
            <w:r w:rsidRPr="000C31AE">
              <w:rPr>
                <w:rFonts w:cs="Times New Roman"/>
                <w:sz w:val="16"/>
                <w:szCs w:val="16"/>
              </w:rPr>
              <w:t>scan</w:t>
            </w:r>
          </w:p>
        </w:tc>
        <w:tc>
          <w:tcPr>
            <w:tcW w:w="0" w:type="auto"/>
          </w:tcPr>
          <w:p w14:paraId="0F76075F" w14:textId="65B9370E"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tcPr>
          <w:p w14:paraId="3E057E96" w14:textId="1F2DD47D" w:rsidR="00B80036" w:rsidRPr="000C31AE" w:rsidRDefault="00B80036" w:rsidP="007F5084">
            <w:pPr>
              <w:spacing w:after="0"/>
              <w:rPr>
                <w:rFonts w:cs="Times New Roman"/>
                <w:sz w:val="16"/>
                <w:szCs w:val="16"/>
              </w:rPr>
            </w:pPr>
            <w:r w:rsidRPr="000C31AE">
              <w:rPr>
                <w:rFonts w:cs="Times New Roman"/>
                <w:sz w:val="16"/>
                <w:szCs w:val="16"/>
              </w:rPr>
              <w:t>Assumed seizure</w:t>
            </w:r>
            <w:r w:rsidR="00F92FC1" w:rsidRPr="000C31AE">
              <w:rPr>
                <w:rFonts w:cs="Times New Roman"/>
                <w:sz w:val="16"/>
                <w:szCs w:val="16"/>
              </w:rPr>
              <w:t>s</w:t>
            </w:r>
            <w:r w:rsidRPr="000C31AE">
              <w:rPr>
                <w:rFonts w:cs="Times New Roman"/>
                <w:sz w:val="16"/>
                <w:szCs w:val="16"/>
              </w:rPr>
              <w:t xml:space="preserve"> </w:t>
            </w:r>
            <w:r w:rsidR="00F92FC1" w:rsidRPr="000C31AE">
              <w:rPr>
                <w:rFonts w:cs="Times New Roman"/>
                <w:sz w:val="16"/>
                <w:szCs w:val="16"/>
              </w:rPr>
              <w:t>were</w:t>
            </w:r>
            <w:r w:rsidRPr="000C31AE">
              <w:rPr>
                <w:rFonts w:cs="Times New Roman"/>
                <w:sz w:val="16"/>
                <w:szCs w:val="16"/>
              </w:rPr>
              <w:t xml:space="preserve"> diagnosed by pediatric physician </w:t>
            </w:r>
          </w:p>
        </w:tc>
        <w:tc>
          <w:tcPr>
            <w:tcW w:w="0" w:type="auto"/>
          </w:tcPr>
          <w:p w14:paraId="73D6075F" w14:textId="6F6C0460" w:rsidR="00B80036" w:rsidRPr="000C31AE" w:rsidRDefault="00B80036" w:rsidP="007F5084">
            <w:pPr>
              <w:spacing w:after="0"/>
              <w:rPr>
                <w:rFonts w:cs="Times New Roman"/>
                <w:sz w:val="16"/>
                <w:szCs w:val="16"/>
              </w:rPr>
            </w:pPr>
            <w:r w:rsidRPr="000C31AE">
              <w:rPr>
                <w:rFonts w:cs="Times New Roman"/>
                <w:sz w:val="16"/>
                <w:szCs w:val="16"/>
              </w:rPr>
              <w:t>Seizure</w:t>
            </w:r>
            <w:r w:rsidR="00F92FC1" w:rsidRPr="000C31AE">
              <w:rPr>
                <w:rFonts w:cs="Times New Roman"/>
                <w:sz w:val="16"/>
                <w:szCs w:val="16"/>
              </w:rPr>
              <w:t>s</w:t>
            </w:r>
            <w:r w:rsidRPr="000C31AE">
              <w:rPr>
                <w:rFonts w:cs="Times New Roman"/>
                <w:sz w:val="16"/>
                <w:szCs w:val="16"/>
              </w:rPr>
              <w:t xml:space="preserve"> </w:t>
            </w:r>
          </w:p>
        </w:tc>
        <w:tc>
          <w:tcPr>
            <w:tcW w:w="0" w:type="auto"/>
          </w:tcPr>
          <w:p w14:paraId="74E5C144" w14:textId="34DAAB59" w:rsidR="00B80036" w:rsidRPr="000C31AE" w:rsidRDefault="00B80036" w:rsidP="007F5084">
            <w:pPr>
              <w:spacing w:after="0"/>
              <w:rPr>
                <w:rFonts w:cs="Times New Roman"/>
                <w:sz w:val="16"/>
                <w:szCs w:val="16"/>
              </w:rPr>
            </w:pPr>
            <w:r w:rsidRPr="000C31AE">
              <w:rPr>
                <w:rFonts w:cs="Times New Roman"/>
                <w:sz w:val="16"/>
                <w:szCs w:val="16"/>
              </w:rPr>
              <w:t>Proportion of NCC among children with a first</w:t>
            </w:r>
            <w:r w:rsidR="002B0143" w:rsidRPr="000C31AE">
              <w:rPr>
                <w:rFonts w:cs="Times New Roman"/>
                <w:sz w:val="16"/>
                <w:szCs w:val="16"/>
              </w:rPr>
              <w:t>–</w:t>
            </w:r>
            <w:r w:rsidRPr="000C31AE">
              <w:rPr>
                <w:rFonts w:cs="Times New Roman"/>
                <w:sz w:val="16"/>
                <w:szCs w:val="16"/>
              </w:rPr>
              <w:t xml:space="preserve">onset seizures </w:t>
            </w:r>
          </w:p>
        </w:tc>
        <w:tc>
          <w:tcPr>
            <w:tcW w:w="0" w:type="auto"/>
          </w:tcPr>
          <w:p w14:paraId="2D34545A"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4B94C3E8"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6ED5DC72" w14:textId="77777777" w:rsidTr="007F5084">
        <w:trPr>
          <w:cantSplit/>
          <w:jc w:val="center"/>
        </w:trPr>
        <w:tc>
          <w:tcPr>
            <w:tcW w:w="0" w:type="auto"/>
          </w:tcPr>
          <w:p w14:paraId="35315C76"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Italy, </w:t>
            </w:r>
          </w:p>
          <w:p w14:paraId="41B4EB0A" w14:textId="581125E9" w:rsidR="00B80036" w:rsidRPr="000C31AE" w:rsidRDefault="00B80036" w:rsidP="007F5084">
            <w:pPr>
              <w:spacing w:after="0"/>
              <w:jc w:val="both"/>
              <w:rPr>
                <w:rFonts w:cs="Times New Roman"/>
                <w:sz w:val="16"/>
                <w:szCs w:val="16"/>
              </w:rPr>
            </w:pPr>
            <w:r w:rsidRPr="000C31AE">
              <w:rPr>
                <w:rFonts w:cs="Times New Roman"/>
                <w:sz w:val="16"/>
                <w:szCs w:val="16"/>
              </w:rPr>
              <w:t>2001</w:t>
            </w:r>
            <w:r w:rsidR="002B0143" w:rsidRPr="000C31AE">
              <w:rPr>
                <w:rFonts w:cs="Times New Roman"/>
                <w:sz w:val="16"/>
                <w:szCs w:val="16"/>
              </w:rPr>
              <w:t>–</w:t>
            </w:r>
            <w:r w:rsidRPr="000C31AE">
              <w:rPr>
                <w:rFonts w:cs="Times New Roman"/>
                <w:sz w:val="16"/>
                <w:szCs w:val="16"/>
              </w:rPr>
              <w:t>16</w:t>
            </w:r>
          </w:p>
        </w:tc>
        <w:tc>
          <w:tcPr>
            <w:tcW w:w="0" w:type="auto"/>
          </w:tcPr>
          <w:p w14:paraId="54A9C61C" w14:textId="66FFE630"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PEVuZE5vdGU+PENpdGU+PEF1dGhvcj5aYW1tYXJjaGk8L0F1dGhvcj48WWVhcj4yMDE4PC9ZZWFy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PEVuZE5vdGU+PENpdGU+PEF1dGhvcj5aYW1tYXJjaGk8L0F1dGhvcj48WWVhcj4yMDE4PC9ZZWFy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[80]</w:t>
            </w:r>
            <w:r w:rsidR="00797B2C" w:rsidRPr="000C31AE">
              <w:rPr>
                <w:rFonts w:cs="Times New Roman"/>
                <w:sz w:val="16"/>
                <w:szCs w:val="16"/>
              </w:rPr>
              <w:fldChar w:fldCharType="end"/>
            </w:r>
            <w:r w:rsidRPr="000C31AE">
              <w:rPr>
                <w:rFonts w:cs="Times New Roman"/>
                <w:sz w:val="16"/>
                <w:szCs w:val="16"/>
                <w:lang w:val="fr-CA"/>
              </w:rPr>
              <w:t xml:space="preserve"> (English)</w:t>
            </w:r>
          </w:p>
        </w:tc>
        <w:tc>
          <w:tcPr>
            <w:tcW w:w="0" w:type="auto"/>
            <w:shd w:val="clear" w:color="auto" w:fill="F2F2F2" w:themeFill="background1" w:themeFillShade="F2"/>
          </w:tcPr>
          <w:p w14:paraId="1021F418" w14:textId="7CD136C6"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2F2F2" w:themeFill="background1" w:themeFillShade="F2"/>
          </w:tcPr>
          <w:p w14:paraId="019E00FC" w14:textId="77777777" w:rsidR="00B80036" w:rsidRPr="000C31AE" w:rsidRDefault="00B80036" w:rsidP="007F5084">
            <w:pPr>
              <w:spacing w:after="0"/>
              <w:rPr>
                <w:rFonts w:cs="Times New Roman"/>
                <w:sz w:val="16"/>
                <w:szCs w:val="16"/>
              </w:rPr>
            </w:pPr>
            <w:r w:rsidRPr="000C31AE">
              <w:rPr>
                <w:rFonts w:cs="Times New Roman"/>
                <w:sz w:val="16"/>
                <w:szCs w:val="16"/>
              </w:rPr>
              <w:t>IAC who underwent serological screening in two pediatric reference centers</w:t>
            </w:r>
          </w:p>
        </w:tc>
        <w:tc>
          <w:tcPr>
            <w:tcW w:w="0" w:type="auto"/>
            <w:shd w:val="clear" w:color="auto" w:fill="F2F2F2" w:themeFill="background1" w:themeFillShade="F2"/>
          </w:tcPr>
          <w:p w14:paraId="259862DE" w14:textId="77777777" w:rsidR="00B80036" w:rsidRPr="000C31AE" w:rsidRDefault="00B80036" w:rsidP="007F5084">
            <w:pPr>
              <w:spacing w:after="0"/>
              <w:rPr>
                <w:rFonts w:cs="Times New Roman"/>
                <w:sz w:val="16"/>
                <w:szCs w:val="16"/>
              </w:rPr>
            </w:pPr>
            <w:r w:rsidRPr="000C31AE">
              <w:rPr>
                <w:rFonts w:cs="Times New Roman"/>
                <w:sz w:val="16"/>
                <w:szCs w:val="16"/>
              </w:rPr>
              <w:t>7 seronegative IAC (age: ≤ 16 years) with epilepsy who had MRI</w:t>
            </w:r>
          </w:p>
        </w:tc>
        <w:tc>
          <w:tcPr>
            <w:tcW w:w="0" w:type="auto"/>
            <w:shd w:val="clear" w:color="auto" w:fill="F2F2F2" w:themeFill="background1" w:themeFillShade="F2"/>
          </w:tcPr>
          <w:p w14:paraId="6215B5A4" w14:textId="77777777" w:rsidR="00B80036" w:rsidRPr="000C31AE" w:rsidRDefault="00B80036" w:rsidP="007F5084">
            <w:pPr>
              <w:spacing w:after="0"/>
              <w:rPr>
                <w:rFonts w:cs="Times New Roman"/>
                <w:sz w:val="16"/>
                <w:szCs w:val="16"/>
              </w:rPr>
            </w:pPr>
            <w:r w:rsidRPr="000C31AE">
              <w:rPr>
                <w:rFonts w:cs="Times New Roman"/>
                <w:sz w:val="16"/>
                <w:szCs w:val="16"/>
              </w:rPr>
              <w:t>7 with MRI</w:t>
            </w:r>
          </w:p>
        </w:tc>
        <w:tc>
          <w:tcPr>
            <w:tcW w:w="0" w:type="auto"/>
            <w:shd w:val="clear" w:color="auto" w:fill="F2F2F2" w:themeFill="background1" w:themeFillShade="F2"/>
          </w:tcPr>
          <w:p w14:paraId="75E6357F" w14:textId="74363ECD"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w:t>
            </w:r>
            <w:r w:rsidR="00797B2C" w:rsidRPr="000C31AE">
              <w:rPr>
                <w:rFonts w:cs="Times New Roman"/>
                <w:sz w:val="16"/>
                <w:szCs w:val="16"/>
              </w:rPr>
              <w:fldChar w:fldCharType="end"/>
            </w:r>
          </w:p>
        </w:tc>
        <w:tc>
          <w:tcPr>
            <w:tcW w:w="0" w:type="auto"/>
            <w:shd w:val="clear" w:color="auto" w:fill="F2F2F2" w:themeFill="background1" w:themeFillShade="F2"/>
          </w:tcPr>
          <w:p w14:paraId="1B9F3449" w14:textId="0DC03196" w:rsidR="00B80036" w:rsidRPr="000C31AE" w:rsidRDefault="00B80036" w:rsidP="007F5084">
            <w:pPr>
              <w:spacing w:after="0"/>
              <w:rPr>
                <w:rFonts w:cs="Times New Roman"/>
                <w:sz w:val="16"/>
                <w:szCs w:val="16"/>
              </w:rPr>
            </w:pPr>
            <w:r w:rsidRPr="000C31AE">
              <w:rPr>
                <w:rFonts w:cs="Times New Roman"/>
                <w:sz w:val="16"/>
                <w:szCs w:val="16"/>
              </w:rPr>
              <w:t>Assumed epilepsy was diagnosed by neuro</w:t>
            </w:r>
            <w:r w:rsidR="002B0143" w:rsidRPr="000C31AE">
              <w:rPr>
                <w:rFonts w:cs="Times New Roman"/>
                <w:sz w:val="16"/>
                <w:szCs w:val="16"/>
              </w:rPr>
              <w:t>–</w:t>
            </w:r>
            <w:r w:rsidRPr="000C31AE">
              <w:rPr>
                <w:rFonts w:cs="Times New Roman"/>
                <w:sz w:val="16"/>
                <w:szCs w:val="16"/>
              </w:rPr>
              <w:t>expert</w:t>
            </w:r>
          </w:p>
        </w:tc>
        <w:tc>
          <w:tcPr>
            <w:tcW w:w="0" w:type="auto"/>
            <w:shd w:val="clear" w:color="auto" w:fill="F2F2F2" w:themeFill="background1" w:themeFillShade="F2"/>
          </w:tcPr>
          <w:p w14:paraId="45A5A4C5"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2F2F2" w:themeFill="background1" w:themeFillShade="F2"/>
          </w:tcPr>
          <w:p w14:paraId="7EAEE1A5"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internationally adopted (seronegative) children with epilepsy </w:t>
            </w:r>
          </w:p>
        </w:tc>
        <w:tc>
          <w:tcPr>
            <w:tcW w:w="0" w:type="auto"/>
            <w:shd w:val="clear" w:color="auto" w:fill="F2F2F2" w:themeFill="background1" w:themeFillShade="F2"/>
          </w:tcPr>
          <w:p w14:paraId="16136D1B"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024D6986"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5E82238E" w14:textId="77777777" w:rsidTr="007F5084">
        <w:trPr>
          <w:cantSplit/>
          <w:jc w:val="center"/>
        </w:trPr>
        <w:tc>
          <w:tcPr>
            <w:tcW w:w="0" w:type="auto"/>
          </w:tcPr>
          <w:p w14:paraId="1D76E60C" w14:textId="7238D10B" w:rsidR="00B80036" w:rsidRPr="000C31AE" w:rsidRDefault="00B80036" w:rsidP="007F5084">
            <w:pPr>
              <w:spacing w:after="0"/>
              <w:jc w:val="both"/>
              <w:rPr>
                <w:rFonts w:cs="Times New Roman"/>
                <w:sz w:val="16"/>
                <w:szCs w:val="16"/>
              </w:rPr>
            </w:pPr>
            <w:r w:rsidRPr="000C31AE">
              <w:rPr>
                <w:rFonts w:cs="Times New Roman"/>
                <w:sz w:val="16"/>
                <w:szCs w:val="16"/>
              </w:rPr>
              <w:t>Malawi, 2012</w:t>
            </w:r>
            <w:r w:rsidR="002B0143" w:rsidRPr="000C31AE">
              <w:rPr>
                <w:rFonts w:cs="Times New Roman"/>
                <w:sz w:val="16"/>
                <w:szCs w:val="16"/>
              </w:rPr>
              <w:t>–</w:t>
            </w:r>
            <w:r w:rsidRPr="000C31AE">
              <w:rPr>
                <w:rFonts w:cs="Times New Roman"/>
                <w:sz w:val="16"/>
                <w:szCs w:val="16"/>
              </w:rPr>
              <w:t>13</w:t>
            </w:r>
          </w:p>
        </w:tc>
        <w:tc>
          <w:tcPr>
            <w:tcW w:w="0" w:type="auto"/>
          </w:tcPr>
          <w:p w14:paraId="756422AA" w14:textId="77230D2F"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PEVuZE5vdGU+PENpdGU+PEF1dGhvcj5LZWxsZXI8L0F1dGhvcj48WWVhcj4yMDIyPC9ZZWFyPjxS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PEVuZE5vdGU+PENpdGU+PEF1dGhvcj5LZWxsZXI8L0F1dGhvcj48WWVhcj4yMDIyPC9ZZWFyPjxS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[81]</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FFFFF" w:themeFill="background1"/>
          </w:tcPr>
          <w:p w14:paraId="1D92B877" w14:textId="2BBBCFC3"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FFFFF" w:themeFill="background1"/>
          </w:tcPr>
          <w:p w14:paraId="20BB6581" w14:textId="77777777" w:rsidR="00B80036" w:rsidRPr="000C31AE" w:rsidRDefault="00B80036" w:rsidP="007F5084">
            <w:pPr>
              <w:spacing w:after="0"/>
              <w:rPr>
                <w:rFonts w:cs="Times New Roman"/>
                <w:sz w:val="16"/>
                <w:szCs w:val="16"/>
              </w:rPr>
            </w:pPr>
            <w:r w:rsidRPr="000C31AE">
              <w:rPr>
                <w:rFonts w:cs="Times New Roman"/>
                <w:sz w:val="16"/>
                <w:szCs w:val="16"/>
              </w:rPr>
              <w:t xml:space="preserve">69,595 surveyed residents of Balaka district of southern Malawi </w:t>
            </w:r>
          </w:p>
        </w:tc>
        <w:tc>
          <w:tcPr>
            <w:tcW w:w="0" w:type="auto"/>
            <w:shd w:val="clear" w:color="auto" w:fill="FFFFFF" w:themeFill="background1"/>
          </w:tcPr>
          <w:p w14:paraId="5031C926" w14:textId="77777777" w:rsidR="00B80036" w:rsidRPr="000C31AE" w:rsidRDefault="00B80036" w:rsidP="007F5084">
            <w:pPr>
              <w:spacing w:after="0"/>
              <w:rPr>
                <w:rFonts w:cs="Times New Roman"/>
                <w:sz w:val="16"/>
                <w:szCs w:val="16"/>
              </w:rPr>
            </w:pPr>
            <w:r w:rsidRPr="000C31AE">
              <w:rPr>
                <w:rFonts w:cs="Times New Roman"/>
                <w:sz w:val="16"/>
                <w:szCs w:val="16"/>
              </w:rPr>
              <w:t xml:space="preserve">365 PWE (age: &gt; 6 years) with full clinical information </w:t>
            </w:r>
          </w:p>
        </w:tc>
        <w:tc>
          <w:tcPr>
            <w:tcW w:w="0" w:type="auto"/>
            <w:shd w:val="clear" w:color="auto" w:fill="FFFFFF" w:themeFill="background1"/>
          </w:tcPr>
          <w:p w14:paraId="20FE94FE" w14:textId="22A40C97" w:rsidR="00B80036" w:rsidRPr="000C31AE" w:rsidRDefault="00B80036" w:rsidP="007F5084">
            <w:pPr>
              <w:spacing w:after="0"/>
              <w:rPr>
                <w:rFonts w:cs="Times New Roman"/>
                <w:sz w:val="16"/>
                <w:szCs w:val="16"/>
              </w:rPr>
            </w:pPr>
            <w:r w:rsidRPr="000C31AE">
              <w:rPr>
                <w:rFonts w:cs="Times New Roman"/>
                <w:sz w:val="16"/>
                <w:szCs w:val="16"/>
              </w:rPr>
              <w:t>127 PWE</w:t>
            </w:r>
            <w:r w:rsidRPr="000C31AE">
              <w:rPr>
                <w:rFonts w:cs="Times New Roman"/>
                <w:sz w:val="16"/>
                <w:szCs w:val="16"/>
                <w:vertAlign w:val="superscript"/>
              </w:rPr>
              <w:t xml:space="preserve">1 </w:t>
            </w:r>
            <w:r w:rsidRPr="000C31AE">
              <w:rPr>
                <w:rFonts w:cs="Times New Roman"/>
                <w:sz w:val="16"/>
                <w:szCs w:val="16"/>
              </w:rPr>
              <w:t>(age: &gt; 6 years) who accepted CT</w:t>
            </w:r>
            <w:r w:rsidR="002B0143" w:rsidRPr="000C31AE">
              <w:rPr>
                <w:rFonts w:cs="Times New Roman"/>
                <w:sz w:val="16"/>
                <w:szCs w:val="16"/>
              </w:rPr>
              <w:t>–</w:t>
            </w:r>
            <w:r w:rsidRPr="000C31AE">
              <w:rPr>
                <w:rFonts w:cs="Times New Roman"/>
                <w:sz w:val="16"/>
                <w:szCs w:val="16"/>
              </w:rPr>
              <w:t>scan</w:t>
            </w:r>
          </w:p>
        </w:tc>
        <w:tc>
          <w:tcPr>
            <w:tcW w:w="0" w:type="auto"/>
            <w:shd w:val="clear" w:color="auto" w:fill="FFFFFF" w:themeFill="background1"/>
          </w:tcPr>
          <w:p w14:paraId="61A6941C" w14:textId="60144531"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w:t>
            </w:r>
            <w:r w:rsidR="00797B2C" w:rsidRPr="000C31AE">
              <w:rPr>
                <w:rFonts w:cs="Times New Roman"/>
                <w:sz w:val="16"/>
                <w:szCs w:val="16"/>
              </w:rPr>
              <w:fldChar w:fldCharType="end"/>
            </w:r>
          </w:p>
        </w:tc>
        <w:tc>
          <w:tcPr>
            <w:tcW w:w="0" w:type="auto"/>
            <w:shd w:val="clear" w:color="auto" w:fill="FFFFFF" w:themeFill="background1"/>
          </w:tcPr>
          <w:p w14:paraId="4E8CED15" w14:textId="77777777" w:rsidR="00B80036" w:rsidRPr="000C31AE" w:rsidRDefault="00B80036" w:rsidP="007F5084">
            <w:pPr>
              <w:spacing w:after="0"/>
              <w:rPr>
                <w:rFonts w:cs="Times New Roman"/>
                <w:sz w:val="16"/>
                <w:szCs w:val="16"/>
              </w:rPr>
            </w:pPr>
            <w:r w:rsidRPr="000C31AE">
              <w:rPr>
                <w:rFonts w:cs="Times New Roman"/>
                <w:sz w:val="16"/>
                <w:szCs w:val="16"/>
              </w:rPr>
              <w:t>Epilepsy: ≥ 2 unprovoked (or reflex) seizures occurring more than 24 hours apart.</w:t>
            </w:r>
          </w:p>
        </w:tc>
        <w:tc>
          <w:tcPr>
            <w:tcW w:w="0" w:type="auto"/>
            <w:shd w:val="clear" w:color="auto" w:fill="FFFFFF" w:themeFill="background1"/>
          </w:tcPr>
          <w:p w14:paraId="0F702296" w14:textId="77777777" w:rsidR="00B80036" w:rsidRPr="000C31AE" w:rsidRDefault="00B80036" w:rsidP="007F5084">
            <w:pPr>
              <w:spacing w:after="0"/>
              <w:rPr>
                <w:rFonts w:cs="Times New Roman"/>
                <w:sz w:val="16"/>
                <w:szCs w:val="16"/>
              </w:rPr>
            </w:pPr>
            <w:r w:rsidRPr="000C31AE">
              <w:rPr>
                <w:rFonts w:cs="Times New Roman"/>
                <w:sz w:val="16"/>
                <w:szCs w:val="16"/>
              </w:rPr>
              <w:t>AE (31.2%, defined as presence of epileptic seizures in past 5 years)</w:t>
            </w:r>
          </w:p>
        </w:tc>
        <w:tc>
          <w:tcPr>
            <w:tcW w:w="0" w:type="auto"/>
            <w:shd w:val="clear" w:color="auto" w:fill="FFFFFF" w:themeFill="background1"/>
          </w:tcPr>
          <w:p w14:paraId="5BEB93CE"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people with epilepsy </w:t>
            </w:r>
          </w:p>
        </w:tc>
        <w:tc>
          <w:tcPr>
            <w:tcW w:w="0" w:type="auto"/>
            <w:shd w:val="clear" w:color="auto" w:fill="FFFFFF" w:themeFill="background1"/>
          </w:tcPr>
          <w:p w14:paraId="77923254" w14:textId="10D9B1AB"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tcPr>
          <w:p w14:paraId="3EA1C151"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44E60A68" w14:textId="77777777" w:rsidTr="007F5084">
        <w:trPr>
          <w:cantSplit/>
          <w:jc w:val="center"/>
        </w:trPr>
        <w:tc>
          <w:tcPr>
            <w:tcW w:w="0" w:type="auto"/>
          </w:tcPr>
          <w:p w14:paraId="419AE457" w14:textId="77777777" w:rsidR="00B80036" w:rsidRPr="000C31AE" w:rsidRDefault="00B80036" w:rsidP="007F5084">
            <w:pPr>
              <w:spacing w:after="0"/>
              <w:jc w:val="both"/>
              <w:rPr>
                <w:rFonts w:cs="Times New Roman"/>
                <w:sz w:val="16"/>
                <w:szCs w:val="16"/>
              </w:rPr>
            </w:pPr>
            <w:r w:rsidRPr="000C31AE">
              <w:rPr>
                <w:rFonts w:cs="Times New Roman"/>
                <w:sz w:val="16"/>
                <w:szCs w:val="16"/>
              </w:rPr>
              <w:t>Mexico,</w:t>
            </w:r>
          </w:p>
          <w:p w14:paraId="6E36AAB4" w14:textId="1DC72A2A" w:rsidR="00B80036" w:rsidRPr="000C31AE" w:rsidRDefault="00B80036" w:rsidP="007F5084">
            <w:pPr>
              <w:spacing w:after="0"/>
              <w:jc w:val="both"/>
              <w:rPr>
                <w:rFonts w:cs="Times New Roman"/>
                <w:sz w:val="16"/>
                <w:szCs w:val="16"/>
              </w:rPr>
            </w:pPr>
            <w:r w:rsidRPr="000C31AE">
              <w:rPr>
                <w:rFonts w:cs="Times New Roman"/>
                <w:sz w:val="16"/>
                <w:szCs w:val="16"/>
              </w:rPr>
              <w:t>NA</w:t>
            </w:r>
            <w:r w:rsidR="009D706C" w:rsidRPr="000C31AE">
              <w:rPr>
                <w:rFonts w:cs="Times New Roman"/>
                <w:sz w:val="16"/>
                <w:szCs w:val="16"/>
              </w:rPr>
              <w:t>–</w:t>
            </w:r>
            <w:r w:rsidRPr="000C31AE">
              <w:rPr>
                <w:rFonts w:cs="Times New Roman"/>
                <w:sz w:val="16"/>
                <w:szCs w:val="16"/>
              </w:rPr>
              <w:t>NA</w:t>
            </w:r>
          </w:p>
        </w:tc>
        <w:tc>
          <w:tcPr>
            <w:tcW w:w="0" w:type="auto"/>
          </w:tcPr>
          <w:p w14:paraId="423FB812" w14:textId="242BF010"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r>
            <w:r w:rsidR="00797B2C" w:rsidRPr="000C31AE">
              <w:rPr>
                <w:rFonts w:cs="Times New Roman"/>
                <w:sz w:val="16"/>
                <w:szCs w:val="16"/>
              </w:rPr>
              <w:instrText xml:space="preserve"> ADDIN EN.CITE &lt;EndNote&gt;&lt;Cite&gt;&lt;Author&gt;Medina&lt;/Author&gt;&lt;Year&gt;1990&lt;/Year&gt;&lt;RecNum&gt;136&lt;/RecNum&gt;&lt;DisplayText&gt;[82]&lt;/DisplayText&gt;&lt;record&gt;&lt;rec-number&gt;136&lt;/rec-number&gt;&lt;foreign-keys&gt;&lt;key app="EN" db-id="z5pzed05dz9zt0et9d5p5rrxfxraztfwsese" timestamp="1738255049"&gt;136&lt;/key&gt;&lt;/foreign-keys&gt;&lt;ref-type name="Journal Article"&gt;17&lt;/ref-type&gt;&lt;contributors&gt;&lt;authors&gt;&lt;author&gt;Medina, M. T.&lt;/author&gt;&lt;author&gt;Rosas, E.&lt;/author&gt;&lt;author&gt;Rubio-Donnadieu, F.&lt;/author&gt;&lt;author&gt;Sotelo, J.&lt;/author&gt;&lt;/authors&gt;&lt;/contributors&gt;&lt;auth-address&gt;National Institute of Neurology and Neurosurgery, Mexico City, Mexico, DF.&lt;/auth-address&gt;&lt;titles&gt;&lt;title&gt;Neurocysticercosis as the main cause of late-onset epilepsy in Mexico&lt;/title&gt;&lt;secondary-title&gt;Arch Intern Med&lt;/secondary-title&gt;&lt;short-title&gt;Neurocysticercosis as the main cause of late-onset epilepsy in Mexico&lt;/short-title&gt;&lt;/titles&gt;&lt;periodical&gt;&lt;full-title&gt;Arch Intern Med&lt;/full-title&gt;&lt;/periodical&gt;&lt;pages&gt;325-7&lt;/pages&gt;&lt;volume&gt;150&lt;/volume&gt;&lt;number&gt;2&lt;/number&gt;&lt;keywords&gt;&lt;keyword&gt;Adult&lt;/keyword&gt;&lt;keyword&gt;Age Factors&lt;/keyword&gt;&lt;keyword&gt;Aged&lt;/keyword&gt;&lt;keyword&gt;Aged, 80 and over&lt;/keyword&gt;&lt;keyword&gt;Central Nervous System Diseases/complications/*parasitology&lt;/keyword&gt;&lt;keyword&gt;Cysticercosis/*complications/diagnosis&lt;/keyword&gt;&lt;keyword&gt;Epilepsy/*etiology&lt;/keyword&gt;&lt;keyword&gt;Female&lt;/keyword&gt;&lt;keyword&gt;Humans&lt;/keyword&gt;&lt;keyword&gt;Male&lt;/keyword&gt;&lt;keyword&gt;Mexico&lt;/keyword&gt;&lt;keyword&gt;Middle Aged&lt;/keyword&gt;&lt;keyword&gt;Tomography, X-Ray Computed&lt;/keyword&gt;&lt;/keywords&gt;&lt;dates&gt;&lt;year&gt;1990&lt;/year&gt;&lt;pub-dates&gt;&lt;date&gt;Feb&lt;/date&gt;&lt;/pub-dates&gt;&lt;/dates&gt;&lt;isbn&gt;0003-9926 (Print) 0003-9926 (Linking)&lt;/isbn&gt;&lt;accession-num&gt;2302008&lt;/accession-num&gt;&lt;urls&gt;&lt;related-urls&gt;&lt;url&gt;https://www.ncbi.nlm.nih.gov/pubmed/2302008&lt;/url&gt;&lt;/related-urls&gt;&lt;/urls&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[82]</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21856DF9"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16D89E5C" w14:textId="77777777" w:rsidR="00B80036" w:rsidRPr="000C31AE" w:rsidRDefault="00B80036" w:rsidP="007F5084">
            <w:pPr>
              <w:spacing w:after="0"/>
              <w:rPr>
                <w:rFonts w:cs="Times New Roman"/>
                <w:sz w:val="16"/>
                <w:szCs w:val="16"/>
              </w:rPr>
            </w:pPr>
            <w:r w:rsidRPr="000C31AE">
              <w:rPr>
                <w:rFonts w:cs="Times New Roman"/>
                <w:sz w:val="16"/>
                <w:szCs w:val="16"/>
              </w:rPr>
              <w:t>People from catchment area of the hospital</w:t>
            </w:r>
          </w:p>
        </w:tc>
        <w:tc>
          <w:tcPr>
            <w:tcW w:w="0" w:type="auto"/>
            <w:shd w:val="clear" w:color="auto" w:fill="F2F2F2" w:themeFill="background1" w:themeFillShade="F2"/>
          </w:tcPr>
          <w:p w14:paraId="0F3FEC0B" w14:textId="599F6A94" w:rsidR="00B80036" w:rsidRPr="000C31AE" w:rsidRDefault="00B80036" w:rsidP="007F5084">
            <w:pPr>
              <w:spacing w:after="0"/>
              <w:rPr>
                <w:rFonts w:cs="Times New Roman"/>
                <w:sz w:val="16"/>
                <w:szCs w:val="16"/>
              </w:rPr>
            </w:pPr>
            <w:r w:rsidRPr="000C31AE">
              <w:rPr>
                <w:rFonts w:cs="Times New Roman"/>
                <w:sz w:val="16"/>
                <w:szCs w:val="16"/>
              </w:rPr>
              <w:t>100 consecutive adult (age: ≥</w:t>
            </w:r>
            <w:r w:rsidR="009A1D1B" w:rsidRPr="000C31AE">
              <w:rPr>
                <w:rFonts w:cs="Times New Roman"/>
                <w:sz w:val="16"/>
                <w:szCs w:val="16"/>
              </w:rPr>
              <w:t xml:space="preserve"> </w:t>
            </w:r>
            <w:r w:rsidRPr="000C31AE">
              <w:rPr>
                <w:rFonts w:cs="Times New Roman"/>
                <w:sz w:val="16"/>
                <w:szCs w:val="16"/>
              </w:rPr>
              <w:t>25 years) patients with late</w:t>
            </w:r>
            <w:r w:rsidR="002B0143" w:rsidRPr="000C31AE">
              <w:rPr>
                <w:rFonts w:cs="Times New Roman"/>
                <w:sz w:val="16"/>
                <w:szCs w:val="16"/>
              </w:rPr>
              <w:t>–</w:t>
            </w:r>
            <w:r w:rsidRPr="000C31AE">
              <w:rPr>
                <w:rFonts w:cs="Times New Roman"/>
                <w:sz w:val="16"/>
                <w:szCs w:val="16"/>
              </w:rPr>
              <w:t xml:space="preserve">onset epilepsy </w:t>
            </w:r>
          </w:p>
        </w:tc>
        <w:tc>
          <w:tcPr>
            <w:tcW w:w="0" w:type="auto"/>
            <w:shd w:val="clear" w:color="auto" w:fill="F2F2F2" w:themeFill="background1" w:themeFillShade="F2"/>
          </w:tcPr>
          <w:p w14:paraId="224F1373" w14:textId="6E8CD24B" w:rsidR="00B80036" w:rsidRPr="000C31AE" w:rsidRDefault="00B80036" w:rsidP="007F5084">
            <w:pPr>
              <w:spacing w:after="0"/>
              <w:rPr>
                <w:rFonts w:cs="Times New Roman"/>
                <w:sz w:val="16"/>
                <w:szCs w:val="16"/>
              </w:rPr>
            </w:pPr>
            <w:r w:rsidRPr="000C31AE">
              <w:rPr>
                <w:rFonts w:cs="Times New Roman"/>
                <w:sz w:val="16"/>
                <w:szCs w:val="16"/>
              </w:rPr>
              <w:t>100 who had 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4EA9F81F" w14:textId="04F8D47D"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031959">
              <w:rPr>
                <w:rFonts w:cs="Times New Roman"/>
                <w:sz w:val="16"/>
                <w:szCs w:val="16"/>
              </w:rPr>
              <w:instrText xml:space="preserve"> ADDIN EN.CITE &lt;EndNote&gt;&lt;Cite&gt;&lt;Author&gt;Sotelo&lt;/Author&gt;&lt;Year&gt;1985&lt;/Year&gt;&lt;RecNum&gt;231&lt;/RecNum&gt;&lt;DisplayText&gt;[15]&lt;/DisplayText&gt;&lt;record&gt;&lt;rec-number&gt;231&lt;/rec-number&gt;&lt;foreign-keys&gt;&lt;key app="EN" db-id="z5pzed05dz9zt0et9d5p5rrxfxraztfwsese" timestamp="1738255274"&gt;231&lt;/key&gt;&lt;/foreign-keys&gt;&lt;ref-type name="Journal Article"&gt;17&lt;/ref-type&gt;&lt;contributors&gt;&lt;authors&gt;&lt;author&gt;Sotelo, Julio&lt;/author&gt;&lt;author&gt;Guerrero, Vicente&lt;/author&gt;&lt;author&gt;Rubio, Felipe&lt;/author&gt;&lt;/authors&gt;&lt;/contributors&gt;&lt;titles&gt;&lt;title&gt;Neurocysticercosis: a new classification based on active and inactive forms: a study of 753 cases&lt;/title&gt;&lt;secondary-title&gt;Archives of internal medicine&lt;/secondary-title&gt;&lt;/titles&gt;&lt;periodical&gt;&lt;full-title&gt;Archives of Internal Medicine&lt;/full-title&gt;&lt;abbr-1&gt;Arch. Intern. Med.&lt;/abbr-1&gt;&lt;abbr-2&gt;Arch Intern Med&lt;/abbr-2&gt;&lt;/periodical&gt;&lt;pages&gt;442-445&lt;/pages&gt;&lt;volume&gt;145&lt;/volume&gt;&lt;number&gt;3&lt;/number&gt;&lt;keywords&gt;&lt;keyword&gt;Adolescent&lt;/keyword&gt;&lt;keyword&gt;Adult&lt;/keyword&gt;&lt;keyword&gt;Aged&lt;/keyword&gt;&lt;keyword&gt;Brain/parasitology&lt;/keyword&gt;&lt;keyword&gt;Calcinosis/parasitology&lt;/keyword&gt;&lt;keyword&gt;Central Nervous System Diseases/cerebrospinal&lt;/keyword&gt;&lt;keyword&gt;fluid/*classification/immunology/parasitology&lt;/keyword&gt;&lt;keyword&gt;Child&lt;/keyword&gt;&lt;keyword&gt;Child, Preschool&lt;/keyword&gt;&lt;keyword&gt;Cysticercosis/cerebrospinal fluid/*classification/immunology/parasitology&lt;/keyword&gt;&lt;keyword&gt;Electroencephalography&lt;/keyword&gt;&lt;keyword&gt;Female&lt;/keyword&gt;&lt;keyword&gt;Granuloma/parasitology&lt;/keyword&gt;&lt;keyword&gt;Humans&lt;/keyword&gt;&lt;keyword&gt;Male&lt;/keyword&gt;&lt;keyword&gt;Middle Aged&lt;/keyword&gt;&lt;keyword&gt;Tomography, X-Ray Computed&lt;/keyword&gt;&lt;/keywords&gt;&lt;dates&gt;&lt;year&gt;1985&lt;/year&gt;&lt;pub-dates&gt;&lt;date&gt;Mar&lt;/date&gt;&lt;/pub-dates&gt;&lt;/dates&gt;&lt;isbn&gt;0003-9926&lt;/isbn&gt;&lt;accession-num&gt;3977513&lt;/accession-num&gt;&lt;urls&gt;&lt;related-urls&gt;&lt;url&gt;https://www.ncbi.nlm.nih.gov/pubmed/3977513&lt;/url&gt;&lt;/related-urls&gt;&lt;/urls&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[15]</w:t>
            </w:r>
            <w:r w:rsidR="00797B2C" w:rsidRPr="000C31AE">
              <w:rPr>
                <w:rFonts w:cs="Times New Roman"/>
                <w:sz w:val="16"/>
                <w:szCs w:val="16"/>
              </w:rPr>
              <w:fldChar w:fldCharType="end"/>
            </w:r>
          </w:p>
        </w:tc>
        <w:tc>
          <w:tcPr>
            <w:tcW w:w="0" w:type="auto"/>
            <w:shd w:val="clear" w:color="auto" w:fill="F2F2F2" w:themeFill="background1" w:themeFillShade="F2"/>
          </w:tcPr>
          <w:p w14:paraId="69A092D4" w14:textId="11DA4FF2" w:rsidR="00B80036" w:rsidRPr="000C31AE" w:rsidRDefault="00B80036" w:rsidP="007F5084">
            <w:pPr>
              <w:spacing w:after="0"/>
              <w:rPr>
                <w:rFonts w:cs="Times New Roman"/>
                <w:sz w:val="16"/>
                <w:szCs w:val="16"/>
              </w:rPr>
            </w:pPr>
            <w:r w:rsidRPr="000C31AE">
              <w:rPr>
                <w:rFonts w:cs="Times New Roman"/>
                <w:sz w:val="16"/>
                <w:szCs w:val="16"/>
              </w:rPr>
              <w:t>Late</w:t>
            </w:r>
            <w:r w:rsidR="002B0143" w:rsidRPr="000C31AE">
              <w:rPr>
                <w:rFonts w:cs="Times New Roman"/>
                <w:sz w:val="16"/>
                <w:szCs w:val="16"/>
              </w:rPr>
              <w:t>–</w:t>
            </w:r>
            <w:r w:rsidRPr="000C31AE">
              <w:rPr>
                <w:rFonts w:cs="Times New Roman"/>
                <w:sz w:val="16"/>
                <w:szCs w:val="16"/>
              </w:rPr>
              <w:t>onset epilepsy: seizure</w:t>
            </w:r>
            <w:r w:rsidR="006862DA" w:rsidRPr="000C31AE">
              <w:rPr>
                <w:rFonts w:cs="Times New Roman"/>
                <w:sz w:val="16"/>
                <w:szCs w:val="16"/>
              </w:rPr>
              <w:t>s</w:t>
            </w:r>
            <w:r w:rsidRPr="000C31AE">
              <w:rPr>
                <w:rFonts w:cs="Times New Roman"/>
                <w:sz w:val="16"/>
                <w:szCs w:val="16"/>
              </w:rPr>
              <w:t xml:space="preserve"> occurred after 25 years of age. Seizure</w:t>
            </w:r>
            <w:r w:rsidR="006862DA" w:rsidRPr="000C31AE">
              <w:rPr>
                <w:rFonts w:cs="Times New Roman"/>
                <w:sz w:val="16"/>
                <w:szCs w:val="16"/>
              </w:rPr>
              <w:t>s</w:t>
            </w:r>
            <w:r w:rsidRPr="000C31AE">
              <w:rPr>
                <w:rFonts w:cs="Times New Roman"/>
                <w:sz w:val="16"/>
                <w:szCs w:val="16"/>
              </w:rPr>
              <w:t xml:space="preserve"> </w:t>
            </w:r>
            <w:r w:rsidR="006862DA" w:rsidRPr="000C31AE">
              <w:rPr>
                <w:rFonts w:cs="Times New Roman"/>
                <w:sz w:val="16"/>
                <w:szCs w:val="16"/>
              </w:rPr>
              <w:t>were</w:t>
            </w:r>
            <w:r w:rsidRPr="000C31AE">
              <w:rPr>
                <w:rFonts w:cs="Times New Roman"/>
                <w:sz w:val="16"/>
                <w:szCs w:val="16"/>
              </w:rPr>
              <w:t xml:space="preserve"> classified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&lt;EndNote&gt;&lt;Cite&gt;&lt;Author&gt;the&lt;/Author&gt;&lt;Year&gt;1981&lt;/Year&gt;&lt;RecNum&gt;109&lt;/RecNum&gt;&lt;DisplayText&gt;[5]&lt;/DisplayText&gt;&lt;record&gt;&lt;rec-number&gt;109&lt;/rec-number&gt;&lt;foreign-keys&gt;&lt;key app="EN" db-id="z5pzed05dz9zt0et9d5p5rrxfxraztfwsese" timestamp="1738255049"&gt;109&lt;/key&gt;&lt;/foreign-keys&gt;&lt;ref-type name="Journal Article"&gt;17&lt;/ref-type&gt;&lt;contributors&gt;&lt;authors&gt;&lt;author&gt;Commission on Classification and Terminology of the&lt;/author&gt;&lt;author&gt;International League Against Epilepsy&lt;/author&gt;&lt;/authors&gt;&lt;/contributors&gt;&lt;titles&gt;&lt;title&gt;Proposal for revised clinical and electroencephalographic classification of epileptic seizures. From the Commission on Classification and Terminology of the International League Against Epilepsy&lt;/title&gt;&lt;secondary-title&gt;Epilepsia&lt;/secondary-title&gt;&lt;short-title&gt;Proposal for revised clinical and electroencephalographic classification of epileptic seizures. From the Commission on Classification and Terminology of the International League Against Epilepsy&lt;/short-title&gt;&lt;/titles&gt;&lt;periodical&gt;&lt;full-title&gt;Epilepsia&lt;/full-title&gt;&lt;abbr-1&gt;Epilepsia&lt;/abbr-1&gt;&lt;abbr-2&gt;Epilepsia&lt;/abbr-2&gt;&lt;/periodical&gt;&lt;pages&gt;489-501&lt;/pages&gt;&lt;volume&gt;22&lt;/volume&gt;&lt;number&gt;4&lt;/number&gt;&lt;keywords&gt;&lt;keyword&gt;*Electroencephalography&lt;/keyword&gt;&lt;keyword&gt;Epilepsies, Myoclonic/physiopathology&lt;/keyword&gt;&lt;keyword&gt;Epilepsies, Partial/physiopathology&lt;/keyword&gt;&lt;keyword&gt;Epilepsy/*classification/physiopathology&lt;/keyword&gt;&lt;keyword&gt;Epilepsy, Temporal Lobe/physiopathology&lt;/keyword&gt;&lt;keyword&gt;Humans&lt;/keyword&gt;&lt;keyword&gt;Terminology as Topic&lt;/keyword&gt;&lt;/keywords&gt;&lt;dates&gt;&lt;year&gt;1981&lt;/year&gt;&lt;pub-dates&gt;&lt;date&gt;Aug&lt;/date&gt;&lt;/pub-dates&gt;&lt;/dates&gt;&lt;isbn&gt;0013-9580 (Print) 0013-9580 (Linking)&lt;/isbn&gt;&lt;accession-num&gt;6790275&lt;/accession-num&gt;&lt;urls&gt;&lt;related-urls&gt;&lt;url&gt;https://www.ncbi.nlm.nih.gov/pubmed/6790275&lt;/url&gt;&lt;/related-urls&gt;&lt;/urls&gt;&lt;electronic-resource-num&gt;10.1111/j.1528-1157.1981.tb06159.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w:t>
            </w:r>
            <w:r w:rsidR="00797B2C" w:rsidRPr="000C31AE">
              <w:rPr>
                <w:rFonts w:cs="Times New Roman"/>
                <w:sz w:val="16"/>
                <w:szCs w:val="16"/>
              </w:rPr>
              <w:fldChar w:fldCharType="end"/>
            </w:r>
          </w:p>
        </w:tc>
        <w:tc>
          <w:tcPr>
            <w:tcW w:w="0" w:type="auto"/>
            <w:shd w:val="clear" w:color="auto" w:fill="F2F2F2" w:themeFill="background1" w:themeFillShade="F2"/>
          </w:tcPr>
          <w:p w14:paraId="502DB97D" w14:textId="26C50C5F" w:rsidR="00B80036" w:rsidRPr="000C31AE" w:rsidRDefault="00B80036" w:rsidP="007F5084">
            <w:pPr>
              <w:spacing w:after="0"/>
              <w:rPr>
                <w:rFonts w:cs="Times New Roman"/>
                <w:sz w:val="16"/>
                <w:szCs w:val="16"/>
              </w:rPr>
            </w:pPr>
            <w:r w:rsidRPr="000C31AE">
              <w:rPr>
                <w:rFonts w:cs="Times New Roman"/>
                <w:sz w:val="16"/>
                <w:szCs w:val="16"/>
              </w:rPr>
              <w:t>Late</w:t>
            </w:r>
            <w:r w:rsidR="002B0143" w:rsidRPr="000C31AE">
              <w:rPr>
                <w:rFonts w:cs="Times New Roman"/>
                <w:sz w:val="16"/>
                <w:szCs w:val="16"/>
              </w:rPr>
              <w:t>–</w:t>
            </w:r>
            <w:r w:rsidRPr="000C31AE">
              <w:rPr>
                <w:rFonts w:cs="Times New Roman"/>
                <w:sz w:val="16"/>
                <w:szCs w:val="16"/>
              </w:rPr>
              <w:t>onset epilepsy</w:t>
            </w:r>
          </w:p>
        </w:tc>
        <w:tc>
          <w:tcPr>
            <w:tcW w:w="0" w:type="auto"/>
            <w:shd w:val="clear" w:color="auto" w:fill="F2F2F2" w:themeFill="background1" w:themeFillShade="F2"/>
          </w:tcPr>
          <w:p w14:paraId="0531CE86" w14:textId="54947D39" w:rsidR="00B80036" w:rsidRPr="000C31AE" w:rsidRDefault="00B80036" w:rsidP="007F5084">
            <w:pPr>
              <w:spacing w:after="0"/>
              <w:rPr>
                <w:rFonts w:cs="Times New Roman"/>
                <w:sz w:val="16"/>
                <w:szCs w:val="16"/>
              </w:rPr>
            </w:pPr>
            <w:r w:rsidRPr="000C31AE">
              <w:rPr>
                <w:rFonts w:cs="Times New Roman"/>
                <w:sz w:val="16"/>
                <w:szCs w:val="16"/>
              </w:rPr>
              <w:t>Proportion of NCC among adult patients with late</w:t>
            </w:r>
            <w:r w:rsidR="002B0143" w:rsidRPr="000C31AE">
              <w:rPr>
                <w:rFonts w:cs="Times New Roman"/>
                <w:sz w:val="16"/>
                <w:szCs w:val="16"/>
              </w:rPr>
              <w:t>–</w:t>
            </w:r>
            <w:r w:rsidRPr="000C31AE">
              <w:rPr>
                <w:rFonts w:cs="Times New Roman"/>
                <w:sz w:val="16"/>
                <w:szCs w:val="16"/>
              </w:rPr>
              <w:t xml:space="preserve">onset epilepsy </w:t>
            </w:r>
          </w:p>
        </w:tc>
        <w:tc>
          <w:tcPr>
            <w:tcW w:w="0" w:type="auto"/>
            <w:shd w:val="clear" w:color="auto" w:fill="F2F2F2" w:themeFill="background1" w:themeFillShade="F2"/>
          </w:tcPr>
          <w:p w14:paraId="62CCA38C"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5FAB2CE4"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01FDE8FD" w14:textId="77777777" w:rsidTr="007F5084">
        <w:trPr>
          <w:cantSplit/>
          <w:jc w:val="center"/>
        </w:trPr>
        <w:tc>
          <w:tcPr>
            <w:tcW w:w="0" w:type="auto"/>
          </w:tcPr>
          <w:p w14:paraId="482A20FB" w14:textId="77777777" w:rsidR="00B80036" w:rsidRPr="000C31AE" w:rsidRDefault="00B80036" w:rsidP="007F5084">
            <w:pPr>
              <w:spacing w:after="0"/>
              <w:jc w:val="both"/>
              <w:rPr>
                <w:rFonts w:cs="Times New Roman"/>
                <w:sz w:val="16"/>
                <w:szCs w:val="16"/>
              </w:rPr>
            </w:pPr>
            <w:r w:rsidRPr="000C31AE">
              <w:rPr>
                <w:rFonts w:cs="Times New Roman"/>
                <w:sz w:val="16"/>
                <w:szCs w:val="16"/>
              </w:rPr>
              <w:t>Mexico</w:t>
            </w:r>
          </w:p>
          <w:p w14:paraId="134017ED" w14:textId="03C0A280" w:rsidR="00B80036" w:rsidRPr="000C31AE" w:rsidRDefault="00B80036" w:rsidP="007F5084">
            <w:pPr>
              <w:spacing w:after="0"/>
              <w:jc w:val="both"/>
              <w:rPr>
                <w:rFonts w:cs="Times New Roman"/>
                <w:sz w:val="16"/>
                <w:szCs w:val="16"/>
              </w:rPr>
            </w:pPr>
            <w:r w:rsidRPr="000C31AE">
              <w:rPr>
                <w:rFonts w:cs="Times New Roman"/>
                <w:sz w:val="16"/>
                <w:szCs w:val="16"/>
              </w:rPr>
              <w:t>NA</w:t>
            </w:r>
            <w:r w:rsidR="009D706C" w:rsidRPr="000C31AE">
              <w:rPr>
                <w:rFonts w:cs="Times New Roman"/>
                <w:sz w:val="16"/>
                <w:szCs w:val="16"/>
              </w:rPr>
              <w:t>–</w:t>
            </w:r>
            <w:r w:rsidRPr="000C31AE">
              <w:rPr>
                <w:rFonts w:cs="Times New Roman"/>
                <w:sz w:val="16"/>
                <w:szCs w:val="16"/>
              </w:rPr>
              <w:t>NA</w:t>
            </w:r>
          </w:p>
        </w:tc>
        <w:tc>
          <w:tcPr>
            <w:tcW w:w="0" w:type="auto"/>
          </w:tcPr>
          <w:p w14:paraId="1CE2914D" w14:textId="4E03438F"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PEVuZE5vdGU+PENpdGU+PEF1dGhvcj5UYXBpYS1Sb21lcm88L0F1dGhvcj48WWVhcj4yMDE4PC9Z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</w:fldData>
              </w:fldChar>
            </w:r>
            <w:r w:rsidR="006909BF">
              <w:rPr>
                <w:rFonts w:cs="Times New Roman"/>
                <w:sz w:val="16"/>
                <w:szCs w:val="16"/>
              </w:rPr>
              <w:instrText xml:space="preserve"> ADDIN EN.CITE </w:instrText>
            </w:r>
            <w:r w:rsidR="006909BF">
              <w:rPr>
                <w:rFonts w:cs="Times New Roman"/>
                <w:sz w:val="16"/>
                <w:szCs w:val="16"/>
              </w:rPr>
              <w:fldChar w:fldCharType="begin">
                <w:fldData xml:space="preserve">PEVuZE5vdGU+PENpdGU+PEF1dGhvcj5UYXBpYS1Sb21lcm88L0F1dGhvcj48WWVhcj4yMDE4PC9Z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</w:fldData>
              </w:fldChar>
            </w:r>
            <w:r w:rsidR="006909BF">
              <w:rPr>
                <w:rFonts w:cs="Times New Roman"/>
                <w:sz w:val="16"/>
                <w:szCs w:val="16"/>
              </w:rPr>
              <w:instrText xml:space="preserve"> ADDIN EN.CITE.DATA </w:instrText>
            </w:r>
            <w:r w:rsidR="006909BF">
              <w:rPr>
                <w:rFonts w:cs="Times New Roman"/>
                <w:sz w:val="16"/>
                <w:szCs w:val="16"/>
              </w:rPr>
            </w:r>
            <w:r w:rsidR="006909BF">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[83]</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FFFFF" w:themeFill="background1"/>
          </w:tcPr>
          <w:p w14:paraId="3AED0546"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FFFFF" w:themeFill="background1"/>
          </w:tcPr>
          <w:p w14:paraId="31F02127" w14:textId="77777777" w:rsidR="00B80036" w:rsidRPr="000C31AE" w:rsidRDefault="00B80036" w:rsidP="007F5084">
            <w:pPr>
              <w:spacing w:after="0"/>
              <w:rPr>
                <w:rFonts w:cs="Times New Roman"/>
                <w:sz w:val="16"/>
                <w:szCs w:val="16"/>
              </w:rPr>
            </w:pPr>
            <w:r w:rsidRPr="000C31AE">
              <w:rPr>
                <w:rFonts w:cs="Times New Roman"/>
                <w:sz w:val="16"/>
                <w:szCs w:val="16"/>
              </w:rPr>
              <w:t>Children attending the Hospital Infantil de México</w:t>
            </w:r>
          </w:p>
        </w:tc>
        <w:tc>
          <w:tcPr>
            <w:tcW w:w="0" w:type="auto"/>
            <w:shd w:val="clear" w:color="auto" w:fill="FFFFFF" w:themeFill="background1"/>
          </w:tcPr>
          <w:p w14:paraId="64349D06" w14:textId="6D77BE44" w:rsidR="00B80036" w:rsidRPr="000C31AE" w:rsidRDefault="00B80036" w:rsidP="007F5084">
            <w:pPr>
              <w:spacing w:after="0"/>
              <w:rPr>
                <w:rFonts w:cs="Times New Roman"/>
                <w:sz w:val="16"/>
                <w:szCs w:val="16"/>
              </w:rPr>
            </w:pPr>
            <w:r w:rsidRPr="000C31AE">
              <w:rPr>
                <w:rFonts w:cs="Times New Roman"/>
                <w:sz w:val="16"/>
                <w:szCs w:val="16"/>
              </w:rPr>
              <w:t>41 children (age: 3</w:t>
            </w:r>
            <w:r w:rsidR="002B0143" w:rsidRPr="000C31AE">
              <w:rPr>
                <w:rFonts w:cs="Times New Roman"/>
                <w:sz w:val="16"/>
                <w:szCs w:val="16"/>
              </w:rPr>
              <w:t>–</w:t>
            </w:r>
            <w:r w:rsidRPr="000C31AE">
              <w:rPr>
                <w:rFonts w:cs="Times New Roman"/>
                <w:sz w:val="16"/>
                <w:szCs w:val="16"/>
              </w:rPr>
              <w:t>18 years) with seizures</w:t>
            </w:r>
          </w:p>
        </w:tc>
        <w:tc>
          <w:tcPr>
            <w:tcW w:w="0" w:type="auto"/>
            <w:shd w:val="clear" w:color="auto" w:fill="FFFFFF" w:themeFill="background1"/>
          </w:tcPr>
          <w:p w14:paraId="5178D070" w14:textId="7C547EA6" w:rsidR="00B80036" w:rsidRPr="000C31AE" w:rsidRDefault="00B80036" w:rsidP="007F5084">
            <w:pPr>
              <w:spacing w:after="0"/>
              <w:rPr>
                <w:rFonts w:cs="Times New Roman"/>
                <w:sz w:val="16"/>
                <w:szCs w:val="16"/>
              </w:rPr>
            </w:pPr>
            <w:r w:rsidRPr="000C31AE">
              <w:rPr>
                <w:rFonts w:cs="Times New Roman"/>
                <w:sz w:val="16"/>
                <w:szCs w:val="16"/>
              </w:rPr>
              <w:t>38 who had MRI/CT</w:t>
            </w:r>
            <w:r w:rsidR="002B0143" w:rsidRPr="000C31AE">
              <w:rPr>
                <w:rFonts w:cs="Times New Roman"/>
                <w:sz w:val="16"/>
                <w:szCs w:val="16"/>
              </w:rPr>
              <w:t>–</w:t>
            </w:r>
            <w:r w:rsidRPr="000C31AE">
              <w:rPr>
                <w:rFonts w:cs="Times New Roman"/>
                <w:sz w:val="16"/>
                <w:szCs w:val="16"/>
              </w:rPr>
              <w:t>scan</w:t>
            </w:r>
          </w:p>
        </w:tc>
        <w:tc>
          <w:tcPr>
            <w:tcW w:w="0" w:type="auto"/>
            <w:shd w:val="clear" w:color="auto" w:fill="FFFFFF" w:themeFill="background1"/>
          </w:tcPr>
          <w:p w14:paraId="22E129B0" w14:textId="3547447C" w:rsidR="00B80036" w:rsidRPr="000C31AE" w:rsidRDefault="00B80036" w:rsidP="007F5084">
            <w:pPr>
              <w:spacing w:after="0"/>
              <w:rPr>
                <w:rFonts w:cs="Times New Roman"/>
                <w:sz w:val="16"/>
                <w:szCs w:val="16"/>
                <w:lang w:val="en-CA"/>
              </w:rPr>
            </w:pPr>
            <w:r w:rsidRPr="000C31AE">
              <w:rPr>
                <w:rFonts w:cs="Times New Roman"/>
                <w:sz w:val="16"/>
                <w:szCs w:val="16"/>
                <w:lang w:val="en-CA"/>
              </w:rPr>
              <w:t xml:space="preserve">According to </w:t>
            </w:r>
            <w:r w:rsidR="00797B2C" w:rsidRPr="000C31AE">
              <w:rPr>
                <w:rFonts w:cs="Times New Roman"/>
                <w:sz w:val="16"/>
                <w:szCs w:val="16"/>
              </w:rPr>
              <w:fldChar w:fldCharType="begin">
                <w:fldData xml:space="preserve">PEVuZE5vdGU+PENpdGU+PEF1dGhvcj5DYXJwaW88L0F1dGhvcj48WWVhcj4yMDE2PC9ZZWFyPjxS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PEVuZE5vdGU+PENpdGU+PEF1dGhvcj5DYXJwaW88L0F1dGhvcj48WWVhcj4yMDE2PC9ZZWFyPjxS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[4, 84]</w:t>
            </w:r>
            <w:r w:rsidR="00797B2C" w:rsidRPr="000C31AE">
              <w:rPr>
                <w:rFonts w:cs="Times New Roman"/>
                <w:sz w:val="16"/>
                <w:szCs w:val="16"/>
              </w:rPr>
              <w:fldChar w:fldCharType="end"/>
            </w:r>
          </w:p>
        </w:tc>
        <w:tc>
          <w:tcPr>
            <w:tcW w:w="0" w:type="auto"/>
            <w:shd w:val="clear" w:color="auto" w:fill="FFFFFF" w:themeFill="background1"/>
          </w:tcPr>
          <w:p w14:paraId="330905FA" w14:textId="62936B58" w:rsidR="00B80036" w:rsidRPr="000C31AE" w:rsidRDefault="00B80036" w:rsidP="007F5084">
            <w:pPr>
              <w:spacing w:after="0"/>
              <w:rPr>
                <w:rFonts w:cs="Times New Roman"/>
                <w:sz w:val="16"/>
                <w:szCs w:val="16"/>
              </w:rPr>
            </w:pPr>
            <w:r w:rsidRPr="000C31AE">
              <w:rPr>
                <w:rFonts w:cs="Times New Roman"/>
                <w:sz w:val="16"/>
                <w:szCs w:val="16"/>
              </w:rPr>
              <w:t>Assumed seizure</w:t>
            </w:r>
            <w:r w:rsidR="006862DA" w:rsidRPr="000C31AE">
              <w:rPr>
                <w:rFonts w:cs="Times New Roman"/>
                <w:sz w:val="16"/>
                <w:szCs w:val="16"/>
              </w:rPr>
              <w:t>s</w:t>
            </w:r>
            <w:r w:rsidRPr="000C31AE">
              <w:rPr>
                <w:rFonts w:cs="Times New Roman"/>
                <w:sz w:val="16"/>
                <w:szCs w:val="16"/>
              </w:rPr>
              <w:t xml:space="preserve"> </w:t>
            </w:r>
            <w:r w:rsidR="006862DA" w:rsidRPr="000C31AE">
              <w:rPr>
                <w:rFonts w:cs="Times New Roman"/>
                <w:sz w:val="16"/>
                <w:szCs w:val="16"/>
              </w:rPr>
              <w:t>were</w:t>
            </w:r>
            <w:r w:rsidRPr="000C31AE">
              <w:rPr>
                <w:rFonts w:cs="Times New Roman"/>
                <w:sz w:val="16"/>
                <w:szCs w:val="16"/>
              </w:rPr>
              <w:t xml:space="preserve"> diagnosed by neurologists</w:t>
            </w:r>
          </w:p>
        </w:tc>
        <w:tc>
          <w:tcPr>
            <w:tcW w:w="0" w:type="auto"/>
            <w:shd w:val="clear" w:color="auto" w:fill="FFFFFF" w:themeFill="background1"/>
          </w:tcPr>
          <w:p w14:paraId="7C3714C5" w14:textId="4C8A04D5" w:rsidR="00B80036" w:rsidRPr="000C31AE" w:rsidRDefault="00B80036" w:rsidP="007F5084">
            <w:pPr>
              <w:spacing w:after="0"/>
              <w:rPr>
                <w:rFonts w:cs="Times New Roman"/>
                <w:sz w:val="16"/>
                <w:szCs w:val="16"/>
              </w:rPr>
            </w:pPr>
            <w:r w:rsidRPr="000C31AE">
              <w:rPr>
                <w:rFonts w:cs="Times New Roman"/>
                <w:sz w:val="16"/>
                <w:szCs w:val="16"/>
              </w:rPr>
              <w:t>Seizure</w:t>
            </w:r>
            <w:r w:rsidR="006862DA" w:rsidRPr="000C31AE">
              <w:rPr>
                <w:rFonts w:cs="Times New Roman"/>
                <w:sz w:val="16"/>
                <w:szCs w:val="16"/>
              </w:rPr>
              <w:t>s</w:t>
            </w:r>
          </w:p>
        </w:tc>
        <w:tc>
          <w:tcPr>
            <w:tcW w:w="0" w:type="auto"/>
            <w:shd w:val="clear" w:color="auto" w:fill="FFFFFF" w:themeFill="background1"/>
          </w:tcPr>
          <w:p w14:paraId="6824B84F" w14:textId="77777777" w:rsidR="00B80036" w:rsidRPr="000C31AE" w:rsidRDefault="00B80036" w:rsidP="007F5084">
            <w:pPr>
              <w:spacing w:after="0"/>
              <w:rPr>
                <w:rFonts w:cs="Times New Roman"/>
                <w:sz w:val="16"/>
                <w:szCs w:val="16"/>
              </w:rPr>
            </w:pPr>
            <w:r w:rsidRPr="000C31AE">
              <w:rPr>
                <w:rFonts w:cs="Times New Roman"/>
                <w:sz w:val="16"/>
                <w:szCs w:val="16"/>
              </w:rPr>
              <w:t xml:space="preserve">Proportion of NCC among children with seizures </w:t>
            </w:r>
          </w:p>
        </w:tc>
        <w:tc>
          <w:tcPr>
            <w:tcW w:w="0" w:type="auto"/>
            <w:shd w:val="clear" w:color="auto" w:fill="FFFFFF" w:themeFill="background1"/>
          </w:tcPr>
          <w:p w14:paraId="63BF9A85"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4897C8C4"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1A81DE21" w14:textId="77777777" w:rsidTr="007F5084">
        <w:trPr>
          <w:cantSplit/>
          <w:jc w:val="center"/>
        </w:trPr>
        <w:tc>
          <w:tcPr>
            <w:tcW w:w="0" w:type="auto"/>
          </w:tcPr>
          <w:p w14:paraId="04DFE6F7" w14:textId="16BC4F5B" w:rsidR="00B80036" w:rsidRPr="000C31AE" w:rsidRDefault="00B80036" w:rsidP="007F5084">
            <w:pPr>
              <w:spacing w:after="0"/>
              <w:jc w:val="both"/>
              <w:rPr>
                <w:rFonts w:cs="Times New Roman"/>
                <w:sz w:val="16"/>
                <w:szCs w:val="16"/>
              </w:rPr>
            </w:pPr>
            <w:r w:rsidRPr="000C31AE">
              <w:rPr>
                <w:rFonts w:cs="Times New Roman"/>
                <w:sz w:val="16"/>
                <w:szCs w:val="16"/>
              </w:rPr>
              <w:t>Mexico, 1989</w:t>
            </w:r>
            <w:r w:rsidR="002B0143" w:rsidRPr="000C31AE">
              <w:rPr>
                <w:rFonts w:cs="Times New Roman"/>
                <w:sz w:val="16"/>
                <w:szCs w:val="16"/>
              </w:rPr>
              <w:t>–</w:t>
            </w:r>
            <w:r w:rsidRPr="000C31AE">
              <w:rPr>
                <w:rFonts w:cs="Times New Roman"/>
                <w:sz w:val="16"/>
                <w:szCs w:val="16"/>
              </w:rPr>
              <w:t>90</w:t>
            </w:r>
          </w:p>
        </w:tc>
        <w:tc>
          <w:tcPr>
            <w:tcW w:w="0" w:type="auto"/>
          </w:tcPr>
          <w:p w14:paraId="1CAC35ED" w14:textId="7247C52D" w:rsidR="00B80036" w:rsidRPr="000C31AE" w:rsidRDefault="00797B2C" w:rsidP="007F5084">
            <w:pPr>
              <w:spacing w:after="0"/>
              <w:jc w:val="center"/>
              <w:rPr>
                <w:rFonts w:cs="Times New Roman"/>
                <w:sz w:val="16"/>
                <w:szCs w:val="16"/>
              </w:rPr>
            </w:pPr>
            <w:r w:rsidRPr="000C31AE">
              <w:rPr>
                <w:rFonts w:cs="Times New Roman"/>
                <w:sz w:val="16"/>
                <w:szCs w:val="16"/>
              </w:rPr>
              <w:fldChar w:fldCharType="begin">
                <w:fldData xml:space="preserve">PEVuZE5vdGU+PENpdGU+PEF1dGhvcj5BZ3VpbGFyLVJlYm9sbGVkbzwvQXV0aG9yPjxZZWFyPjE5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</w:fldData>
              </w:fldChar>
            </w:r>
            <w:r w:rsidRPr="000C31AE">
              <w:rPr>
                <w:rFonts w:cs="Times New Roman"/>
                <w:sz w:val="16"/>
                <w:szCs w:val="16"/>
              </w:rPr>
              <w:instrText xml:space="preserve"> ADDIN EN.CITE </w:instrText>
            </w:r>
            <w:r w:rsidRPr="000C31AE">
              <w:rPr>
                <w:rFonts w:cs="Times New Roman"/>
                <w:sz w:val="16"/>
                <w:szCs w:val="16"/>
              </w:rPr>
              <w:fldChar w:fldCharType="begin">
                <w:fldData xml:space="preserve">PEVuZE5vdGU+PENpdGU+PEF1dGhvcj5BZ3VpbGFyLVJlYm9sbGVkbzwvQXV0aG9yPjxZZWFyPjE5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</w:fldData>
              </w:fldChar>
            </w:r>
            <w:r w:rsidRPr="000C31AE">
              <w:rPr>
                <w:rFonts w:cs="Times New Roman"/>
                <w:sz w:val="16"/>
                <w:szCs w:val="16"/>
              </w:rPr>
              <w:instrText xml:space="preserve"> ADDIN EN.CITE.DATA </w:instrText>
            </w:r>
            <w:r w:rsidRPr="000C31AE">
              <w:rPr>
                <w:rFonts w:cs="Times New Roman"/>
                <w:sz w:val="16"/>
                <w:szCs w:val="16"/>
              </w:rPr>
            </w:r>
            <w:r w:rsidRPr="000C31AE">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rPr>
              <w:t>[85]</w:t>
            </w:r>
            <w:r w:rsidRPr="000C31AE">
              <w:rPr>
                <w:rFonts w:cs="Times New Roman"/>
                <w:sz w:val="16"/>
                <w:szCs w:val="16"/>
              </w:rPr>
              <w:fldChar w:fldCharType="end"/>
            </w:r>
            <w:r w:rsidR="00B80036" w:rsidRPr="000C31AE">
              <w:rPr>
                <w:rFonts w:cs="Times New Roman"/>
                <w:sz w:val="16"/>
                <w:szCs w:val="16"/>
              </w:rPr>
              <w:t xml:space="preserve"> (Spanish)</w:t>
            </w:r>
          </w:p>
        </w:tc>
        <w:tc>
          <w:tcPr>
            <w:tcW w:w="0" w:type="auto"/>
            <w:shd w:val="clear" w:color="auto" w:fill="F2F2F2" w:themeFill="background1" w:themeFillShade="F2"/>
          </w:tcPr>
          <w:p w14:paraId="159D854E"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570FBF1D" w14:textId="77777777" w:rsidR="00B80036" w:rsidRPr="000C31AE" w:rsidRDefault="00B80036" w:rsidP="007F5084">
            <w:pPr>
              <w:spacing w:after="0"/>
              <w:rPr>
                <w:rFonts w:cs="Times New Roman"/>
                <w:sz w:val="16"/>
                <w:szCs w:val="16"/>
              </w:rPr>
            </w:pPr>
            <w:r w:rsidRPr="000C31AE">
              <w:rPr>
                <w:rFonts w:cs="Times New Roman"/>
                <w:sz w:val="16"/>
                <w:szCs w:val="16"/>
              </w:rPr>
              <w:t>Children attending the National Medical Center Siglo XXI, Mexican Institute of Social Security</w:t>
            </w:r>
          </w:p>
        </w:tc>
        <w:tc>
          <w:tcPr>
            <w:tcW w:w="0" w:type="auto"/>
            <w:shd w:val="clear" w:color="auto" w:fill="F2F2F2" w:themeFill="background1" w:themeFillShade="F2"/>
          </w:tcPr>
          <w:p w14:paraId="12239F75" w14:textId="2EE2B016" w:rsidR="00B80036" w:rsidRPr="000C31AE" w:rsidRDefault="00B80036" w:rsidP="007F5084">
            <w:pPr>
              <w:spacing w:after="0"/>
              <w:rPr>
                <w:rFonts w:cs="Times New Roman"/>
                <w:sz w:val="16"/>
                <w:szCs w:val="16"/>
              </w:rPr>
            </w:pPr>
            <w:r w:rsidRPr="000C31AE">
              <w:rPr>
                <w:rFonts w:cs="Times New Roman"/>
                <w:sz w:val="16"/>
                <w:szCs w:val="16"/>
              </w:rPr>
              <w:t>118 children with epilepsy who had CT</w:t>
            </w:r>
            <w:r w:rsidR="002B0143" w:rsidRPr="000C31AE">
              <w:rPr>
                <w:rFonts w:cs="Times New Roman"/>
                <w:sz w:val="16"/>
                <w:szCs w:val="16"/>
              </w:rPr>
              <w:t>–</w:t>
            </w:r>
            <w:r w:rsidRPr="000C31AE">
              <w:rPr>
                <w:rFonts w:cs="Times New Roman"/>
                <w:sz w:val="16"/>
                <w:szCs w:val="16"/>
              </w:rPr>
              <w:t xml:space="preserve">scan </w:t>
            </w:r>
          </w:p>
        </w:tc>
        <w:tc>
          <w:tcPr>
            <w:tcW w:w="0" w:type="auto"/>
            <w:shd w:val="clear" w:color="auto" w:fill="F2F2F2" w:themeFill="background1" w:themeFillShade="F2"/>
          </w:tcPr>
          <w:p w14:paraId="7BA8F41D" w14:textId="77777777" w:rsidR="00B80036" w:rsidRPr="000C31AE" w:rsidRDefault="00B80036" w:rsidP="007F5084">
            <w:pPr>
              <w:spacing w:after="0"/>
              <w:rPr>
                <w:rFonts w:cs="Times New Roman"/>
                <w:sz w:val="16"/>
                <w:szCs w:val="16"/>
              </w:rPr>
            </w:pPr>
            <w:r w:rsidRPr="000C31AE">
              <w:rPr>
                <w:rFonts w:cs="Times New Roman"/>
                <w:sz w:val="16"/>
                <w:szCs w:val="16"/>
              </w:rPr>
              <w:t xml:space="preserve">118 </w:t>
            </w:r>
          </w:p>
        </w:tc>
        <w:tc>
          <w:tcPr>
            <w:tcW w:w="0" w:type="auto"/>
            <w:shd w:val="clear" w:color="auto" w:fill="F2F2F2" w:themeFill="background1" w:themeFillShade="F2"/>
          </w:tcPr>
          <w:p w14:paraId="1BA9E79C" w14:textId="020F8258" w:rsidR="00B80036" w:rsidRPr="000C31AE" w:rsidRDefault="00B80036" w:rsidP="007F5084">
            <w:pPr>
              <w:spacing w:after="0"/>
              <w:rPr>
                <w:rFonts w:cs="Times New Roman"/>
                <w:sz w:val="16"/>
                <w:szCs w:val="16"/>
              </w:rPr>
            </w:pPr>
            <w:r w:rsidRPr="000C31AE">
              <w:rPr>
                <w:rFonts w:cs="Times New Roman"/>
                <w:sz w:val="16"/>
                <w:szCs w:val="16"/>
              </w:rPr>
              <w:t xml:space="preserve">CT lesions were classified according to </w:t>
            </w:r>
            <w:r w:rsidR="00797B2C" w:rsidRPr="000C31AE">
              <w:rPr>
                <w:rFonts w:cs="Times New Roman"/>
                <w:sz w:val="16"/>
                <w:szCs w:val="16"/>
              </w:rPr>
              <w:fldChar w:fldCharType="begin"/>
            </w:r>
            <w:r w:rsidR="00031959">
              <w:rPr>
                <w:rFonts w:cs="Times New Roman"/>
                <w:sz w:val="16"/>
                <w:szCs w:val="16"/>
              </w:rPr>
              <w:instrText xml:space="preserve"> ADDIN EN.CITE &lt;EndNote&gt;&lt;Cite&gt;&lt;Author&gt;Sotelo&lt;/Author&gt;&lt;Year&gt;1985&lt;/Year&gt;&lt;RecNum&gt;231&lt;/RecNum&gt;&lt;DisplayText&gt;[15]&lt;/DisplayText&gt;&lt;record&gt;&lt;rec-number&gt;231&lt;/rec-number&gt;&lt;foreign-keys&gt;&lt;key app="EN" db-id="z5pzed05dz9zt0et9d5p5rrxfxraztfwsese" timestamp="1738255274"&gt;231&lt;/key&gt;&lt;/foreign-keys&gt;&lt;ref-type name="Journal Article"&gt;17&lt;/ref-type&gt;&lt;contributors&gt;&lt;authors&gt;&lt;author&gt;Sotelo, Julio&lt;/author&gt;&lt;author&gt;Guerrero, Vicente&lt;/author&gt;&lt;author&gt;Rubio, Felipe&lt;/author&gt;&lt;/authors&gt;&lt;/contributors&gt;&lt;titles&gt;&lt;title&gt;Neurocysticercosis: a new classification based on active and inactive forms: a study of 753 cases&lt;/title&gt;&lt;secondary-title&gt;Archives of internal medicine&lt;/secondary-title&gt;&lt;/titles&gt;&lt;periodical&gt;&lt;full-title&gt;Archives of Internal Medicine&lt;/full-title&gt;&lt;abbr-1&gt;Arch. Intern. Med.&lt;/abbr-1&gt;&lt;abbr-2&gt;Arch Intern Med&lt;/abbr-2&gt;&lt;/periodical&gt;&lt;pages&gt;442-445&lt;/pages&gt;&lt;volume&gt;145&lt;/volume&gt;&lt;number&gt;3&lt;/number&gt;&lt;keywords&gt;&lt;keyword&gt;Adolescent&lt;/keyword&gt;&lt;keyword&gt;Adult&lt;/keyword&gt;&lt;keyword&gt;Aged&lt;/keyword&gt;&lt;keyword&gt;Brain/parasitology&lt;/keyword&gt;&lt;keyword&gt;Calcinosis/parasitology&lt;/keyword&gt;&lt;keyword&gt;Central Nervous System Diseases/cerebrospinal&lt;/keyword&gt;&lt;keyword&gt;fluid/*classification/immunology/parasitology&lt;/keyword&gt;&lt;keyword&gt;Child&lt;/keyword&gt;&lt;keyword&gt;Child, Preschool&lt;/keyword&gt;&lt;keyword&gt;Cysticercosis/cerebrospinal fluid/*classification/immunology/parasitology&lt;/keyword&gt;&lt;keyword&gt;Electroencephalography&lt;/keyword&gt;&lt;keyword&gt;Female&lt;/keyword&gt;&lt;keyword&gt;Granuloma/parasitology&lt;/keyword&gt;&lt;keyword&gt;Humans&lt;/keyword&gt;&lt;keyword&gt;Male&lt;/keyword&gt;&lt;keyword&gt;Middle Aged&lt;/keyword&gt;&lt;keyword&gt;Tomography, X-Ray Computed&lt;/keyword&gt;&lt;/keywords&gt;&lt;dates&gt;&lt;year&gt;1985&lt;/year&gt;&lt;pub-dates&gt;&lt;date&gt;Mar&lt;/date&gt;&lt;/pub-dates&gt;&lt;/dates&gt;&lt;isbn&gt;0003-9926&lt;/isbn&gt;&lt;accession-num&gt;3977513&lt;/accession-num&gt;&lt;urls&gt;&lt;related-urls&gt;&lt;url&gt;https://www.ncbi.nlm.nih.gov/pubmed/3977513&lt;/url&gt;&lt;/related-urls&gt;&lt;/urls&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[15]</w:t>
            </w:r>
            <w:r w:rsidR="00797B2C" w:rsidRPr="000C31AE">
              <w:rPr>
                <w:rFonts w:cs="Times New Roman"/>
                <w:sz w:val="16"/>
                <w:szCs w:val="16"/>
              </w:rPr>
              <w:fldChar w:fldCharType="end"/>
            </w:r>
          </w:p>
        </w:tc>
        <w:tc>
          <w:tcPr>
            <w:tcW w:w="0" w:type="auto"/>
            <w:shd w:val="clear" w:color="auto" w:fill="F2F2F2" w:themeFill="background1" w:themeFillShade="F2"/>
          </w:tcPr>
          <w:p w14:paraId="602714E0" w14:textId="038133DD" w:rsidR="00B80036" w:rsidRPr="000C31AE" w:rsidRDefault="00B80036" w:rsidP="007F5084">
            <w:pPr>
              <w:spacing w:after="0"/>
              <w:rPr>
                <w:rFonts w:cs="Times New Roman"/>
                <w:sz w:val="16"/>
                <w:szCs w:val="16"/>
              </w:rPr>
            </w:pPr>
            <w:r w:rsidRPr="000C31AE">
              <w:rPr>
                <w:rFonts w:cs="Times New Roman"/>
                <w:sz w:val="16"/>
                <w:szCs w:val="16"/>
              </w:rPr>
              <w:t>Seizure</w:t>
            </w:r>
            <w:r w:rsidR="006862DA" w:rsidRPr="000C31AE">
              <w:rPr>
                <w:rFonts w:cs="Times New Roman"/>
                <w:sz w:val="16"/>
                <w:szCs w:val="16"/>
              </w:rPr>
              <w:t>s</w:t>
            </w:r>
            <w:r w:rsidRPr="000C31AE">
              <w:rPr>
                <w:rFonts w:cs="Times New Roman"/>
                <w:sz w:val="16"/>
                <w:szCs w:val="16"/>
              </w:rPr>
              <w:t xml:space="preserve"> </w:t>
            </w:r>
            <w:r w:rsidR="006862DA" w:rsidRPr="000C31AE">
              <w:rPr>
                <w:rFonts w:cs="Times New Roman"/>
                <w:sz w:val="16"/>
                <w:szCs w:val="16"/>
              </w:rPr>
              <w:t>were</w:t>
            </w:r>
            <w:r w:rsidRPr="000C31AE">
              <w:rPr>
                <w:rFonts w:cs="Times New Roman"/>
                <w:sz w:val="16"/>
                <w:szCs w:val="16"/>
              </w:rPr>
              <w:t xml:space="preserve"> classified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&lt;EndNote&gt;&lt;Cite&gt;&lt;Author&gt;the&lt;/Author&gt;&lt;Year&gt;1981&lt;/Year&gt;&lt;RecNum&gt;109&lt;/RecNum&gt;&lt;DisplayText&gt;[5]&lt;/DisplayText&gt;&lt;record&gt;&lt;rec-number&gt;109&lt;/rec-number&gt;&lt;foreign-keys&gt;&lt;key app="EN" db-id="z5pzed05dz9zt0et9d5p5rrxfxraztfwsese" timestamp="1738255049"&gt;109&lt;/key&gt;&lt;/foreign-keys&gt;&lt;ref-type name="Journal Article"&gt;17&lt;/ref-type&gt;&lt;contributors&gt;&lt;authors&gt;&lt;author&gt;Commission on Classification and Terminology of the&lt;/author&gt;&lt;author&gt;International League Against Epilepsy&lt;/author&gt;&lt;/authors&gt;&lt;/contributors&gt;&lt;titles&gt;&lt;title&gt;Proposal for revised clinical and electroencephalographic classification of epileptic seizures. From the Commission on Classification and Terminology of the International League Against Epilepsy&lt;/title&gt;&lt;secondary-title&gt;Epilepsia&lt;/secondary-title&gt;&lt;short-title&gt;Proposal for revised clinical and electroencephalographic classification of epileptic seizures. From the Commission on Classification and Terminology of the International League Against Epilepsy&lt;/short-title&gt;&lt;/titles&gt;&lt;periodical&gt;&lt;full-title&gt;Epilepsia&lt;/full-title&gt;&lt;abbr-1&gt;Epilepsia&lt;/abbr-1&gt;&lt;abbr-2&gt;Epilepsia&lt;/abbr-2&gt;&lt;/periodical&gt;&lt;pages&gt;489-501&lt;/pages&gt;&lt;volume&gt;22&lt;/volume&gt;&lt;number&gt;4&lt;/number&gt;&lt;keywords&gt;&lt;keyword&gt;*Electroencephalography&lt;/keyword&gt;&lt;keyword&gt;Epilepsies, Myoclonic/physiopathology&lt;/keyword&gt;&lt;keyword&gt;Epilepsies, Partial/physiopathology&lt;/keyword&gt;&lt;keyword&gt;Epilepsy/*classification/physiopathology&lt;/keyword&gt;&lt;keyword&gt;Epilepsy, Temporal Lobe/physiopathology&lt;/keyword&gt;&lt;keyword&gt;Humans&lt;/keyword&gt;&lt;keyword&gt;Terminology as Topic&lt;/keyword&gt;&lt;/keywords&gt;&lt;dates&gt;&lt;year&gt;1981&lt;/year&gt;&lt;pub-dates&gt;&lt;date&gt;Aug&lt;/date&gt;&lt;/pub-dates&gt;&lt;/dates&gt;&lt;isbn&gt;0013-9580 (Print) 0013-9580 (Linking)&lt;/isbn&gt;&lt;accession-num&gt;6790275&lt;/accession-num&gt;&lt;urls&gt;&lt;related-urls&gt;&lt;url&gt;https://www.ncbi.nlm.nih.gov/pubmed/6790275&lt;/url&gt;&lt;/related-urls&gt;&lt;/urls&gt;&lt;electronic-resource-num&gt;10.1111/j.1528-1157.1981.tb06159.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w:t>
            </w:r>
            <w:r w:rsidR="00797B2C" w:rsidRPr="000C31AE">
              <w:rPr>
                <w:rFonts w:cs="Times New Roman"/>
                <w:sz w:val="16"/>
                <w:szCs w:val="16"/>
              </w:rPr>
              <w:fldChar w:fldCharType="end"/>
            </w:r>
          </w:p>
        </w:tc>
        <w:tc>
          <w:tcPr>
            <w:tcW w:w="0" w:type="auto"/>
            <w:shd w:val="clear" w:color="auto" w:fill="F2F2F2" w:themeFill="background1" w:themeFillShade="F2"/>
          </w:tcPr>
          <w:p w14:paraId="5658C0F9"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2F2F2" w:themeFill="background1" w:themeFillShade="F2"/>
          </w:tcPr>
          <w:p w14:paraId="25EFE401" w14:textId="77777777" w:rsidR="00B80036" w:rsidRPr="000C31AE" w:rsidRDefault="00B80036" w:rsidP="007F5084">
            <w:pPr>
              <w:spacing w:after="0"/>
              <w:rPr>
                <w:rFonts w:cs="Times New Roman"/>
                <w:sz w:val="16"/>
                <w:szCs w:val="16"/>
              </w:rPr>
            </w:pPr>
            <w:r w:rsidRPr="000C31AE">
              <w:rPr>
                <w:rFonts w:cs="Times New Roman"/>
                <w:sz w:val="16"/>
                <w:szCs w:val="16"/>
              </w:rPr>
              <w:t>Proportion of NCC among children with epilepsy**</w:t>
            </w:r>
          </w:p>
        </w:tc>
        <w:tc>
          <w:tcPr>
            <w:tcW w:w="0" w:type="auto"/>
            <w:shd w:val="clear" w:color="auto" w:fill="F2F2F2" w:themeFill="background1" w:themeFillShade="F2"/>
          </w:tcPr>
          <w:p w14:paraId="7F0AC224"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5AC6DFBB"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297BB074" w14:textId="77777777" w:rsidTr="007F5084">
        <w:trPr>
          <w:cantSplit/>
          <w:jc w:val="center"/>
        </w:trPr>
        <w:tc>
          <w:tcPr>
            <w:tcW w:w="0" w:type="auto"/>
          </w:tcPr>
          <w:p w14:paraId="03335FA0" w14:textId="51D339C8" w:rsidR="00B80036" w:rsidRPr="000C31AE" w:rsidRDefault="00B80036" w:rsidP="007F5084">
            <w:pPr>
              <w:spacing w:after="0"/>
              <w:jc w:val="both"/>
              <w:rPr>
                <w:rFonts w:cs="Times New Roman"/>
                <w:sz w:val="16"/>
                <w:szCs w:val="16"/>
              </w:rPr>
            </w:pPr>
            <w:r w:rsidRPr="000C31AE">
              <w:rPr>
                <w:rFonts w:cs="Times New Roman"/>
                <w:sz w:val="16"/>
                <w:szCs w:val="16"/>
              </w:rPr>
              <w:t>Mexico, 1989</w:t>
            </w:r>
            <w:r w:rsidR="002B0143" w:rsidRPr="000C31AE">
              <w:rPr>
                <w:rFonts w:cs="Times New Roman"/>
                <w:sz w:val="16"/>
                <w:szCs w:val="16"/>
              </w:rPr>
              <w:t>–</w:t>
            </w:r>
            <w:r w:rsidRPr="000C31AE">
              <w:rPr>
                <w:rFonts w:cs="Times New Roman"/>
                <w:sz w:val="16"/>
                <w:szCs w:val="16"/>
              </w:rPr>
              <w:t>97</w:t>
            </w:r>
          </w:p>
        </w:tc>
        <w:tc>
          <w:tcPr>
            <w:tcW w:w="0" w:type="auto"/>
          </w:tcPr>
          <w:p w14:paraId="64E8231D" w14:textId="23FC4FBA" w:rsidR="00B80036" w:rsidRPr="000C31AE" w:rsidRDefault="00797B2C" w:rsidP="007F5084">
            <w:pPr>
              <w:spacing w:after="0"/>
              <w:jc w:val="center"/>
              <w:rPr>
                <w:rFonts w:cs="Times New Roman"/>
                <w:sz w:val="16"/>
                <w:szCs w:val="16"/>
              </w:rPr>
            </w:pPr>
            <w:r w:rsidRPr="000C31AE">
              <w:rPr>
                <w:rFonts w:cs="Times New Roman"/>
                <w:sz w:val="16"/>
                <w:szCs w:val="16"/>
              </w:rPr>
              <w:fldChar w:fldCharType="begin"/>
            </w:r>
            <w:r w:rsidR="006909BF">
              <w:rPr>
                <w:rFonts w:cs="Times New Roman"/>
                <w:sz w:val="16"/>
                <w:szCs w:val="16"/>
              </w:rPr>
              <w:instrText xml:space="preserve"> ADDIN EN.CITE &lt;EndNote&gt;&lt;Cite&gt;&lt;Author&gt;Rogel-Ortiz&lt;/Author&gt;&lt;Year&gt;1999&lt;/Year&gt;&lt;RecNum&gt;171&lt;/RecNum&gt;&lt;DisplayText&gt;[86]&lt;/DisplayText&gt;&lt;record&gt;&lt;rec-number&gt;171&lt;/rec-number&gt;&lt;foreign-keys&gt;&lt;key app="EN" db-id="z5pzed05dz9zt0et9d5p5rrxfxraztfwsese" timestamp="1738255049"&gt;171&lt;/key&gt;&lt;/foreign-keys&gt;&lt;ref-type name="Journal Article"&gt;17&lt;/ref-type&gt;&lt;contributors&gt;&lt;authors&gt;&lt;author&gt;Rogel-Ortiz, F. J.&lt;/author&gt;&lt;/authors&gt;&lt;/contributors&gt;&lt;titles&gt;&lt;title&gt;Epilepsy in the adult. Prospective study of 130 cases&lt;/title&gt;&lt;secondary-title&gt;Gaceta Medica de Mexico&lt;/secondary-title&gt;&lt;short-title&gt;Epilepsia del adulto. Estudio prospectivo de 130 casos&lt;/short-title&gt;&lt;/titles&gt;&lt;periodical&gt;&lt;full-title&gt;Gaceta Medica de México&lt;/full-title&gt;&lt;abbr-1&gt;Gac. Med. Mex.&lt;/abbr-1&gt;&lt;abbr-2&gt;Gac Med Mex&lt;/abbr-2&gt;&lt;/periodical&gt;&lt;pages&gt;363-368&lt;/pages&gt;&lt;volume&gt;135&lt;/volume&gt;&lt;number&gt;4&lt;/number&gt;&lt;dates&gt;&lt;year&gt;1999&lt;/year&gt;&lt;/dates&gt;&lt;work-type&gt;Article&lt;/work-type&gt;&lt;urls&gt;&lt;related-urls&gt;&lt;url&gt;https://www.scopus.com/inward/record.uri?eid=2-s2.0-0032875415&amp;amp;partnerID=40&amp;amp;md5=75ebfb7a3e9088b56c8684e0755f5297&lt;/url&gt;&lt;/related-urls&gt;&lt;/urls&gt;&lt;remote-database-name&gt;Scopus&lt;/remote-database-name&gt;&lt;/record&gt;&lt;/Cite&gt;&lt;/EndNote&gt;</w:instrText>
            </w:r>
            <w:r w:rsidRPr="000C31AE">
              <w:rPr>
                <w:rFonts w:cs="Times New Roman"/>
                <w:sz w:val="16"/>
                <w:szCs w:val="16"/>
              </w:rPr>
              <w:fldChar w:fldCharType="separate"/>
            </w:r>
            <w:r w:rsidRPr="000C31AE">
              <w:rPr>
                <w:rFonts w:cs="Times New Roman"/>
                <w:noProof/>
                <w:sz w:val="16"/>
                <w:szCs w:val="16"/>
              </w:rPr>
              <w:t>[86]</w:t>
            </w:r>
            <w:r w:rsidRPr="000C31AE">
              <w:rPr>
                <w:rFonts w:cs="Times New Roman"/>
                <w:sz w:val="16"/>
                <w:szCs w:val="16"/>
              </w:rPr>
              <w:fldChar w:fldCharType="end"/>
            </w:r>
            <w:r w:rsidR="00B80036" w:rsidRPr="000C31AE">
              <w:rPr>
                <w:rFonts w:cs="Times New Roman"/>
                <w:sz w:val="16"/>
                <w:szCs w:val="16"/>
              </w:rPr>
              <w:t xml:space="preserve"> (Spanish)</w:t>
            </w:r>
          </w:p>
        </w:tc>
        <w:tc>
          <w:tcPr>
            <w:tcW w:w="0" w:type="auto"/>
            <w:shd w:val="clear" w:color="auto" w:fill="FFFFFF" w:themeFill="background1"/>
          </w:tcPr>
          <w:p w14:paraId="3897ECE6"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FFFFF" w:themeFill="background1"/>
          </w:tcPr>
          <w:p w14:paraId="37680A79" w14:textId="77777777" w:rsidR="00B80036" w:rsidRPr="000C31AE" w:rsidRDefault="00B80036" w:rsidP="007F5084">
            <w:pPr>
              <w:spacing w:after="0"/>
              <w:rPr>
                <w:rFonts w:cs="Times New Roman"/>
                <w:sz w:val="16"/>
                <w:szCs w:val="16"/>
              </w:rPr>
            </w:pPr>
            <w:r w:rsidRPr="000C31AE">
              <w:rPr>
                <w:rFonts w:cs="Times New Roman"/>
                <w:sz w:val="16"/>
                <w:szCs w:val="16"/>
              </w:rPr>
              <w:t>People from catchment area of a Mexican hospital</w:t>
            </w:r>
          </w:p>
        </w:tc>
        <w:tc>
          <w:tcPr>
            <w:tcW w:w="0" w:type="auto"/>
            <w:shd w:val="clear" w:color="auto" w:fill="FFFFFF" w:themeFill="background1"/>
          </w:tcPr>
          <w:p w14:paraId="2D669269" w14:textId="2301EF8E" w:rsidR="00B80036" w:rsidRPr="000C31AE" w:rsidRDefault="00B80036" w:rsidP="007F5084">
            <w:pPr>
              <w:spacing w:after="0"/>
              <w:rPr>
                <w:rFonts w:cs="Times New Roman"/>
                <w:sz w:val="16"/>
                <w:szCs w:val="16"/>
              </w:rPr>
            </w:pPr>
            <w:r w:rsidRPr="000C31AE">
              <w:rPr>
                <w:rFonts w:cs="Times New Roman"/>
                <w:sz w:val="16"/>
                <w:szCs w:val="16"/>
              </w:rPr>
              <w:t>130 adult (age: ≥</w:t>
            </w:r>
            <w:r w:rsidR="00A055A6" w:rsidRPr="000C31AE">
              <w:rPr>
                <w:rFonts w:cs="Times New Roman"/>
                <w:sz w:val="16"/>
                <w:szCs w:val="16"/>
              </w:rPr>
              <w:t xml:space="preserve"> </w:t>
            </w:r>
            <w:r w:rsidRPr="000C31AE">
              <w:rPr>
                <w:rFonts w:cs="Times New Roman"/>
                <w:sz w:val="16"/>
                <w:szCs w:val="16"/>
              </w:rPr>
              <w:t>20 years) patients with late</w:t>
            </w:r>
            <w:r w:rsidR="002B0143" w:rsidRPr="000C31AE">
              <w:rPr>
                <w:rFonts w:cs="Times New Roman"/>
                <w:sz w:val="16"/>
                <w:szCs w:val="16"/>
              </w:rPr>
              <w:t>–</w:t>
            </w:r>
            <w:r w:rsidRPr="000C31AE">
              <w:rPr>
                <w:rFonts w:cs="Times New Roman"/>
                <w:sz w:val="16"/>
                <w:szCs w:val="16"/>
              </w:rPr>
              <w:t>onset epilepsy</w:t>
            </w:r>
          </w:p>
        </w:tc>
        <w:tc>
          <w:tcPr>
            <w:tcW w:w="0" w:type="auto"/>
            <w:shd w:val="clear" w:color="auto" w:fill="FFFFFF" w:themeFill="background1"/>
          </w:tcPr>
          <w:p w14:paraId="530B8070" w14:textId="1B2F371C" w:rsidR="00B80036" w:rsidRPr="000C31AE" w:rsidRDefault="00B80036" w:rsidP="007F5084">
            <w:pPr>
              <w:spacing w:after="0"/>
              <w:rPr>
                <w:rFonts w:cs="Times New Roman"/>
                <w:sz w:val="16"/>
                <w:szCs w:val="16"/>
              </w:rPr>
            </w:pPr>
            <w:r w:rsidRPr="000C31AE">
              <w:rPr>
                <w:rFonts w:cs="Times New Roman"/>
                <w:sz w:val="16"/>
                <w:szCs w:val="16"/>
              </w:rPr>
              <w:t>130 who had MRI/CT</w:t>
            </w:r>
            <w:r w:rsidR="002B0143" w:rsidRPr="000C31AE">
              <w:rPr>
                <w:rFonts w:cs="Times New Roman"/>
                <w:sz w:val="16"/>
                <w:szCs w:val="16"/>
              </w:rPr>
              <w:t>–</w:t>
            </w:r>
            <w:r w:rsidRPr="000C31AE">
              <w:rPr>
                <w:rFonts w:cs="Times New Roman"/>
                <w:sz w:val="16"/>
                <w:szCs w:val="16"/>
              </w:rPr>
              <w:t>scan</w:t>
            </w:r>
          </w:p>
        </w:tc>
        <w:tc>
          <w:tcPr>
            <w:tcW w:w="0" w:type="auto"/>
            <w:shd w:val="clear" w:color="auto" w:fill="FFFFFF" w:themeFill="background1"/>
          </w:tcPr>
          <w:p w14:paraId="7B4B2EA9" w14:textId="3385FD58" w:rsidR="00B80036" w:rsidRPr="000C31AE" w:rsidRDefault="00B80036" w:rsidP="007F5084">
            <w:pPr>
              <w:spacing w:after="0"/>
              <w:rPr>
                <w:rFonts w:cs="Times New Roman"/>
                <w:sz w:val="16"/>
                <w:szCs w:val="16"/>
              </w:rPr>
            </w:pPr>
            <w:r w:rsidRPr="000C31AE">
              <w:rPr>
                <w:rFonts w:cs="Times New Roman"/>
                <w:sz w:val="16"/>
                <w:szCs w:val="16"/>
              </w:rPr>
              <w:t>Assumed NCC was diagnosed by neuro</w:t>
            </w:r>
            <w:r w:rsidR="002B0143" w:rsidRPr="000C31AE">
              <w:rPr>
                <w:rFonts w:cs="Times New Roman"/>
                <w:sz w:val="16"/>
                <w:szCs w:val="16"/>
              </w:rPr>
              <w:t>–</w:t>
            </w:r>
            <w:r w:rsidRPr="000C31AE">
              <w:rPr>
                <w:rFonts w:cs="Times New Roman"/>
                <w:sz w:val="16"/>
                <w:szCs w:val="16"/>
              </w:rPr>
              <w:t>expert</w:t>
            </w:r>
          </w:p>
        </w:tc>
        <w:tc>
          <w:tcPr>
            <w:tcW w:w="0" w:type="auto"/>
            <w:shd w:val="clear" w:color="auto" w:fill="FFFFFF" w:themeFill="background1"/>
          </w:tcPr>
          <w:p w14:paraId="0E4A11C4" w14:textId="50A0EA95" w:rsidR="00B80036" w:rsidRPr="000C31AE" w:rsidRDefault="00B80036" w:rsidP="007F5084">
            <w:pPr>
              <w:spacing w:after="0"/>
              <w:rPr>
                <w:rFonts w:cs="Times New Roman"/>
                <w:sz w:val="16"/>
                <w:szCs w:val="16"/>
              </w:rPr>
            </w:pPr>
            <w:r w:rsidRPr="000C31AE">
              <w:rPr>
                <w:rFonts w:cs="Times New Roman"/>
                <w:sz w:val="16"/>
                <w:szCs w:val="16"/>
              </w:rPr>
              <w:t>Late</w:t>
            </w:r>
            <w:r w:rsidR="002B0143" w:rsidRPr="000C31AE">
              <w:rPr>
                <w:rFonts w:cs="Times New Roman"/>
                <w:sz w:val="16"/>
                <w:szCs w:val="16"/>
              </w:rPr>
              <w:t>–</w:t>
            </w:r>
            <w:r w:rsidRPr="000C31AE">
              <w:rPr>
                <w:rFonts w:cs="Times New Roman"/>
                <w:sz w:val="16"/>
                <w:szCs w:val="16"/>
              </w:rPr>
              <w:t>onset epilepsy: seizures occur after 20 years of age. Epileptic seizure</w:t>
            </w:r>
            <w:r w:rsidR="006862DA" w:rsidRPr="000C31AE">
              <w:rPr>
                <w:rFonts w:cs="Times New Roman"/>
                <w:sz w:val="16"/>
                <w:szCs w:val="16"/>
              </w:rPr>
              <w:t>s</w:t>
            </w:r>
            <w:r w:rsidRPr="000C31AE">
              <w:rPr>
                <w:rFonts w:cs="Times New Roman"/>
                <w:sz w:val="16"/>
                <w:szCs w:val="16"/>
              </w:rPr>
              <w:t xml:space="preserve"> </w:t>
            </w:r>
            <w:r w:rsidR="006862DA" w:rsidRPr="000C31AE">
              <w:rPr>
                <w:rFonts w:cs="Times New Roman"/>
                <w:sz w:val="16"/>
                <w:szCs w:val="16"/>
              </w:rPr>
              <w:t>were</w:t>
            </w:r>
            <w:r w:rsidRPr="000C31AE">
              <w:rPr>
                <w:rFonts w:cs="Times New Roman"/>
                <w:sz w:val="16"/>
                <w:szCs w:val="16"/>
              </w:rPr>
              <w:t xml:space="preserve"> classified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&lt;EndNote&gt;&lt;Cite&gt;&lt;Author&gt;the&lt;/Author&gt;&lt;Year&gt;1981&lt;/Year&gt;&lt;RecNum&gt;109&lt;/RecNum&gt;&lt;DisplayText&gt;[5]&lt;/DisplayText&gt;&lt;record&gt;&lt;rec-number&gt;109&lt;/rec-number&gt;&lt;foreign-keys&gt;&lt;key app="EN" db-id="z5pzed05dz9zt0et9d5p5rrxfxraztfwsese" timestamp="1738255049"&gt;109&lt;/key&gt;&lt;/foreign-keys&gt;&lt;ref-type name="Journal Article"&gt;17&lt;/ref-type&gt;&lt;contributors&gt;&lt;authors&gt;&lt;author&gt;Commission on Classification and Terminology of the&lt;/author&gt;&lt;author&gt;International League Against Epilepsy&lt;/author&gt;&lt;/authors&gt;&lt;/contributors&gt;&lt;titles&gt;&lt;title&gt;Proposal for revised clinical and electroencephalographic classification of epileptic seizures. From the Commission on Classification and Terminology of the International League Against Epilepsy&lt;/title&gt;&lt;secondary-title&gt;Epilepsia&lt;/secondary-title&gt;&lt;short-title&gt;Proposal for revised clinical and electroencephalographic classification of epileptic seizures. From the Commission on Classification and Terminology of the International League Against Epilepsy&lt;/short-title&gt;&lt;/titles&gt;&lt;periodical&gt;&lt;full-title&gt;Epilepsia&lt;/full-title&gt;&lt;abbr-1&gt;Epilepsia&lt;/abbr-1&gt;&lt;abbr-2&gt;Epilepsia&lt;/abbr-2&gt;&lt;/periodical&gt;&lt;pages&gt;489-501&lt;/pages&gt;&lt;volume&gt;22&lt;/volume&gt;&lt;number&gt;4&lt;/number&gt;&lt;keywords&gt;&lt;keyword&gt;*Electroencephalography&lt;/keyword&gt;&lt;keyword&gt;Epilepsies, Myoclonic/physiopathology&lt;/keyword&gt;&lt;keyword&gt;Epilepsies, Partial/physiopathology&lt;/keyword&gt;&lt;keyword&gt;Epilepsy/*classification/physiopathology&lt;/keyword&gt;&lt;keyword&gt;Epilepsy, Temporal Lobe/physiopathology&lt;/keyword&gt;&lt;keyword&gt;Humans&lt;/keyword&gt;&lt;keyword&gt;Terminology as Topic&lt;/keyword&gt;&lt;/keywords&gt;&lt;dates&gt;&lt;year&gt;1981&lt;/year&gt;&lt;pub-dates&gt;&lt;date&gt;Aug&lt;/date&gt;&lt;/pub-dates&gt;&lt;/dates&gt;&lt;isbn&gt;0013-9580 (Print) 0013-9580 (Linking)&lt;/isbn&gt;&lt;accession-num&gt;6790275&lt;/accession-num&gt;&lt;urls&gt;&lt;related-urls&gt;&lt;url&gt;https://www.ncbi.nlm.nih.gov/pubmed/6790275&lt;/url&gt;&lt;/related-urls&gt;&lt;/urls&gt;&lt;electronic-resource-num&gt;10.1111/j.1528-1157.1981.tb06159.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w:t>
            </w:r>
            <w:r w:rsidR="00797B2C" w:rsidRPr="000C31AE">
              <w:rPr>
                <w:rFonts w:cs="Times New Roman"/>
                <w:sz w:val="16"/>
                <w:szCs w:val="16"/>
              </w:rPr>
              <w:fldChar w:fldCharType="end"/>
            </w:r>
          </w:p>
        </w:tc>
        <w:tc>
          <w:tcPr>
            <w:tcW w:w="0" w:type="auto"/>
            <w:shd w:val="clear" w:color="auto" w:fill="FFFFFF" w:themeFill="background1"/>
          </w:tcPr>
          <w:p w14:paraId="4A985628" w14:textId="46A785E2" w:rsidR="00B80036" w:rsidRPr="000C31AE" w:rsidRDefault="00B80036" w:rsidP="007F5084">
            <w:pPr>
              <w:spacing w:after="0"/>
              <w:rPr>
                <w:rFonts w:cs="Times New Roman"/>
                <w:sz w:val="16"/>
                <w:szCs w:val="16"/>
              </w:rPr>
            </w:pPr>
            <w:r w:rsidRPr="000C31AE">
              <w:rPr>
                <w:rFonts w:cs="Times New Roman"/>
                <w:sz w:val="16"/>
                <w:szCs w:val="16"/>
              </w:rPr>
              <w:t>Late</w:t>
            </w:r>
            <w:r w:rsidR="002B0143" w:rsidRPr="000C31AE">
              <w:rPr>
                <w:rFonts w:cs="Times New Roman"/>
                <w:sz w:val="16"/>
                <w:szCs w:val="16"/>
              </w:rPr>
              <w:t>–</w:t>
            </w:r>
            <w:r w:rsidRPr="000C31AE">
              <w:rPr>
                <w:rFonts w:cs="Times New Roman"/>
                <w:sz w:val="16"/>
                <w:szCs w:val="16"/>
              </w:rPr>
              <w:t>onset epilepsy</w:t>
            </w:r>
          </w:p>
        </w:tc>
        <w:tc>
          <w:tcPr>
            <w:tcW w:w="0" w:type="auto"/>
            <w:shd w:val="clear" w:color="auto" w:fill="FFFFFF" w:themeFill="background1"/>
          </w:tcPr>
          <w:p w14:paraId="512E2116" w14:textId="4CE36D86" w:rsidR="00B80036" w:rsidRPr="000C31AE" w:rsidRDefault="00B80036" w:rsidP="007F5084">
            <w:pPr>
              <w:spacing w:after="0"/>
              <w:rPr>
                <w:rFonts w:cs="Times New Roman"/>
                <w:sz w:val="16"/>
                <w:szCs w:val="16"/>
              </w:rPr>
            </w:pPr>
            <w:r w:rsidRPr="000C31AE">
              <w:rPr>
                <w:rFonts w:cs="Times New Roman"/>
                <w:sz w:val="16"/>
                <w:szCs w:val="16"/>
              </w:rPr>
              <w:t>Proportion of NCC among adult patients with late</w:t>
            </w:r>
            <w:r w:rsidR="002B0143" w:rsidRPr="000C31AE">
              <w:rPr>
                <w:rFonts w:cs="Times New Roman"/>
                <w:sz w:val="16"/>
                <w:szCs w:val="16"/>
              </w:rPr>
              <w:t>–</w:t>
            </w:r>
            <w:r w:rsidRPr="000C31AE">
              <w:rPr>
                <w:rFonts w:cs="Times New Roman"/>
                <w:sz w:val="16"/>
                <w:szCs w:val="16"/>
              </w:rPr>
              <w:t xml:space="preserve">onset epilepsy </w:t>
            </w:r>
          </w:p>
        </w:tc>
        <w:tc>
          <w:tcPr>
            <w:tcW w:w="0" w:type="auto"/>
            <w:shd w:val="clear" w:color="auto" w:fill="FFFFFF" w:themeFill="background1"/>
          </w:tcPr>
          <w:p w14:paraId="71B819B0"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3EBE66D4"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24E12C98" w14:textId="77777777" w:rsidTr="007F5084">
        <w:trPr>
          <w:cantSplit/>
          <w:jc w:val="center"/>
        </w:trPr>
        <w:tc>
          <w:tcPr>
            <w:tcW w:w="0" w:type="auto"/>
          </w:tcPr>
          <w:p w14:paraId="092D1907"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Mexico, </w:t>
            </w:r>
          </w:p>
          <w:p w14:paraId="2225CE94"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2000 </w:t>
            </w:r>
          </w:p>
        </w:tc>
        <w:tc>
          <w:tcPr>
            <w:tcW w:w="0" w:type="auto"/>
          </w:tcPr>
          <w:p w14:paraId="1F72BD9D" w14:textId="46A494C0" w:rsidR="00B80036" w:rsidRPr="000C31AE" w:rsidRDefault="00797B2C" w:rsidP="007F5084">
            <w:pPr>
              <w:spacing w:after="0"/>
              <w:jc w:val="center"/>
              <w:rPr>
                <w:rFonts w:cs="Times New Roman"/>
                <w:sz w:val="16"/>
                <w:szCs w:val="16"/>
              </w:rPr>
            </w:pPr>
            <w:r w:rsidRPr="000C31AE">
              <w:rPr>
                <w:rFonts w:cs="Times New Roman"/>
                <w:sz w:val="16"/>
                <w:szCs w:val="16"/>
              </w:rPr>
              <w:fldChar w:fldCharType="begin">
                <w:fldData xml:space="preserve">PEVuZE5vdGU+PENpdGU+PEF1dGhvcj5TdcOhc3RlZ3VpPC9BdXRob3I+PFllYXI+MjAwOTwvWWVh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</w:fldData>
              </w:fldChar>
            </w:r>
            <w:r w:rsidRPr="000C31AE">
              <w:rPr>
                <w:rFonts w:cs="Times New Roman"/>
                <w:sz w:val="16"/>
                <w:szCs w:val="16"/>
              </w:rPr>
              <w:instrText xml:space="preserve"> ADDIN EN.CITE </w:instrText>
            </w:r>
            <w:r w:rsidRPr="000C31AE">
              <w:rPr>
                <w:rFonts w:cs="Times New Roman"/>
                <w:sz w:val="16"/>
                <w:szCs w:val="16"/>
              </w:rPr>
              <w:fldChar w:fldCharType="begin">
                <w:fldData xml:space="preserve">PEVuZE5vdGU+PENpdGU+PEF1dGhvcj5TdcOhc3RlZ3VpPC9BdXRob3I+PFllYXI+MjAwOTwvWWVh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</w:fldData>
              </w:fldChar>
            </w:r>
            <w:r w:rsidRPr="000C31AE">
              <w:rPr>
                <w:rFonts w:cs="Times New Roman"/>
                <w:sz w:val="16"/>
                <w:szCs w:val="16"/>
              </w:rPr>
              <w:instrText xml:space="preserve"> ADDIN EN.CITE.DATA </w:instrText>
            </w:r>
            <w:r w:rsidRPr="000C31AE">
              <w:rPr>
                <w:rFonts w:cs="Times New Roman"/>
                <w:sz w:val="16"/>
                <w:szCs w:val="16"/>
              </w:rPr>
            </w:r>
            <w:r w:rsidRPr="000C31AE">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rPr>
              <w:t>[87]</w:t>
            </w:r>
            <w:r w:rsidRPr="000C31AE">
              <w:rPr>
                <w:rFonts w:cs="Times New Roman"/>
                <w:sz w:val="16"/>
                <w:szCs w:val="16"/>
              </w:rPr>
              <w:fldChar w:fldCharType="end"/>
            </w:r>
            <w:r w:rsidR="00B80036" w:rsidRPr="000C31AE">
              <w:rPr>
                <w:rFonts w:cs="Times New Roman"/>
                <w:sz w:val="16"/>
                <w:szCs w:val="16"/>
              </w:rPr>
              <w:t xml:space="preserve"> (Spanish)</w:t>
            </w:r>
          </w:p>
        </w:tc>
        <w:tc>
          <w:tcPr>
            <w:tcW w:w="0" w:type="auto"/>
            <w:shd w:val="clear" w:color="auto" w:fill="F2F2F2" w:themeFill="background1" w:themeFillShade="F2"/>
          </w:tcPr>
          <w:p w14:paraId="0FE0EC35"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42D25B43" w14:textId="77777777" w:rsidR="00B80036" w:rsidRPr="000C31AE" w:rsidRDefault="00B80036" w:rsidP="007F5084">
            <w:pPr>
              <w:spacing w:after="0"/>
              <w:rPr>
                <w:rFonts w:cs="Times New Roman"/>
                <w:sz w:val="16"/>
                <w:szCs w:val="16"/>
              </w:rPr>
            </w:pPr>
            <w:r w:rsidRPr="000C31AE">
              <w:rPr>
                <w:rFonts w:cs="Times New Roman"/>
                <w:sz w:val="16"/>
                <w:szCs w:val="16"/>
              </w:rPr>
              <w:t>Residents of Guadalajara, Tampico, Cuernavaca, Tijuana, Monterrey and Federal District</w:t>
            </w:r>
          </w:p>
        </w:tc>
        <w:tc>
          <w:tcPr>
            <w:tcW w:w="0" w:type="auto"/>
            <w:shd w:val="clear" w:color="auto" w:fill="F2F2F2" w:themeFill="background1" w:themeFillShade="F2"/>
          </w:tcPr>
          <w:p w14:paraId="1B03E10C" w14:textId="77645192" w:rsidR="00B80036" w:rsidRPr="000C31AE" w:rsidRDefault="00B80036" w:rsidP="007F5084">
            <w:pPr>
              <w:spacing w:after="0"/>
              <w:rPr>
                <w:rFonts w:cs="Times New Roman"/>
                <w:sz w:val="16"/>
                <w:szCs w:val="16"/>
              </w:rPr>
            </w:pPr>
            <w:r w:rsidRPr="000C31AE">
              <w:rPr>
                <w:rFonts w:cs="Times New Roman"/>
                <w:sz w:val="16"/>
                <w:szCs w:val="16"/>
              </w:rPr>
              <w:t>455 adult (age: ≥</w:t>
            </w:r>
            <w:r w:rsidR="00A055A6" w:rsidRPr="000C31AE">
              <w:rPr>
                <w:rFonts w:cs="Times New Roman"/>
                <w:sz w:val="16"/>
                <w:szCs w:val="16"/>
              </w:rPr>
              <w:t xml:space="preserve"> </w:t>
            </w:r>
            <w:r w:rsidRPr="000C31AE">
              <w:rPr>
                <w:rFonts w:cs="Times New Roman"/>
                <w:sz w:val="16"/>
                <w:szCs w:val="16"/>
              </w:rPr>
              <w:t>20 years) patients with late</w:t>
            </w:r>
            <w:r w:rsidR="002B0143" w:rsidRPr="000C31AE">
              <w:rPr>
                <w:rFonts w:cs="Times New Roman"/>
                <w:sz w:val="16"/>
                <w:szCs w:val="16"/>
              </w:rPr>
              <w:t>–</w:t>
            </w:r>
            <w:r w:rsidRPr="000C31AE">
              <w:rPr>
                <w:rFonts w:cs="Times New Roman"/>
                <w:sz w:val="16"/>
                <w:szCs w:val="16"/>
              </w:rPr>
              <w:t>onset epilepsy who visited ten neurology centers</w:t>
            </w:r>
          </w:p>
        </w:tc>
        <w:tc>
          <w:tcPr>
            <w:tcW w:w="0" w:type="auto"/>
            <w:shd w:val="clear" w:color="auto" w:fill="F2F2F2" w:themeFill="background1" w:themeFillShade="F2"/>
          </w:tcPr>
          <w:p w14:paraId="7EDD5CAD" w14:textId="5EE0D240" w:rsidR="00B80036" w:rsidRPr="000C31AE" w:rsidRDefault="00B80036" w:rsidP="007F5084">
            <w:pPr>
              <w:spacing w:after="0"/>
              <w:rPr>
                <w:rFonts w:cs="Times New Roman"/>
                <w:sz w:val="16"/>
                <w:szCs w:val="16"/>
              </w:rPr>
            </w:pPr>
            <w:r w:rsidRPr="000C31AE">
              <w:rPr>
                <w:rFonts w:cs="Times New Roman"/>
                <w:sz w:val="16"/>
                <w:szCs w:val="16"/>
              </w:rPr>
              <w:t>455 who had 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0D395874" w14:textId="04AF596C" w:rsidR="00B80036" w:rsidRPr="000C31AE" w:rsidRDefault="00B80036" w:rsidP="007F5084">
            <w:pPr>
              <w:spacing w:after="0"/>
              <w:rPr>
                <w:rFonts w:cs="Times New Roman"/>
                <w:sz w:val="16"/>
                <w:szCs w:val="16"/>
              </w:rPr>
            </w:pPr>
            <w:r w:rsidRPr="000C31AE">
              <w:rPr>
                <w:rFonts w:cs="Times New Roman"/>
                <w:sz w:val="16"/>
                <w:szCs w:val="16"/>
              </w:rPr>
              <w:t>(1) Cystic lesion with or without contrast medium enhancement, with or without perilesional edema. or (2) a parenchymal calcification or several calcifications of &gt; 0.5 c</w:t>
            </w:r>
            <w:r w:rsidR="00A055A6" w:rsidRPr="000C31AE">
              <w:rPr>
                <w:rFonts w:cs="Times New Roman"/>
                <w:sz w:val="16"/>
                <w:szCs w:val="16"/>
              </w:rPr>
              <w:t>entimeters</w:t>
            </w:r>
            <w:r w:rsidRPr="000C31AE">
              <w:rPr>
                <w:rFonts w:cs="Times New Roman"/>
                <w:sz w:val="16"/>
                <w:szCs w:val="16"/>
              </w:rPr>
              <w:t>, without perilesional edema.</w:t>
            </w:r>
          </w:p>
        </w:tc>
        <w:tc>
          <w:tcPr>
            <w:tcW w:w="0" w:type="auto"/>
            <w:shd w:val="clear" w:color="auto" w:fill="F2F2F2" w:themeFill="background1" w:themeFillShade="F2"/>
          </w:tcPr>
          <w:p w14:paraId="6C031A80" w14:textId="4351FAAA" w:rsidR="00B80036" w:rsidRPr="000C31AE" w:rsidRDefault="00B80036" w:rsidP="007F5084">
            <w:pPr>
              <w:spacing w:after="0"/>
              <w:rPr>
                <w:rFonts w:cs="Times New Roman"/>
                <w:sz w:val="16"/>
                <w:szCs w:val="16"/>
              </w:rPr>
            </w:pPr>
            <w:r w:rsidRPr="000C31AE">
              <w:rPr>
                <w:rFonts w:cs="Times New Roman"/>
                <w:sz w:val="16"/>
                <w:szCs w:val="16"/>
              </w:rPr>
              <w:t>Late</w:t>
            </w:r>
            <w:r w:rsidR="002B0143" w:rsidRPr="000C31AE">
              <w:rPr>
                <w:rFonts w:cs="Times New Roman"/>
                <w:sz w:val="16"/>
                <w:szCs w:val="16"/>
              </w:rPr>
              <w:t>–</w:t>
            </w:r>
            <w:r w:rsidRPr="000C31AE">
              <w:rPr>
                <w:rFonts w:cs="Times New Roman"/>
                <w:sz w:val="16"/>
                <w:szCs w:val="16"/>
              </w:rPr>
              <w:t>onset epilepsy: seizures occur after 20 years of age. Seizure</w:t>
            </w:r>
            <w:r w:rsidR="006862DA" w:rsidRPr="000C31AE">
              <w:rPr>
                <w:rFonts w:cs="Times New Roman"/>
                <w:sz w:val="16"/>
                <w:szCs w:val="16"/>
              </w:rPr>
              <w:t>s were</w:t>
            </w:r>
            <w:r w:rsidRPr="000C31AE">
              <w:rPr>
                <w:rFonts w:cs="Times New Roman"/>
                <w:sz w:val="16"/>
                <w:szCs w:val="16"/>
              </w:rPr>
              <w:t xml:space="preserve"> classified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&lt;EndNote&gt;&lt;Cite&gt;&lt;Author&gt;the&lt;/Author&gt;&lt;Year&gt;1981&lt;/Year&gt;&lt;RecNum&gt;109&lt;/RecNum&gt;&lt;DisplayText&gt;[5]&lt;/DisplayText&gt;&lt;record&gt;&lt;rec-number&gt;109&lt;/rec-number&gt;&lt;foreign-keys&gt;&lt;key app="EN" db-id="z5pzed05dz9zt0et9d5p5rrxfxraztfwsese" timestamp="1738255049"&gt;109&lt;/key&gt;&lt;/foreign-keys&gt;&lt;ref-type name="Journal Article"&gt;17&lt;/ref-type&gt;&lt;contributors&gt;&lt;authors&gt;&lt;author&gt;Commission on Classification and Terminology of the&lt;/author&gt;&lt;author&gt;International League Against Epilepsy&lt;/author&gt;&lt;/authors&gt;&lt;/contributors&gt;&lt;titles&gt;&lt;title&gt;Proposal for revised clinical and electroencephalographic classification of epileptic seizures. From the Commission on Classification and Terminology of the International League Against Epilepsy&lt;/title&gt;&lt;secondary-title&gt;Epilepsia&lt;/secondary-title&gt;&lt;short-title&gt;Proposal for revised clinical and electroencephalographic classification of epileptic seizures. From the Commission on Classification and Terminology of the International League Against Epilepsy&lt;/short-title&gt;&lt;/titles&gt;&lt;periodical&gt;&lt;full-title&gt;Epilepsia&lt;/full-title&gt;&lt;abbr-1&gt;Epilepsia&lt;/abbr-1&gt;&lt;abbr-2&gt;Epilepsia&lt;/abbr-2&gt;&lt;/periodical&gt;&lt;pages&gt;489-501&lt;/pages&gt;&lt;volume&gt;22&lt;/volume&gt;&lt;number&gt;4&lt;/number&gt;&lt;keywords&gt;&lt;keyword&gt;*Electroencephalography&lt;/keyword&gt;&lt;keyword&gt;Epilepsies, Myoclonic/physiopathology&lt;/keyword&gt;&lt;keyword&gt;Epilepsies, Partial/physiopathology&lt;/keyword&gt;&lt;keyword&gt;Epilepsy/*classification/physiopathology&lt;/keyword&gt;&lt;keyword&gt;Epilepsy, Temporal Lobe/physiopathology&lt;/keyword&gt;&lt;keyword&gt;Humans&lt;/keyword&gt;&lt;keyword&gt;Terminology as Topic&lt;/keyword&gt;&lt;/keywords&gt;&lt;dates&gt;&lt;year&gt;1981&lt;/year&gt;&lt;pub-dates&gt;&lt;date&gt;Aug&lt;/date&gt;&lt;/pub-dates&gt;&lt;/dates&gt;&lt;isbn&gt;0013-9580 (Print) 0013-9580 (Linking)&lt;/isbn&gt;&lt;accession-num&gt;6790275&lt;/accession-num&gt;&lt;urls&gt;&lt;related-urls&gt;&lt;url&gt;https://www.ncbi.nlm.nih.gov/pubmed/6790275&lt;/url&gt;&lt;/related-urls&gt;&lt;/urls&gt;&lt;electronic-resource-num&gt;10.1111/j.1528-1157.1981.tb06159.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w:t>
            </w:r>
            <w:r w:rsidR="00797B2C" w:rsidRPr="000C31AE">
              <w:rPr>
                <w:rFonts w:cs="Times New Roman"/>
                <w:sz w:val="16"/>
                <w:szCs w:val="16"/>
              </w:rPr>
              <w:fldChar w:fldCharType="end"/>
            </w:r>
          </w:p>
        </w:tc>
        <w:tc>
          <w:tcPr>
            <w:tcW w:w="0" w:type="auto"/>
            <w:shd w:val="clear" w:color="auto" w:fill="F2F2F2" w:themeFill="background1" w:themeFillShade="F2"/>
          </w:tcPr>
          <w:p w14:paraId="4E1CA1D3" w14:textId="3E2D70C4" w:rsidR="00B80036" w:rsidRPr="000C31AE" w:rsidRDefault="00B80036" w:rsidP="007F5084">
            <w:pPr>
              <w:spacing w:after="0"/>
              <w:rPr>
                <w:rFonts w:cs="Times New Roman"/>
                <w:sz w:val="16"/>
                <w:szCs w:val="16"/>
              </w:rPr>
            </w:pPr>
            <w:r w:rsidRPr="000C31AE">
              <w:rPr>
                <w:rFonts w:cs="Times New Roman"/>
                <w:sz w:val="16"/>
                <w:szCs w:val="16"/>
              </w:rPr>
              <w:t>Late</w:t>
            </w:r>
            <w:r w:rsidR="002B0143" w:rsidRPr="000C31AE">
              <w:rPr>
                <w:rFonts w:cs="Times New Roman"/>
                <w:sz w:val="16"/>
                <w:szCs w:val="16"/>
              </w:rPr>
              <w:t>–</w:t>
            </w:r>
            <w:r w:rsidRPr="000C31AE">
              <w:rPr>
                <w:rFonts w:cs="Times New Roman"/>
                <w:sz w:val="16"/>
                <w:szCs w:val="16"/>
              </w:rPr>
              <w:t>onset epilepsy</w:t>
            </w:r>
          </w:p>
        </w:tc>
        <w:tc>
          <w:tcPr>
            <w:tcW w:w="0" w:type="auto"/>
            <w:shd w:val="clear" w:color="auto" w:fill="F2F2F2" w:themeFill="background1" w:themeFillShade="F2"/>
          </w:tcPr>
          <w:p w14:paraId="3B790946" w14:textId="2969517E" w:rsidR="00B80036" w:rsidRPr="000C31AE" w:rsidRDefault="00B80036" w:rsidP="007F5084">
            <w:pPr>
              <w:spacing w:after="0"/>
              <w:rPr>
                <w:rFonts w:cs="Times New Roman"/>
                <w:sz w:val="16"/>
                <w:szCs w:val="16"/>
              </w:rPr>
            </w:pPr>
            <w:r w:rsidRPr="000C31AE">
              <w:rPr>
                <w:rFonts w:cs="Times New Roman"/>
                <w:sz w:val="16"/>
                <w:szCs w:val="16"/>
              </w:rPr>
              <w:t>Proportion of NCC among adult patients with late</w:t>
            </w:r>
            <w:r w:rsidR="002B0143" w:rsidRPr="000C31AE">
              <w:rPr>
                <w:rFonts w:cs="Times New Roman"/>
                <w:sz w:val="16"/>
                <w:szCs w:val="16"/>
              </w:rPr>
              <w:t>–</w:t>
            </w:r>
            <w:r w:rsidRPr="000C31AE">
              <w:rPr>
                <w:rFonts w:cs="Times New Roman"/>
                <w:sz w:val="16"/>
                <w:szCs w:val="16"/>
              </w:rPr>
              <w:t>onset epilepsy</w:t>
            </w:r>
          </w:p>
        </w:tc>
        <w:tc>
          <w:tcPr>
            <w:tcW w:w="0" w:type="auto"/>
            <w:shd w:val="clear" w:color="auto" w:fill="F2F2F2" w:themeFill="background1" w:themeFillShade="F2"/>
          </w:tcPr>
          <w:p w14:paraId="2D65924E"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2CAA85F1"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57FF8588" w14:textId="77777777" w:rsidTr="007F5084">
        <w:trPr>
          <w:cantSplit/>
          <w:jc w:val="center"/>
        </w:trPr>
        <w:tc>
          <w:tcPr>
            <w:tcW w:w="0" w:type="auto"/>
          </w:tcPr>
          <w:p w14:paraId="6D7885FA" w14:textId="77777777" w:rsidR="00B80036" w:rsidRPr="000C31AE" w:rsidRDefault="00B80036" w:rsidP="007F5084">
            <w:pPr>
              <w:spacing w:after="0"/>
              <w:jc w:val="both"/>
              <w:rPr>
                <w:rFonts w:cs="Times New Roman"/>
                <w:sz w:val="16"/>
                <w:szCs w:val="16"/>
              </w:rPr>
            </w:pPr>
            <w:r w:rsidRPr="000C31AE">
              <w:rPr>
                <w:rFonts w:cs="Times New Roman"/>
                <w:sz w:val="16"/>
                <w:szCs w:val="16"/>
              </w:rPr>
              <w:t>Mozambique, 2007</w:t>
            </w:r>
          </w:p>
        </w:tc>
        <w:tc>
          <w:tcPr>
            <w:tcW w:w="0" w:type="auto"/>
          </w:tcPr>
          <w:p w14:paraId="43B8C1F4" w14:textId="6AA67827" w:rsidR="00B80036" w:rsidRPr="000C31AE" w:rsidRDefault="00B80036" w:rsidP="007F5084">
            <w:pPr>
              <w:spacing w:after="0"/>
              <w:jc w:val="center"/>
              <w:rPr>
                <w:rFonts w:cs="Times New Roman"/>
                <w:sz w:val="16"/>
                <w:szCs w:val="16"/>
                <w:lang w:val="fr-CA"/>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PEVuZE5vdGU+PENpdGU+PEF1dGhvcj5Bc3NhbmU8L0F1dGhvcj48WWVhcj4yMDE3PC9ZZWFyPjxS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PEVuZE5vdGU+PENpdGU+PEF1dGhvcj5Bc3NhbmU8L0F1dGhvcj48WWVhcj4yMDE3PC9ZZWFyPjxS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[88]</w:t>
            </w:r>
            <w:r w:rsidR="00797B2C" w:rsidRPr="000C31AE">
              <w:rPr>
                <w:rFonts w:cs="Times New Roman"/>
                <w:sz w:val="16"/>
                <w:szCs w:val="16"/>
              </w:rPr>
              <w:fldChar w:fldCharType="end"/>
            </w:r>
            <w:r w:rsidRPr="000C31AE">
              <w:rPr>
                <w:rFonts w:cs="Times New Roman"/>
                <w:sz w:val="16"/>
                <w:szCs w:val="16"/>
                <w:lang w:val="fr-CA"/>
              </w:rPr>
              <w:t xml:space="preserve"> (English)</w:t>
            </w:r>
          </w:p>
        </w:tc>
        <w:tc>
          <w:tcPr>
            <w:tcW w:w="0" w:type="auto"/>
          </w:tcPr>
          <w:p w14:paraId="21F58A7B" w14:textId="5ACED00A"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tcPr>
          <w:p w14:paraId="63CE462E" w14:textId="77777777" w:rsidR="00B80036" w:rsidRPr="000C31AE" w:rsidRDefault="00B80036" w:rsidP="007F5084">
            <w:pPr>
              <w:spacing w:after="0"/>
              <w:rPr>
                <w:rFonts w:cs="Times New Roman"/>
                <w:sz w:val="16"/>
                <w:szCs w:val="16"/>
              </w:rPr>
            </w:pPr>
            <w:r w:rsidRPr="000C31AE">
              <w:rPr>
                <w:rFonts w:cs="Times New Roman"/>
                <w:sz w:val="16"/>
                <w:szCs w:val="16"/>
              </w:rPr>
              <w:t>1723 People screened from 18 villages of Angónia district, Tete province</w:t>
            </w:r>
          </w:p>
        </w:tc>
        <w:tc>
          <w:tcPr>
            <w:tcW w:w="0" w:type="auto"/>
          </w:tcPr>
          <w:p w14:paraId="7B674712" w14:textId="3E3D0474" w:rsidR="00B80036" w:rsidRPr="000C31AE" w:rsidRDefault="00B80036" w:rsidP="007F5084">
            <w:pPr>
              <w:spacing w:after="0"/>
              <w:rPr>
                <w:rFonts w:cs="Times New Roman"/>
                <w:sz w:val="16"/>
                <w:szCs w:val="16"/>
              </w:rPr>
            </w:pPr>
            <w:r w:rsidRPr="000C31AE">
              <w:rPr>
                <w:rFonts w:cs="Times New Roman"/>
                <w:sz w:val="16"/>
                <w:szCs w:val="16"/>
              </w:rPr>
              <w:t>151 confirmed PWE who had CT</w:t>
            </w:r>
            <w:r w:rsidR="002B0143" w:rsidRPr="000C31AE">
              <w:rPr>
                <w:rFonts w:cs="Times New Roman"/>
                <w:sz w:val="16"/>
                <w:szCs w:val="16"/>
              </w:rPr>
              <w:t>–</w:t>
            </w:r>
            <w:r w:rsidRPr="000C31AE">
              <w:rPr>
                <w:rFonts w:cs="Times New Roman"/>
                <w:sz w:val="16"/>
                <w:szCs w:val="16"/>
              </w:rPr>
              <w:t>scan</w:t>
            </w:r>
          </w:p>
        </w:tc>
        <w:tc>
          <w:tcPr>
            <w:tcW w:w="0" w:type="auto"/>
          </w:tcPr>
          <w:p w14:paraId="441E811D" w14:textId="77777777" w:rsidR="00B80036" w:rsidRPr="000C31AE" w:rsidRDefault="00B80036" w:rsidP="007F5084">
            <w:pPr>
              <w:spacing w:after="0"/>
              <w:rPr>
                <w:rFonts w:cs="Times New Roman"/>
                <w:sz w:val="16"/>
                <w:szCs w:val="16"/>
              </w:rPr>
            </w:pPr>
            <w:r w:rsidRPr="000C31AE">
              <w:rPr>
                <w:rFonts w:cs="Times New Roman"/>
                <w:sz w:val="16"/>
                <w:szCs w:val="16"/>
              </w:rPr>
              <w:t xml:space="preserve">151 </w:t>
            </w:r>
          </w:p>
        </w:tc>
        <w:tc>
          <w:tcPr>
            <w:tcW w:w="0" w:type="auto"/>
          </w:tcPr>
          <w:p w14:paraId="614C0DE0" w14:textId="1B32FD94"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PEVuZE5vdGU+PENpdGU+PEF1dGhvcj5EZWwgQnJ1dHRvPC9BdXRob3I+PFllYXI+MjAwMTwvWWVh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PEVuZE5vdGU+PENpdGU+PEF1dGhvcj5EZWwgQnJ1dHRvPC9BdXRob3I+PFllYXI+MjAwMTwvWWVh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 4]</w:t>
            </w:r>
            <w:r w:rsidR="00797B2C" w:rsidRPr="000C31AE">
              <w:rPr>
                <w:rFonts w:cs="Times New Roman"/>
                <w:sz w:val="16"/>
                <w:szCs w:val="16"/>
              </w:rPr>
              <w:fldChar w:fldCharType="end"/>
            </w:r>
          </w:p>
        </w:tc>
        <w:tc>
          <w:tcPr>
            <w:tcW w:w="0" w:type="auto"/>
          </w:tcPr>
          <w:p w14:paraId="3DBD2A22" w14:textId="4F377279" w:rsidR="00B80036" w:rsidRPr="000C31AE" w:rsidRDefault="00B80036" w:rsidP="007F5084">
            <w:pPr>
              <w:spacing w:after="0"/>
              <w:rPr>
                <w:rFonts w:cs="Times New Roman"/>
                <w:sz w:val="16"/>
                <w:szCs w:val="16"/>
              </w:rPr>
            </w:pPr>
            <w:r w:rsidRPr="000C31AE">
              <w:rPr>
                <w:rFonts w:cs="Times New Roman"/>
                <w:sz w:val="16"/>
                <w:szCs w:val="16"/>
              </w:rPr>
              <w:t xml:space="preserve">Epilepsy defined according to </w:t>
            </w:r>
            <w:r w:rsidR="00797B2C" w:rsidRPr="000C31AE">
              <w:rPr>
                <w:rFonts w:cs="Times New Roman"/>
                <w:sz w:val="16"/>
                <w:szCs w:val="16"/>
              </w:rPr>
              <w:fldChar w:fldCharType="begin">
                <w:fldData xml:space="preserve">PEVuZE5vdGU+PENpdGU+PEF1dGhvcj5GaXNoZXI8L0F1dGhvcj48WWVhcj4yMDA1PC9ZZWFyPjxS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PEVuZE5vdGU+PENpdGU+PEF1dGhvcj5GaXNoZXI8L0F1dGhvcj48WWVhcj4yMDA1PC9ZZWFyPjxS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[32, 89]</w:t>
            </w:r>
            <w:r w:rsidR="00797B2C" w:rsidRPr="000C31AE">
              <w:rPr>
                <w:rFonts w:cs="Times New Roman"/>
                <w:sz w:val="16"/>
                <w:szCs w:val="16"/>
              </w:rPr>
              <w:fldChar w:fldCharType="end"/>
            </w:r>
          </w:p>
        </w:tc>
        <w:tc>
          <w:tcPr>
            <w:tcW w:w="0" w:type="auto"/>
          </w:tcPr>
          <w:p w14:paraId="1D063970"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tcPr>
          <w:p w14:paraId="12D6446C"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people with epilepsy </w:t>
            </w:r>
          </w:p>
        </w:tc>
        <w:tc>
          <w:tcPr>
            <w:tcW w:w="0" w:type="auto"/>
          </w:tcPr>
          <w:p w14:paraId="410BA8B1"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775376BF"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4D536A65" w14:textId="77777777" w:rsidTr="007F5084">
        <w:trPr>
          <w:cantSplit/>
          <w:jc w:val="center"/>
        </w:trPr>
        <w:tc>
          <w:tcPr>
            <w:tcW w:w="0" w:type="auto"/>
          </w:tcPr>
          <w:p w14:paraId="00B28DE6" w14:textId="591F3298" w:rsidR="00B80036" w:rsidRPr="000C31AE" w:rsidRDefault="00B80036" w:rsidP="007F5084">
            <w:pPr>
              <w:spacing w:after="0"/>
              <w:jc w:val="both"/>
              <w:rPr>
                <w:rFonts w:cs="Times New Roman"/>
                <w:sz w:val="16"/>
                <w:szCs w:val="16"/>
              </w:rPr>
            </w:pPr>
            <w:r w:rsidRPr="000C31AE">
              <w:rPr>
                <w:rFonts w:cs="Times New Roman"/>
                <w:sz w:val="16"/>
                <w:szCs w:val="16"/>
              </w:rPr>
              <w:t>Namibia, 2012</w:t>
            </w:r>
            <w:r w:rsidR="002B0143" w:rsidRPr="000C31AE">
              <w:rPr>
                <w:rFonts w:cs="Times New Roman"/>
                <w:sz w:val="16"/>
                <w:szCs w:val="16"/>
              </w:rPr>
              <w:t>–</w:t>
            </w:r>
            <w:r w:rsidRPr="000C31AE">
              <w:rPr>
                <w:rFonts w:cs="Times New Roman"/>
                <w:sz w:val="16"/>
                <w:szCs w:val="16"/>
              </w:rPr>
              <w:t>14</w:t>
            </w:r>
          </w:p>
        </w:tc>
        <w:tc>
          <w:tcPr>
            <w:tcW w:w="0" w:type="auto"/>
          </w:tcPr>
          <w:p w14:paraId="5CFA5BB6" w14:textId="25034ED7" w:rsidR="00B80036" w:rsidRPr="000C31AE" w:rsidRDefault="00797B2C" w:rsidP="007F5084">
            <w:pPr>
              <w:spacing w:after="0"/>
              <w:jc w:val="center"/>
              <w:rPr>
                <w:rFonts w:cs="Times New Roman"/>
                <w:sz w:val="16"/>
                <w:szCs w:val="16"/>
              </w:rPr>
            </w:pPr>
            <w:r w:rsidRPr="000C31AE">
              <w:rPr>
                <w:rFonts w:cs="Times New Roman"/>
                <w:sz w:val="16"/>
                <w:szCs w:val="16"/>
              </w:rPr>
              <w:fldChar w:fldCharType="begin">
                <w:fldData xml:space="preserve">PEVuZE5vdGU+PENpdGU+PEF1dGhvcj5TZWdhbXdlbmdlPC9BdXRob3I+PFllYXI+MjAxNjwvWWVh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</w:fldData>
              </w:fldChar>
            </w:r>
            <w:r w:rsidR="006909BF">
              <w:rPr>
                <w:rFonts w:cs="Times New Roman"/>
                <w:sz w:val="16"/>
                <w:szCs w:val="16"/>
              </w:rPr>
              <w:instrText xml:space="preserve"> ADDIN EN.CITE </w:instrText>
            </w:r>
            <w:r w:rsidR="006909BF">
              <w:rPr>
                <w:rFonts w:cs="Times New Roman"/>
                <w:sz w:val="16"/>
                <w:szCs w:val="16"/>
              </w:rPr>
              <w:fldChar w:fldCharType="begin">
                <w:fldData xml:space="preserve">PEVuZE5vdGU+PENpdGU+PEF1dGhvcj5TZWdhbXdlbmdlPC9BdXRob3I+PFllYXI+MjAxNjwvWWVh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</w:fldData>
              </w:fldChar>
            </w:r>
            <w:r w:rsidR="006909BF">
              <w:rPr>
                <w:rFonts w:cs="Times New Roman"/>
                <w:sz w:val="16"/>
                <w:szCs w:val="16"/>
              </w:rPr>
              <w:instrText xml:space="preserve"> ADDIN EN.CITE.DATA </w:instrText>
            </w:r>
            <w:r w:rsidR="006909BF">
              <w:rPr>
                <w:rFonts w:cs="Times New Roman"/>
                <w:sz w:val="16"/>
                <w:szCs w:val="16"/>
              </w:rPr>
            </w:r>
            <w:r w:rsidR="006909BF">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rPr>
              <w:t>[90]</w:t>
            </w:r>
            <w:r w:rsidRPr="000C31AE">
              <w:rPr>
                <w:rFonts w:cs="Times New Roman"/>
                <w:sz w:val="16"/>
                <w:szCs w:val="16"/>
              </w:rPr>
              <w:fldChar w:fldCharType="end"/>
            </w:r>
            <w:r w:rsidR="00B80036" w:rsidRPr="000C31AE">
              <w:rPr>
                <w:rFonts w:cs="Times New Roman"/>
                <w:sz w:val="16"/>
                <w:szCs w:val="16"/>
              </w:rPr>
              <w:t xml:space="preserve"> (English)</w:t>
            </w:r>
          </w:p>
        </w:tc>
        <w:tc>
          <w:tcPr>
            <w:tcW w:w="0" w:type="auto"/>
            <w:shd w:val="clear" w:color="auto" w:fill="F2F2F2" w:themeFill="background1" w:themeFillShade="F2"/>
          </w:tcPr>
          <w:p w14:paraId="0B9D46F0"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2BB720C2" w14:textId="77777777" w:rsidR="00B80036" w:rsidRPr="000C31AE" w:rsidRDefault="00B80036" w:rsidP="007F5084">
            <w:pPr>
              <w:spacing w:after="0"/>
              <w:rPr>
                <w:rFonts w:cs="Times New Roman"/>
                <w:sz w:val="16"/>
                <w:szCs w:val="16"/>
              </w:rPr>
            </w:pPr>
            <w:r w:rsidRPr="000C31AE">
              <w:rPr>
                <w:rFonts w:cs="Times New Roman"/>
                <w:sz w:val="16"/>
                <w:szCs w:val="16"/>
              </w:rPr>
              <w:t>People attending the Intermediate Hospital Oshakati Hospital</w:t>
            </w:r>
          </w:p>
        </w:tc>
        <w:tc>
          <w:tcPr>
            <w:tcW w:w="0" w:type="auto"/>
            <w:shd w:val="clear" w:color="auto" w:fill="F2F2F2" w:themeFill="background1" w:themeFillShade="F2"/>
          </w:tcPr>
          <w:p w14:paraId="2B707577" w14:textId="7F6FC701" w:rsidR="00B80036" w:rsidRPr="000C31AE" w:rsidRDefault="00B80036" w:rsidP="007F5084">
            <w:pPr>
              <w:spacing w:after="0"/>
              <w:rPr>
                <w:rFonts w:cs="Times New Roman"/>
                <w:sz w:val="16"/>
                <w:szCs w:val="16"/>
              </w:rPr>
            </w:pPr>
            <w:r w:rsidRPr="000C31AE">
              <w:rPr>
                <w:rFonts w:cs="Times New Roman"/>
                <w:sz w:val="16"/>
                <w:szCs w:val="16"/>
              </w:rPr>
              <w:t>221 patients with first time generalized seizure</w:t>
            </w:r>
            <w:r w:rsidR="006862DA" w:rsidRPr="000C31AE">
              <w:rPr>
                <w:rFonts w:cs="Times New Roman"/>
                <w:sz w:val="16"/>
                <w:szCs w:val="16"/>
              </w:rPr>
              <w:t>s</w:t>
            </w:r>
          </w:p>
        </w:tc>
        <w:tc>
          <w:tcPr>
            <w:tcW w:w="0" w:type="auto"/>
            <w:shd w:val="clear" w:color="auto" w:fill="F2F2F2" w:themeFill="background1" w:themeFillShade="F2"/>
          </w:tcPr>
          <w:p w14:paraId="1457188C" w14:textId="121ABB6F" w:rsidR="00B80036" w:rsidRPr="000C31AE" w:rsidRDefault="00B80036" w:rsidP="007F5084">
            <w:pPr>
              <w:spacing w:after="0"/>
              <w:rPr>
                <w:rFonts w:cs="Times New Roman"/>
                <w:sz w:val="16"/>
                <w:szCs w:val="16"/>
              </w:rPr>
            </w:pPr>
            <w:r w:rsidRPr="000C31AE">
              <w:rPr>
                <w:rFonts w:cs="Times New Roman"/>
                <w:sz w:val="16"/>
                <w:szCs w:val="16"/>
              </w:rPr>
              <w:t>177* who had 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6C555CD1" w14:textId="15B81674"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shd w:val="clear" w:color="auto" w:fill="F2F2F2" w:themeFill="background1" w:themeFillShade="F2"/>
          </w:tcPr>
          <w:p w14:paraId="21D6B357" w14:textId="62504844" w:rsidR="00B80036" w:rsidRPr="000C31AE" w:rsidRDefault="00B80036" w:rsidP="007F5084">
            <w:pPr>
              <w:spacing w:after="0"/>
              <w:rPr>
                <w:rFonts w:cs="Times New Roman"/>
                <w:sz w:val="16"/>
                <w:szCs w:val="16"/>
              </w:rPr>
            </w:pPr>
            <w:r w:rsidRPr="000C31AE">
              <w:rPr>
                <w:rFonts w:cs="Times New Roman"/>
                <w:sz w:val="16"/>
                <w:szCs w:val="16"/>
              </w:rPr>
              <w:t>An individual presenting with an unprovoked seizure. Assumed seizure</w:t>
            </w:r>
            <w:r w:rsidR="006862DA" w:rsidRPr="000C31AE">
              <w:rPr>
                <w:rFonts w:cs="Times New Roman"/>
                <w:sz w:val="16"/>
                <w:szCs w:val="16"/>
              </w:rPr>
              <w:t>s</w:t>
            </w:r>
            <w:r w:rsidRPr="000C31AE">
              <w:rPr>
                <w:rFonts w:cs="Times New Roman"/>
                <w:sz w:val="16"/>
                <w:szCs w:val="16"/>
              </w:rPr>
              <w:t xml:space="preserve"> </w:t>
            </w:r>
            <w:r w:rsidR="006862DA" w:rsidRPr="000C31AE">
              <w:rPr>
                <w:rFonts w:cs="Times New Roman"/>
                <w:sz w:val="16"/>
                <w:szCs w:val="16"/>
              </w:rPr>
              <w:t>were</w:t>
            </w:r>
            <w:r w:rsidRPr="000C31AE">
              <w:rPr>
                <w:rFonts w:cs="Times New Roman"/>
                <w:sz w:val="16"/>
                <w:szCs w:val="16"/>
              </w:rPr>
              <w:t xml:space="preserve"> diagnosed by expert</w:t>
            </w:r>
          </w:p>
        </w:tc>
        <w:tc>
          <w:tcPr>
            <w:tcW w:w="0" w:type="auto"/>
            <w:shd w:val="clear" w:color="auto" w:fill="F2F2F2" w:themeFill="background1" w:themeFillShade="F2"/>
          </w:tcPr>
          <w:p w14:paraId="44AADC5C" w14:textId="382D8ECF" w:rsidR="00B80036" w:rsidRPr="000C31AE" w:rsidRDefault="00B80036" w:rsidP="007F5084">
            <w:pPr>
              <w:spacing w:after="0"/>
              <w:rPr>
                <w:rFonts w:cs="Times New Roman"/>
                <w:sz w:val="16"/>
                <w:szCs w:val="16"/>
              </w:rPr>
            </w:pPr>
            <w:r w:rsidRPr="000C31AE">
              <w:rPr>
                <w:rFonts w:cs="Times New Roman"/>
                <w:sz w:val="16"/>
                <w:szCs w:val="16"/>
              </w:rPr>
              <w:t>Seizure</w:t>
            </w:r>
            <w:r w:rsidR="006862DA" w:rsidRPr="000C31AE">
              <w:rPr>
                <w:rFonts w:cs="Times New Roman"/>
                <w:sz w:val="16"/>
                <w:szCs w:val="16"/>
              </w:rPr>
              <w:t>s</w:t>
            </w:r>
          </w:p>
        </w:tc>
        <w:tc>
          <w:tcPr>
            <w:tcW w:w="0" w:type="auto"/>
            <w:shd w:val="clear" w:color="auto" w:fill="F2F2F2" w:themeFill="background1" w:themeFillShade="F2"/>
          </w:tcPr>
          <w:p w14:paraId="69D48166" w14:textId="3CF136AA" w:rsidR="00B80036" w:rsidRPr="000C31AE" w:rsidRDefault="00B80036" w:rsidP="007F5084">
            <w:pPr>
              <w:spacing w:after="0"/>
              <w:rPr>
                <w:rFonts w:cs="Times New Roman"/>
                <w:sz w:val="16"/>
                <w:szCs w:val="16"/>
              </w:rPr>
            </w:pPr>
            <w:r w:rsidRPr="000C31AE">
              <w:rPr>
                <w:rFonts w:cs="Times New Roman"/>
                <w:sz w:val="16"/>
                <w:szCs w:val="16"/>
              </w:rPr>
              <w:t>Proportion of NCC among patients with first</w:t>
            </w:r>
            <w:r w:rsidR="002B0143" w:rsidRPr="000C31AE">
              <w:rPr>
                <w:rFonts w:cs="Times New Roman"/>
                <w:sz w:val="16"/>
                <w:szCs w:val="16"/>
              </w:rPr>
              <w:t>–</w:t>
            </w:r>
            <w:r w:rsidRPr="000C31AE">
              <w:rPr>
                <w:rFonts w:cs="Times New Roman"/>
                <w:sz w:val="16"/>
                <w:szCs w:val="16"/>
              </w:rPr>
              <w:t>time generalized seizure</w:t>
            </w:r>
            <w:r w:rsidR="006862DA" w:rsidRPr="000C31AE">
              <w:rPr>
                <w:rFonts w:cs="Times New Roman"/>
                <w:sz w:val="16"/>
                <w:szCs w:val="16"/>
              </w:rPr>
              <w:t>s</w:t>
            </w:r>
            <w:r w:rsidRPr="000C31AE">
              <w:rPr>
                <w:rFonts w:cs="Times New Roman"/>
                <w:sz w:val="16"/>
                <w:szCs w:val="16"/>
              </w:rPr>
              <w:t xml:space="preserve"> </w:t>
            </w:r>
          </w:p>
        </w:tc>
        <w:tc>
          <w:tcPr>
            <w:tcW w:w="0" w:type="auto"/>
            <w:shd w:val="clear" w:color="auto" w:fill="F2F2F2" w:themeFill="background1" w:themeFillShade="F2"/>
          </w:tcPr>
          <w:p w14:paraId="187506F1"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5C97F9B5"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7E260FE6" w14:textId="77777777" w:rsidTr="007F5084">
        <w:trPr>
          <w:cantSplit/>
          <w:jc w:val="center"/>
        </w:trPr>
        <w:tc>
          <w:tcPr>
            <w:tcW w:w="0" w:type="auto"/>
          </w:tcPr>
          <w:p w14:paraId="14259623"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Nepal, </w:t>
            </w:r>
          </w:p>
          <w:p w14:paraId="00FD7058" w14:textId="3566C6EC" w:rsidR="00B80036" w:rsidRPr="000C31AE" w:rsidRDefault="00B80036" w:rsidP="007F5084">
            <w:pPr>
              <w:spacing w:after="0"/>
              <w:jc w:val="both"/>
              <w:rPr>
                <w:rFonts w:cs="Times New Roman"/>
                <w:sz w:val="16"/>
                <w:szCs w:val="16"/>
              </w:rPr>
            </w:pPr>
            <w:r w:rsidRPr="000C31AE">
              <w:rPr>
                <w:rFonts w:cs="Times New Roman"/>
                <w:sz w:val="16"/>
                <w:szCs w:val="16"/>
              </w:rPr>
              <w:t>2014</w:t>
            </w:r>
            <w:r w:rsidR="002B0143" w:rsidRPr="000C31AE">
              <w:rPr>
                <w:rFonts w:cs="Times New Roman"/>
                <w:sz w:val="16"/>
                <w:szCs w:val="16"/>
              </w:rPr>
              <w:t>–</w:t>
            </w:r>
            <w:r w:rsidRPr="000C31AE">
              <w:rPr>
                <w:rFonts w:cs="Times New Roman"/>
                <w:sz w:val="16"/>
                <w:szCs w:val="16"/>
              </w:rPr>
              <w:t>16</w:t>
            </w:r>
          </w:p>
        </w:tc>
        <w:tc>
          <w:tcPr>
            <w:tcW w:w="0" w:type="auto"/>
          </w:tcPr>
          <w:p w14:paraId="15CB9938" w14:textId="0AF77CA7" w:rsidR="00B80036" w:rsidRPr="000C31AE" w:rsidRDefault="00797B2C" w:rsidP="007F5084">
            <w:pPr>
              <w:spacing w:after="0"/>
              <w:jc w:val="center"/>
              <w:rPr>
                <w:rFonts w:cs="Times New Roman"/>
                <w:sz w:val="16"/>
                <w:szCs w:val="16"/>
                <w:lang w:val="fr-CA"/>
              </w:rPr>
            </w:pPr>
            <w:r w:rsidRPr="000C31AE">
              <w:rPr>
                <w:rFonts w:cs="Times New Roman"/>
                <w:sz w:val="16"/>
                <w:szCs w:val="16"/>
              </w:rPr>
              <w:fldChar w:fldCharType="begin"/>
            </w:r>
            <w:r w:rsidR="00962350">
              <w:rPr>
                <w:rFonts w:cs="Times New Roman"/>
                <w:sz w:val="16"/>
                <w:szCs w:val="16"/>
              </w:rPr>
              <w:instrText xml:space="preserve"> ADDIN EN.CITE &lt;EndNote&gt;&lt;Cite&gt;&lt;Author&gt;Gupta&lt;/Author&gt;&lt;Year&gt;2018&lt;/Year&gt;&lt;RecNum&gt;99&lt;/RecNum&gt;&lt;DisplayText&gt;[91]&lt;/DisplayText&gt;&lt;record&gt;&lt;rec-number&gt;99&lt;/rec-number&gt;&lt;foreign-keys&gt;&lt;key app="EN" db-id="z5pzed05dz9zt0et9d5p5rrxfxraztfwsese" timestamp="1738255049"&gt;99&lt;/key&gt;&lt;/foreign-keys&gt;&lt;ref-type name="Journal Article"&gt;17&lt;/ref-type&gt;&lt;contributors&gt;&lt;authors&gt;&lt;author&gt;Gupta, M. M.&lt;/author&gt;&lt;author&gt;Chaudhary, N.&lt;/author&gt;&lt;author&gt;Pathak, S.&lt;/author&gt;&lt;author&gt;Agrawal, N.&lt;/author&gt;&lt;author&gt;Yadav, J.&lt;/author&gt;&lt;author&gt;Shrestha, S.&lt;/author&gt;&lt;author&gt;Kurmi, O. P.&lt;/author&gt;&lt;author&gt;Bhatia, B.&lt;/author&gt;&lt;author&gt;Agarwal, K. N.&lt;/author&gt;&lt;/authors&gt;&lt;/contributors&gt;&lt;auth-address&gt;Department of Pediatrics, Universal College of Medical Sciences, Bhairahawa 32900, Nepal. Centre for Population Health and Research (CPR), Bhairahawa 32900, Nepal. Chitwan Medical College, Bharatpur 44200, Nepal.&lt;/auth-address&gt;&lt;titles&gt;&lt;title&gt;Neurocysticercosis in Children with Seizures: A Cross-Sectional Study&lt;/title&gt;&lt;secondary-title&gt;Int J Pediatr&lt;/secondary-title&gt;&lt;short-title&gt;Neurocysticercosis in Children with Seizures: A Cross-Sectional Study&lt;/short-title&gt;&lt;/titles&gt;&lt;periodical&gt;&lt;full-title&gt;Int J Pediatr&lt;/full-title&gt;&lt;/periodical&gt;&lt;pages&gt;1030878&lt;/pages&gt;&lt;volume&gt;2018&lt;/volume&gt;&lt;edition&gt;20180521&lt;/edition&gt;&lt;dates&gt;&lt;year&gt;2018&lt;/year&gt;&lt;/dates&gt;&lt;isbn&gt;1687-9740 (Print) 1687-9740&lt;/isbn&gt;&lt;accession-num&gt;29951102&lt;/accession-num&gt;&lt;urls&gt;&lt;related-urls&gt;&lt;url&gt;https://pmc.ncbi.nlm.nih.gov/articles/PMC5987327/pdf/IJPEDI2018-1030878.pdf&lt;/url&gt;&lt;/related-urls&gt;&lt;/urls&gt;&lt;custom2&gt;PMC5987327&lt;/custom2&gt;&lt;electronic-resource-num&gt;10.1155/2018/1030878&lt;/electronic-resource-num&gt;&lt;remote-database-name&gt;PubMed-not-MEDLINE&lt;/remote-database-name&gt;&lt;remote-database-provider&gt;Nlm&lt;/remote-database-provider&gt;&lt;language&gt;eng&lt;/language&gt;&lt;/record&gt;&lt;/Cite&gt;&lt;/EndNote&gt;</w:instrText>
            </w:r>
            <w:r w:rsidRPr="000C31AE">
              <w:rPr>
                <w:rFonts w:cs="Times New Roman"/>
                <w:sz w:val="16"/>
                <w:szCs w:val="16"/>
              </w:rPr>
              <w:fldChar w:fldCharType="separate"/>
            </w:r>
            <w:r w:rsidRPr="000C31AE">
              <w:rPr>
                <w:rFonts w:cs="Times New Roman"/>
                <w:noProof/>
                <w:sz w:val="16"/>
                <w:szCs w:val="16"/>
              </w:rPr>
              <w:t>[91]</w:t>
            </w:r>
            <w:r w:rsidRPr="000C31AE">
              <w:rPr>
                <w:rFonts w:cs="Times New Roman"/>
                <w:sz w:val="16"/>
                <w:szCs w:val="16"/>
              </w:rPr>
              <w:fldChar w:fldCharType="end"/>
            </w:r>
            <w:r w:rsidR="00B80036" w:rsidRPr="000C31AE">
              <w:rPr>
                <w:rFonts w:cs="Times New Roman"/>
                <w:sz w:val="16"/>
                <w:szCs w:val="16"/>
                <w:lang w:val="fr-CA"/>
              </w:rPr>
              <w:t xml:space="preserve"> (English)</w:t>
            </w:r>
          </w:p>
        </w:tc>
        <w:tc>
          <w:tcPr>
            <w:tcW w:w="0" w:type="auto"/>
          </w:tcPr>
          <w:p w14:paraId="3EC1A421"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tcPr>
          <w:p w14:paraId="25C26077" w14:textId="77777777" w:rsidR="00B80036" w:rsidRPr="000C31AE" w:rsidRDefault="00B80036" w:rsidP="007F5084">
            <w:pPr>
              <w:spacing w:after="0"/>
              <w:rPr>
                <w:rFonts w:cs="Times New Roman"/>
                <w:sz w:val="16"/>
                <w:szCs w:val="16"/>
              </w:rPr>
            </w:pPr>
            <w:r w:rsidRPr="000C31AE">
              <w:rPr>
                <w:rFonts w:cs="Times New Roman"/>
                <w:sz w:val="16"/>
                <w:szCs w:val="16"/>
              </w:rPr>
              <w:t xml:space="preserve">Children of catchment area of a medical college hospital </w:t>
            </w:r>
          </w:p>
        </w:tc>
        <w:tc>
          <w:tcPr>
            <w:tcW w:w="0" w:type="auto"/>
          </w:tcPr>
          <w:p w14:paraId="2CFB888D" w14:textId="1AB5D83C" w:rsidR="00B80036" w:rsidRPr="000C31AE" w:rsidRDefault="00B80036" w:rsidP="007F5084">
            <w:pPr>
              <w:spacing w:after="0"/>
              <w:rPr>
                <w:rFonts w:cs="Times New Roman"/>
                <w:sz w:val="16"/>
                <w:szCs w:val="16"/>
              </w:rPr>
            </w:pPr>
            <w:r w:rsidRPr="000C31AE">
              <w:rPr>
                <w:rFonts w:cs="Times New Roman"/>
                <w:sz w:val="16"/>
                <w:szCs w:val="16"/>
              </w:rPr>
              <w:t>168 hospitalized children (age: ≤</w:t>
            </w:r>
            <w:r w:rsidR="00DC2E40" w:rsidRPr="000C31AE">
              <w:rPr>
                <w:rFonts w:cs="Times New Roman"/>
                <w:sz w:val="16"/>
                <w:szCs w:val="16"/>
              </w:rPr>
              <w:t xml:space="preserve"> </w:t>
            </w:r>
            <w:r w:rsidRPr="000C31AE">
              <w:rPr>
                <w:rFonts w:cs="Times New Roman"/>
                <w:sz w:val="16"/>
                <w:szCs w:val="16"/>
              </w:rPr>
              <w:t>16 years) with seizure</w:t>
            </w:r>
            <w:r w:rsidR="006862DA" w:rsidRPr="000C31AE">
              <w:rPr>
                <w:rFonts w:cs="Times New Roman"/>
                <w:sz w:val="16"/>
                <w:szCs w:val="16"/>
              </w:rPr>
              <w:t>s</w:t>
            </w:r>
            <w:r w:rsidRPr="000C31AE">
              <w:rPr>
                <w:rFonts w:cs="Times New Roman"/>
                <w:sz w:val="16"/>
                <w:szCs w:val="16"/>
              </w:rPr>
              <w:t xml:space="preserve"> </w:t>
            </w:r>
          </w:p>
        </w:tc>
        <w:tc>
          <w:tcPr>
            <w:tcW w:w="0" w:type="auto"/>
          </w:tcPr>
          <w:p w14:paraId="48B26276" w14:textId="2BAA8A56" w:rsidR="00B80036" w:rsidRPr="000C31AE" w:rsidRDefault="00B80036" w:rsidP="007F5084">
            <w:pPr>
              <w:spacing w:after="0"/>
              <w:rPr>
                <w:rFonts w:cs="Times New Roman"/>
                <w:sz w:val="16"/>
                <w:szCs w:val="16"/>
              </w:rPr>
            </w:pPr>
            <w:r w:rsidRPr="000C31AE">
              <w:rPr>
                <w:rFonts w:cs="Times New Roman"/>
                <w:sz w:val="16"/>
                <w:szCs w:val="16"/>
              </w:rPr>
              <w:t>168 with CT</w:t>
            </w:r>
            <w:r w:rsidR="002B0143" w:rsidRPr="000C31AE">
              <w:rPr>
                <w:rFonts w:cs="Times New Roman"/>
                <w:sz w:val="16"/>
                <w:szCs w:val="16"/>
              </w:rPr>
              <w:t>–</w:t>
            </w:r>
            <w:r w:rsidRPr="000C31AE">
              <w:rPr>
                <w:rFonts w:cs="Times New Roman"/>
                <w:sz w:val="16"/>
                <w:szCs w:val="16"/>
              </w:rPr>
              <w:t>scan</w:t>
            </w:r>
          </w:p>
        </w:tc>
        <w:tc>
          <w:tcPr>
            <w:tcW w:w="0" w:type="auto"/>
          </w:tcPr>
          <w:p w14:paraId="7E782F84" w14:textId="72160E76"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PEVuZE5vdGU+PENpdGU+PEF1dGhvcj5EZWwgQnJ1dHRvPC9BdXRob3I+PFllYXI+MjAxMjwvWWVh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PEVuZE5vdGU+PENpdGU+PEF1dGhvcj5EZWwgQnJ1dHRvPC9BdXRob3I+PFllYXI+MjAxMjwvWWVh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w:t>
            </w:r>
            <w:r w:rsidR="00797B2C" w:rsidRPr="000C31AE">
              <w:rPr>
                <w:rFonts w:cs="Times New Roman"/>
                <w:sz w:val="16"/>
                <w:szCs w:val="16"/>
              </w:rPr>
              <w:fldChar w:fldCharType="end"/>
            </w:r>
          </w:p>
        </w:tc>
        <w:tc>
          <w:tcPr>
            <w:tcW w:w="0" w:type="auto"/>
          </w:tcPr>
          <w:p w14:paraId="63C3D54F" w14:textId="77777777" w:rsidR="00B80036" w:rsidRPr="000C31AE" w:rsidRDefault="00B80036" w:rsidP="007F5084">
            <w:pPr>
              <w:spacing w:after="0"/>
              <w:rPr>
                <w:rFonts w:cs="Times New Roman"/>
                <w:sz w:val="16"/>
                <w:szCs w:val="16"/>
              </w:rPr>
            </w:pPr>
            <w:r w:rsidRPr="000C31AE">
              <w:rPr>
                <w:rFonts w:cs="Times New Roman"/>
                <w:sz w:val="16"/>
                <w:szCs w:val="16"/>
              </w:rPr>
              <w:t>Seizure was defined as a transient occurrence of signs and/or symptoms resulting from abnormal excessive or synchronous neuronal activity in the brain.</w:t>
            </w:r>
          </w:p>
          <w:p w14:paraId="6ADB295D" w14:textId="77777777" w:rsidR="00B80036" w:rsidRPr="000C31AE" w:rsidRDefault="00B80036" w:rsidP="007F5084">
            <w:pPr>
              <w:spacing w:after="0"/>
              <w:rPr>
                <w:rFonts w:cs="Times New Roman"/>
                <w:sz w:val="16"/>
                <w:szCs w:val="16"/>
              </w:rPr>
            </w:pPr>
          </w:p>
        </w:tc>
        <w:tc>
          <w:tcPr>
            <w:tcW w:w="0" w:type="auto"/>
          </w:tcPr>
          <w:p w14:paraId="74CEC3AD" w14:textId="46CC5B7D" w:rsidR="00B80036" w:rsidRPr="000C31AE" w:rsidRDefault="00B80036" w:rsidP="007F5084">
            <w:pPr>
              <w:spacing w:after="0"/>
              <w:rPr>
                <w:rFonts w:cs="Times New Roman"/>
                <w:sz w:val="16"/>
                <w:szCs w:val="16"/>
              </w:rPr>
            </w:pPr>
            <w:r w:rsidRPr="000C31AE">
              <w:rPr>
                <w:rFonts w:cs="Times New Roman"/>
                <w:sz w:val="16"/>
                <w:szCs w:val="16"/>
              </w:rPr>
              <w:t>Seizure</w:t>
            </w:r>
            <w:r w:rsidR="006862DA" w:rsidRPr="000C31AE">
              <w:rPr>
                <w:rFonts w:cs="Times New Roman"/>
                <w:sz w:val="16"/>
                <w:szCs w:val="16"/>
              </w:rPr>
              <w:t>s</w:t>
            </w:r>
          </w:p>
        </w:tc>
        <w:tc>
          <w:tcPr>
            <w:tcW w:w="0" w:type="auto"/>
          </w:tcPr>
          <w:p w14:paraId="3B35BD75" w14:textId="77777777" w:rsidR="00B80036" w:rsidRPr="000C31AE" w:rsidRDefault="00B80036" w:rsidP="007F5084">
            <w:pPr>
              <w:spacing w:after="0"/>
              <w:rPr>
                <w:rFonts w:cs="Times New Roman"/>
                <w:sz w:val="16"/>
                <w:szCs w:val="16"/>
              </w:rPr>
            </w:pPr>
            <w:r w:rsidRPr="000C31AE">
              <w:rPr>
                <w:rFonts w:cs="Times New Roman"/>
                <w:sz w:val="16"/>
                <w:szCs w:val="16"/>
              </w:rPr>
              <w:t xml:space="preserve">Proportion of NCC among children with seizures </w:t>
            </w:r>
          </w:p>
        </w:tc>
        <w:tc>
          <w:tcPr>
            <w:tcW w:w="0" w:type="auto"/>
          </w:tcPr>
          <w:p w14:paraId="17B203DA"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234A8D93"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4AC8D89B" w14:textId="77777777" w:rsidTr="007F5084">
        <w:trPr>
          <w:cantSplit/>
          <w:jc w:val="center"/>
        </w:trPr>
        <w:tc>
          <w:tcPr>
            <w:tcW w:w="0" w:type="auto"/>
          </w:tcPr>
          <w:p w14:paraId="153CE00C"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Nepal, </w:t>
            </w:r>
          </w:p>
          <w:p w14:paraId="5B6BD8A4" w14:textId="67AB2F10" w:rsidR="00B80036" w:rsidRPr="000C31AE" w:rsidRDefault="00B80036" w:rsidP="007F5084">
            <w:pPr>
              <w:spacing w:after="0"/>
              <w:jc w:val="both"/>
              <w:rPr>
                <w:rFonts w:cs="Times New Roman"/>
                <w:sz w:val="16"/>
                <w:szCs w:val="16"/>
              </w:rPr>
            </w:pPr>
            <w:r w:rsidRPr="000C31AE">
              <w:rPr>
                <w:rFonts w:cs="Times New Roman"/>
                <w:sz w:val="16"/>
                <w:szCs w:val="16"/>
              </w:rPr>
              <w:t>2017</w:t>
            </w:r>
            <w:r w:rsidR="002B0143" w:rsidRPr="000C31AE">
              <w:rPr>
                <w:rFonts w:cs="Times New Roman"/>
                <w:sz w:val="16"/>
                <w:szCs w:val="16"/>
              </w:rPr>
              <w:t>–</w:t>
            </w:r>
            <w:r w:rsidRPr="000C31AE">
              <w:rPr>
                <w:rFonts w:cs="Times New Roman"/>
                <w:sz w:val="16"/>
                <w:szCs w:val="16"/>
              </w:rPr>
              <w:t>18</w:t>
            </w:r>
          </w:p>
        </w:tc>
        <w:tc>
          <w:tcPr>
            <w:tcW w:w="0" w:type="auto"/>
          </w:tcPr>
          <w:p w14:paraId="5362F2D4" w14:textId="364B6C2D"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r>
            <w:r w:rsidR="006909BF">
              <w:rPr>
                <w:rFonts w:cs="Times New Roman"/>
                <w:sz w:val="16"/>
                <w:szCs w:val="16"/>
              </w:rPr>
              <w:instrText xml:space="preserve"> ADDIN EN.CITE &lt;EndNote&gt;&lt;Cite&gt;&lt;Author&gt;Thapa&lt;/Author&gt;&lt;Year&gt;2020&lt;/Year&gt;&lt;RecNum&gt;207&lt;/RecNum&gt;&lt;DisplayText&gt;[92]&lt;/DisplayText&gt;&lt;record&gt;&lt;rec-number&gt;207&lt;/rec-number&gt;&lt;foreign-keys&gt;&lt;key app="EN" db-id="z5pzed05dz9zt0et9d5p5rrxfxraztfwsese" timestamp="1738255049"&gt;207&lt;/key&gt;&lt;/foreign-keys&gt;&lt;ref-type name="Journal Article"&gt;17&lt;/ref-type&gt;&lt;contributors&gt;&lt;authors&gt;&lt;author&gt;Thapa, Dinesh Kumar&lt;/author&gt;&lt;author&gt;Nepal, Pankaj Raj&lt;/author&gt;&lt;author&gt;Karki, Karuna Tamrakar&lt;/author&gt;&lt;/authors&gt;&lt;/contributors&gt;&lt;titles&gt;&lt;title&gt;Prevalence of Neurocysticercosis among Seizure patients:-Single Center Study&lt;/title&gt;&lt;secondary-title&gt;Eastern Green Neurosurgery&lt;/secondary-title&gt;&lt;short-title&gt;Prevalence of Neurocysticercosis among Seizure patients:-Single Center Study&lt;/short-title&gt;&lt;/titles&gt;&lt;periodical&gt;&lt;full-title&gt;Eastern Green Neurosurgery&lt;/full-title&gt;&lt;abbr-1&gt;East Green Neurosurg&lt;/abbr-1&gt;&lt;abbr-2&gt;East Green Neurosurg&lt;/abbr-2&gt;&lt;/periodical&gt;&lt;pages&gt;7-12&lt;/pages&gt;&lt;volume&gt;2&lt;/volume&gt;&lt;number&gt;1&lt;/number&gt;&lt;dates&gt;&lt;year&gt;2020&lt;/year&gt;&lt;/dates&gt;&lt;isbn&gt;2705-4489&lt;/isbn&gt;&lt;urls&gt;&lt;/urls&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[92]</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160A9466"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2EEBB751" w14:textId="77777777" w:rsidR="00B80036" w:rsidRPr="000C31AE" w:rsidRDefault="00B80036" w:rsidP="007F5084">
            <w:pPr>
              <w:spacing w:after="0"/>
              <w:rPr>
                <w:rFonts w:cs="Times New Roman"/>
                <w:sz w:val="16"/>
                <w:szCs w:val="16"/>
              </w:rPr>
            </w:pPr>
            <w:r w:rsidRPr="000C31AE">
              <w:rPr>
                <w:rFonts w:cs="Times New Roman"/>
                <w:sz w:val="16"/>
                <w:szCs w:val="16"/>
              </w:rPr>
              <w:t>People attending the B &amp; C Medical College</w:t>
            </w:r>
          </w:p>
        </w:tc>
        <w:tc>
          <w:tcPr>
            <w:tcW w:w="0" w:type="auto"/>
            <w:shd w:val="clear" w:color="auto" w:fill="F2F2F2" w:themeFill="background1" w:themeFillShade="F2"/>
          </w:tcPr>
          <w:p w14:paraId="23E462FD" w14:textId="5F5B9AFF" w:rsidR="00B80036" w:rsidRPr="000C31AE" w:rsidRDefault="00B80036" w:rsidP="007F5084">
            <w:pPr>
              <w:spacing w:after="0"/>
              <w:rPr>
                <w:rFonts w:cs="Times New Roman"/>
                <w:sz w:val="16"/>
                <w:szCs w:val="16"/>
              </w:rPr>
            </w:pPr>
            <w:r w:rsidRPr="000C31AE">
              <w:rPr>
                <w:rFonts w:cs="Times New Roman"/>
                <w:sz w:val="16"/>
                <w:szCs w:val="16"/>
              </w:rPr>
              <w:t>103 hospitalized patients with seizure</w:t>
            </w:r>
            <w:r w:rsidR="006862DA" w:rsidRPr="000C31AE">
              <w:rPr>
                <w:rFonts w:cs="Times New Roman"/>
                <w:sz w:val="16"/>
                <w:szCs w:val="16"/>
              </w:rPr>
              <w:t>s</w:t>
            </w:r>
          </w:p>
        </w:tc>
        <w:tc>
          <w:tcPr>
            <w:tcW w:w="0" w:type="auto"/>
            <w:shd w:val="clear" w:color="auto" w:fill="F2F2F2" w:themeFill="background1" w:themeFillShade="F2"/>
          </w:tcPr>
          <w:p w14:paraId="0BB63F1B" w14:textId="0FD62C49" w:rsidR="00B80036" w:rsidRPr="000C31AE" w:rsidRDefault="00B80036" w:rsidP="007F5084">
            <w:pPr>
              <w:spacing w:after="0"/>
              <w:rPr>
                <w:rFonts w:cs="Times New Roman"/>
                <w:sz w:val="16"/>
                <w:szCs w:val="16"/>
              </w:rPr>
            </w:pPr>
            <w:r w:rsidRPr="000C31AE">
              <w:rPr>
                <w:rFonts w:cs="Times New Roman"/>
                <w:sz w:val="16"/>
                <w:szCs w:val="16"/>
              </w:rPr>
              <w:t>103 with MRI/CT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699FB550" w14:textId="163D2E58"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PEVuZE5vdGU+PENpdGU+PEF1dGhvcj5EZWwgQnJ1dHRvPC9BdXRob3I+PFllYXI+MjAxMjwvWWVh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PEVuZE5vdGU+PENpdGU+PEF1dGhvcj5EZWwgQnJ1dHRvPC9BdXRob3I+PFllYXI+MjAxMjwvWWVh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w:t>
            </w:r>
            <w:r w:rsidR="00797B2C" w:rsidRPr="000C31AE">
              <w:rPr>
                <w:rFonts w:cs="Times New Roman"/>
                <w:sz w:val="16"/>
                <w:szCs w:val="16"/>
              </w:rPr>
              <w:fldChar w:fldCharType="end"/>
            </w:r>
          </w:p>
        </w:tc>
        <w:tc>
          <w:tcPr>
            <w:tcW w:w="0" w:type="auto"/>
            <w:shd w:val="clear" w:color="auto" w:fill="F2F2F2" w:themeFill="background1" w:themeFillShade="F2"/>
          </w:tcPr>
          <w:p w14:paraId="2EFBBB58" w14:textId="55EF9E9D" w:rsidR="00B80036" w:rsidRPr="000C31AE" w:rsidRDefault="00B80036" w:rsidP="007F5084">
            <w:pPr>
              <w:spacing w:after="0"/>
              <w:rPr>
                <w:rFonts w:cs="Times New Roman"/>
                <w:sz w:val="16"/>
                <w:szCs w:val="16"/>
              </w:rPr>
            </w:pPr>
            <w:r w:rsidRPr="000C31AE">
              <w:rPr>
                <w:rFonts w:cs="Times New Roman"/>
                <w:sz w:val="16"/>
                <w:szCs w:val="16"/>
              </w:rPr>
              <w:t>Assumed seizure</w:t>
            </w:r>
            <w:r w:rsidR="006862DA" w:rsidRPr="000C31AE">
              <w:rPr>
                <w:rFonts w:cs="Times New Roman"/>
                <w:sz w:val="16"/>
                <w:szCs w:val="16"/>
              </w:rPr>
              <w:t>s</w:t>
            </w:r>
            <w:r w:rsidRPr="000C31AE">
              <w:rPr>
                <w:rFonts w:cs="Times New Roman"/>
                <w:sz w:val="16"/>
                <w:szCs w:val="16"/>
              </w:rPr>
              <w:t xml:space="preserve"> </w:t>
            </w:r>
            <w:r w:rsidR="006862DA" w:rsidRPr="000C31AE">
              <w:rPr>
                <w:rFonts w:cs="Times New Roman"/>
                <w:sz w:val="16"/>
                <w:szCs w:val="16"/>
              </w:rPr>
              <w:t>were</w:t>
            </w:r>
            <w:r w:rsidRPr="000C31AE">
              <w:rPr>
                <w:rFonts w:cs="Times New Roman"/>
                <w:sz w:val="16"/>
                <w:szCs w:val="16"/>
              </w:rPr>
              <w:t xml:space="preserve"> diagnosed by expert</w:t>
            </w:r>
          </w:p>
        </w:tc>
        <w:tc>
          <w:tcPr>
            <w:tcW w:w="0" w:type="auto"/>
            <w:shd w:val="clear" w:color="auto" w:fill="F2F2F2" w:themeFill="background1" w:themeFillShade="F2"/>
          </w:tcPr>
          <w:p w14:paraId="0A4EED6C" w14:textId="28DE9E68" w:rsidR="00B80036" w:rsidRPr="000C31AE" w:rsidRDefault="00B80036" w:rsidP="007F5084">
            <w:pPr>
              <w:spacing w:after="0"/>
              <w:rPr>
                <w:rFonts w:cs="Times New Roman"/>
                <w:sz w:val="16"/>
                <w:szCs w:val="16"/>
              </w:rPr>
            </w:pPr>
            <w:r w:rsidRPr="000C31AE">
              <w:rPr>
                <w:rFonts w:cs="Times New Roman"/>
                <w:sz w:val="16"/>
                <w:szCs w:val="16"/>
              </w:rPr>
              <w:t>Seizure</w:t>
            </w:r>
            <w:r w:rsidR="006862DA" w:rsidRPr="000C31AE">
              <w:rPr>
                <w:rFonts w:cs="Times New Roman"/>
                <w:sz w:val="16"/>
                <w:szCs w:val="16"/>
              </w:rPr>
              <w:t>s</w:t>
            </w:r>
          </w:p>
        </w:tc>
        <w:tc>
          <w:tcPr>
            <w:tcW w:w="0" w:type="auto"/>
            <w:shd w:val="clear" w:color="auto" w:fill="F2F2F2" w:themeFill="background1" w:themeFillShade="F2"/>
          </w:tcPr>
          <w:p w14:paraId="10F70288" w14:textId="64A4C8F8" w:rsidR="00B80036" w:rsidRPr="000C31AE" w:rsidRDefault="00B80036" w:rsidP="007F5084">
            <w:pPr>
              <w:spacing w:after="0"/>
              <w:rPr>
                <w:rFonts w:cs="Times New Roman"/>
                <w:sz w:val="16"/>
                <w:szCs w:val="16"/>
              </w:rPr>
            </w:pPr>
            <w:r w:rsidRPr="000C31AE">
              <w:rPr>
                <w:rFonts w:cs="Times New Roman"/>
                <w:sz w:val="16"/>
                <w:szCs w:val="16"/>
              </w:rPr>
              <w:t>Proportion of NCC among people with seizure</w:t>
            </w:r>
            <w:r w:rsidR="006862DA" w:rsidRPr="000C31AE">
              <w:rPr>
                <w:rFonts w:cs="Times New Roman"/>
                <w:sz w:val="16"/>
                <w:szCs w:val="16"/>
              </w:rPr>
              <w:t>s</w:t>
            </w:r>
            <w:r w:rsidRPr="000C31AE">
              <w:rPr>
                <w:rFonts w:cs="Times New Roman"/>
                <w:sz w:val="16"/>
                <w:szCs w:val="16"/>
              </w:rPr>
              <w:t xml:space="preserve"> </w:t>
            </w:r>
          </w:p>
        </w:tc>
        <w:tc>
          <w:tcPr>
            <w:tcW w:w="0" w:type="auto"/>
            <w:shd w:val="clear" w:color="auto" w:fill="F2F2F2" w:themeFill="background1" w:themeFillShade="F2"/>
          </w:tcPr>
          <w:p w14:paraId="6F28DB05"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0D6730D3"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0EFBFC10" w14:textId="77777777" w:rsidTr="007F5084">
        <w:trPr>
          <w:cantSplit/>
          <w:jc w:val="center"/>
        </w:trPr>
        <w:tc>
          <w:tcPr>
            <w:tcW w:w="0" w:type="auto"/>
          </w:tcPr>
          <w:p w14:paraId="162A96DE" w14:textId="77777777" w:rsidR="00B80036" w:rsidRPr="000C31AE" w:rsidRDefault="00B80036" w:rsidP="007F5084">
            <w:pPr>
              <w:spacing w:after="0"/>
              <w:jc w:val="both"/>
              <w:rPr>
                <w:rFonts w:cs="Times New Roman"/>
                <w:sz w:val="16"/>
                <w:szCs w:val="16"/>
              </w:rPr>
            </w:pPr>
            <w:r w:rsidRPr="000C31AE">
              <w:rPr>
                <w:rFonts w:cs="Times New Roman"/>
                <w:sz w:val="16"/>
                <w:szCs w:val="16"/>
              </w:rPr>
              <w:t>Peru,</w:t>
            </w:r>
          </w:p>
          <w:p w14:paraId="7AEA6CFB" w14:textId="571E459E" w:rsidR="00B80036" w:rsidRPr="000C31AE" w:rsidRDefault="00B80036" w:rsidP="007F5084">
            <w:pPr>
              <w:spacing w:after="0"/>
              <w:jc w:val="both"/>
              <w:rPr>
                <w:rFonts w:cs="Times New Roman"/>
                <w:sz w:val="16"/>
                <w:szCs w:val="16"/>
              </w:rPr>
            </w:pPr>
            <w:r w:rsidRPr="000C31AE">
              <w:rPr>
                <w:rFonts w:cs="Times New Roman"/>
                <w:sz w:val="16"/>
                <w:szCs w:val="16"/>
              </w:rPr>
              <w:t>NA</w:t>
            </w:r>
            <w:r w:rsidR="002B0143" w:rsidRPr="000C31AE">
              <w:rPr>
                <w:rFonts w:cs="Times New Roman"/>
                <w:sz w:val="16"/>
                <w:szCs w:val="16"/>
              </w:rPr>
              <w:t>–</w:t>
            </w:r>
            <w:r w:rsidRPr="000C31AE">
              <w:rPr>
                <w:rFonts w:cs="Times New Roman"/>
                <w:sz w:val="16"/>
                <w:szCs w:val="16"/>
              </w:rPr>
              <w:t>NA</w:t>
            </w:r>
          </w:p>
        </w:tc>
        <w:tc>
          <w:tcPr>
            <w:tcW w:w="0" w:type="auto"/>
          </w:tcPr>
          <w:p w14:paraId="0E63CB14" w14:textId="55404370"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PEVuZE5vdGU+PENpdGU+PEF1dGhvcj5HYXJ2ZXk8L0F1dGhvcj48WWVhcj4yMDE4PC9ZZWFyPjxS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PEVuZE5vdGU+PENpdGU+PEF1dGhvcj5HYXJ2ZXk8L0F1dGhvcj48WWVhcj4yMDE4PC9ZZWFyPjxS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[93]</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25727557" w14:textId="1F9B5C81"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tcPr>
          <w:p w14:paraId="330C517D" w14:textId="77777777" w:rsidR="00B80036" w:rsidRPr="000C31AE" w:rsidRDefault="00B80036" w:rsidP="007F5084">
            <w:pPr>
              <w:spacing w:after="0"/>
              <w:rPr>
                <w:rFonts w:cs="Times New Roman"/>
                <w:sz w:val="16"/>
                <w:szCs w:val="16"/>
              </w:rPr>
            </w:pPr>
            <w:r w:rsidRPr="000C31AE">
              <w:rPr>
                <w:rFonts w:cs="Times New Roman"/>
                <w:sz w:val="16"/>
                <w:szCs w:val="16"/>
              </w:rPr>
              <w:t>576 people eligible for ring screening (living in 31 ring) of the village of Surpampa, Piura</w:t>
            </w:r>
          </w:p>
        </w:tc>
        <w:tc>
          <w:tcPr>
            <w:tcW w:w="0" w:type="auto"/>
          </w:tcPr>
          <w:p w14:paraId="7A9EFBCD" w14:textId="77777777" w:rsidR="00B80036" w:rsidRPr="000C31AE" w:rsidRDefault="00B80036" w:rsidP="007F5084">
            <w:pPr>
              <w:spacing w:after="0"/>
              <w:rPr>
                <w:rFonts w:cs="Times New Roman"/>
                <w:sz w:val="16"/>
                <w:szCs w:val="16"/>
              </w:rPr>
            </w:pPr>
            <w:r w:rsidRPr="000C31AE">
              <w:rPr>
                <w:rFonts w:cs="Times New Roman"/>
                <w:sz w:val="16"/>
                <w:szCs w:val="16"/>
              </w:rPr>
              <w:t>16 PWE</w:t>
            </w:r>
          </w:p>
        </w:tc>
        <w:tc>
          <w:tcPr>
            <w:tcW w:w="0" w:type="auto"/>
          </w:tcPr>
          <w:p w14:paraId="402EEE0B" w14:textId="623DD7F6" w:rsidR="00B80036" w:rsidRPr="000C31AE" w:rsidRDefault="00B80036" w:rsidP="007F5084">
            <w:pPr>
              <w:spacing w:after="0"/>
              <w:rPr>
                <w:rFonts w:cs="Times New Roman"/>
                <w:sz w:val="16"/>
                <w:szCs w:val="16"/>
              </w:rPr>
            </w:pPr>
            <w:r w:rsidRPr="000C31AE">
              <w:rPr>
                <w:rFonts w:cs="Times New Roman"/>
                <w:sz w:val="16"/>
                <w:szCs w:val="16"/>
              </w:rPr>
              <w:t>12 who accepted CT</w:t>
            </w:r>
            <w:r w:rsidR="002B0143" w:rsidRPr="000C31AE">
              <w:rPr>
                <w:rFonts w:cs="Times New Roman"/>
                <w:sz w:val="16"/>
                <w:szCs w:val="16"/>
              </w:rPr>
              <w:t>–</w:t>
            </w:r>
            <w:r w:rsidRPr="000C31AE">
              <w:rPr>
                <w:rFonts w:cs="Times New Roman"/>
                <w:sz w:val="16"/>
                <w:szCs w:val="16"/>
              </w:rPr>
              <w:t>scan</w:t>
            </w:r>
          </w:p>
        </w:tc>
        <w:tc>
          <w:tcPr>
            <w:tcW w:w="0" w:type="auto"/>
          </w:tcPr>
          <w:p w14:paraId="636EFE86" w14:textId="77777777" w:rsidR="00B80036" w:rsidRPr="000C31AE" w:rsidRDefault="00B80036" w:rsidP="007F5084">
            <w:pPr>
              <w:spacing w:after="0"/>
              <w:rPr>
                <w:rFonts w:cs="Times New Roman"/>
                <w:sz w:val="16"/>
                <w:szCs w:val="16"/>
              </w:rPr>
            </w:pPr>
            <w:r w:rsidRPr="000C31AE">
              <w:rPr>
                <w:rFonts w:cs="Times New Roman"/>
                <w:sz w:val="16"/>
                <w:szCs w:val="16"/>
              </w:rPr>
              <w:t xml:space="preserve">Parenchymal calcification or cystic lesion was considered NCC. Diagnosed by physician </w:t>
            </w:r>
          </w:p>
        </w:tc>
        <w:tc>
          <w:tcPr>
            <w:tcW w:w="0" w:type="auto"/>
          </w:tcPr>
          <w:p w14:paraId="3427556A" w14:textId="2A257872" w:rsidR="00B80036" w:rsidRPr="000C31AE" w:rsidRDefault="00B80036" w:rsidP="007F5084">
            <w:pPr>
              <w:spacing w:after="0"/>
              <w:rPr>
                <w:rFonts w:cs="Times New Roman"/>
                <w:sz w:val="16"/>
                <w:szCs w:val="16"/>
              </w:rPr>
            </w:pPr>
            <w:r w:rsidRPr="000C31AE">
              <w:rPr>
                <w:rFonts w:cs="Times New Roman"/>
                <w:sz w:val="16"/>
                <w:szCs w:val="16"/>
              </w:rPr>
              <w:t>Seizure</w:t>
            </w:r>
            <w:r w:rsidR="006862DA" w:rsidRPr="000C31AE">
              <w:rPr>
                <w:rFonts w:cs="Times New Roman"/>
                <w:sz w:val="16"/>
                <w:szCs w:val="16"/>
              </w:rPr>
              <w:t>s</w:t>
            </w:r>
            <w:r w:rsidRPr="000C31AE">
              <w:rPr>
                <w:rFonts w:cs="Times New Roman"/>
                <w:sz w:val="16"/>
                <w:szCs w:val="16"/>
              </w:rPr>
              <w:t xml:space="preserve"> &amp; epilepsy </w:t>
            </w:r>
            <w:r w:rsidR="006862DA" w:rsidRPr="000C31AE">
              <w:rPr>
                <w:rFonts w:cs="Times New Roman"/>
                <w:sz w:val="16"/>
                <w:szCs w:val="16"/>
              </w:rPr>
              <w:t>were</w:t>
            </w:r>
            <w:r w:rsidRPr="000C31AE">
              <w:rPr>
                <w:rFonts w:cs="Times New Roman"/>
                <w:sz w:val="16"/>
                <w:szCs w:val="16"/>
              </w:rPr>
              <w:t xml:space="preserve"> diagnosed according to Fisher, 2014 #77}</w:t>
            </w:r>
          </w:p>
        </w:tc>
        <w:tc>
          <w:tcPr>
            <w:tcW w:w="0" w:type="auto"/>
          </w:tcPr>
          <w:p w14:paraId="64048B36" w14:textId="7A8A87A0" w:rsidR="00B80036" w:rsidRPr="000C31AE" w:rsidRDefault="00B80036" w:rsidP="007F5084">
            <w:pPr>
              <w:spacing w:after="0"/>
              <w:rPr>
                <w:rFonts w:cs="Times New Roman"/>
                <w:sz w:val="16"/>
                <w:szCs w:val="16"/>
              </w:rPr>
            </w:pPr>
            <w:r w:rsidRPr="000C31AE">
              <w:rPr>
                <w:rFonts w:cs="Times New Roman"/>
                <w:sz w:val="16"/>
                <w:szCs w:val="16"/>
              </w:rPr>
              <w:t>AE (31.3%, defined as 1 seizure</w:t>
            </w:r>
            <w:r w:rsidR="006862DA" w:rsidRPr="000C31AE">
              <w:rPr>
                <w:rFonts w:cs="Times New Roman"/>
                <w:sz w:val="16"/>
                <w:szCs w:val="16"/>
              </w:rPr>
              <w:t>s</w:t>
            </w:r>
            <w:r w:rsidRPr="000C31AE">
              <w:rPr>
                <w:rFonts w:cs="Times New Roman"/>
                <w:sz w:val="16"/>
                <w:szCs w:val="16"/>
              </w:rPr>
              <w:t xml:space="preserve"> in last 5 years)</w:t>
            </w:r>
          </w:p>
        </w:tc>
        <w:tc>
          <w:tcPr>
            <w:tcW w:w="0" w:type="auto"/>
          </w:tcPr>
          <w:p w14:paraId="1D5D904E"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people with epilepsy </w:t>
            </w:r>
          </w:p>
        </w:tc>
        <w:tc>
          <w:tcPr>
            <w:tcW w:w="0" w:type="auto"/>
          </w:tcPr>
          <w:p w14:paraId="2975B337" w14:textId="77777777" w:rsidR="00B80036" w:rsidRPr="000C31AE" w:rsidRDefault="00B80036" w:rsidP="007F5084">
            <w:pPr>
              <w:spacing w:after="0"/>
              <w:jc w:val="both"/>
              <w:rPr>
                <w:rFonts w:cs="Times New Roman"/>
                <w:sz w:val="16"/>
                <w:szCs w:val="16"/>
              </w:rPr>
            </w:pPr>
            <w:r w:rsidRPr="000C31AE">
              <w:rPr>
                <w:rFonts w:cs="Times New Roman"/>
                <w:sz w:val="16"/>
                <w:szCs w:val="16"/>
              </w:rPr>
              <w:t>Cluster sampling</w:t>
            </w:r>
          </w:p>
        </w:tc>
        <w:tc>
          <w:tcPr>
            <w:tcW w:w="0" w:type="auto"/>
          </w:tcPr>
          <w:p w14:paraId="23690545"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6C7F79D1" w14:textId="77777777" w:rsidTr="007F5084">
        <w:trPr>
          <w:cantSplit/>
          <w:jc w:val="center"/>
        </w:trPr>
        <w:tc>
          <w:tcPr>
            <w:tcW w:w="0" w:type="auto"/>
          </w:tcPr>
          <w:p w14:paraId="7401BD0A" w14:textId="77777777" w:rsidR="00B80036" w:rsidRPr="000C31AE" w:rsidRDefault="00B80036" w:rsidP="007F5084">
            <w:pPr>
              <w:spacing w:after="0"/>
              <w:jc w:val="both"/>
              <w:rPr>
                <w:rFonts w:cs="Times New Roman"/>
                <w:sz w:val="16"/>
                <w:szCs w:val="16"/>
              </w:rPr>
            </w:pPr>
            <w:r w:rsidRPr="000C31AE">
              <w:rPr>
                <w:rFonts w:cs="Times New Roman"/>
                <w:sz w:val="16"/>
                <w:szCs w:val="16"/>
              </w:rPr>
              <w:t>Peru,</w:t>
            </w:r>
          </w:p>
          <w:p w14:paraId="01BE1090" w14:textId="127FB6F2" w:rsidR="00B80036" w:rsidRPr="000C31AE" w:rsidRDefault="00B80036" w:rsidP="007F5084">
            <w:pPr>
              <w:spacing w:after="0"/>
              <w:jc w:val="both"/>
              <w:rPr>
                <w:rFonts w:cs="Times New Roman"/>
                <w:sz w:val="16"/>
                <w:szCs w:val="16"/>
              </w:rPr>
            </w:pPr>
            <w:r w:rsidRPr="000C31AE">
              <w:rPr>
                <w:rFonts w:cs="Times New Roman"/>
                <w:sz w:val="16"/>
                <w:szCs w:val="16"/>
              </w:rPr>
              <w:t>1998</w:t>
            </w:r>
            <w:r w:rsidR="002B0143" w:rsidRPr="000C31AE">
              <w:rPr>
                <w:rFonts w:cs="Times New Roman"/>
                <w:sz w:val="16"/>
                <w:szCs w:val="16"/>
              </w:rPr>
              <w:t>–</w:t>
            </w:r>
            <w:r w:rsidRPr="000C31AE">
              <w:rPr>
                <w:rFonts w:cs="Times New Roman"/>
                <w:sz w:val="16"/>
                <w:szCs w:val="16"/>
              </w:rPr>
              <w:t>99</w:t>
            </w:r>
          </w:p>
        </w:tc>
        <w:tc>
          <w:tcPr>
            <w:tcW w:w="0" w:type="auto"/>
          </w:tcPr>
          <w:p w14:paraId="738E1563" w14:textId="43DA770E"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r>
            <w:r w:rsidR="006909BF">
              <w:rPr>
                <w:rFonts w:cs="Times New Roman"/>
                <w:sz w:val="16"/>
                <w:szCs w:val="16"/>
              </w:rPr>
              <w:instrText xml:space="preserve"> ADDIN EN.CITE &lt;EndNote&gt;&lt;Cite&gt;&lt;Author&gt;Gaffo&lt;/Author&gt;&lt;Year&gt;2004&lt;/Year&gt;&lt;RecNum&gt;418&lt;/RecNum&gt;&lt;DisplayText&gt;[94]&lt;/DisplayText&gt;&lt;record&gt;&lt;rec-number&gt;418&lt;/rec-number&gt;&lt;foreign-keys&gt;&lt;key app="EN" db-id="z5pzed05dz9zt0et9d5p5rrxfxraztfwsese" timestamp="1754773533"&gt;418&lt;/key&gt;&lt;/foreign-keys&gt;&lt;ref-type name="Journal Article"&gt;17&lt;/ref-type&gt;&lt;contributors&gt;&lt;authors&gt;&lt;author&gt;Gaffo, AL&lt;/author&gt;&lt;author&gt;Guillén-Pinto, D&lt;/author&gt;&lt;author&gt;Campos-Olazábal, P&lt;/author&gt;&lt;author&gt;Burneo, JG&lt;/author&gt;&lt;/authors&gt;&lt;/contributors&gt;&lt;auth-address&gt;Univ Western Ontario, Dept Med Interna, London, ON, Canada&amp;#xD;Univ Western Ontario, Epilepsy Programme, Dept Ciencias Neurol, London, ON, Canada&amp;#xD;Univ Peruana Cayetano Heredia, Dept Pediat, Lima, Peru&lt;/auth-address&gt;&lt;titles&gt;&lt;title&gt;Cysticercosis as the main cause of partial seizures in children in Peru&lt;/title&gt;&lt;secondary-title&gt;Revista de Neurologia&lt;/secondary-title&gt;&lt;alt-title&gt;Rev Neurologia&lt;/alt-title&gt;&lt;/titles&gt;&lt;periodical&gt;&lt;full-title&gt;Revista de Neurología&lt;/full-title&gt;&lt;abbr-1&gt;Rev. Neurol.&lt;/abbr-1&gt;&lt;abbr-2&gt;Rev Neurol&lt;/abbr-2&gt;&lt;/periodical&gt;&lt;pages&gt;924-926&lt;/pages&gt;&lt;volume&gt;39&lt;/volume&gt;&lt;number&gt;10&lt;/number&gt;&lt;keywords&gt;&lt;keyword&gt;childhood epilepsy&lt;/keyword&gt;&lt;keyword&gt;children&lt;/keyword&gt;&lt;keyword&gt;cysticercosis&lt;/keyword&gt;&lt;keyword&gt;neurocysticercosis&lt;/keyword&gt;&lt;keyword&gt;epileptic seizures&lt;/keyword&gt;&lt;keyword&gt;neurocysticercosis&lt;/keyword&gt;&lt;keyword&gt;population&lt;/keyword&gt;&lt;/keywords&gt;&lt;dates&gt;&lt;year&gt;2004&lt;/year&gt;&lt;pub-dates&gt;&lt;date&gt;Nov 16&lt;/date&gt;&lt;/pub-dates&gt;&lt;/dates&gt;&lt;isbn&gt;0210-0010&lt;/isbn&gt;&lt;accession-num&gt;WOS:000225360900005&lt;/accession-num&gt;&lt;urls&gt;&lt;related-urls&gt;&lt;url&gt;&amp;lt;Go to ISI&amp;gt;://WOS:000225360900005&lt;/url&gt;&lt;/related-urls&gt;&lt;/urls&gt;&lt;electronic-resource-num&gt;DOI 10.33588/rn.3910.2004129&lt;/electronic-resource-num&gt;&lt;language&gt;Spanish&lt;/language&gt;&lt;/record&gt;&lt;/Cite&gt;&lt;/EndNote&gt;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[94]</w:t>
            </w:r>
            <w:r w:rsidR="00797B2C" w:rsidRPr="000C31AE">
              <w:rPr>
                <w:rFonts w:cs="Times New Roman"/>
                <w:sz w:val="16"/>
                <w:szCs w:val="16"/>
              </w:rPr>
              <w:fldChar w:fldCharType="end"/>
            </w:r>
            <w:r w:rsidRPr="000C31AE">
              <w:rPr>
                <w:rFonts w:cs="Times New Roman"/>
                <w:sz w:val="16"/>
                <w:szCs w:val="16"/>
              </w:rPr>
              <w:t xml:space="preserve"> (Spanish)</w:t>
            </w:r>
          </w:p>
        </w:tc>
        <w:tc>
          <w:tcPr>
            <w:tcW w:w="0" w:type="auto"/>
            <w:shd w:val="clear" w:color="auto" w:fill="F2F2F2" w:themeFill="background1" w:themeFillShade="F2"/>
          </w:tcPr>
          <w:p w14:paraId="2CD77632"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60DE370D" w14:textId="77777777" w:rsidR="00B80036" w:rsidRPr="000C31AE" w:rsidRDefault="00B80036" w:rsidP="007F5084">
            <w:pPr>
              <w:spacing w:after="0"/>
              <w:rPr>
                <w:rFonts w:cs="Times New Roman"/>
                <w:sz w:val="16"/>
                <w:szCs w:val="16"/>
              </w:rPr>
            </w:pPr>
            <w:r w:rsidRPr="000C31AE">
              <w:rPr>
                <w:rFonts w:cs="Times New Roman"/>
                <w:sz w:val="16"/>
                <w:szCs w:val="16"/>
              </w:rPr>
              <w:t>Children from catchment area of The Cayetano Heredia National Hospital</w:t>
            </w:r>
          </w:p>
        </w:tc>
        <w:tc>
          <w:tcPr>
            <w:tcW w:w="0" w:type="auto"/>
            <w:shd w:val="clear" w:color="auto" w:fill="F2F2F2" w:themeFill="background1" w:themeFillShade="F2"/>
          </w:tcPr>
          <w:p w14:paraId="47F2D439" w14:textId="2F81F9A4" w:rsidR="00B80036" w:rsidRPr="000C31AE" w:rsidRDefault="00B80036" w:rsidP="007F5084">
            <w:pPr>
              <w:spacing w:after="0"/>
              <w:rPr>
                <w:rFonts w:cs="Times New Roman"/>
                <w:sz w:val="16"/>
                <w:szCs w:val="16"/>
              </w:rPr>
            </w:pPr>
            <w:r w:rsidRPr="000C31AE">
              <w:rPr>
                <w:rFonts w:cs="Times New Roman"/>
                <w:sz w:val="16"/>
                <w:szCs w:val="16"/>
              </w:rPr>
              <w:t>54 children with partial seizure</w:t>
            </w:r>
            <w:r w:rsidR="006862DA" w:rsidRPr="000C31AE">
              <w:rPr>
                <w:rFonts w:cs="Times New Roman"/>
                <w:sz w:val="16"/>
                <w:szCs w:val="16"/>
              </w:rPr>
              <w:t>s</w:t>
            </w:r>
            <w:r w:rsidRPr="000C31AE">
              <w:rPr>
                <w:rFonts w:cs="Times New Roman"/>
                <w:sz w:val="16"/>
                <w:szCs w:val="16"/>
              </w:rPr>
              <w:t xml:space="preserve"> attended to outpatient clinic &amp; emergency department</w:t>
            </w:r>
          </w:p>
        </w:tc>
        <w:tc>
          <w:tcPr>
            <w:tcW w:w="0" w:type="auto"/>
            <w:shd w:val="clear" w:color="auto" w:fill="F2F2F2" w:themeFill="background1" w:themeFillShade="F2"/>
          </w:tcPr>
          <w:p w14:paraId="49C47B21" w14:textId="58A1011B" w:rsidR="00B80036" w:rsidRPr="000C31AE" w:rsidRDefault="00B80036" w:rsidP="007F5084">
            <w:pPr>
              <w:spacing w:after="0"/>
              <w:rPr>
                <w:rFonts w:cs="Times New Roman"/>
                <w:sz w:val="16"/>
                <w:szCs w:val="16"/>
              </w:rPr>
            </w:pPr>
            <w:r w:rsidRPr="000C31AE">
              <w:rPr>
                <w:rFonts w:cs="Times New Roman"/>
                <w:sz w:val="16"/>
                <w:szCs w:val="16"/>
              </w:rPr>
              <w:t>54 who had 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11B47476" w14:textId="4DEC248D"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shd w:val="clear" w:color="auto" w:fill="F2F2F2" w:themeFill="background1" w:themeFillShade="F2"/>
          </w:tcPr>
          <w:p w14:paraId="52E493AE" w14:textId="1C0C2693" w:rsidR="00B80036" w:rsidRPr="000C31AE" w:rsidRDefault="00B80036" w:rsidP="007F5084">
            <w:pPr>
              <w:spacing w:after="0"/>
              <w:rPr>
                <w:rFonts w:cs="Times New Roman"/>
                <w:sz w:val="16"/>
                <w:szCs w:val="16"/>
              </w:rPr>
            </w:pPr>
            <w:r w:rsidRPr="000C31AE">
              <w:rPr>
                <w:rFonts w:cs="Times New Roman"/>
                <w:sz w:val="16"/>
                <w:szCs w:val="16"/>
              </w:rPr>
              <w:t xml:space="preserve">Epileptic seizures were classified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&lt;EndNote&gt;&lt;Cite&gt;&lt;Author&gt;the&lt;/Author&gt;&lt;Year&gt;1981&lt;/Year&gt;&lt;RecNum&gt;109&lt;/RecNum&gt;&lt;DisplayText&gt;[5]&lt;/DisplayText&gt;&lt;record&gt;&lt;rec-number&gt;109&lt;/rec-number&gt;&lt;foreign-keys&gt;&lt;key app="EN" db-id="z5pzed05dz9zt0et9d5p5rrxfxraztfwsese" timestamp="1738255049"&gt;109&lt;/key&gt;&lt;/foreign-keys&gt;&lt;ref-type name="Journal Article"&gt;17&lt;/ref-type&gt;&lt;contributors&gt;&lt;authors&gt;&lt;author&gt;Commission on Classification and Terminology of the&lt;/author&gt;&lt;author&gt;International League Against Epilepsy&lt;/author&gt;&lt;/authors&gt;&lt;/contributors&gt;&lt;titles&gt;&lt;title&gt;Proposal for revised clinical and electroencephalographic classification of epileptic seizures. From the Commission on Classification and Terminology of the International League Against Epilepsy&lt;/title&gt;&lt;secondary-title&gt;Epilepsia&lt;/secondary-title&gt;&lt;short-title&gt;Proposal for revised clinical and electroencephalographic classification of epileptic seizures. From the Commission on Classification and Terminology of the International League Against Epilepsy&lt;/short-title&gt;&lt;/titles&gt;&lt;periodical&gt;&lt;full-title&gt;Epilepsia&lt;/full-title&gt;&lt;abbr-1&gt;Epilepsia&lt;/abbr-1&gt;&lt;abbr-2&gt;Epilepsia&lt;/abbr-2&gt;&lt;/periodical&gt;&lt;pages&gt;489-501&lt;/pages&gt;&lt;volume&gt;22&lt;/volume&gt;&lt;number&gt;4&lt;/number&gt;&lt;keywords&gt;&lt;keyword&gt;*Electroencephalography&lt;/keyword&gt;&lt;keyword&gt;Epilepsies, Myoclonic/physiopathology&lt;/keyword&gt;&lt;keyword&gt;Epilepsies, Partial/physiopathology&lt;/keyword&gt;&lt;keyword&gt;Epilepsy/*classification/physiopathology&lt;/keyword&gt;&lt;keyword&gt;Epilepsy, Temporal Lobe/physiopathology&lt;/keyword&gt;&lt;keyword&gt;Humans&lt;/keyword&gt;&lt;keyword&gt;Terminology as Topic&lt;/keyword&gt;&lt;/keywords&gt;&lt;dates&gt;&lt;year&gt;1981&lt;/year&gt;&lt;pub-dates&gt;&lt;date&gt;Aug&lt;/date&gt;&lt;/pub-dates&gt;&lt;/dates&gt;&lt;isbn&gt;0013-9580 (Print) 0013-9580 (Linking)&lt;/isbn&gt;&lt;accession-num&gt;6790275&lt;/accession-num&gt;&lt;urls&gt;&lt;related-urls&gt;&lt;url&gt;https://www.ncbi.nlm.nih.gov/pubmed/6790275&lt;/url&gt;&lt;/related-urls&gt;&lt;/urls&gt;&lt;electronic-resource-num&gt;10.1111/j.1528-1157.1981.tb06159.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w:t>
            </w:r>
            <w:r w:rsidR="00797B2C" w:rsidRPr="000C31AE">
              <w:rPr>
                <w:rFonts w:cs="Times New Roman"/>
                <w:sz w:val="16"/>
                <w:szCs w:val="16"/>
              </w:rPr>
              <w:fldChar w:fldCharType="end"/>
            </w:r>
          </w:p>
        </w:tc>
        <w:tc>
          <w:tcPr>
            <w:tcW w:w="0" w:type="auto"/>
            <w:shd w:val="clear" w:color="auto" w:fill="F2F2F2" w:themeFill="background1" w:themeFillShade="F2"/>
          </w:tcPr>
          <w:p w14:paraId="2602589F" w14:textId="2852CD70" w:rsidR="00B80036" w:rsidRPr="000C31AE" w:rsidRDefault="00B80036" w:rsidP="007F5084">
            <w:pPr>
              <w:spacing w:after="0"/>
              <w:rPr>
                <w:rFonts w:cs="Times New Roman"/>
                <w:sz w:val="16"/>
                <w:szCs w:val="16"/>
              </w:rPr>
            </w:pPr>
            <w:r w:rsidRPr="000C31AE">
              <w:rPr>
                <w:rFonts w:cs="Times New Roman"/>
                <w:sz w:val="16"/>
                <w:szCs w:val="16"/>
              </w:rPr>
              <w:t>Seizure</w:t>
            </w:r>
            <w:r w:rsidR="006862DA" w:rsidRPr="000C31AE">
              <w:rPr>
                <w:rFonts w:cs="Times New Roman"/>
                <w:sz w:val="16"/>
                <w:szCs w:val="16"/>
              </w:rPr>
              <w:t>s</w:t>
            </w:r>
          </w:p>
        </w:tc>
        <w:tc>
          <w:tcPr>
            <w:tcW w:w="0" w:type="auto"/>
            <w:shd w:val="clear" w:color="auto" w:fill="F2F2F2" w:themeFill="background1" w:themeFillShade="F2"/>
          </w:tcPr>
          <w:p w14:paraId="430EA081" w14:textId="0BA018C2" w:rsidR="00B80036" w:rsidRPr="000C31AE" w:rsidRDefault="00B80036" w:rsidP="007F5084">
            <w:pPr>
              <w:spacing w:after="0"/>
              <w:rPr>
                <w:rFonts w:cs="Times New Roman"/>
                <w:sz w:val="16"/>
                <w:szCs w:val="16"/>
              </w:rPr>
            </w:pPr>
            <w:r w:rsidRPr="000C31AE">
              <w:rPr>
                <w:rFonts w:cs="Times New Roman"/>
                <w:sz w:val="16"/>
                <w:szCs w:val="16"/>
              </w:rPr>
              <w:t>Proportion of NCC among children with partial seizure</w:t>
            </w:r>
            <w:r w:rsidR="006862DA" w:rsidRPr="000C31AE">
              <w:rPr>
                <w:rFonts w:cs="Times New Roman"/>
                <w:sz w:val="16"/>
                <w:szCs w:val="16"/>
              </w:rPr>
              <w:t>s</w:t>
            </w:r>
          </w:p>
        </w:tc>
        <w:tc>
          <w:tcPr>
            <w:tcW w:w="0" w:type="auto"/>
            <w:shd w:val="clear" w:color="auto" w:fill="F2F2F2" w:themeFill="background1" w:themeFillShade="F2"/>
          </w:tcPr>
          <w:p w14:paraId="23305F6A"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11C9243A"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6166D782" w14:textId="77777777" w:rsidTr="007F5084">
        <w:trPr>
          <w:cantSplit/>
          <w:jc w:val="center"/>
        </w:trPr>
        <w:tc>
          <w:tcPr>
            <w:tcW w:w="0" w:type="auto"/>
          </w:tcPr>
          <w:p w14:paraId="71714254" w14:textId="77777777" w:rsidR="00B80036" w:rsidRPr="000C31AE" w:rsidRDefault="00B80036" w:rsidP="007F5084">
            <w:pPr>
              <w:spacing w:after="0"/>
              <w:jc w:val="both"/>
              <w:rPr>
                <w:rFonts w:cs="Times New Roman"/>
                <w:sz w:val="16"/>
                <w:szCs w:val="16"/>
              </w:rPr>
            </w:pPr>
            <w:r w:rsidRPr="000C31AE">
              <w:rPr>
                <w:rFonts w:cs="Times New Roman"/>
                <w:sz w:val="16"/>
                <w:szCs w:val="16"/>
              </w:rPr>
              <w:t>Peru,</w:t>
            </w:r>
          </w:p>
          <w:p w14:paraId="210A9704" w14:textId="2595EA2B" w:rsidR="00B80036" w:rsidRPr="000C31AE" w:rsidRDefault="00B80036" w:rsidP="007F5084">
            <w:pPr>
              <w:spacing w:after="0"/>
              <w:jc w:val="both"/>
              <w:rPr>
                <w:rFonts w:cs="Times New Roman"/>
                <w:sz w:val="16"/>
                <w:szCs w:val="16"/>
              </w:rPr>
            </w:pPr>
            <w:r w:rsidRPr="000C31AE">
              <w:rPr>
                <w:rFonts w:cs="Times New Roman"/>
                <w:sz w:val="16"/>
                <w:szCs w:val="16"/>
              </w:rPr>
              <w:t>1999</w:t>
            </w:r>
            <w:r w:rsidR="002B0143" w:rsidRPr="000C31AE">
              <w:rPr>
                <w:rFonts w:cs="Times New Roman"/>
                <w:sz w:val="16"/>
                <w:szCs w:val="16"/>
              </w:rPr>
              <w:t>–</w:t>
            </w:r>
            <w:r w:rsidRPr="000C31AE">
              <w:rPr>
                <w:rFonts w:cs="Times New Roman"/>
                <w:sz w:val="16"/>
                <w:szCs w:val="16"/>
              </w:rPr>
              <w:t>2000</w:t>
            </w:r>
          </w:p>
        </w:tc>
        <w:tc>
          <w:tcPr>
            <w:tcW w:w="0" w:type="auto"/>
          </w:tcPr>
          <w:p w14:paraId="2E5029BB" w14:textId="5C5A997C"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PEVuZE5vdGU+PENpdGU+PEF1dGhvcj5Nb250YW5vPC9BdXRob3I+PFllYXI+MjAwNTwvWWVhcj48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PEVuZE5vdGU+PENpdGU+PEF1dGhvcj5Nb250YW5vPC9BdXRob3I+PFllYXI+MjAwNTwvWWVhcj48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[95]</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545DA407" w14:textId="77777777" w:rsidR="00B80036" w:rsidRPr="000C31AE" w:rsidRDefault="00B80036" w:rsidP="007F5084">
            <w:pPr>
              <w:spacing w:after="0"/>
              <w:jc w:val="both"/>
              <w:rPr>
                <w:rFonts w:cs="Times New Roman"/>
                <w:sz w:val="16"/>
                <w:szCs w:val="16"/>
              </w:rPr>
            </w:pPr>
          </w:p>
        </w:tc>
        <w:tc>
          <w:tcPr>
            <w:tcW w:w="0" w:type="auto"/>
          </w:tcPr>
          <w:p w14:paraId="276A8A1E" w14:textId="77777777" w:rsidR="00B80036" w:rsidRPr="000C31AE" w:rsidRDefault="00B80036" w:rsidP="007F5084">
            <w:pPr>
              <w:spacing w:after="0"/>
              <w:rPr>
                <w:rFonts w:cs="Times New Roman"/>
                <w:sz w:val="16"/>
                <w:szCs w:val="16"/>
              </w:rPr>
            </w:pPr>
            <w:r w:rsidRPr="000C31AE">
              <w:rPr>
                <w:rFonts w:cs="Times New Roman"/>
                <w:sz w:val="16"/>
                <w:szCs w:val="16"/>
              </w:rPr>
              <w:t>903 Resident of Matapalo, in the Zarumilla River Valley, near the Peru–Ecuador border</w:t>
            </w:r>
          </w:p>
        </w:tc>
        <w:tc>
          <w:tcPr>
            <w:tcW w:w="0" w:type="auto"/>
          </w:tcPr>
          <w:p w14:paraId="3D41781E" w14:textId="17E28081" w:rsidR="00B80036" w:rsidRPr="000C31AE" w:rsidRDefault="00B80036" w:rsidP="007F5084">
            <w:pPr>
              <w:spacing w:after="0"/>
              <w:rPr>
                <w:rFonts w:cs="Times New Roman"/>
                <w:sz w:val="16"/>
                <w:szCs w:val="16"/>
              </w:rPr>
            </w:pPr>
            <w:r w:rsidRPr="000C31AE">
              <w:rPr>
                <w:rFonts w:cs="Times New Roman"/>
                <w:sz w:val="16"/>
                <w:szCs w:val="16"/>
              </w:rPr>
              <w:t>43 people with confirmed seizure</w:t>
            </w:r>
            <w:r w:rsidR="006862DA" w:rsidRPr="000C31AE">
              <w:rPr>
                <w:rFonts w:cs="Times New Roman"/>
                <w:sz w:val="16"/>
                <w:szCs w:val="16"/>
              </w:rPr>
              <w:t>s</w:t>
            </w:r>
            <w:r w:rsidRPr="000C31AE">
              <w:rPr>
                <w:rFonts w:cs="Times New Roman"/>
                <w:sz w:val="16"/>
                <w:szCs w:val="16"/>
              </w:rPr>
              <w:t xml:space="preserve"> </w:t>
            </w:r>
          </w:p>
        </w:tc>
        <w:tc>
          <w:tcPr>
            <w:tcW w:w="0" w:type="auto"/>
          </w:tcPr>
          <w:p w14:paraId="13A9DADD" w14:textId="11C29BAF" w:rsidR="00B80036" w:rsidRPr="000C31AE" w:rsidRDefault="00B80036" w:rsidP="007F5084">
            <w:pPr>
              <w:spacing w:after="0"/>
              <w:rPr>
                <w:rFonts w:cs="Times New Roman"/>
                <w:sz w:val="16"/>
                <w:szCs w:val="16"/>
              </w:rPr>
            </w:pPr>
            <w:r w:rsidRPr="000C31AE">
              <w:rPr>
                <w:rFonts w:cs="Times New Roman"/>
                <w:sz w:val="16"/>
                <w:szCs w:val="16"/>
              </w:rPr>
              <w:t>39 who had CT</w:t>
            </w:r>
            <w:r w:rsidR="002B0143" w:rsidRPr="000C31AE">
              <w:rPr>
                <w:rFonts w:cs="Times New Roman"/>
                <w:sz w:val="16"/>
                <w:szCs w:val="16"/>
              </w:rPr>
              <w:t>–</w:t>
            </w:r>
            <w:r w:rsidRPr="000C31AE">
              <w:rPr>
                <w:rFonts w:cs="Times New Roman"/>
                <w:sz w:val="16"/>
                <w:szCs w:val="16"/>
              </w:rPr>
              <w:t>scan</w:t>
            </w:r>
          </w:p>
        </w:tc>
        <w:tc>
          <w:tcPr>
            <w:tcW w:w="0" w:type="auto"/>
          </w:tcPr>
          <w:p w14:paraId="763DFA18" w14:textId="634F2B8C"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&lt;EndNote&gt;&lt;Cite&gt;&lt;Author&gt;Garcı́a&lt;/Author&gt;&lt;Year&gt;2003&lt;/Year&gt;&lt;RecNum&gt;87&lt;/RecNum&gt;&lt;DisplayText&gt;[66]&lt;/DisplayText&gt;&lt;record&gt;&lt;rec-number&gt;87&lt;/rec-number&gt;&lt;foreign-keys&gt;&lt;key app="EN" db-id="z5pzed05dz9zt0et9d5p5rrxfxraztfwsese" timestamp="1738255049"&gt;87&lt;/key&gt;&lt;/foreign-keys&gt;&lt;ref-type name="Journal Article"&gt;17&lt;/ref-type&gt;&lt;contributors&gt;&lt;authors&gt;&lt;author&gt;&lt;style face="normal" font="default" size="100%"&gt;Garc&lt;/style&gt;&lt;style face="normal" font="default" charset="238" size="100%"&gt;ı&lt;/style&gt;&lt;style face="normal" font="default" size="100%"&gt;́a, Héctor H&lt;/style&gt;&lt;/author&gt;&lt;author&gt;Del Brutto, Oscar H&lt;/author&gt;&lt;/authors&gt;&lt;/contributors&gt;&lt;auth-address&gt;Department of Transmissible Diseases, Instituto Nacional de Ciencias Neurologicas, Jr. Ancash 1271, Barrios Altos, Lima 1, Peru. hgarcia@terra.com.pe&lt;/auth-address&gt;&lt;titles&gt;&lt;title&gt;Imaging findings in neurocysticercosis&lt;/title&gt;&lt;secondary-title&gt;Acta tropica&lt;/secondary-title&gt;&lt;/titles&gt;&lt;pages&gt;71-78&lt;/pages&gt;&lt;volume&gt;87&lt;/volume&gt;&lt;number&gt;1&lt;/number&gt;&lt;keywords&gt;&lt;keyword&gt;Brain/anatomy &amp;amp; histology/*diagnostic imaging/parasitology&lt;/keyword&gt;&lt;keyword&gt;Brain Diseases/blood/cerebrospinal fluid/parasitology&lt;/keyword&gt;&lt;keyword&gt;Humans&lt;/keyword&gt;&lt;keyword&gt;Magnetic Resonance Imaging&lt;/keyword&gt;&lt;keyword&gt;Neurocysticercosis/cerebrospinal fluid/*diagnosis/*diagnostic imaging/pathology&lt;/keyword&gt;&lt;keyword&gt;Spinal Cord/parasitology&lt;/keyword&gt;&lt;keyword&gt;Taenia solium/growth &amp;amp; development&lt;/keyword&gt;&lt;keyword&gt;Tomography, X-Ray Computed&lt;/keyword&gt;&lt;/keywords&gt;&lt;dates&gt;&lt;year&gt;2003&lt;/year&gt;&lt;pub-dates&gt;&lt;date&gt;Jun&lt;/date&gt;&lt;/pub-dates&gt;&lt;/dates&gt;&lt;isbn&gt;0001-706X&lt;/isbn&gt;&lt;accession-num&gt;12781380&lt;/accession-num&gt;&lt;urls&gt;&lt;related-urls&gt;&lt;url&gt;https://www.ncbi.nlm.nih.gov/pubmed/12781380&lt;/url&gt;&lt;/related-urls&gt;&lt;/urls&gt;&lt;electronic-resource-num&gt;10.1016/s0001-706x(03)00057-3&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[66]</w:t>
            </w:r>
            <w:r w:rsidR="00797B2C" w:rsidRPr="000C31AE">
              <w:rPr>
                <w:rFonts w:cs="Times New Roman"/>
                <w:sz w:val="16"/>
                <w:szCs w:val="16"/>
              </w:rPr>
              <w:fldChar w:fldCharType="end"/>
            </w:r>
          </w:p>
        </w:tc>
        <w:tc>
          <w:tcPr>
            <w:tcW w:w="0" w:type="auto"/>
          </w:tcPr>
          <w:p w14:paraId="42B05232" w14:textId="1A43C4AF" w:rsidR="00B80036" w:rsidRPr="000C31AE" w:rsidRDefault="00B80036" w:rsidP="007F5084">
            <w:pPr>
              <w:spacing w:after="0"/>
              <w:rPr>
                <w:rFonts w:cs="Times New Roman"/>
                <w:sz w:val="16"/>
                <w:szCs w:val="16"/>
              </w:rPr>
            </w:pPr>
            <w:r w:rsidRPr="000C31AE">
              <w:rPr>
                <w:rFonts w:cs="Times New Roman"/>
                <w:sz w:val="16"/>
                <w:szCs w:val="16"/>
              </w:rPr>
              <w:t>Seizure</w:t>
            </w:r>
            <w:r w:rsidR="006862DA" w:rsidRPr="000C31AE">
              <w:rPr>
                <w:rFonts w:cs="Times New Roman"/>
                <w:sz w:val="16"/>
                <w:szCs w:val="16"/>
              </w:rPr>
              <w:t>s</w:t>
            </w:r>
            <w:r w:rsidRPr="000C31AE">
              <w:rPr>
                <w:rFonts w:cs="Times New Roman"/>
                <w:sz w:val="16"/>
                <w:szCs w:val="16"/>
              </w:rPr>
              <w:t xml:space="preserve"> w</w:t>
            </w:r>
            <w:r w:rsidR="006862DA" w:rsidRPr="000C31AE">
              <w:rPr>
                <w:rFonts w:cs="Times New Roman"/>
                <w:sz w:val="16"/>
                <w:szCs w:val="16"/>
              </w:rPr>
              <w:t xml:space="preserve">ere </w:t>
            </w:r>
            <w:r w:rsidRPr="000C31AE">
              <w:rPr>
                <w:rFonts w:cs="Times New Roman"/>
                <w:sz w:val="16"/>
                <w:szCs w:val="16"/>
              </w:rPr>
              <w:t xml:space="preserve">diagnosed according to </w:t>
            </w:r>
            <w:r w:rsidR="00797B2C" w:rsidRPr="000C31AE">
              <w:rPr>
                <w:rFonts w:cs="Times New Roman"/>
                <w:sz w:val="16"/>
                <w:szCs w:val="16"/>
              </w:rPr>
              <w:fldChar w:fldCharType="begin"/>
            </w:r>
            <w:r w:rsidR="000B1A5E">
              <w:rPr>
                <w:rFonts w:cs="Times New Roman"/>
                <w:sz w:val="16"/>
                <w:szCs w:val="16"/>
              </w:rPr>
              <w:instrText xml:space="preserve"> ADDIN EN.CITE &lt;EndNote&gt;&lt;Cite&gt;&lt;Author&gt;Sanders&lt;/Author&gt;&lt;Year&gt;1998&lt;/Year&gt;&lt;RecNum&gt;414&lt;/RecNum&gt;&lt;DisplayText&gt;[96]&lt;/DisplayText&gt;&lt;record&gt;&lt;rec-number&gt;414&lt;/rec-number&gt;&lt;foreign-keys&gt;&lt;key app="EN" db-id="z5pzed05dz9zt0et9d5p5rrxfxraztfwsese" timestamp="1754767518"&gt;414&lt;/key&gt;&lt;/foreign-keys&gt;&lt;ref-type name="Book Section"&gt;5&lt;/ref-type&gt;&lt;contributors&gt;&lt;authors&gt;&lt;author&gt;Sanders, J.W.&lt;/author&gt;&lt;author&gt;Shorvon, S. D.&lt;/author&gt;&lt;/authors&gt;&lt;/contributors&gt;&lt;titles&gt;&lt;title&gt;The epilepsies. In: Martin CN, Hughes RAC, editors. The epidemiology of neurological disorders &lt;/title&gt;&lt;/titles&gt;&lt;section&gt;138–167&lt;/section&gt;&lt;dates&gt;&lt;year&gt;1998&lt;/year&gt;&lt;/dates&gt;&lt;pub-location&gt;London&lt;/pub-location&gt;&lt;publisher&gt;BMJ Books&lt;/publisher&gt;&lt;urls&gt;&lt;/urls&gt;&lt;/record&gt;&lt;/Cite&gt;&lt;/EndNote&gt;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[96]</w:t>
            </w:r>
            <w:r w:rsidR="00797B2C" w:rsidRPr="000C31AE">
              <w:rPr>
                <w:rFonts w:cs="Times New Roman"/>
                <w:sz w:val="16"/>
                <w:szCs w:val="16"/>
              </w:rPr>
              <w:fldChar w:fldCharType="end"/>
            </w:r>
          </w:p>
        </w:tc>
        <w:tc>
          <w:tcPr>
            <w:tcW w:w="0" w:type="auto"/>
          </w:tcPr>
          <w:p w14:paraId="014E1C2A" w14:textId="77777777" w:rsidR="00B80036" w:rsidRPr="000C31AE" w:rsidRDefault="00B80036" w:rsidP="007F5084">
            <w:pPr>
              <w:spacing w:after="0"/>
              <w:rPr>
                <w:rFonts w:cs="Times New Roman"/>
                <w:sz w:val="16"/>
                <w:szCs w:val="16"/>
              </w:rPr>
            </w:pPr>
            <w:r w:rsidRPr="000C31AE">
              <w:rPr>
                <w:rFonts w:cs="Times New Roman"/>
                <w:sz w:val="16"/>
                <w:szCs w:val="16"/>
              </w:rPr>
              <w:t>Active &amp; inactive epilepsy, single seizure</w:t>
            </w:r>
          </w:p>
        </w:tc>
        <w:tc>
          <w:tcPr>
            <w:tcW w:w="0" w:type="auto"/>
          </w:tcPr>
          <w:p w14:paraId="2C9B1C20" w14:textId="28BE2FB3" w:rsidR="00B80036" w:rsidRPr="000C31AE" w:rsidRDefault="00B80036" w:rsidP="007F5084">
            <w:pPr>
              <w:spacing w:after="0"/>
              <w:rPr>
                <w:rFonts w:cs="Times New Roman"/>
                <w:sz w:val="16"/>
                <w:szCs w:val="16"/>
              </w:rPr>
            </w:pPr>
            <w:r w:rsidRPr="000C31AE">
              <w:rPr>
                <w:rFonts w:cs="Times New Roman"/>
                <w:sz w:val="16"/>
                <w:szCs w:val="16"/>
              </w:rPr>
              <w:t>Prevalence of NCC among people with epileptic seizure</w:t>
            </w:r>
            <w:r w:rsidR="006862DA" w:rsidRPr="000C31AE">
              <w:rPr>
                <w:rFonts w:cs="Times New Roman"/>
                <w:sz w:val="16"/>
                <w:szCs w:val="16"/>
              </w:rPr>
              <w:t>s</w:t>
            </w:r>
          </w:p>
        </w:tc>
        <w:tc>
          <w:tcPr>
            <w:tcW w:w="0" w:type="auto"/>
          </w:tcPr>
          <w:p w14:paraId="5592B930" w14:textId="7A9A303F"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tcPr>
          <w:p w14:paraId="78D7494D"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p w14:paraId="762415D7" w14:textId="77777777" w:rsidR="00B80036" w:rsidRPr="000C31AE" w:rsidRDefault="00B80036" w:rsidP="007F5084">
            <w:pPr>
              <w:rPr>
                <w:rFonts w:cs="Times New Roman"/>
                <w:sz w:val="16"/>
                <w:szCs w:val="16"/>
              </w:rPr>
            </w:pPr>
          </w:p>
        </w:tc>
      </w:tr>
      <w:tr w:rsidR="00B80036" w:rsidRPr="000C31AE" w14:paraId="545BBC28" w14:textId="77777777" w:rsidTr="007F5084">
        <w:trPr>
          <w:cantSplit/>
          <w:jc w:val="center"/>
        </w:trPr>
        <w:tc>
          <w:tcPr>
            <w:tcW w:w="0" w:type="auto"/>
          </w:tcPr>
          <w:p w14:paraId="4166808D"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Peru, </w:t>
            </w:r>
          </w:p>
          <w:p w14:paraId="145E7166" w14:textId="308B34F2" w:rsidR="00B80036" w:rsidRPr="000C31AE" w:rsidRDefault="00B80036" w:rsidP="007F5084">
            <w:pPr>
              <w:spacing w:after="0"/>
              <w:jc w:val="both"/>
              <w:rPr>
                <w:rFonts w:cs="Times New Roman"/>
                <w:sz w:val="16"/>
                <w:szCs w:val="16"/>
              </w:rPr>
            </w:pPr>
            <w:r w:rsidRPr="000C31AE">
              <w:rPr>
                <w:rFonts w:cs="Times New Roman"/>
                <w:sz w:val="16"/>
                <w:szCs w:val="16"/>
              </w:rPr>
              <w:t>1999</w:t>
            </w:r>
            <w:r w:rsidR="002B0143" w:rsidRPr="000C31AE">
              <w:rPr>
                <w:rFonts w:cs="Times New Roman"/>
                <w:sz w:val="16"/>
                <w:szCs w:val="16"/>
              </w:rPr>
              <w:t>–</w:t>
            </w:r>
            <w:r w:rsidRPr="000C31AE">
              <w:rPr>
                <w:rFonts w:cs="Times New Roman"/>
                <w:sz w:val="16"/>
                <w:szCs w:val="16"/>
              </w:rPr>
              <w:t>05</w:t>
            </w:r>
          </w:p>
        </w:tc>
        <w:tc>
          <w:tcPr>
            <w:tcW w:w="0" w:type="auto"/>
          </w:tcPr>
          <w:p w14:paraId="0631172C" w14:textId="4327E5E9" w:rsidR="00B80036" w:rsidRPr="000C31AE" w:rsidRDefault="00B80036" w:rsidP="007F5084">
            <w:pPr>
              <w:spacing w:after="0"/>
              <w:jc w:val="center"/>
              <w:rPr>
                <w:rFonts w:cs="Times New Roman"/>
                <w:sz w:val="16"/>
                <w:szCs w:val="16"/>
                <w:lang w:val="fr-CA"/>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PEVuZE5vdGU+PENpdGU+PEF1dGhvcj5WaWxsYXLDoW48L0F1dGhvcj48WWVhcj4yMDA5PC9ZZWFy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PEVuZE5vdGU+PENpdGU+PEF1dGhvcj5WaWxsYXLDoW48L0F1dGhvcj48WWVhcj4yMDA5PC9ZZWFy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[97]</w:t>
            </w:r>
            <w:r w:rsidR="00797B2C" w:rsidRPr="000C31AE">
              <w:rPr>
                <w:rFonts w:cs="Times New Roman"/>
                <w:sz w:val="16"/>
                <w:szCs w:val="16"/>
              </w:rPr>
              <w:fldChar w:fldCharType="end"/>
            </w:r>
            <w:r w:rsidRPr="000C31AE">
              <w:rPr>
                <w:rFonts w:cs="Times New Roman"/>
                <w:sz w:val="16"/>
                <w:szCs w:val="16"/>
                <w:lang w:val="fr-CA"/>
              </w:rPr>
              <w:t xml:space="preserve"> (English)</w:t>
            </w:r>
          </w:p>
        </w:tc>
        <w:tc>
          <w:tcPr>
            <w:tcW w:w="0" w:type="auto"/>
            <w:shd w:val="clear" w:color="auto" w:fill="F2F2F2" w:themeFill="background1" w:themeFillShade="F2"/>
          </w:tcPr>
          <w:p w14:paraId="2452A08B" w14:textId="756975FF"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2F2F2" w:themeFill="background1" w:themeFillShade="F2"/>
          </w:tcPr>
          <w:p w14:paraId="10E5B8C2" w14:textId="77777777" w:rsidR="00B80036" w:rsidRPr="000C31AE" w:rsidRDefault="00B80036" w:rsidP="007F5084">
            <w:pPr>
              <w:spacing w:after="0"/>
              <w:rPr>
                <w:rFonts w:cs="Times New Roman"/>
                <w:sz w:val="16"/>
                <w:szCs w:val="16"/>
              </w:rPr>
            </w:pPr>
            <w:r w:rsidRPr="000C31AE">
              <w:rPr>
                <w:rFonts w:cs="Times New Roman"/>
                <w:sz w:val="16"/>
                <w:szCs w:val="16"/>
              </w:rPr>
              <w:t>817 residents of Matapalo district included in a cohort</w:t>
            </w:r>
          </w:p>
        </w:tc>
        <w:tc>
          <w:tcPr>
            <w:tcW w:w="0" w:type="auto"/>
            <w:shd w:val="clear" w:color="auto" w:fill="F2F2F2" w:themeFill="background1" w:themeFillShade="F2"/>
          </w:tcPr>
          <w:p w14:paraId="57EDB029" w14:textId="52A744A5" w:rsidR="00B80036" w:rsidRPr="000C31AE" w:rsidRDefault="00B80036" w:rsidP="007F5084">
            <w:pPr>
              <w:spacing w:after="0"/>
              <w:rPr>
                <w:rFonts w:cs="Times New Roman"/>
                <w:sz w:val="16"/>
                <w:szCs w:val="16"/>
              </w:rPr>
            </w:pPr>
            <w:r w:rsidRPr="000C31AE">
              <w:rPr>
                <w:rFonts w:cs="Times New Roman"/>
                <w:sz w:val="16"/>
                <w:szCs w:val="16"/>
              </w:rPr>
              <w:t>8 individuals with epileptic seizure</w:t>
            </w:r>
            <w:r w:rsidR="006862DA" w:rsidRPr="000C31AE">
              <w:rPr>
                <w:rFonts w:cs="Times New Roman"/>
                <w:sz w:val="16"/>
                <w:szCs w:val="16"/>
              </w:rPr>
              <w:t>s</w:t>
            </w:r>
            <w:r w:rsidRPr="000C31AE">
              <w:rPr>
                <w:rFonts w:cs="Times New Roman"/>
                <w:sz w:val="16"/>
                <w:szCs w:val="16"/>
              </w:rPr>
              <w:t xml:space="preserve"> (6 PWE)</w:t>
            </w:r>
          </w:p>
        </w:tc>
        <w:tc>
          <w:tcPr>
            <w:tcW w:w="0" w:type="auto"/>
            <w:shd w:val="clear" w:color="auto" w:fill="F2F2F2" w:themeFill="background1" w:themeFillShade="F2"/>
          </w:tcPr>
          <w:p w14:paraId="548BEBE3" w14:textId="6D0DA405" w:rsidR="00B80036" w:rsidRPr="000C31AE" w:rsidRDefault="00B80036" w:rsidP="007F5084">
            <w:pPr>
              <w:spacing w:after="0"/>
              <w:rPr>
                <w:rFonts w:cs="Times New Roman"/>
                <w:sz w:val="16"/>
                <w:szCs w:val="16"/>
              </w:rPr>
            </w:pPr>
            <w:r w:rsidRPr="000C31AE">
              <w:rPr>
                <w:rFonts w:cs="Times New Roman"/>
                <w:sz w:val="16"/>
                <w:szCs w:val="16"/>
              </w:rPr>
              <w:t>8* with MRI/CT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16E538E3" w14:textId="77777777" w:rsidR="00B80036" w:rsidRPr="000C31AE" w:rsidRDefault="00B80036" w:rsidP="007F5084">
            <w:pPr>
              <w:spacing w:after="0"/>
              <w:rPr>
                <w:rFonts w:cs="Times New Roman"/>
                <w:sz w:val="16"/>
                <w:szCs w:val="16"/>
              </w:rPr>
            </w:pPr>
            <w:r w:rsidRPr="000C31AE">
              <w:rPr>
                <w:rFonts w:cs="Times New Roman"/>
                <w:sz w:val="16"/>
                <w:szCs w:val="16"/>
              </w:rPr>
              <w:t>Assumed the NCC was diagnosed by neurologists</w:t>
            </w:r>
          </w:p>
        </w:tc>
        <w:tc>
          <w:tcPr>
            <w:tcW w:w="0" w:type="auto"/>
            <w:shd w:val="clear" w:color="auto" w:fill="F2F2F2" w:themeFill="background1" w:themeFillShade="F2"/>
          </w:tcPr>
          <w:p w14:paraId="72C412A3" w14:textId="159A89BB" w:rsidR="00B80036" w:rsidRPr="000C31AE" w:rsidRDefault="00B80036" w:rsidP="007F5084">
            <w:pPr>
              <w:spacing w:after="0"/>
              <w:rPr>
                <w:rFonts w:cs="Times New Roman"/>
                <w:sz w:val="16"/>
                <w:szCs w:val="16"/>
              </w:rPr>
            </w:pPr>
            <w:r w:rsidRPr="000C31AE">
              <w:rPr>
                <w:rFonts w:cs="Times New Roman"/>
                <w:sz w:val="16"/>
                <w:szCs w:val="16"/>
              </w:rPr>
              <w:t>Epilepsy/Epileptic seizure</w:t>
            </w:r>
            <w:r w:rsidR="006862DA" w:rsidRPr="000C31AE">
              <w:rPr>
                <w:rFonts w:cs="Times New Roman"/>
                <w:sz w:val="16"/>
                <w:szCs w:val="16"/>
              </w:rPr>
              <w:t>s</w:t>
            </w:r>
            <w:r w:rsidRPr="000C31AE">
              <w:rPr>
                <w:rFonts w:cs="Times New Roman"/>
                <w:sz w:val="16"/>
                <w:szCs w:val="16"/>
              </w:rPr>
              <w:t xml:space="preserve"> </w:t>
            </w:r>
            <w:r w:rsidR="006862DA" w:rsidRPr="000C31AE">
              <w:rPr>
                <w:rFonts w:cs="Times New Roman"/>
                <w:sz w:val="16"/>
                <w:szCs w:val="16"/>
              </w:rPr>
              <w:t>were</w:t>
            </w:r>
            <w:r w:rsidRPr="000C31AE">
              <w:rPr>
                <w:rFonts w:cs="Times New Roman"/>
                <w:sz w:val="16"/>
                <w:szCs w:val="16"/>
              </w:rPr>
              <w:t xml:space="preserve"> defined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&lt;EndNote&gt;&lt;Cite&gt;&lt;Author&gt;Commission on Classification and Terminology of the International League Against Epilepsy&lt;/Author&gt;&lt;Year&gt;1993&lt;/Year&gt;&lt;RecNum&gt;111&lt;/RecNum&gt;&lt;DisplayText&gt;[32]&lt;/DisplayText&gt;&lt;record&gt;&lt;rec-number&gt;111&lt;/rec-number&gt;&lt;foreign-keys&gt;&lt;key app="EN" db-id="z5pzed05dz9zt0et9d5p5rrxfxraztfwsese" timestamp="1738255049"&gt;111&lt;/key&gt;&lt;/foreign-keys&gt;&lt;ref-type name="Journal Article"&gt;17&lt;/ref-type&gt;&lt;contributors&gt;&lt;authors&gt;&lt;author&gt;Commission on Classification and Terminology of the International League Against Epilepsy,&lt;/author&gt;&lt;/authors&gt;&lt;/contributors&gt;&lt;titles&gt;&lt;title&gt;Guidelines for epidemiologic studies on epilepsy. Commission on Epidemiology and Prognosis, International League Against Epilepsy&lt;/title&gt;&lt;secondary-title&gt;Epilepsia&lt;/secondary-title&gt;&lt;short-title&gt;Guidelines for epidemiologic studies on epilepsy. Commission on Epidemiology and Prognosis, International League Against Epilepsy&lt;/short-title&gt;&lt;/titles&gt;&lt;periodical&gt;&lt;full-title&gt;Epilepsia&lt;/full-title&gt;&lt;abbr-1&gt;Epilepsia&lt;/abbr-1&gt;&lt;abbr-2&gt;Epilepsia&lt;/abbr-2&gt;&lt;/periodical&gt;&lt;pages&gt;592-6&lt;/pages&gt;&lt;volume&gt;34&lt;/volume&gt;&lt;number&gt;4&lt;/number&gt;&lt;keywords&gt;&lt;keyword&gt;Cohort Studies&lt;/keyword&gt;&lt;keyword&gt;Cross-Sectional Studies&lt;/keyword&gt;&lt;keyword&gt;*Epidemiologic Methods&lt;/keyword&gt;&lt;keyword&gt;Epilepsy/*epidemiology&lt;/keyword&gt;&lt;keyword&gt;Humans&lt;/keyword&gt;&lt;keyword&gt;Research Design/standards&lt;/keyword&gt;&lt;keyword&gt;Risk Factors&lt;/keyword&gt;&lt;/keywords&gt;&lt;dates&gt;&lt;year&gt;1993&lt;/year&gt;&lt;pub-dates&gt;&lt;date&gt;Jul-Aug&lt;/date&gt;&lt;/pub-dates&gt;&lt;/dates&gt;&lt;isbn&gt;0013-9580 (Print) 0013-9580 (Linking)&lt;/isbn&gt;&lt;accession-num&gt;8330566&lt;/accession-num&gt;&lt;urls&gt;&lt;related-urls&gt;&lt;url&gt;https://www.ncbi.nlm.nih.gov/pubmed/8330566&lt;/url&gt;&lt;/related-urls&gt;&lt;/urls&gt;&lt;electronic-resource-num&gt;10.1111/j.1528-1157.1993.tb00433.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[32]</w:t>
            </w:r>
            <w:r w:rsidR="00797B2C" w:rsidRPr="000C31AE">
              <w:rPr>
                <w:rFonts w:cs="Times New Roman"/>
                <w:sz w:val="16"/>
                <w:szCs w:val="16"/>
              </w:rPr>
              <w:fldChar w:fldCharType="end"/>
            </w:r>
          </w:p>
        </w:tc>
        <w:tc>
          <w:tcPr>
            <w:tcW w:w="0" w:type="auto"/>
            <w:shd w:val="clear" w:color="auto" w:fill="F2F2F2" w:themeFill="background1" w:themeFillShade="F2"/>
          </w:tcPr>
          <w:p w14:paraId="670BDD91" w14:textId="6E12DE96" w:rsidR="00B80036" w:rsidRPr="000C31AE" w:rsidRDefault="00B80036" w:rsidP="007F5084">
            <w:pPr>
              <w:spacing w:after="0"/>
              <w:rPr>
                <w:rFonts w:cs="Times New Roman"/>
                <w:sz w:val="16"/>
                <w:szCs w:val="16"/>
              </w:rPr>
            </w:pPr>
            <w:r w:rsidRPr="000C31AE">
              <w:rPr>
                <w:rFonts w:cs="Times New Roman"/>
                <w:sz w:val="16"/>
                <w:szCs w:val="16"/>
              </w:rPr>
              <w:t>Seizure</w:t>
            </w:r>
            <w:r w:rsidR="00DE543D" w:rsidRPr="000C31AE">
              <w:rPr>
                <w:rFonts w:cs="Times New Roman"/>
                <w:sz w:val="16"/>
                <w:szCs w:val="16"/>
              </w:rPr>
              <w:t>s</w:t>
            </w:r>
            <w:r w:rsidRPr="000C31AE">
              <w:rPr>
                <w:rFonts w:cs="Times New Roman"/>
                <w:sz w:val="16"/>
                <w:szCs w:val="16"/>
              </w:rPr>
              <w:t xml:space="preserve"> (6 had epilepsy)</w:t>
            </w:r>
          </w:p>
        </w:tc>
        <w:tc>
          <w:tcPr>
            <w:tcW w:w="0" w:type="auto"/>
            <w:shd w:val="clear" w:color="auto" w:fill="F2F2F2" w:themeFill="background1" w:themeFillShade="F2"/>
          </w:tcPr>
          <w:p w14:paraId="4D3FE24F" w14:textId="64F21DD8" w:rsidR="00B80036" w:rsidRPr="000C31AE" w:rsidRDefault="00B80036" w:rsidP="007F5084">
            <w:pPr>
              <w:spacing w:after="0"/>
              <w:rPr>
                <w:rFonts w:cs="Times New Roman"/>
                <w:sz w:val="16"/>
                <w:szCs w:val="16"/>
              </w:rPr>
            </w:pPr>
            <w:r w:rsidRPr="000C31AE">
              <w:rPr>
                <w:rFonts w:cs="Times New Roman"/>
                <w:sz w:val="16"/>
                <w:szCs w:val="16"/>
              </w:rPr>
              <w:t>Prevalence of NCC among people with epileptic seizure</w:t>
            </w:r>
            <w:r w:rsidR="00DE543D" w:rsidRPr="000C31AE">
              <w:rPr>
                <w:rFonts w:cs="Times New Roman"/>
                <w:sz w:val="16"/>
                <w:szCs w:val="16"/>
              </w:rPr>
              <w:t>s</w:t>
            </w:r>
            <w:r w:rsidRPr="000C31AE">
              <w:rPr>
                <w:rFonts w:cs="Times New Roman"/>
                <w:sz w:val="16"/>
                <w:szCs w:val="16"/>
              </w:rPr>
              <w:t xml:space="preserve"> </w:t>
            </w:r>
          </w:p>
        </w:tc>
        <w:tc>
          <w:tcPr>
            <w:tcW w:w="0" w:type="auto"/>
            <w:shd w:val="clear" w:color="auto" w:fill="F2F2F2" w:themeFill="background1" w:themeFillShade="F2"/>
          </w:tcPr>
          <w:p w14:paraId="26D9DA5A" w14:textId="592461E9"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shd w:val="clear" w:color="auto" w:fill="F2F2F2" w:themeFill="background1" w:themeFillShade="F2"/>
          </w:tcPr>
          <w:p w14:paraId="0E9A6685"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50CBA533" w14:textId="77777777" w:rsidTr="007F5084">
        <w:trPr>
          <w:cantSplit/>
          <w:jc w:val="center"/>
        </w:trPr>
        <w:tc>
          <w:tcPr>
            <w:tcW w:w="0" w:type="auto"/>
          </w:tcPr>
          <w:p w14:paraId="5E4E1B14"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Peru, </w:t>
            </w:r>
          </w:p>
          <w:p w14:paraId="7571B238" w14:textId="4D73848D" w:rsidR="00B80036" w:rsidRPr="000C31AE" w:rsidRDefault="00B80036" w:rsidP="007F5084">
            <w:pPr>
              <w:spacing w:after="0"/>
              <w:jc w:val="both"/>
              <w:rPr>
                <w:rFonts w:cs="Times New Roman"/>
                <w:sz w:val="16"/>
                <w:szCs w:val="16"/>
              </w:rPr>
            </w:pPr>
            <w:r w:rsidRPr="000C31AE">
              <w:rPr>
                <w:rFonts w:cs="Times New Roman"/>
                <w:sz w:val="16"/>
                <w:szCs w:val="16"/>
              </w:rPr>
              <w:t>2006</w:t>
            </w:r>
            <w:r w:rsidR="002B0143" w:rsidRPr="000C31AE">
              <w:rPr>
                <w:rFonts w:cs="Times New Roman"/>
                <w:sz w:val="16"/>
                <w:szCs w:val="16"/>
              </w:rPr>
              <w:t>–</w:t>
            </w:r>
            <w:r w:rsidRPr="000C31AE">
              <w:rPr>
                <w:rFonts w:cs="Times New Roman"/>
                <w:sz w:val="16"/>
                <w:szCs w:val="16"/>
              </w:rPr>
              <w:t>07</w:t>
            </w:r>
          </w:p>
        </w:tc>
        <w:tc>
          <w:tcPr>
            <w:tcW w:w="0" w:type="auto"/>
          </w:tcPr>
          <w:p w14:paraId="25CEF406" w14:textId="0034ED3E" w:rsidR="00B80036" w:rsidRPr="000C31AE" w:rsidRDefault="00B80036" w:rsidP="007F5084">
            <w:pPr>
              <w:spacing w:after="0"/>
              <w:jc w:val="center"/>
              <w:rPr>
                <w:rFonts w:cs="Times New Roman"/>
                <w:sz w:val="16"/>
                <w:szCs w:val="16"/>
                <w:lang w:val="fr-CA"/>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PEVuZE5vdGU+PENpdGU+PEF1dGhvcj5Nb3lhbm88L0F1dGhvcj48WWVhcj4yMDE0PC9ZZWFyPjxS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PEVuZE5vdGU+PENpdGU+PEF1dGhvcj5Nb3lhbm88L0F1dGhvcj48WWVhcj4yMDE0PC9ZZWFyPjxS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[98]</w:t>
            </w:r>
            <w:r w:rsidR="00797B2C" w:rsidRPr="000C31AE">
              <w:rPr>
                <w:rFonts w:cs="Times New Roman"/>
                <w:sz w:val="16"/>
                <w:szCs w:val="16"/>
              </w:rPr>
              <w:fldChar w:fldCharType="end"/>
            </w:r>
            <w:r w:rsidRPr="000C31AE">
              <w:rPr>
                <w:rFonts w:cs="Times New Roman"/>
                <w:sz w:val="16"/>
                <w:szCs w:val="16"/>
                <w:lang w:val="fr-CA"/>
              </w:rPr>
              <w:t xml:space="preserve"> (English)</w:t>
            </w:r>
          </w:p>
        </w:tc>
        <w:tc>
          <w:tcPr>
            <w:tcW w:w="0" w:type="auto"/>
          </w:tcPr>
          <w:p w14:paraId="0F745064" w14:textId="1662A3E4"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tcPr>
          <w:p w14:paraId="7C3CC75E" w14:textId="77777777" w:rsidR="00B80036" w:rsidRPr="000C31AE" w:rsidRDefault="00B80036" w:rsidP="007F5084">
            <w:pPr>
              <w:spacing w:after="0"/>
              <w:rPr>
                <w:rFonts w:cs="Times New Roman"/>
                <w:sz w:val="16"/>
                <w:szCs w:val="16"/>
              </w:rPr>
            </w:pPr>
            <w:r w:rsidRPr="000C31AE">
              <w:rPr>
                <w:rFonts w:cs="Times New Roman"/>
                <w:sz w:val="16"/>
                <w:szCs w:val="16"/>
              </w:rPr>
              <w:t>17,450 people surveyed from 58 communities of left and right bank of Tumbes River</w:t>
            </w:r>
          </w:p>
        </w:tc>
        <w:tc>
          <w:tcPr>
            <w:tcW w:w="0" w:type="auto"/>
          </w:tcPr>
          <w:p w14:paraId="42B96672" w14:textId="77777777" w:rsidR="00B80036" w:rsidRPr="000C31AE" w:rsidRDefault="00B80036" w:rsidP="007F5084">
            <w:pPr>
              <w:spacing w:after="0"/>
              <w:rPr>
                <w:rFonts w:cs="Times New Roman"/>
                <w:sz w:val="16"/>
                <w:szCs w:val="16"/>
              </w:rPr>
            </w:pPr>
            <w:r w:rsidRPr="000C31AE">
              <w:rPr>
                <w:rFonts w:cs="Times New Roman"/>
                <w:sz w:val="16"/>
                <w:szCs w:val="16"/>
              </w:rPr>
              <w:t>301 PWE</w:t>
            </w:r>
          </w:p>
        </w:tc>
        <w:tc>
          <w:tcPr>
            <w:tcW w:w="0" w:type="auto"/>
          </w:tcPr>
          <w:p w14:paraId="5D9C02A5" w14:textId="75CA6140" w:rsidR="00B80036" w:rsidRPr="000C31AE" w:rsidRDefault="00B80036" w:rsidP="007F5084">
            <w:pPr>
              <w:spacing w:after="0"/>
              <w:rPr>
                <w:rFonts w:cs="Times New Roman"/>
                <w:sz w:val="16"/>
                <w:szCs w:val="16"/>
              </w:rPr>
            </w:pPr>
            <w:r w:rsidRPr="000C31AE">
              <w:rPr>
                <w:rFonts w:cs="Times New Roman"/>
                <w:sz w:val="16"/>
                <w:szCs w:val="16"/>
              </w:rPr>
              <w:t>282 PWE</w:t>
            </w:r>
            <w:r w:rsidRPr="000C31AE">
              <w:rPr>
                <w:rFonts w:cs="Times New Roman"/>
                <w:sz w:val="16"/>
                <w:szCs w:val="16"/>
                <w:vertAlign w:val="superscript"/>
              </w:rPr>
              <w:t>1</w:t>
            </w:r>
            <w:r w:rsidRPr="000C31AE">
              <w:rPr>
                <w:rFonts w:cs="Times New Roman"/>
                <w:sz w:val="16"/>
                <w:szCs w:val="16"/>
              </w:rPr>
              <w:t xml:space="preserve"> with CT</w:t>
            </w:r>
            <w:r w:rsidR="002B0143" w:rsidRPr="000C31AE">
              <w:rPr>
                <w:rFonts w:cs="Times New Roman"/>
                <w:sz w:val="16"/>
                <w:szCs w:val="16"/>
              </w:rPr>
              <w:t>–</w:t>
            </w:r>
            <w:r w:rsidRPr="000C31AE">
              <w:rPr>
                <w:rFonts w:cs="Times New Roman"/>
                <w:sz w:val="16"/>
                <w:szCs w:val="16"/>
              </w:rPr>
              <w:t>scan</w:t>
            </w:r>
          </w:p>
        </w:tc>
        <w:tc>
          <w:tcPr>
            <w:tcW w:w="0" w:type="auto"/>
          </w:tcPr>
          <w:p w14:paraId="451E6EF9" w14:textId="7FB0B824" w:rsidR="00B80036" w:rsidRPr="000C31AE" w:rsidRDefault="00B80036" w:rsidP="007F5084">
            <w:pPr>
              <w:spacing w:after="0"/>
              <w:rPr>
                <w:rFonts w:cs="Times New Roman"/>
                <w:sz w:val="16"/>
                <w:szCs w:val="16"/>
                <w:lang w:val="fr-CA"/>
              </w:rPr>
            </w:pPr>
            <w:r w:rsidRPr="000C31AE">
              <w:rPr>
                <w:rFonts w:cs="Times New Roman"/>
                <w:sz w:val="16"/>
                <w:szCs w:val="16"/>
                <w:lang w:val="fr-CA"/>
              </w:rPr>
              <w:t xml:space="preserve">According to </w:t>
            </w:r>
            <w:r w:rsidR="00797B2C" w:rsidRPr="000C31AE">
              <w:rPr>
                <w:rFonts w:cs="Times New Roman"/>
                <w:sz w:val="16"/>
                <w:szCs w:val="16"/>
              </w:rPr>
              <w:fldChar w:fldCharType="begin">
                <w:fldData xml:space="preserve">PEVuZE5vdGU+PENpdGU+PEF1dGhvcj5TYWF2ZWRyYTwvQXV0aG9yPjxZZWFyPjIwMTA8L1llYXI+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PEVuZE5vdGU+PENpdGU+PEF1dGhvcj5TYWF2ZWRyYTwvQXV0aG9yPjxZZWFyPjIwMTA8L1llYXI+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[99, 100]</w:t>
            </w:r>
            <w:r w:rsidR="00797B2C" w:rsidRPr="000C31AE">
              <w:rPr>
                <w:rFonts w:cs="Times New Roman"/>
                <w:sz w:val="16"/>
                <w:szCs w:val="16"/>
              </w:rPr>
              <w:fldChar w:fldCharType="end"/>
            </w:r>
          </w:p>
        </w:tc>
        <w:tc>
          <w:tcPr>
            <w:tcW w:w="0" w:type="auto"/>
          </w:tcPr>
          <w:p w14:paraId="3B942A0A" w14:textId="330DE7FE" w:rsidR="00B80036" w:rsidRPr="000C31AE" w:rsidRDefault="00B80036" w:rsidP="007F5084">
            <w:pPr>
              <w:spacing w:after="0"/>
              <w:rPr>
                <w:rFonts w:cs="Times New Roman"/>
                <w:sz w:val="16"/>
                <w:szCs w:val="16"/>
              </w:rPr>
            </w:pPr>
            <w:r w:rsidRPr="000C31AE">
              <w:rPr>
                <w:rFonts w:cs="Times New Roman"/>
                <w:sz w:val="16"/>
                <w:szCs w:val="16"/>
              </w:rPr>
              <w:t xml:space="preserve">Epilepsy was defined according to </w:t>
            </w:r>
            <w:r w:rsidR="00797B2C" w:rsidRPr="000C31AE">
              <w:rPr>
                <w:rFonts w:cs="Times New Roman"/>
                <w:sz w:val="16"/>
                <w:szCs w:val="16"/>
              </w:rPr>
              <w:fldChar w:fldCharType="begin">
                <w:fldData xml:space="preserve">PEVuZE5vdGU+PENpdGU+PEF1dGhvcj5GaXNoZXI8L0F1dGhvcj48WWVhcj4yMDA1PC9ZZWFyPjxS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PEVuZE5vdGU+PENpdGU+PEF1dGhvcj5GaXNoZXI8L0F1dGhvcj48WWVhcj4yMDA1PC9ZZWFyPjxS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[35, 89]</w:t>
            </w:r>
            <w:r w:rsidR="00797B2C" w:rsidRPr="000C31AE">
              <w:rPr>
                <w:rFonts w:cs="Times New Roman"/>
                <w:sz w:val="16"/>
                <w:szCs w:val="16"/>
              </w:rPr>
              <w:fldChar w:fldCharType="end"/>
            </w:r>
          </w:p>
        </w:tc>
        <w:tc>
          <w:tcPr>
            <w:tcW w:w="0" w:type="auto"/>
          </w:tcPr>
          <w:p w14:paraId="3E1D8478"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tcPr>
          <w:p w14:paraId="0D6FCA56"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people with epilepsy </w:t>
            </w:r>
          </w:p>
        </w:tc>
        <w:tc>
          <w:tcPr>
            <w:tcW w:w="0" w:type="auto"/>
          </w:tcPr>
          <w:p w14:paraId="14B1F772" w14:textId="09E8E074"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tcPr>
          <w:p w14:paraId="0A6E9EB8"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714C989D" w14:textId="77777777" w:rsidTr="007F5084">
        <w:trPr>
          <w:cantSplit/>
          <w:jc w:val="center"/>
        </w:trPr>
        <w:tc>
          <w:tcPr>
            <w:tcW w:w="0" w:type="auto"/>
          </w:tcPr>
          <w:p w14:paraId="2F8D83C0"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Peru, </w:t>
            </w:r>
          </w:p>
          <w:p w14:paraId="630417A4" w14:textId="407C4AAD" w:rsidR="00B80036" w:rsidRPr="000C31AE" w:rsidRDefault="00B80036" w:rsidP="007F5084">
            <w:pPr>
              <w:spacing w:after="0"/>
              <w:jc w:val="both"/>
              <w:rPr>
                <w:rFonts w:cs="Times New Roman"/>
                <w:sz w:val="16"/>
                <w:szCs w:val="16"/>
              </w:rPr>
            </w:pPr>
            <w:r w:rsidRPr="000C31AE">
              <w:rPr>
                <w:rFonts w:cs="Times New Roman"/>
                <w:sz w:val="16"/>
                <w:szCs w:val="16"/>
              </w:rPr>
              <w:t>2006</w:t>
            </w:r>
            <w:r w:rsidR="002B0143" w:rsidRPr="000C31AE">
              <w:rPr>
                <w:rFonts w:cs="Times New Roman"/>
                <w:sz w:val="16"/>
                <w:szCs w:val="16"/>
              </w:rPr>
              <w:t>–</w:t>
            </w:r>
            <w:r w:rsidRPr="000C31AE">
              <w:rPr>
                <w:rFonts w:cs="Times New Roman"/>
                <w:sz w:val="16"/>
                <w:szCs w:val="16"/>
              </w:rPr>
              <w:t>07</w:t>
            </w:r>
          </w:p>
        </w:tc>
        <w:tc>
          <w:tcPr>
            <w:tcW w:w="0" w:type="auto"/>
          </w:tcPr>
          <w:p w14:paraId="2F0BE5F1" w14:textId="4CE4F1FE"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PEVuZE5vdGU+PENpdGU+PEF1dGhvcj5Nb3lhbm88L0F1dGhvcj48WWVhcj4yMDE0PC9ZZWFyPjxS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PEVuZE5vdGU+PENpdGU+PEF1dGhvcj5Nb3lhbm88L0F1dGhvcj48WWVhcj4yMDE0PC9ZZWFyPjxS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[98]</w:t>
            </w:r>
            <w:r w:rsidR="00797B2C" w:rsidRPr="000C31AE">
              <w:rPr>
                <w:rFonts w:cs="Times New Roman"/>
                <w:sz w:val="16"/>
                <w:szCs w:val="16"/>
              </w:rPr>
              <w:fldChar w:fldCharType="end"/>
            </w:r>
            <w:r w:rsidRPr="000C31AE">
              <w:rPr>
                <w:rFonts w:cs="Times New Roman"/>
                <w:sz w:val="16"/>
                <w:szCs w:val="16"/>
                <w:lang w:val="fr-CA"/>
              </w:rPr>
              <w:t xml:space="preserve"> (English)</w:t>
            </w:r>
          </w:p>
        </w:tc>
        <w:tc>
          <w:tcPr>
            <w:tcW w:w="0" w:type="auto"/>
            <w:shd w:val="clear" w:color="auto" w:fill="F2F2F2" w:themeFill="background1" w:themeFillShade="F2"/>
          </w:tcPr>
          <w:p w14:paraId="76810F96" w14:textId="52AE470F"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2F2F2" w:themeFill="background1" w:themeFillShade="F2"/>
          </w:tcPr>
          <w:p w14:paraId="503FE0CE" w14:textId="77777777" w:rsidR="00B80036" w:rsidRPr="000C31AE" w:rsidRDefault="00B80036" w:rsidP="007F5084">
            <w:pPr>
              <w:spacing w:after="0"/>
              <w:rPr>
                <w:rFonts w:cs="Times New Roman"/>
                <w:sz w:val="16"/>
                <w:szCs w:val="16"/>
              </w:rPr>
            </w:pPr>
            <w:r w:rsidRPr="000C31AE">
              <w:rPr>
                <w:rFonts w:cs="Times New Roman"/>
                <w:sz w:val="16"/>
                <w:szCs w:val="16"/>
              </w:rPr>
              <w:t>17,450 people surveyed from 58 communities of left and right bank of Tumbes River</w:t>
            </w:r>
          </w:p>
        </w:tc>
        <w:tc>
          <w:tcPr>
            <w:tcW w:w="0" w:type="auto"/>
            <w:shd w:val="clear" w:color="auto" w:fill="F2F2F2" w:themeFill="background1" w:themeFillShade="F2"/>
          </w:tcPr>
          <w:p w14:paraId="3DA02DA8" w14:textId="3C7C31B1" w:rsidR="00B80036" w:rsidRPr="000C31AE" w:rsidRDefault="00B80036" w:rsidP="007F5084">
            <w:pPr>
              <w:spacing w:after="0"/>
              <w:rPr>
                <w:rFonts w:cs="Times New Roman"/>
                <w:sz w:val="16"/>
                <w:szCs w:val="16"/>
              </w:rPr>
            </w:pPr>
            <w:r w:rsidRPr="000C31AE">
              <w:rPr>
                <w:rFonts w:cs="Times New Roman"/>
                <w:sz w:val="16"/>
                <w:szCs w:val="16"/>
              </w:rPr>
              <w:t>279 PWE who had EITB &amp; 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4504524F" w14:textId="0D1BE916" w:rsidR="00B80036" w:rsidRPr="000C31AE" w:rsidRDefault="00B80036" w:rsidP="007F5084">
            <w:pPr>
              <w:spacing w:after="0"/>
              <w:rPr>
                <w:rFonts w:cs="Times New Roman"/>
                <w:sz w:val="16"/>
                <w:szCs w:val="16"/>
              </w:rPr>
            </w:pPr>
            <w:r w:rsidRPr="000C31AE">
              <w:rPr>
                <w:rFonts w:cs="Times New Roman"/>
                <w:sz w:val="16"/>
                <w:szCs w:val="16"/>
              </w:rPr>
              <w:t>115 seropositive individuals with 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51D67717" w14:textId="73F3C5E7" w:rsidR="00B80036" w:rsidRPr="000C31AE" w:rsidRDefault="00B80036" w:rsidP="007F5084">
            <w:pPr>
              <w:spacing w:after="0"/>
              <w:rPr>
                <w:rFonts w:cs="Times New Roman"/>
                <w:sz w:val="16"/>
                <w:szCs w:val="16"/>
                <w:lang w:val="fr-CA"/>
              </w:rPr>
            </w:pPr>
            <w:r w:rsidRPr="000C31AE">
              <w:rPr>
                <w:rFonts w:cs="Times New Roman"/>
                <w:sz w:val="16"/>
                <w:szCs w:val="16"/>
                <w:lang w:val="fr-CA"/>
              </w:rPr>
              <w:t xml:space="preserve">According to </w:t>
            </w:r>
            <w:r w:rsidR="00797B2C" w:rsidRPr="000C31AE">
              <w:rPr>
                <w:rFonts w:cs="Times New Roman"/>
                <w:sz w:val="16"/>
                <w:szCs w:val="16"/>
              </w:rPr>
              <w:fldChar w:fldCharType="begin">
                <w:fldData xml:space="preserve">PEVuZE5vdGU+PENpdGU+PEF1dGhvcj5TYWF2ZWRyYTwvQXV0aG9yPjxZZWFyPjIwMTA8L1llYXI+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PEVuZE5vdGU+PENpdGU+PEF1dGhvcj5TYWF2ZWRyYTwvQXV0aG9yPjxZZWFyPjIwMTA8L1llYXI+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[99, 100]</w:t>
            </w:r>
            <w:r w:rsidR="00797B2C" w:rsidRPr="000C31AE">
              <w:rPr>
                <w:rFonts w:cs="Times New Roman"/>
                <w:sz w:val="16"/>
                <w:szCs w:val="16"/>
              </w:rPr>
              <w:fldChar w:fldCharType="end"/>
            </w:r>
          </w:p>
        </w:tc>
        <w:tc>
          <w:tcPr>
            <w:tcW w:w="0" w:type="auto"/>
            <w:shd w:val="clear" w:color="auto" w:fill="F2F2F2" w:themeFill="background1" w:themeFillShade="F2"/>
          </w:tcPr>
          <w:p w14:paraId="2BA397C1" w14:textId="3649EC05" w:rsidR="00B80036" w:rsidRPr="000C31AE" w:rsidRDefault="00B80036" w:rsidP="007F5084">
            <w:pPr>
              <w:spacing w:after="0"/>
              <w:rPr>
                <w:rFonts w:cs="Times New Roman"/>
                <w:sz w:val="16"/>
                <w:szCs w:val="16"/>
              </w:rPr>
            </w:pPr>
            <w:r w:rsidRPr="000C31AE">
              <w:rPr>
                <w:rFonts w:cs="Times New Roman"/>
                <w:sz w:val="16"/>
                <w:szCs w:val="16"/>
              </w:rPr>
              <w:t xml:space="preserve">Epilepsy was defined according to </w:t>
            </w:r>
            <w:r w:rsidR="00797B2C" w:rsidRPr="000C31AE">
              <w:rPr>
                <w:rFonts w:cs="Times New Roman"/>
                <w:sz w:val="16"/>
                <w:szCs w:val="16"/>
              </w:rPr>
              <w:fldChar w:fldCharType="begin">
                <w:fldData xml:space="preserve">PEVuZE5vdGU+PENpdGU+PEF1dGhvcj5GaXNoZXI8L0F1dGhvcj48WWVhcj4yMDA1PC9ZZWFyPjxS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PEVuZE5vdGU+PENpdGU+PEF1dGhvcj5GaXNoZXI8L0F1dGhvcj48WWVhcj4yMDA1PC9ZZWFyPjxS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[35, 89]</w:t>
            </w:r>
            <w:r w:rsidR="00797B2C" w:rsidRPr="000C31AE">
              <w:rPr>
                <w:rFonts w:cs="Times New Roman"/>
                <w:sz w:val="16"/>
                <w:szCs w:val="16"/>
              </w:rPr>
              <w:fldChar w:fldCharType="end"/>
            </w:r>
          </w:p>
        </w:tc>
        <w:tc>
          <w:tcPr>
            <w:tcW w:w="0" w:type="auto"/>
            <w:shd w:val="clear" w:color="auto" w:fill="F2F2F2" w:themeFill="background1" w:themeFillShade="F2"/>
          </w:tcPr>
          <w:p w14:paraId="3E019E41"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2F2F2" w:themeFill="background1" w:themeFillShade="F2"/>
          </w:tcPr>
          <w:p w14:paraId="5F2106F7"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seropositive (EITB positive) people with epilepsy </w:t>
            </w:r>
          </w:p>
        </w:tc>
        <w:tc>
          <w:tcPr>
            <w:tcW w:w="0" w:type="auto"/>
            <w:shd w:val="clear" w:color="auto" w:fill="F2F2F2" w:themeFill="background1" w:themeFillShade="F2"/>
          </w:tcPr>
          <w:p w14:paraId="11152C64" w14:textId="0884D84C"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shd w:val="clear" w:color="auto" w:fill="F2F2F2" w:themeFill="background1" w:themeFillShade="F2"/>
          </w:tcPr>
          <w:p w14:paraId="7454B910"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203BB1A1" w14:textId="77777777" w:rsidTr="007F5084">
        <w:trPr>
          <w:cantSplit/>
          <w:jc w:val="center"/>
        </w:trPr>
        <w:tc>
          <w:tcPr>
            <w:tcW w:w="0" w:type="auto"/>
          </w:tcPr>
          <w:p w14:paraId="2287BE57"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Peru, </w:t>
            </w:r>
          </w:p>
          <w:p w14:paraId="4C9DDA75" w14:textId="70B9CF57" w:rsidR="00B80036" w:rsidRPr="000C31AE" w:rsidRDefault="00B80036" w:rsidP="007F5084">
            <w:pPr>
              <w:spacing w:after="0"/>
              <w:jc w:val="both"/>
              <w:rPr>
                <w:rFonts w:cs="Times New Roman"/>
                <w:sz w:val="16"/>
                <w:szCs w:val="16"/>
              </w:rPr>
            </w:pPr>
            <w:r w:rsidRPr="000C31AE">
              <w:rPr>
                <w:rFonts w:cs="Times New Roman"/>
                <w:sz w:val="16"/>
                <w:szCs w:val="16"/>
              </w:rPr>
              <w:t>2006</w:t>
            </w:r>
            <w:r w:rsidR="002B0143" w:rsidRPr="000C31AE">
              <w:rPr>
                <w:rFonts w:cs="Times New Roman"/>
                <w:sz w:val="16"/>
                <w:szCs w:val="16"/>
              </w:rPr>
              <w:t>–</w:t>
            </w:r>
            <w:r w:rsidRPr="000C31AE">
              <w:rPr>
                <w:rFonts w:cs="Times New Roman"/>
                <w:sz w:val="16"/>
                <w:szCs w:val="16"/>
              </w:rPr>
              <w:t>07</w:t>
            </w:r>
          </w:p>
        </w:tc>
        <w:tc>
          <w:tcPr>
            <w:tcW w:w="0" w:type="auto"/>
          </w:tcPr>
          <w:p w14:paraId="5ED2A5F3" w14:textId="1FB441CE"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PEVuZE5vdGU+PENpdGU+PEF1dGhvcj5Nb3lhbm88L0F1dGhvcj48WWVhcj4yMDE0PC9ZZWFyPjxS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PEVuZE5vdGU+PENpdGU+PEF1dGhvcj5Nb3lhbm88L0F1dGhvcj48WWVhcj4yMDE0PC9ZZWFyPjxS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[98]</w:t>
            </w:r>
            <w:r w:rsidR="00797B2C" w:rsidRPr="000C31AE">
              <w:rPr>
                <w:rFonts w:cs="Times New Roman"/>
                <w:sz w:val="16"/>
                <w:szCs w:val="16"/>
              </w:rPr>
              <w:fldChar w:fldCharType="end"/>
            </w:r>
            <w:r w:rsidRPr="000C31AE">
              <w:rPr>
                <w:rFonts w:cs="Times New Roman"/>
                <w:sz w:val="16"/>
                <w:szCs w:val="16"/>
                <w:lang w:val="fr-CA"/>
              </w:rPr>
              <w:t xml:space="preserve">  (English)</w:t>
            </w:r>
          </w:p>
        </w:tc>
        <w:tc>
          <w:tcPr>
            <w:tcW w:w="0" w:type="auto"/>
          </w:tcPr>
          <w:p w14:paraId="52354740" w14:textId="6FDBF7E5"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tcPr>
          <w:p w14:paraId="60FB3246" w14:textId="77777777" w:rsidR="00B80036" w:rsidRPr="000C31AE" w:rsidRDefault="00B80036" w:rsidP="007F5084">
            <w:pPr>
              <w:spacing w:after="0"/>
              <w:rPr>
                <w:rFonts w:cs="Times New Roman"/>
                <w:sz w:val="16"/>
                <w:szCs w:val="16"/>
              </w:rPr>
            </w:pPr>
            <w:r w:rsidRPr="000C31AE">
              <w:rPr>
                <w:rFonts w:cs="Times New Roman"/>
                <w:sz w:val="16"/>
                <w:szCs w:val="16"/>
              </w:rPr>
              <w:t>17,450 people surveyed from 58 communities of left and right bank of Tumbes River</w:t>
            </w:r>
          </w:p>
        </w:tc>
        <w:tc>
          <w:tcPr>
            <w:tcW w:w="0" w:type="auto"/>
          </w:tcPr>
          <w:p w14:paraId="1FC480F9" w14:textId="00ECCCB1" w:rsidR="00B80036" w:rsidRPr="000C31AE" w:rsidRDefault="00B80036" w:rsidP="007F5084">
            <w:pPr>
              <w:spacing w:after="0"/>
              <w:rPr>
                <w:rFonts w:cs="Times New Roman"/>
                <w:sz w:val="16"/>
                <w:szCs w:val="16"/>
              </w:rPr>
            </w:pPr>
            <w:r w:rsidRPr="000C31AE">
              <w:rPr>
                <w:rFonts w:cs="Times New Roman"/>
                <w:sz w:val="16"/>
                <w:szCs w:val="16"/>
              </w:rPr>
              <w:t>279 PWE who had EITB &amp; CT</w:t>
            </w:r>
            <w:r w:rsidR="002B0143" w:rsidRPr="000C31AE">
              <w:rPr>
                <w:rFonts w:cs="Times New Roman"/>
                <w:sz w:val="16"/>
                <w:szCs w:val="16"/>
              </w:rPr>
              <w:t>–</w:t>
            </w:r>
            <w:r w:rsidRPr="000C31AE">
              <w:rPr>
                <w:rFonts w:cs="Times New Roman"/>
                <w:sz w:val="16"/>
                <w:szCs w:val="16"/>
              </w:rPr>
              <w:t>scan</w:t>
            </w:r>
          </w:p>
        </w:tc>
        <w:tc>
          <w:tcPr>
            <w:tcW w:w="0" w:type="auto"/>
          </w:tcPr>
          <w:p w14:paraId="50948641" w14:textId="77777777" w:rsidR="00B80036" w:rsidRPr="000C31AE" w:rsidRDefault="00B80036" w:rsidP="007F5084">
            <w:pPr>
              <w:spacing w:after="0"/>
              <w:rPr>
                <w:rFonts w:cs="Times New Roman"/>
                <w:sz w:val="16"/>
                <w:szCs w:val="16"/>
              </w:rPr>
            </w:pPr>
            <w:r w:rsidRPr="000C31AE">
              <w:rPr>
                <w:rFonts w:cs="Times New Roman"/>
                <w:sz w:val="16"/>
                <w:szCs w:val="16"/>
              </w:rPr>
              <w:t>164 seronegative individuals</w:t>
            </w:r>
          </w:p>
        </w:tc>
        <w:tc>
          <w:tcPr>
            <w:tcW w:w="0" w:type="auto"/>
          </w:tcPr>
          <w:p w14:paraId="6CEF557C" w14:textId="36541A4C" w:rsidR="00B80036" w:rsidRPr="000C31AE" w:rsidRDefault="00B80036" w:rsidP="007F5084">
            <w:pPr>
              <w:spacing w:after="0"/>
              <w:rPr>
                <w:rFonts w:cs="Times New Roman"/>
                <w:sz w:val="16"/>
                <w:szCs w:val="16"/>
                <w:lang w:val="fr-CA"/>
              </w:rPr>
            </w:pPr>
            <w:r w:rsidRPr="000C31AE">
              <w:rPr>
                <w:rFonts w:cs="Times New Roman"/>
                <w:sz w:val="16"/>
                <w:szCs w:val="16"/>
                <w:lang w:val="fr-CA"/>
              </w:rPr>
              <w:t xml:space="preserve">According to </w:t>
            </w:r>
            <w:r w:rsidR="00797B2C" w:rsidRPr="000C31AE">
              <w:rPr>
                <w:rFonts w:cs="Times New Roman"/>
                <w:sz w:val="16"/>
                <w:szCs w:val="16"/>
              </w:rPr>
              <w:fldChar w:fldCharType="begin">
                <w:fldData xml:space="preserve">PEVuZE5vdGU+PENpdGU+PEF1dGhvcj5TYWF2ZWRyYTwvQXV0aG9yPjxZZWFyPjIwMTA8L1llYXI+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PEVuZE5vdGU+PENpdGU+PEF1dGhvcj5TYWF2ZWRyYTwvQXV0aG9yPjxZZWFyPjIwMTA8L1llYXI+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[99, 100]</w:t>
            </w:r>
            <w:r w:rsidR="00797B2C" w:rsidRPr="000C31AE">
              <w:rPr>
                <w:rFonts w:cs="Times New Roman"/>
                <w:sz w:val="16"/>
                <w:szCs w:val="16"/>
              </w:rPr>
              <w:fldChar w:fldCharType="end"/>
            </w:r>
          </w:p>
        </w:tc>
        <w:tc>
          <w:tcPr>
            <w:tcW w:w="0" w:type="auto"/>
          </w:tcPr>
          <w:p w14:paraId="34AF6923" w14:textId="5F80C530" w:rsidR="00B80036" w:rsidRPr="000C31AE" w:rsidRDefault="00B80036" w:rsidP="007F5084">
            <w:pPr>
              <w:spacing w:after="0"/>
              <w:rPr>
                <w:rFonts w:cs="Times New Roman"/>
                <w:sz w:val="16"/>
                <w:szCs w:val="16"/>
              </w:rPr>
            </w:pPr>
            <w:r w:rsidRPr="000C31AE">
              <w:rPr>
                <w:rFonts w:cs="Times New Roman"/>
                <w:sz w:val="16"/>
                <w:szCs w:val="16"/>
              </w:rPr>
              <w:t xml:space="preserve">Epilepsy was defined according to </w:t>
            </w:r>
            <w:r w:rsidR="00797B2C" w:rsidRPr="000C31AE">
              <w:rPr>
                <w:rFonts w:cs="Times New Roman"/>
                <w:sz w:val="16"/>
                <w:szCs w:val="16"/>
              </w:rPr>
              <w:fldChar w:fldCharType="begin">
                <w:fldData xml:space="preserve">PEVuZE5vdGU+PENpdGU+PEF1dGhvcj5GaXNoZXI8L0F1dGhvcj48WWVhcj4yMDA1PC9ZZWFyPjxS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PEVuZE5vdGU+PENpdGU+PEF1dGhvcj5GaXNoZXI8L0F1dGhvcj48WWVhcj4yMDA1PC9ZZWFyPjxS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[23, 89]</w:t>
            </w:r>
            <w:r w:rsidR="00797B2C" w:rsidRPr="000C31AE">
              <w:rPr>
                <w:rFonts w:cs="Times New Roman"/>
                <w:sz w:val="16"/>
                <w:szCs w:val="16"/>
              </w:rPr>
              <w:fldChar w:fldCharType="end"/>
            </w:r>
          </w:p>
        </w:tc>
        <w:tc>
          <w:tcPr>
            <w:tcW w:w="0" w:type="auto"/>
          </w:tcPr>
          <w:p w14:paraId="48613D8E"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tcPr>
          <w:p w14:paraId="55834242"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seronegative (EITB negative) people with epilepsy </w:t>
            </w:r>
          </w:p>
        </w:tc>
        <w:tc>
          <w:tcPr>
            <w:tcW w:w="0" w:type="auto"/>
          </w:tcPr>
          <w:p w14:paraId="2791B75E" w14:textId="49FF9A25"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tcPr>
          <w:p w14:paraId="1C345F60"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48116B9B" w14:textId="77777777" w:rsidTr="007F5084">
        <w:trPr>
          <w:cantSplit/>
          <w:jc w:val="center"/>
        </w:trPr>
        <w:tc>
          <w:tcPr>
            <w:tcW w:w="0" w:type="auto"/>
          </w:tcPr>
          <w:p w14:paraId="2D1A3978"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Qatar, </w:t>
            </w:r>
          </w:p>
          <w:p w14:paraId="621B6B1C" w14:textId="63079128" w:rsidR="00B80036" w:rsidRPr="000C31AE" w:rsidRDefault="00B80036" w:rsidP="007F5084">
            <w:pPr>
              <w:spacing w:after="0"/>
              <w:jc w:val="both"/>
              <w:rPr>
                <w:rFonts w:cs="Times New Roman"/>
                <w:sz w:val="16"/>
                <w:szCs w:val="16"/>
              </w:rPr>
            </w:pPr>
            <w:r w:rsidRPr="000C31AE">
              <w:rPr>
                <w:rFonts w:cs="Times New Roman"/>
                <w:sz w:val="16"/>
                <w:szCs w:val="16"/>
              </w:rPr>
              <w:t>2012</w:t>
            </w:r>
            <w:r w:rsidR="002B0143" w:rsidRPr="000C31AE">
              <w:rPr>
                <w:rFonts w:cs="Times New Roman"/>
                <w:sz w:val="16"/>
                <w:szCs w:val="16"/>
              </w:rPr>
              <w:t>–</w:t>
            </w:r>
            <w:r w:rsidRPr="000C31AE">
              <w:rPr>
                <w:rFonts w:cs="Times New Roman"/>
                <w:sz w:val="16"/>
                <w:szCs w:val="16"/>
              </w:rPr>
              <w:t>13</w:t>
            </w:r>
          </w:p>
        </w:tc>
        <w:tc>
          <w:tcPr>
            <w:tcW w:w="0" w:type="auto"/>
          </w:tcPr>
          <w:p w14:paraId="50E90C0E" w14:textId="3124FC14"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PEVuZE5vdGU+PENpdGU+PEF1dGhvcj5BbC1zaGFtaTwvQXV0aG9yPjxZZWFyPjIwMTY8L1llYXI+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PEVuZE5vdGU+PENpdGU+PEF1dGhvcj5BbC1zaGFtaTwvQXV0aG9yPjxZZWFyPjIwMTY8L1llYXI+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[101]</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17804ABB"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2FBFB303" w14:textId="77777777" w:rsidR="00B80036" w:rsidRPr="000C31AE" w:rsidRDefault="00B80036" w:rsidP="007F5084">
            <w:pPr>
              <w:spacing w:after="0"/>
              <w:rPr>
                <w:rFonts w:cs="Times New Roman"/>
                <w:sz w:val="16"/>
                <w:szCs w:val="16"/>
              </w:rPr>
            </w:pPr>
            <w:r w:rsidRPr="000C31AE">
              <w:rPr>
                <w:rFonts w:cs="Times New Roman"/>
                <w:sz w:val="16"/>
                <w:szCs w:val="16"/>
              </w:rPr>
              <w:t>Children of catchment area of the pediatric emergency center</w:t>
            </w:r>
          </w:p>
        </w:tc>
        <w:tc>
          <w:tcPr>
            <w:tcW w:w="0" w:type="auto"/>
            <w:shd w:val="clear" w:color="auto" w:fill="F2F2F2" w:themeFill="background1" w:themeFillShade="F2"/>
          </w:tcPr>
          <w:p w14:paraId="68435414" w14:textId="376FE353" w:rsidR="00B80036" w:rsidRPr="000C31AE" w:rsidRDefault="00B80036" w:rsidP="007F5084">
            <w:pPr>
              <w:spacing w:after="0"/>
              <w:rPr>
                <w:rFonts w:cs="Times New Roman"/>
                <w:sz w:val="16"/>
                <w:szCs w:val="16"/>
              </w:rPr>
            </w:pPr>
            <w:r w:rsidRPr="000C31AE">
              <w:rPr>
                <w:rFonts w:cs="Times New Roman"/>
                <w:sz w:val="16"/>
                <w:szCs w:val="16"/>
              </w:rPr>
              <w:t>96 children (age: &lt; 14 years) with first non</w:t>
            </w:r>
            <w:r w:rsidR="002B0143" w:rsidRPr="000C31AE">
              <w:rPr>
                <w:rFonts w:cs="Times New Roman"/>
                <w:sz w:val="16"/>
                <w:szCs w:val="16"/>
              </w:rPr>
              <w:t>–</w:t>
            </w:r>
            <w:r w:rsidRPr="000C31AE">
              <w:rPr>
                <w:rFonts w:cs="Times New Roman"/>
                <w:sz w:val="16"/>
                <w:szCs w:val="16"/>
              </w:rPr>
              <w:t>febrile seizure</w:t>
            </w:r>
            <w:r w:rsidR="00DE543D" w:rsidRPr="000C31AE">
              <w:rPr>
                <w:rFonts w:cs="Times New Roman"/>
                <w:sz w:val="16"/>
                <w:szCs w:val="16"/>
              </w:rPr>
              <w:t>s</w:t>
            </w:r>
            <w:r w:rsidRPr="000C31AE">
              <w:rPr>
                <w:rFonts w:cs="Times New Roman"/>
                <w:sz w:val="16"/>
                <w:szCs w:val="16"/>
              </w:rPr>
              <w:t xml:space="preserve"> </w:t>
            </w:r>
          </w:p>
        </w:tc>
        <w:tc>
          <w:tcPr>
            <w:tcW w:w="0" w:type="auto"/>
            <w:shd w:val="clear" w:color="auto" w:fill="F2F2F2" w:themeFill="background1" w:themeFillShade="F2"/>
          </w:tcPr>
          <w:p w14:paraId="79FD62DF" w14:textId="024A6FB7" w:rsidR="00B80036" w:rsidRPr="000C31AE" w:rsidRDefault="00B80036" w:rsidP="007F5084">
            <w:pPr>
              <w:spacing w:after="0"/>
              <w:rPr>
                <w:rFonts w:cs="Times New Roman"/>
                <w:sz w:val="16"/>
                <w:szCs w:val="16"/>
              </w:rPr>
            </w:pPr>
            <w:r w:rsidRPr="000C31AE">
              <w:rPr>
                <w:rFonts w:cs="Times New Roman"/>
                <w:sz w:val="16"/>
                <w:szCs w:val="16"/>
              </w:rPr>
              <w:t>96 who had MRI/CT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08C6FC87" w14:textId="77777777" w:rsidR="00B80036" w:rsidRPr="000C31AE" w:rsidRDefault="00B80036" w:rsidP="007F5084">
            <w:pPr>
              <w:spacing w:after="0"/>
              <w:rPr>
                <w:rFonts w:cs="Times New Roman"/>
                <w:sz w:val="16"/>
                <w:szCs w:val="16"/>
              </w:rPr>
            </w:pPr>
            <w:r w:rsidRPr="000C31AE">
              <w:rPr>
                <w:rFonts w:cs="Times New Roman"/>
                <w:sz w:val="16"/>
                <w:szCs w:val="16"/>
              </w:rPr>
              <w:t>NCC was diagnosed by neurologist</w:t>
            </w:r>
          </w:p>
        </w:tc>
        <w:tc>
          <w:tcPr>
            <w:tcW w:w="0" w:type="auto"/>
            <w:shd w:val="clear" w:color="auto" w:fill="F2F2F2" w:themeFill="background1" w:themeFillShade="F2"/>
          </w:tcPr>
          <w:p w14:paraId="54D26FBA" w14:textId="5572059A" w:rsidR="00B80036" w:rsidRPr="000C31AE" w:rsidRDefault="00B80036" w:rsidP="007F5084">
            <w:pPr>
              <w:spacing w:after="0"/>
              <w:rPr>
                <w:rFonts w:cs="Times New Roman"/>
                <w:sz w:val="16"/>
                <w:szCs w:val="16"/>
              </w:rPr>
            </w:pPr>
            <w:r w:rsidRPr="000C31AE">
              <w:rPr>
                <w:rFonts w:cs="Times New Roman"/>
                <w:sz w:val="16"/>
                <w:szCs w:val="16"/>
              </w:rPr>
              <w:t>Seizure</w:t>
            </w:r>
            <w:r w:rsidR="00DE543D" w:rsidRPr="000C31AE">
              <w:rPr>
                <w:rFonts w:cs="Times New Roman"/>
                <w:sz w:val="16"/>
                <w:szCs w:val="16"/>
              </w:rPr>
              <w:t>s</w:t>
            </w:r>
            <w:r w:rsidRPr="000C31AE">
              <w:rPr>
                <w:rFonts w:cs="Times New Roman"/>
                <w:sz w:val="16"/>
                <w:szCs w:val="16"/>
              </w:rPr>
              <w:t xml:space="preserve"> </w:t>
            </w:r>
            <w:r w:rsidR="00DE543D" w:rsidRPr="000C31AE">
              <w:rPr>
                <w:rFonts w:cs="Times New Roman"/>
                <w:sz w:val="16"/>
                <w:szCs w:val="16"/>
              </w:rPr>
              <w:t xml:space="preserve">were </w:t>
            </w:r>
            <w:r w:rsidRPr="000C31AE">
              <w:rPr>
                <w:rFonts w:cs="Times New Roman"/>
                <w:sz w:val="16"/>
                <w:szCs w:val="16"/>
              </w:rPr>
              <w:t xml:space="preserve">diagnosed according to </w:t>
            </w:r>
            <w:r w:rsidR="00797B2C" w:rsidRPr="000C31AE">
              <w:rPr>
                <w:rFonts w:cs="Times New Roman"/>
                <w:sz w:val="16"/>
                <w:szCs w:val="16"/>
              </w:rPr>
              <w:fldChar w:fldCharType="begin">
                <w:fldData xml:space="preserve">PEVuZE5vdGU+PENpdGU+PEF1dGhvcj5CZXJnPC9BdXRob3I+PFllYXI+MjAxMDwvWWVhcj48UmVj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PEVuZE5vdGU+PENpdGU+PEF1dGhvcj5CZXJnPC9BdXRob3I+PFllYXI+MjAxMDwvWWVhcj48UmVj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[21]</w:t>
            </w:r>
            <w:r w:rsidR="00797B2C" w:rsidRPr="000C31AE">
              <w:rPr>
                <w:rFonts w:cs="Times New Roman"/>
                <w:sz w:val="16"/>
                <w:szCs w:val="16"/>
              </w:rPr>
              <w:fldChar w:fldCharType="end"/>
            </w:r>
          </w:p>
        </w:tc>
        <w:tc>
          <w:tcPr>
            <w:tcW w:w="0" w:type="auto"/>
            <w:shd w:val="clear" w:color="auto" w:fill="F2F2F2" w:themeFill="background1" w:themeFillShade="F2"/>
          </w:tcPr>
          <w:p w14:paraId="2815249D" w14:textId="10A48753" w:rsidR="00B80036" w:rsidRPr="000C31AE" w:rsidRDefault="00B80036" w:rsidP="007F5084">
            <w:pPr>
              <w:spacing w:after="0"/>
              <w:rPr>
                <w:rFonts w:cs="Times New Roman"/>
                <w:sz w:val="16"/>
                <w:szCs w:val="16"/>
              </w:rPr>
            </w:pPr>
            <w:r w:rsidRPr="000C31AE">
              <w:rPr>
                <w:rFonts w:cs="Times New Roman"/>
                <w:sz w:val="16"/>
                <w:szCs w:val="16"/>
              </w:rPr>
              <w:t>Seizure</w:t>
            </w:r>
            <w:r w:rsidR="00DE543D" w:rsidRPr="000C31AE">
              <w:rPr>
                <w:rFonts w:cs="Times New Roman"/>
                <w:sz w:val="16"/>
                <w:szCs w:val="16"/>
              </w:rPr>
              <w:t>s</w:t>
            </w:r>
          </w:p>
        </w:tc>
        <w:tc>
          <w:tcPr>
            <w:tcW w:w="0" w:type="auto"/>
            <w:shd w:val="clear" w:color="auto" w:fill="F2F2F2" w:themeFill="background1" w:themeFillShade="F2"/>
          </w:tcPr>
          <w:p w14:paraId="4E2A600B" w14:textId="12E84017" w:rsidR="00B80036" w:rsidRPr="000C31AE" w:rsidRDefault="00B80036" w:rsidP="007F5084">
            <w:pPr>
              <w:spacing w:after="0"/>
              <w:rPr>
                <w:rFonts w:cs="Times New Roman"/>
                <w:sz w:val="16"/>
                <w:szCs w:val="16"/>
              </w:rPr>
            </w:pPr>
            <w:r w:rsidRPr="000C31AE">
              <w:rPr>
                <w:rFonts w:cs="Times New Roman"/>
                <w:sz w:val="16"/>
                <w:szCs w:val="16"/>
              </w:rPr>
              <w:t>Proportion of NCC among children with first non</w:t>
            </w:r>
            <w:r w:rsidR="002B0143" w:rsidRPr="000C31AE">
              <w:rPr>
                <w:rFonts w:cs="Times New Roman"/>
                <w:sz w:val="16"/>
                <w:szCs w:val="16"/>
              </w:rPr>
              <w:t>–</w:t>
            </w:r>
            <w:r w:rsidRPr="000C31AE">
              <w:rPr>
                <w:rFonts w:cs="Times New Roman"/>
                <w:sz w:val="16"/>
                <w:szCs w:val="16"/>
              </w:rPr>
              <w:t>febrile seizure</w:t>
            </w:r>
            <w:r w:rsidR="00DE543D" w:rsidRPr="000C31AE">
              <w:rPr>
                <w:rFonts w:cs="Times New Roman"/>
                <w:sz w:val="16"/>
                <w:szCs w:val="16"/>
              </w:rPr>
              <w:t>s</w:t>
            </w:r>
            <w:r w:rsidRPr="000C31AE">
              <w:rPr>
                <w:rFonts w:cs="Times New Roman"/>
                <w:sz w:val="16"/>
                <w:szCs w:val="16"/>
              </w:rPr>
              <w:t>**</w:t>
            </w:r>
          </w:p>
        </w:tc>
        <w:tc>
          <w:tcPr>
            <w:tcW w:w="0" w:type="auto"/>
            <w:shd w:val="clear" w:color="auto" w:fill="F2F2F2" w:themeFill="background1" w:themeFillShade="F2"/>
          </w:tcPr>
          <w:p w14:paraId="4AB36B00"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601CB325"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3F02987B" w14:textId="77777777" w:rsidTr="007F5084">
        <w:trPr>
          <w:cantSplit/>
          <w:jc w:val="center"/>
        </w:trPr>
        <w:tc>
          <w:tcPr>
            <w:tcW w:w="0" w:type="auto"/>
          </w:tcPr>
          <w:p w14:paraId="5F59F8FE" w14:textId="77777777" w:rsidR="00B80036" w:rsidRPr="000C31AE" w:rsidRDefault="00B80036" w:rsidP="007F5084">
            <w:pPr>
              <w:spacing w:after="0"/>
              <w:jc w:val="both"/>
              <w:rPr>
                <w:rFonts w:cs="Times New Roman"/>
                <w:sz w:val="16"/>
                <w:szCs w:val="16"/>
              </w:rPr>
            </w:pPr>
            <w:r w:rsidRPr="000C31AE">
              <w:rPr>
                <w:rFonts w:cs="Times New Roman"/>
                <w:sz w:val="16"/>
                <w:szCs w:val="16"/>
              </w:rPr>
              <w:t>South Africa,</w:t>
            </w:r>
          </w:p>
          <w:p w14:paraId="19B20064" w14:textId="765B8ED4" w:rsidR="00B80036" w:rsidRPr="000C31AE" w:rsidRDefault="00B80036" w:rsidP="007F5084">
            <w:pPr>
              <w:spacing w:after="0"/>
              <w:jc w:val="both"/>
              <w:rPr>
                <w:rFonts w:cs="Times New Roman"/>
                <w:sz w:val="16"/>
                <w:szCs w:val="16"/>
              </w:rPr>
            </w:pPr>
            <w:r w:rsidRPr="000C31AE">
              <w:rPr>
                <w:rFonts w:cs="Times New Roman"/>
                <w:sz w:val="16"/>
                <w:szCs w:val="16"/>
              </w:rPr>
              <w:t>2004</w:t>
            </w:r>
            <w:r w:rsidR="002B0143" w:rsidRPr="000C31AE">
              <w:rPr>
                <w:rFonts w:cs="Times New Roman"/>
                <w:sz w:val="16"/>
                <w:szCs w:val="16"/>
              </w:rPr>
              <w:t>–</w:t>
            </w:r>
            <w:r w:rsidRPr="000C31AE">
              <w:rPr>
                <w:rFonts w:cs="Times New Roman"/>
                <w:sz w:val="16"/>
                <w:szCs w:val="16"/>
              </w:rPr>
              <w:t>05</w:t>
            </w:r>
          </w:p>
        </w:tc>
        <w:tc>
          <w:tcPr>
            <w:tcW w:w="0" w:type="auto"/>
          </w:tcPr>
          <w:p w14:paraId="5CC5C72E" w14:textId="7E3DD78B"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PEVuZE5vdGU+PENpdGU+PEF1dGhvcj5Gb3lhY2EtU2liYXQ8L0F1dGhvcj48WWVhcj4yMDA5PC9Z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=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PEVuZE5vdGU+PENpdGU+PEF1dGhvcj5Gb3lhY2EtU2liYXQ8L0F1dGhvcj48WWVhcj4yMDA5PC9Z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=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[102]</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2A771B29"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tcPr>
          <w:p w14:paraId="3659B981" w14:textId="77777777" w:rsidR="00B80036" w:rsidRPr="000C31AE" w:rsidRDefault="00B80036" w:rsidP="007F5084">
            <w:pPr>
              <w:spacing w:after="0"/>
              <w:rPr>
                <w:rFonts w:cs="Times New Roman"/>
                <w:sz w:val="16"/>
                <w:szCs w:val="16"/>
              </w:rPr>
            </w:pPr>
            <w:r w:rsidRPr="000C31AE">
              <w:rPr>
                <w:rFonts w:cs="Times New Roman"/>
                <w:sz w:val="16"/>
                <w:szCs w:val="16"/>
              </w:rPr>
              <w:t>People from catchment area of St. Elizabeth’s Hospital in Lusikisiki, Eastern Cape Province</w:t>
            </w:r>
          </w:p>
        </w:tc>
        <w:tc>
          <w:tcPr>
            <w:tcW w:w="0" w:type="auto"/>
          </w:tcPr>
          <w:p w14:paraId="2B2E59E3" w14:textId="560637EF" w:rsidR="00B80036" w:rsidRPr="000C31AE" w:rsidRDefault="00B80036" w:rsidP="007F5084">
            <w:pPr>
              <w:spacing w:after="0"/>
              <w:rPr>
                <w:rFonts w:cs="Times New Roman"/>
                <w:sz w:val="16"/>
                <w:szCs w:val="16"/>
              </w:rPr>
            </w:pPr>
            <w:r w:rsidRPr="000C31AE">
              <w:rPr>
                <w:rFonts w:cs="Times New Roman"/>
                <w:sz w:val="16"/>
                <w:szCs w:val="16"/>
              </w:rPr>
              <w:t>281 individuals (age</w:t>
            </w:r>
            <w:r w:rsidR="004E4AED" w:rsidRPr="000C31AE">
              <w:rPr>
                <w:rFonts w:cs="Times New Roman"/>
                <w:sz w:val="16"/>
                <w:szCs w:val="16"/>
              </w:rPr>
              <w:t xml:space="preserve"> ≥ </w:t>
            </w:r>
            <w:r w:rsidRPr="000C31AE">
              <w:rPr>
                <w:rFonts w:cs="Times New Roman"/>
                <w:sz w:val="16"/>
                <w:szCs w:val="16"/>
              </w:rPr>
              <w:t>5</w:t>
            </w:r>
            <w:r w:rsidR="004E4AED" w:rsidRPr="000C31AE">
              <w:rPr>
                <w:rFonts w:cs="Times New Roman"/>
                <w:sz w:val="16"/>
                <w:szCs w:val="16"/>
              </w:rPr>
              <w:t xml:space="preserve"> </w:t>
            </w:r>
            <w:r w:rsidRPr="000C31AE">
              <w:rPr>
                <w:rFonts w:cs="Times New Roman"/>
                <w:sz w:val="16"/>
                <w:szCs w:val="16"/>
              </w:rPr>
              <w:t>y</w:t>
            </w:r>
            <w:r w:rsidR="004E4AED" w:rsidRPr="000C31AE">
              <w:rPr>
                <w:rFonts w:cs="Times New Roman"/>
                <w:sz w:val="16"/>
                <w:szCs w:val="16"/>
              </w:rPr>
              <w:t>ears</w:t>
            </w:r>
            <w:r w:rsidRPr="000C31AE">
              <w:rPr>
                <w:rFonts w:cs="Times New Roman"/>
                <w:sz w:val="16"/>
                <w:szCs w:val="16"/>
              </w:rPr>
              <w:t>) with epilepsy who attended epilepsy clinic</w:t>
            </w:r>
          </w:p>
        </w:tc>
        <w:tc>
          <w:tcPr>
            <w:tcW w:w="0" w:type="auto"/>
          </w:tcPr>
          <w:p w14:paraId="2C3B3301" w14:textId="14C2C260" w:rsidR="00B80036" w:rsidRPr="000C31AE" w:rsidRDefault="00B80036" w:rsidP="007F5084">
            <w:pPr>
              <w:spacing w:after="0"/>
              <w:rPr>
                <w:rFonts w:cs="Times New Roman"/>
                <w:sz w:val="16"/>
                <w:szCs w:val="16"/>
              </w:rPr>
            </w:pPr>
            <w:r w:rsidRPr="000C31AE">
              <w:rPr>
                <w:rFonts w:cs="Times New Roman"/>
                <w:sz w:val="16"/>
                <w:szCs w:val="16"/>
              </w:rPr>
              <w:t>92 randomly selected patients who had CT</w:t>
            </w:r>
            <w:r w:rsidR="002B0143" w:rsidRPr="000C31AE">
              <w:rPr>
                <w:rFonts w:cs="Times New Roman"/>
                <w:sz w:val="16"/>
                <w:szCs w:val="16"/>
              </w:rPr>
              <w:t>–</w:t>
            </w:r>
            <w:r w:rsidRPr="000C31AE">
              <w:rPr>
                <w:rFonts w:cs="Times New Roman"/>
                <w:sz w:val="16"/>
                <w:szCs w:val="16"/>
              </w:rPr>
              <w:t>scan</w:t>
            </w:r>
          </w:p>
        </w:tc>
        <w:tc>
          <w:tcPr>
            <w:tcW w:w="0" w:type="auto"/>
          </w:tcPr>
          <w:p w14:paraId="76208986" w14:textId="77777777" w:rsidR="00B80036" w:rsidRPr="000C31AE" w:rsidRDefault="00B80036" w:rsidP="007F5084">
            <w:pPr>
              <w:spacing w:after="0"/>
              <w:rPr>
                <w:rFonts w:cs="Times New Roman"/>
                <w:sz w:val="16"/>
                <w:szCs w:val="16"/>
              </w:rPr>
            </w:pPr>
            <w:r w:rsidRPr="000C31AE">
              <w:rPr>
                <w:rFonts w:cs="Times New Roman"/>
                <w:sz w:val="16"/>
                <w:szCs w:val="16"/>
              </w:rPr>
              <w:t xml:space="preserve">Either evidence of visible cysticerci, colloidal cysts or presence of cerebral calcifications </w:t>
            </w:r>
          </w:p>
        </w:tc>
        <w:tc>
          <w:tcPr>
            <w:tcW w:w="0" w:type="auto"/>
          </w:tcPr>
          <w:p w14:paraId="5948C38D" w14:textId="561C481F" w:rsidR="00B80036" w:rsidRPr="000C31AE" w:rsidRDefault="00B80036" w:rsidP="007F5084">
            <w:pPr>
              <w:spacing w:after="0"/>
              <w:rPr>
                <w:rFonts w:cs="Times New Roman"/>
                <w:sz w:val="16"/>
                <w:szCs w:val="16"/>
              </w:rPr>
            </w:pPr>
            <w:r w:rsidRPr="000C31AE">
              <w:rPr>
                <w:rFonts w:cs="Times New Roman"/>
                <w:sz w:val="16"/>
                <w:szCs w:val="16"/>
              </w:rPr>
              <w:t>Classification of seizure</w:t>
            </w:r>
            <w:r w:rsidR="00DE543D" w:rsidRPr="000C31AE">
              <w:rPr>
                <w:rFonts w:cs="Times New Roman"/>
                <w:sz w:val="16"/>
                <w:szCs w:val="16"/>
              </w:rPr>
              <w:t>s</w:t>
            </w:r>
            <w:r w:rsidRPr="000C31AE">
              <w:rPr>
                <w:rFonts w:cs="Times New Roman"/>
                <w:sz w:val="16"/>
                <w:szCs w:val="16"/>
              </w:rPr>
              <w:t xml:space="preserve"> according to </w:t>
            </w:r>
            <w:r w:rsidR="00797B2C" w:rsidRPr="000C31AE">
              <w:rPr>
                <w:rFonts w:cs="Times New Roman"/>
                <w:sz w:val="16"/>
                <w:szCs w:val="16"/>
              </w:rPr>
              <w:fldChar w:fldCharType="begin">
                <w:fldData xml:space="preserve">PEVuZE5vdGU+PENpdGU+PEF1dGhvcj50aGU8L0F1dGhvcj48WWVhcj4xOTgxPC9ZZWFyPjxSZWNO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PEVuZE5vdGU+PENpdGU+PEF1dGhvcj50aGU8L0F1dGhvcj48WWVhcj4xOTgxPC9ZZWFyPjxSZWNO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[5, 35]</w:t>
            </w:r>
            <w:r w:rsidR="00797B2C" w:rsidRPr="000C31AE">
              <w:rPr>
                <w:rFonts w:cs="Times New Roman"/>
                <w:sz w:val="16"/>
                <w:szCs w:val="16"/>
              </w:rPr>
              <w:fldChar w:fldCharType="end"/>
            </w:r>
            <w:r w:rsidRPr="000C31AE">
              <w:rPr>
                <w:rFonts w:cs="Times New Roman"/>
                <w:sz w:val="16"/>
                <w:szCs w:val="16"/>
              </w:rPr>
              <w:t>; Epilepsy: ≥</w:t>
            </w:r>
            <w:r w:rsidR="005C0BBE" w:rsidRPr="000C31AE">
              <w:rPr>
                <w:rFonts w:cs="Times New Roman"/>
                <w:sz w:val="16"/>
                <w:szCs w:val="16"/>
              </w:rPr>
              <w:t xml:space="preserve"> </w:t>
            </w:r>
            <w:r w:rsidRPr="000C31AE">
              <w:rPr>
                <w:rFonts w:cs="Times New Roman"/>
                <w:sz w:val="16"/>
                <w:szCs w:val="16"/>
              </w:rPr>
              <w:t>2 seizures separated by at least 24 hours.</w:t>
            </w:r>
          </w:p>
        </w:tc>
        <w:tc>
          <w:tcPr>
            <w:tcW w:w="0" w:type="auto"/>
          </w:tcPr>
          <w:p w14:paraId="5782EB63"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tcPr>
          <w:p w14:paraId="548D15C5" w14:textId="77777777" w:rsidR="00B80036" w:rsidRPr="000C31AE" w:rsidRDefault="00B80036" w:rsidP="007F5084">
            <w:pPr>
              <w:spacing w:after="0"/>
              <w:rPr>
                <w:rFonts w:cs="Times New Roman"/>
                <w:sz w:val="16"/>
                <w:szCs w:val="16"/>
              </w:rPr>
            </w:pPr>
            <w:r w:rsidRPr="000C31AE">
              <w:rPr>
                <w:rFonts w:cs="Times New Roman"/>
                <w:sz w:val="16"/>
                <w:szCs w:val="16"/>
              </w:rPr>
              <w:t>Proportion of NCC among people with epilepsy</w:t>
            </w:r>
          </w:p>
        </w:tc>
        <w:tc>
          <w:tcPr>
            <w:tcW w:w="0" w:type="auto"/>
          </w:tcPr>
          <w:p w14:paraId="43891A7B" w14:textId="77777777" w:rsidR="00B80036" w:rsidRPr="000C31AE" w:rsidRDefault="00B80036" w:rsidP="007F5084">
            <w:pPr>
              <w:spacing w:after="0"/>
              <w:jc w:val="both"/>
              <w:rPr>
                <w:rFonts w:cs="Times New Roman"/>
                <w:sz w:val="16"/>
                <w:szCs w:val="16"/>
              </w:rPr>
            </w:pPr>
            <w:r w:rsidRPr="000C31AE">
              <w:rPr>
                <w:rFonts w:cs="Times New Roman"/>
                <w:sz w:val="16"/>
                <w:szCs w:val="16"/>
              </w:rPr>
              <w:t>Random sampling</w:t>
            </w:r>
          </w:p>
        </w:tc>
        <w:tc>
          <w:tcPr>
            <w:tcW w:w="0" w:type="auto"/>
          </w:tcPr>
          <w:p w14:paraId="7DC9BA72"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3F75CF4F" w14:textId="77777777" w:rsidTr="007F5084">
        <w:trPr>
          <w:cantSplit/>
          <w:jc w:val="center"/>
        </w:trPr>
        <w:tc>
          <w:tcPr>
            <w:tcW w:w="0" w:type="auto"/>
          </w:tcPr>
          <w:p w14:paraId="61A08444" w14:textId="4F7EA5AA" w:rsidR="00B80036" w:rsidRPr="000C31AE" w:rsidRDefault="00B80036" w:rsidP="007F5084">
            <w:pPr>
              <w:spacing w:after="0"/>
              <w:jc w:val="both"/>
              <w:rPr>
                <w:rFonts w:cs="Times New Roman"/>
                <w:sz w:val="16"/>
                <w:szCs w:val="16"/>
              </w:rPr>
            </w:pPr>
            <w:r w:rsidRPr="000C31AE">
              <w:rPr>
                <w:rFonts w:cs="Times New Roman"/>
                <w:sz w:val="16"/>
                <w:szCs w:val="16"/>
              </w:rPr>
              <w:t>South Africa, 2016</w:t>
            </w:r>
            <w:r w:rsidR="002B0143" w:rsidRPr="000C31AE">
              <w:rPr>
                <w:rFonts w:cs="Times New Roman"/>
                <w:sz w:val="16"/>
                <w:szCs w:val="16"/>
              </w:rPr>
              <w:t>–</w:t>
            </w:r>
            <w:r w:rsidRPr="000C31AE">
              <w:rPr>
                <w:rFonts w:cs="Times New Roman"/>
                <w:sz w:val="16"/>
                <w:szCs w:val="16"/>
              </w:rPr>
              <w:t>18</w:t>
            </w:r>
          </w:p>
        </w:tc>
        <w:tc>
          <w:tcPr>
            <w:tcW w:w="0" w:type="auto"/>
          </w:tcPr>
          <w:p w14:paraId="65FF1FE2" w14:textId="42BA5DC2"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PEVuZE5vdGU+PENpdGU+PEF1dGhvcj5NYWJhc288L0F1dGhvcj48WWVhcj4yMDIyPC9ZZWFyPjxS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</w:fldData>
              </w:fldChar>
            </w:r>
            <w:r w:rsidR="0018504E">
              <w:rPr>
                <w:rFonts w:cs="Times New Roman"/>
                <w:sz w:val="16"/>
                <w:szCs w:val="16"/>
              </w:rPr>
              <w:instrText xml:space="preserve"> ADDIN EN.CITE </w:instrText>
            </w:r>
            <w:r w:rsidR="0018504E">
              <w:rPr>
                <w:rFonts w:cs="Times New Roman"/>
                <w:sz w:val="16"/>
                <w:szCs w:val="16"/>
              </w:rPr>
              <w:fldChar w:fldCharType="begin">
                <w:fldData xml:space="preserve">PEVuZE5vdGU+PENpdGU+PEF1dGhvcj5NYWJhc288L0F1dGhvcj48WWVhcj4yMDIyPC9ZZWFyPjxS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</w:fldData>
              </w:fldChar>
            </w:r>
            <w:r w:rsidR="0018504E">
              <w:rPr>
                <w:rFonts w:cs="Times New Roman"/>
                <w:sz w:val="16"/>
                <w:szCs w:val="16"/>
              </w:rPr>
              <w:instrText xml:space="preserve"> ADDIN EN.CITE.DATA </w:instrText>
            </w:r>
            <w:r w:rsidR="0018504E">
              <w:rPr>
                <w:rFonts w:cs="Times New Roman"/>
                <w:sz w:val="16"/>
                <w:szCs w:val="16"/>
              </w:rPr>
            </w:r>
            <w:r w:rsidR="0018504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[103]</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0777129F"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7E12185A" w14:textId="77777777" w:rsidR="00B80036" w:rsidRPr="000C31AE" w:rsidRDefault="00B80036" w:rsidP="007F5084">
            <w:pPr>
              <w:spacing w:after="0"/>
              <w:rPr>
                <w:rFonts w:cs="Times New Roman"/>
                <w:sz w:val="16"/>
                <w:szCs w:val="16"/>
              </w:rPr>
            </w:pPr>
            <w:r w:rsidRPr="000C31AE">
              <w:rPr>
                <w:rFonts w:cs="Times New Roman"/>
                <w:sz w:val="16"/>
                <w:szCs w:val="16"/>
              </w:rPr>
              <w:t>People of catchment area of a tertiary hospital</w:t>
            </w:r>
          </w:p>
        </w:tc>
        <w:tc>
          <w:tcPr>
            <w:tcW w:w="0" w:type="auto"/>
            <w:shd w:val="clear" w:color="auto" w:fill="F2F2F2" w:themeFill="background1" w:themeFillShade="F2"/>
          </w:tcPr>
          <w:p w14:paraId="173D368D" w14:textId="7F140FD0" w:rsidR="00B80036" w:rsidRPr="000C31AE" w:rsidRDefault="00B80036" w:rsidP="007F5084">
            <w:pPr>
              <w:spacing w:after="0"/>
              <w:rPr>
                <w:rFonts w:cs="Times New Roman"/>
                <w:sz w:val="16"/>
                <w:szCs w:val="16"/>
              </w:rPr>
            </w:pPr>
            <w:r w:rsidRPr="000C31AE">
              <w:rPr>
                <w:rFonts w:cs="Times New Roman"/>
                <w:sz w:val="16"/>
                <w:szCs w:val="16"/>
              </w:rPr>
              <w:t>531 adult (age: &gt;</w:t>
            </w:r>
            <w:r w:rsidR="00BE509E" w:rsidRPr="000C31AE">
              <w:rPr>
                <w:rFonts w:cs="Times New Roman"/>
                <w:sz w:val="16"/>
                <w:szCs w:val="16"/>
              </w:rPr>
              <w:t xml:space="preserve"> </w:t>
            </w:r>
            <w:r w:rsidRPr="000C31AE">
              <w:rPr>
                <w:rFonts w:cs="Times New Roman"/>
                <w:sz w:val="16"/>
                <w:szCs w:val="16"/>
              </w:rPr>
              <w:t>18 years) patients with new</w:t>
            </w:r>
            <w:r w:rsidR="002B0143" w:rsidRPr="000C31AE">
              <w:rPr>
                <w:rFonts w:cs="Times New Roman"/>
                <w:sz w:val="16"/>
                <w:szCs w:val="16"/>
              </w:rPr>
              <w:t>–</w:t>
            </w:r>
            <w:r w:rsidRPr="000C31AE">
              <w:rPr>
                <w:rFonts w:cs="Times New Roman"/>
                <w:sz w:val="16"/>
                <w:szCs w:val="16"/>
              </w:rPr>
              <w:t>onset of seizure</w:t>
            </w:r>
            <w:r w:rsidR="00DE543D" w:rsidRPr="000C31AE">
              <w:rPr>
                <w:rFonts w:cs="Times New Roman"/>
                <w:sz w:val="16"/>
                <w:szCs w:val="16"/>
              </w:rPr>
              <w:t>s</w:t>
            </w:r>
          </w:p>
        </w:tc>
        <w:tc>
          <w:tcPr>
            <w:tcW w:w="0" w:type="auto"/>
            <w:shd w:val="clear" w:color="auto" w:fill="F2F2F2" w:themeFill="background1" w:themeFillShade="F2"/>
          </w:tcPr>
          <w:p w14:paraId="22626A75" w14:textId="77F69B74" w:rsidR="00B80036" w:rsidRPr="000C31AE" w:rsidRDefault="00B80036" w:rsidP="007F5084">
            <w:pPr>
              <w:spacing w:after="0"/>
              <w:rPr>
                <w:rFonts w:cs="Times New Roman"/>
                <w:sz w:val="16"/>
                <w:szCs w:val="16"/>
              </w:rPr>
            </w:pPr>
            <w:r w:rsidRPr="000C31AE">
              <w:rPr>
                <w:rFonts w:cs="Times New Roman"/>
                <w:sz w:val="16"/>
                <w:szCs w:val="16"/>
              </w:rPr>
              <w:t>531 whose CT</w:t>
            </w:r>
            <w:r w:rsidR="002B0143" w:rsidRPr="000C31AE">
              <w:rPr>
                <w:rFonts w:cs="Times New Roman"/>
                <w:sz w:val="16"/>
                <w:szCs w:val="16"/>
              </w:rPr>
              <w:t>–</w:t>
            </w:r>
            <w:r w:rsidRPr="000C31AE">
              <w:rPr>
                <w:rFonts w:cs="Times New Roman"/>
                <w:sz w:val="16"/>
                <w:szCs w:val="16"/>
              </w:rPr>
              <w:t>scan results available in hospital picture archiving &amp; communication system</w:t>
            </w:r>
          </w:p>
        </w:tc>
        <w:tc>
          <w:tcPr>
            <w:tcW w:w="0" w:type="auto"/>
            <w:shd w:val="clear" w:color="auto" w:fill="F2F2F2" w:themeFill="background1" w:themeFillShade="F2"/>
          </w:tcPr>
          <w:p w14:paraId="349ADCED" w14:textId="77777777" w:rsidR="00B80036" w:rsidRPr="000C31AE" w:rsidRDefault="00B80036" w:rsidP="007F5084">
            <w:pPr>
              <w:spacing w:after="0"/>
              <w:rPr>
                <w:rFonts w:cs="Times New Roman"/>
                <w:sz w:val="16"/>
                <w:szCs w:val="16"/>
              </w:rPr>
            </w:pPr>
            <w:r w:rsidRPr="000C31AE">
              <w:rPr>
                <w:rFonts w:cs="Times New Roman"/>
                <w:sz w:val="16"/>
                <w:szCs w:val="16"/>
              </w:rPr>
              <w:t>NCC was diagnosed by radiologists</w:t>
            </w:r>
          </w:p>
        </w:tc>
        <w:tc>
          <w:tcPr>
            <w:tcW w:w="0" w:type="auto"/>
            <w:shd w:val="clear" w:color="auto" w:fill="F2F2F2" w:themeFill="background1" w:themeFillShade="F2"/>
          </w:tcPr>
          <w:p w14:paraId="341A4272" w14:textId="4C3A5454" w:rsidR="00B80036" w:rsidRPr="000C31AE" w:rsidRDefault="00B80036" w:rsidP="007F5084">
            <w:pPr>
              <w:spacing w:after="0"/>
              <w:rPr>
                <w:rFonts w:cs="Times New Roman"/>
                <w:sz w:val="16"/>
                <w:szCs w:val="16"/>
              </w:rPr>
            </w:pPr>
            <w:r w:rsidRPr="000C31AE">
              <w:rPr>
                <w:rFonts w:cs="Times New Roman"/>
                <w:sz w:val="16"/>
                <w:szCs w:val="16"/>
              </w:rPr>
              <w:t>Seizure</w:t>
            </w:r>
            <w:r w:rsidR="00DE543D" w:rsidRPr="000C31AE">
              <w:rPr>
                <w:rFonts w:cs="Times New Roman"/>
                <w:sz w:val="16"/>
                <w:szCs w:val="16"/>
              </w:rPr>
              <w:t>s</w:t>
            </w:r>
            <w:r w:rsidRPr="000C31AE">
              <w:rPr>
                <w:rFonts w:cs="Times New Roman"/>
                <w:sz w:val="16"/>
                <w:szCs w:val="16"/>
              </w:rPr>
              <w:t xml:space="preserve"> w</w:t>
            </w:r>
            <w:r w:rsidR="00DE543D" w:rsidRPr="000C31AE">
              <w:rPr>
                <w:rFonts w:cs="Times New Roman"/>
                <w:sz w:val="16"/>
                <w:szCs w:val="16"/>
              </w:rPr>
              <w:t>ere</w:t>
            </w:r>
            <w:r w:rsidRPr="000C31AE">
              <w:rPr>
                <w:rFonts w:cs="Times New Roman"/>
                <w:sz w:val="16"/>
                <w:szCs w:val="16"/>
              </w:rPr>
              <w:t xml:space="preserve"> defined according to </w:t>
            </w:r>
            <w:r w:rsidR="00797B2C" w:rsidRPr="000C31AE">
              <w:rPr>
                <w:rFonts w:cs="Times New Roman"/>
                <w:sz w:val="16"/>
                <w:szCs w:val="16"/>
              </w:rPr>
              <w:fldChar w:fldCharType="begin"/>
            </w:r>
            <w:r w:rsidR="0018504E">
              <w:rPr>
                <w:rFonts w:cs="Times New Roman"/>
                <w:sz w:val="16"/>
                <w:szCs w:val="16"/>
              </w:rPr>
              <w:instrText xml:space="preserve"> ADDIN EN.CITE &lt;EndNote&gt;&lt;Cite&gt;&lt;Author&gt;Gavvala&lt;/Author&gt;&lt;Year&gt;2016&lt;/Year&gt;&lt;RecNum&gt;93&lt;/RecNum&gt;&lt;DisplayText&gt;[104]&lt;/DisplayText&gt;&lt;record&gt;&lt;rec-number&gt;93&lt;/rec-number&gt;&lt;foreign-keys&gt;&lt;key app="EN" db-id="z5pzed05dz9zt0et9d5p5rrxfxraztfwsese" timestamp="1738255049"&gt;93&lt;/key&gt;&lt;/foreign-keys&gt;&lt;ref-type name="Journal Article"&gt;17&lt;/ref-type&gt;&lt;contributors&gt;&lt;authors&gt;&lt;author&gt;Gavvala, J. R.&lt;/author&gt;&lt;author&gt;Schuele, S. U.&lt;/author&gt;&lt;/authors&gt;&lt;/contributors&gt;&lt;auth-address&gt;Department of Neurology, Baylor College of Medicine, Houston, Texas.&amp;#xD;Department of Neurology, Northwestern University Feinberg School of Medicine, Chicago, Illinois.&lt;/auth-address&gt;&lt;titles&gt;&lt;title&gt;New-Onset Seizure in Adults and Adolescents: A Review&lt;/title&gt;&lt;secondary-title&gt;Jama&lt;/secondary-title&gt;&lt;/titles&gt;&lt;periodical&gt;&lt;full-title&gt;JAMA&lt;/full-title&gt;&lt;abbr-1&gt;JAMA&lt;/abbr-1&gt;&lt;abbr-2&gt;JAMA&lt;/abbr-2&gt;&lt;/periodical&gt;&lt;pages&gt;2657-2668&lt;/pages&gt;&lt;volume&gt;316&lt;/volume&gt;&lt;number&gt;24&lt;/number&gt;&lt;keywords&gt;&lt;keyword&gt;Adolescent&lt;/keyword&gt;&lt;keyword&gt;Adult&lt;/keyword&gt;&lt;keyword&gt;Anticonvulsants/adverse effects/therapeutic use&lt;/keyword&gt;&lt;keyword&gt;Counseling&lt;/keyword&gt;&lt;keyword&gt;Diagnosis, Differential&lt;/keyword&gt;&lt;keyword&gt;Female&lt;/keyword&gt;&lt;keyword&gt;Humans&lt;/keyword&gt;&lt;keyword&gt;Male&lt;/keyword&gt;&lt;keyword&gt;Medical History Taking&lt;/keyword&gt;&lt;keyword&gt;Neuroimaging/methods&lt;/keyword&gt;&lt;keyword&gt;Physical Examination&lt;/keyword&gt;&lt;keyword&gt;Recurrence&lt;/keyword&gt;&lt;keyword&gt;Risk Factors&lt;/keyword&gt;&lt;keyword&gt;*Seizures/diagnosis/drug therapy/epidemiology/etiology&lt;/keyword&gt;&lt;keyword&gt;Sex Factors&lt;/keyword&gt;&lt;keyword&gt;Time Factors&lt;/keyword&gt;&lt;/keywords&gt;&lt;dates&gt;&lt;year&gt;2016&lt;/year&gt;&lt;pub-dates&gt;&lt;date&gt;Dec 27&lt;/date&gt;&lt;/pub-dates&gt;&lt;/dates&gt;&lt;isbn&gt;1538-3598 (Electronic)&amp;#xD;0098-7484 (Linking)&lt;/isbn&gt;&lt;accession-num&gt;28027373&lt;/accession-num&gt;&lt;urls&gt;&lt;related-urls&gt;&lt;url&gt;https://www.ncbi.nlm.nih.gov/pubmed/28027373&lt;/url&gt;&lt;/related-urls&gt;&lt;/urls&gt;&lt;electronic-resource-num&gt;10.1001/jama.2016.18625&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[104]</w:t>
            </w:r>
            <w:r w:rsidR="00797B2C" w:rsidRPr="000C31AE">
              <w:rPr>
                <w:rFonts w:cs="Times New Roman"/>
                <w:sz w:val="16"/>
                <w:szCs w:val="16"/>
              </w:rPr>
              <w:fldChar w:fldCharType="end"/>
            </w:r>
          </w:p>
        </w:tc>
        <w:tc>
          <w:tcPr>
            <w:tcW w:w="0" w:type="auto"/>
            <w:shd w:val="clear" w:color="auto" w:fill="F2F2F2" w:themeFill="background1" w:themeFillShade="F2"/>
          </w:tcPr>
          <w:p w14:paraId="6E73DACA" w14:textId="2BBA9C63" w:rsidR="00B80036" w:rsidRPr="000C31AE" w:rsidRDefault="00B80036" w:rsidP="007F5084">
            <w:pPr>
              <w:spacing w:after="0"/>
              <w:rPr>
                <w:rFonts w:cs="Times New Roman"/>
                <w:sz w:val="16"/>
                <w:szCs w:val="16"/>
              </w:rPr>
            </w:pPr>
            <w:r w:rsidRPr="000C31AE">
              <w:rPr>
                <w:rFonts w:cs="Times New Roman"/>
                <w:sz w:val="16"/>
                <w:szCs w:val="16"/>
              </w:rPr>
              <w:t>Seizure</w:t>
            </w:r>
            <w:r w:rsidR="00DE543D" w:rsidRPr="000C31AE">
              <w:rPr>
                <w:rFonts w:cs="Times New Roman"/>
                <w:sz w:val="16"/>
                <w:szCs w:val="16"/>
              </w:rPr>
              <w:t>s</w:t>
            </w:r>
          </w:p>
        </w:tc>
        <w:tc>
          <w:tcPr>
            <w:tcW w:w="0" w:type="auto"/>
            <w:shd w:val="clear" w:color="auto" w:fill="F2F2F2" w:themeFill="background1" w:themeFillShade="F2"/>
          </w:tcPr>
          <w:p w14:paraId="6D9D6D3E" w14:textId="766418FC" w:rsidR="00B80036" w:rsidRPr="000C31AE" w:rsidRDefault="00B80036" w:rsidP="007F5084">
            <w:pPr>
              <w:spacing w:after="0"/>
              <w:rPr>
                <w:rFonts w:cs="Times New Roman"/>
                <w:sz w:val="16"/>
                <w:szCs w:val="16"/>
              </w:rPr>
            </w:pPr>
            <w:r w:rsidRPr="000C31AE">
              <w:rPr>
                <w:rFonts w:cs="Times New Roman"/>
                <w:sz w:val="16"/>
                <w:szCs w:val="16"/>
              </w:rPr>
              <w:t>Proportion of NCC among adults (age: &gt;</w:t>
            </w:r>
            <w:r w:rsidR="009F7912" w:rsidRPr="000C31AE">
              <w:rPr>
                <w:rFonts w:cs="Times New Roman"/>
                <w:sz w:val="16"/>
                <w:szCs w:val="16"/>
              </w:rPr>
              <w:t xml:space="preserve"> </w:t>
            </w:r>
            <w:r w:rsidRPr="000C31AE">
              <w:rPr>
                <w:rFonts w:cs="Times New Roman"/>
                <w:sz w:val="16"/>
                <w:szCs w:val="16"/>
              </w:rPr>
              <w:t>18 years) with new</w:t>
            </w:r>
            <w:r w:rsidR="002B0143" w:rsidRPr="000C31AE">
              <w:rPr>
                <w:rFonts w:cs="Times New Roman"/>
                <w:sz w:val="16"/>
                <w:szCs w:val="16"/>
              </w:rPr>
              <w:t>–</w:t>
            </w:r>
            <w:r w:rsidRPr="000C31AE">
              <w:rPr>
                <w:rFonts w:cs="Times New Roman"/>
                <w:sz w:val="16"/>
                <w:szCs w:val="16"/>
              </w:rPr>
              <w:t>onset seizure</w:t>
            </w:r>
            <w:r w:rsidR="00DE543D" w:rsidRPr="000C31AE">
              <w:rPr>
                <w:rFonts w:cs="Times New Roman"/>
                <w:sz w:val="16"/>
                <w:szCs w:val="16"/>
              </w:rPr>
              <w:t>s</w:t>
            </w:r>
            <w:r w:rsidRPr="000C31AE">
              <w:rPr>
                <w:rFonts w:cs="Times New Roman"/>
                <w:sz w:val="16"/>
                <w:szCs w:val="16"/>
              </w:rPr>
              <w:t>**</w:t>
            </w:r>
          </w:p>
        </w:tc>
        <w:tc>
          <w:tcPr>
            <w:tcW w:w="0" w:type="auto"/>
            <w:shd w:val="clear" w:color="auto" w:fill="F2F2F2" w:themeFill="background1" w:themeFillShade="F2"/>
          </w:tcPr>
          <w:p w14:paraId="4B74D916"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5CB8FAAE"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22551881" w14:textId="77777777" w:rsidTr="007F5084">
        <w:trPr>
          <w:cantSplit/>
          <w:jc w:val="center"/>
        </w:trPr>
        <w:tc>
          <w:tcPr>
            <w:tcW w:w="0" w:type="auto"/>
          </w:tcPr>
          <w:p w14:paraId="259EEB55" w14:textId="1600CF6D" w:rsidR="00B80036" w:rsidRPr="000C31AE" w:rsidRDefault="00B80036" w:rsidP="007F5084">
            <w:pPr>
              <w:spacing w:after="0"/>
              <w:jc w:val="both"/>
              <w:rPr>
                <w:rFonts w:cs="Times New Roman"/>
                <w:sz w:val="16"/>
                <w:szCs w:val="16"/>
              </w:rPr>
            </w:pPr>
            <w:r w:rsidRPr="000C31AE">
              <w:rPr>
                <w:rFonts w:cs="Times New Roman"/>
                <w:sz w:val="16"/>
                <w:szCs w:val="16"/>
              </w:rPr>
              <w:t>Thailand, 2003</w:t>
            </w:r>
            <w:r w:rsidR="002B0143" w:rsidRPr="000C31AE">
              <w:rPr>
                <w:rFonts w:cs="Times New Roman"/>
                <w:sz w:val="16"/>
                <w:szCs w:val="16"/>
              </w:rPr>
              <w:t>–</w:t>
            </w:r>
            <w:r w:rsidRPr="000C31AE">
              <w:rPr>
                <w:rFonts w:cs="Times New Roman"/>
                <w:sz w:val="16"/>
                <w:szCs w:val="16"/>
              </w:rPr>
              <w:t>05</w:t>
            </w:r>
          </w:p>
        </w:tc>
        <w:tc>
          <w:tcPr>
            <w:tcW w:w="0" w:type="auto"/>
          </w:tcPr>
          <w:p w14:paraId="5CB6E95A" w14:textId="479CB267" w:rsidR="00B80036" w:rsidRPr="000C31AE" w:rsidRDefault="00B80036" w:rsidP="007F5084">
            <w:pPr>
              <w:spacing w:after="0"/>
              <w:jc w:val="center"/>
              <w:rPr>
                <w:rFonts w:cs="Times New Roman"/>
                <w:noProof/>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PEVuZE5vdGU+PENpdGU+PEF1dGhvcj5QaHV0dGhhcmFrPC9BdXRob3I+PFllYXI+MjAxMTwvWWVh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PEVuZE5vdGU+PENpdGU+PEF1dGhvcj5QaHV0dGhhcmFrPC9BdXRob3I+PFllYXI+MjAxMTwvWWVh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[105]</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70231ADA"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0DCA1263" w14:textId="77777777" w:rsidR="00B80036" w:rsidRPr="000C31AE" w:rsidRDefault="00B80036" w:rsidP="007F5084">
            <w:pPr>
              <w:spacing w:after="0"/>
              <w:rPr>
                <w:rFonts w:cs="Times New Roman"/>
                <w:sz w:val="16"/>
                <w:szCs w:val="16"/>
              </w:rPr>
            </w:pPr>
            <w:r w:rsidRPr="000C31AE">
              <w:rPr>
                <w:rFonts w:cs="Times New Roman"/>
                <w:sz w:val="16"/>
                <w:szCs w:val="16"/>
              </w:rPr>
              <w:t>People attending the epilepsy clinic of  Srinagarind Hospital</w:t>
            </w:r>
          </w:p>
        </w:tc>
        <w:tc>
          <w:tcPr>
            <w:tcW w:w="0" w:type="auto"/>
            <w:shd w:val="clear" w:color="auto" w:fill="F2F2F2" w:themeFill="background1" w:themeFillShade="F2"/>
          </w:tcPr>
          <w:p w14:paraId="1C3016BD" w14:textId="3BE21977" w:rsidR="00B80036" w:rsidRPr="000C31AE" w:rsidRDefault="00B80036" w:rsidP="007F5084">
            <w:pPr>
              <w:spacing w:after="0"/>
              <w:rPr>
                <w:rFonts w:cs="Times New Roman"/>
                <w:sz w:val="16"/>
                <w:szCs w:val="16"/>
              </w:rPr>
            </w:pPr>
            <w:r w:rsidRPr="000C31AE">
              <w:rPr>
                <w:rFonts w:cs="Times New Roman"/>
                <w:sz w:val="16"/>
                <w:szCs w:val="16"/>
              </w:rPr>
              <w:t>180 patients (age: &gt;</w:t>
            </w:r>
            <w:r w:rsidR="00BE509E" w:rsidRPr="000C31AE">
              <w:rPr>
                <w:rFonts w:cs="Times New Roman"/>
                <w:sz w:val="16"/>
                <w:szCs w:val="16"/>
              </w:rPr>
              <w:t xml:space="preserve"> </w:t>
            </w:r>
            <w:r w:rsidRPr="000C31AE">
              <w:rPr>
                <w:rFonts w:cs="Times New Roman"/>
                <w:sz w:val="16"/>
                <w:szCs w:val="16"/>
              </w:rPr>
              <w:t>15 years) with epilepsy who had MRI/CT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7BE52207" w14:textId="77777777" w:rsidR="00B80036" w:rsidRPr="000C31AE" w:rsidRDefault="00B80036" w:rsidP="007F5084">
            <w:pPr>
              <w:spacing w:after="0"/>
              <w:rPr>
                <w:rFonts w:cs="Times New Roman"/>
                <w:sz w:val="16"/>
                <w:szCs w:val="16"/>
              </w:rPr>
            </w:pPr>
            <w:r w:rsidRPr="000C31AE">
              <w:rPr>
                <w:rFonts w:cs="Times New Roman"/>
                <w:sz w:val="16"/>
                <w:szCs w:val="16"/>
              </w:rPr>
              <w:t xml:space="preserve">180 </w:t>
            </w:r>
          </w:p>
        </w:tc>
        <w:tc>
          <w:tcPr>
            <w:tcW w:w="0" w:type="auto"/>
            <w:shd w:val="clear" w:color="auto" w:fill="F2F2F2" w:themeFill="background1" w:themeFillShade="F2"/>
          </w:tcPr>
          <w:p w14:paraId="205770CA" w14:textId="77777777" w:rsidR="00B80036" w:rsidRPr="000C31AE" w:rsidRDefault="00B80036" w:rsidP="007F5084">
            <w:pPr>
              <w:spacing w:after="0"/>
              <w:rPr>
                <w:rFonts w:cs="Times New Roman"/>
                <w:sz w:val="16"/>
                <w:szCs w:val="16"/>
              </w:rPr>
            </w:pPr>
            <w:r w:rsidRPr="000C31AE">
              <w:rPr>
                <w:rFonts w:cs="Times New Roman"/>
                <w:sz w:val="16"/>
                <w:szCs w:val="16"/>
              </w:rPr>
              <w:t>NCC was diagnosed by neuroradiologist</w:t>
            </w:r>
          </w:p>
        </w:tc>
        <w:tc>
          <w:tcPr>
            <w:tcW w:w="0" w:type="auto"/>
            <w:shd w:val="clear" w:color="auto" w:fill="F2F2F2" w:themeFill="background1" w:themeFillShade="F2"/>
          </w:tcPr>
          <w:p w14:paraId="558EADCE" w14:textId="0DC30F23" w:rsidR="00B80036" w:rsidRPr="000C31AE" w:rsidRDefault="00B80036" w:rsidP="007F5084">
            <w:pPr>
              <w:spacing w:after="0"/>
              <w:rPr>
                <w:rFonts w:cs="Times New Roman"/>
                <w:sz w:val="16"/>
                <w:szCs w:val="16"/>
              </w:rPr>
            </w:pPr>
            <w:r w:rsidRPr="000C31AE">
              <w:rPr>
                <w:rFonts w:cs="Times New Roman"/>
                <w:sz w:val="16"/>
                <w:szCs w:val="16"/>
              </w:rPr>
              <w:t xml:space="preserve">Epilepsy was diagnosed by a neurologist. Seizures were classified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&lt;EndNote&gt;&lt;Cite&gt;&lt;Author&gt;the&lt;/Author&gt;&lt;Year&gt;1981&lt;/Year&gt;&lt;RecNum&gt;109&lt;/RecNum&gt;&lt;DisplayText&gt;[5]&lt;/DisplayText&gt;&lt;record&gt;&lt;rec-number&gt;109&lt;/rec-number&gt;&lt;foreign-keys&gt;&lt;key app="EN" db-id="z5pzed05dz9zt0et9d5p5rrxfxraztfwsese" timestamp="1738255049"&gt;109&lt;/key&gt;&lt;/foreign-keys&gt;&lt;ref-type name="Journal Article"&gt;17&lt;/ref-type&gt;&lt;contributors&gt;&lt;authors&gt;&lt;author&gt;Commission on Classification and Terminology of the&lt;/author&gt;&lt;author&gt;International League Against Epilepsy&lt;/author&gt;&lt;/authors&gt;&lt;/contributors&gt;&lt;titles&gt;&lt;title&gt;Proposal for revised clinical and electroencephalographic classification of epileptic seizures. From the Commission on Classification and Terminology of the International League Against Epilepsy&lt;/title&gt;&lt;secondary-title&gt;Epilepsia&lt;/secondary-title&gt;&lt;short-title&gt;Proposal for revised clinical and electroencephalographic classification of epileptic seizures. From the Commission on Classification and Terminology of the International League Against Epilepsy&lt;/short-title&gt;&lt;/titles&gt;&lt;periodical&gt;&lt;full-title&gt;Epilepsia&lt;/full-title&gt;&lt;abbr-1&gt;Epilepsia&lt;/abbr-1&gt;&lt;abbr-2&gt;Epilepsia&lt;/abbr-2&gt;&lt;/periodical&gt;&lt;pages&gt;489-501&lt;/pages&gt;&lt;volume&gt;22&lt;/volume&gt;&lt;number&gt;4&lt;/number&gt;&lt;keywords&gt;&lt;keyword&gt;*Electroencephalography&lt;/keyword&gt;&lt;keyword&gt;Epilepsies, Myoclonic/physiopathology&lt;/keyword&gt;&lt;keyword&gt;Epilepsies, Partial/physiopathology&lt;/keyword&gt;&lt;keyword&gt;Epilepsy/*classification/physiopathology&lt;/keyword&gt;&lt;keyword&gt;Epilepsy, Temporal Lobe/physiopathology&lt;/keyword&gt;&lt;keyword&gt;Humans&lt;/keyword&gt;&lt;keyword&gt;Terminology as Topic&lt;/keyword&gt;&lt;/keywords&gt;&lt;dates&gt;&lt;year&gt;1981&lt;/year&gt;&lt;pub-dates&gt;&lt;date&gt;Aug&lt;/date&gt;&lt;/pub-dates&gt;&lt;/dates&gt;&lt;isbn&gt;0013-9580 (Print) 0013-9580 (Linking)&lt;/isbn&gt;&lt;accession-num&gt;6790275&lt;/accession-num&gt;&lt;urls&gt;&lt;related-urls&gt;&lt;url&gt;https://www.ncbi.nlm.nih.gov/pubmed/6790275&lt;/url&gt;&lt;/related-urls&gt;&lt;/urls&gt;&lt;electronic-resource-num&gt;10.1111/j.1528-1157.1981.tb06159.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[5]</w:t>
            </w:r>
            <w:r w:rsidR="00797B2C" w:rsidRPr="000C31AE">
              <w:rPr>
                <w:rFonts w:cs="Times New Roman"/>
                <w:sz w:val="16"/>
                <w:szCs w:val="16"/>
              </w:rPr>
              <w:fldChar w:fldCharType="end"/>
            </w:r>
          </w:p>
        </w:tc>
        <w:tc>
          <w:tcPr>
            <w:tcW w:w="0" w:type="auto"/>
            <w:shd w:val="clear" w:color="auto" w:fill="F2F2F2" w:themeFill="background1" w:themeFillShade="F2"/>
          </w:tcPr>
          <w:p w14:paraId="5DAE890F"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2F2F2" w:themeFill="background1" w:themeFillShade="F2"/>
          </w:tcPr>
          <w:p w14:paraId="0BCCDA65" w14:textId="77777777" w:rsidR="00B80036" w:rsidRPr="000C31AE" w:rsidRDefault="00B80036" w:rsidP="007F5084">
            <w:pPr>
              <w:spacing w:after="0"/>
              <w:rPr>
                <w:rFonts w:cs="Times New Roman"/>
                <w:sz w:val="16"/>
                <w:szCs w:val="16"/>
              </w:rPr>
            </w:pPr>
            <w:r w:rsidRPr="000C31AE">
              <w:rPr>
                <w:rFonts w:cs="Times New Roman"/>
                <w:sz w:val="16"/>
                <w:szCs w:val="16"/>
              </w:rPr>
              <w:t xml:space="preserve">Proportion of NCC among patients with epilepsy </w:t>
            </w:r>
          </w:p>
        </w:tc>
        <w:tc>
          <w:tcPr>
            <w:tcW w:w="0" w:type="auto"/>
            <w:shd w:val="clear" w:color="auto" w:fill="F2F2F2" w:themeFill="background1" w:themeFillShade="F2"/>
          </w:tcPr>
          <w:p w14:paraId="4CE31547"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3EB434A9"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02E17B6B" w14:textId="77777777" w:rsidTr="007F5084">
        <w:trPr>
          <w:cantSplit/>
          <w:jc w:val="center"/>
        </w:trPr>
        <w:tc>
          <w:tcPr>
            <w:tcW w:w="0" w:type="auto"/>
          </w:tcPr>
          <w:p w14:paraId="3599CFED" w14:textId="074855EE" w:rsidR="00B80036" w:rsidRPr="000C31AE" w:rsidRDefault="00B80036" w:rsidP="007F5084">
            <w:pPr>
              <w:spacing w:after="0"/>
              <w:jc w:val="both"/>
              <w:rPr>
                <w:rFonts w:cs="Times New Roman"/>
                <w:sz w:val="16"/>
                <w:szCs w:val="16"/>
              </w:rPr>
            </w:pPr>
            <w:r w:rsidRPr="000C31AE">
              <w:rPr>
                <w:rFonts w:cs="Times New Roman"/>
                <w:sz w:val="16"/>
                <w:szCs w:val="16"/>
              </w:rPr>
              <w:t>Uganda, 2009</w:t>
            </w:r>
            <w:r w:rsidR="002B0143" w:rsidRPr="000C31AE">
              <w:rPr>
                <w:rFonts w:cs="Times New Roman"/>
                <w:sz w:val="16"/>
                <w:szCs w:val="16"/>
              </w:rPr>
              <w:t>–</w:t>
            </w:r>
            <w:r w:rsidRPr="000C31AE">
              <w:rPr>
                <w:rFonts w:cs="Times New Roman"/>
                <w:sz w:val="16"/>
                <w:szCs w:val="16"/>
              </w:rPr>
              <w:t>12</w:t>
            </w:r>
          </w:p>
        </w:tc>
        <w:tc>
          <w:tcPr>
            <w:tcW w:w="0" w:type="auto"/>
          </w:tcPr>
          <w:p w14:paraId="68CA8060" w14:textId="2A31E7CD" w:rsidR="00B80036" w:rsidRPr="000C31AE" w:rsidRDefault="00B80036" w:rsidP="007F5084">
            <w:pPr>
              <w:spacing w:after="0"/>
              <w:jc w:val="center"/>
              <w:rPr>
                <w:rFonts w:cs="Times New Roman"/>
                <w:noProof/>
                <w:sz w:val="16"/>
                <w:szCs w:val="16"/>
              </w:rPr>
            </w:pPr>
            <w:r w:rsidRPr="000C31AE">
              <w:rPr>
                <w:rFonts w:cs="Times New Roman"/>
                <w:noProof/>
                <w:sz w:val="16"/>
                <w:szCs w:val="16"/>
              </w:rPr>
              <w:t xml:space="preserve"> </w:t>
            </w:r>
            <w:r w:rsidR="00797B2C" w:rsidRPr="000C31AE">
              <w:rPr>
                <w:rFonts w:cs="Times New Roman"/>
                <w:sz w:val="16"/>
                <w:szCs w:val="16"/>
              </w:rPr>
              <w:fldChar w:fldCharType="begin"/>
            </w:r>
            <w:r w:rsidR="00797B2C" w:rsidRPr="000C31AE">
              <w:rPr>
                <w:rFonts w:cs="Times New Roman"/>
                <w:sz w:val="16"/>
                <w:szCs w:val="16"/>
              </w:rPr>
              <w:instrText xml:space="preserve"> ADDIN EN.CITE &lt;EndNote&gt;&lt;Cite&gt;&lt;Author&gt;Hemmer&lt;/Author&gt;&lt;Year&gt;2018&lt;/Year&gt;&lt;RecNum&gt;305&lt;/RecNum&gt;&lt;DisplayText&gt;[106]&lt;/DisplayText&gt;&lt;record&gt;&lt;rec-number&gt;305&lt;/rec-number&gt;&lt;foreign-keys&gt;&lt;key app="EN" db-id="z5pzed05dz9zt0et9d5p5rrxfxraztfwsese" timestamp="1738944346"&gt;305&lt;/key&gt;&lt;/foreign-keys&gt;&lt;ref-type name="Thesis"&gt;32&lt;/ref-type&gt;&lt;contributors&gt;&lt;authors&gt;&lt;author&gt;Hemmer, B. &lt;/author&gt;&lt;author&gt;Prazeres da Costa, C.&lt;/author&gt;&lt;author&gt;Dupont, F.&lt;/author&gt;&lt;/authors&gt;&lt;/contributors&gt;&lt;titles&gt;&lt;title&gt;Risk factors and socio-economic burden of neurocysticercosis in Uganda&lt;/title&gt;&lt;/titles&gt;&lt;pages&gt;pp: 1-183&lt;/pages&gt;&lt;volume&gt;Dr. med&lt;/volume&gt;&lt;dates&gt;&lt;year&gt;2018&lt;/year&gt;&lt;/dates&gt;&lt;publisher&gt;Technical University of Munich&lt;/publisher&gt;&lt;urls&gt;&lt;related-urls&gt;&lt;url&gt;Retrieved from https://mediatum.ub.tum.de/1422982https://mediatum.ub.tum.de/doc/1422982/document.pdfhttp://nbn-resolving.de/urn:nbn:de:bvb:91-diss-20181211-1422982-1-6 &lt;/url&gt;&lt;/related-urls&gt;&lt;/urls&gt;&lt;/record&gt;&lt;/Cite&gt;&lt;/EndNote&gt;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[106]</w:t>
            </w:r>
            <w:r w:rsidR="00797B2C" w:rsidRPr="000C31AE">
              <w:rPr>
                <w:rFonts w:cs="Times New Roman"/>
                <w:sz w:val="16"/>
                <w:szCs w:val="16"/>
              </w:rPr>
              <w:fldChar w:fldCharType="end"/>
            </w:r>
            <w:r w:rsidRPr="000C31AE">
              <w:rPr>
                <w:rFonts w:cs="Times New Roman"/>
                <w:sz w:val="16"/>
                <w:szCs w:val="16"/>
              </w:rPr>
              <w:t>ᵇ (English)</w:t>
            </w:r>
          </w:p>
        </w:tc>
        <w:tc>
          <w:tcPr>
            <w:tcW w:w="0" w:type="auto"/>
            <w:shd w:val="clear" w:color="auto" w:fill="F2F2F2" w:themeFill="background1" w:themeFillShade="F2"/>
          </w:tcPr>
          <w:p w14:paraId="3BABD571" w14:textId="32E89130"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2F2F2" w:themeFill="background1" w:themeFillShade="F2"/>
          </w:tcPr>
          <w:p w14:paraId="4A281F79" w14:textId="77777777" w:rsidR="00B80036" w:rsidRPr="000C31AE" w:rsidRDefault="00B80036" w:rsidP="007F5084">
            <w:pPr>
              <w:spacing w:after="0"/>
              <w:rPr>
                <w:rFonts w:cs="Times New Roman"/>
                <w:sz w:val="16"/>
                <w:szCs w:val="16"/>
              </w:rPr>
            </w:pPr>
            <w:r w:rsidRPr="000C31AE">
              <w:rPr>
                <w:rFonts w:cs="Times New Roman"/>
                <w:sz w:val="16"/>
                <w:szCs w:val="16"/>
              </w:rPr>
              <w:t xml:space="preserve">38,303 surveyed people of Moyo, Gulu and Adjumani districts </w:t>
            </w:r>
          </w:p>
        </w:tc>
        <w:tc>
          <w:tcPr>
            <w:tcW w:w="0" w:type="auto"/>
            <w:shd w:val="clear" w:color="auto" w:fill="F2F2F2" w:themeFill="background1" w:themeFillShade="F2"/>
          </w:tcPr>
          <w:p w14:paraId="004C537B" w14:textId="453552A3" w:rsidR="00B80036" w:rsidRPr="000C31AE" w:rsidRDefault="00B80036" w:rsidP="007F5084">
            <w:pPr>
              <w:spacing w:after="0"/>
              <w:rPr>
                <w:rFonts w:cs="Times New Roman"/>
                <w:sz w:val="16"/>
                <w:szCs w:val="16"/>
              </w:rPr>
            </w:pPr>
            <w:r w:rsidRPr="000C31AE">
              <w:rPr>
                <w:rFonts w:cs="Times New Roman"/>
                <w:sz w:val="16"/>
                <w:szCs w:val="16"/>
              </w:rPr>
              <w:t>300 people with active epilepsy who had CT</w:t>
            </w:r>
            <w:r w:rsidR="002B0143" w:rsidRPr="000C31AE">
              <w:rPr>
                <w:rFonts w:cs="Times New Roman"/>
                <w:sz w:val="16"/>
                <w:szCs w:val="16"/>
              </w:rPr>
              <w:t>–</w:t>
            </w:r>
            <w:r w:rsidRPr="000C31AE">
              <w:rPr>
                <w:rFonts w:cs="Times New Roman"/>
                <w:sz w:val="16"/>
                <w:szCs w:val="16"/>
              </w:rPr>
              <w:t xml:space="preserve">scan </w:t>
            </w:r>
          </w:p>
        </w:tc>
        <w:tc>
          <w:tcPr>
            <w:tcW w:w="0" w:type="auto"/>
            <w:shd w:val="clear" w:color="auto" w:fill="F2F2F2" w:themeFill="background1" w:themeFillShade="F2"/>
          </w:tcPr>
          <w:p w14:paraId="0B2B4617" w14:textId="77777777" w:rsidR="00B80036" w:rsidRPr="000C31AE" w:rsidRDefault="00B80036" w:rsidP="007F5084">
            <w:pPr>
              <w:spacing w:after="0"/>
              <w:rPr>
                <w:rFonts w:cs="Times New Roman"/>
                <w:sz w:val="16"/>
                <w:szCs w:val="16"/>
              </w:rPr>
            </w:pPr>
            <w:r w:rsidRPr="000C31AE">
              <w:rPr>
                <w:rFonts w:cs="Times New Roman"/>
                <w:sz w:val="16"/>
                <w:szCs w:val="16"/>
              </w:rPr>
              <w:t xml:space="preserve">300  </w:t>
            </w:r>
          </w:p>
        </w:tc>
        <w:tc>
          <w:tcPr>
            <w:tcW w:w="0" w:type="auto"/>
            <w:shd w:val="clear" w:color="auto" w:fill="F2F2F2" w:themeFill="background1" w:themeFillShade="F2"/>
          </w:tcPr>
          <w:p w14:paraId="162CA0E0" w14:textId="7CD4DD4E"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PEVuZE5vdGU+PENpdGU+PEF1dGhvcj5EZWwgQnJ1dHRvPC9BdXRob3I+PFllYXI+MjAxMjwvWWVh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PEVuZE5vdGU+PENpdGU+PEF1dGhvcj5EZWwgQnJ1dHRvPC9BdXRob3I+PFllYXI+MjAxMjwvWWVh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 4]</w:t>
            </w:r>
            <w:r w:rsidR="00797B2C" w:rsidRPr="000C31AE">
              <w:rPr>
                <w:rFonts w:cs="Times New Roman"/>
                <w:sz w:val="16"/>
                <w:szCs w:val="16"/>
              </w:rPr>
              <w:fldChar w:fldCharType="end"/>
            </w:r>
          </w:p>
        </w:tc>
        <w:tc>
          <w:tcPr>
            <w:tcW w:w="0" w:type="auto"/>
            <w:shd w:val="clear" w:color="auto" w:fill="F2F2F2" w:themeFill="background1" w:themeFillShade="F2"/>
          </w:tcPr>
          <w:p w14:paraId="49245BED" w14:textId="7719BA2D" w:rsidR="00B80036" w:rsidRPr="000C31AE" w:rsidRDefault="00B80036" w:rsidP="007F5084">
            <w:pPr>
              <w:spacing w:after="0"/>
              <w:rPr>
                <w:rFonts w:cs="Times New Roman"/>
                <w:sz w:val="16"/>
                <w:szCs w:val="16"/>
              </w:rPr>
            </w:pPr>
            <w:r w:rsidRPr="000C31AE">
              <w:rPr>
                <w:rFonts w:cs="Times New Roman"/>
                <w:sz w:val="16"/>
                <w:szCs w:val="16"/>
              </w:rPr>
              <w:t xml:space="preserve">Epilepsy: according to </w:t>
            </w:r>
            <w:r w:rsidR="00797B2C" w:rsidRPr="000C31AE">
              <w:rPr>
                <w:rFonts w:cs="Times New Roman"/>
                <w:sz w:val="16"/>
                <w:szCs w:val="16"/>
              </w:rPr>
              <w:fldChar w:fldCharType="begin">
                <w:fldData xml:space="preserve">PEVuZE5vdGU+PENpdGU+PEF1dGhvcj5GaXNoZXI8L0F1dGhvcj48WWVhcj4yMDA1PC9ZZWFyPjxS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PEVuZE5vdGU+PENpdGU+PEF1dGhvcj5GaXNoZXI8L0F1dGhvcj48WWVhcj4yMDA1PC9ZZWFyPjxS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[89]</w:t>
            </w:r>
            <w:r w:rsidR="00797B2C" w:rsidRPr="000C31AE">
              <w:rPr>
                <w:rFonts w:cs="Times New Roman"/>
                <w:sz w:val="16"/>
                <w:szCs w:val="16"/>
              </w:rPr>
              <w:fldChar w:fldCharType="end"/>
            </w:r>
            <w:r w:rsidRPr="000C31AE">
              <w:rPr>
                <w:rFonts w:cs="Times New Roman"/>
                <w:sz w:val="16"/>
                <w:szCs w:val="16"/>
              </w:rPr>
              <w:t>. Active epilepsy: who had seizure</w:t>
            </w:r>
            <w:r w:rsidR="00DE543D" w:rsidRPr="000C31AE">
              <w:rPr>
                <w:rFonts w:cs="Times New Roman"/>
                <w:sz w:val="16"/>
                <w:szCs w:val="16"/>
              </w:rPr>
              <w:t>s</w:t>
            </w:r>
            <w:r w:rsidRPr="000C31AE">
              <w:rPr>
                <w:rFonts w:cs="Times New Roman"/>
                <w:sz w:val="16"/>
                <w:szCs w:val="16"/>
              </w:rPr>
              <w:t xml:space="preserve"> within last 12 months </w:t>
            </w:r>
            <w:r w:rsidR="00797B2C" w:rsidRPr="000C31AE">
              <w:rPr>
                <w:rFonts w:cs="Times New Roman"/>
                <w:sz w:val="16"/>
                <w:szCs w:val="16"/>
              </w:rPr>
              <w:fldChar w:fldCharType="begin">
                <w:fldData xml:space="preserve">PEVuZE5vdGU+PENpdGU+PEF1dGhvcj5aYWNrPC9BdXRob3I+PFllYXI+MjAxNzwvWWVhcj48UmVj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</w:fldData>
              </w:fldChar>
            </w:r>
            <w:r w:rsidR="0018504E">
              <w:rPr>
                <w:rFonts w:cs="Times New Roman"/>
                <w:sz w:val="16"/>
                <w:szCs w:val="16"/>
              </w:rPr>
              <w:instrText xml:space="preserve"> ADDIN EN.CITE </w:instrText>
            </w:r>
            <w:r w:rsidR="0018504E">
              <w:rPr>
                <w:rFonts w:cs="Times New Roman"/>
                <w:sz w:val="16"/>
                <w:szCs w:val="16"/>
              </w:rPr>
              <w:fldChar w:fldCharType="begin">
                <w:fldData xml:space="preserve">PEVuZE5vdGU+PENpdGU+PEF1dGhvcj5aYWNrPC9BdXRob3I+PFllYXI+MjAxNzwvWWVhcj48UmVj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</w:fldData>
              </w:fldChar>
            </w:r>
            <w:r w:rsidR="0018504E">
              <w:rPr>
                <w:rFonts w:cs="Times New Roman"/>
                <w:sz w:val="16"/>
                <w:szCs w:val="16"/>
              </w:rPr>
              <w:instrText xml:space="preserve"> ADDIN EN.CITE.DATA </w:instrText>
            </w:r>
            <w:r w:rsidR="0018504E">
              <w:rPr>
                <w:rFonts w:cs="Times New Roman"/>
                <w:sz w:val="16"/>
                <w:szCs w:val="16"/>
              </w:rPr>
            </w:r>
            <w:r w:rsidR="0018504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[107]</w:t>
            </w:r>
            <w:r w:rsidR="00797B2C" w:rsidRPr="000C31AE">
              <w:rPr>
                <w:rFonts w:cs="Times New Roman"/>
                <w:sz w:val="16"/>
                <w:szCs w:val="16"/>
              </w:rPr>
              <w:fldChar w:fldCharType="end"/>
            </w:r>
            <w:r w:rsidRPr="000C31AE">
              <w:rPr>
                <w:rFonts w:cs="Times New Roman"/>
                <w:sz w:val="16"/>
                <w:szCs w:val="16"/>
              </w:rPr>
              <w:t xml:space="preserve"> </w:t>
            </w:r>
          </w:p>
        </w:tc>
        <w:tc>
          <w:tcPr>
            <w:tcW w:w="0" w:type="auto"/>
            <w:shd w:val="clear" w:color="auto" w:fill="F2F2F2" w:themeFill="background1" w:themeFillShade="F2"/>
          </w:tcPr>
          <w:p w14:paraId="12E76449" w14:textId="2E8F6CDB" w:rsidR="00B80036" w:rsidRPr="000C31AE" w:rsidRDefault="00B80036" w:rsidP="007F5084">
            <w:pPr>
              <w:spacing w:after="0"/>
              <w:rPr>
                <w:rFonts w:cs="Times New Roman"/>
                <w:sz w:val="16"/>
                <w:szCs w:val="16"/>
              </w:rPr>
            </w:pPr>
            <w:r w:rsidRPr="000C31AE">
              <w:rPr>
                <w:rFonts w:cs="Times New Roman"/>
                <w:sz w:val="16"/>
                <w:szCs w:val="16"/>
              </w:rPr>
              <w:t>AE (100%; defined as seizure</w:t>
            </w:r>
            <w:r w:rsidR="00DE543D" w:rsidRPr="000C31AE">
              <w:rPr>
                <w:rFonts w:cs="Times New Roman"/>
                <w:sz w:val="16"/>
                <w:szCs w:val="16"/>
              </w:rPr>
              <w:t>s</w:t>
            </w:r>
            <w:r w:rsidRPr="000C31AE">
              <w:rPr>
                <w:rFonts w:cs="Times New Roman"/>
                <w:sz w:val="16"/>
                <w:szCs w:val="16"/>
              </w:rPr>
              <w:t xml:space="preserve"> within 12 months)</w:t>
            </w:r>
          </w:p>
        </w:tc>
        <w:tc>
          <w:tcPr>
            <w:tcW w:w="0" w:type="auto"/>
            <w:shd w:val="clear" w:color="auto" w:fill="F2F2F2" w:themeFill="background1" w:themeFillShade="F2"/>
          </w:tcPr>
          <w:p w14:paraId="51FF03C2"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people with active epilepsy </w:t>
            </w:r>
          </w:p>
        </w:tc>
        <w:tc>
          <w:tcPr>
            <w:tcW w:w="0" w:type="auto"/>
            <w:shd w:val="clear" w:color="auto" w:fill="F2F2F2" w:themeFill="background1" w:themeFillShade="F2"/>
          </w:tcPr>
          <w:p w14:paraId="3F400F01" w14:textId="4C003E7A" w:rsidR="00B80036" w:rsidRPr="000C31AE" w:rsidRDefault="00B80036" w:rsidP="007F5084">
            <w:pPr>
              <w:spacing w:after="0"/>
              <w:jc w:val="both"/>
              <w:rPr>
                <w:rFonts w:cs="Times New Roman"/>
                <w:sz w:val="16"/>
                <w:szCs w:val="16"/>
              </w:rPr>
            </w:pPr>
            <w:r w:rsidRPr="000C31AE">
              <w:rPr>
                <w:rFonts w:cs="Times New Roman"/>
                <w:sz w:val="16"/>
                <w:szCs w:val="16"/>
              </w:rPr>
              <w:t>Village cluster/ 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shd w:val="clear" w:color="auto" w:fill="F2F2F2" w:themeFill="background1" w:themeFillShade="F2"/>
          </w:tcPr>
          <w:p w14:paraId="178C77ED"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533CEFB1" w14:textId="77777777" w:rsidTr="007F5084">
        <w:trPr>
          <w:cantSplit/>
          <w:jc w:val="center"/>
        </w:trPr>
        <w:tc>
          <w:tcPr>
            <w:tcW w:w="0" w:type="auto"/>
          </w:tcPr>
          <w:p w14:paraId="1F4873D1" w14:textId="77777777" w:rsidR="00B80036" w:rsidRPr="000C31AE" w:rsidRDefault="00B80036" w:rsidP="007F5084">
            <w:pPr>
              <w:spacing w:after="0"/>
              <w:jc w:val="both"/>
              <w:rPr>
                <w:rFonts w:cs="Times New Roman"/>
                <w:sz w:val="16"/>
                <w:szCs w:val="16"/>
              </w:rPr>
            </w:pPr>
            <w:r w:rsidRPr="000C31AE">
              <w:rPr>
                <w:rFonts w:cs="Times New Roman"/>
                <w:sz w:val="16"/>
                <w:szCs w:val="16"/>
              </w:rPr>
              <w:t>United Republic of Tanzania,</w:t>
            </w:r>
          </w:p>
          <w:p w14:paraId="398FD865" w14:textId="77777777" w:rsidR="00B80036" w:rsidRPr="000C31AE" w:rsidRDefault="00B80036" w:rsidP="007F5084">
            <w:pPr>
              <w:spacing w:after="0"/>
              <w:jc w:val="both"/>
              <w:rPr>
                <w:rFonts w:cs="Times New Roman"/>
                <w:sz w:val="16"/>
                <w:szCs w:val="16"/>
              </w:rPr>
            </w:pPr>
            <w:r w:rsidRPr="000C31AE">
              <w:rPr>
                <w:rFonts w:cs="Times New Roman"/>
                <w:sz w:val="16"/>
                <w:szCs w:val="16"/>
              </w:rPr>
              <w:t>2006</w:t>
            </w:r>
          </w:p>
        </w:tc>
        <w:tc>
          <w:tcPr>
            <w:tcW w:w="0" w:type="auto"/>
          </w:tcPr>
          <w:p w14:paraId="5E6D5F66" w14:textId="5640C718"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PEVuZE5vdGU+PENpdGU+PEF1dGhvcj5XaW5rbGVyPC9BdXRob3I+PFllYXI+MjAwOTwvWWVhcj48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PEVuZE5vdGU+PENpdGU+PEF1dGhvcj5XaW5rbGVyPC9BdXRob3I+PFllYXI+MjAwOTwvWWVhcj48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[108]</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tcPr>
          <w:p w14:paraId="24F1BB8D"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tcPr>
          <w:p w14:paraId="68B4CE7C" w14:textId="77777777" w:rsidR="00B80036" w:rsidRPr="000C31AE" w:rsidRDefault="00B80036" w:rsidP="007F5084">
            <w:pPr>
              <w:spacing w:after="0"/>
              <w:rPr>
                <w:rFonts w:cs="Times New Roman"/>
                <w:sz w:val="16"/>
                <w:szCs w:val="16"/>
              </w:rPr>
            </w:pPr>
            <w:r w:rsidRPr="000C31AE">
              <w:rPr>
                <w:rFonts w:cs="Times New Roman"/>
                <w:sz w:val="16"/>
                <w:szCs w:val="16"/>
              </w:rPr>
              <w:t>People of catchment area of Haydom Lutheran Hospital, Mbulu district</w:t>
            </w:r>
          </w:p>
        </w:tc>
        <w:tc>
          <w:tcPr>
            <w:tcW w:w="0" w:type="auto"/>
          </w:tcPr>
          <w:p w14:paraId="7B626913" w14:textId="6B740D51" w:rsidR="00B80036" w:rsidRPr="000C31AE" w:rsidRDefault="00B80036" w:rsidP="007F5084">
            <w:pPr>
              <w:spacing w:after="0"/>
              <w:rPr>
                <w:rFonts w:cs="Times New Roman"/>
                <w:sz w:val="16"/>
                <w:szCs w:val="16"/>
              </w:rPr>
            </w:pPr>
            <w:r w:rsidRPr="000C31AE">
              <w:rPr>
                <w:rFonts w:cs="Times New Roman"/>
                <w:sz w:val="16"/>
                <w:szCs w:val="16"/>
              </w:rPr>
              <w:t>219 people (age:</w:t>
            </w:r>
            <w:r w:rsidR="00A928ED" w:rsidRPr="000C31AE">
              <w:rPr>
                <w:rFonts w:cs="Times New Roman"/>
                <w:sz w:val="16"/>
                <w:szCs w:val="16"/>
              </w:rPr>
              <w:t xml:space="preserve"> </w:t>
            </w:r>
            <w:r w:rsidRPr="000C31AE">
              <w:rPr>
                <w:rFonts w:cs="Times New Roman"/>
                <w:sz w:val="16"/>
                <w:szCs w:val="16"/>
              </w:rPr>
              <w:t>&gt;</w:t>
            </w:r>
            <w:r w:rsidR="00A928ED" w:rsidRPr="000C31AE">
              <w:rPr>
                <w:rFonts w:cs="Times New Roman"/>
                <w:sz w:val="16"/>
                <w:szCs w:val="16"/>
              </w:rPr>
              <w:t xml:space="preserve"> </w:t>
            </w:r>
            <w:r w:rsidRPr="000C31AE">
              <w:rPr>
                <w:rFonts w:cs="Times New Roman"/>
                <w:sz w:val="16"/>
                <w:szCs w:val="16"/>
              </w:rPr>
              <w:t>10</w:t>
            </w:r>
            <w:r w:rsidR="00A928ED" w:rsidRPr="000C31AE">
              <w:rPr>
                <w:rFonts w:cs="Times New Roman"/>
                <w:sz w:val="16"/>
                <w:szCs w:val="16"/>
              </w:rPr>
              <w:t xml:space="preserve"> </w:t>
            </w:r>
            <w:r w:rsidRPr="000C31AE">
              <w:rPr>
                <w:rFonts w:cs="Times New Roman"/>
                <w:sz w:val="16"/>
                <w:szCs w:val="16"/>
              </w:rPr>
              <w:t>y</w:t>
            </w:r>
            <w:r w:rsidR="00A928ED" w:rsidRPr="000C31AE">
              <w:rPr>
                <w:rFonts w:cs="Times New Roman"/>
                <w:sz w:val="16"/>
                <w:szCs w:val="16"/>
              </w:rPr>
              <w:t>ear</w:t>
            </w:r>
            <w:r w:rsidRPr="000C31AE">
              <w:rPr>
                <w:rFonts w:cs="Times New Roman"/>
                <w:sz w:val="16"/>
                <w:szCs w:val="16"/>
              </w:rPr>
              <w:t xml:space="preserve">) with epilepsy </w:t>
            </w:r>
          </w:p>
        </w:tc>
        <w:tc>
          <w:tcPr>
            <w:tcW w:w="0" w:type="auto"/>
          </w:tcPr>
          <w:p w14:paraId="0965EBAD" w14:textId="31BDEF0C" w:rsidR="00B80036" w:rsidRPr="000C31AE" w:rsidRDefault="00B80036" w:rsidP="007F5084">
            <w:pPr>
              <w:spacing w:after="0"/>
              <w:rPr>
                <w:rFonts w:cs="Times New Roman"/>
                <w:sz w:val="16"/>
                <w:szCs w:val="16"/>
              </w:rPr>
            </w:pPr>
            <w:r w:rsidRPr="000C31AE">
              <w:rPr>
                <w:rFonts w:cs="Times New Roman"/>
                <w:sz w:val="16"/>
                <w:szCs w:val="16"/>
              </w:rPr>
              <w:t>212 PWE who accepted CT</w:t>
            </w:r>
            <w:r w:rsidR="002B0143" w:rsidRPr="000C31AE">
              <w:rPr>
                <w:rFonts w:cs="Times New Roman"/>
                <w:sz w:val="16"/>
                <w:szCs w:val="16"/>
              </w:rPr>
              <w:t>–</w:t>
            </w:r>
            <w:r w:rsidRPr="000C31AE">
              <w:rPr>
                <w:rFonts w:cs="Times New Roman"/>
                <w:sz w:val="16"/>
                <w:szCs w:val="16"/>
              </w:rPr>
              <w:t>scan</w:t>
            </w:r>
          </w:p>
        </w:tc>
        <w:tc>
          <w:tcPr>
            <w:tcW w:w="0" w:type="auto"/>
          </w:tcPr>
          <w:p w14:paraId="260F035F" w14:textId="42B3568B"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tcPr>
          <w:p w14:paraId="29011DD8" w14:textId="258C5AEE" w:rsidR="00B80036" w:rsidRPr="000C31AE" w:rsidRDefault="00B80036" w:rsidP="007F5084">
            <w:pPr>
              <w:spacing w:after="0"/>
              <w:rPr>
                <w:rFonts w:cs="Times New Roman"/>
                <w:sz w:val="16"/>
                <w:szCs w:val="16"/>
              </w:rPr>
            </w:pPr>
            <w:r w:rsidRPr="000C31AE">
              <w:rPr>
                <w:rFonts w:cs="Times New Roman"/>
                <w:sz w:val="16"/>
                <w:szCs w:val="16"/>
              </w:rPr>
              <w:t xml:space="preserve">Epilepsy: </w:t>
            </w:r>
            <w:r w:rsidR="00BE509E" w:rsidRPr="000C31AE">
              <w:rPr>
                <w:rFonts w:cs="Times New Roman"/>
                <w:sz w:val="16"/>
                <w:szCs w:val="16"/>
              </w:rPr>
              <w:t xml:space="preserve"> </w:t>
            </w:r>
            <w:r w:rsidRPr="000C31AE">
              <w:rPr>
                <w:rFonts w:cs="Times New Roman"/>
                <w:sz w:val="16"/>
                <w:szCs w:val="16"/>
              </w:rPr>
              <w:t>≥</w:t>
            </w:r>
            <w:r w:rsidR="00BE509E" w:rsidRPr="000C31AE">
              <w:rPr>
                <w:rFonts w:cs="Times New Roman"/>
                <w:sz w:val="16"/>
                <w:szCs w:val="16"/>
              </w:rPr>
              <w:t xml:space="preserve"> </w:t>
            </w:r>
            <w:r w:rsidRPr="000C31AE">
              <w:rPr>
                <w:rFonts w:cs="Times New Roman"/>
                <w:sz w:val="16"/>
                <w:szCs w:val="16"/>
              </w:rPr>
              <w:t>2 afebrile seizures unrelated to acute metabolic disorders or withdrawal of drugs or alcohol</w:t>
            </w:r>
          </w:p>
        </w:tc>
        <w:tc>
          <w:tcPr>
            <w:tcW w:w="0" w:type="auto"/>
          </w:tcPr>
          <w:p w14:paraId="2AE2A224"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tcPr>
          <w:p w14:paraId="5372FB2B" w14:textId="77777777" w:rsidR="00B80036" w:rsidRPr="000C31AE" w:rsidRDefault="00B80036" w:rsidP="007F5084">
            <w:pPr>
              <w:spacing w:after="0"/>
              <w:rPr>
                <w:rFonts w:cs="Times New Roman"/>
                <w:sz w:val="16"/>
                <w:szCs w:val="16"/>
              </w:rPr>
            </w:pPr>
            <w:r w:rsidRPr="000C31AE">
              <w:rPr>
                <w:rFonts w:cs="Times New Roman"/>
                <w:sz w:val="16"/>
                <w:szCs w:val="16"/>
              </w:rPr>
              <w:t>Proportion of NCC among people with epilepsy</w:t>
            </w:r>
          </w:p>
        </w:tc>
        <w:tc>
          <w:tcPr>
            <w:tcW w:w="0" w:type="auto"/>
          </w:tcPr>
          <w:p w14:paraId="7D1A9462" w14:textId="352E24BC" w:rsidR="00B80036" w:rsidRPr="000C31AE" w:rsidRDefault="00B80036" w:rsidP="007F5084">
            <w:pPr>
              <w:spacing w:after="0"/>
              <w:jc w:val="both"/>
              <w:rPr>
                <w:rFonts w:cs="Times New Roman"/>
                <w:sz w:val="16"/>
                <w:szCs w:val="16"/>
              </w:rPr>
            </w:pPr>
            <w:r w:rsidRPr="000C31AE">
              <w:rPr>
                <w:rFonts w:cs="Times New Roman"/>
                <w:sz w:val="16"/>
                <w:szCs w:val="16"/>
              </w:rPr>
              <w:t>Non</w:t>
            </w:r>
            <w:r w:rsidR="002B0143" w:rsidRPr="000C31AE">
              <w:rPr>
                <w:rFonts w:cs="Times New Roman"/>
                <w:sz w:val="16"/>
                <w:szCs w:val="16"/>
              </w:rPr>
              <w:t>–</w:t>
            </w:r>
            <w:r w:rsidRPr="000C31AE">
              <w:rPr>
                <w:rFonts w:cs="Times New Roman"/>
                <w:sz w:val="16"/>
                <w:szCs w:val="16"/>
              </w:rPr>
              <w:t>probability</w:t>
            </w:r>
          </w:p>
        </w:tc>
        <w:tc>
          <w:tcPr>
            <w:tcW w:w="0" w:type="auto"/>
          </w:tcPr>
          <w:p w14:paraId="7FBB65CA"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1432EF9F" w14:textId="77777777" w:rsidTr="007F5084">
        <w:trPr>
          <w:cantSplit/>
          <w:jc w:val="center"/>
        </w:trPr>
        <w:tc>
          <w:tcPr>
            <w:tcW w:w="0" w:type="auto"/>
          </w:tcPr>
          <w:p w14:paraId="63C43623" w14:textId="77777777" w:rsidR="00B80036" w:rsidRPr="000C31AE" w:rsidRDefault="00B80036" w:rsidP="007F5084">
            <w:pPr>
              <w:spacing w:after="0"/>
              <w:jc w:val="both"/>
              <w:rPr>
                <w:rFonts w:cs="Times New Roman"/>
                <w:sz w:val="16"/>
                <w:szCs w:val="16"/>
              </w:rPr>
            </w:pPr>
            <w:r w:rsidRPr="000C31AE">
              <w:rPr>
                <w:rFonts w:cs="Times New Roman"/>
                <w:sz w:val="16"/>
                <w:szCs w:val="16"/>
              </w:rPr>
              <w:t>United Republic of Tanzania, 2009</w:t>
            </w:r>
          </w:p>
        </w:tc>
        <w:tc>
          <w:tcPr>
            <w:tcW w:w="0" w:type="auto"/>
          </w:tcPr>
          <w:p w14:paraId="795DB893" w14:textId="53B133D8"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PEVuZE5vdGU+PENpdGU+PEF1dGhvcj5IdW50ZXI8L0F1dGhvcj48WWVhcj4yMDE1PC9ZZWFyPjxS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</w:fldData>
              </w:fldChar>
            </w:r>
            <w:r w:rsidR="0018504E">
              <w:rPr>
                <w:rFonts w:cs="Times New Roman"/>
                <w:sz w:val="16"/>
                <w:szCs w:val="16"/>
              </w:rPr>
              <w:instrText xml:space="preserve"> ADDIN EN.CITE </w:instrText>
            </w:r>
            <w:r w:rsidR="0018504E">
              <w:rPr>
                <w:rFonts w:cs="Times New Roman"/>
                <w:sz w:val="16"/>
                <w:szCs w:val="16"/>
              </w:rPr>
              <w:fldChar w:fldCharType="begin">
                <w:fldData xml:space="preserve">PEVuZE5vdGU+PENpdGU+PEF1dGhvcj5IdW50ZXI8L0F1dGhvcj48WWVhcj4yMDE1PC9ZZWFyPjxS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</w:fldData>
              </w:fldChar>
            </w:r>
            <w:r w:rsidR="0018504E">
              <w:rPr>
                <w:rFonts w:cs="Times New Roman"/>
                <w:sz w:val="16"/>
                <w:szCs w:val="16"/>
              </w:rPr>
              <w:instrText xml:space="preserve"> ADDIN EN.CITE.DATA </w:instrText>
            </w:r>
            <w:r w:rsidR="0018504E">
              <w:rPr>
                <w:rFonts w:cs="Times New Roman"/>
                <w:sz w:val="16"/>
                <w:szCs w:val="16"/>
              </w:rPr>
            </w:r>
            <w:r w:rsidR="0018504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[109]</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1B7ED3C5" w14:textId="3B781BBC"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2F2F2" w:themeFill="background1" w:themeFillShade="F2"/>
          </w:tcPr>
          <w:p w14:paraId="6B8EE37D" w14:textId="77777777" w:rsidR="00B80036" w:rsidRPr="000C31AE" w:rsidRDefault="00B80036" w:rsidP="007F5084">
            <w:pPr>
              <w:spacing w:after="0"/>
              <w:rPr>
                <w:rFonts w:cs="Times New Roman"/>
                <w:sz w:val="16"/>
                <w:szCs w:val="16"/>
              </w:rPr>
            </w:pPr>
            <w:r w:rsidRPr="000C31AE">
              <w:rPr>
                <w:rFonts w:cs="Times New Roman"/>
                <w:sz w:val="16"/>
                <w:szCs w:val="16"/>
              </w:rPr>
              <w:t>161,119 people of Hai district, Tanzania</w:t>
            </w:r>
          </w:p>
        </w:tc>
        <w:tc>
          <w:tcPr>
            <w:tcW w:w="0" w:type="auto"/>
            <w:shd w:val="clear" w:color="auto" w:fill="F2F2F2" w:themeFill="background1" w:themeFillShade="F2"/>
          </w:tcPr>
          <w:p w14:paraId="63BA11B8" w14:textId="77777777" w:rsidR="00B80036" w:rsidRPr="000C31AE" w:rsidRDefault="00B80036" w:rsidP="007F5084">
            <w:pPr>
              <w:spacing w:after="0"/>
              <w:rPr>
                <w:rFonts w:cs="Times New Roman"/>
                <w:sz w:val="16"/>
                <w:szCs w:val="16"/>
              </w:rPr>
            </w:pPr>
            <w:r w:rsidRPr="000C31AE">
              <w:rPr>
                <w:rFonts w:cs="Times New Roman"/>
                <w:sz w:val="16"/>
                <w:szCs w:val="16"/>
              </w:rPr>
              <w:t xml:space="preserve">291 PWE </w:t>
            </w:r>
          </w:p>
        </w:tc>
        <w:tc>
          <w:tcPr>
            <w:tcW w:w="0" w:type="auto"/>
            <w:shd w:val="clear" w:color="auto" w:fill="F2F2F2" w:themeFill="background1" w:themeFillShade="F2"/>
          </w:tcPr>
          <w:p w14:paraId="74469B7A" w14:textId="1258AE8B" w:rsidR="00B80036" w:rsidRPr="000C31AE" w:rsidRDefault="00B80036" w:rsidP="007F5084">
            <w:pPr>
              <w:spacing w:after="0"/>
              <w:rPr>
                <w:rFonts w:cs="Times New Roman"/>
                <w:sz w:val="16"/>
                <w:szCs w:val="16"/>
              </w:rPr>
            </w:pPr>
            <w:r w:rsidRPr="000C31AE">
              <w:rPr>
                <w:rFonts w:cs="Times New Roman"/>
                <w:sz w:val="16"/>
                <w:szCs w:val="16"/>
              </w:rPr>
              <w:t>200 for whom CT</w:t>
            </w:r>
            <w:r w:rsidR="002B0143" w:rsidRPr="000C31AE">
              <w:rPr>
                <w:rFonts w:cs="Times New Roman"/>
                <w:sz w:val="16"/>
                <w:szCs w:val="16"/>
              </w:rPr>
              <w:t>–</w:t>
            </w:r>
            <w:r w:rsidRPr="000C31AE">
              <w:rPr>
                <w:rFonts w:cs="Times New Roman"/>
                <w:sz w:val="16"/>
                <w:szCs w:val="16"/>
              </w:rPr>
              <w:t>scan available</w:t>
            </w:r>
          </w:p>
        </w:tc>
        <w:tc>
          <w:tcPr>
            <w:tcW w:w="0" w:type="auto"/>
            <w:shd w:val="clear" w:color="auto" w:fill="F2F2F2" w:themeFill="background1" w:themeFillShade="F2"/>
          </w:tcPr>
          <w:p w14:paraId="53C79D24" w14:textId="492DAAA4"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&lt;EndNote&gt;&lt;Cite&gt;&lt;Author&gt;Del Brutto&lt;/Author&gt;&lt;Year&gt;2001&lt;/Year&gt;&lt;RecNum&gt;68&lt;/RecNum&gt;&lt;DisplayText&gt;[4]&lt;/DisplayText&gt;&lt;record&gt;&lt;rec-number&gt;68&lt;/rec-number&gt;&lt;foreign-keys&gt;&lt;key app="EN" db-id="z5pzed05dz9zt0et9d5p5rrxfxraztfwsese" timestamp="1738255049"&gt;68&lt;/key&gt;&lt;/foreign-keys&gt;&lt;ref-type name="Journal Article"&gt;17&lt;/ref-type&gt;&lt;contributors&gt;&lt;authors&gt;&lt;author&gt;Del Brutto, O. H.&lt;/author&gt;&lt;author&gt;Rajshekhar, V.&lt;/author&gt;&lt;author&gt;White, A. C., Jr.&lt;/author&gt;&lt;author&gt;Tsang, V. C.&lt;/author&gt;&lt;author&gt;Nash, T. E.&lt;/author&gt;&lt;author&gt;Takayanagui, O. M.&lt;/author&gt;&lt;author&gt;Schantz, P. M.&lt;/author&gt;&lt;author&gt;Evans, C. A.&lt;/author&gt;&lt;author&gt;Flisser, A.&lt;/author&gt;&lt;author&gt;Correa, D.&lt;/author&gt;&lt;author&gt;Botero, D.&lt;/author&gt;&lt;author&gt;Allan, J. C.&lt;/author&gt;&lt;author&gt;Sarti, E.&lt;/author&gt;&lt;author&gt;Gonzalez, A. E.&lt;/author&gt;&lt;author&gt;Gilman, R. H.&lt;/author&gt;&lt;author&gt;Garcia, H. H.&lt;/author&gt;&lt;/authors&gt;&lt;/contributors&gt;&lt;auth-address&gt;Department of Neurology, Hospital-Clinica Kennedy, Guayaquil, Ecuador. odbrutto@telconet.net&lt;/auth-address&gt;&lt;titles&gt;&lt;title&gt;Proposed diagnostic criteria for neurocysticercosis&lt;/title&gt;&lt;secondary-title&gt;Neurology&lt;/secondary-title&gt;&lt;short-title&gt;Proposed diagnostic criteria for neurocysticercosis&lt;/short-title&gt;&lt;/titles&gt;&lt;periodical&gt;&lt;full-title&gt;Neurology&lt;/full-title&gt;&lt;abbr-1&gt;Neurology&lt;/abbr-1&gt;&lt;abbr-2&gt;Neurology&lt;/abbr-2&gt;&lt;/periodical&gt;&lt;pages&gt;177-83&lt;/pages&gt;&lt;volume&gt;57&lt;/volume&gt;&lt;number&gt;2&lt;/number&gt;&lt;keywords&gt;&lt;keyword&gt;Humans&lt;/keyword&gt;&lt;keyword&gt;Neurocysticercosis/*diagnosis&lt;/keyword&gt;&lt;/keywords&gt;&lt;dates&gt;&lt;year&gt;2001&lt;/year&gt;&lt;pub-dates&gt;&lt;date&gt;Jul 24&lt;/date&gt;&lt;/pub-dates&gt;&lt;/dates&gt;&lt;isbn&gt;0028-3878 (Print) 1526-632X (Electronic) 0028-3878 (Linking)&lt;/isbn&gt;&lt;accession-num&gt;11480424&lt;/accession-num&gt;&lt;urls&gt;&lt;related-urls&gt;&lt;url&gt;https://www.ncbi.nlm.nih.gov/pubmed/11480424&lt;/url&gt;&lt;url&gt;https://pmc.ncbi.nlm.nih.gov/articles/PMC2912527/pdf/ukmss-31612.pdf&lt;/url&gt;&lt;/related-urls&gt;&lt;/urls&gt;&lt;custom2&gt;PMC2912527&lt;/custom2&gt;&lt;electronic-resource-num&gt;10.1212/wnl.57.2.177&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[4]</w:t>
            </w:r>
            <w:r w:rsidR="00797B2C" w:rsidRPr="000C31AE">
              <w:rPr>
                <w:rFonts w:cs="Times New Roman"/>
                <w:sz w:val="16"/>
                <w:szCs w:val="16"/>
              </w:rPr>
              <w:fldChar w:fldCharType="end"/>
            </w:r>
          </w:p>
        </w:tc>
        <w:tc>
          <w:tcPr>
            <w:tcW w:w="0" w:type="auto"/>
            <w:shd w:val="clear" w:color="auto" w:fill="F2F2F2" w:themeFill="background1" w:themeFillShade="F2"/>
          </w:tcPr>
          <w:p w14:paraId="2BE457CE" w14:textId="2E2515C8" w:rsidR="00B80036" w:rsidRPr="000C31AE" w:rsidRDefault="00B80036" w:rsidP="007F5084">
            <w:pPr>
              <w:spacing w:after="0"/>
              <w:rPr>
                <w:rFonts w:cs="Times New Roman"/>
                <w:sz w:val="16"/>
                <w:szCs w:val="16"/>
              </w:rPr>
            </w:pPr>
            <w:r w:rsidRPr="000C31AE">
              <w:rPr>
                <w:rFonts w:cs="Times New Roman"/>
                <w:sz w:val="16"/>
                <w:szCs w:val="16"/>
              </w:rPr>
              <w:t xml:space="preserve">Epilepsies/seizures were classified according to </w:t>
            </w:r>
            <w:r w:rsidR="00797B2C" w:rsidRPr="000C31AE">
              <w:rPr>
                <w:rFonts w:cs="Times New Roman"/>
                <w:sz w:val="16"/>
                <w:szCs w:val="16"/>
              </w:rPr>
              <w:fldChar w:fldCharType="begin">
                <w:fldData xml:space="preserve">PEVuZE5vdGU+PENpdGU+PEF1dGhvcj5CZXJnPC9BdXRob3I+PFllYXI+MjAxMDwvWWVhcj48UmVj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PEVuZE5vdGU+PENpdGU+PEF1dGhvcj5CZXJnPC9BdXRob3I+PFllYXI+MjAxMDwvWWVhcj48UmVj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[21]</w:t>
            </w:r>
            <w:r w:rsidR="00797B2C" w:rsidRPr="000C31AE">
              <w:rPr>
                <w:rFonts w:cs="Times New Roman"/>
                <w:sz w:val="16"/>
                <w:szCs w:val="16"/>
              </w:rPr>
              <w:fldChar w:fldCharType="end"/>
            </w:r>
          </w:p>
        </w:tc>
        <w:tc>
          <w:tcPr>
            <w:tcW w:w="0" w:type="auto"/>
            <w:shd w:val="clear" w:color="auto" w:fill="F2F2F2" w:themeFill="background1" w:themeFillShade="F2"/>
          </w:tcPr>
          <w:p w14:paraId="720938A0"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2F2F2" w:themeFill="background1" w:themeFillShade="F2"/>
          </w:tcPr>
          <w:p w14:paraId="66CE3434"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people with epilepsy </w:t>
            </w:r>
          </w:p>
        </w:tc>
        <w:tc>
          <w:tcPr>
            <w:tcW w:w="0" w:type="auto"/>
            <w:shd w:val="clear" w:color="auto" w:fill="F2F2F2" w:themeFill="background1" w:themeFillShade="F2"/>
          </w:tcPr>
          <w:p w14:paraId="0FB5A641" w14:textId="561C7A17"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shd w:val="clear" w:color="auto" w:fill="F2F2F2" w:themeFill="background1" w:themeFillShade="F2"/>
          </w:tcPr>
          <w:p w14:paraId="46B7CCA7"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21FADDE3" w14:textId="77777777" w:rsidTr="007F5084">
        <w:trPr>
          <w:cantSplit/>
          <w:jc w:val="center"/>
        </w:trPr>
        <w:tc>
          <w:tcPr>
            <w:tcW w:w="0" w:type="auto"/>
          </w:tcPr>
          <w:p w14:paraId="011F6F26" w14:textId="77777777" w:rsidR="00B80036" w:rsidRPr="000C31AE" w:rsidRDefault="00B80036" w:rsidP="007F5084">
            <w:pPr>
              <w:spacing w:after="0"/>
              <w:jc w:val="both"/>
              <w:rPr>
                <w:rFonts w:cs="Times New Roman"/>
                <w:sz w:val="16"/>
                <w:szCs w:val="16"/>
              </w:rPr>
            </w:pPr>
            <w:r w:rsidRPr="000C31AE">
              <w:rPr>
                <w:rFonts w:cs="Times New Roman"/>
                <w:sz w:val="16"/>
                <w:szCs w:val="16"/>
              </w:rPr>
              <w:t>United Republic of Tanzania, 2009</w:t>
            </w:r>
          </w:p>
        </w:tc>
        <w:tc>
          <w:tcPr>
            <w:tcW w:w="0" w:type="auto"/>
          </w:tcPr>
          <w:p w14:paraId="2DF7A3C0" w14:textId="6174E671" w:rsidR="00B80036" w:rsidRPr="000C31AE" w:rsidRDefault="00B80036" w:rsidP="007F5084">
            <w:pPr>
              <w:spacing w:after="0"/>
              <w:jc w:val="center"/>
              <w:rPr>
                <w:rFonts w:cs="Times New Roman"/>
                <w:sz w:val="16"/>
                <w:szCs w:val="16"/>
                <w:lang w:val="fr-CA"/>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PEVuZE5vdGU+PENpdGU+PEF1dGhvcj5Nd2FuamFsaTwvQXV0aG9yPjxZZWFyPjIwMTM8L1llYXI+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PEVuZE5vdGU+PENpdGU+PEF1dGhvcj5Nd2FuamFsaTwvQXV0aG9yPjxZZWFyPjIwMTM8L1llYXI+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[110]</w:t>
            </w:r>
            <w:r w:rsidR="00797B2C" w:rsidRPr="000C31AE">
              <w:rPr>
                <w:rFonts w:cs="Times New Roman"/>
                <w:sz w:val="16"/>
                <w:szCs w:val="16"/>
              </w:rPr>
              <w:fldChar w:fldCharType="end"/>
            </w:r>
            <w:r w:rsidRPr="000C31AE">
              <w:rPr>
                <w:rFonts w:cs="Times New Roman"/>
                <w:sz w:val="16"/>
                <w:szCs w:val="16"/>
                <w:lang w:val="fr-CA"/>
              </w:rPr>
              <w:t xml:space="preserve"> (English)</w:t>
            </w:r>
          </w:p>
        </w:tc>
        <w:tc>
          <w:tcPr>
            <w:tcW w:w="0" w:type="auto"/>
          </w:tcPr>
          <w:p w14:paraId="1051D745" w14:textId="03F4F2FF"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tcPr>
          <w:p w14:paraId="2EBC1ADE" w14:textId="77777777" w:rsidR="00B80036" w:rsidRPr="000C31AE" w:rsidRDefault="00B80036" w:rsidP="007F5084">
            <w:pPr>
              <w:spacing w:after="0"/>
              <w:rPr>
                <w:rFonts w:cs="Times New Roman"/>
                <w:sz w:val="16"/>
                <w:szCs w:val="16"/>
              </w:rPr>
            </w:pPr>
            <w:r w:rsidRPr="000C31AE">
              <w:rPr>
                <w:rFonts w:cs="Times New Roman"/>
                <w:sz w:val="16"/>
                <w:szCs w:val="16"/>
              </w:rPr>
              <w:t>830 screened people of Mbozi district, Mbeya Region</w:t>
            </w:r>
          </w:p>
        </w:tc>
        <w:tc>
          <w:tcPr>
            <w:tcW w:w="0" w:type="auto"/>
          </w:tcPr>
          <w:p w14:paraId="015F799A" w14:textId="0920470B" w:rsidR="00B80036" w:rsidRPr="000C31AE" w:rsidRDefault="00B80036" w:rsidP="007F5084">
            <w:pPr>
              <w:spacing w:after="0"/>
              <w:rPr>
                <w:rFonts w:cs="Times New Roman"/>
                <w:sz w:val="16"/>
                <w:szCs w:val="16"/>
              </w:rPr>
            </w:pPr>
            <w:r w:rsidRPr="000C31AE">
              <w:rPr>
                <w:rFonts w:cs="Times New Roman"/>
                <w:sz w:val="16"/>
                <w:szCs w:val="16"/>
              </w:rPr>
              <w:t>427 seropositive (Ag</w:t>
            </w:r>
            <w:r w:rsidR="002B0143" w:rsidRPr="000C31AE">
              <w:rPr>
                <w:rFonts w:cs="Times New Roman"/>
                <w:sz w:val="16"/>
                <w:szCs w:val="16"/>
              </w:rPr>
              <w:t>–</w:t>
            </w:r>
            <w:r w:rsidRPr="000C31AE">
              <w:rPr>
                <w:rFonts w:cs="Times New Roman"/>
                <w:sz w:val="16"/>
                <w:szCs w:val="16"/>
              </w:rPr>
              <w:t>ELISA positive) individuals</w:t>
            </w:r>
          </w:p>
        </w:tc>
        <w:tc>
          <w:tcPr>
            <w:tcW w:w="0" w:type="auto"/>
          </w:tcPr>
          <w:p w14:paraId="46C8B497" w14:textId="1B8B3CC4" w:rsidR="00B80036" w:rsidRPr="000C31AE" w:rsidRDefault="00B80036" w:rsidP="007F5084">
            <w:pPr>
              <w:spacing w:after="0"/>
              <w:rPr>
                <w:rFonts w:cs="Times New Roman"/>
                <w:sz w:val="16"/>
                <w:szCs w:val="16"/>
              </w:rPr>
            </w:pPr>
            <w:r w:rsidRPr="000C31AE">
              <w:rPr>
                <w:rFonts w:cs="Times New Roman"/>
                <w:sz w:val="16"/>
                <w:szCs w:val="16"/>
              </w:rPr>
              <w:t>28* with epileptic seizure</w:t>
            </w:r>
            <w:r w:rsidR="006E270F" w:rsidRPr="000C31AE">
              <w:rPr>
                <w:rFonts w:cs="Times New Roman"/>
                <w:sz w:val="16"/>
                <w:szCs w:val="16"/>
              </w:rPr>
              <w:t>s</w:t>
            </w:r>
            <w:r w:rsidRPr="000C31AE">
              <w:rPr>
                <w:rFonts w:cs="Times New Roman"/>
                <w:sz w:val="16"/>
                <w:szCs w:val="16"/>
              </w:rPr>
              <w:t xml:space="preserve"> who had CT</w:t>
            </w:r>
            <w:r w:rsidR="002B0143" w:rsidRPr="000C31AE">
              <w:rPr>
                <w:rFonts w:cs="Times New Roman"/>
                <w:sz w:val="16"/>
                <w:szCs w:val="16"/>
              </w:rPr>
              <w:t>–</w:t>
            </w:r>
            <w:r w:rsidRPr="000C31AE">
              <w:rPr>
                <w:rFonts w:cs="Times New Roman"/>
                <w:sz w:val="16"/>
                <w:szCs w:val="16"/>
              </w:rPr>
              <w:t>scan</w:t>
            </w:r>
          </w:p>
        </w:tc>
        <w:tc>
          <w:tcPr>
            <w:tcW w:w="0" w:type="auto"/>
          </w:tcPr>
          <w:p w14:paraId="1CC4EA6D" w14:textId="77777777" w:rsidR="00B80036" w:rsidRPr="000C31AE" w:rsidRDefault="00B80036" w:rsidP="007F5084">
            <w:pPr>
              <w:spacing w:after="0"/>
              <w:rPr>
                <w:rFonts w:cs="Times New Roman"/>
                <w:sz w:val="16"/>
                <w:szCs w:val="16"/>
              </w:rPr>
            </w:pPr>
            <w:r w:rsidRPr="000C31AE">
              <w:rPr>
                <w:rFonts w:cs="Times New Roman"/>
                <w:sz w:val="16"/>
                <w:szCs w:val="16"/>
              </w:rPr>
              <w:t>NCC was diagnosed by radiologist</w:t>
            </w:r>
          </w:p>
        </w:tc>
        <w:tc>
          <w:tcPr>
            <w:tcW w:w="0" w:type="auto"/>
          </w:tcPr>
          <w:p w14:paraId="49620B99" w14:textId="5CB972C3" w:rsidR="00B80036" w:rsidRPr="000C31AE" w:rsidRDefault="00B80036" w:rsidP="007F5084">
            <w:pPr>
              <w:spacing w:after="0"/>
              <w:rPr>
                <w:rFonts w:cs="Times New Roman"/>
                <w:sz w:val="16"/>
                <w:szCs w:val="16"/>
              </w:rPr>
            </w:pPr>
            <w:r w:rsidRPr="000C31AE">
              <w:rPr>
                <w:rFonts w:cs="Times New Roman"/>
                <w:sz w:val="16"/>
                <w:szCs w:val="16"/>
              </w:rPr>
              <w:t>Epilepsy: ≥</w:t>
            </w:r>
            <w:r w:rsidR="00A928ED" w:rsidRPr="000C31AE">
              <w:rPr>
                <w:rFonts w:cs="Times New Roman"/>
                <w:sz w:val="16"/>
                <w:szCs w:val="16"/>
              </w:rPr>
              <w:t xml:space="preserve"> </w:t>
            </w:r>
            <w:r w:rsidRPr="000C31AE">
              <w:rPr>
                <w:rFonts w:cs="Times New Roman"/>
                <w:sz w:val="16"/>
                <w:szCs w:val="16"/>
              </w:rPr>
              <w:t>2 unprovoked epileptic seizures</w:t>
            </w:r>
          </w:p>
        </w:tc>
        <w:tc>
          <w:tcPr>
            <w:tcW w:w="0" w:type="auto"/>
          </w:tcPr>
          <w:p w14:paraId="5163C8AB" w14:textId="47A6E965" w:rsidR="00B80036" w:rsidRPr="000C31AE" w:rsidRDefault="00B80036" w:rsidP="007F5084">
            <w:pPr>
              <w:spacing w:after="0"/>
              <w:rPr>
                <w:rFonts w:cs="Times New Roman"/>
                <w:sz w:val="16"/>
                <w:szCs w:val="16"/>
              </w:rPr>
            </w:pPr>
            <w:r w:rsidRPr="000C31AE">
              <w:rPr>
                <w:rFonts w:cs="Times New Roman"/>
                <w:sz w:val="16"/>
                <w:szCs w:val="16"/>
              </w:rPr>
              <w:t>Seizure</w:t>
            </w:r>
            <w:r w:rsidR="006E270F" w:rsidRPr="000C31AE">
              <w:rPr>
                <w:rFonts w:cs="Times New Roman"/>
                <w:sz w:val="16"/>
                <w:szCs w:val="16"/>
              </w:rPr>
              <w:t>s</w:t>
            </w:r>
          </w:p>
        </w:tc>
        <w:tc>
          <w:tcPr>
            <w:tcW w:w="0" w:type="auto"/>
          </w:tcPr>
          <w:p w14:paraId="7C162B06" w14:textId="69549863" w:rsidR="00B80036" w:rsidRPr="000C31AE" w:rsidRDefault="00B80036" w:rsidP="007F5084">
            <w:pPr>
              <w:spacing w:after="0"/>
              <w:rPr>
                <w:rFonts w:cs="Times New Roman"/>
                <w:sz w:val="16"/>
                <w:szCs w:val="16"/>
              </w:rPr>
            </w:pPr>
            <w:r w:rsidRPr="000C31AE">
              <w:rPr>
                <w:rFonts w:cs="Times New Roman"/>
                <w:sz w:val="16"/>
                <w:szCs w:val="16"/>
              </w:rPr>
              <w:t>Prevalence of NCC among seropositive (Ag</w:t>
            </w:r>
            <w:r w:rsidR="002B0143" w:rsidRPr="000C31AE">
              <w:rPr>
                <w:rFonts w:cs="Times New Roman"/>
                <w:sz w:val="16"/>
                <w:szCs w:val="16"/>
              </w:rPr>
              <w:t>–</w:t>
            </w:r>
            <w:r w:rsidRPr="000C31AE">
              <w:rPr>
                <w:rFonts w:cs="Times New Roman"/>
                <w:sz w:val="16"/>
                <w:szCs w:val="16"/>
              </w:rPr>
              <w:t>ELISA positive) people with epileptic seizure</w:t>
            </w:r>
            <w:r w:rsidR="006E270F" w:rsidRPr="000C31AE">
              <w:rPr>
                <w:rFonts w:cs="Times New Roman"/>
                <w:sz w:val="16"/>
                <w:szCs w:val="16"/>
              </w:rPr>
              <w:t>s</w:t>
            </w:r>
            <w:r w:rsidRPr="000C31AE">
              <w:rPr>
                <w:rFonts w:cs="Times New Roman"/>
                <w:sz w:val="16"/>
                <w:szCs w:val="16"/>
              </w:rPr>
              <w:t xml:space="preserve"> </w:t>
            </w:r>
          </w:p>
        </w:tc>
        <w:tc>
          <w:tcPr>
            <w:tcW w:w="0" w:type="auto"/>
          </w:tcPr>
          <w:p w14:paraId="797D7C63" w14:textId="374EC3A2" w:rsidR="00B80036" w:rsidRPr="000C31AE" w:rsidRDefault="00B80036" w:rsidP="007F5084">
            <w:pPr>
              <w:spacing w:after="0"/>
              <w:jc w:val="both"/>
              <w:rPr>
                <w:rFonts w:cs="Times New Roman"/>
                <w:sz w:val="16"/>
                <w:szCs w:val="16"/>
              </w:rPr>
            </w:pPr>
            <w:r w:rsidRPr="000C31AE">
              <w:rPr>
                <w:rFonts w:cs="Times New Roman"/>
                <w:sz w:val="16"/>
                <w:szCs w:val="16"/>
              </w:rPr>
              <w:t>Cluster sampling (Household)/ 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tcPr>
          <w:p w14:paraId="5E19E1DE"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26F45B6C" w14:textId="77777777" w:rsidTr="007F5084">
        <w:trPr>
          <w:cantSplit/>
          <w:jc w:val="center"/>
        </w:trPr>
        <w:tc>
          <w:tcPr>
            <w:tcW w:w="0" w:type="auto"/>
          </w:tcPr>
          <w:p w14:paraId="301F17F2" w14:textId="77777777" w:rsidR="00B80036" w:rsidRPr="000C31AE" w:rsidRDefault="00B80036" w:rsidP="007F5084">
            <w:pPr>
              <w:spacing w:after="0"/>
              <w:jc w:val="both"/>
              <w:rPr>
                <w:rFonts w:cs="Times New Roman"/>
                <w:sz w:val="16"/>
                <w:szCs w:val="16"/>
              </w:rPr>
            </w:pPr>
            <w:r w:rsidRPr="000C31AE">
              <w:rPr>
                <w:rFonts w:cs="Times New Roman"/>
                <w:sz w:val="16"/>
                <w:szCs w:val="16"/>
              </w:rPr>
              <w:t>United Republic of Tanzania, 2009</w:t>
            </w:r>
          </w:p>
        </w:tc>
        <w:tc>
          <w:tcPr>
            <w:tcW w:w="0" w:type="auto"/>
          </w:tcPr>
          <w:p w14:paraId="33E66785" w14:textId="1BEE39CF" w:rsidR="00B80036" w:rsidRPr="000C31AE" w:rsidRDefault="00B80036" w:rsidP="007F5084">
            <w:pPr>
              <w:spacing w:after="0"/>
              <w:jc w:val="center"/>
              <w:rPr>
                <w:rFonts w:cs="Times New Roman"/>
                <w:sz w:val="16"/>
                <w:szCs w:val="16"/>
                <w:lang w:val="fr-CA"/>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PEVuZE5vdGU+PENpdGU+PEF1dGhvcj5CdXJ0b248L0F1dGhvcj48WWVhcj4yMDEyPC9ZZWFyPjxS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PEVuZE5vdGU+PENpdGU+PEF1dGhvcj5CdXJ0b248L0F1dGhvcj48WWVhcj4yMDEyPC9ZZWFyPjxS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[111]</w:t>
            </w:r>
            <w:r w:rsidR="00797B2C" w:rsidRPr="000C31AE">
              <w:rPr>
                <w:rFonts w:cs="Times New Roman"/>
                <w:sz w:val="16"/>
                <w:szCs w:val="16"/>
              </w:rPr>
              <w:fldChar w:fldCharType="end"/>
            </w:r>
            <w:r w:rsidRPr="000C31AE">
              <w:rPr>
                <w:rFonts w:cs="Times New Roman"/>
                <w:sz w:val="16"/>
                <w:szCs w:val="16"/>
                <w:lang w:val="fr-CA"/>
              </w:rPr>
              <w:t xml:space="preserve"> (English)</w:t>
            </w:r>
          </w:p>
        </w:tc>
        <w:tc>
          <w:tcPr>
            <w:tcW w:w="0" w:type="auto"/>
            <w:shd w:val="clear" w:color="auto" w:fill="F2F2F2" w:themeFill="background1" w:themeFillShade="F2"/>
          </w:tcPr>
          <w:p w14:paraId="291E3388" w14:textId="091B3F85" w:rsidR="00B80036" w:rsidRPr="000C31AE" w:rsidRDefault="00B80036" w:rsidP="007F5084">
            <w:pPr>
              <w:spacing w:after="0"/>
              <w:jc w:val="both"/>
              <w:rPr>
                <w:rFonts w:cs="Times New Roman"/>
                <w:sz w:val="16"/>
                <w:szCs w:val="16"/>
              </w:rPr>
            </w:pPr>
            <w:r w:rsidRPr="000C31AE">
              <w:rPr>
                <w:rFonts w:cs="Times New Roman"/>
                <w:sz w:val="16"/>
                <w:szCs w:val="16"/>
              </w:rPr>
              <w:t>Cross</w:t>
            </w:r>
            <w:r w:rsidR="002B0143" w:rsidRPr="000C31AE">
              <w:rPr>
                <w:rFonts w:cs="Times New Roman"/>
                <w:sz w:val="16"/>
                <w:szCs w:val="16"/>
              </w:rPr>
              <w:t>–</w:t>
            </w:r>
            <w:r w:rsidRPr="000C31AE">
              <w:rPr>
                <w:rFonts w:cs="Times New Roman"/>
                <w:sz w:val="16"/>
                <w:szCs w:val="16"/>
              </w:rPr>
              <w:t>sectional</w:t>
            </w:r>
          </w:p>
        </w:tc>
        <w:tc>
          <w:tcPr>
            <w:tcW w:w="0" w:type="auto"/>
            <w:shd w:val="clear" w:color="auto" w:fill="F2F2F2" w:themeFill="background1" w:themeFillShade="F2"/>
          </w:tcPr>
          <w:p w14:paraId="06ABB68F" w14:textId="77777777" w:rsidR="00B80036" w:rsidRPr="000C31AE" w:rsidRDefault="00B80036" w:rsidP="007F5084">
            <w:pPr>
              <w:spacing w:after="0"/>
              <w:rPr>
                <w:rFonts w:cs="Times New Roman"/>
                <w:sz w:val="16"/>
                <w:szCs w:val="16"/>
              </w:rPr>
            </w:pPr>
            <w:r w:rsidRPr="000C31AE">
              <w:rPr>
                <w:rFonts w:cs="Times New Roman"/>
                <w:sz w:val="16"/>
                <w:szCs w:val="16"/>
              </w:rPr>
              <w:t>38,523 screened children of Hai district</w:t>
            </w:r>
          </w:p>
        </w:tc>
        <w:tc>
          <w:tcPr>
            <w:tcW w:w="0" w:type="auto"/>
            <w:shd w:val="clear" w:color="auto" w:fill="F2F2F2" w:themeFill="background1" w:themeFillShade="F2"/>
          </w:tcPr>
          <w:p w14:paraId="048750BD" w14:textId="152BF664" w:rsidR="00B80036" w:rsidRPr="000C31AE" w:rsidRDefault="00B80036" w:rsidP="007F5084">
            <w:pPr>
              <w:spacing w:after="0"/>
              <w:rPr>
                <w:rFonts w:cs="Times New Roman"/>
                <w:sz w:val="16"/>
                <w:szCs w:val="16"/>
              </w:rPr>
            </w:pPr>
            <w:r w:rsidRPr="000C31AE">
              <w:rPr>
                <w:rFonts w:cs="Times New Roman"/>
                <w:sz w:val="16"/>
                <w:szCs w:val="16"/>
              </w:rPr>
              <w:t>112 children (age: 6</w:t>
            </w:r>
            <w:r w:rsidR="002B0143" w:rsidRPr="000C31AE">
              <w:rPr>
                <w:rFonts w:cs="Times New Roman"/>
                <w:sz w:val="16"/>
                <w:szCs w:val="16"/>
              </w:rPr>
              <w:t>–</w:t>
            </w:r>
            <w:r w:rsidRPr="000C31AE">
              <w:rPr>
                <w:rFonts w:cs="Times New Roman"/>
                <w:sz w:val="16"/>
                <w:szCs w:val="16"/>
              </w:rPr>
              <w:t xml:space="preserve">14 year) with active epilepsy </w:t>
            </w:r>
          </w:p>
        </w:tc>
        <w:tc>
          <w:tcPr>
            <w:tcW w:w="0" w:type="auto"/>
            <w:shd w:val="clear" w:color="auto" w:fill="F2F2F2" w:themeFill="background1" w:themeFillShade="F2"/>
          </w:tcPr>
          <w:p w14:paraId="56310C65" w14:textId="77777777" w:rsidR="00B80036" w:rsidRPr="000C31AE" w:rsidRDefault="00B80036" w:rsidP="007F5084">
            <w:pPr>
              <w:spacing w:after="0"/>
              <w:rPr>
                <w:rFonts w:cs="Times New Roman"/>
                <w:sz w:val="16"/>
                <w:szCs w:val="16"/>
              </w:rPr>
            </w:pPr>
            <w:r w:rsidRPr="000C31AE">
              <w:rPr>
                <w:rFonts w:cs="Times New Roman"/>
                <w:sz w:val="16"/>
                <w:szCs w:val="16"/>
              </w:rPr>
              <w:t>90 who had CT</w:t>
            </w:r>
          </w:p>
        </w:tc>
        <w:tc>
          <w:tcPr>
            <w:tcW w:w="0" w:type="auto"/>
            <w:shd w:val="clear" w:color="auto" w:fill="F2F2F2" w:themeFill="background1" w:themeFillShade="F2"/>
          </w:tcPr>
          <w:p w14:paraId="32B55F33" w14:textId="77777777" w:rsidR="00B80036" w:rsidRPr="000C31AE" w:rsidRDefault="00B80036" w:rsidP="007F5084">
            <w:pPr>
              <w:spacing w:after="0"/>
              <w:rPr>
                <w:rFonts w:cs="Times New Roman"/>
                <w:sz w:val="16"/>
                <w:szCs w:val="16"/>
              </w:rPr>
            </w:pPr>
            <w:r w:rsidRPr="000C31AE">
              <w:rPr>
                <w:rFonts w:cs="Times New Roman"/>
                <w:sz w:val="16"/>
                <w:szCs w:val="16"/>
              </w:rPr>
              <w:t>NCC was diagnosed by pediatric neuroradiologist</w:t>
            </w:r>
          </w:p>
        </w:tc>
        <w:tc>
          <w:tcPr>
            <w:tcW w:w="0" w:type="auto"/>
            <w:shd w:val="clear" w:color="auto" w:fill="F2F2F2" w:themeFill="background1" w:themeFillShade="F2"/>
          </w:tcPr>
          <w:p w14:paraId="7311FF91" w14:textId="46A0C62D" w:rsidR="00B80036" w:rsidRPr="000C31AE" w:rsidRDefault="00B80036" w:rsidP="007F5084">
            <w:pPr>
              <w:spacing w:after="0"/>
              <w:rPr>
                <w:rFonts w:cs="Times New Roman"/>
                <w:sz w:val="16"/>
                <w:szCs w:val="16"/>
              </w:rPr>
            </w:pPr>
            <w:r w:rsidRPr="000C31AE">
              <w:rPr>
                <w:rFonts w:cs="Times New Roman"/>
                <w:sz w:val="16"/>
                <w:szCs w:val="16"/>
              </w:rPr>
              <w:t xml:space="preserve">Active epilepsy was defined according to </w:t>
            </w:r>
            <w:r w:rsidR="00797B2C" w:rsidRPr="000C31AE">
              <w:rPr>
                <w:rFonts w:cs="Times New Roman"/>
                <w:sz w:val="16"/>
                <w:szCs w:val="16"/>
              </w:rPr>
              <w:fldChar w:fldCharType="begin"/>
            </w:r>
            <w:r w:rsidR="007C7E7C">
              <w:rPr>
                <w:rFonts w:cs="Times New Roman"/>
                <w:sz w:val="16"/>
                <w:szCs w:val="16"/>
              </w:rPr>
              <w:instrText xml:space="preserve"> ADDIN EN.CITE &lt;EndNote&gt;&lt;Cite&gt;&lt;Author&gt;Commission on Classification and Terminology of the International League Against Epilepsy&lt;/Author&gt;&lt;Year&gt;1993&lt;/Year&gt;&lt;RecNum&gt;111&lt;/RecNum&gt;&lt;DisplayText&gt;[32]&lt;/DisplayText&gt;&lt;record&gt;&lt;rec-number&gt;111&lt;/rec-number&gt;&lt;foreign-keys&gt;&lt;key app="EN" db-id="z5pzed05dz9zt0et9d5p5rrxfxraztfwsese" timestamp="1738255049"&gt;111&lt;/key&gt;&lt;/foreign-keys&gt;&lt;ref-type name="Journal Article"&gt;17&lt;/ref-type&gt;&lt;contributors&gt;&lt;authors&gt;&lt;author&gt;Commission on Classification and Terminology of the International League Against Epilepsy,&lt;/author&gt;&lt;/authors&gt;&lt;/contributors&gt;&lt;titles&gt;&lt;title&gt;Guidelines for epidemiologic studies on epilepsy. Commission on Epidemiology and Prognosis, International League Against Epilepsy&lt;/title&gt;&lt;secondary-title&gt;Epilepsia&lt;/secondary-title&gt;&lt;short-title&gt;Guidelines for epidemiologic studies on epilepsy. Commission on Epidemiology and Prognosis, International League Against Epilepsy&lt;/short-title&gt;&lt;/titles&gt;&lt;periodical&gt;&lt;full-title&gt;Epilepsia&lt;/full-title&gt;&lt;abbr-1&gt;Epilepsia&lt;/abbr-1&gt;&lt;abbr-2&gt;Epilepsia&lt;/abbr-2&gt;&lt;/periodical&gt;&lt;pages&gt;592-6&lt;/pages&gt;&lt;volume&gt;34&lt;/volume&gt;&lt;number&gt;4&lt;/number&gt;&lt;keywords&gt;&lt;keyword&gt;Cohort Studies&lt;/keyword&gt;&lt;keyword&gt;Cross-Sectional Studies&lt;/keyword&gt;&lt;keyword&gt;*Epidemiologic Methods&lt;/keyword&gt;&lt;keyword&gt;Epilepsy/*epidemiology&lt;/keyword&gt;&lt;keyword&gt;Humans&lt;/keyword&gt;&lt;keyword&gt;Research Design/standards&lt;/keyword&gt;&lt;keyword&gt;Risk Factors&lt;/keyword&gt;&lt;/keywords&gt;&lt;dates&gt;&lt;year&gt;1993&lt;/year&gt;&lt;pub-dates&gt;&lt;date&gt;Jul-Aug&lt;/date&gt;&lt;/pub-dates&gt;&lt;/dates&gt;&lt;isbn&gt;0013-9580 (Print) 0013-9580 (Linking)&lt;/isbn&gt;&lt;accession-num&gt;8330566&lt;/accession-num&gt;&lt;urls&gt;&lt;related-urls&gt;&lt;url&gt;https://www.ncbi.nlm.nih.gov/pubmed/8330566&lt;/url&gt;&lt;/related-urls&gt;&lt;/urls&gt;&lt;electronic-resource-num&gt;10.1111/j.1528-1157.1993.tb00433.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[32]</w:t>
            </w:r>
            <w:r w:rsidR="00797B2C" w:rsidRPr="000C31AE">
              <w:rPr>
                <w:rFonts w:cs="Times New Roman"/>
                <w:sz w:val="16"/>
                <w:szCs w:val="16"/>
              </w:rPr>
              <w:fldChar w:fldCharType="end"/>
            </w:r>
          </w:p>
        </w:tc>
        <w:tc>
          <w:tcPr>
            <w:tcW w:w="0" w:type="auto"/>
            <w:shd w:val="clear" w:color="auto" w:fill="F2F2F2" w:themeFill="background1" w:themeFillShade="F2"/>
          </w:tcPr>
          <w:p w14:paraId="148647ED" w14:textId="77777777" w:rsidR="00B80036" w:rsidRPr="000C31AE" w:rsidRDefault="00B80036" w:rsidP="007F5084">
            <w:pPr>
              <w:spacing w:after="0"/>
              <w:rPr>
                <w:rFonts w:cs="Times New Roman"/>
                <w:sz w:val="16"/>
                <w:szCs w:val="16"/>
              </w:rPr>
            </w:pPr>
            <w:r w:rsidRPr="000C31AE">
              <w:rPr>
                <w:rFonts w:cs="Times New Roman"/>
                <w:sz w:val="16"/>
                <w:szCs w:val="16"/>
              </w:rPr>
              <w:t>AE (100%, defined as epilepsy in last 5 years)</w:t>
            </w:r>
          </w:p>
        </w:tc>
        <w:tc>
          <w:tcPr>
            <w:tcW w:w="0" w:type="auto"/>
            <w:shd w:val="clear" w:color="auto" w:fill="F2F2F2" w:themeFill="background1" w:themeFillShade="F2"/>
          </w:tcPr>
          <w:p w14:paraId="7E821873" w14:textId="77777777" w:rsidR="00B80036" w:rsidRPr="000C31AE" w:rsidRDefault="00B80036" w:rsidP="007F5084">
            <w:pPr>
              <w:spacing w:after="0"/>
              <w:rPr>
                <w:rFonts w:cs="Times New Roman"/>
                <w:sz w:val="16"/>
                <w:szCs w:val="16"/>
              </w:rPr>
            </w:pPr>
            <w:r w:rsidRPr="000C31AE">
              <w:rPr>
                <w:rFonts w:cs="Times New Roman"/>
                <w:sz w:val="16"/>
                <w:szCs w:val="16"/>
              </w:rPr>
              <w:t xml:space="preserve">Prevalence of NCC among children with active epilepsy </w:t>
            </w:r>
          </w:p>
        </w:tc>
        <w:tc>
          <w:tcPr>
            <w:tcW w:w="0" w:type="auto"/>
            <w:shd w:val="clear" w:color="auto" w:fill="F2F2F2" w:themeFill="background1" w:themeFillShade="F2"/>
          </w:tcPr>
          <w:p w14:paraId="5FF0ED4F" w14:textId="54FEE896" w:rsidR="00B80036" w:rsidRPr="000C31AE" w:rsidRDefault="00B80036" w:rsidP="007F5084">
            <w:pPr>
              <w:spacing w:after="0"/>
              <w:jc w:val="both"/>
              <w:rPr>
                <w:rFonts w:cs="Times New Roman"/>
                <w:sz w:val="16"/>
                <w:szCs w:val="16"/>
              </w:rPr>
            </w:pPr>
            <w:r w:rsidRPr="000C31AE">
              <w:rPr>
                <w:rFonts w:cs="Times New Roman"/>
                <w:sz w:val="16"/>
                <w:szCs w:val="16"/>
              </w:rPr>
              <w:t>Census/door</w:t>
            </w:r>
            <w:r w:rsidR="002B0143" w:rsidRPr="000C31AE">
              <w:rPr>
                <w:rFonts w:cs="Times New Roman"/>
                <w:sz w:val="16"/>
                <w:szCs w:val="16"/>
              </w:rPr>
              <w:t>–</w:t>
            </w:r>
            <w:r w:rsidRPr="000C31AE">
              <w:rPr>
                <w:rFonts w:cs="Times New Roman"/>
                <w:sz w:val="16"/>
                <w:szCs w:val="16"/>
              </w:rPr>
              <w:t>to</w:t>
            </w:r>
            <w:r w:rsidR="002B0143" w:rsidRPr="000C31AE">
              <w:rPr>
                <w:rFonts w:cs="Times New Roman"/>
                <w:sz w:val="16"/>
                <w:szCs w:val="16"/>
              </w:rPr>
              <w:t>–</w:t>
            </w:r>
            <w:r w:rsidRPr="000C31AE">
              <w:rPr>
                <w:rFonts w:cs="Times New Roman"/>
                <w:sz w:val="16"/>
                <w:szCs w:val="16"/>
              </w:rPr>
              <w:t>door survey</w:t>
            </w:r>
          </w:p>
        </w:tc>
        <w:tc>
          <w:tcPr>
            <w:tcW w:w="0" w:type="auto"/>
            <w:shd w:val="clear" w:color="auto" w:fill="F2F2F2" w:themeFill="background1" w:themeFillShade="F2"/>
          </w:tcPr>
          <w:p w14:paraId="38CCE184"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07B9DAA2" w14:textId="77777777" w:rsidTr="007F5084">
        <w:trPr>
          <w:cantSplit/>
          <w:jc w:val="center"/>
        </w:trPr>
        <w:tc>
          <w:tcPr>
            <w:tcW w:w="0" w:type="auto"/>
          </w:tcPr>
          <w:p w14:paraId="0764093E" w14:textId="3C8826E5" w:rsidR="00B80036" w:rsidRPr="000C31AE" w:rsidRDefault="00B80036" w:rsidP="007F5084">
            <w:pPr>
              <w:spacing w:after="0"/>
              <w:jc w:val="both"/>
              <w:rPr>
                <w:rFonts w:cs="Times New Roman"/>
                <w:sz w:val="16"/>
                <w:szCs w:val="16"/>
              </w:rPr>
            </w:pPr>
            <w:r w:rsidRPr="000C31AE">
              <w:rPr>
                <w:rFonts w:cs="Times New Roman"/>
                <w:sz w:val="16"/>
                <w:szCs w:val="16"/>
              </w:rPr>
              <w:t>United Republic of Tanzania, 2012</w:t>
            </w:r>
            <w:r w:rsidR="002B0143" w:rsidRPr="000C31AE">
              <w:rPr>
                <w:rFonts w:cs="Times New Roman"/>
                <w:sz w:val="16"/>
                <w:szCs w:val="16"/>
              </w:rPr>
              <w:t>–</w:t>
            </w:r>
            <w:r w:rsidRPr="000C31AE">
              <w:rPr>
                <w:rFonts w:cs="Times New Roman"/>
                <w:sz w:val="16"/>
                <w:szCs w:val="16"/>
              </w:rPr>
              <w:t>13</w:t>
            </w:r>
          </w:p>
        </w:tc>
        <w:tc>
          <w:tcPr>
            <w:tcW w:w="0" w:type="auto"/>
          </w:tcPr>
          <w:p w14:paraId="23C33C2F" w14:textId="166DD75D" w:rsidR="00B80036" w:rsidRPr="000C31AE" w:rsidRDefault="00797B2C" w:rsidP="007F5084">
            <w:pPr>
              <w:spacing w:after="0"/>
              <w:jc w:val="center"/>
              <w:rPr>
                <w:rFonts w:cs="Times New Roman"/>
                <w:sz w:val="16"/>
                <w:szCs w:val="16"/>
              </w:rPr>
            </w:pPr>
            <w:r w:rsidRPr="000C31AE">
              <w:rPr>
                <w:rFonts w:cs="Times New Roman"/>
                <w:sz w:val="16"/>
                <w:szCs w:val="16"/>
              </w:rPr>
              <w:fldChar w:fldCharType="begin">
                <w:fldData xml:space="preserve">PEVuZE5vdGU+PENpdGU+PEF1dGhvcj5TY2htaWR0PC9BdXRob3I+PFllYXI+MjAxOTwvWWVhcj48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PEVuZE5vdGU+PENpdGU+PEF1dGhvcj5TY2htaWR0PC9BdXRob3I+PFllYXI+MjAxOTwvWWVhcj48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rPr>
              <w:t>[112]</w:t>
            </w:r>
            <w:r w:rsidRPr="000C31AE">
              <w:rPr>
                <w:rFonts w:cs="Times New Roman"/>
                <w:sz w:val="16"/>
                <w:szCs w:val="16"/>
              </w:rPr>
              <w:fldChar w:fldCharType="end"/>
            </w:r>
            <w:r w:rsidR="00B80036" w:rsidRPr="000C31AE">
              <w:rPr>
                <w:rFonts w:cs="Times New Roman"/>
                <w:sz w:val="16"/>
                <w:szCs w:val="16"/>
              </w:rPr>
              <w:t xml:space="preserve"> (English)</w:t>
            </w:r>
          </w:p>
        </w:tc>
        <w:tc>
          <w:tcPr>
            <w:tcW w:w="0" w:type="auto"/>
          </w:tcPr>
          <w:p w14:paraId="13E89472"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tcPr>
          <w:p w14:paraId="5C9383D2" w14:textId="77777777" w:rsidR="00B80036" w:rsidRPr="000C31AE" w:rsidRDefault="00B80036" w:rsidP="007F5084">
            <w:pPr>
              <w:spacing w:after="0"/>
              <w:rPr>
                <w:rFonts w:cs="Times New Roman"/>
                <w:sz w:val="16"/>
                <w:szCs w:val="16"/>
              </w:rPr>
            </w:pPr>
            <w:r w:rsidRPr="000C31AE">
              <w:rPr>
                <w:rFonts w:cs="Times New Roman"/>
                <w:sz w:val="16"/>
                <w:szCs w:val="16"/>
              </w:rPr>
              <w:t>People of Kinondoni municipality, Dar es Salaam who had access to six government health centers</w:t>
            </w:r>
          </w:p>
        </w:tc>
        <w:tc>
          <w:tcPr>
            <w:tcW w:w="0" w:type="auto"/>
          </w:tcPr>
          <w:p w14:paraId="22350827" w14:textId="77777777" w:rsidR="00B80036" w:rsidRPr="000C31AE" w:rsidRDefault="00B80036" w:rsidP="007F5084">
            <w:pPr>
              <w:spacing w:after="0"/>
              <w:rPr>
                <w:rFonts w:cs="Times New Roman"/>
                <w:sz w:val="16"/>
                <w:szCs w:val="16"/>
              </w:rPr>
            </w:pPr>
            <w:r w:rsidRPr="000C31AE">
              <w:rPr>
                <w:rFonts w:cs="Times New Roman"/>
                <w:sz w:val="16"/>
                <w:szCs w:val="16"/>
              </w:rPr>
              <w:t>600 PWE diagnosed based on review of health record.</w:t>
            </w:r>
          </w:p>
        </w:tc>
        <w:tc>
          <w:tcPr>
            <w:tcW w:w="0" w:type="auto"/>
          </w:tcPr>
          <w:p w14:paraId="6786731E" w14:textId="5E925014" w:rsidR="00B80036" w:rsidRPr="000C31AE" w:rsidRDefault="00B80036" w:rsidP="007F5084">
            <w:pPr>
              <w:spacing w:after="0"/>
              <w:rPr>
                <w:rFonts w:cs="Times New Roman"/>
                <w:sz w:val="16"/>
                <w:szCs w:val="16"/>
              </w:rPr>
            </w:pPr>
            <w:r w:rsidRPr="000C31AE">
              <w:rPr>
                <w:rFonts w:cs="Times New Roman"/>
                <w:sz w:val="16"/>
                <w:szCs w:val="16"/>
              </w:rPr>
              <w:t>302 randomly selected PWE who underwent CT</w:t>
            </w:r>
            <w:r w:rsidR="002B0143" w:rsidRPr="000C31AE">
              <w:rPr>
                <w:rFonts w:cs="Times New Roman"/>
                <w:sz w:val="16"/>
                <w:szCs w:val="16"/>
              </w:rPr>
              <w:t>–</w:t>
            </w:r>
            <w:r w:rsidRPr="000C31AE">
              <w:rPr>
                <w:rFonts w:cs="Times New Roman"/>
                <w:sz w:val="16"/>
                <w:szCs w:val="16"/>
              </w:rPr>
              <w:t>scan</w:t>
            </w:r>
          </w:p>
        </w:tc>
        <w:tc>
          <w:tcPr>
            <w:tcW w:w="0" w:type="auto"/>
          </w:tcPr>
          <w:p w14:paraId="2BFB3385" w14:textId="51748A64"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w:t>
            </w:r>
            <w:r w:rsidR="00797B2C" w:rsidRPr="000C31AE">
              <w:rPr>
                <w:rFonts w:cs="Times New Roman"/>
                <w:sz w:val="16"/>
                <w:szCs w:val="16"/>
              </w:rPr>
              <w:fldChar w:fldCharType="end"/>
            </w:r>
          </w:p>
        </w:tc>
        <w:tc>
          <w:tcPr>
            <w:tcW w:w="0" w:type="auto"/>
          </w:tcPr>
          <w:p w14:paraId="5EF44530" w14:textId="0A4FF163" w:rsidR="00B80036" w:rsidRPr="000C31AE" w:rsidRDefault="00B80036" w:rsidP="007F5084">
            <w:pPr>
              <w:spacing w:after="0"/>
              <w:rPr>
                <w:rFonts w:cs="Times New Roman"/>
                <w:sz w:val="16"/>
                <w:szCs w:val="16"/>
              </w:rPr>
            </w:pPr>
            <w:r w:rsidRPr="000C31AE">
              <w:rPr>
                <w:rFonts w:cs="Times New Roman"/>
                <w:sz w:val="16"/>
                <w:szCs w:val="16"/>
              </w:rPr>
              <w:t xml:space="preserve">Epilepsy was defined according to </w:t>
            </w:r>
            <w:r w:rsidR="00797B2C" w:rsidRPr="000C31AE">
              <w:rPr>
                <w:rFonts w:cs="Times New Roman"/>
                <w:sz w:val="16"/>
                <w:szCs w:val="16"/>
              </w:rPr>
              <w:fldChar w:fldCharType="begin">
                <w:fldData xml:space="preserve">PEVuZE5vdGU+PENpdGU+PEF1dGhvcj5GaXNoZXI8L0F1dGhvcj48WWVhcj4yMDE0PC9ZZWFyPjxS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PEVuZE5vdGU+PENpdGU+PEF1dGhvcj5GaXNoZXI8L0F1dGhvcj48WWVhcj4yMDE0PC9ZZWFyPjxS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[20]</w:t>
            </w:r>
            <w:r w:rsidR="00797B2C" w:rsidRPr="000C31AE">
              <w:rPr>
                <w:rFonts w:cs="Times New Roman"/>
                <w:sz w:val="16"/>
                <w:szCs w:val="16"/>
              </w:rPr>
              <w:fldChar w:fldCharType="end"/>
            </w:r>
          </w:p>
        </w:tc>
        <w:tc>
          <w:tcPr>
            <w:tcW w:w="0" w:type="auto"/>
          </w:tcPr>
          <w:p w14:paraId="5C0F3467"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tcPr>
          <w:p w14:paraId="4E5A37D2" w14:textId="77777777" w:rsidR="00B80036" w:rsidRPr="000C31AE" w:rsidRDefault="00B80036" w:rsidP="007F5084">
            <w:pPr>
              <w:spacing w:after="0"/>
              <w:rPr>
                <w:rFonts w:cs="Times New Roman"/>
                <w:sz w:val="16"/>
                <w:szCs w:val="16"/>
              </w:rPr>
            </w:pPr>
            <w:r w:rsidRPr="000C31AE">
              <w:rPr>
                <w:rFonts w:cs="Times New Roman"/>
                <w:sz w:val="16"/>
                <w:szCs w:val="16"/>
              </w:rPr>
              <w:t xml:space="preserve">Proportion of NCC among people with epilepsy </w:t>
            </w:r>
          </w:p>
        </w:tc>
        <w:tc>
          <w:tcPr>
            <w:tcW w:w="0" w:type="auto"/>
          </w:tcPr>
          <w:p w14:paraId="761C5C69" w14:textId="77777777" w:rsidR="00B80036" w:rsidRPr="000C31AE" w:rsidRDefault="00B80036" w:rsidP="007F5084">
            <w:pPr>
              <w:spacing w:after="0"/>
              <w:jc w:val="both"/>
              <w:rPr>
                <w:rFonts w:cs="Times New Roman"/>
                <w:sz w:val="16"/>
                <w:szCs w:val="16"/>
              </w:rPr>
            </w:pPr>
            <w:r w:rsidRPr="000C31AE">
              <w:rPr>
                <w:rFonts w:cs="Times New Roman"/>
                <w:sz w:val="16"/>
                <w:szCs w:val="16"/>
              </w:rPr>
              <w:t>Random sampling</w:t>
            </w:r>
          </w:p>
        </w:tc>
        <w:tc>
          <w:tcPr>
            <w:tcW w:w="0" w:type="auto"/>
          </w:tcPr>
          <w:p w14:paraId="39122247"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4BAD8E53" w14:textId="77777777" w:rsidTr="007F5084">
        <w:trPr>
          <w:cantSplit/>
          <w:jc w:val="center"/>
        </w:trPr>
        <w:tc>
          <w:tcPr>
            <w:tcW w:w="0" w:type="auto"/>
          </w:tcPr>
          <w:p w14:paraId="00052E5B" w14:textId="43E1D57A" w:rsidR="00B80036" w:rsidRPr="000C31AE" w:rsidRDefault="00B80036" w:rsidP="007F5084">
            <w:pPr>
              <w:spacing w:after="0"/>
              <w:jc w:val="both"/>
              <w:rPr>
                <w:rFonts w:cs="Times New Roman"/>
                <w:sz w:val="16"/>
                <w:szCs w:val="16"/>
              </w:rPr>
            </w:pPr>
            <w:r w:rsidRPr="000C31AE">
              <w:rPr>
                <w:rFonts w:cs="Times New Roman"/>
                <w:sz w:val="16"/>
                <w:szCs w:val="16"/>
              </w:rPr>
              <w:t>United Republic of Tanzania, 2018</w:t>
            </w:r>
            <w:r w:rsidR="002B0143" w:rsidRPr="000C31AE">
              <w:rPr>
                <w:rFonts w:cs="Times New Roman"/>
                <w:sz w:val="16"/>
                <w:szCs w:val="16"/>
              </w:rPr>
              <w:t>–</w:t>
            </w:r>
            <w:r w:rsidRPr="000C31AE">
              <w:rPr>
                <w:rFonts w:cs="Times New Roman"/>
                <w:sz w:val="16"/>
                <w:szCs w:val="16"/>
              </w:rPr>
              <w:t>20</w:t>
            </w:r>
          </w:p>
        </w:tc>
        <w:tc>
          <w:tcPr>
            <w:tcW w:w="0" w:type="auto"/>
          </w:tcPr>
          <w:p w14:paraId="61D000B2" w14:textId="45D1FA75"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PEVuZE5vdGU+PENpdGU+PEF1dGhvcj5TdGVsemxlPC9BdXRob3I+PFllYXI+MjAyMjwvWWVhcj48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PEVuZE5vdGU+PENpdGU+PEF1dGhvcj5TdGVsemxlPC9BdXRob3I+PFllYXI+MjAyMjwvWWVhcj48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[113]</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03B789E1" w14:textId="77777777" w:rsidR="00B80036" w:rsidRPr="000C31AE" w:rsidRDefault="00B80036" w:rsidP="007F5084">
            <w:pPr>
              <w:spacing w:after="0"/>
              <w:jc w:val="both"/>
              <w:rPr>
                <w:rFonts w:cs="Times New Roman"/>
                <w:sz w:val="16"/>
                <w:szCs w:val="16"/>
              </w:rPr>
            </w:pPr>
            <w:r w:rsidRPr="000C31AE">
              <w:rPr>
                <w:rFonts w:cs="Times New Roman"/>
                <w:sz w:val="16"/>
                <w:szCs w:val="16"/>
              </w:rPr>
              <w:t>Cross sectional</w:t>
            </w:r>
          </w:p>
        </w:tc>
        <w:tc>
          <w:tcPr>
            <w:tcW w:w="0" w:type="auto"/>
            <w:shd w:val="clear" w:color="auto" w:fill="F2F2F2" w:themeFill="background1" w:themeFillShade="F2"/>
          </w:tcPr>
          <w:p w14:paraId="33313C94" w14:textId="03BAE7B2" w:rsidR="00B80036" w:rsidRPr="000C31AE" w:rsidRDefault="00B80036" w:rsidP="007F5084">
            <w:pPr>
              <w:spacing w:after="0"/>
              <w:rPr>
                <w:rFonts w:cs="Times New Roman"/>
                <w:sz w:val="16"/>
                <w:szCs w:val="16"/>
              </w:rPr>
            </w:pPr>
            <w:r w:rsidRPr="000C31AE">
              <w:rPr>
                <w:rFonts w:cs="Times New Roman"/>
                <w:sz w:val="16"/>
                <w:szCs w:val="16"/>
              </w:rPr>
              <w:t xml:space="preserve">People of catchment area of hospitals of three districts </w:t>
            </w:r>
            <w:r w:rsidR="002B0143" w:rsidRPr="000C31AE">
              <w:rPr>
                <w:rFonts w:cs="Times New Roman"/>
                <w:sz w:val="16"/>
                <w:szCs w:val="16"/>
              </w:rPr>
              <w:t>–</w:t>
            </w:r>
            <w:r w:rsidRPr="000C31AE">
              <w:rPr>
                <w:rFonts w:cs="Times New Roman"/>
                <w:sz w:val="16"/>
                <w:szCs w:val="16"/>
              </w:rPr>
              <w:t xml:space="preserve"> Ifisi, Tukuyu,Vwawa</w:t>
            </w:r>
          </w:p>
        </w:tc>
        <w:tc>
          <w:tcPr>
            <w:tcW w:w="0" w:type="auto"/>
            <w:shd w:val="clear" w:color="auto" w:fill="F2F2F2" w:themeFill="background1" w:themeFillShade="F2"/>
          </w:tcPr>
          <w:p w14:paraId="02EDCA51" w14:textId="237251FF" w:rsidR="00B80036" w:rsidRPr="000C31AE" w:rsidRDefault="00B80036" w:rsidP="007F5084">
            <w:pPr>
              <w:spacing w:after="0"/>
              <w:rPr>
                <w:rFonts w:cs="Times New Roman"/>
                <w:sz w:val="16"/>
                <w:szCs w:val="16"/>
              </w:rPr>
            </w:pPr>
            <w:r w:rsidRPr="000C31AE">
              <w:rPr>
                <w:rFonts w:cs="Times New Roman"/>
                <w:sz w:val="16"/>
                <w:szCs w:val="16"/>
              </w:rPr>
              <w:t>58 people with epileptic seizure</w:t>
            </w:r>
            <w:r w:rsidR="006E270F" w:rsidRPr="000C31AE">
              <w:rPr>
                <w:rFonts w:cs="Times New Roman"/>
                <w:sz w:val="16"/>
                <w:szCs w:val="16"/>
              </w:rPr>
              <w:t>s</w:t>
            </w:r>
            <w:r w:rsidRPr="000C31AE">
              <w:rPr>
                <w:rFonts w:cs="Times New Roman"/>
                <w:sz w:val="16"/>
                <w:szCs w:val="16"/>
              </w:rPr>
              <w:t xml:space="preserve"> who were positive to POC</w:t>
            </w:r>
            <w:r w:rsidR="002B0143" w:rsidRPr="000C31AE">
              <w:rPr>
                <w:rFonts w:cs="Times New Roman"/>
                <w:sz w:val="16"/>
                <w:szCs w:val="16"/>
              </w:rPr>
              <w:t>–</w:t>
            </w:r>
            <w:r w:rsidRPr="000C31AE">
              <w:rPr>
                <w:rFonts w:cs="Times New Roman"/>
                <w:sz w:val="16"/>
                <w:szCs w:val="16"/>
              </w:rPr>
              <w:t>test</w:t>
            </w:r>
            <w:r w:rsidRPr="000C31AE">
              <w:rPr>
                <w:rFonts w:cs="Times New Roman"/>
                <w:sz w:val="16"/>
                <w:szCs w:val="16"/>
                <w:vertAlign w:val="superscript"/>
              </w:rPr>
              <w:t>2</w:t>
            </w:r>
            <w:r w:rsidRPr="000C31AE">
              <w:rPr>
                <w:rFonts w:cs="Times New Roman"/>
                <w:sz w:val="16"/>
                <w:szCs w:val="16"/>
              </w:rPr>
              <w:t xml:space="preserve"> &amp; underwent CT</w:t>
            </w:r>
            <w:r w:rsidR="002B0143" w:rsidRPr="000C31AE">
              <w:rPr>
                <w:rFonts w:cs="Times New Roman"/>
                <w:sz w:val="16"/>
                <w:szCs w:val="16"/>
              </w:rPr>
              <w:t>–</w:t>
            </w:r>
            <w:r w:rsidRPr="000C31AE">
              <w:rPr>
                <w:rFonts w:cs="Times New Roman"/>
                <w:sz w:val="16"/>
                <w:szCs w:val="16"/>
              </w:rPr>
              <w:t>scan</w:t>
            </w:r>
          </w:p>
        </w:tc>
        <w:tc>
          <w:tcPr>
            <w:tcW w:w="0" w:type="auto"/>
            <w:shd w:val="clear" w:color="auto" w:fill="F2F2F2" w:themeFill="background1" w:themeFillShade="F2"/>
          </w:tcPr>
          <w:p w14:paraId="77774304" w14:textId="77777777" w:rsidR="00B80036" w:rsidRPr="000C31AE" w:rsidRDefault="00B80036" w:rsidP="007F5084">
            <w:pPr>
              <w:spacing w:after="0"/>
              <w:rPr>
                <w:rFonts w:cs="Times New Roman"/>
                <w:sz w:val="16"/>
                <w:szCs w:val="16"/>
              </w:rPr>
            </w:pPr>
            <w:r w:rsidRPr="000C31AE">
              <w:rPr>
                <w:rFonts w:cs="Times New Roman"/>
                <w:sz w:val="16"/>
                <w:szCs w:val="16"/>
              </w:rPr>
              <w:t>58</w:t>
            </w:r>
          </w:p>
        </w:tc>
        <w:tc>
          <w:tcPr>
            <w:tcW w:w="0" w:type="auto"/>
            <w:shd w:val="clear" w:color="auto" w:fill="F2F2F2" w:themeFill="background1" w:themeFillShade="F2"/>
          </w:tcPr>
          <w:p w14:paraId="3552D622" w14:textId="7EEDF936"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w:t>
            </w:r>
            <w:r w:rsidR="00797B2C" w:rsidRPr="000C31AE">
              <w:rPr>
                <w:rFonts w:cs="Times New Roman"/>
                <w:sz w:val="16"/>
                <w:szCs w:val="16"/>
              </w:rPr>
              <w:fldChar w:fldCharType="end"/>
            </w:r>
          </w:p>
        </w:tc>
        <w:tc>
          <w:tcPr>
            <w:tcW w:w="0" w:type="auto"/>
            <w:shd w:val="clear" w:color="auto" w:fill="F2F2F2" w:themeFill="background1" w:themeFillShade="F2"/>
          </w:tcPr>
          <w:p w14:paraId="45EDB37D" w14:textId="403D85D5" w:rsidR="00B80036" w:rsidRPr="000C31AE" w:rsidRDefault="00B80036" w:rsidP="007F5084">
            <w:pPr>
              <w:spacing w:after="0"/>
              <w:rPr>
                <w:rFonts w:cs="Times New Roman"/>
                <w:sz w:val="16"/>
                <w:szCs w:val="16"/>
              </w:rPr>
            </w:pPr>
            <w:r w:rsidRPr="000C31AE">
              <w:rPr>
                <w:rFonts w:cs="Times New Roman"/>
                <w:sz w:val="16"/>
                <w:szCs w:val="16"/>
              </w:rPr>
              <w:t xml:space="preserve">Seizures were classified according to </w:t>
            </w:r>
            <w:r w:rsidR="00797B2C" w:rsidRPr="000C31AE">
              <w:rPr>
                <w:rFonts w:cs="Times New Roman"/>
                <w:sz w:val="16"/>
                <w:szCs w:val="16"/>
              </w:rPr>
              <w:fldChar w:fldCharType="begin">
                <w:fldData xml:space="preserve">PEVuZE5vdGU+PENpdGU+PEF1dGhvcj5GaXNoZXI8L0F1dGhvcj48WWVhcj4yMDE0PC9ZZWFyPjxS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PEVuZE5vdGU+PENpdGU+PEF1dGhvcj5GaXNoZXI8L0F1dGhvcj48WWVhcj4yMDE0PC9ZZWFyPjxS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[20]</w:t>
            </w:r>
            <w:r w:rsidR="00797B2C" w:rsidRPr="000C31AE">
              <w:rPr>
                <w:rFonts w:cs="Times New Roman"/>
                <w:sz w:val="16"/>
                <w:szCs w:val="16"/>
              </w:rPr>
              <w:fldChar w:fldCharType="end"/>
            </w:r>
          </w:p>
        </w:tc>
        <w:tc>
          <w:tcPr>
            <w:tcW w:w="0" w:type="auto"/>
            <w:shd w:val="clear" w:color="auto" w:fill="F2F2F2" w:themeFill="background1" w:themeFillShade="F2"/>
          </w:tcPr>
          <w:p w14:paraId="4B0B93C8" w14:textId="6D66FFDA" w:rsidR="00B80036" w:rsidRPr="000C31AE" w:rsidRDefault="00B80036" w:rsidP="007F5084">
            <w:pPr>
              <w:spacing w:after="0"/>
              <w:rPr>
                <w:rFonts w:cs="Times New Roman"/>
                <w:sz w:val="16"/>
                <w:szCs w:val="16"/>
              </w:rPr>
            </w:pPr>
            <w:r w:rsidRPr="000C31AE">
              <w:rPr>
                <w:rFonts w:cs="Times New Roman"/>
                <w:sz w:val="16"/>
                <w:szCs w:val="16"/>
              </w:rPr>
              <w:t>Seizure</w:t>
            </w:r>
            <w:r w:rsidR="006E270F" w:rsidRPr="000C31AE">
              <w:rPr>
                <w:rFonts w:cs="Times New Roman"/>
                <w:sz w:val="16"/>
                <w:szCs w:val="16"/>
              </w:rPr>
              <w:t>s</w:t>
            </w:r>
          </w:p>
        </w:tc>
        <w:tc>
          <w:tcPr>
            <w:tcW w:w="0" w:type="auto"/>
            <w:shd w:val="clear" w:color="auto" w:fill="F2F2F2" w:themeFill="background1" w:themeFillShade="F2"/>
          </w:tcPr>
          <w:p w14:paraId="1631438A" w14:textId="73C06A97" w:rsidR="00B80036" w:rsidRPr="000C31AE" w:rsidRDefault="00B80036" w:rsidP="007F5084">
            <w:pPr>
              <w:spacing w:after="0"/>
              <w:rPr>
                <w:rFonts w:cs="Times New Roman"/>
                <w:sz w:val="16"/>
                <w:szCs w:val="16"/>
              </w:rPr>
            </w:pPr>
            <w:r w:rsidRPr="000C31AE">
              <w:rPr>
                <w:rFonts w:cs="Times New Roman"/>
                <w:sz w:val="16"/>
                <w:szCs w:val="16"/>
              </w:rPr>
              <w:t>Proportion of NCC among POC</w:t>
            </w:r>
            <w:r w:rsidR="002B0143" w:rsidRPr="000C31AE">
              <w:rPr>
                <w:rFonts w:cs="Times New Roman"/>
                <w:sz w:val="16"/>
                <w:szCs w:val="16"/>
              </w:rPr>
              <w:t>–</w:t>
            </w:r>
            <w:r w:rsidRPr="000C31AE">
              <w:rPr>
                <w:rFonts w:cs="Times New Roman"/>
                <w:sz w:val="16"/>
                <w:szCs w:val="16"/>
              </w:rPr>
              <w:t>test</w:t>
            </w:r>
            <w:r w:rsidRPr="000C31AE">
              <w:rPr>
                <w:rFonts w:cs="Times New Roman"/>
                <w:sz w:val="16"/>
                <w:szCs w:val="16"/>
                <w:vertAlign w:val="superscript"/>
              </w:rPr>
              <w:t>2</w:t>
            </w:r>
            <w:r w:rsidRPr="000C31AE">
              <w:rPr>
                <w:rFonts w:cs="Times New Roman"/>
                <w:sz w:val="16"/>
                <w:szCs w:val="16"/>
              </w:rPr>
              <w:t xml:space="preserve"> positive patients with epileptic seizure</w:t>
            </w:r>
            <w:r w:rsidR="006E270F" w:rsidRPr="000C31AE">
              <w:rPr>
                <w:rFonts w:cs="Times New Roman"/>
                <w:sz w:val="16"/>
                <w:szCs w:val="16"/>
              </w:rPr>
              <w:t>s</w:t>
            </w:r>
          </w:p>
        </w:tc>
        <w:tc>
          <w:tcPr>
            <w:tcW w:w="0" w:type="auto"/>
            <w:shd w:val="clear" w:color="auto" w:fill="F2F2F2" w:themeFill="background1" w:themeFillShade="F2"/>
          </w:tcPr>
          <w:p w14:paraId="7AF8BD7A"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3389E1F0"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18870DE3" w14:textId="77777777" w:rsidTr="007F5084">
        <w:trPr>
          <w:cantSplit/>
          <w:jc w:val="center"/>
        </w:trPr>
        <w:tc>
          <w:tcPr>
            <w:tcW w:w="0" w:type="auto"/>
          </w:tcPr>
          <w:p w14:paraId="5C39F3B2" w14:textId="017D5FAB" w:rsidR="00B80036" w:rsidRPr="000C31AE" w:rsidRDefault="00B80036" w:rsidP="007F5084">
            <w:pPr>
              <w:spacing w:after="0"/>
              <w:jc w:val="both"/>
              <w:rPr>
                <w:rFonts w:cs="Times New Roman"/>
                <w:sz w:val="16"/>
                <w:szCs w:val="16"/>
              </w:rPr>
            </w:pPr>
            <w:r w:rsidRPr="000C31AE">
              <w:rPr>
                <w:rFonts w:cs="Times New Roman"/>
                <w:sz w:val="16"/>
                <w:szCs w:val="16"/>
              </w:rPr>
              <w:t>United Republic of Tanzania, 2018</w:t>
            </w:r>
            <w:r w:rsidR="002B0143" w:rsidRPr="000C31AE">
              <w:rPr>
                <w:rFonts w:cs="Times New Roman"/>
                <w:sz w:val="16"/>
                <w:szCs w:val="16"/>
              </w:rPr>
              <w:t>–</w:t>
            </w:r>
            <w:r w:rsidRPr="000C31AE">
              <w:rPr>
                <w:rFonts w:cs="Times New Roman"/>
                <w:sz w:val="16"/>
                <w:szCs w:val="16"/>
              </w:rPr>
              <w:t>20</w:t>
            </w:r>
          </w:p>
        </w:tc>
        <w:tc>
          <w:tcPr>
            <w:tcW w:w="0" w:type="auto"/>
          </w:tcPr>
          <w:p w14:paraId="3646E2EF" w14:textId="4A350368" w:rsidR="00B80036" w:rsidRPr="000C31AE" w:rsidRDefault="00797B2C" w:rsidP="007F5084">
            <w:pPr>
              <w:spacing w:after="0"/>
              <w:jc w:val="center"/>
              <w:rPr>
                <w:rFonts w:cs="Times New Roman"/>
                <w:sz w:val="16"/>
                <w:szCs w:val="16"/>
              </w:rPr>
            </w:pPr>
            <w:r w:rsidRPr="000C31AE">
              <w:rPr>
                <w:rFonts w:cs="Times New Roman"/>
                <w:sz w:val="16"/>
                <w:szCs w:val="16"/>
              </w:rPr>
              <w:fldChar w:fldCharType="begin">
                <w:fldData xml:space="preserve">PEVuZE5vdGU+PENpdGU+PEF1dGhvcj5TdGVsemxlPC9BdXRob3I+PFllYXI+MjAyMjwvWWVhcj48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PEVuZE5vdGU+PENpdGU+PEF1dGhvcj5TdGVsemxlPC9BdXRob3I+PFllYXI+MjAyMjwvWWVhcj48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rPr>
              <w:t>[113]</w:t>
            </w:r>
            <w:r w:rsidRPr="000C31AE">
              <w:rPr>
                <w:rFonts w:cs="Times New Roman"/>
                <w:sz w:val="16"/>
                <w:szCs w:val="16"/>
              </w:rPr>
              <w:fldChar w:fldCharType="end"/>
            </w:r>
            <w:r w:rsidR="00B80036" w:rsidRPr="000C31AE">
              <w:rPr>
                <w:rFonts w:cs="Times New Roman"/>
                <w:sz w:val="16"/>
                <w:szCs w:val="16"/>
              </w:rPr>
              <w:t xml:space="preserve"> (English)</w:t>
            </w:r>
          </w:p>
        </w:tc>
        <w:tc>
          <w:tcPr>
            <w:tcW w:w="0" w:type="auto"/>
          </w:tcPr>
          <w:p w14:paraId="587CBA8C" w14:textId="77777777" w:rsidR="00B80036" w:rsidRPr="000C31AE" w:rsidRDefault="00B80036" w:rsidP="007F5084">
            <w:pPr>
              <w:spacing w:after="0"/>
              <w:jc w:val="both"/>
              <w:rPr>
                <w:rFonts w:cs="Times New Roman"/>
                <w:sz w:val="16"/>
                <w:szCs w:val="16"/>
              </w:rPr>
            </w:pPr>
            <w:r w:rsidRPr="000C31AE">
              <w:rPr>
                <w:rFonts w:cs="Times New Roman"/>
                <w:sz w:val="16"/>
                <w:szCs w:val="16"/>
              </w:rPr>
              <w:t>Cross sectional</w:t>
            </w:r>
          </w:p>
        </w:tc>
        <w:tc>
          <w:tcPr>
            <w:tcW w:w="0" w:type="auto"/>
          </w:tcPr>
          <w:p w14:paraId="440D70E4" w14:textId="4187B030" w:rsidR="00B80036" w:rsidRPr="000C31AE" w:rsidRDefault="00B80036" w:rsidP="007F5084">
            <w:pPr>
              <w:spacing w:after="0"/>
              <w:rPr>
                <w:rFonts w:cs="Times New Roman"/>
                <w:sz w:val="16"/>
                <w:szCs w:val="16"/>
              </w:rPr>
            </w:pPr>
            <w:r w:rsidRPr="000C31AE">
              <w:rPr>
                <w:rFonts w:cs="Times New Roman"/>
                <w:sz w:val="16"/>
                <w:szCs w:val="16"/>
              </w:rPr>
              <w:t xml:space="preserve">People of catchment area of hospitals of three districts </w:t>
            </w:r>
            <w:r w:rsidR="002B0143" w:rsidRPr="000C31AE">
              <w:rPr>
                <w:rFonts w:cs="Times New Roman"/>
                <w:sz w:val="16"/>
                <w:szCs w:val="16"/>
              </w:rPr>
              <w:t>–</w:t>
            </w:r>
            <w:r w:rsidRPr="000C31AE">
              <w:rPr>
                <w:rFonts w:cs="Times New Roman"/>
                <w:sz w:val="16"/>
                <w:szCs w:val="16"/>
              </w:rPr>
              <w:t xml:space="preserve"> Ifisi, Tukuyu,Vwawa</w:t>
            </w:r>
          </w:p>
        </w:tc>
        <w:tc>
          <w:tcPr>
            <w:tcW w:w="0" w:type="auto"/>
          </w:tcPr>
          <w:p w14:paraId="52B0A11C" w14:textId="37C62395" w:rsidR="00B80036" w:rsidRPr="000C31AE" w:rsidRDefault="00B80036" w:rsidP="007F5084">
            <w:pPr>
              <w:spacing w:after="0"/>
              <w:rPr>
                <w:rFonts w:cs="Times New Roman"/>
                <w:sz w:val="16"/>
                <w:szCs w:val="16"/>
              </w:rPr>
            </w:pPr>
            <w:r w:rsidRPr="000C31AE">
              <w:rPr>
                <w:rFonts w:cs="Times New Roman"/>
                <w:sz w:val="16"/>
                <w:szCs w:val="16"/>
              </w:rPr>
              <w:t>31 people with epileptic seizure</w:t>
            </w:r>
            <w:r w:rsidR="006E270F" w:rsidRPr="000C31AE">
              <w:rPr>
                <w:rFonts w:cs="Times New Roman"/>
                <w:sz w:val="16"/>
                <w:szCs w:val="16"/>
              </w:rPr>
              <w:t>s</w:t>
            </w:r>
            <w:r w:rsidRPr="000C31AE">
              <w:rPr>
                <w:rFonts w:cs="Times New Roman"/>
                <w:sz w:val="16"/>
                <w:szCs w:val="16"/>
              </w:rPr>
              <w:t xml:space="preserve"> who were negative to POC</w:t>
            </w:r>
            <w:r w:rsidR="002B0143" w:rsidRPr="000C31AE">
              <w:rPr>
                <w:rFonts w:cs="Times New Roman"/>
                <w:sz w:val="16"/>
                <w:szCs w:val="16"/>
              </w:rPr>
              <w:t>–</w:t>
            </w:r>
            <w:r w:rsidRPr="000C31AE">
              <w:rPr>
                <w:rFonts w:cs="Times New Roman"/>
                <w:sz w:val="16"/>
                <w:szCs w:val="16"/>
              </w:rPr>
              <w:t>test</w:t>
            </w:r>
            <w:r w:rsidRPr="000C31AE">
              <w:rPr>
                <w:rFonts w:cs="Times New Roman"/>
                <w:sz w:val="16"/>
                <w:szCs w:val="16"/>
                <w:vertAlign w:val="superscript"/>
              </w:rPr>
              <w:t>2</w:t>
            </w:r>
            <w:r w:rsidRPr="000C31AE">
              <w:rPr>
                <w:rFonts w:cs="Times New Roman"/>
                <w:sz w:val="16"/>
                <w:szCs w:val="16"/>
              </w:rPr>
              <w:t xml:space="preserve"> &amp; underwent CT</w:t>
            </w:r>
            <w:r w:rsidR="002B0143" w:rsidRPr="000C31AE">
              <w:rPr>
                <w:rFonts w:cs="Times New Roman"/>
                <w:sz w:val="16"/>
                <w:szCs w:val="16"/>
              </w:rPr>
              <w:t>–</w:t>
            </w:r>
            <w:r w:rsidRPr="000C31AE">
              <w:rPr>
                <w:rFonts w:cs="Times New Roman"/>
                <w:sz w:val="16"/>
                <w:szCs w:val="16"/>
              </w:rPr>
              <w:t>scan</w:t>
            </w:r>
          </w:p>
        </w:tc>
        <w:tc>
          <w:tcPr>
            <w:tcW w:w="0" w:type="auto"/>
          </w:tcPr>
          <w:p w14:paraId="5D21978C" w14:textId="77777777" w:rsidR="00B80036" w:rsidRPr="000C31AE" w:rsidRDefault="00B80036" w:rsidP="007F5084">
            <w:pPr>
              <w:spacing w:after="0"/>
              <w:rPr>
                <w:rFonts w:cs="Times New Roman"/>
                <w:sz w:val="16"/>
                <w:szCs w:val="16"/>
              </w:rPr>
            </w:pPr>
            <w:r w:rsidRPr="000C31AE">
              <w:rPr>
                <w:rFonts w:cs="Times New Roman"/>
                <w:sz w:val="16"/>
                <w:szCs w:val="16"/>
              </w:rPr>
              <w:t xml:space="preserve">31 </w:t>
            </w:r>
          </w:p>
        </w:tc>
        <w:tc>
          <w:tcPr>
            <w:tcW w:w="0" w:type="auto"/>
          </w:tcPr>
          <w:p w14:paraId="6CBFB0AC" w14:textId="0A7E997C"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PEVuZE5vdGU+PENpdGU+PEF1dGhvcj5EZWwgQnJ1dHRvPC9BdXRob3I+PFllYXI+MjAxNzwvWWVh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[10]</w:t>
            </w:r>
            <w:r w:rsidR="00797B2C" w:rsidRPr="000C31AE">
              <w:rPr>
                <w:rFonts w:cs="Times New Roman"/>
                <w:sz w:val="16"/>
                <w:szCs w:val="16"/>
              </w:rPr>
              <w:fldChar w:fldCharType="end"/>
            </w:r>
          </w:p>
        </w:tc>
        <w:tc>
          <w:tcPr>
            <w:tcW w:w="0" w:type="auto"/>
          </w:tcPr>
          <w:p w14:paraId="10E99605" w14:textId="3E493261" w:rsidR="00B80036" w:rsidRPr="000C31AE" w:rsidRDefault="00B80036" w:rsidP="007F5084">
            <w:pPr>
              <w:spacing w:after="0"/>
              <w:rPr>
                <w:rFonts w:cs="Times New Roman"/>
                <w:sz w:val="16"/>
                <w:szCs w:val="16"/>
              </w:rPr>
            </w:pPr>
            <w:r w:rsidRPr="000C31AE">
              <w:rPr>
                <w:rFonts w:cs="Times New Roman"/>
                <w:sz w:val="16"/>
                <w:szCs w:val="16"/>
              </w:rPr>
              <w:t xml:space="preserve">Seizures were classified according to </w:t>
            </w:r>
            <w:r w:rsidR="00797B2C" w:rsidRPr="000C31AE">
              <w:rPr>
                <w:rFonts w:cs="Times New Roman"/>
                <w:sz w:val="16"/>
                <w:szCs w:val="16"/>
              </w:rPr>
              <w:fldChar w:fldCharType="begin">
                <w:fldData xml:space="preserve">PEVuZE5vdGU+PENpdGU+PEF1dGhvcj5GaXNoZXI8L0F1dGhvcj48WWVhcj4yMDE0PC9ZZWFyPjxS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PEVuZE5vdGU+PENpdGU+PEF1dGhvcj5GaXNoZXI8L0F1dGhvcj48WWVhcj4yMDE0PC9ZZWFyPjxS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[20]</w:t>
            </w:r>
            <w:r w:rsidR="00797B2C" w:rsidRPr="000C31AE">
              <w:rPr>
                <w:rFonts w:cs="Times New Roman"/>
                <w:sz w:val="16"/>
                <w:szCs w:val="16"/>
              </w:rPr>
              <w:fldChar w:fldCharType="end"/>
            </w:r>
          </w:p>
        </w:tc>
        <w:tc>
          <w:tcPr>
            <w:tcW w:w="0" w:type="auto"/>
          </w:tcPr>
          <w:p w14:paraId="6C2D0811" w14:textId="474FE75E" w:rsidR="00B80036" w:rsidRPr="000C31AE" w:rsidRDefault="00B80036" w:rsidP="007F5084">
            <w:pPr>
              <w:spacing w:after="0"/>
              <w:rPr>
                <w:rFonts w:cs="Times New Roman"/>
                <w:sz w:val="16"/>
                <w:szCs w:val="16"/>
              </w:rPr>
            </w:pPr>
            <w:r w:rsidRPr="000C31AE">
              <w:rPr>
                <w:rFonts w:cs="Times New Roman"/>
                <w:sz w:val="16"/>
                <w:szCs w:val="16"/>
              </w:rPr>
              <w:t>Seizure</w:t>
            </w:r>
            <w:r w:rsidR="006E270F" w:rsidRPr="000C31AE">
              <w:rPr>
                <w:rFonts w:cs="Times New Roman"/>
                <w:sz w:val="16"/>
                <w:szCs w:val="16"/>
              </w:rPr>
              <w:t>s</w:t>
            </w:r>
          </w:p>
        </w:tc>
        <w:tc>
          <w:tcPr>
            <w:tcW w:w="0" w:type="auto"/>
          </w:tcPr>
          <w:p w14:paraId="169B749B" w14:textId="5F6BCBA0" w:rsidR="00B80036" w:rsidRPr="000C31AE" w:rsidRDefault="00B80036" w:rsidP="007F5084">
            <w:pPr>
              <w:spacing w:after="0"/>
              <w:rPr>
                <w:rFonts w:cs="Times New Roman"/>
                <w:sz w:val="16"/>
                <w:szCs w:val="16"/>
              </w:rPr>
            </w:pPr>
            <w:r w:rsidRPr="000C31AE">
              <w:rPr>
                <w:rFonts w:cs="Times New Roman"/>
                <w:sz w:val="16"/>
                <w:szCs w:val="16"/>
              </w:rPr>
              <w:t>Proportion of NCC among POC</w:t>
            </w:r>
            <w:r w:rsidR="002B0143" w:rsidRPr="000C31AE">
              <w:rPr>
                <w:rFonts w:cs="Times New Roman"/>
                <w:sz w:val="16"/>
                <w:szCs w:val="16"/>
              </w:rPr>
              <w:t>–</w:t>
            </w:r>
            <w:r w:rsidRPr="000C31AE">
              <w:rPr>
                <w:rFonts w:cs="Times New Roman"/>
                <w:sz w:val="16"/>
                <w:szCs w:val="16"/>
              </w:rPr>
              <w:t>test</w:t>
            </w:r>
            <w:r w:rsidRPr="000C31AE">
              <w:rPr>
                <w:rFonts w:cs="Times New Roman"/>
                <w:sz w:val="16"/>
                <w:szCs w:val="16"/>
                <w:vertAlign w:val="superscript"/>
              </w:rPr>
              <w:t>2</w:t>
            </w:r>
            <w:r w:rsidRPr="000C31AE">
              <w:rPr>
                <w:rFonts w:cs="Times New Roman"/>
                <w:sz w:val="16"/>
                <w:szCs w:val="16"/>
              </w:rPr>
              <w:t xml:space="preserve"> negative patients with epileptic seizure</w:t>
            </w:r>
            <w:r w:rsidR="006E270F" w:rsidRPr="000C31AE">
              <w:rPr>
                <w:rFonts w:cs="Times New Roman"/>
                <w:sz w:val="16"/>
                <w:szCs w:val="16"/>
              </w:rPr>
              <w:t>s</w:t>
            </w:r>
            <w:r w:rsidRPr="000C31AE">
              <w:rPr>
                <w:rFonts w:cs="Times New Roman"/>
                <w:sz w:val="16"/>
                <w:szCs w:val="16"/>
              </w:rPr>
              <w:t xml:space="preserve"> </w:t>
            </w:r>
          </w:p>
        </w:tc>
        <w:tc>
          <w:tcPr>
            <w:tcW w:w="0" w:type="auto"/>
          </w:tcPr>
          <w:p w14:paraId="64D51EAC"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5F068772" w14:textId="77777777" w:rsidR="00B80036" w:rsidRPr="000C31AE" w:rsidRDefault="00B80036" w:rsidP="007F5084">
            <w:pPr>
              <w:spacing w:after="0"/>
              <w:jc w:val="both"/>
              <w:rPr>
                <w:rFonts w:cs="Times New Roman"/>
                <w:sz w:val="16"/>
                <w:szCs w:val="16"/>
              </w:rPr>
            </w:pPr>
            <w:r w:rsidRPr="000C31AE">
              <w:rPr>
                <w:rFonts w:cs="Times New Roman"/>
                <w:sz w:val="16"/>
                <w:szCs w:val="16"/>
              </w:rPr>
              <w:t>Yes</w:t>
            </w:r>
          </w:p>
        </w:tc>
      </w:tr>
      <w:tr w:rsidR="00B80036" w:rsidRPr="000C31AE" w14:paraId="3872C8F6" w14:textId="77777777" w:rsidTr="007F5084">
        <w:trPr>
          <w:cantSplit/>
          <w:jc w:val="center"/>
        </w:trPr>
        <w:tc>
          <w:tcPr>
            <w:tcW w:w="0" w:type="auto"/>
          </w:tcPr>
          <w:p w14:paraId="102C7F68" w14:textId="77777777" w:rsidR="00B80036" w:rsidRPr="000C31AE" w:rsidRDefault="00B80036" w:rsidP="007F5084">
            <w:pPr>
              <w:spacing w:after="0"/>
              <w:jc w:val="both"/>
              <w:rPr>
                <w:rFonts w:cs="Times New Roman"/>
                <w:sz w:val="16"/>
                <w:szCs w:val="16"/>
              </w:rPr>
            </w:pPr>
          </w:p>
        </w:tc>
        <w:tc>
          <w:tcPr>
            <w:tcW w:w="0" w:type="auto"/>
          </w:tcPr>
          <w:p w14:paraId="16206644" w14:textId="77777777" w:rsidR="00B80036" w:rsidRPr="000C31AE" w:rsidRDefault="00B80036" w:rsidP="007F5084">
            <w:pPr>
              <w:spacing w:after="0"/>
              <w:jc w:val="center"/>
              <w:rPr>
                <w:rFonts w:cs="Times New Roman"/>
                <w:sz w:val="16"/>
                <w:szCs w:val="16"/>
              </w:rPr>
            </w:pPr>
          </w:p>
        </w:tc>
        <w:tc>
          <w:tcPr>
            <w:tcW w:w="0" w:type="auto"/>
            <w:shd w:val="clear" w:color="auto" w:fill="F2F2F2" w:themeFill="background1" w:themeFillShade="F2"/>
          </w:tcPr>
          <w:p w14:paraId="73FFFBFE" w14:textId="77777777" w:rsidR="00B80036" w:rsidRPr="000C31AE" w:rsidRDefault="00B80036" w:rsidP="007F5084">
            <w:pPr>
              <w:spacing w:after="0"/>
              <w:jc w:val="both"/>
              <w:rPr>
                <w:rFonts w:cs="Times New Roman"/>
                <w:sz w:val="16"/>
                <w:szCs w:val="16"/>
              </w:rPr>
            </w:pPr>
          </w:p>
        </w:tc>
        <w:tc>
          <w:tcPr>
            <w:tcW w:w="0" w:type="auto"/>
            <w:shd w:val="clear" w:color="auto" w:fill="F2F2F2" w:themeFill="background1" w:themeFillShade="F2"/>
          </w:tcPr>
          <w:p w14:paraId="3E732F71" w14:textId="77777777" w:rsidR="00B80036" w:rsidRPr="000C31AE" w:rsidRDefault="00B80036" w:rsidP="007F5084">
            <w:pPr>
              <w:spacing w:after="0"/>
              <w:rPr>
                <w:rFonts w:cs="Times New Roman"/>
                <w:sz w:val="16"/>
                <w:szCs w:val="16"/>
              </w:rPr>
            </w:pPr>
          </w:p>
        </w:tc>
        <w:tc>
          <w:tcPr>
            <w:tcW w:w="0" w:type="auto"/>
            <w:shd w:val="clear" w:color="auto" w:fill="F2F2F2" w:themeFill="background1" w:themeFillShade="F2"/>
          </w:tcPr>
          <w:p w14:paraId="63EFD8BE" w14:textId="77777777" w:rsidR="00B80036" w:rsidRPr="000C31AE" w:rsidRDefault="00B80036" w:rsidP="007F5084">
            <w:pPr>
              <w:spacing w:after="0"/>
              <w:rPr>
                <w:rFonts w:cs="Times New Roman"/>
                <w:sz w:val="16"/>
                <w:szCs w:val="16"/>
              </w:rPr>
            </w:pPr>
          </w:p>
        </w:tc>
        <w:tc>
          <w:tcPr>
            <w:tcW w:w="0" w:type="auto"/>
            <w:shd w:val="clear" w:color="auto" w:fill="F2F2F2" w:themeFill="background1" w:themeFillShade="F2"/>
          </w:tcPr>
          <w:p w14:paraId="035AD0F0" w14:textId="77777777" w:rsidR="00B80036" w:rsidRPr="000C31AE" w:rsidRDefault="00B80036" w:rsidP="007F5084">
            <w:pPr>
              <w:spacing w:after="0"/>
              <w:rPr>
                <w:rFonts w:cs="Times New Roman"/>
                <w:sz w:val="16"/>
                <w:szCs w:val="16"/>
              </w:rPr>
            </w:pPr>
          </w:p>
        </w:tc>
        <w:tc>
          <w:tcPr>
            <w:tcW w:w="0" w:type="auto"/>
            <w:shd w:val="clear" w:color="auto" w:fill="F2F2F2" w:themeFill="background1" w:themeFillShade="F2"/>
          </w:tcPr>
          <w:p w14:paraId="4E0E277B" w14:textId="77777777" w:rsidR="00B80036" w:rsidRPr="000C31AE" w:rsidRDefault="00B80036" w:rsidP="007F5084">
            <w:pPr>
              <w:spacing w:after="0"/>
              <w:rPr>
                <w:rFonts w:cs="Times New Roman"/>
                <w:sz w:val="16"/>
                <w:szCs w:val="16"/>
              </w:rPr>
            </w:pPr>
          </w:p>
        </w:tc>
        <w:tc>
          <w:tcPr>
            <w:tcW w:w="0" w:type="auto"/>
            <w:shd w:val="clear" w:color="auto" w:fill="F2F2F2" w:themeFill="background1" w:themeFillShade="F2"/>
          </w:tcPr>
          <w:p w14:paraId="100D7E8A" w14:textId="77777777" w:rsidR="00B80036" w:rsidRPr="000C31AE" w:rsidRDefault="00B80036" w:rsidP="007F5084">
            <w:pPr>
              <w:spacing w:after="0"/>
              <w:rPr>
                <w:rFonts w:cs="Times New Roman"/>
                <w:sz w:val="16"/>
                <w:szCs w:val="16"/>
              </w:rPr>
            </w:pPr>
          </w:p>
        </w:tc>
        <w:tc>
          <w:tcPr>
            <w:tcW w:w="0" w:type="auto"/>
            <w:shd w:val="clear" w:color="auto" w:fill="F2F2F2" w:themeFill="background1" w:themeFillShade="F2"/>
          </w:tcPr>
          <w:p w14:paraId="70BC3A57" w14:textId="77777777" w:rsidR="00B80036" w:rsidRPr="000C31AE" w:rsidRDefault="00B80036" w:rsidP="007F5084">
            <w:pPr>
              <w:spacing w:after="0"/>
              <w:rPr>
                <w:rFonts w:cs="Times New Roman"/>
                <w:sz w:val="16"/>
                <w:szCs w:val="16"/>
              </w:rPr>
            </w:pPr>
          </w:p>
        </w:tc>
        <w:tc>
          <w:tcPr>
            <w:tcW w:w="0" w:type="auto"/>
            <w:shd w:val="clear" w:color="auto" w:fill="F2F2F2" w:themeFill="background1" w:themeFillShade="F2"/>
          </w:tcPr>
          <w:p w14:paraId="0016FD04" w14:textId="77777777" w:rsidR="00B80036" w:rsidRPr="000C31AE" w:rsidRDefault="00B80036" w:rsidP="007F5084">
            <w:pPr>
              <w:spacing w:after="0"/>
              <w:rPr>
                <w:rFonts w:cs="Times New Roman"/>
                <w:sz w:val="16"/>
                <w:szCs w:val="16"/>
              </w:rPr>
            </w:pPr>
          </w:p>
        </w:tc>
        <w:tc>
          <w:tcPr>
            <w:tcW w:w="0" w:type="auto"/>
            <w:shd w:val="clear" w:color="auto" w:fill="F2F2F2" w:themeFill="background1" w:themeFillShade="F2"/>
          </w:tcPr>
          <w:p w14:paraId="0CF53B07" w14:textId="77777777" w:rsidR="00B80036" w:rsidRPr="000C31AE" w:rsidRDefault="00B80036" w:rsidP="007F5084">
            <w:pPr>
              <w:spacing w:after="0"/>
              <w:jc w:val="both"/>
              <w:rPr>
                <w:rFonts w:cs="Times New Roman"/>
                <w:sz w:val="16"/>
                <w:szCs w:val="16"/>
              </w:rPr>
            </w:pPr>
          </w:p>
        </w:tc>
        <w:tc>
          <w:tcPr>
            <w:tcW w:w="0" w:type="auto"/>
            <w:shd w:val="clear" w:color="auto" w:fill="F2F2F2" w:themeFill="background1" w:themeFillShade="F2"/>
          </w:tcPr>
          <w:p w14:paraId="36E63457" w14:textId="77777777" w:rsidR="00B80036" w:rsidRPr="000C31AE" w:rsidRDefault="00B80036" w:rsidP="007F5084">
            <w:pPr>
              <w:spacing w:after="0"/>
              <w:jc w:val="both"/>
              <w:rPr>
                <w:rFonts w:cs="Times New Roman"/>
                <w:sz w:val="16"/>
                <w:szCs w:val="16"/>
              </w:rPr>
            </w:pPr>
          </w:p>
        </w:tc>
      </w:tr>
      <w:tr w:rsidR="00B80036" w:rsidRPr="000C31AE" w14:paraId="12735865" w14:textId="77777777" w:rsidTr="007F5084">
        <w:trPr>
          <w:cantSplit/>
          <w:jc w:val="center"/>
        </w:trPr>
        <w:tc>
          <w:tcPr>
            <w:tcW w:w="0" w:type="auto"/>
          </w:tcPr>
          <w:p w14:paraId="26946773" w14:textId="77777777" w:rsidR="00B80036" w:rsidRPr="000C31AE" w:rsidRDefault="00B80036" w:rsidP="007F5084">
            <w:pPr>
              <w:spacing w:after="0"/>
              <w:jc w:val="both"/>
              <w:rPr>
                <w:rFonts w:cs="Times New Roman"/>
                <w:sz w:val="16"/>
                <w:szCs w:val="16"/>
              </w:rPr>
            </w:pPr>
            <w:r w:rsidRPr="000C31AE">
              <w:rPr>
                <w:rFonts w:cs="Times New Roman"/>
                <w:sz w:val="16"/>
                <w:szCs w:val="16"/>
              </w:rPr>
              <w:t>USA,</w:t>
            </w:r>
          </w:p>
          <w:p w14:paraId="265177B4" w14:textId="245FEA9C" w:rsidR="00B80036" w:rsidRPr="000C31AE" w:rsidRDefault="00B80036" w:rsidP="007F5084">
            <w:pPr>
              <w:spacing w:after="0"/>
              <w:jc w:val="both"/>
              <w:rPr>
                <w:rFonts w:cs="Times New Roman"/>
                <w:sz w:val="16"/>
                <w:szCs w:val="16"/>
              </w:rPr>
            </w:pPr>
            <w:r w:rsidRPr="000C31AE">
              <w:rPr>
                <w:rFonts w:cs="Times New Roman"/>
                <w:sz w:val="16"/>
                <w:szCs w:val="16"/>
              </w:rPr>
              <w:t>1996</w:t>
            </w:r>
            <w:r w:rsidR="002B0143" w:rsidRPr="000C31AE">
              <w:rPr>
                <w:rFonts w:cs="Times New Roman"/>
                <w:sz w:val="16"/>
                <w:szCs w:val="16"/>
              </w:rPr>
              <w:t>–</w:t>
            </w:r>
            <w:r w:rsidRPr="000C31AE">
              <w:rPr>
                <w:rFonts w:cs="Times New Roman"/>
                <w:sz w:val="16"/>
                <w:szCs w:val="16"/>
              </w:rPr>
              <w:t>98</w:t>
            </w:r>
          </w:p>
        </w:tc>
        <w:tc>
          <w:tcPr>
            <w:tcW w:w="0" w:type="auto"/>
          </w:tcPr>
          <w:p w14:paraId="1E69EE76" w14:textId="35D2F01B"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PEVuZE5vdGU+PENpdGU+PEF1dGhvcj5Pbmc8L0F1dGhvcj48WWVhcj4yMDAyPC9ZZWFyPjxSZWNO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</w:fldData>
              </w:fldChar>
            </w:r>
            <w:r w:rsidR="001F7324">
              <w:rPr>
                <w:rFonts w:cs="Times New Roman"/>
                <w:sz w:val="16"/>
                <w:szCs w:val="16"/>
              </w:rPr>
              <w:instrText xml:space="preserve"> ADDIN EN.CITE </w:instrText>
            </w:r>
            <w:r w:rsidR="001F7324">
              <w:rPr>
                <w:rFonts w:cs="Times New Roman"/>
                <w:sz w:val="16"/>
                <w:szCs w:val="16"/>
              </w:rPr>
              <w:fldChar w:fldCharType="begin">
                <w:fldData xml:space="preserve">PEVuZE5vdGU+PENpdGU+PEF1dGhvcj5Pbmc8L0F1dGhvcj48WWVhcj4yMDAyPC9ZZWFyPjxSZWNO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</w:fldData>
              </w:fldChar>
            </w:r>
            <w:r w:rsidR="001F7324">
              <w:rPr>
                <w:rFonts w:cs="Times New Roman"/>
                <w:sz w:val="16"/>
                <w:szCs w:val="16"/>
              </w:rPr>
              <w:instrText xml:space="preserve"> ADDIN EN.CITE.DATA </w:instrText>
            </w:r>
            <w:r w:rsidR="001F7324">
              <w:rPr>
                <w:rFonts w:cs="Times New Roman"/>
                <w:sz w:val="16"/>
                <w:szCs w:val="16"/>
              </w:rPr>
            </w:r>
            <w:r w:rsidR="001F7324">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[114]</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FFFFF" w:themeFill="background1"/>
          </w:tcPr>
          <w:p w14:paraId="60EDF5F0"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FFFFF" w:themeFill="background1"/>
          </w:tcPr>
          <w:p w14:paraId="2400E68F" w14:textId="77777777" w:rsidR="00B80036" w:rsidRPr="000C31AE" w:rsidRDefault="00B80036" w:rsidP="007F5084">
            <w:pPr>
              <w:spacing w:after="0"/>
              <w:rPr>
                <w:rFonts w:cs="Times New Roman"/>
                <w:sz w:val="16"/>
                <w:szCs w:val="16"/>
              </w:rPr>
            </w:pPr>
            <w:r w:rsidRPr="000C31AE">
              <w:rPr>
                <w:rFonts w:cs="Times New Roman"/>
                <w:sz w:val="16"/>
                <w:szCs w:val="16"/>
              </w:rPr>
              <w:t>People from catchment area of 11 emergency departments (EMERGEncy</w:t>
            </w:r>
          </w:p>
          <w:p w14:paraId="5199C4C7" w14:textId="77777777" w:rsidR="00B80036" w:rsidRPr="000C31AE" w:rsidRDefault="00B80036" w:rsidP="007F5084">
            <w:pPr>
              <w:spacing w:after="0"/>
              <w:rPr>
                <w:rFonts w:cs="Times New Roman"/>
                <w:sz w:val="16"/>
                <w:szCs w:val="16"/>
              </w:rPr>
            </w:pPr>
            <w:r w:rsidRPr="000C31AE">
              <w:rPr>
                <w:rFonts w:cs="Times New Roman"/>
                <w:sz w:val="16"/>
                <w:szCs w:val="16"/>
              </w:rPr>
              <w:t>ID NET)</w:t>
            </w:r>
          </w:p>
        </w:tc>
        <w:tc>
          <w:tcPr>
            <w:tcW w:w="0" w:type="auto"/>
            <w:shd w:val="clear" w:color="auto" w:fill="FFFFFF" w:themeFill="background1"/>
          </w:tcPr>
          <w:p w14:paraId="131EF56A" w14:textId="3435F10F" w:rsidR="00B80036" w:rsidRPr="000C31AE" w:rsidRDefault="00B80036" w:rsidP="007F5084">
            <w:pPr>
              <w:spacing w:after="0"/>
              <w:rPr>
                <w:rFonts w:cs="Times New Roman"/>
                <w:sz w:val="16"/>
                <w:szCs w:val="16"/>
              </w:rPr>
            </w:pPr>
            <w:r w:rsidRPr="000C31AE">
              <w:rPr>
                <w:rFonts w:cs="Times New Roman"/>
                <w:sz w:val="16"/>
                <w:szCs w:val="16"/>
              </w:rPr>
              <w:t>1,801 patients who visited emergency department with known or suspected seizure</w:t>
            </w:r>
            <w:r w:rsidR="006E270F" w:rsidRPr="000C31AE">
              <w:rPr>
                <w:rFonts w:cs="Times New Roman"/>
                <w:sz w:val="16"/>
                <w:szCs w:val="16"/>
              </w:rPr>
              <w:t>s</w:t>
            </w:r>
          </w:p>
        </w:tc>
        <w:tc>
          <w:tcPr>
            <w:tcW w:w="0" w:type="auto"/>
            <w:shd w:val="clear" w:color="auto" w:fill="FFFFFF" w:themeFill="background1"/>
          </w:tcPr>
          <w:p w14:paraId="25B9A54C" w14:textId="77777777" w:rsidR="00B80036" w:rsidRPr="000C31AE" w:rsidRDefault="00B80036" w:rsidP="007F5084">
            <w:pPr>
              <w:spacing w:after="0"/>
              <w:rPr>
                <w:rFonts w:cs="Times New Roman"/>
                <w:sz w:val="16"/>
                <w:szCs w:val="16"/>
              </w:rPr>
            </w:pPr>
            <w:r w:rsidRPr="000C31AE">
              <w:rPr>
                <w:rFonts w:cs="Times New Roman"/>
                <w:sz w:val="16"/>
                <w:szCs w:val="16"/>
              </w:rPr>
              <w:t>1,801 who underwent brain imaging (CT/MRI)</w:t>
            </w:r>
          </w:p>
        </w:tc>
        <w:tc>
          <w:tcPr>
            <w:tcW w:w="0" w:type="auto"/>
            <w:shd w:val="clear" w:color="auto" w:fill="FFFFFF" w:themeFill="background1"/>
          </w:tcPr>
          <w:p w14:paraId="5E071A84" w14:textId="286D0C8A"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r>
            <w:r w:rsidR="00797B2C" w:rsidRPr="000C31AE">
              <w:rPr>
                <w:rFonts w:cs="Times New Roman"/>
                <w:sz w:val="16"/>
                <w:szCs w:val="16"/>
              </w:rPr>
              <w:instrText xml:space="preserve"> ADDIN EN.CITE &lt;EndNote&gt;&lt;Cite&gt;&lt;Author&gt;Del Brutto&lt;/Author&gt;&lt;Year&gt;1996&lt;/Year&gt;&lt;RecNum&gt;69&lt;/RecNum&gt;&lt;DisplayText&gt;[17]&lt;/DisplayText&gt;&lt;record&gt;&lt;rec-number&gt;69&lt;/rec-number&gt;&lt;foreign-keys&gt;&lt;key app="EN" db-id="z5pzed05dz9zt0et9d5p5rrxfxraztfwsese" timestamp="1738255049"&gt;69&lt;/key&gt;&lt;/foreign-keys&gt;&lt;ref-type name="Journal Article"&gt;17&lt;/ref-type&gt;&lt;contributors&gt;&lt;authors&gt;&lt;author&gt;Del Brutto, O. H.&lt;/author&gt;&lt;author&gt;Wadia, N. H.&lt;/author&gt;&lt;author&gt;Dumas, M.&lt;/author&gt;&lt;author&gt;Cruz, M.&lt;/author&gt;&lt;author&gt;Tsang, V. C.&lt;/author&gt;&lt;author&gt;Schantz, P. M.&lt;/author&gt;&lt;/authors&gt;&lt;/contributors&gt;&lt;auth-address&gt;Department of Neurology, Luis Vernaza Hospital, Guayaquil, Ecuador.&lt;/auth-address&gt;&lt;titles&gt;&lt;title&gt;Proposal of diagnostic criteria for human cysticercosis and neurocysticercosis&lt;/title&gt;&lt;secondary-title&gt;J Neurol Sci&lt;/secondary-title&gt;&lt;short-title&gt;Proposal of diagnostic criteria for human cysticercosis and neurocysticercosis&lt;/short-title&gt;&lt;/titles&gt;&lt;periodical&gt;&lt;full-title&gt;J Neurol Sci&lt;/full-title&gt;&lt;/periodical&gt;&lt;pages&gt;1-6&lt;/pages&gt;&lt;volume&gt;142&lt;/volume&gt;&lt;number&gt;1-2&lt;/number&gt;&lt;keywords&gt;&lt;keyword&gt;Cysticercosis/complications/*diagnosis&lt;/keyword&gt;&lt;keyword&gt;Humans&lt;/keyword&gt;&lt;keyword&gt;Nervous System Diseases/*diagnosis/etiology/*parasitology&lt;/keyword&gt;&lt;/keywords&gt;&lt;dates&gt;&lt;year&gt;1996&lt;/year&gt;&lt;pub-dates&gt;&lt;date&gt;Oct&lt;/date&gt;&lt;/pub-dates&gt;&lt;/dates&gt;&lt;isbn&gt;0022-510X (Print) 0022-510X (Linking)&lt;/isbn&gt;&lt;accession-num&gt;8902711&lt;/accession-num&gt;&lt;urls&gt;&lt;related-urls&gt;&lt;url&gt;https://www.ncbi.nlm.nih.gov/pubmed/8902711&lt;/url&gt;&lt;/related-urls&gt;&lt;/urls&gt;&lt;electronic-resource-num&gt;10.1016/0022-510x(96)00130-x&lt;/electronic-resource-num&gt;&lt;remote-database-name&gt;Medline&lt;/remote-database-name&gt;&lt;remote-database-provider&gt;Nlm&lt;/remote-database-provider&gt;&lt;/record&gt;&lt;/Cite&gt;&lt;/EndNote&gt;</w:instrText>
            </w:r>
            <w:r w:rsidR="00797B2C" w:rsidRPr="000C31AE">
              <w:rPr>
                <w:rFonts w:cs="Times New Roman"/>
                <w:sz w:val="16"/>
                <w:szCs w:val="16"/>
              </w:rPr>
              <w:fldChar w:fldCharType="separate"/>
            </w:r>
            <w:r w:rsidR="00797B2C" w:rsidRPr="000C31AE">
              <w:rPr>
                <w:rFonts w:cs="Times New Roman"/>
                <w:noProof/>
                <w:sz w:val="16"/>
                <w:szCs w:val="16"/>
              </w:rPr>
              <w:t>[17]</w:t>
            </w:r>
            <w:r w:rsidR="00797B2C" w:rsidRPr="000C31AE">
              <w:rPr>
                <w:rFonts w:cs="Times New Roman"/>
                <w:sz w:val="16"/>
                <w:szCs w:val="16"/>
              </w:rPr>
              <w:fldChar w:fldCharType="end"/>
            </w:r>
          </w:p>
        </w:tc>
        <w:tc>
          <w:tcPr>
            <w:tcW w:w="0" w:type="auto"/>
            <w:shd w:val="clear" w:color="auto" w:fill="FFFFFF" w:themeFill="background1"/>
          </w:tcPr>
          <w:p w14:paraId="519125D9" w14:textId="0419E969" w:rsidR="00B80036" w:rsidRPr="000C31AE" w:rsidRDefault="00B80036" w:rsidP="007F5084">
            <w:pPr>
              <w:spacing w:after="0"/>
              <w:rPr>
                <w:rFonts w:cs="Times New Roman"/>
                <w:sz w:val="16"/>
                <w:szCs w:val="16"/>
              </w:rPr>
            </w:pPr>
            <w:r w:rsidRPr="000C31AE">
              <w:rPr>
                <w:rFonts w:cs="Times New Roman"/>
                <w:sz w:val="16"/>
                <w:szCs w:val="16"/>
              </w:rPr>
              <w:t>Assumed seizure</w:t>
            </w:r>
            <w:r w:rsidR="006E270F" w:rsidRPr="000C31AE">
              <w:rPr>
                <w:rFonts w:cs="Times New Roman"/>
                <w:sz w:val="16"/>
                <w:szCs w:val="16"/>
              </w:rPr>
              <w:t>s</w:t>
            </w:r>
            <w:r w:rsidRPr="000C31AE">
              <w:rPr>
                <w:rFonts w:cs="Times New Roman"/>
                <w:sz w:val="16"/>
                <w:szCs w:val="16"/>
              </w:rPr>
              <w:t xml:space="preserve"> w</w:t>
            </w:r>
            <w:r w:rsidR="006E270F" w:rsidRPr="000C31AE">
              <w:rPr>
                <w:rFonts w:cs="Times New Roman"/>
                <w:sz w:val="16"/>
                <w:szCs w:val="16"/>
              </w:rPr>
              <w:t>ere</w:t>
            </w:r>
            <w:r w:rsidRPr="000C31AE">
              <w:rPr>
                <w:rFonts w:cs="Times New Roman"/>
                <w:sz w:val="16"/>
                <w:szCs w:val="16"/>
              </w:rPr>
              <w:t xml:space="preserve"> diagnosed by neurology expert</w:t>
            </w:r>
          </w:p>
        </w:tc>
        <w:tc>
          <w:tcPr>
            <w:tcW w:w="0" w:type="auto"/>
            <w:shd w:val="clear" w:color="auto" w:fill="FFFFFF" w:themeFill="background1"/>
          </w:tcPr>
          <w:p w14:paraId="4865E540" w14:textId="711C1B49" w:rsidR="00B80036" w:rsidRPr="000C31AE" w:rsidRDefault="00B80036" w:rsidP="007F5084">
            <w:pPr>
              <w:spacing w:after="0"/>
              <w:rPr>
                <w:rFonts w:cs="Times New Roman"/>
                <w:sz w:val="16"/>
                <w:szCs w:val="16"/>
              </w:rPr>
            </w:pPr>
            <w:r w:rsidRPr="000C31AE">
              <w:rPr>
                <w:rFonts w:cs="Times New Roman"/>
                <w:sz w:val="16"/>
                <w:szCs w:val="16"/>
              </w:rPr>
              <w:t>Seizure</w:t>
            </w:r>
            <w:r w:rsidR="006E270F" w:rsidRPr="000C31AE">
              <w:rPr>
                <w:rFonts w:cs="Times New Roman"/>
                <w:sz w:val="16"/>
                <w:szCs w:val="16"/>
              </w:rPr>
              <w:t>s</w:t>
            </w:r>
          </w:p>
        </w:tc>
        <w:tc>
          <w:tcPr>
            <w:tcW w:w="0" w:type="auto"/>
            <w:shd w:val="clear" w:color="auto" w:fill="FFFFFF" w:themeFill="background1"/>
          </w:tcPr>
          <w:p w14:paraId="0818A5EA" w14:textId="5E4FBDEC" w:rsidR="00B80036" w:rsidRPr="000C31AE" w:rsidRDefault="00B80036" w:rsidP="007F5084">
            <w:pPr>
              <w:spacing w:after="0"/>
              <w:rPr>
                <w:rFonts w:cs="Times New Roman"/>
                <w:sz w:val="16"/>
                <w:szCs w:val="16"/>
              </w:rPr>
            </w:pPr>
            <w:r w:rsidRPr="000C31AE">
              <w:rPr>
                <w:rFonts w:cs="Times New Roman"/>
                <w:sz w:val="16"/>
                <w:szCs w:val="16"/>
              </w:rPr>
              <w:t>Proportion of NCC among (adult) patients with seizure</w:t>
            </w:r>
            <w:r w:rsidR="006E270F" w:rsidRPr="000C31AE">
              <w:rPr>
                <w:rFonts w:cs="Times New Roman"/>
                <w:sz w:val="16"/>
                <w:szCs w:val="16"/>
              </w:rPr>
              <w:t>s</w:t>
            </w:r>
          </w:p>
        </w:tc>
        <w:tc>
          <w:tcPr>
            <w:tcW w:w="0" w:type="auto"/>
            <w:shd w:val="clear" w:color="auto" w:fill="FFFFFF" w:themeFill="background1"/>
          </w:tcPr>
          <w:p w14:paraId="34A1B76F"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tcPr>
          <w:p w14:paraId="3B06E45B"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4570BBC8" w14:textId="77777777" w:rsidTr="007F5084">
        <w:trPr>
          <w:cantSplit/>
          <w:jc w:val="center"/>
        </w:trPr>
        <w:tc>
          <w:tcPr>
            <w:tcW w:w="0" w:type="auto"/>
          </w:tcPr>
          <w:p w14:paraId="6E12CC4B" w14:textId="77777777" w:rsidR="00B80036" w:rsidRPr="000C31AE" w:rsidRDefault="00B80036" w:rsidP="007F5084">
            <w:pPr>
              <w:spacing w:after="0"/>
              <w:jc w:val="both"/>
              <w:rPr>
                <w:rFonts w:cs="Times New Roman"/>
                <w:sz w:val="16"/>
                <w:szCs w:val="16"/>
              </w:rPr>
            </w:pPr>
            <w:r w:rsidRPr="000C31AE">
              <w:rPr>
                <w:rFonts w:cs="Times New Roman"/>
                <w:sz w:val="16"/>
                <w:szCs w:val="16"/>
              </w:rPr>
              <w:t xml:space="preserve">USA, </w:t>
            </w:r>
          </w:p>
          <w:p w14:paraId="62343C86" w14:textId="77777777" w:rsidR="00B80036" w:rsidRPr="000C31AE" w:rsidRDefault="00B80036" w:rsidP="007F5084">
            <w:pPr>
              <w:spacing w:after="0"/>
              <w:jc w:val="both"/>
              <w:rPr>
                <w:rFonts w:cs="Times New Roman"/>
                <w:sz w:val="16"/>
                <w:szCs w:val="16"/>
              </w:rPr>
            </w:pPr>
            <w:r w:rsidRPr="000C31AE">
              <w:rPr>
                <w:rFonts w:cs="Times New Roman"/>
                <w:sz w:val="16"/>
                <w:szCs w:val="16"/>
              </w:rPr>
              <w:t>2013</w:t>
            </w:r>
          </w:p>
        </w:tc>
        <w:tc>
          <w:tcPr>
            <w:tcW w:w="0" w:type="auto"/>
          </w:tcPr>
          <w:p w14:paraId="0902D473" w14:textId="7B7429CD" w:rsidR="00B80036" w:rsidRPr="000C31AE" w:rsidRDefault="00B80036" w:rsidP="007F5084">
            <w:pPr>
              <w:spacing w:after="0"/>
              <w:jc w:val="center"/>
              <w:rPr>
                <w:rFonts w:cs="Times New Roman"/>
                <w:sz w:val="16"/>
                <w:szCs w:val="16"/>
              </w:rPr>
            </w:pPr>
            <w:r w:rsidRPr="000C31AE">
              <w:rPr>
                <w:rFonts w:cs="Times New Roman"/>
                <w:noProof/>
                <w:sz w:val="16"/>
                <w:szCs w:val="16"/>
              </w:rPr>
              <w:t xml:space="preserve"> </w:t>
            </w:r>
            <w:r w:rsidR="00797B2C" w:rsidRPr="000C31AE">
              <w:rPr>
                <w:rFonts w:cs="Times New Roman"/>
                <w:sz w:val="16"/>
                <w:szCs w:val="16"/>
              </w:rPr>
              <w:fldChar w:fldCharType="begin">
                <w:fldData xml:space="preserve">PEVuZE5vdGU+PENpdGU+PEF1dGhvcj5TYWl0bzwvQXV0aG9yPjxZZWFyPjIwMTc8L1llYXI+PFJl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==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PEVuZE5vdGU+PENpdGU+PEF1dGhvcj5TYWl0bzwvQXV0aG9yPjxZZWFyPjIwMTc8L1llYXI+PFJl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==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[115]</w:t>
            </w:r>
            <w:r w:rsidR="00797B2C" w:rsidRPr="000C31AE">
              <w:rPr>
                <w:rFonts w:cs="Times New Roman"/>
                <w:sz w:val="16"/>
                <w:szCs w:val="16"/>
              </w:rPr>
              <w:fldChar w:fldCharType="end"/>
            </w:r>
            <w:r w:rsidRPr="000C31AE">
              <w:rPr>
                <w:rFonts w:cs="Times New Roman"/>
                <w:sz w:val="16"/>
                <w:szCs w:val="16"/>
              </w:rPr>
              <w:t xml:space="preserve"> (English)</w:t>
            </w:r>
          </w:p>
        </w:tc>
        <w:tc>
          <w:tcPr>
            <w:tcW w:w="0" w:type="auto"/>
            <w:shd w:val="clear" w:color="auto" w:fill="F2F2F2" w:themeFill="background1" w:themeFillShade="F2"/>
          </w:tcPr>
          <w:p w14:paraId="4C9CE53E" w14:textId="77777777" w:rsidR="00B80036" w:rsidRPr="000C31AE" w:rsidRDefault="00B80036" w:rsidP="007F5084">
            <w:pPr>
              <w:spacing w:after="0"/>
              <w:jc w:val="both"/>
              <w:rPr>
                <w:rFonts w:cs="Times New Roman"/>
                <w:sz w:val="16"/>
                <w:szCs w:val="16"/>
              </w:rPr>
            </w:pPr>
            <w:r w:rsidRPr="000C31AE">
              <w:rPr>
                <w:rFonts w:cs="Times New Roman"/>
                <w:sz w:val="16"/>
                <w:szCs w:val="16"/>
              </w:rPr>
              <w:t>Case series</w:t>
            </w:r>
          </w:p>
        </w:tc>
        <w:tc>
          <w:tcPr>
            <w:tcW w:w="0" w:type="auto"/>
            <w:shd w:val="clear" w:color="auto" w:fill="F2F2F2" w:themeFill="background1" w:themeFillShade="F2"/>
          </w:tcPr>
          <w:p w14:paraId="3A134E78" w14:textId="49EE222E" w:rsidR="00B80036" w:rsidRPr="000C31AE" w:rsidRDefault="00B80036" w:rsidP="007F5084">
            <w:pPr>
              <w:spacing w:after="0"/>
              <w:rPr>
                <w:rFonts w:cs="Times New Roman"/>
                <w:sz w:val="16"/>
                <w:szCs w:val="16"/>
              </w:rPr>
            </w:pPr>
            <w:r w:rsidRPr="000C31AE">
              <w:rPr>
                <w:rFonts w:cs="Times New Roman"/>
                <w:sz w:val="16"/>
                <w:szCs w:val="16"/>
              </w:rPr>
              <w:t>Catchment population of a community</w:t>
            </w:r>
            <w:r w:rsidR="002B0143" w:rsidRPr="000C31AE">
              <w:rPr>
                <w:rFonts w:cs="Times New Roman"/>
                <w:sz w:val="16"/>
                <w:szCs w:val="16"/>
              </w:rPr>
              <w:t>–</w:t>
            </w:r>
            <w:r w:rsidRPr="000C31AE">
              <w:rPr>
                <w:rFonts w:cs="Times New Roman"/>
                <w:sz w:val="16"/>
                <w:szCs w:val="16"/>
              </w:rPr>
              <w:t>based neurology clinic, Los Angeles</w:t>
            </w:r>
          </w:p>
        </w:tc>
        <w:tc>
          <w:tcPr>
            <w:tcW w:w="0" w:type="auto"/>
            <w:shd w:val="clear" w:color="auto" w:fill="F2F2F2" w:themeFill="background1" w:themeFillShade="F2"/>
          </w:tcPr>
          <w:p w14:paraId="11B62E5C" w14:textId="0F9AF9BA" w:rsidR="00B80036" w:rsidRPr="000C31AE" w:rsidRDefault="00B80036" w:rsidP="007F5084">
            <w:pPr>
              <w:spacing w:after="0"/>
              <w:rPr>
                <w:rFonts w:cs="Times New Roman"/>
                <w:sz w:val="16"/>
                <w:szCs w:val="16"/>
              </w:rPr>
            </w:pPr>
            <w:r w:rsidRPr="000C31AE">
              <w:rPr>
                <w:rFonts w:cs="Times New Roman"/>
                <w:sz w:val="16"/>
                <w:szCs w:val="16"/>
              </w:rPr>
              <w:t>160 adult (age: &gt;</w:t>
            </w:r>
            <w:r w:rsidR="007D7FA9" w:rsidRPr="000C31AE">
              <w:rPr>
                <w:rFonts w:cs="Times New Roman"/>
                <w:sz w:val="16"/>
                <w:szCs w:val="16"/>
              </w:rPr>
              <w:t xml:space="preserve"> </w:t>
            </w:r>
            <w:r w:rsidRPr="000C31AE">
              <w:rPr>
                <w:rFonts w:cs="Times New Roman"/>
                <w:sz w:val="16"/>
                <w:szCs w:val="16"/>
              </w:rPr>
              <w:t xml:space="preserve">18 year) patients with epilepsy </w:t>
            </w:r>
          </w:p>
        </w:tc>
        <w:tc>
          <w:tcPr>
            <w:tcW w:w="0" w:type="auto"/>
            <w:shd w:val="clear" w:color="auto" w:fill="F2F2F2" w:themeFill="background1" w:themeFillShade="F2"/>
          </w:tcPr>
          <w:p w14:paraId="151D2DF5" w14:textId="77777777" w:rsidR="00B80036" w:rsidRPr="000C31AE" w:rsidRDefault="00B80036" w:rsidP="007F5084">
            <w:pPr>
              <w:spacing w:after="0"/>
              <w:rPr>
                <w:rFonts w:cs="Times New Roman"/>
                <w:sz w:val="16"/>
                <w:szCs w:val="16"/>
              </w:rPr>
            </w:pPr>
            <w:r w:rsidRPr="000C31AE">
              <w:rPr>
                <w:rFonts w:cs="Times New Roman"/>
                <w:sz w:val="16"/>
                <w:szCs w:val="16"/>
              </w:rPr>
              <w:t>160 who had neuroimaging results in medical report†</w:t>
            </w:r>
          </w:p>
        </w:tc>
        <w:tc>
          <w:tcPr>
            <w:tcW w:w="0" w:type="auto"/>
            <w:shd w:val="clear" w:color="auto" w:fill="F2F2F2" w:themeFill="background1" w:themeFillShade="F2"/>
          </w:tcPr>
          <w:p w14:paraId="1B78BBC4" w14:textId="468B0664" w:rsidR="00B80036" w:rsidRPr="000C31AE" w:rsidRDefault="00B80036" w:rsidP="007F5084">
            <w:pPr>
              <w:spacing w:after="0"/>
              <w:rPr>
                <w:rFonts w:cs="Times New Roman"/>
                <w:sz w:val="16"/>
                <w:szCs w:val="16"/>
              </w:rPr>
            </w:pPr>
            <w:r w:rsidRPr="000C31AE">
              <w:rPr>
                <w:rFonts w:cs="Times New Roman"/>
                <w:sz w:val="16"/>
                <w:szCs w:val="16"/>
              </w:rPr>
              <w:t xml:space="preserve">According to </w:t>
            </w:r>
            <w:r w:rsidR="00797B2C" w:rsidRPr="000C31AE">
              <w:rPr>
                <w:rFonts w:cs="Times New Roman"/>
                <w:sz w:val="16"/>
                <w:szCs w:val="16"/>
              </w:rPr>
              <w:fldChar w:fldCharType="begin">
                <w:fldData xml:space="preserve">PEVuZE5vdGU+PENpdGU+PEF1dGhvcj5Sb21hbjwvQXV0aG9yPjxZZWFyPjIwMDA8L1llYXI+PFJl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</w:fldData>
              </w:fldChar>
            </w:r>
            <w:r w:rsidR="00797B2C" w:rsidRPr="000C31AE">
              <w:rPr>
                <w:rFonts w:cs="Times New Roman"/>
                <w:sz w:val="16"/>
                <w:szCs w:val="16"/>
              </w:rPr>
              <w:instrText xml:space="preserve"> ADDIN EN.CITE </w:instrText>
            </w:r>
            <w:r w:rsidR="00797B2C" w:rsidRPr="000C31AE">
              <w:rPr>
                <w:rFonts w:cs="Times New Roman"/>
                <w:sz w:val="16"/>
                <w:szCs w:val="16"/>
              </w:rPr>
              <w:fldChar w:fldCharType="begin">
                <w:fldData xml:space="preserve">PEVuZE5vdGU+PENpdGU+PEF1dGhvcj5Sb21hbjwvQXV0aG9yPjxZZWFyPjIwMDA8L1llYXI+PFJl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</w:fldData>
              </w:fldChar>
            </w:r>
            <w:r w:rsidR="00797B2C" w:rsidRPr="000C31AE">
              <w:rPr>
                <w:rFonts w:cs="Times New Roman"/>
                <w:sz w:val="16"/>
                <w:szCs w:val="16"/>
              </w:rPr>
              <w:instrText xml:space="preserve"> ADDIN EN.CITE.DATA </w:instrText>
            </w:r>
            <w:r w:rsidR="00797B2C" w:rsidRPr="000C31AE">
              <w:rPr>
                <w:rFonts w:cs="Times New Roman"/>
                <w:sz w:val="16"/>
                <w:szCs w:val="16"/>
              </w:rPr>
            </w:r>
            <w:r w:rsidR="00797B2C" w:rsidRPr="000C31AE">
              <w:rPr>
                <w:rFonts w:cs="Times New Roman"/>
                <w:sz w:val="16"/>
                <w:szCs w:val="16"/>
              </w:rPr>
              <w:fldChar w:fldCharType="end"/>
            </w:r>
            <w:r w:rsidR="00797B2C" w:rsidRPr="000C31AE">
              <w:rPr>
                <w:rFonts w:cs="Times New Roman"/>
                <w:sz w:val="16"/>
                <w:szCs w:val="16"/>
              </w:rPr>
            </w:r>
            <w:r w:rsidR="00797B2C" w:rsidRPr="000C31AE">
              <w:rPr>
                <w:rFonts w:cs="Times New Roman"/>
                <w:sz w:val="16"/>
                <w:szCs w:val="16"/>
              </w:rPr>
              <w:fldChar w:fldCharType="separate"/>
            </w:r>
            <w:r w:rsidR="00797B2C" w:rsidRPr="000C31AE">
              <w:rPr>
                <w:rFonts w:cs="Times New Roman"/>
                <w:noProof/>
                <w:sz w:val="16"/>
                <w:szCs w:val="16"/>
              </w:rPr>
              <w:t>[116]</w:t>
            </w:r>
            <w:r w:rsidR="00797B2C" w:rsidRPr="000C31AE">
              <w:rPr>
                <w:rFonts w:cs="Times New Roman"/>
                <w:sz w:val="16"/>
                <w:szCs w:val="16"/>
              </w:rPr>
              <w:fldChar w:fldCharType="end"/>
            </w:r>
          </w:p>
        </w:tc>
        <w:tc>
          <w:tcPr>
            <w:tcW w:w="0" w:type="auto"/>
            <w:shd w:val="clear" w:color="auto" w:fill="F2F2F2" w:themeFill="background1" w:themeFillShade="F2"/>
          </w:tcPr>
          <w:p w14:paraId="01C804AE" w14:textId="72F45082" w:rsidR="00B80036" w:rsidRPr="000C31AE" w:rsidRDefault="00B80036" w:rsidP="007F5084">
            <w:pPr>
              <w:spacing w:after="0"/>
              <w:rPr>
                <w:rFonts w:cs="Times New Roman"/>
                <w:sz w:val="16"/>
                <w:szCs w:val="16"/>
              </w:rPr>
            </w:pPr>
            <w:r w:rsidRPr="000C31AE">
              <w:rPr>
                <w:rFonts w:cs="Times New Roman"/>
                <w:sz w:val="16"/>
                <w:szCs w:val="16"/>
              </w:rPr>
              <w:t>Medical chart review; Assumed seizure</w:t>
            </w:r>
            <w:r w:rsidR="006E270F" w:rsidRPr="000C31AE">
              <w:rPr>
                <w:rFonts w:cs="Times New Roman"/>
                <w:sz w:val="16"/>
                <w:szCs w:val="16"/>
              </w:rPr>
              <w:t>s</w:t>
            </w:r>
            <w:r w:rsidRPr="000C31AE">
              <w:rPr>
                <w:rFonts w:cs="Times New Roman"/>
                <w:sz w:val="16"/>
                <w:szCs w:val="16"/>
              </w:rPr>
              <w:t xml:space="preserve"> w</w:t>
            </w:r>
            <w:r w:rsidR="006E270F" w:rsidRPr="000C31AE">
              <w:rPr>
                <w:rFonts w:cs="Times New Roman"/>
                <w:sz w:val="16"/>
                <w:szCs w:val="16"/>
              </w:rPr>
              <w:t>ere</w:t>
            </w:r>
            <w:r w:rsidRPr="000C31AE">
              <w:rPr>
                <w:rFonts w:cs="Times New Roman"/>
                <w:sz w:val="16"/>
                <w:szCs w:val="16"/>
              </w:rPr>
              <w:t xml:space="preserve"> diagnosed by neurology expert</w:t>
            </w:r>
          </w:p>
        </w:tc>
        <w:tc>
          <w:tcPr>
            <w:tcW w:w="0" w:type="auto"/>
            <w:shd w:val="clear" w:color="auto" w:fill="F2F2F2" w:themeFill="background1" w:themeFillShade="F2"/>
          </w:tcPr>
          <w:p w14:paraId="71683CB5" w14:textId="77777777" w:rsidR="00B80036" w:rsidRPr="000C31AE" w:rsidRDefault="00B80036" w:rsidP="007F5084">
            <w:pPr>
              <w:spacing w:after="0"/>
              <w:rPr>
                <w:rFonts w:cs="Times New Roman"/>
                <w:sz w:val="16"/>
                <w:szCs w:val="16"/>
              </w:rPr>
            </w:pPr>
            <w:r w:rsidRPr="000C31AE">
              <w:rPr>
                <w:rFonts w:cs="Times New Roman"/>
                <w:sz w:val="16"/>
                <w:szCs w:val="16"/>
              </w:rPr>
              <w:t>Epilepsy</w:t>
            </w:r>
          </w:p>
        </w:tc>
        <w:tc>
          <w:tcPr>
            <w:tcW w:w="0" w:type="auto"/>
            <w:shd w:val="clear" w:color="auto" w:fill="F2F2F2" w:themeFill="background1" w:themeFillShade="F2"/>
          </w:tcPr>
          <w:p w14:paraId="46EDE01F" w14:textId="60BA5888" w:rsidR="00B80036" w:rsidRPr="000C31AE" w:rsidRDefault="00B80036" w:rsidP="007F5084">
            <w:pPr>
              <w:spacing w:after="0"/>
              <w:rPr>
                <w:rFonts w:cs="Times New Roman"/>
                <w:sz w:val="16"/>
                <w:szCs w:val="16"/>
              </w:rPr>
            </w:pPr>
            <w:r w:rsidRPr="000C31AE">
              <w:rPr>
                <w:rFonts w:cs="Times New Roman"/>
                <w:sz w:val="16"/>
                <w:szCs w:val="16"/>
              </w:rPr>
              <w:t>Percentage of NCC among adult (age: &gt;</w:t>
            </w:r>
            <w:r w:rsidR="007D7FA9" w:rsidRPr="000C31AE">
              <w:rPr>
                <w:rFonts w:cs="Times New Roman"/>
                <w:sz w:val="16"/>
                <w:szCs w:val="16"/>
              </w:rPr>
              <w:t xml:space="preserve"> </w:t>
            </w:r>
            <w:r w:rsidRPr="000C31AE">
              <w:rPr>
                <w:rFonts w:cs="Times New Roman"/>
                <w:sz w:val="16"/>
                <w:szCs w:val="16"/>
              </w:rPr>
              <w:t xml:space="preserve">18 year) patient with epilepsy** $ </w:t>
            </w:r>
          </w:p>
        </w:tc>
        <w:tc>
          <w:tcPr>
            <w:tcW w:w="0" w:type="auto"/>
            <w:shd w:val="clear" w:color="auto" w:fill="F2F2F2" w:themeFill="background1" w:themeFillShade="F2"/>
          </w:tcPr>
          <w:p w14:paraId="2EBBD31D" w14:textId="77777777" w:rsidR="00B80036" w:rsidRPr="000C31AE" w:rsidRDefault="00B80036" w:rsidP="007F5084">
            <w:pPr>
              <w:spacing w:after="0"/>
              <w:jc w:val="both"/>
              <w:rPr>
                <w:rFonts w:cs="Times New Roman"/>
                <w:sz w:val="16"/>
                <w:szCs w:val="16"/>
              </w:rPr>
            </w:pPr>
            <w:r w:rsidRPr="000C31AE">
              <w:rPr>
                <w:rFonts w:cs="Times New Roman"/>
                <w:sz w:val="16"/>
                <w:szCs w:val="16"/>
              </w:rPr>
              <w:t>Census</w:t>
            </w:r>
          </w:p>
        </w:tc>
        <w:tc>
          <w:tcPr>
            <w:tcW w:w="0" w:type="auto"/>
            <w:shd w:val="clear" w:color="auto" w:fill="F2F2F2" w:themeFill="background1" w:themeFillShade="F2"/>
          </w:tcPr>
          <w:p w14:paraId="769ECECE" w14:textId="77777777" w:rsidR="00B80036" w:rsidRPr="000C31AE" w:rsidRDefault="00B80036" w:rsidP="007F5084">
            <w:pPr>
              <w:spacing w:after="0"/>
              <w:jc w:val="both"/>
              <w:rPr>
                <w:rFonts w:cs="Times New Roman"/>
                <w:sz w:val="16"/>
                <w:szCs w:val="16"/>
              </w:rPr>
            </w:pPr>
            <w:r w:rsidRPr="000C31AE">
              <w:rPr>
                <w:rFonts w:cs="Times New Roman"/>
                <w:sz w:val="16"/>
                <w:szCs w:val="16"/>
              </w:rPr>
              <w:t>No</w:t>
            </w:r>
          </w:p>
        </w:tc>
      </w:tr>
      <w:tr w:rsidR="00B80036" w:rsidRPr="000C31AE" w14:paraId="0FE60A64" w14:textId="77777777" w:rsidTr="007F5084">
        <w:trPr>
          <w:cantSplit/>
          <w:jc w:val="center"/>
        </w:trPr>
        <w:tc>
          <w:tcPr>
            <w:tcW w:w="0" w:type="auto"/>
            <w:tcBorders>
              <w:bottom w:val="single" w:sz="4" w:space="0" w:color="auto"/>
            </w:tcBorders>
          </w:tcPr>
          <w:p w14:paraId="10E0C6BE" w14:textId="77777777" w:rsidR="00B80036" w:rsidRPr="000C31AE" w:rsidRDefault="00B80036" w:rsidP="007F5084">
            <w:pPr>
              <w:spacing w:after="0"/>
              <w:jc w:val="both"/>
              <w:rPr>
                <w:rFonts w:cs="Times New Roman"/>
                <w:sz w:val="16"/>
                <w:szCs w:val="16"/>
              </w:rPr>
            </w:pPr>
          </w:p>
        </w:tc>
        <w:tc>
          <w:tcPr>
            <w:tcW w:w="0" w:type="auto"/>
            <w:tcBorders>
              <w:bottom w:val="single" w:sz="4" w:space="0" w:color="auto"/>
            </w:tcBorders>
          </w:tcPr>
          <w:p w14:paraId="1A352DC2" w14:textId="77777777" w:rsidR="00B80036" w:rsidRPr="000C31AE" w:rsidRDefault="00B80036" w:rsidP="007F5084">
            <w:pPr>
              <w:spacing w:after="0"/>
              <w:jc w:val="center"/>
              <w:rPr>
                <w:rFonts w:cs="Times New Roman"/>
                <w:sz w:val="16"/>
                <w:szCs w:val="16"/>
              </w:rPr>
            </w:pPr>
          </w:p>
        </w:tc>
        <w:tc>
          <w:tcPr>
            <w:tcW w:w="0" w:type="auto"/>
            <w:tcBorders>
              <w:bottom w:val="single" w:sz="4" w:space="0" w:color="auto"/>
            </w:tcBorders>
            <w:shd w:val="clear" w:color="auto" w:fill="FFFFFF" w:themeFill="background1"/>
          </w:tcPr>
          <w:p w14:paraId="052930F0" w14:textId="77777777" w:rsidR="00B80036" w:rsidRPr="000C31AE" w:rsidRDefault="00B80036" w:rsidP="007F5084">
            <w:pPr>
              <w:spacing w:after="0"/>
              <w:jc w:val="both"/>
              <w:rPr>
                <w:rFonts w:cs="Times New Roman"/>
                <w:sz w:val="16"/>
                <w:szCs w:val="16"/>
              </w:rPr>
            </w:pPr>
          </w:p>
        </w:tc>
        <w:tc>
          <w:tcPr>
            <w:tcW w:w="0" w:type="auto"/>
            <w:tcBorders>
              <w:bottom w:val="single" w:sz="4" w:space="0" w:color="auto"/>
            </w:tcBorders>
            <w:shd w:val="clear" w:color="auto" w:fill="FFFFFF" w:themeFill="background1"/>
          </w:tcPr>
          <w:p w14:paraId="18472947" w14:textId="77777777" w:rsidR="00B80036" w:rsidRPr="000C31AE" w:rsidRDefault="00B80036" w:rsidP="007F5084">
            <w:pPr>
              <w:spacing w:after="0"/>
              <w:rPr>
                <w:rFonts w:cs="Times New Roman"/>
                <w:sz w:val="16"/>
                <w:szCs w:val="16"/>
              </w:rPr>
            </w:pPr>
          </w:p>
        </w:tc>
        <w:tc>
          <w:tcPr>
            <w:tcW w:w="0" w:type="auto"/>
            <w:tcBorders>
              <w:bottom w:val="single" w:sz="4" w:space="0" w:color="auto"/>
            </w:tcBorders>
            <w:shd w:val="clear" w:color="auto" w:fill="FFFFFF" w:themeFill="background1"/>
          </w:tcPr>
          <w:p w14:paraId="7D074435" w14:textId="77777777" w:rsidR="00B80036" w:rsidRPr="000C31AE" w:rsidRDefault="00B80036" w:rsidP="007F5084">
            <w:pPr>
              <w:spacing w:after="0"/>
              <w:rPr>
                <w:rFonts w:cs="Times New Roman"/>
                <w:sz w:val="16"/>
                <w:szCs w:val="16"/>
              </w:rPr>
            </w:pPr>
          </w:p>
        </w:tc>
        <w:tc>
          <w:tcPr>
            <w:tcW w:w="0" w:type="auto"/>
            <w:tcBorders>
              <w:bottom w:val="single" w:sz="4" w:space="0" w:color="auto"/>
            </w:tcBorders>
            <w:shd w:val="clear" w:color="auto" w:fill="FFFFFF" w:themeFill="background1"/>
          </w:tcPr>
          <w:p w14:paraId="1AD0A708" w14:textId="77777777" w:rsidR="00B80036" w:rsidRPr="000C31AE" w:rsidRDefault="00B80036" w:rsidP="007F5084">
            <w:pPr>
              <w:spacing w:after="0"/>
              <w:rPr>
                <w:rFonts w:cs="Times New Roman"/>
                <w:sz w:val="16"/>
                <w:szCs w:val="16"/>
              </w:rPr>
            </w:pPr>
          </w:p>
        </w:tc>
        <w:tc>
          <w:tcPr>
            <w:tcW w:w="0" w:type="auto"/>
            <w:tcBorders>
              <w:bottom w:val="single" w:sz="4" w:space="0" w:color="auto"/>
            </w:tcBorders>
            <w:shd w:val="clear" w:color="auto" w:fill="FFFFFF" w:themeFill="background1"/>
          </w:tcPr>
          <w:p w14:paraId="51A4A876" w14:textId="77777777" w:rsidR="00B80036" w:rsidRPr="000C31AE" w:rsidRDefault="00B80036" w:rsidP="007F5084">
            <w:pPr>
              <w:spacing w:after="0"/>
              <w:rPr>
                <w:rFonts w:cs="Times New Roman"/>
                <w:sz w:val="16"/>
                <w:szCs w:val="16"/>
              </w:rPr>
            </w:pPr>
          </w:p>
        </w:tc>
        <w:tc>
          <w:tcPr>
            <w:tcW w:w="0" w:type="auto"/>
            <w:tcBorders>
              <w:bottom w:val="single" w:sz="4" w:space="0" w:color="auto"/>
            </w:tcBorders>
            <w:shd w:val="clear" w:color="auto" w:fill="FFFFFF" w:themeFill="background1"/>
          </w:tcPr>
          <w:p w14:paraId="34DF8671" w14:textId="77777777" w:rsidR="00B80036" w:rsidRPr="000C31AE" w:rsidRDefault="00B80036" w:rsidP="007F5084">
            <w:pPr>
              <w:spacing w:after="0"/>
              <w:rPr>
                <w:rFonts w:cs="Times New Roman"/>
                <w:sz w:val="16"/>
                <w:szCs w:val="16"/>
              </w:rPr>
            </w:pPr>
          </w:p>
        </w:tc>
        <w:tc>
          <w:tcPr>
            <w:tcW w:w="0" w:type="auto"/>
            <w:tcBorders>
              <w:bottom w:val="single" w:sz="4" w:space="0" w:color="auto"/>
            </w:tcBorders>
            <w:shd w:val="clear" w:color="auto" w:fill="FFFFFF" w:themeFill="background1"/>
          </w:tcPr>
          <w:p w14:paraId="7E357324" w14:textId="77777777" w:rsidR="00B80036" w:rsidRPr="000C31AE" w:rsidRDefault="00B80036" w:rsidP="007F5084">
            <w:pPr>
              <w:spacing w:after="0"/>
              <w:rPr>
                <w:rFonts w:cs="Times New Roman"/>
                <w:sz w:val="16"/>
                <w:szCs w:val="16"/>
              </w:rPr>
            </w:pPr>
          </w:p>
        </w:tc>
        <w:tc>
          <w:tcPr>
            <w:tcW w:w="0" w:type="auto"/>
            <w:tcBorders>
              <w:bottom w:val="single" w:sz="4" w:space="0" w:color="auto"/>
            </w:tcBorders>
            <w:shd w:val="clear" w:color="auto" w:fill="FFFFFF" w:themeFill="background1"/>
          </w:tcPr>
          <w:p w14:paraId="638F20F7" w14:textId="77777777" w:rsidR="00B80036" w:rsidRPr="000C31AE" w:rsidRDefault="00B80036" w:rsidP="007F5084">
            <w:pPr>
              <w:spacing w:after="0"/>
              <w:rPr>
                <w:rFonts w:cs="Times New Roman"/>
                <w:sz w:val="16"/>
                <w:szCs w:val="16"/>
              </w:rPr>
            </w:pPr>
          </w:p>
        </w:tc>
        <w:tc>
          <w:tcPr>
            <w:tcW w:w="0" w:type="auto"/>
            <w:tcBorders>
              <w:bottom w:val="single" w:sz="4" w:space="0" w:color="auto"/>
            </w:tcBorders>
            <w:shd w:val="clear" w:color="auto" w:fill="FFFFFF" w:themeFill="background1"/>
          </w:tcPr>
          <w:p w14:paraId="04F08B5C" w14:textId="77777777" w:rsidR="00B80036" w:rsidRPr="000C31AE" w:rsidRDefault="00B80036" w:rsidP="007F5084">
            <w:pPr>
              <w:spacing w:after="0"/>
              <w:jc w:val="both"/>
              <w:rPr>
                <w:rFonts w:cs="Times New Roman"/>
                <w:sz w:val="16"/>
                <w:szCs w:val="16"/>
              </w:rPr>
            </w:pPr>
          </w:p>
        </w:tc>
        <w:tc>
          <w:tcPr>
            <w:tcW w:w="0" w:type="auto"/>
            <w:tcBorders>
              <w:bottom w:val="single" w:sz="4" w:space="0" w:color="auto"/>
            </w:tcBorders>
          </w:tcPr>
          <w:p w14:paraId="1B1F03EB" w14:textId="77777777" w:rsidR="00B80036" w:rsidRPr="000C31AE" w:rsidRDefault="00B80036" w:rsidP="007F5084">
            <w:pPr>
              <w:spacing w:after="0"/>
              <w:jc w:val="both"/>
              <w:rPr>
                <w:rFonts w:cs="Times New Roman"/>
                <w:sz w:val="16"/>
                <w:szCs w:val="16"/>
              </w:rPr>
            </w:pPr>
          </w:p>
        </w:tc>
      </w:tr>
    </w:tbl>
    <w:p w14:paraId="5A0B5CC9" w14:textId="77777777" w:rsidR="00B80036" w:rsidRPr="00D10D5E" w:rsidRDefault="00B80036" w:rsidP="00B80036">
      <w:pPr>
        <w:spacing w:after="0" w:line="240" w:lineRule="auto"/>
        <w:jc w:val="both"/>
        <w:rPr>
          <w:rFonts w:ascii="Arial" w:hAnsi="Arial" w:cs="Arial"/>
          <w:sz w:val="16"/>
          <w:szCs w:val="16"/>
          <w:lang w:val="en-US"/>
        </w:rPr>
      </w:pPr>
      <w:r w:rsidRPr="00D10D5E">
        <w:rPr>
          <w:rFonts w:ascii="Arial" w:hAnsi="Arial" w:cs="Arial"/>
          <w:sz w:val="16"/>
          <w:szCs w:val="16"/>
        </w:rPr>
        <w:t>*</w:t>
      </w:r>
      <w:r w:rsidRPr="00D10D5E">
        <w:rPr>
          <w:rFonts w:ascii="Arial" w:hAnsi="Arial" w:cs="Arial"/>
          <w:sz w:val="16"/>
          <w:szCs w:val="16"/>
          <w:lang w:val="en-US"/>
        </w:rPr>
        <w:t xml:space="preserve">Age group and/or gender of the study population (study subjects who had brain imaging) is unknown; </w:t>
      </w:r>
    </w:p>
    <w:p w14:paraId="00F383F5" w14:textId="77777777" w:rsidR="00B80036" w:rsidRPr="00D10D5E" w:rsidRDefault="00B80036" w:rsidP="00B80036">
      <w:pPr>
        <w:spacing w:after="0" w:line="240" w:lineRule="auto"/>
        <w:jc w:val="both"/>
        <w:rPr>
          <w:rFonts w:ascii="Arial" w:hAnsi="Arial" w:cs="Arial"/>
          <w:sz w:val="16"/>
          <w:szCs w:val="16"/>
          <w:lang w:val="en-US"/>
        </w:rPr>
      </w:pPr>
      <w:r w:rsidRPr="00D10D5E">
        <w:rPr>
          <w:rFonts w:ascii="Arial" w:hAnsi="Arial" w:cs="Arial"/>
          <w:sz w:val="16"/>
          <w:szCs w:val="16"/>
          <w:lang w:val="en-US"/>
        </w:rPr>
        <w:t xml:space="preserve">**Retrospective review of medical records/case notes/autopsy protocols/death certificates; </w:t>
      </w:r>
    </w:p>
    <w:p w14:paraId="191A07ED" w14:textId="1711005C" w:rsidR="00B80036" w:rsidRPr="00D10D5E" w:rsidRDefault="00B80036" w:rsidP="00B80036">
      <w:pPr>
        <w:spacing w:after="0" w:line="240" w:lineRule="auto"/>
        <w:jc w:val="both"/>
        <w:rPr>
          <w:rFonts w:ascii="Arial" w:hAnsi="Arial" w:cs="Arial"/>
          <w:sz w:val="16"/>
          <w:szCs w:val="16"/>
          <w:lang w:val="en-US"/>
        </w:rPr>
      </w:pPr>
      <w:r w:rsidRPr="00D10D5E">
        <w:rPr>
          <w:rFonts w:ascii="Arial" w:hAnsi="Arial" w:cs="Arial"/>
          <w:sz w:val="16"/>
          <w:szCs w:val="16"/>
        </w:rPr>
        <w:t>$</w:t>
      </w:r>
      <w:r w:rsidRPr="00D10D5E">
        <w:rPr>
          <w:rFonts w:ascii="Arial" w:hAnsi="Arial" w:cs="Arial"/>
          <w:sz w:val="16"/>
          <w:szCs w:val="16"/>
          <w:lang w:val="en-US"/>
        </w:rPr>
        <w:t xml:space="preserve"> Diagnosis of NCC or neurological manifestation involve the search of hospital’s/local/national health database using International Classification (ICD) code: ICD</w:t>
      </w:r>
      <w:r w:rsidR="002B0143" w:rsidRPr="00D10D5E">
        <w:rPr>
          <w:rFonts w:ascii="Arial" w:hAnsi="Arial" w:cs="Arial"/>
          <w:sz w:val="16"/>
          <w:szCs w:val="16"/>
          <w:lang w:val="en-US"/>
        </w:rPr>
        <w:t>–</w:t>
      </w:r>
      <w:r w:rsidRPr="00D10D5E">
        <w:rPr>
          <w:rFonts w:ascii="Arial" w:hAnsi="Arial" w:cs="Arial"/>
          <w:sz w:val="16"/>
          <w:szCs w:val="16"/>
          <w:lang w:val="en-US"/>
        </w:rPr>
        <w:t>9 or ICD</w:t>
      </w:r>
      <w:r w:rsidR="002B0143" w:rsidRPr="00D10D5E">
        <w:rPr>
          <w:rFonts w:ascii="Arial" w:hAnsi="Arial" w:cs="Arial"/>
          <w:sz w:val="16"/>
          <w:szCs w:val="16"/>
          <w:lang w:val="en-US"/>
        </w:rPr>
        <w:t>–</w:t>
      </w:r>
      <w:r w:rsidRPr="00D10D5E">
        <w:rPr>
          <w:rFonts w:ascii="Arial" w:hAnsi="Arial" w:cs="Arial"/>
          <w:sz w:val="16"/>
          <w:szCs w:val="16"/>
          <w:lang w:val="en-US"/>
        </w:rPr>
        <w:t>10;</w:t>
      </w:r>
    </w:p>
    <w:p w14:paraId="16AED23D" w14:textId="77777777" w:rsidR="00B80036" w:rsidRPr="00D10D5E" w:rsidRDefault="00B80036" w:rsidP="00B80036">
      <w:pPr>
        <w:spacing w:after="0" w:line="240" w:lineRule="auto"/>
        <w:jc w:val="both"/>
        <w:rPr>
          <w:rFonts w:ascii="Arial" w:hAnsi="Arial" w:cs="Arial"/>
          <w:sz w:val="16"/>
          <w:szCs w:val="16"/>
          <w:lang w:val="en-US"/>
        </w:rPr>
      </w:pPr>
      <w:r w:rsidRPr="00D10D5E">
        <w:rPr>
          <w:rFonts w:ascii="Arial" w:hAnsi="Arial" w:cs="Arial"/>
          <w:sz w:val="16"/>
          <w:szCs w:val="16"/>
          <w:lang w:val="en-US"/>
        </w:rPr>
        <w:t xml:space="preserve">†: Types of imaging used for NCC diagnosis was not specified in the article; </w:t>
      </w:r>
    </w:p>
    <w:p w14:paraId="4BC4238C" w14:textId="77777777" w:rsidR="00B80036" w:rsidRPr="00D10D5E" w:rsidRDefault="00B80036" w:rsidP="00B80036">
      <w:pPr>
        <w:spacing w:after="0" w:line="240" w:lineRule="auto"/>
        <w:jc w:val="both"/>
        <w:rPr>
          <w:rFonts w:ascii="Arial" w:hAnsi="Arial" w:cs="Arial"/>
          <w:sz w:val="16"/>
          <w:szCs w:val="16"/>
          <w:lang w:val="en-US"/>
        </w:rPr>
      </w:pPr>
      <w:r w:rsidRPr="00D10D5E">
        <w:rPr>
          <w:rFonts w:ascii="Arial" w:hAnsi="Arial" w:cs="Arial"/>
          <w:sz w:val="16"/>
          <w:szCs w:val="16"/>
        </w:rPr>
        <w:t>‡</w:t>
      </w:r>
      <w:r w:rsidRPr="00D10D5E">
        <w:rPr>
          <w:rFonts w:ascii="Arial" w:hAnsi="Arial" w:cs="Arial"/>
          <w:sz w:val="16"/>
          <w:szCs w:val="16"/>
          <w:lang w:val="en-US"/>
        </w:rPr>
        <w:t xml:space="preserve">: Study was done after the implementation of epilepsy control program; </w:t>
      </w:r>
    </w:p>
    <w:p w14:paraId="3E948897" w14:textId="77777777" w:rsidR="00B80036" w:rsidRPr="00D10D5E" w:rsidRDefault="00B80036" w:rsidP="00B80036">
      <w:pPr>
        <w:spacing w:after="0" w:line="240" w:lineRule="auto"/>
        <w:jc w:val="both"/>
        <w:rPr>
          <w:rFonts w:ascii="Arial" w:hAnsi="Arial" w:cs="Arial"/>
          <w:sz w:val="16"/>
          <w:szCs w:val="16"/>
          <w:lang w:val="en-US"/>
        </w:rPr>
      </w:pPr>
      <w:r w:rsidRPr="00D10D5E">
        <w:rPr>
          <w:rFonts w:ascii="Arial" w:hAnsi="Arial" w:cs="Arial"/>
          <w:sz w:val="16"/>
          <w:szCs w:val="16"/>
          <w:vertAlign w:val="superscript"/>
          <w:lang w:val="en-US"/>
        </w:rPr>
        <w:t>1</w:t>
      </w:r>
      <w:r w:rsidRPr="00D10D5E">
        <w:rPr>
          <w:rFonts w:ascii="Arial" w:hAnsi="Arial" w:cs="Arial"/>
          <w:sz w:val="16"/>
          <w:szCs w:val="16"/>
          <w:lang w:val="en-US"/>
        </w:rPr>
        <w:t xml:space="preserve">Study population includes both seropositive and seronegative individuals with epilepsy, but brain imaging of the studied individuals was not determined based on their serostatus; </w:t>
      </w:r>
    </w:p>
    <w:p w14:paraId="6348D907" w14:textId="1F3C33E6" w:rsidR="00B80036" w:rsidRPr="00D10D5E" w:rsidRDefault="00B80036" w:rsidP="00B80036">
      <w:pPr>
        <w:spacing w:after="0" w:line="240" w:lineRule="auto"/>
        <w:jc w:val="both"/>
        <w:rPr>
          <w:rFonts w:ascii="Arial" w:hAnsi="Arial" w:cs="Arial"/>
          <w:sz w:val="16"/>
          <w:szCs w:val="16"/>
        </w:rPr>
      </w:pPr>
      <w:r w:rsidRPr="00D10D5E">
        <w:rPr>
          <w:rFonts w:ascii="Arial" w:hAnsi="Arial" w:cs="Arial"/>
          <w:sz w:val="16"/>
          <w:szCs w:val="16"/>
          <w:vertAlign w:val="superscript"/>
          <w:lang w:val="en-US"/>
        </w:rPr>
        <w:t>2</w:t>
      </w:r>
      <w:r w:rsidRPr="00D10D5E">
        <w:rPr>
          <w:rFonts w:ascii="Arial" w:hAnsi="Arial" w:cs="Arial"/>
          <w:sz w:val="16"/>
          <w:szCs w:val="16"/>
          <w:lang w:val="en-US"/>
        </w:rPr>
        <w:t>POC</w:t>
      </w:r>
      <w:r w:rsidR="002B0143" w:rsidRPr="00D10D5E">
        <w:rPr>
          <w:rFonts w:ascii="Arial" w:hAnsi="Arial" w:cs="Arial"/>
          <w:sz w:val="16"/>
          <w:szCs w:val="16"/>
          <w:lang w:val="en-US"/>
        </w:rPr>
        <w:t>–</w:t>
      </w:r>
      <w:r w:rsidRPr="00D10D5E">
        <w:rPr>
          <w:rFonts w:ascii="Arial" w:hAnsi="Arial" w:cs="Arial"/>
          <w:sz w:val="16"/>
          <w:szCs w:val="16"/>
          <w:lang w:val="en-US"/>
        </w:rPr>
        <w:t>test:</w:t>
      </w:r>
      <w:r w:rsidRPr="00D10D5E">
        <w:rPr>
          <w:rFonts w:ascii="Arial" w:hAnsi="Arial" w:cs="Arial"/>
          <w:sz w:val="16"/>
          <w:szCs w:val="16"/>
        </w:rPr>
        <w:t xml:space="preserve"> </w:t>
      </w:r>
      <w:r w:rsidRPr="00D10D5E">
        <w:rPr>
          <w:rFonts w:ascii="Arial" w:hAnsi="Arial" w:cs="Arial"/>
          <w:sz w:val="16"/>
          <w:szCs w:val="16"/>
          <w:lang w:val="en-US"/>
        </w:rPr>
        <w:t>a novel antibody</w:t>
      </w:r>
      <w:r w:rsidR="002B0143" w:rsidRPr="00D10D5E">
        <w:rPr>
          <w:rFonts w:ascii="Arial" w:hAnsi="Arial" w:cs="Arial"/>
          <w:sz w:val="16"/>
          <w:szCs w:val="16"/>
          <w:lang w:val="en-US"/>
        </w:rPr>
        <w:t>–</w:t>
      </w:r>
      <w:r w:rsidRPr="00D10D5E">
        <w:rPr>
          <w:rFonts w:ascii="Arial" w:hAnsi="Arial" w:cs="Arial"/>
          <w:sz w:val="16"/>
          <w:szCs w:val="16"/>
          <w:lang w:val="en-US"/>
        </w:rPr>
        <w:t>detecting lateral</w:t>
      </w:r>
      <w:r w:rsidR="002B0143" w:rsidRPr="00D10D5E">
        <w:rPr>
          <w:rFonts w:ascii="Arial" w:hAnsi="Arial" w:cs="Arial"/>
          <w:sz w:val="16"/>
          <w:szCs w:val="16"/>
          <w:lang w:val="en-US"/>
        </w:rPr>
        <w:t>–</w:t>
      </w:r>
      <w:r w:rsidRPr="00D10D5E">
        <w:rPr>
          <w:rFonts w:ascii="Arial" w:hAnsi="Arial" w:cs="Arial"/>
          <w:sz w:val="16"/>
          <w:szCs w:val="16"/>
          <w:lang w:val="en-US"/>
        </w:rPr>
        <w:t>flow point</w:t>
      </w:r>
      <w:r w:rsidR="002B0143" w:rsidRPr="00D10D5E">
        <w:rPr>
          <w:rFonts w:ascii="Arial" w:hAnsi="Arial" w:cs="Arial"/>
          <w:sz w:val="16"/>
          <w:szCs w:val="16"/>
          <w:lang w:val="en-US"/>
        </w:rPr>
        <w:t>–</w:t>
      </w:r>
      <w:r w:rsidRPr="00D10D5E">
        <w:rPr>
          <w:rFonts w:ascii="Arial" w:hAnsi="Arial" w:cs="Arial"/>
          <w:sz w:val="16"/>
          <w:szCs w:val="16"/>
          <w:lang w:val="en-US"/>
        </w:rPr>
        <w:t>of</w:t>
      </w:r>
      <w:r w:rsidR="002B0143" w:rsidRPr="00D10D5E">
        <w:rPr>
          <w:rFonts w:ascii="Arial" w:hAnsi="Arial" w:cs="Arial"/>
          <w:sz w:val="16"/>
          <w:szCs w:val="16"/>
          <w:lang w:val="en-US"/>
        </w:rPr>
        <w:t>–</w:t>
      </w:r>
      <w:r w:rsidRPr="00D10D5E">
        <w:rPr>
          <w:rFonts w:ascii="Arial" w:hAnsi="Arial" w:cs="Arial"/>
          <w:sz w:val="16"/>
          <w:szCs w:val="16"/>
          <w:lang w:val="en-US"/>
        </w:rPr>
        <w:t xml:space="preserve">care test </w:t>
      </w:r>
      <w:r w:rsidRPr="00D10D5E">
        <w:rPr>
          <w:rFonts w:ascii="Arial" w:hAnsi="Arial" w:cs="Arial"/>
          <w:sz w:val="16"/>
          <w:szCs w:val="16"/>
        </w:rPr>
        <w:t xml:space="preserve">for the diagnosis of </w:t>
      </w:r>
      <w:r w:rsidRPr="00D10D5E">
        <w:rPr>
          <w:rFonts w:ascii="Arial" w:hAnsi="Arial" w:cs="Arial"/>
          <w:i/>
          <w:iCs/>
          <w:sz w:val="16"/>
          <w:szCs w:val="16"/>
        </w:rPr>
        <w:t>T</w:t>
      </w:r>
      <w:r w:rsidRPr="00D10D5E">
        <w:rPr>
          <w:rFonts w:ascii="Arial" w:hAnsi="Arial" w:cs="Arial"/>
          <w:sz w:val="16"/>
          <w:szCs w:val="16"/>
        </w:rPr>
        <w:t xml:space="preserve">. </w:t>
      </w:r>
      <w:r w:rsidRPr="00D10D5E">
        <w:rPr>
          <w:rFonts w:ascii="Arial" w:hAnsi="Arial" w:cs="Arial"/>
          <w:i/>
          <w:iCs/>
          <w:sz w:val="16"/>
          <w:szCs w:val="16"/>
        </w:rPr>
        <w:t xml:space="preserve">solium </w:t>
      </w:r>
      <w:r w:rsidRPr="00D10D5E">
        <w:rPr>
          <w:rFonts w:ascii="Arial" w:hAnsi="Arial" w:cs="Arial"/>
          <w:sz w:val="16"/>
          <w:szCs w:val="16"/>
        </w:rPr>
        <w:t xml:space="preserve">taeniosis (targeting rES33 protein) and (neuro)cysticercosis (targeting rT24H protein); </w:t>
      </w:r>
    </w:p>
    <w:p w14:paraId="7CBAC904" w14:textId="18A191A0" w:rsidR="00B80036" w:rsidRPr="00D10D5E" w:rsidRDefault="00B80036" w:rsidP="00B80036">
      <w:pPr>
        <w:spacing w:after="0" w:line="240" w:lineRule="auto"/>
        <w:jc w:val="both"/>
        <w:rPr>
          <w:rFonts w:ascii="Arial" w:hAnsi="Arial" w:cs="Arial"/>
          <w:sz w:val="16"/>
          <w:szCs w:val="16"/>
        </w:rPr>
      </w:pPr>
      <w:r w:rsidRPr="00D10D5E">
        <w:rPr>
          <w:rFonts w:ascii="Arial" w:hAnsi="Arial" w:cs="Arial"/>
          <w:sz w:val="16"/>
          <w:szCs w:val="16"/>
          <w:vertAlign w:val="superscript"/>
        </w:rPr>
        <w:t>3</w:t>
      </w:r>
      <w:r w:rsidRPr="00D10D5E">
        <w:rPr>
          <w:rFonts w:ascii="Arial" w:hAnsi="Arial" w:cs="Arial"/>
          <w:sz w:val="16"/>
          <w:szCs w:val="16"/>
        </w:rPr>
        <w:t>Excluded subjects with simple febrile seizure</w:t>
      </w:r>
      <w:r w:rsidR="006E270F" w:rsidRPr="00D10D5E">
        <w:rPr>
          <w:rFonts w:ascii="Arial" w:hAnsi="Arial" w:cs="Arial"/>
          <w:sz w:val="16"/>
          <w:szCs w:val="16"/>
        </w:rPr>
        <w:t>s</w:t>
      </w:r>
      <w:r w:rsidRPr="00D10D5E">
        <w:rPr>
          <w:rFonts w:ascii="Arial" w:hAnsi="Arial" w:cs="Arial"/>
          <w:sz w:val="16"/>
          <w:szCs w:val="16"/>
        </w:rPr>
        <w:t>, acute situational seizure</w:t>
      </w:r>
      <w:r w:rsidR="006E270F" w:rsidRPr="00D10D5E">
        <w:rPr>
          <w:rFonts w:ascii="Arial" w:hAnsi="Arial" w:cs="Arial"/>
          <w:sz w:val="16"/>
          <w:szCs w:val="16"/>
        </w:rPr>
        <w:t>s</w:t>
      </w:r>
      <w:r w:rsidRPr="00D10D5E">
        <w:rPr>
          <w:rFonts w:ascii="Arial" w:hAnsi="Arial" w:cs="Arial"/>
          <w:sz w:val="16"/>
          <w:szCs w:val="16"/>
        </w:rPr>
        <w:t xml:space="preserve"> due to toxin, infection, or trauma, known epileptic disorder, and history of seizures; </w:t>
      </w:r>
    </w:p>
    <w:p w14:paraId="24BE98BD" w14:textId="77777777" w:rsidR="00B80036" w:rsidRPr="00D10D5E" w:rsidRDefault="00B80036" w:rsidP="00B80036">
      <w:pPr>
        <w:spacing w:after="0" w:line="240" w:lineRule="auto"/>
        <w:jc w:val="both"/>
        <w:rPr>
          <w:rFonts w:ascii="Arial" w:hAnsi="Arial" w:cs="Arial"/>
          <w:sz w:val="16"/>
          <w:szCs w:val="16"/>
        </w:rPr>
      </w:pPr>
      <w:r w:rsidRPr="00D10D5E">
        <w:rPr>
          <w:rFonts w:ascii="Arial" w:hAnsi="Arial" w:cs="Arial"/>
          <w:sz w:val="16"/>
          <w:szCs w:val="16"/>
        </w:rPr>
        <w:t xml:space="preserve">ªChildren with hydrocephalus due to tumor were excluded from the study; </w:t>
      </w:r>
    </w:p>
    <w:p w14:paraId="3EF64EEC" w14:textId="002D3234" w:rsidR="00B80036" w:rsidRPr="00D10D5E" w:rsidRDefault="00B80036" w:rsidP="00B80036">
      <w:pPr>
        <w:spacing w:after="0" w:line="240" w:lineRule="auto"/>
        <w:jc w:val="both"/>
        <w:rPr>
          <w:rFonts w:ascii="Arial" w:hAnsi="Arial" w:cs="Arial"/>
          <w:sz w:val="16"/>
          <w:szCs w:val="16"/>
        </w:rPr>
      </w:pPr>
      <w:r w:rsidRPr="00D10D5E">
        <w:rPr>
          <w:rFonts w:ascii="Arial" w:hAnsi="Arial" w:cs="Arial"/>
          <w:sz w:val="16"/>
          <w:szCs w:val="16"/>
        </w:rPr>
        <w:t>ᵇThis article is a thesis (not peer</w:t>
      </w:r>
      <w:r w:rsidR="002B0143" w:rsidRPr="00D10D5E">
        <w:rPr>
          <w:rFonts w:ascii="Arial" w:hAnsi="Arial" w:cs="Arial"/>
          <w:sz w:val="16"/>
          <w:szCs w:val="16"/>
        </w:rPr>
        <w:t>–</w:t>
      </w:r>
      <w:r w:rsidRPr="00D10D5E">
        <w:rPr>
          <w:rFonts w:ascii="Arial" w:hAnsi="Arial" w:cs="Arial"/>
          <w:sz w:val="16"/>
          <w:szCs w:val="16"/>
        </w:rPr>
        <w:t>reviewed articles);</w:t>
      </w:r>
    </w:p>
    <w:p w14:paraId="38809E8B" w14:textId="5B4E05F4" w:rsidR="00742C69" w:rsidRPr="00D10D5E" w:rsidRDefault="00B80036" w:rsidP="00B80036">
      <w:pPr>
        <w:spacing w:after="0" w:line="240" w:lineRule="auto"/>
        <w:jc w:val="both"/>
        <w:rPr>
          <w:rFonts w:ascii="Arial" w:eastAsia="Times New Roman" w:hAnsi="Arial" w:cs="Arial"/>
          <w:sz w:val="16"/>
          <w:szCs w:val="16"/>
          <w:lang w:val="en-US"/>
        </w:rPr>
      </w:pPr>
      <w:r w:rsidRPr="00D10D5E">
        <w:rPr>
          <w:rFonts w:ascii="Arial" w:eastAsia="Times New Roman" w:hAnsi="Arial" w:cs="Arial"/>
          <w:sz w:val="16"/>
          <w:szCs w:val="16"/>
          <w:vertAlign w:val="superscript"/>
          <w:lang w:val="en-US"/>
        </w:rPr>
        <w:t>c</w:t>
      </w:r>
      <w:r w:rsidRPr="00D10D5E">
        <w:rPr>
          <w:rFonts w:ascii="Arial" w:hAnsi="Arial" w:cs="Arial"/>
          <w:sz w:val="16"/>
          <w:szCs w:val="16"/>
        </w:rPr>
        <w:t>See section “</w:t>
      </w:r>
      <w:r w:rsidRPr="00D10D5E">
        <w:rPr>
          <w:rFonts w:ascii="Arial" w:eastAsia="Times New Roman" w:hAnsi="Arial" w:cs="Arial"/>
          <w:sz w:val="16"/>
          <w:szCs w:val="16"/>
          <w:lang w:val="en-US"/>
        </w:rPr>
        <w:t>Operational definition of terms used in this study” of the main article for detail.</w:t>
      </w:r>
    </w:p>
    <w:p w14:paraId="3A526E32" w14:textId="225F76F5" w:rsidR="0030597A" w:rsidRPr="00D10D5E" w:rsidRDefault="0030597A" w:rsidP="0030597A">
      <w:pPr>
        <w:spacing w:after="0" w:line="240" w:lineRule="auto"/>
        <w:jc w:val="both"/>
        <w:rPr>
          <w:rFonts w:ascii="Arial" w:hAnsi="Arial" w:cs="Arial"/>
          <w:sz w:val="16"/>
          <w:szCs w:val="16"/>
          <w:lang w:val="en-US"/>
        </w:rPr>
      </w:pPr>
      <w:r w:rsidRPr="00D10D5E">
        <w:rPr>
          <w:rFonts w:ascii="Arial" w:hAnsi="Arial" w:cs="Arial"/>
          <w:i/>
          <w:iCs/>
          <w:sz w:val="16"/>
          <w:szCs w:val="16"/>
          <w:lang w:val="en-US"/>
        </w:rPr>
        <w:t>AE</w:t>
      </w:r>
      <w:r w:rsidRPr="00D10D5E">
        <w:rPr>
          <w:rFonts w:ascii="Arial" w:hAnsi="Arial" w:cs="Arial"/>
          <w:sz w:val="16"/>
          <w:szCs w:val="16"/>
          <w:lang w:val="en-US"/>
        </w:rPr>
        <w:t xml:space="preserve"> active epilepsy; </w:t>
      </w:r>
      <w:r w:rsidRPr="00D10D5E">
        <w:rPr>
          <w:rFonts w:ascii="Arial" w:hAnsi="Arial" w:cs="Arial"/>
          <w:i/>
          <w:iCs/>
          <w:sz w:val="16"/>
          <w:szCs w:val="16"/>
        </w:rPr>
        <w:t>Ag</w:t>
      </w:r>
      <w:r w:rsidRPr="00D10D5E">
        <w:rPr>
          <w:rFonts w:ascii="Arial" w:hAnsi="Arial" w:cs="Arial"/>
          <w:sz w:val="16"/>
          <w:szCs w:val="16"/>
        </w:rPr>
        <w:t xml:space="preserve"> antigen; </w:t>
      </w:r>
      <w:r w:rsidRPr="00D10D5E">
        <w:rPr>
          <w:rFonts w:ascii="Arial" w:hAnsi="Arial" w:cs="Arial"/>
          <w:i/>
          <w:iCs/>
          <w:sz w:val="16"/>
          <w:szCs w:val="16"/>
        </w:rPr>
        <w:t>CSF</w:t>
      </w:r>
      <w:r w:rsidRPr="00D10D5E">
        <w:rPr>
          <w:rFonts w:ascii="Arial" w:hAnsi="Arial" w:cs="Arial"/>
          <w:sz w:val="16"/>
          <w:szCs w:val="16"/>
          <w:lang w:val="en-US"/>
        </w:rPr>
        <w:t xml:space="preserve"> </w:t>
      </w:r>
      <w:r w:rsidRPr="00D10D5E">
        <w:rPr>
          <w:rFonts w:ascii="Arial" w:hAnsi="Arial" w:cs="Arial"/>
          <w:sz w:val="16"/>
          <w:szCs w:val="16"/>
        </w:rPr>
        <w:t>cerebrospinal fluid;</w:t>
      </w:r>
      <w:r w:rsidRPr="00D10D5E">
        <w:rPr>
          <w:rFonts w:ascii="Arial" w:hAnsi="Arial" w:cs="Arial"/>
          <w:sz w:val="16"/>
          <w:szCs w:val="16"/>
          <w:lang w:val="en-US"/>
        </w:rPr>
        <w:t xml:space="preserve"> </w:t>
      </w:r>
      <w:r w:rsidRPr="00D10D5E">
        <w:rPr>
          <w:rFonts w:ascii="Arial" w:hAnsi="Arial" w:cs="Arial"/>
          <w:i/>
          <w:iCs/>
          <w:sz w:val="16"/>
          <w:szCs w:val="16"/>
        </w:rPr>
        <w:t>CT</w:t>
      </w:r>
      <w:r w:rsidRPr="00D10D5E">
        <w:rPr>
          <w:rFonts w:ascii="Arial" w:hAnsi="Arial" w:cs="Arial"/>
          <w:sz w:val="16"/>
          <w:szCs w:val="16"/>
          <w:lang w:val="en-US"/>
        </w:rPr>
        <w:t xml:space="preserve"> computed tomography; </w:t>
      </w:r>
      <w:r w:rsidRPr="00D10D5E">
        <w:rPr>
          <w:rFonts w:ascii="Arial" w:hAnsi="Arial" w:cs="Arial"/>
          <w:i/>
          <w:iCs/>
          <w:sz w:val="16"/>
          <w:szCs w:val="16"/>
        </w:rPr>
        <w:t>EEG</w:t>
      </w:r>
      <w:r w:rsidRPr="00D10D5E">
        <w:rPr>
          <w:rFonts w:ascii="Arial" w:hAnsi="Arial" w:cs="Arial"/>
          <w:sz w:val="16"/>
          <w:szCs w:val="16"/>
          <w:lang w:val="en-US"/>
        </w:rPr>
        <w:t xml:space="preserve"> </w:t>
      </w:r>
      <w:r w:rsidRPr="00D10D5E">
        <w:rPr>
          <w:rFonts w:ascii="Arial" w:hAnsi="Arial" w:cs="Arial"/>
          <w:sz w:val="16"/>
          <w:szCs w:val="16"/>
        </w:rPr>
        <w:t xml:space="preserve">electroencephalogram ; </w:t>
      </w:r>
      <w:r w:rsidRPr="00D10D5E">
        <w:rPr>
          <w:rFonts w:ascii="Arial" w:hAnsi="Arial" w:cs="Arial"/>
          <w:i/>
          <w:iCs/>
          <w:sz w:val="16"/>
          <w:szCs w:val="16"/>
        </w:rPr>
        <w:t>EITB</w:t>
      </w:r>
      <w:r w:rsidRPr="00D10D5E">
        <w:rPr>
          <w:rFonts w:ascii="Arial" w:hAnsi="Arial" w:cs="Arial"/>
          <w:sz w:val="16"/>
          <w:szCs w:val="16"/>
          <w:lang w:val="en-US"/>
        </w:rPr>
        <w:t xml:space="preserve"> e</w:t>
      </w:r>
      <w:r w:rsidRPr="00D10D5E">
        <w:rPr>
          <w:rFonts w:ascii="Arial" w:hAnsi="Arial" w:cs="Arial"/>
          <w:sz w:val="16"/>
          <w:szCs w:val="16"/>
        </w:rPr>
        <w:t xml:space="preserve">nzyme–linked immunoelectrotransfer blot techniques; </w:t>
      </w:r>
      <w:r w:rsidRPr="00D10D5E">
        <w:rPr>
          <w:rFonts w:ascii="Arial" w:hAnsi="Arial" w:cs="Arial"/>
          <w:i/>
          <w:iCs/>
          <w:sz w:val="16"/>
          <w:szCs w:val="16"/>
        </w:rPr>
        <w:t>ELISA</w:t>
      </w:r>
      <w:r w:rsidRPr="00D10D5E">
        <w:rPr>
          <w:rFonts w:ascii="Arial" w:hAnsi="Arial" w:cs="Arial"/>
          <w:sz w:val="16"/>
          <w:szCs w:val="16"/>
          <w:shd w:val="clear" w:color="auto" w:fill="FFFFFF"/>
        </w:rPr>
        <w:t xml:space="preserve"> </w:t>
      </w:r>
      <w:r w:rsidRPr="00D10D5E">
        <w:rPr>
          <w:rFonts w:ascii="Arial" w:hAnsi="Arial" w:cs="Arial"/>
          <w:sz w:val="16"/>
          <w:szCs w:val="16"/>
        </w:rPr>
        <w:t xml:space="preserve">enzyme–linked immunosorbent assay; </w:t>
      </w:r>
      <w:r w:rsidRPr="00D10D5E">
        <w:rPr>
          <w:rFonts w:ascii="Arial" w:hAnsi="Arial" w:cs="Arial"/>
          <w:i/>
          <w:iCs/>
          <w:sz w:val="16"/>
          <w:szCs w:val="16"/>
        </w:rPr>
        <w:t>h</w:t>
      </w:r>
      <w:r w:rsidRPr="00D10D5E">
        <w:rPr>
          <w:rFonts w:ascii="Arial" w:hAnsi="Arial" w:cs="Arial"/>
          <w:sz w:val="16"/>
          <w:szCs w:val="16"/>
        </w:rPr>
        <w:t xml:space="preserve"> hours; </w:t>
      </w:r>
      <w:r w:rsidRPr="00D10D5E">
        <w:rPr>
          <w:rFonts w:ascii="Arial" w:hAnsi="Arial" w:cs="Arial"/>
          <w:i/>
          <w:iCs/>
          <w:sz w:val="16"/>
          <w:szCs w:val="16"/>
        </w:rPr>
        <w:t>HIV</w:t>
      </w:r>
      <w:r w:rsidRPr="00D10D5E">
        <w:rPr>
          <w:rFonts w:ascii="Arial" w:hAnsi="Arial" w:cs="Arial"/>
          <w:sz w:val="16"/>
          <w:szCs w:val="16"/>
        </w:rPr>
        <w:t xml:space="preserve"> human immunodeficiency virus; </w:t>
      </w:r>
      <w:r w:rsidRPr="00D10D5E">
        <w:rPr>
          <w:rFonts w:ascii="Arial" w:hAnsi="Arial" w:cs="Arial"/>
          <w:i/>
          <w:iCs/>
          <w:sz w:val="16"/>
          <w:szCs w:val="16"/>
        </w:rPr>
        <w:t>IAC</w:t>
      </w:r>
      <w:r w:rsidRPr="00D10D5E">
        <w:rPr>
          <w:rFonts w:ascii="Arial" w:hAnsi="Arial" w:cs="Arial"/>
          <w:sz w:val="16"/>
          <w:szCs w:val="16"/>
        </w:rPr>
        <w:t xml:space="preserve"> internationally adopted children; </w:t>
      </w:r>
      <w:r w:rsidR="004D1484" w:rsidRPr="00D10D5E">
        <w:rPr>
          <w:rFonts w:ascii="Arial" w:hAnsi="Arial" w:cs="Arial"/>
          <w:i/>
          <w:iCs/>
          <w:sz w:val="16"/>
          <w:szCs w:val="16"/>
        </w:rPr>
        <w:t>ICD</w:t>
      </w:r>
      <w:r w:rsidR="004D1484" w:rsidRPr="00D10D5E">
        <w:rPr>
          <w:rFonts w:ascii="Arial" w:hAnsi="Arial" w:cs="Arial"/>
          <w:sz w:val="16"/>
          <w:szCs w:val="16"/>
        </w:rPr>
        <w:t xml:space="preserve"> </w:t>
      </w:r>
      <w:r w:rsidR="004D1484" w:rsidRPr="00D10D5E">
        <w:rPr>
          <w:rFonts w:ascii="Arial" w:hAnsi="Arial" w:cs="Arial"/>
          <w:sz w:val="16"/>
          <w:szCs w:val="16"/>
          <w:lang w:val="en-US"/>
        </w:rPr>
        <w:t xml:space="preserve">International Classification </w:t>
      </w:r>
      <w:r w:rsidR="007D7FA9" w:rsidRPr="00D10D5E">
        <w:rPr>
          <w:rFonts w:ascii="Arial" w:hAnsi="Arial" w:cs="Arial"/>
          <w:sz w:val="16"/>
          <w:szCs w:val="16"/>
          <w:lang w:val="en-US"/>
        </w:rPr>
        <w:t xml:space="preserve">of Disease </w:t>
      </w:r>
      <w:r w:rsidR="004D1484" w:rsidRPr="00D10D5E">
        <w:rPr>
          <w:rFonts w:ascii="Arial" w:hAnsi="Arial" w:cs="Arial"/>
          <w:sz w:val="16"/>
          <w:szCs w:val="16"/>
          <w:lang w:val="en-US"/>
        </w:rPr>
        <w:t>code</w:t>
      </w:r>
      <w:r w:rsidR="007D7FA9" w:rsidRPr="00D10D5E">
        <w:rPr>
          <w:rFonts w:ascii="Arial" w:hAnsi="Arial" w:cs="Arial"/>
          <w:sz w:val="16"/>
          <w:szCs w:val="16"/>
          <w:lang w:val="en-US"/>
        </w:rPr>
        <w:t>;</w:t>
      </w:r>
      <w:r w:rsidR="004D1484" w:rsidRPr="00D10D5E">
        <w:rPr>
          <w:rFonts w:ascii="Arial" w:hAnsi="Arial" w:cs="Arial"/>
          <w:i/>
          <w:iCs/>
          <w:sz w:val="16"/>
          <w:szCs w:val="16"/>
        </w:rPr>
        <w:t xml:space="preserve"> </w:t>
      </w:r>
      <w:r w:rsidRPr="00D10D5E">
        <w:rPr>
          <w:rFonts w:ascii="Arial" w:hAnsi="Arial" w:cs="Arial"/>
          <w:i/>
          <w:iCs/>
          <w:sz w:val="16"/>
          <w:szCs w:val="16"/>
        </w:rPr>
        <w:t xml:space="preserve">MRI </w:t>
      </w:r>
      <w:r w:rsidRPr="00D10D5E">
        <w:rPr>
          <w:rFonts w:ascii="Arial" w:hAnsi="Arial" w:cs="Arial"/>
          <w:sz w:val="16"/>
          <w:szCs w:val="16"/>
        </w:rPr>
        <w:t xml:space="preserve">magnetic resonance imaging; </w:t>
      </w:r>
      <w:r w:rsidRPr="00D10D5E">
        <w:rPr>
          <w:rFonts w:ascii="Arial" w:hAnsi="Arial" w:cs="Arial"/>
          <w:i/>
          <w:iCs/>
          <w:sz w:val="16"/>
          <w:szCs w:val="16"/>
        </w:rPr>
        <w:t>NA</w:t>
      </w:r>
      <w:r w:rsidRPr="00D10D5E">
        <w:rPr>
          <w:rFonts w:ascii="Arial" w:hAnsi="Arial" w:cs="Arial"/>
          <w:sz w:val="16"/>
          <w:szCs w:val="16"/>
          <w:lang w:val="en-US"/>
        </w:rPr>
        <w:t xml:space="preserve"> not available; </w:t>
      </w:r>
      <w:r w:rsidRPr="00D10D5E">
        <w:rPr>
          <w:rFonts w:ascii="Arial" w:hAnsi="Arial" w:cs="Arial"/>
          <w:i/>
          <w:iCs/>
          <w:sz w:val="16"/>
          <w:szCs w:val="16"/>
        </w:rPr>
        <w:t>NCC</w:t>
      </w:r>
      <w:r w:rsidRPr="00D10D5E">
        <w:rPr>
          <w:rFonts w:ascii="Arial" w:hAnsi="Arial" w:cs="Arial"/>
          <w:sz w:val="16"/>
          <w:szCs w:val="16"/>
          <w:lang w:val="en-US"/>
        </w:rPr>
        <w:t xml:space="preserve"> neurocysticercosis; </w:t>
      </w:r>
      <w:r w:rsidRPr="00D10D5E">
        <w:rPr>
          <w:rFonts w:ascii="Arial" w:hAnsi="Arial" w:cs="Arial"/>
          <w:i/>
          <w:iCs/>
          <w:sz w:val="16"/>
          <w:szCs w:val="16"/>
        </w:rPr>
        <w:t>NDE</w:t>
      </w:r>
      <w:r w:rsidRPr="00D10D5E">
        <w:rPr>
          <w:rFonts w:ascii="Arial" w:hAnsi="Arial" w:cs="Arial"/>
          <w:sz w:val="16"/>
          <w:szCs w:val="16"/>
          <w:lang w:val="en-US"/>
        </w:rPr>
        <w:t xml:space="preserve"> newly diagnosed epilepsy; </w:t>
      </w:r>
      <w:r w:rsidR="007D7FA9" w:rsidRPr="00D10D5E">
        <w:rPr>
          <w:rFonts w:ascii="Arial" w:hAnsi="Arial" w:cs="Arial"/>
          <w:i/>
          <w:iCs/>
          <w:sz w:val="16"/>
          <w:szCs w:val="16"/>
          <w:lang w:val="en-US"/>
        </w:rPr>
        <w:t>POC</w:t>
      </w:r>
      <w:r w:rsidR="007D7FA9" w:rsidRPr="00D10D5E">
        <w:rPr>
          <w:rFonts w:ascii="Arial" w:hAnsi="Arial" w:cs="Arial"/>
          <w:sz w:val="16"/>
          <w:szCs w:val="16"/>
          <w:lang w:val="en-US"/>
        </w:rPr>
        <w:t xml:space="preserve"> point of care; </w:t>
      </w:r>
      <w:r w:rsidRPr="00D10D5E">
        <w:rPr>
          <w:rFonts w:ascii="Arial" w:hAnsi="Arial" w:cs="Arial"/>
          <w:i/>
          <w:iCs/>
          <w:sz w:val="16"/>
          <w:szCs w:val="16"/>
        </w:rPr>
        <w:t>PWE</w:t>
      </w:r>
      <w:r w:rsidRPr="00D10D5E">
        <w:rPr>
          <w:rFonts w:ascii="Arial" w:hAnsi="Arial" w:cs="Arial"/>
          <w:sz w:val="16"/>
          <w:szCs w:val="16"/>
          <w:lang w:val="en-US"/>
        </w:rPr>
        <w:t xml:space="preserve"> people with epilepsy; </w:t>
      </w:r>
    </w:p>
    <w:p w14:paraId="0A3E796C" w14:textId="77777777" w:rsidR="0030597A" w:rsidRPr="00D10D5E" w:rsidRDefault="0030597A" w:rsidP="00B80036">
      <w:pPr>
        <w:spacing w:after="0" w:line="240" w:lineRule="auto"/>
        <w:jc w:val="both"/>
        <w:rPr>
          <w:rFonts w:ascii="Arial" w:hAnsi="Arial" w:cs="Arial"/>
          <w:sz w:val="16"/>
          <w:szCs w:val="16"/>
          <w:lang w:val="en-US" w:eastAsia="en-CA"/>
        </w:rPr>
        <w:sectPr w:rsidR="0030597A" w:rsidRPr="00D10D5E" w:rsidSect="00475B46">
          <w:pgSz w:w="15840" w:h="12240" w:orient="landscape"/>
          <w:pgMar w:top="1800" w:right="1440" w:bottom="1800" w:left="1440" w:header="708" w:footer="708" w:gutter="0"/>
          <w:cols w:space="708"/>
          <w:docGrid w:linePitch="360"/>
        </w:sectPr>
      </w:pPr>
    </w:p>
    <w:p w14:paraId="19C4D4DE" w14:textId="77777777" w:rsidR="00B80036" w:rsidRPr="000C31AE" w:rsidRDefault="00B80036" w:rsidP="00B80036">
      <w:pPr>
        <w:pStyle w:val="Heading1"/>
        <w:rPr>
          <w:rFonts w:cs="Times New Roman"/>
        </w:rPr>
        <w:sectPr w:rsidR="00B80036" w:rsidRPr="000C31AE" w:rsidSect="00475B46">
          <w:type w:val="continuous"/>
          <w:pgSz w:w="15840" w:h="12240" w:orient="landscape"/>
          <w:pgMar w:top="1800" w:right="1440" w:bottom="1800" w:left="1440" w:header="708" w:footer="708" w:gutter="0"/>
          <w:cols w:space="708"/>
          <w:docGrid w:linePitch="360"/>
        </w:sectPr>
      </w:pPr>
    </w:p>
    <w:p w14:paraId="2F26F7B4" w14:textId="0F2D23F0" w:rsidR="00B80036" w:rsidRPr="000C31AE" w:rsidRDefault="00B80036" w:rsidP="00B80036">
      <w:pPr>
        <w:pStyle w:val="Heading1"/>
        <w:rPr>
          <w:rFonts w:cs="Times New Roman"/>
        </w:rPr>
      </w:pPr>
      <w:bookmarkStart w:id="6" w:name="_Toc236083202"/>
      <w:r w:rsidRPr="000C31AE">
        <w:rPr>
          <w:rFonts w:cs="Times New Roman"/>
        </w:rPr>
        <w:t>Table</w:t>
      </w:r>
      <w:r w:rsidR="006E2D25" w:rsidRPr="000C31AE">
        <w:rPr>
          <w:rFonts w:cs="Times New Roman"/>
        </w:rPr>
        <w:t xml:space="preserve"> S5</w:t>
      </w:r>
      <w:r w:rsidRPr="000C31AE">
        <w:rPr>
          <w:rFonts w:cs="Times New Roman"/>
        </w:rPr>
        <w:t xml:space="preserve">. </w:t>
      </w:r>
      <w:r w:rsidRPr="00F662B6">
        <w:rPr>
          <w:rFonts w:cs="Times New Roman"/>
          <w:b w:val="0"/>
          <w:bCs/>
        </w:rPr>
        <w:t>Summary of study</w:t>
      </w:r>
      <w:r w:rsidR="002B0143" w:rsidRPr="00F662B6">
        <w:rPr>
          <w:rFonts w:cs="Times New Roman"/>
          <w:b w:val="0"/>
          <w:bCs/>
        </w:rPr>
        <w:t>–</w:t>
      </w:r>
      <w:r w:rsidRPr="00F662B6">
        <w:rPr>
          <w:rFonts w:cs="Times New Roman"/>
          <w:b w:val="0"/>
          <w:bCs/>
        </w:rPr>
        <w:t>specific posterior distributions of the frequency of NCC among people with epileptic seizures</w:t>
      </w:r>
      <w:bookmarkEnd w:id="6"/>
    </w:p>
    <w:p w14:paraId="04F990EE" w14:textId="77777777" w:rsidR="00B80036" w:rsidRPr="000C31AE" w:rsidRDefault="00B80036" w:rsidP="00B80036">
      <w:pPr>
        <w:rPr>
          <w:rFonts w:cs="Times New Roman"/>
          <w:lang w:val="en-US"/>
        </w:rPr>
      </w:pPr>
    </w:p>
    <w:tbl>
      <w:tblPr>
        <w:tblStyle w:val="Table"/>
        <w:tblW w:w="5000" w:type="pct"/>
        <w:jc w:val="center"/>
        <w:tblBorders>
          <w:top w:val="single" w:sz="4" w:space="0" w:color="auto"/>
          <w:bottom w:val="single" w:sz="4" w:space="0" w:color="auto"/>
        </w:tblBorders>
        <w:tblLayout w:type="fixed"/>
        <w:tblCellMar>
          <w:left w:w="60" w:type="dxa"/>
          <w:right w:w="60" w:type="dxa"/>
        </w:tblCellMar>
        <w:tblLook w:val="0000" w:firstRow="0" w:lastRow="0" w:firstColumn="0" w:lastColumn="0" w:noHBand="0" w:noVBand="0"/>
      </w:tblPr>
      <w:tblGrid>
        <w:gridCol w:w="1275"/>
        <w:gridCol w:w="1278"/>
        <w:gridCol w:w="8652"/>
        <w:gridCol w:w="1755"/>
      </w:tblGrid>
      <w:tr w:rsidR="00B80036" w:rsidRPr="000C31AE" w14:paraId="0099C827" w14:textId="77777777" w:rsidTr="00823BAB">
        <w:trPr>
          <w:cantSplit/>
          <w:trHeight w:val="20"/>
          <w:tblHeader/>
          <w:jc w:val="center"/>
        </w:trPr>
        <w:tc>
          <w:tcPr>
            <w:tcW w:w="492" w:type="pct"/>
            <w:tcBorders>
              <w:top w:val="single" w:sz="4" w:space="0" w:color="auto"/>
              <w:bottom w:val="single" w:sz="4" w:space="0" w:color="auto"/>
            </w:tcBorders>
            <w:shd w:val="clear" w:color="auto" w:fill="F2F2F2" w:themeFill="background1" w:themeFillShade="F2"/>
          </w:tcPr>
          <w:p w14:paraId="7539BA72" w14:textId="77777777" w:rsidR="00B80036" w:rsidRPr="000C31AE" w:rsidRDefault="00B80036" w:rsidP="007F5084">
            <w:pPr>
              <w:spacing w:after="0"/>
              <w:jc w:val="center"/>
              <w:rPr>
                <w:rFonts w:cs="Times New Roman"/>
                <w:b/>
                <w:bCs/>
                <w:sz w:val="16"/>
                <w:szCs w:val="16"/>
                <w:lang w:eastAsia="en-US"/>
              </w:rPr>
            </w:pPr>
            <w:r w:rsidRPr="000C31AE">
              <w:rPr>
                <w:rFonts w:cs="Times New Roman"/>
                <w:b/>
                <w:bCs/>
                <w:sz w:val="16"/>
                <w:szCs w:val="16"/>
                <w:lang w:eastAsia="en-US"/>
              </w:rPr>
              <w:t>Country, year(s) of study</w:t>
            </w:r>
          </w:p>
        </w:tc>
        <w:tc>
          <w:tcPr>
            <w:tcW w:w="493" w:type="pct"/>
            <w:tcBorders>
              <w:top w:val="single" w:sz="4" w:space="0" w:color="auto"/>
              <w:bottom w:val="single" w:sz="4" w:space="0" w:color="auto"/>
            </w:tcBorders>
            <w:shd w:val="clear" w:color="auto" w:fill="F2F2F2" w:themeFill="background1" w:themeFillShade="F2"/>
          </w:tcPr>
          <w:p w14:paraId="42B2AC43" w14:textId="77777777" w:rsidR="00B80036" w:rsidRPr="000C31AE" w:rsidRDefault="00B80036" w:rsidP="007F5084">
            <w:pPr>
              <w:spacing w:after="0"/>
              <w:jc w:val="center"/>
              <w:rPr>
                <w:rFonts w:cs="Times New Roman"/>
                <w:b/>
                <w:bCs/>
                <w:sz w:val="16"/>
                <w:szCs w:val="16"/>
                <w:lang w:eastAsia="en-US"/>
              </w:rPr>
            </w:pPr>
            <w:r w:rsidRPr="000C31AE">
              <w:rPr>
                <w:rFonts w:cs="Times New Roman"/>
                <w:b/>
                <w:bCs/>
                <w:sz w:val="16"/>
                <w:szCs w:val="16"/>
                <w:lang w:eastAsia="en-US"/>
              </w:rPr>
              <w:t>Study</w:t>
            </w:r>
          </w:p>
        </w:tc>
        <w:tc>
          <w:tcPr>
            <w:tcW w:w="3338" w:type="pct"/>
            <w:tcBorders>
              <w:top w:val="single" w:sz="4" w:space="0" w:color="auto"/>
              <w:bottom w:val="single" w:sz="4" w:space="0" w:color="auto"/>
            </w:tcBorders>
            <w:shd w:val="clear" w:color="auto" w:fill="F2F2F2" w:themeFill="background1" w:themeFillShade="F2"/>
          </w:tcPr>
          <w:p w14:paraId="5B876220" w14:textId="77777777" w:rsidR="00B80036" w:rsidRPr="000C31AE" w:rsidRDefault="00B80036" w:rsidP="007F5084">
            <w:pPr>
              <w:spacing w:after="0"/>
              <w:jc w:val="center"/>
              <w:rPr>
                <w:rFonts w:cs="Times New Roman"/>
                <w:b/>
                <w:bCs/>
                <w:sz w:val="16"/>
                <w:szCs w:val="16"/>
                <w:lang w:eastAsia="en-US"/>
              </w:rPr>
            </w:pPr>
            <w:r w:rsidRPr="000C31AE">
              <w:rPr>
                <w:rFonts w:cs="Times New Roman"/>
                <w:b/>
                <w:bCs/>
                <w:sz w:val="16"/>
                <w:szCs w:val="16"/>
                <w:lang w:eastAsia="en-US"/>
              </w:rPr>
              <w:t>Measure of frequency</w:t>
            </w:r>
          </w:p>
        </w:tc>
        <w:tc>
          <w:tcPr>
            <w:tcW w:w="677" w:type="pct"/>
            <w:tcBorders>
              <w:top w:val="single" w:sz="4" w:space="0" w:color="auto"/>
              <w:bottom w:val="single" w:sz="4" w:space="0" w:color="auto"/>
            </w:tcBorders>
            <w:shd w:val="clear" w:color="auto" w:fill="F2F2F2" w:themeFill="background1" w:themeFillShade="F2"/>
          </w:tcPr>
          <w:p w14:paraId="73CC5304" w14:textId="77777777" w:rsidR="00B80036" w:rsidRPr="000C31AE" w:rsidRDefault="00B80036" w:rsidP="007F5084">
            <w:pPr>
              <w:spacing w:after="0"/>
              <w:jc w:val="center"/>
              <w:rPr>
                <w:rFonts w:cs="Times New Roman"/>
                <w:b/>
                <w:bCs/>
                <w:sz w:val="16"/>
                <w:szCs w:val="16"/>
                <w:lang w:eastAsia="en-US"/>
              </w:rPr>
            </w:pPr>
            <w:r w:rsidRPr="000C31AE">
              <w:rPr>
                <w:rFonts w:cs="Times New Roman"/>
                <w:b/>
                <w:bCs/>
                <w:sz w:val="16"/>
                <w:szCs w:val="16"/>
                <w:lang w:eastAsia="en-US"/>
              </w:rPr>
              <w:t xml:space="preserve">Median % (95% </w:t>
            </w:r>
            <w:r w:rsidRPr="00FB7A91">
              <w:rPr>
                <w:rFonts w:cs="Times New Roman"/>
                <w:b/>
                <w:bCs/>
                <w:i/>
                <w:iCs/>
                <w:sz w:val="16"/>
                <w:szCs w:val="16"/>
              </w:rPr>
              <w:t>BCI</w:t>
            </w:r>
            <w:r w:rsidRPr="000C31AE">
              <w:rPr>
                <w:rFonts w:cs="Times New Roman"/>
                <w:b/>
                <w:bCs/>
                <w:sz w:val="16"/>
                <w:szCs w:val="16"/>
                <w:lang w:eastAsia="en-US"/>
              </w:rPr>
              <w:t>)</w:t>
            </w:r>
          </w:p>
        </w:tc>
      </w:tr>
      <w:tr w:rsidR="00B80036" w:rsidRPr="000C31AE" w14:paraId="6C8DF712" w14:textId="77777777" w:rsidTr="00823BAB">
        <w:trPr>
          <w:cantSplit/>
          <w:trHeight w:val="20"/>
          <w:jc w:val="center"/>
        </w:trPr>
        <w:tc>
          <w:tcPr>
            <w:tcW w:w="492" w:type="pct"/>
            <w:tcBorders>
              <w:top w:val="single" w:sz="4" w:space="0" w:color="auto"/>
            </w:tcBorders>
          </w:tcPr>
          <w:p w14:paraId="26A031D9"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Bhutan, </w:t>
            </w:r>
          </w:p>
          <w:p w14:paraId="6AA515B7" w14:textId="7F5A3C32"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2014</w:t>
            </w:r>
            <w:r w:rsidR="002B0143" w:rsidRPr="000C31AE">
              <w:rPr>
                <w:rFonts w:cs="Times New Roman"/>
                <w:sz w:val="16"/>
                <w:szCs w:val="16"/>
                <w:lang w:eastAsia="en-US"/>
              </w:rPr>
              <w:t>–</w:t>
            </w:r>
            <w:r w:rsidRPr="000C31AE">
              <w:rPr>
                <w:rFonts w:cs="Times New Roman"/>
                <w:sz w:val="16"/>
                <w:szCs w:val="16"/>
                <w:lang w:eastAsia="en-US"/>
              </w:rPr>
              <w:t>15</w:t>
            </w:r>
          </w:p>
        </w:tc>
        <w:tc>
          <w:tcPr>
            <w:tcW w:w="493" w:type="pct"/>
            <w:tcBorders>
              <w:top w:val="single" w:sz="4" w:space="0" w:color="auto"/>
            </w:tcBorders>
          </w:tcPr>
          <w:p w14:paraId="5A3F088D" w14:textId="112FC56E"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PEVuZE5vdGU+PENpdGU+PEF1dGhvcj5Ccml6emk8L0F1dGhvcj48WWVhcj4yMDE2PC9ZZWFyPjxS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</w:fldData>
              </w:fldChar>
            </w:r>
            <w:r w:rsidR="005746F9">
              <w:rPr>
                <w:rFonts w:cs="Times New Roman"/>
                <w:sz w:val="16"/>
                <w:szCs w:val="16"/>
              </w:rPr>
              <w:instrText xml:space="preserve"> ADDIN EN.CITE </w:instrText>
            </w:r>
            <w:r w:rsidR="005746F9">
              <w:rPr>
                <w:rFonts w:cs="Times New Roman"/>
                <w:sz w:val="16"/>
                <w:szCs w:val="16"/>
              </w:rPr>
              <w:fldChar w:fldCharType="begin">
                <w:fldData xml:space="preserve">PEVuZE5vdGU+PENpdGU+PEF1dGhvcj5Ccml6emk8L0F1dGhvcj48WWVhcj4yMDE2PC9ZZWFyPjxS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</w:fldData>
              </w:fldChar>
            </w:r>
            <w:r w:rsidR="005746F9">
              <w:rPr>
                <w:rFonts w:cs="Times New Roman"/>
                <w:sz w:val="16"/>
                <w:szCs w:val="16"/>
              </w:rPr>
              <w:instrText xml:space="preserve"> ADDIN EN.CITE.DATA </w:instrText>
            </w:r>
            <w:r w:rsidR="005746F9">
              <w:rPr>
                <w:rFonts w:cs="Times New Roman"/>
                <w:sz w:val="16"/>
                <w:szCs w:val="16"/>
              </w:rPr>
            </w:r>
            <w:r w:rsidR="005746F9">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w:t>
            </w:r>
            <w:r w:rsidRPr="000C31AE">
              <w:rPr>
                <w:rFonts w:cs="Times New Roman"/>
                <w:sz w:val="16"/>
                <w:szCs w:val="16"/>
              </w:rPr>
              <w:fldChar w:fldCharType="end"/>
            </w:r>
          </w:p>
        </w:tc>
        <w:tc>
          <w:tcPr>
            <w:tcW w:w="3338" w:type="pct"/>
            <w:tcBorders>
              <w:top w:val="single" w:sz="4" w:space="0" w:color="auto"/>
            </w:tcBorders>
          </w:tcPr>
          <w:p w14:paraId="3F37DD25" w14:textId="77777777" w:rsidR="00B80036" w:rsidRPr="000C31AE" w:rsidRDefault="00B80036" w:rsidP="007F5084">
            <w:pPr>
              <w:spacing w:after="0"/>
              <w:rPr>
                <w:rFonts w:cs="Times New Roman"/>
                <w:sz w:val="16"/>
                <w:szCs w:val="16"/>
                <w:lang w:eastAsia="en-US"/>
              </w:rPr>
            </w:pPr>
            <w:r w:rsidRPr="000C31AE">
              <w:rPr>
                <w:rFonts w:cs="Times New Roman"/>
                <w:sz w:val="16"/>
                <w:szCs w:val="16"/>
              </w:rPr>
              <w:t>Percentage of NCC among people with epilepsy who visited a national tertiary referral center &amp; had brain MRI</w:t>
            </w:r>
            <w:r w:rsidRPr="000C31AE">
              <w:rPr>
                <w:rFonts w:cs="Times New Roman"/>
                <w:sz w:val="16"/>
                <w:szCs w:val="16"/>
                <w:vertAlign w:val="superscript"/>
              </w:rPr>
              <w:t>1</w:t>
            </w:r>
          </w:p>
        </w:tc>
        <w:tc>
          <w:tcPr>
            <w:tcW w:w="677" w:type="pct"/>
            <w:tcBorders>
              <w:top w:val="single" w:sz="4" w:space="0" w:color="auto"/>
            </w:tcBorders>
          </w:tcPr>
          <w:p w14:paraId="5D2B98B3" w14:textId="1C7DACB2"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13.4 (9.3</w:t>
            </w:r>
            <w:r w:rsidR="009D706C" w:rsidRPr="000C31AE">
              <w:rPr>
                <w:rFonts w:cs="Times New Roman"/>
                <w:sz w:val="16"/>
                <w:szCs w:val="16"/>
                <w:lang w:eastAsia="en-US"/>
              </w:rPr>
              <w:t>–</w:t>
            </w:r>
            <w:r w:rsidRPr="000C31AE">
              <w:rPr>
                <w:rFonts w:cs="Times New Roman"/>
                <w:sz w:val="16"/>
                <w:szCs w:val="16"/>
                <w:lang w:eastAsia="en-US"/>
              </w:rPr>
              <w:t>18.7)</w:t>
            </w:r>
          </w:p>
        </w:tc>
      </w:tr>
      <w:tr w:rsidR="00B80036" w:rsidRPr="000C31AE" w14:paraId="3A4EDEC6" w14:textId="77777777" w:rsidTr="00823BAB">
        <w:trPr>
          <w:cantSplit/>
          <w:trHeight w:val="20"/>
          <w:jc w:val="center"/>
        </w:trPr>
        <w:tc>
          <w:tcPr>
            <w:tcW w:w="492" w:type="pct"/>
          </w:tcPr>
          <w:p w14:paraId="1D4C6AE6"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Bolivia, </w:t>
            </w:r>
          </w:p>
          <w:p w14:paraId="17ADA8B0"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1994</w:t>
            </w:r>
          </w:p>
        </w:tc>
        <w:tc>
          <w:tcPr>
            <w:tcW w:w="493" w:type="pct"/>
          </w:tcPr>
          <w:p w14:paraId="7C2D2513" w14:textId="56E83E69"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PEVuZE5vdGU+PENpdGU+PEF1dGhvcj5OaWNvbGV0dGk8L0F1dGhvcj48WWVhcj4yMDA1PC9ZZWFy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PEVuZE5vdGU+PENpdGU+PEF1dGhvcj5OaWNvbGV0dGk8L0F1dGhvcj48WWVhcj4yMDA1PC9ZZWFy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[3]</w:t>
            </w:r>
            <w:r w:rsidRPr="000C31AE">
              <w:rPr>
                <w:rFonts w:cs="Times New Roman"/>
                <w:sz w:val="16"/>
                <w:szCs w:val="16"/>
              </w:rPr>
              <w:fldChar w:fldCharType="end"/>
            </w:r>
          </w:p>
        </w:tc>
        <w:tc>
          <w:tcPr>
            <w:tcW w:w="3338" w:type="pct"/>
            <w:shd w:val="clear" w:color="auto" w:fill="F2F2F2" w:themeFill="background1" w:themeFillShade="F2"/>
          </w:tcPr>
          <w:p w14:paraId="6AF4527F" w14:textId="5D7F9426"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Prevalence of NCC among patients with epilepsy living in rural communities &amp; who had brain CT</w:t>
            </w:r>
            <w:r w:rsidR="002B0143" w:rsidRPr="000C31AE">
              <w:rPr>
                <w:rFonts w:cs="Times New Roman"/>
                <w:sz w:val="16"/>
                <w:szCs w:val="16"/>
                <w:lang w:eastAsia="en-US"/>
              </w:rPr>
              <w:t>–</w:t>
            </w:r>
            <w:r w:rsidRPr="000C31AE">
              <w:rPr>
                <w:rFonts w:cs="Times New Roman"/>
                <w:sz w:val="16"/>
                <w:szCs w:val="16"/>
                <w:lang w:eastAsia="en-US"/>
              </w:rPr>
              <w:t>scan</w:t>
            </w:r>
          </w:p>
        </w:tc>
        <w:tc>
          <w:tcPr>
            <w:tcW w:w="677" w:type="pct"/>
            <w:shd w:val="clear" w:color="auto" w:fill="F2F2F2" w:themeFill="background1" w:themeFillShade="F2"/>
          </w:tcPr>
          <w:p w14:paraId="3A0DB112" w14:textId="4BF77ADC"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28.0 (20.1</w:t>
            </w:r>
            <w:r w:rsidR="009D706C" w:rsidRPr="000C31AE">
              <w:rPr>
                <w:rFonts w:cs="Times New Roman"/>
                <w:sz w:val="16"/>
                <w:szCs w:val="16"/>
                <w:lang w:eastAsia="en-US"/>
              </w:rPr>
              <w:t>–</w:t>
            </w:r>
            <w:r w:rsidRPr="000C31AE">
              <w:rPr>
                <w:rFonts w:cs="Times New Roman"/>
                <w:sz w:val="16"/>
                <w:szCs w:val="16"/>
                <w:lang w:eastAsia="en-US"/>
              </w:rPr>
              <w:t>37.0)</w:t>
            </w:r>
          </w:p>
        </w:tc>
      </w:tr>
      <w:tr w:rsidR="00B80036" w:rsidRPr="000C31AE" w14:paraId="38F2D7EF" w14:textId="77777777" w:rsidTr="00823BAB">
        <w:trPr>
          <w:cantSplit/>
          <w:trHeight w:val="20"/>
          <w:jc w:val="center"/>
        </w:trPr>
        <w:tc>
          <w:tcPr>
            <w:tcW w:w="492" w:type="pct"/>
          </w:tcPr>
          <w:p w14:paraId="7EC52698"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Brazil,</w:t>
            </w:r>
          </w:p>
          <w:p w14:paraId="6C669F29" w14:textId="383DCFBE"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NA</w:t>
            </w:r>
            <w:r w:rsidR="002B0143" w:rsidRPr="000C31AE">
              <w:rPr>
                <w:rFonts w:cs="Times New Roman"/>
                <w:sz w:val="16"/>
                <w:szCs w:val="16"/>
                <w:lang w:eastAsia="en-US"/>
              </w:rPr>
              <w:t>–</w:t>
            </w:r>
            <w:r w:rsidRPr="000C31AE">
              <w:rPr>
                <w:rFonts w:cs="Times New Roman"/>
                <w:sz w:val="16"/>
                <w:szCs w:val="16"/>
                <w:lang w:eastAsia="en-US"/>
              </w:rPr>
              <w:t>NA</w:t>
            </w:r>
          </w:p>
        </w:tc>
        <w:tc>
          <w:tcPr>
            <w:tcW w:w="493" w:type="pct"/>
          </w:tcPr>
          <w:p w14:paraId="37F4D12B" w14:textId="44607468"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PEVuZE5vdGU+PENpdGU+PEF1dGhvcj5TZWNjaGk8L0F1dGhvcj48WWVhcj4yMDIyPC9ZZWFyPjxS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</w:fldData>
              </w:fldChar>
            </w:r>
            <w:r w:rsidR="00031959">
              <w:rPr>
                <w:rFonts w:cs="Times New Roman"/>
                <w:sz w:val="16"/>
                <w:szCs w:val="16"/>
              </w:rPr>
              <w:instrText xml:space="preserve"> ADDIN EN.CITE </w:instrText>
            </w:r>
            <w:r w:rsidR="00031959">
              <w:rPr>
                <w:rFonts w:cs="Times New Roman"/>
                <w:sz w:val="16"/>
                <w:szCs w:val="16"/>
              </w:rPr>
              <w:fldChar w:fldCharType="begin">
                <w:fldData xml:space="preserve">PEVuZE5vdGU+PENpdGU+PEF1dGhvcj5TZWNjaGk8L0F1dGhvcj48WWVhcj4yMDIyPC9ZZWFyPjxS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</w:fldData>
              </w:fldChar>
            </w:r>
            <w:r w:rsidR="00031959">
              <w:rPr>
                <w:rFonts w:cs="Times New Roman"/>
                <w:sz w:val="16"/>
                <w:szCs w:val="16"/>
              </w:rPr>
              <w:instrText xml:space="preserve"> ADDIN EN.CITE.DATA </w:instrText>
            </w:r>
            <w:r w:rsidR="00031959">
              <w:rPr>
                <w:rFonts w:cs="Times New Roman"/>
                <w:sz w:val="16"/>
                <w:szCs w:val="16"/>
              </w:rPr>
            </w:r>
            <w:r w:rsidR="00031959">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[9]</w:t>
            </w:r>
            <w:r w:rsidRPr="000C31AE">
              <w:rPr>
                <w:rFonts w:cs="Times New Roman"/>
                <w:sz w:val="16"/>
                <w:szCs w:val="16"/>
              </w:rPr>
              <w:fldChar w:fldCharType="end"/>
            </w:r>
          </w:p>
        </w:tc>
        <w:tc>
          <w:tcPr>
            <w:tcW w:w="3338" w:type="pct"/>
          </w:tcPr>
          <w:p w14:paraId="46094067" w14:textId="2565C656" w:rsidR="00B80036" w:rsidRPr="000C31AE" w:rsidRDefault="00B80036" w:rsidP="007F5084">
            <w:pPr>
              <w:spacing w:after="0"/>
              <w:rPr>
                <w:rFonts w:cs="Times New Roman"/>
                <w:sz w:val="16"/>
                <w:szCs w:val="16"/>
                <w:lang w:eastAsia="en-US"/>
              </w:rPr>
            </w:pPr>
            <w:r w:rsidRPr="000C31AE">
              <w:rPr>
                <w:rFonts w:cs="Times New Roman"/>
                <w:sz w:val="16"/>
                <w:szCs w:val="16"/>
              </w:rPr>
              <w:t>Percentage of calcified NCC among patients (age: &gt;</w:t>
            </w:r>
            <w:r w:rsidR="00892CBB" w:rsidRPr="000C31AE">
              <w:rPr>
                <w:rFonts w:cs="Times New Roman"/>
                <w:sz w:val="16"/>
                <w:szCs w:val="16"/>
              </w:rPr>
              <w:t xml:space="preserve"> </w:t>
            </w:r>
            <w:r w:rsidRPr="000C31AE">
              <w:rPr>
                <w:rFonts w:cs="Times New Roman"/>
                <w:sz w:val="16"/>
                <w:szCs w:val="16"/>
              </w:rPr>
              <w:t>15 years) with epilepsy who participated in a cohort followed in a referral hospital &amp; had brain MRI/CT</w:t>
            </w:r>
            <w:r w:rsidR="002B0143" w:rsidRPr="000C31AE">
              <w:rPr>
                <w:rFonts w:cs="Times New Roman"/>
                <w:sz w:val="16"/>
                <w:szCs w:val="16"/>
              </w:rPr>
              <w:t>–</w:t>
            </w:r>
            <w:r w:rsidRPr="000C31AE">
              <w:rPr>
                <w:rFonts w:cs="Times New Roman"/>
                <w:sz w:val="16"/>
                <w:szCs w:val="16"/>
              </w:rPr>
              <w:t>scan</w:t>
            </w:r>
          </w:p>
        </w:tc>
        <w:tc>
          <w:tcPr>
            <w:tcW w:w="677" w:type="pct"/>
          </w:tcPr>
          <w:p w14:paraId="6BF88AD4" w14:textId="2AB6C4AC"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6.5 (4.8</w:t>
            </w:r>
            <w:r w:rsidR="009D706C" w:rsidRPr="000C31AE">
              <w:rPr>
                <w:rFonts w:cs="Times New Roman"/>
                <w:sz w:val="16"/>
                <w:szCs w:val="16"/>
                <w:lang w:eastAsia="en-US"/>
              </w:rPr>
              <w:t>–</w:t>
            </w:r>
            <w:r w:rsidRPr="000C31AE">
              <w:rPr>
                <w:rFonts w:cs="Times New Roman"/>
                <w:sz w:val="16"/>
                <w:szCs w:val="16"/>
                <w:lang w:eastAsia="en-US"/>
              </w:rPr>
              <w:t>8.5)</w:t>
            </w:r>
          </w:p>
        </w:tc>
      </w:tr>
      <w:tr w:rsidR="00B80036" w:rsidRPr="000C31AE" w14:paraId="0B5E401D" w14:textId="77777777" w:rsidTr="00823BAB">
        <w:trPr>
          <w:cantSplit/>
          <w:trHeight w:val="20"/>
          <w:jc w:val="center"/>
        </w:trPr>
        <w:tc>
          <w:tcPr>
            <w:tcW w:w="492" w:type="pct"/>
          </w:tcPr>
          <w:p w14:paraId="5752BB79"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Brazil,</w:t>
            </w:r>
          </w:p>
          <w:p w14:paraId="1BEEEE05" w14:textId="4D50E76F"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NA</w:t>
            </w:r>
            <w:r w:rsidR="002B0143" w:rsidRPr="000C31AE">
              <w:rPr>
                <w:rFonts w:cs="Times New Roman"/>
                <w:sz w:val="16"/>
                <w:szCs w:val="16"/>
                <w:lang w:eastAsia="en-US"/>
              </w:rPr>
              <w:t>–</w:t>
            </w:r>
            <w:r w:rsidRPr="000C31AE">
              <w:rPr>
                <w:rFonts w:cs="Times New Roman"/>
                <w:sz w:val="16"/>
                <w:szCs w:val="16"/>
                <w:lang w:eastAsia="en-US"/>
              </w:rPr>
              <w:t>NA</w:t>
            </w:r>
          </w:p>
        </w:tc>
        <w:tc>
          <w:tcPr>
            <w:tcW w:w="493" w:type="pct"/>
          </w:tcPr>
          <w:p w14:paraId="382E0039" w14:textId="2A89A63C"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r>
            <w:r w:rsidRPr="000C31AE">
              <w:rPr>
                <w:rFonts w:cs="Times New Roman"/>
                <w:sz w:val="16"/>
                <w:szCs w:val="16"/>
                <w:lang w:eastAsia="en-US"/>
              </w:rPr>
              <w:instrText xml:space="preserve"> ADDIN EN.CITE &lt;EndNote&gt;&lt;Cite&gt;&lt;Author&gt;Arruda&lt;/Author&gt;&lt;Year&gt;1991&lt;/Year&gt;&lt;RecNum&gt;28&lt;/RecNum&gt;&lt;DisplayText&gt;[6]&lt;/DisplayText&gt;&lt;record&gt;&lt;rec-number&gt;28&lt;/rec-number&gt;&lt;foreign-keys&gt;&lt;key app="EN" db-id="z5pzed05dz9zt0et9d5p5rrxfxraztfwsese" timestamp="1738255049"&gt;28&lt;/key&gt;&lt;/foreign-keys&gt;&lt;ref-type name="Journal Article"&gt;17&lt;/ref-type&gt;&lt;contributors&gt;&lt;authors&gt;&lt;author&gt;Arruda, W. O.&lt;/author&gt;&lt;/authors&gt;&lt;/contributors&gt;&lt;auth-address&gt;Departamento de Neurologia, Unidade de Ciencias Neurologicas, Curitiba, Brasil.&lt;/auth-address&gt;&lt;titles&gt;&lt;title&gt;Etiology of epilepsy. A prospective study of 210 cases&lt;/title&gt;&lt;secondary-title&gt;Arq Neuropsiquiatr&lt;/secondary-title&gt;&lt;short-title&gt;Etiology of epilepsy. A prospective study of 210 cases&lt;/short-title&gt;&lt;/titles&gt;&lt;periodical&gt;&lt;full-title&gt;Arq Neuropsiquiatr&lt;/full-title&gt;&lt;/periodical&gt;&lt;pages&gt;251-4&lt;/pages&gt;&lt;volume&gt;49&lt;/volume&gt;&lt;number&gt;3&lt;/number&gt;&lt;keywords&gt;&lt;keyword&gt;Adolescent&lt;/keyword&gt;&lt;keyword&gt;Adult&lt;/keyword&gt;&lt;keyword&gt;Aged&lt;/keyword&gt;&lt;keyword&gt;Aged, 80 and over&lt;/keyword&gt;&lt;keyword&gt;Cysticercosis/complications&lt;/keyword&gt;&lt;keyword&gt;Epilepsy/*etiology&lt;/keyword&gt;&lt;keyword&gt;Female&lt;/keyword&gt;&lt;keyword&gt;Humans&lt;/keyword&gt;&lt;keyword&gt;Male&lt;/keyword&gt;&lt;keyword&gt;Middle Aged&lt;/keyword&gt;&lt;keyword&gt;Prospective Studies&lt;/keyword&gt;&lt;keyword&gt;Random Allocation&lt;/keyword&gt;&lt;/keywords&gt;&lt;dates&gt;&lt;year&gt;1991&lt;/year&gt;&lt;pub-dates&gt;&lt;date&gt;Sep&lt;/date&gt;&lt;/pub-dates&gt;&lt;/dates&gt;&lt;isbn&gt;0004-282X (Print) 0004-282X (Linking)&lt;/isbn&gt;&lt;accession-num&gt;1807222&lt;/accession-num&gt;&lt;urls&gt;&lt;related-urls&gt;&lt;url&gt;https://www.ncbi.nlm.nih.gov/pubmed/1807222&lt;/url&gt;&lt;url&gt;https://www.scielo.br/j/anp/a/GvZc5VMtrNf5WmNvPMFyGQM/?lang=en&amp;amp;format=pdf&lt;/url&gt;&lt;/related-urls&gt;&lt;/urls&gt;&lt;electronic-resource-num&gt;10.1590/s0004-282x1991000300003&lt;/electronic-resource-num&gt;&lt;remote-database-name&gt;Medline&lt;/remote-database-name&gt;&lt;remote-database-provider&gt;Nlm&lt;/remote-database-provider&gt;&lt;/record&gt;&lt;/Cite&gt;&lt;/EndNote&gt;</w:instrText>
            </w:r>
            <w:r w:rsidRPr="000C31AE">
              <w:rPr>
                <w:rFonts w:cs="Times New Roman"/>
                <w:sz w:val="16"/>
                <w:szCs w:val="16"/>
              </w:rPr>
              <w:fldChar w:fldCharType="separate"/>
            </w:r>
            <w:r w:rsidRPr="000C31AE">
              <w:rPr>
                <w:rFonts w:cs="Times New Roman"/>
                <w:noProof/>
                <w:sz w:val="16"/>
                <w:szCs w:val="16"/>
                <w:lang w:eastAsia="en-US"/>
              </w:rPr>
              <w:t>[6]</w:t>
            </w:r>
            <w:r w:rsidRPr="000C31AE">
              <w:rPr>
                <w:rFonts w:cs="Times New Roman"/>
                <w:sz w:val="16"/>
                <w:szCs w:val="16"/>
              </w:rPr>
              <w:fldChar w:fldCharType="end"/>
            </w:r>
          </w:p>
        </w:tc>
        <w:tc>
          <w:tcPr>
            <w:tcW w:w="3338" w:type="pct"/>
            <w:shd w:val="clear" w:color="auto" w:fill="F2F2F2" w:themeFill="background1" w:themeFillShade="F2"/>
          </w:tcPr>
          <w:p w14:paraId="57CB4C58" w14:textId="1C169562" w:rsidR="00B80036" w:rsidRPr="000C31AE" w:rsidRDefault="00B80036" w:rsidP="007F5084">
            <w:pPr>
              <w:spacing w:after="0"/>
              <w:rPr>
                <w:rFonts w:cs="Times New Roman"/>
                <w:sz w:val="16"/>
                <w:szCs w:val="16"/>
                <w:lang w:eastAsia="en-US"/>
              </w:rPr>
            </w:pPr>
            <w:r w:rsidRPr="000C31AE">
              <w:rPr>
                <w:rFonts w:cs="Times New Roman"/>
                <w:sz w:val="16"/>
                <w:szCs w:val="16"/>
              </w:rPr>
              <w:t>Percentage of NCC among patients (age: ≥ 10 years) with chronic epilepsy who were evaluated and followed for three years in a service neurology &amp; had brain CT</w:t>
            </w:r>
            <w:r w:rsidR="002B0143" w:rsidRPr="000C31AE">
              <w:rPr>
                <w:rFonts w:cs="Times New Roman"/>
                <w:sz w:val="16"/>
                <w:szCs w:val="16"/>
              </w:rPr>
              <w:t>–</w:t>
            </w:r>
            <w:r w:rsidRPr="000C31AE">
              <w:rPr>
                <w:rFonts w:cs="Times New Roman"/>
                <w:sz w:val="16"/>
                <w:szCs w:val="16"/>
              </w:rPr>
              <w:t>scan</w:t>
            </w:r>
          </w:p>
        </w:tc>
        <w:tc>
          <w:tcPr>
            <w:tcW w:w="677" w:type="pct"/>
            <w:shd w:val="clear" w:color="auto" w:fill="F2F2F2" w:themeFill="background1" w:themeFillShade="F2"/>
          </w:tcPr>
          <w:p w14:paraId="2D3CAA4E" w14:textId="6849037F"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27.3 (21.5</w:t>
            </w:r>
            <w:r w:rsidR="009D706C" w:rsidRPr="000C31AE">
              <w:rPr>
                <w:rFonts w:cs="Times New Roman"/>
                <w:sz w:val="16"/>
                <w:szCs w:val="16"/>
                <w:lang w:eastAsia="en-US"/>
              </w:rPr>
              <w:t>–</w:t>
            </w:r>
            <w:r w:rsidRPr="000C31AE">
              <w:rPr>
                <w:rFonts w:cs="Times New Roman"/>
                <w:sz w:val="16"/>
                <w:szCs w:val="16"/>
                <w:lang w:eastAsia="en-US"/>
              </w:rPr>
              <w:t>33.5)</w:t>
            </w:r>
          </w:p>
        </w:tc>
      </w:tr>
      <w:tr w:rsidR="00B80036" w:rsidRPr="000C31AE" w14:paraId="6D412FC6" w14:textId="77777777" w:rsidTr="00823BAB">
        <w:trPr>
          <w:cantSplit/>
          <w:trHeight w:val="20"/>
          <w:jc w:val="center"/>
        </w:trPr>
        <w:tc>
          <w:tcPr>
            <w:tcW w:w="492" w:type="pct"/>
          </w:tcPr>
          <w:p w14:paraId="39CE60D7"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Brazil, </w:t>
            </w:r>
          </w:p>
          <w:p w14:paraId="3D65FCCF" w14:textId="6A5C7A55"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1978</w:t>
            </w:r>
            <w:r w:rsidR="002B0143" w:rsidRPr="000C31AE">
              <w:rPr>
                <w:rFonts w:cs="Times New Roman"/>
                <w:sz w:val="16"/>
                <w:szCs w:val="16"/>
                <w:lang w:eastAsia="en-US"/>
              </w:rPr>
              <w:t>–</w:t>
            </w:r>
            <w:r w:rsidRPr="000C31AE">
              <w:rPr>
                <w:rFonts w:cs="Times New Roman"/>
                <w:sz w:val="16"/>
                <w:szCs w:val="16"/>
                <w:lang w:eastAsia="en-US"/>
              </w:rPr>
              <w:t>90</w:t>
            </w:r>
          </w:p>
        </w:tc>
        <w:tc>
          <w:tcPr>
            <w:tcW w:w="493" w:type="pct"/>
          </w:tcPr>
          <w:p w14:paraId="0CA06FD6" w14:textId="01C258F2"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r>
            <w:r w:rsidR="00FC618C">
              <w:rPr>
                <w:rFonts w:cs="Times New Roman"/>
                <w:sz w:val="16"/>
                <w:szCs w:val="16"/>
              </w:rPr>
              <w:instrText xml:space="preserve"> ADDIN EN.CITE &lt;EndNote&gt;&lt;Cite&gt;&lt;Author&gt;Trentin&lt;/Author&gt;&lt;Year&gt;2002&lt;/Year&gt;&lt;RecNum&gt;422&lt;/RecNum&gt;&lt;DisplayText&gt;[13]&lt;/DisplayText&gt;&lt;record&gt;&lt;rec-number&gt;422&lt;/rec-number&gt;&lt;foreign-keys&gt;&lt;key app="EN" db-id="z5pzed05dz9zt0et9d5p5rrxfxraztfwsese" timestamp="1754789057"&gt;422&lt;/key&gt;&lt;/foreign-keys&gt;&lt;ref-type name="Journal Article"&gt;17&lt;/ref-type&gt;&lt;contributors&gt;&lt;authors&gt;&lt;author&gt;Trentin, Ana Paula&lt;/author&gt;&lt;author&gt;Teive, Hélio AG&lt;/author&gt;&lt;author&gt;Tsubouchi, Mario H&lt;/author&gt;&lt;author&gt;Paola, Luciano de&lt;/author&gt;&lt;author&gt;Minguetti, Guilberto&lt;/author&gt;&lt;/authors&gt;&lt;/contributors&gt;&lt;auth-address&gt;CETAC, Ctr Tomog Computadorizada &amp;amp; Ressonancia Magnet, Curitiba, Parana, Brazil&amp;#xD;Univ Fed Parana, BR-80060000 Curitiba, Parana, Brazil&amp;#xD;CETAC, UFPR, Curitiba, Parana, Brazil&lt;/auth-address&gt;&lt;titles&gt;&lt;title&gt;CT findings in 1000 consecutive patients with seizures&lt;/title&gt;&lt;secondary-title&gt;Arquivos de Neuro-Psiquiatria&lt;/secondary-title&gt;&lt;alt-title&gt;Arq Neuro-Psiquiat&lt;/alt-title&gt;&lt;/titles&gt;&lt;periodical&gt;&lt;full-title&gt;Arquivos de Neuro-Psiquiatria&lt;/full-title&gt;&lt;abbr-1&gt;Arq. Neuropsiquiatr.&lt;/abbr-1&gt;&lt;abbr-2&gt;Arq Neuropsiquiatr&lt;/abbr-2&gt;&lt;/periodical&gt;&lt;pages&gt;416-419&lt;/pages&gt;&lt;volume&gt;60&lt;/volume&gt;&lt;number&gt;2b&lt;/number&gt;&lt;keywords&gt;&lt;keyword&gt;epilepsy&lt;/keyword&gt;&lt;keyword&gt;computed tomography&lt;/keyword&gt;&lt;keyword&gt;cysticercosis&lt;/keyword&gt;&lt;keyword&gt;epilepsy&lt;/keyword&gt;&lt;/keywords&gt;&lt;dates&gt;&lt;year&gt;2002&lt;/year&gt;&lt;pub-dates&gt;&lt;date&gt;Jun&lt;/date&gt;&lt;/pub-dates&gt;&lt;/dates&gt;&lt;isbn&gt;0004-282X&lt;/isbn&gt;&lt;accession-num&gt;WOS:000176624200015&lt;/accession-num&gt;&lt;urls&gt;&lt;related-urls&gt;&lt;url&gt;&amp;lt;Go to ISI&amp;gt;://WOS:000176624200015&lt;/url&gt;&lt;/related-urls&gt;&lt;/urls&gt;&lt;electronic-resource-num&gt;Doi 10.1590/S0004-282x2002000300015&lt;/electronic-resource-num&gt;&lt;language&gt;Portuguese&lt;/language&gt;&lt;/record&gt;&lt;/Cite&gt;&lt;/EndNote&gt;</w:instrText>
            </w:r>
            <w:r w:rsidRPr="000C31AE">
              <w:rPr>
                <w:rFonts w:cs="Times New Roman"/>
                <w:sz w:val="16"/>
                <w:szCs w:val="16"/>
              </w:rPr>
              <w:fldChar w:fldCharType="separate"/>
            </w:r>
            <w:r w:rsidRPr="000C31AE">
              <w:rPr>
                <w:rFonts w:cs="Times New Roman"/>
                <w:noProof/>
                <w:sz w:val="16"/>
                <w:szCs w:val="16"/>
                <w:lang w:eastAsia="en-US"/>
              </w:rPr>
              <w:t>[13]</w:t>
            </w:r>
            <w:r w:rsidRPr="000C31AE">
              <w:rPr>
                <w:rFonts w:cs="Times New Roman"/>
                <w:sz w:val="16"/>
                <w:szCs w:val="16"/>
              </w:rPr>
              <w:fldChar w:fldCharType="end"/>
            </w:r>
          </w:p>
        </w:tc>
        <w:tc>
          <w:tcPr>
            <w:tcW w:w="3338" w:type="pct"/>
          </w:tcPr>
          <w:p w14:paraId="01EF2808"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Percentage of NCC among patients with epileptic seizure</w:t>
            </w:r>
            <w:r w:rsidRPr="000C31AE">
              <w:rPr>
                <w:rFonts w:cs="Times New Roman"/>
                <w:sz w:val="16"/>
                <w:szCs w:val="16"/>
              </w:rPr>
              <w:t>s</w:t>
            </w:r>
            <w:r w:rsidRPr="000C31AE">
              <w:rPr>
                <w:rFonts w:cs="Times New Roman"/>
                <w:sz w:val="16"/>
                <w:szCs w:val="16"/>
                <w:lang w:eastAsia="en-US"/>
              </w:rPr>
              <w:t xml:space="preserve"> who attended a brain imaging center &amp; had brain CT scan</w:t>
            </w:r>
          </w:p>
        </w:tc>
        <w:tc>
          <w:tcPr>
            <w:tcW w:w="677" w:type="pct"/>
          </w:tcPr>
          <w:p w14:paraId="4EDF72BA" w14:textId="3707DCDF"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23.6 (21.1</w:t>
            </w:r>
            <w:r w:rsidR="009D706C" w:rsidRPr="000C31AE">
              <w:rPr>
                <w:rFonts w:cs="Times New Roman"/>
                <w:sz w:val="16"/>
                <w:szCs w:val="16"/>
                <w:lang w:eastAsia="en-US"/>
              </w:rPr>
              <w:t>–</w:t>
            </w:r>
            <w:r w:rsidRPr="000C31AE">
              <w:rPr>
                <w:rFonts w:cs="Times New Roman"/>
                <w:sz w:val="16"/>
                <w:szCs w:val="16"/>
                <w:lang w:eastAsia="en-US"/>
              </w:rPr>
              <w:t>26.3)</w:t>
            </w:r>
          </w:p>
        </w:tc>
      </w:tr>
      <w:tr w:rsidR="00B80036" w:rsidRPr="000C31AE" w14:paraId="0D11E235" w14:textId="77777777" w:rsidTr="00823BAB">
        <w:trPr>
          <w:cantSplit/>
          <w:trHeight w:val="20"/>
          <w:jc w:val="center"/>
        </w:trPr>
        <w:tc>
          <w:tcPr>
            <w:tcW w:w="492" w:type="pct"/>
          </w:tcPr>
          <w:p w14:paraId="78D2A67A"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Brazil, </w:t>
            </w:r>
          </w:p>
          <w:p w14:paraId="444997B9" w14:textId="0F6E209F"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1995</w:t>
            </w:r>
            <w:r w:rsidR="002B0143" w:rsidRPr="000C31AE">
              <w:rPr>
                <w:rFonts w:cs="Times New Roman"/>
                <w:sz w:val="16"/>
                <w:szCs w:val="16"/>
                <w:lang w:eastAsia="en-US"/>
              </w:rPr>
              <w:t>–</w:t>
            </w:r>
            <w:r w:rsidRPr="000C31AE">
              <w:rPr>
                <w:rFonts w:cs="Times New Roman"/>
                <w:sz w:val="16"/>
                <w:szCs w:val="16"/>
                <w:lang w:eastAsia="en-US"/>
              </w:rPr>
              <w:t>96</w:t>
            </w:r>
          </w:p>
        </w:tc>
        <w:tc>
          <w:tcPr>
            <w:tcW w:w="493" w:type="pct"/>
          </w:tcPr>
          <w:p w14:paraId="564E625B" w14:textId="2FF07E2A"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r>
            <w:r w:rsidR="00AA190B">
              <w:rPr>
                <w:rFonts w:cs="Times New Roman"/>
                <w:sz w:val="16"/>
                <w:szCs w:val="16"/>
              </w:rPr>
              <w:instrText xml:space="preserve"> ADDIN EN.CITE &lt;EndNote&gt;&lt;Cite&gt;&lt;Author&gt;Trevisol-Bittencourt&lt;/Author&gt;&lt;Year&gt;1998&lt;/Year&gt;&lt;RecNum&gt;210&lt;/RecNum&gt;&lt;DisplayText&gt;[14]&lt;/DisplayText&gt;&lt;record&gt;&lt;rec-number&gt;210&lt;/rec-number&gt;&lt;foreign-keys&gt;&lt;key app="EN" db-id="z5pzed05dz9zt0et9d5p5rrxfxraztfwsese" timestamp="1738255049"&gt;210&lt;/key&gt;&lt;/foreign-keys&gt;&lt;ref-type name="Journal Article"&gt;17&lt;/ref-type&gt;&lt;contributors&gt;&lt;authors&gt;&lt;author&gt;Trevisol-Bittencourt, Paulo Cesar&lt;/author&gt;&lt;author&gt;Silva, Nonohai Cunha da&lt;/author&gt;&lt;author&gt;Figueredo, Roberto&lt;/author&gt;&lt;/authors&gt;&lt;/contributors&gt;&lt;titles&gt;&lt;title&gt;Neurocisticercose em pacientes internados por epilepsia no hospital regional de Chapecó regiäo oeste do estado de Santa Catarina&lt;/title&gt;&lt;secondary-title&gt;Arquivos de Neuro-Psiquiatria&lt;/secondary-title&gt;&lt;short-title&gt;Neurocisticercose em pacientes internados por epilepsia no hospital regional de Chapecó regiäo oeste do estado de Santa Catarina&lt;/short-title&gt;&lt;translated-title&gt;Prevalence of neurocysticercosis among epileptic in-patients in the west of Santa Catarina - southern Brazil&lt;/translated-title&gt;&lt;/titles&gt;&lt;periodical&gt;&lt;full-title&gt;Arquivos de Neuro-Psiquiatria&lt;/full-title&gt;&lt;abbr-1&gt;Arq. Neuropsiquiatr.&lt;/abbr-1&gt;&lt;abbr-2&gt;Arq Neuropsiquiatr&lt;/abbr-2&gt;&lt;/periodical&gt;&lt;pages&gt;53-8&lt;/pages&gt;&lt;volume&gt;56&lt;/volume&gt;&lt;number&gt;1&lt;/number&gt;&lt;dates&gt;&lt;year&gt;1998&lt;/year&gt;&lt;pub-dates&gt;&lt;date&gt;1998/03&lt;/date&gt;&lt;/pub-dates&gt;&lt;/dates&gt;&lt;isbn&gt;0004-282X&lt;/isbn&gt;&lt;urls&gt;&lt;related-urls&gt;&lt;url&gt;http://www.scielo.br/scielo.php?script=sci_arttext&amp;amp;pid=S0004-282X1998000100008&amp;amp;lng=en&amp;amp;nrm=iso&lt;/url&gt;&lt;/related-urls&gt;&lt;/urls&gt;&lt;custom1&gt;19980629&lt;/custom1&gt;&lt;remote-database-name&gt;LILACS&lt;/remote-database-name&gt;&lt;remote-database-provider&gt;https://www.globalindexmedicus.net/&lt;/remote-database-provider&gt;&lt;language&gt;pt&lt;/language&gt;&lt;/record&gt;&lt;/Cite&gt;&lt;/EndNote&gt;</w:instrText>
            </w:r>
            <w:r w:rsidRPr="000C31AE">
              <w:rPr>
                <w:rFonts w:cs="Times New Roman"/>
                <w:sz w:val="16"/>
                <w:szCs w:val="16"/>
              </w:rPr>
              <w:fldChar w:fldCharType="separate"/>
            </w:r>
            <w:r w:rsidRPr="000C31AE">
              <w:rPr>
                <w:rFonts w:cs="Times New Roman"/>
                <w:noProof/>
                <w:sz w:val="16"/>
                <w:szCs w:val="16"/>
                <w:lang w:eastAsia="en-US"/>
              </w:rPr>
              <w:t>[14]</w:t>
            </w:r>
            <w:r w:rsidRPr="000C31AE">
              <w:rPr>
                <w:rFonts w:cs="Times New Roman"/>
                <w:sz w:val="16"/>
                <w:szCs w:val="16"/>
              </w:rPr>
              <w:fldChar w:fldCharType="end"/>
            </w:r>
          </w:p>
        </w:tc>
        <w:tc>
          <w:tcPr>
            <w:tcW w:w="3338" w:type="pct"/>
            <w:shd w:val="clear" w:color="auto" w:fill="F2F2F2" w:themeFill="background1" w:themeFillShade="F2"/>
          </w:tcPr>
          <w:p w14:paraId="18202835" w14:textId="095C6445" w:rsidR="00B80036" w:rsidRPr="000C31AE" w:rsidRDefault="00B80036" w:rsidP="007F5084">
            <w:pPr>
              <w:spacing w:after="0"/>
              <w:rPr>
                <w:rFonts w:cs="Times New Roman"/>
                <w:sz w:val="16"/>
                <w:szCs w:val="16"/>
                <w:lang w:eastAsia="en-US"/>
              </w:rPr>
            </w:pPr>
            <w:r w:rsidRPr="000C31AE">
              <w:rPr>
                <w:rFonts w:cs="Times New Roman"/>
                <w:sz w:val="16"/>
                <w:szCs w:val="16"/>
              </w:rPr>
              <w:t>Percentage of NCC among patients with epileptic seizure</w:t>
            </w:r>
            <w:r w:rsidR="006E270F" w:rsidRPr="000C31AE">
              <w:rPr>
                <w:rFonts w:cs="Times New Roman"/>
                <w:sz w:val="16"/>
                <w:szCs w:val="16"/>
              </w:rPr>
              <w:t>s</w:t>
            </w:r>
            <w:r w:rsidRPr="000C31AE">
              <w:rPr>
                <w:rFonts w:cs="Times New Roman"/>
                <w:sz w:val="16"/>
                <w:szCs w:val="16"/>
              </w:rPr>
              <w:t xml:space="preserve"> who were hospitalized in a regional hospital &amp; had brain CT</w:t>
            </w:r>
            <w:r w:rsidR="002B0143" w:rsidRPr="000C31AE">
              <w:rPr>
                <w:rFonts w:cs="Times New Roman"/>
                <w:sz w:val="16"/>
                <w:szCs w:val="16"/>
              </w:rPr>
              <w:t>–</w:t>
            </w:r>
            <w:r w:rsidRPr="000C31AE">
              <w:rPr>
                <w:rFonts w:cs="Times New Roman"/>
                <w:sz w:val="16"/>
                <w:szCs w:val="16"/>
              </w:rPr>
              <w:t>scan**</w:t>
            </w:r>
          </w:p>
        </w:tc>
        <w:tc>
          <w:tcPr>
            <w:tcW w:w="677" w:type="pct"/>
            <w:shd w:val="clear" w:color="auto" w:fill="F2F2F2" w:themeFill="background1" w:themeFillShade="F2"/>
          </w:tcPr>
          <w:p w14:paraId="24B3495B" w14:textId="7F8F2E28"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24.8 (14.9</w:t>
            </w:r>
            <w:r w:rsidR="009D706C" w:rsidRPr="000C31AE">
              <w:rPr>
                <w:rFonts w:cs="Times New Roman"/>
                <w:sz w:val="16"/>
                <w:szCs w:val="16"/>
                <w:lang w:eastAsia="en-US"/>
              </w:rPr>
              <w:t>–</w:t>
            </w:r>
            <w:r w:rsidRPr="000C31AE">
              <w:rPr>
                <w:rFonts w:cs="Times New Roman"/>
                <w:sz w:val="16"/>
                <w:szCs w:val="16"/>
                <w:lang w:eastAsia="en-US"/>
              </w:rPr>
              <w:t>36.7)</w:t>
            </w:r>
          </w:p>
        </w:tc>
      </w:tr>
      <w:tr w:rsidR="00B80036" w:rsidRPr="000C31AE" w14:paraId="37C592CE" w14:textId="77777777" w:rsidTr="00823BAB">
        <w:trPr>
          <w:cantSplit/>
          <w:trHeight w:val="20"/>
          <w:jc w:val="center"/>
        </w:trPr>
        <w:tc>
          <w:tcPr>
            <w:tcW w:w="492" w:type="pct"/>
          </w:tcPr>
          <w:p w14:paraId="021FBCEF"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Brazil, </w:t>
            </w:r>
          </w:p>
          <w:p w14:paraId="169FE0B6"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2005</w:t>
            </w:r>
          </w:p>
        </w:tc>
        <w:tc>
          <w:tcPr>
            <w:tcW w:w="493" w:type="pct"/>
          </w:tcPr>
          <w:p w14:paraId="0E7C6F54" w14:textId="4D2BF5C0"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r>
            <w:r w:rsidR="00F73F33">
              <w:rPr>
                <w:rFonts w:cs="Times New Roman"/>
                <w:sz w:val="16"/>
                <w:szCs w:val="16"/>
              </w:rPr>
              <w:instrText xml:space="preserve"> ADDIN EN.CITE &lt;EndNote&gt;&lt;Cite&gt;&lt;Author&gt;Tedrus&lt;/Author&gt;&lt;Year&gt;2007&lt;/Year&gt;&lt;RecNum&gt;206&lt;/RecNum&gt;&lt;DisplayText&gt;[16]&lt;/DisplayText&gt;&lt;record&gt;&lt;rec-number&gt;206&lt;/rec-number&gt;&lt;foreign-keys&gt;&lt;key app="EN" db-id="z5pzed05dz9zt0et9d5p5rrxfxraztfwsese" timestamp="1738255049"&gt;206&lt;/key&gt;&lt;/foreign-keys&gt;&lt;ref-type name="Journal Article"&gt;17&lt;/ref-type&gt;&lt;contributors&gt;&lt;authors&gt;&lt;author&gt;Tedrus, G. M. A. S.&lt;/author&gt;&lt;author&gt;Fonseca, L. C.&lt;/author&gt;&lt;author&gt;Nogueira Junior, E.&lt;/author&gt;&lt;/authors&gt;&lt;/contributors&gt;&lt;titles&gt;&lt;title&gt;Intracranial calcification suggestive of neurocysticercosis in cranial computed tomography scan: relationship with different clinical conditions&lt;/title&gt;&lt;secondary-title&gt;Revista de Ciências Médicas&lt;/secondary-title&gt;&lt;short-title&gt;Intracranial calcification suggestive of neurocysticercosis in cranial computed tomography scan: relationship with different clinical conditions&lt;/short-title&gt;&lt;/titles&gt;&lt;periodical&gt;&lt;full-title&gt;Revista de Ciências Médicas&lt;/full-title&gt;&lt;abbr-1&gt;Rev. Ciênc. Méd.&lt;/abbr-1&gt;&lt;abbr-2&gt;Rev Ciênc Méd&lt;/abbr-2&gt;&lt;/periodical&gt;&lt;pages&gt;145-150&lt;/pages&gt;&lt;volume&gt;16&lt;/volume&gt;&lt;number&gt;3&lt;/number&gt;&lt;dates&gt;&lt;year&gt;2007&lt;/year&gt;&lt;/dates&gt;&lt;isbn&gt;1415-5796&lt;/isbn&gt;&lt;urls&gt;&lt;/urls&gt;&lt;remote-database-name&gt;CABDirect&lt;/remote-database-name&gt;&lt;language&gt;Portuguese&lt;/language&gt;&lt;/record&gt;&lt;/Cite&gt;&lt;/EndNote&gt;</w:instrText>
            </w:r>
            <w:r w:rsidRPr="000C31AE">
              <w:rPr>
                <w:rFonts w:cs="Times New Roman"/>
                <w:sz w:val="16"/>
                <w:szCs w:val="16"/>
              </w:rPr>
              <w:fldChar w:fldCharType="separate"/>
            </w:r>
            <w:r w:rsidRPr="000C31AE">
              <w:rPr>
                <w:rFonts w:cs="Times New Roman"/>
                <w:noProof/>
                <w:sz w:val="16"/>
                <w:szCs w:val="16"/>
                <w:lang w:eastAsia="en-US"/>
              </w:rPr>
              <w:t>[16]</w:t>
            </w:r>
            <w:r w:rsidRPr="000C31AE">
              <w:rPr>
                <w:rFonts w:cs="Times New Roman"/>
                <w:sz w:val="16"/>
                <w:szCs w:val="16"/>
              </w:rPr>
              <w:fldChar w:fldCharType="end"/>
            </w:r>
          </w:p>
        </w:tc>
        <w:tc>
          <w:tcPr>
            <w:tcW w:w="3338" w:type="pct"/>
          </w:tcPr>
          <w:p w14:paraId="56C79F63" w14:textId="387F66EF" w:rsidR="00B80036" w:rsidRPr="000C31AE" w:rsidRDefault="00B80036" w:rsidP="007F5084">
            <w:pPr>
              <w:spacing w:after="0"/>
              <w:rPr>
                <w:rFonts w:cs="Times New Roman"/>
                <w:sz w:val="16"/>
                <w:szCs w:val="16"/>
                <w:lang w:eastAsia="en-US"/>
              </w:rPr>
            </w:pPr>
            <w:r w:rsidRPr="000C31AE">
              <w:rPr>
                <w:rFonts w:cs="Times New Roman"/>
                <w:sz w:val="16"/>
                <w:szCs w:val="16"/>
              </w:rPr>
              <w:t>Percentage of intracranial calcification suggestive of NCC among patients with seizure</w:t>
            </w:r>
            <w:r w:rsidR="006E270F" w:rsidRPr="000C31AE">
              <w:rPr>
                <w:rFonts w:cs="Times New Roman"/>
                <w:sz w:val="16"/>
                <w:szCs w:val="16"/>
              </w:rPr>
              <w:t>s</w:t>
            </w:r>
            <w:r w:rsidRPr="000C31AE">
              <w:rPr>
                <w:rFonts w:cs="Times New Roman"/>
                <w:sz w:val="16"/>
                <w:szCs w:val="16"/>
              </w:rPr>
              <w:t xml:space="preserve"> (although author mentioned the manifestation as “epilepsy” based on medical chart</w:t>
            </w:r>
            <w:r w:rsidR="002B0143" w:rsidRPr="000C31AE">
              <w:rPr>
                <w:rFonts w:cs="Times New Roman"/>
                <w:sz w:val="16"/>
                <w:szCs w:val="16"/>
              </w:rPr>
              <w:t>–</w:t>
            </w:r>
            <w:r w:rsidRPr="000C31AE">
              <w:rPr>
                <w:rFonts w:cs="Times New Roman"/>
                <w:sz w:val="16"/>
                <w:szCs w:val="16"/>
              </w:rPr>
              <w:t>review) who attended to two university hospitals &amp; had brain CT</w:t>
            </w:r>
            <w:r w:rsidR="002B0143" w:rsidRPr="000C31AE">
              <w:rPr>
                <w:rFonts w:cs="Times New Roman"/>
                <w:sz w:val="16"/>
                <w:szCs w:val="16"/>
              </w:rPr>
              <w:t>–</w:t>
            </w:r>
            <w:r w:rsidRPr="000C31AE">
              <w:rPr>
                <w:rFonts w:cs="Times New Roman"/>
                <w:sz w:val="16"/>
                <w:szCs w:val="16"/>
              </w:rPr>
              <w:t>scan**</w:t>
            </w:r>
          </w:p>
        </w:tc>
        <w:tc>
          <w:tcPr>
            <w:tcW w:w="677" w:type="pct"/>
          </w:tcPr>
          <w:p w14:paraId="433A89CF" w14:textId="71805DE7"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17.1 (10.7</w:t>
            </w:r>
            <w:r w:rsidR="009D706C" w:rsidRPr="000C31AE">
              <w:rPr>
                <w:rFonts w:cs="Times New Roman"/>
                <w:sz w:val="16"/>
                <w:szCs w:val="16"/>
                <w:lang w:eastAsia="en-US"/>
              </w:rPr>
              <w:t>–</w:t>
            </w:r>
            <w:r w:rsidRPr="000C31AE">
              <w:rPr>
                <w:rFonts w:cs="Times New Roman"/>
                <w:sz w:val="16"/>
                <w:szCs w:val="16"/>
                <w:lang w:eastAsia="en-US"/>
              </w:rPr>
              <w:t>25.1)</w:t>
            </w:r>
          </w:p>
        </w:tc>
      </w:tr>
      <w:tr w:rsidR="00B80036" w:rsidRPr="000C31AE" w14:paraId="4FF589B2" w14:textId="77777777" w:rsidTr="00823BAB">
        <w:trPr>
          <w:cantSplit/>
          <w:trHeight w:val="20"/>
          <w:jc w:val="center"/>
        </w:trPr>
        <w:tc>
          <w:tcPr>
            <w:tcW w:w="492" w:type="pct"/>
          </w:tcPr>
          <w:p w14:paraId="319DC30D"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Brazil, </w:t>
            </w:r>
          </w:p>
          <w:p w14:paraId="0C5097E0" w14:textId="67DB0C1A"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2009</w:t>
            </w:r>
            <w:r w:rsidR="002B0143" w:rsidRPr="000C31AE">
              <w:rPr>
                <w:rFonts w:cs="Times New Roman"/>
                <w:sz w:val="16"/>
                <w:szCs w:val="16"/>
                <w:lang w:eastAsia="en-US"/>
              </w:rPr>
              <w:t>–</w:t>
            </w:r>
            <w:r w:rsidRPr="000C31AE">
              <w:rPr>
                <w:rFonts w:cs="Times New Roman"/>
                <w:sz w:val="16"/>
                <w:szCs w:val="16"/>
                <w:lang w:eastAsia="en-US"/>
              </w:rPr>
              <w:t>11</w:t>
            </w:r>
          </w:p>
        </w:tc>
        <w:tc>
          <w:tcPr>
            <w:tcW w:w="493" w:type="pct"/>
          </w:tcPr>
          <w:p w14:paraId="0ADF312A" w14:textId="59B2199D"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PEVuZE5vdGU+PENpdGU+PEF1dGhvcj5Tb3V6YS1QZXJlaXJhPC9BdXRob3I+PFllYXI+MjAxMTwv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</w:fldData>
              </w:fldChar>
            </w:r>
            <w:r w:rsidR="00F73F33">
              <w:rPr>
                <w:rFonts w:cs="Times New Roman"/>
                <w:sz w:val="16"/>
                <w:szCs w:val="16"/>
              </w:rPr>
              <w:instrText xml:space="preserve"> ADDIN EN.CITE </w:instrText>
            </w:r>
            <w:r w:rsidR="00F73F33">
              <w:rPr>
                <w:rFonts w:cs="Times New Roman"/>
                <w:sz w:val="16"/>
                <w:szCs w:val="16"/>
              </w:rPr>
              <w:fldChar w:fldCharType="begin">
                <w:fldData xml:space="preserve">PEVuZE5vdGU+PENpdGU+PEF1dGhvcj5Tb3V6YS1QZXJlaXJhPC9BdXRob3I+PFllYXI+MjAxMTwv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</w:fldData>
              </w:fldChar>
            </w:r>
            <w:r w:rsidR="00F73F33">
              <w:rPr>
                <w:rFonts w:cs="Times New Roman"/>
                <w:sz w:val="16"/>
                <w:szCs w:val="16"/>
              </w:rPr>
              <w:instrText xml:space="preserve"> ADDIN EN.CITE.DATA </w:instrText>
            </w:r>
            <w:r w:rsidR="00F73F33">
              <w:rPr>
                <w:rFonts w:cs="Times New Roman"/>
                <w:sz w:val="16"/>
                <w:szCs w:val="16"/>
              </w:rPr>
            </w:r>
            <w:r w:rsidR="00F73F33">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[18]</w:t>
            </w:r>
            <w:r w:rsidRPr="000C31AE">
              <w:rPr>
                <w:rFonts w:cs="Times New Roman"/>
                <w:sz w:val="16"/>
                <w:szCs w:val="16"/>
              </w:rPr>
              <w:fldChar w:fldCharType="end"/>
            </w:r>
          </w:p>
        </w:tc>
        <w:tc>
          <w:tcPr>
            <w:tcW w:w="3338" w:type="pct"/>
            <w:shd w:val="clear" w:color="auto" w:fill="F2F2F2" w:themeFill="background1" w:themeFillShade="F2"/>
          </w:tcPr>
          <w:p w14:paraId="2F6DC1FF" w14:textId="263F7016" w:rsidR="00B80036" w:rsidRPr="000C31AE" w:rsidRDefault="00B80036" w:rsidP="007F5084">
            <w:pPr>
              <w:spacing w:after="0"/>
              <w:rPr>
                <w:rFonts w:cs="Times New Roman"/>
                <w:sz w:val="16"/>
                <w:szCs w:val="16"/>
                <w:lang w:eastAsia="en-US"/>
              </w:rPr>
            </w:pPr>
            <w:r w:rsidRPr="000C31AE">
              <w:rPr>
                <w:rFonts w:cs="Times New Roman"/>
                <w:sz w:val="16"/>
                <w:szCs w:val="16"/>
              </w:rPr>
              <w:t>Percentage of NCC among patients with epilepsy who were followed in a specialized epilepsy clinic &amp; had brain MRI/CT</w:t>
            </w:r>
            <w:r w:rsidR="002B0143" w:rsidRPr="000C31AE">
              <w:rPr>
                <w:rFonts w:cs="Times New Roman"/>
                <w:sz w:val="16"/>
                <w:szCs w:val="16"/>
              </w:rPr>
              <w:t>–</w:t>
            </w:r>
            <w:r w:rsidRPr="000C31AE">
              <w:rPr>
                <w:rFonts w:cs="Times New Roman"/>
                <w:sz w:val="16"/>
                <w:szCs w:val="16"/>
              </w:rPr>
              <w:t>scan*</w:t>
            </w:r>
          </w:p>
        </w:tc>
        <w:tc>
          <w:tcPr>
            <w:tcW w:w="677" w:type="pct"/>
            <w:shd w:val="clear" w:color="auto" w:fill="F2F2F2" w:themeFill="background1" w:themeFillShade="F2"/>
          </w:tcPr>
          <w:p w14:paraId="20B80DC9" w14:textId="50BA13CD"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15.0 (12.2</w:t>
            </w:r>
            <w:r w:rsidR="009D706C" w:rsidRPr="000C31AE">
              <w:rPr>
                <w:rFonts w:cs="Times New Roman"/>
                <w:sz w:val="16"/>
                <w:szCs w:val="16"/>
                <w:lang w:eastAsia="en-US"/>
              </w:rPr>
              <w:t>–</w:t>
            </w:r>
            <w:r w:rsidRPr="000C31AE">
              <w:rPr>
                <w:rFonts w:cs="Times New Roman"/>
                <w:sz w:val="16"/>
                <w:szCs w:val="16"/>
                <w:lang w:eastAsia="en-US"/>
              </w:rPr>
              <w:t>18.5)</w:t>
            </w:r>
          </w:p>
        </w:tc>
      </w:tr>
      <w:tr w:rsidR="00B80036" w:rsidRPr="000C31AE" w14:paraId="1F2DD3F1" w14:textId="77777777" w:rsidTr="00823BAB">
        <w:trPr>
          <w:cantSplit/>
          <w:trHeight w:val="20"/>
          <w:jc w:val="center"/>
        </w:trPr>
        <w:tc>
          <w:tcPr>
            <w:tcW w:w="492" w:type="pct"/>
          </w:tcPr>
          <w:p w14:paraId="19B05BEA"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Brazil, </w:t>
            </w:r>
          </w:p>
          <w:p w14:paraId="1DC2E937"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2013</w:t>
            </w:r>
          </w:p>
        </w:tc>
        <w:tc>
          <w:tcPr>
            <w:tcW w:w="493" w:type="pct"/>
          </w:tcPr>
          <w:p w14:paraId="5979A837" w14:textId="43228E35"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PEVuZE5vdGU+PENpdGU+PEF1dGhvcj5kZSBPbGl2ZWlyYSBUYXZlaXJhPC9BdXRob3I+PFllYXI+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PEVuZE5vdGU+PENpdGU+PEF1dGhvcj5kZSBPbGl2ZWlyYSBUYXZlaXJhPC9BdXRob3I+PFllYXI+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[19]</w:t>
            </w:r>
            <w:r w:rsidRPr="000C31AE">
              <w:rPr>
                <w:rFonts w:cs="Times New Roman"/>
                <w:sz w:val="16"/>
                <w:szCs w:val="16"/>
              </w:rPr>
              <w:fldChar w:fldCharType="end"/>
            </w:r>
          </w:p>
        </w:tc>
        <w:tc>
          <w:tcPr>
            <w:tcW w:w="3338" w:type="pct"/>
          </w:tcPr>
          <w:p w14:paraId="2B371987" w14:textId="4015FFEF" w:rsidR="00B80036" w:rsidRPr="000C31AE" w:rsidRDefault="00B80036" w:rsidP="007F5084">
            <w:pPr>
              <w:spacing w:after="0"/>
              <w:rPr>
                <w:rFonts w:cs="Times New Roman"/>
                <w:sz w:val="16"/>
                <w:szCs w:val="16"/>
                <w:lang w:eastAsia="en-US"/>
              </w:rPr>
            </w:pPr>
            <w:r w:rsidRPr="000C31AE">
              <w:rPr>
                <w:rFonts w:cs="Times New Roman"/>
                <w:sz w:val="16"/>
                <w:szCs w:val="16"/>
              </w:rPr>
              <w:t>Percentage of NCC among people with epilepsy seen in epilepsy clinics of a hospital &amp; had brain MRI/CT</w:t>
            </w:r>
            <w:r w:rsidR="002B0143" w:rsidRPr="000C31AE">
              <w:rPr>
                <w:rFonts w:cs="Times New Roman"/>
                <w:sz w:val="16"/>
                <w:szCs w:val="16"/>
              </w:rPr>
              <w:t>–</w:t>
            </w:r>
            <w:r w:rsidRPr="000C31AE">
              <w:rPr>
                <w:rFonts w:cs="Times New Roman"/>
                <w:sz w:val="16"/>
                <w:szCs w:val="16"/>
              </w:rPr>
              <w:t>scan</w:t>
            </w:r>
          </w:p>
        </w:tc>
        <w:tc>
          <w:tcPr>
            <w:tcW w:w="677" w:type="pct"/>
          </w:tcPr>
          <w:p w14:paraId="7BDB17D2" w14:textId="611D5F35"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15.1 (11.2</w:t>
            </w:r>
            <w:r w:rsidR="009D706C" w:rsidRPr="000C31AE">
              <w:rPr>
                <w:rFonts w:cs="Times New Roman"/>
                <w:sz w:val="16"/>
                <w:szCs w:val="16"/>
                <w:lang w:eastAsia="en-US"/>
              </w:rPr>
              <w:t>–</w:t>
            </w:r>
            <w:r w:rsidRPr="000C31AE">
              <w:rPr>
                <w:rFonts w:cs="Times New Roman"/>
                <w:sz w:val="16"/>
                <w:szCs w:val="16"/>
                <w:lang w:eastAsia="en-US"/>
              </w:rPr>
              <w:t>19.7)</w:t>
            </w:r>
          </w:p>
        </w:tc>
      </w:tr>
      <w:tr w:rsidR="00B80036" w:rsidRPr="000C31AE" w14:paraId="54C51D25" w14:textId="77777777" w:rsidTr="00823BAB">
        <w:trPr>
          <w:cantSplit/>
          <w:trHeight w:val="20"/>
          <w:jc w:val="center"/>
        </w:trPr>
        <w:tc>
          <w:tcPr>
            <w:tcW w:w="492" w:type="pct"/>
          </w:tcPr>
          <w:p w14:paraId="3C2899BF"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Burkina Faso, </w:t>
            </w:r>
          </w:p>
          <w:p w14:paraId="7C9EFC04"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2007</w:t>
            </w:r>
          </w:p>
        </w:tc>
        <w:tc>
          <w:tcPr>
            <w:tcW w:w="493" w:type="pct"/>
          </w:tcPr>
          <w:p w14:paraId="7A37182A" w14:textId="5FE78F71"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PEVuZE5vdGU+PENpdGU+PEF1dGhvcj5NaWxsb2dvPC9BdXRob3I+PFllYXI+MjAxMjwvWWVhcj48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PEVuZE5vdGU+PENpdGU+PEF1dGhvcj5NaWxsb2dvPC9BdXRob3I+PFllYXI+MjAxMjwvWWVhcj48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[22]</w:t>
            </w:r>
            <w:r w:rsidRPr="000C31AE">
              <w:rPr>
                <w:rFonts w:cs="Times New Roman"/>
                <w:sz w:val="16"/>
                <w:szCs w:val="16"/>
              </w:rPr>
              <w:fldChar w:fldCharType="end"/>
            </w:r>
          </w:p>
        </w:tc>
        <w:tc>
          <w:tcPr>
            <w:tcW w:w="3338" w:type="pct"/>
            <w:shd w:val="clear" w:color="auto" w:fill="F2F2F2" w:themeFill="background1" w:themeFillShade="F2"/>
          </w:tcPr>
          <w:p w14:paraId="2EA7070F" w14:textId="055BBBA4"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Prevalence of NCC among people with epilepsy living in village communities &amp; had brain CT</w:t>
            </w:r>
            <w:r w:rsidR="002B0143" w:rsidRPr="000C31AE">
              <w:rPr>
                <w:rFonts w:cs="Times New Roman"/>
                <w:sz w:val="16"/>
                <w:szCs w:val="16"/>
                <w:lang w:eastAsia="en-US"/>
              </w:rPr>
              <w:t>–</w:t>
            </w:r>
            <w:r w:rsidRPr="000C31AE">
              <w:rPr>
                <w:rFonts w:cs="Times New Roman"/>
                <w:sz w:val="16"/>
                <w:szCs w:val="16"/>
                <w:lang w:eastAsia="en-US"/>
              </w:rPr>
              <w:t>scan</w:t>
            </w:r>
          </w:p>
        </w:tc>
        <w:tc>
          <w:tcPr>
            <w:tcW w:w="677" w:type="pct"/>
            <w:shd w:val="clear" w:color="auto" w:fill="F2F2F2" w:themeFill="background1" w:themeFillShade="F2"/>
          </w:tcPr>
          <w:p w14:paraId="58C69168" w14:textId="59431142"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28.4 (18.6</w:t>
            </w:r>
            <w:r w:rsidR="009D706C" w:rsidRPr="000C31AE">
              <w:rPr>
                <w:rFonts w:cs="Times New Roman"/>
                <w:sz w:val="16"/>
                <w:szCs w:val="16"/>
                <w:lang w:eastAsia="en-US"/>
              </w:rPr>
              <w:t>–</w:t>
            </w:r>
            <w:r w:rsidRPr="000C31AE">
              <w:rPr>
                <w:rFonts w:cs="Times New Roman"/>
                <w:sz w:val="16"/>
                <w:szCs w:val="16"/>
                <w:lang w:eastAsia="en-US"/>
              </w:rPr>
              <w:t>39.6)</w:t>
            </w:r>
          </w:p>
        </w:tc>
      </w:tr>
      <w:tr w:rsidR="00B80036" w:rsidRPr="000C31AE" w14:paraId="0A8044DC" w14:textId="77777777" w:rsidTr="00823BAB">
        <w:trPr>
          <w:cantSplit/>
          <w:trHeight w:val="20"/>
          <w:jc w:val="center"/>
        </w:trPr>
        <w:tc>
          <w:tcPr>
            <w:tcW w:w="492" w:type="pct"/>
          </w:tcPr>
          <w:p w14:paraId="28FBF088"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Cameroon, </w:t>
            </w:r>
          </w:p>
          <w:p w14:paraId="64474DF2" w14:textId="7166DDB5"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1999</w:t>
            </w:r>
            <w:r w:rsidR="002B0143" w:rsidRPr="000C31AE">
              <w:rPr>
                <w:rFonts w:cs="Times New Roman"/>
                <w:sz w:val="16"/>
                <w:szCs w:val="16"/>
                <w:lang w:eastAsia="en-US"/>
              </w:rPr>
              <w:t>–</w:t>
            </w:r>
            <w:r w:rsidRPr="000C31AE">
              <w:rPr>
                <w:rFonts w:cs="Times New Roman"/>
                <w:sz w:val="16"/>
                <w:szCs w:val="16"/>
                <w:lang w:eastAsia="en-US"/>
              </w:rPr>
              <w:t>05</w:t>
            </w:r>
          </w:p>
        </w:tc>
        <w:tc>
          <w:tcPr>
            <w:tcW w:w="493" w:type="pct"/>
          </w:tcPr>
          <w:p w14:paraId="1E863421" w14:textId="2ED9FF9F"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r>
            <w:r w:rsidR="00962350">
              <w:rPr>
                <w:rFonts w:cs="Times New Roman"/>
                <w:sz w:val="16"/>
                <w:szCs w:val="16"/>
              </w:rPr>
              <w:instrText xml:space="preserve"> ADDIN EN.CITE &lt;EndNote&gt;&lt;Cite&gt;&lt;Author&gt;Kuate Tegeu&lt;/Author&gt;&lt;Year&gt;2010&lt;/Year&gt;&lt;RecNum&gt;120&lt;/RecNum&gt;&lt;DisplayText&gt;[24]&lt;/DisplayText&gt;&lt;record&gt;&lt;rec-number&gt;120&lt;/rec-number&gt;&lt;foreign-keys&gt;&lt;key app="EN" db-id="z5pzed05dz9zt0et9d5p5rrxfxraztfwsese" timestamp="1738255049"&gt;120&lt;/key&gt;&lt;/foreign-keys&gt;&lt;ref-type name="Journal Article"&gt;17&lt;/ref-type&gt;&lt;contributors&gt;&lt;authors&gt;&lt;author&gt;Kuate Tegeu, C.&lt;/author&gt;&lt;author&gt;Mbahe, S.&lt;/author&gt;&lt;author&gt;Nguefack, S.&lt;/author&gt;&lt;author&gt;Bassong, P. Y.&lt;/author&gt;&lt;author&gt;Fonsah, J.&lt;/author&gt;&lt;author&gt;Fogang, Y.&lt;/author&gt;&lt;author&gt;Mbonda, E.&lt;/author&gt;&lt;author&gt;Njamnshi, A.&lt;/author&gt;&lt;/authors&gt;&lt;/contributors&gt;&lt;titles&gt;&lt;title&gt;Aetiologies and risk factors for adult epilepsies: Experience of the Yaoundé central hospital (Cameroon)&lt;/title&gt;&lt;secondary-title&gt;Epilepsies&lt;/secondary-title&gt;&lt;short-title&gt;Étiologies et facteurs de risque des épilepsies de l&amp;apos;adulte: L&amp;apos;expérience de l&amp;apos;hôpital central de Yaoundé (Cameroun)&lt;/short-title&gt;&lt;/titles&gt;&lt;periodical&gt;&lt;full-title&gt;Epilepsies&lt;/full-title&gt;&lt;/periodical&gt;&lt;pages&gt;74-78&lt;/pages&gt;&lt;volume&gt;22&lt;/volume&gt;&lt;number&gt;1&lt;/number&gt;&lt;section&gt;74&lt;/section&gt;&lt;dates&gt;&lt;year&gt;2010&lt;/year&gt;&lt;/dates&gt;&lt;isbn&gt;1149-6576&amp;#xD;1950-6937&lt;/isbn&gt;&lt;work-type&gt;Article&lt;/work-type&gt;&lt;urls&gt;&lt;related-urls&gt;&lt;url&gt;https://www.scopus.com/inward/record.uri?eid=2-s2.0-77950671533&amp;amp;doi=10.1684%2fepi.2010.0289&amp;amp;partnerID=40&amp;amp;md5=ef81ec55b33e13e259cda66aa71b8860&lt;/url&gt;&lt;url&gt;http://www.jle.com/fr/revues/epi/e-docs/etiologies_et_facteurs_de_risque_des_epilepsies_de_ladulte_lexperience_de_lhopital_central_de_yaounde_cameroun__284018/article.phtml&lt;/url&gt;&lt;/related-urls&gt;&lt;/urls&gt;&lt;electronic-resource-num&gt;10.1684/epi.2010.0289&lt;/electronic-resource-num&gt;&lt;remote-database-name&gt;Scopus&lt;/remote-database-name&gt;&lt;/record&gt;&lt;/Cite&gt;&lt;/EndNote&gt;</w:instrText>
            </w:r>
            <w:r w:rsidRPr="000C31AE">
              <w:rPr>
                <w:rFonts w:cs="Times New Roman"/>
                <w:sz w:val="16"/>
                <w:szCs w:val="16"/>
              </w:rPr>
              <w:fldChar w:fldCharType="separate"/>
            </w:r>
            <w:r w:rsidRPr="000C31AE">
              <w:rPr>
                <w:rFonts w:cs="Times New Roman"/>
                <w:noProof/>
                <w:sz w:val="16"/>
                <w:szCs w:val="16"/>
                <w:lang w:eastAsia="en-US"/>
              </w:rPr>
              <w:t>[24]</w:t>
            </w:r>
            <w:r w:rsidRPr="000C31AE">
              <w:rPr>
                <w:rFonts w:cs="Times New Roman"/>
                <w:sz w:val="16"/>
                <w:szCs w:val="16"/>
              </w:rPr>
              <w:fldChar w:fldCharType="end"/>
            </w:r>
          </w:p>
        </w:tc>
        <w:tc>
          <w:tcPr>
            <w:tcW w:w="3338" w:type="pct"/>
          </w:tcPr>
          <w:p w14:paraId="1D8A8918" w14:textId="79E9E8A2" w:rsidR="00B80036" w:rsidRPr="000C31AE" w:rsidRDefault="00B80036" w:rsidP="007F5084">
            <w:pPr>
              <w:spacing w:after="0"/>
              <w:rPr>
                <w:rFonts w:cs="Times New Roman"/>
                <w:sz w:val="16"/>
                <w:szCs w:val="16"/>
                <w:lang w:eastAsia="en-US"/>
              </w:rPr>
            </w:pPr>
            <w:r w:rsidRPr="000C31AE">
              <w:rPr>
                <w:rFonts w:cs="Times New Roman"/>
                <w:sz w:val="16"/>
                <w:szCs w:val="16"/>
              </w:rPr>
              <w:t>Percentage of NCC among people (age:</w:t>
            </w:r>
            <w:r w:rsidR="00892CBB" w:rsidRPr="000C31AE">
              <w:rPr>
                <w:rFonts w:cs="Times New Roman"/>
                <w:sz w:val="16"/>
                <w:szCs w:val="16"/>
              </w:rPr>
              <w:t xml:space="preserve"> </w:t>
            </w:r>
            <w:r w:rsidRPr="000C31AE">
              <w:rPr>
                <w:rFonts w:cs="Times New Roman"/>
                <w:sz w:val="16"/>
                <w:szCs w:val="16"/>
              </w:rPr>
              <w:t>&gt;</w:t>
            </w:r>
            <w:r w:rsidR="00892CBB" w:rsidRPr="000C31AE">
              <w:rPr>
                <w:rFonts w:cs="Times New Roman"/>
                <w:sz w:val="16"/>
                <w:szCs w:val="16"/>
              </w:rPr>
              <w:t xml:space="preserve"> </w:t>
            </w:r>
            <w:r w:rsidRPr="000C31AE">
              <w:rPr>
                <w:rFonts w:cs="Times New Roman"/>
                <w:sz w:val="16"/>
                <w:szCs w:val="16"/>
              </w:rPr>
              <w:t>15 years) with epilepsy who were followed for seven years in neurology department of a hospital &amp; had complete medical files**†</w:t>
            </w:r>
          </w:p>
        </w:tc>
        <w:tc>
          <w:tcPr>
            <w:tcW w:w="677" w:type="pct"/>
          </w:tcPr>
          <w:p w14:paraId="66BA0C8C" w14:textId="1D1C29CC"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7.4 (3.0</w:t>
            </w:r>
            <w:r w:rsidR="009D706C" w:rsidRPr="000C31AE">
              <w:rPr>
                <w:rFonts w:cs="Times New Roman"/>
                <w:sz w:val="16"/>
                <w:szCs w:val="16"/>
                <w:lang w:eastAsia="en-US"/>
              </w:rPr>
              <w:t>–</w:t>
            </w:r>
            <w:r w:rsidRPr="000C31AE">
              <w:rPr>
                <w:rFonts w:cs="Times New Roman"/>
                <w:sz w:val="16"/>
                <w:szCs w:val="16"/>
                <w:lang w:eastAsia="en-US"/>
              </w:rPr>
              <w:t>14.6)</w:t>
            </w:r>
          </w:p>
        </w:tc>
      </w:tr>
      <w:tr w:rsidR="00B80036" w:rsidRPr="000C31AE" w14:paraId="14952DB9" w14:textId="77777777" w:rsidTr="00823BAB">
        <w:trPr>
          <w:cantSplit/>
          <w:trHeight w:val="20"/>
          <w:jc w:val="center"/>
        </w:trPr>
        <w:tc>
          <w:tcPr>
            <w:tcW w:w="492" w:type="pct"/>
          </w:tcPr>
          <w:p w14:paraId="75DE51E8"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Colombia, </w:t>
            </w:r>
          </w:p>
          <w:p w14:paraId="6CF93501"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1995</w:t>
            </w:r>
          </w:p>
        </w:tc>
        <w:tc>
          <w:tcPr>
            <w:tcW w:w="493" w:type="pct"/>
          </w:tcPr>
          <w:p w14:paraId="2F734DCB" w14:textId="506C1875"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PEVuZE5vdGU+PENpdGU+PEF1dGhvcj5QYWxhY2lvPC9BdXRob3I+PFllYXI+MTk5ODwvWWVhcj48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PEVuZE5vdGU+PENpdGU+PEF1dGhvcj5QYWxhY2lvPC9BdXRob3I+PFllYXI+MTk5ODwvWWVhcj48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[25]</w:t>
            </w:r>
            <w:r w:rsidRPr="000C31AE">
              <w:rPr>
                <w:rFonts w:cs="Times New Roman"/>
                <w:sz w:val="16"/>
                <w:szCs w:val="16"/>
              </w:rPr>
              <w:fldChar w:fldCharType="end"/>
            </w:r>
          </w:p>
        </w:tc>
        <w:tc>
          <w:tcPr>
            <w:tcW w:w="3338" w:type="pct"/>
            <w:shd w:val="clear" w:color="auto" w:fill="F2F2F2" w:themeFill="background1" w:themeFillShade="F2"/>
          </w:tcPr>
          <w:p w14:paraId="757C23E8" w14:textId="0B065B04"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Percentage of NCC among patients with epilepsy who attended outpatien</w:t>
            </w:r>
            <w:r w:rsidRPr="000C31AE">
              <w:rPr>
                <w:rFonts w:cs="Times New Roman"/>
                <w:sz w:val="16"/>
                <w:szCs w:val="16"/>
              </w:rPr>
              <w:t>t</w:t>
            </w:r>
            <w:r w:rsidR="002B0143" w:rsidRPr="000C31AE">
              <w:rPr>
                <w:rFonts w:cs="Times New Roman"/>
                <w:sz w:val="16"/>
                <w:szCs w:val="16"/>
              </w:rPr>
              <w:t>–</w:t>
            </w:r>
            <w:r w:rsidRPr="000C31AE">
              <w:rPr>
                <w:rFonts w:cs="Times New Roman"/>
                <w:sz w:val="16"/>
                <w:szCs w:val="16"/>
                <w:lang w:eastAsia="en-US"/>
              </w:rPr>
              <w:t>clinics &amp; had brain CT</w:t>
            </w:r>
            <w:r w:rsidR="002B0143" w:rsidRPr="000C31AE">
              <w:rPr>
                <w:rFonts w:cs="Times New Roman"/>
                <w:sz w:val="16"/>
                <w:szCs w:val="16"/>
                <w:lang w:eastAsia="en-US"/>
              </w:rPr>
              <w:t>–</w:t>
            </w:r>
            <w:r w:rsidRPr="000C31AE">
              <w:rPr>
                <w:rFonts w:cs="Times New Roman"/>
                <w:sz w:val="16"/>
                <w:szCs w:val="16"/>
                <w:lang w:eastAsia="en-US"/>
              </w:rPr>
              <w:t>scan</w:t>
            </w:r>
          </w:p>
        </w:tc>
        <w:tc>
          <w:tcPr>
            <w:tcW w:w="677" w:type="pct"/>
            <w:shd w:val="clear" w:color="auto" w:fill="F2F2F2" w:themeFill="background1" w:themeFillShade="F2"/>
          </w:tcPr>
          <w:p w14:paraId="367A8034" w14:textId="21DF5526"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14.0 (11.3</w:t>
            </w:r>
            <w:r w:rsidR="009D706C" w:rsidRPr="000C31AE">
              <w:rPr>
                <w:rFonts w:cs="Times New Roman"/>
                <w:sz w:val="16"/>
                <w:szCs w:val="16"/>
                <w:lang w:eastAsia="en-US"/>
              </w:rPr>
              <w:t>–</w:t>
            </w:r>
            <w:r w:rsidRPr="000C31AE">
              <w:rPr>
                <w:rFonts w:cs="Times New Roman"/>
                <w:sz w:val="16"/>
                <w:szCs w:val="16"/>
                <w:lang w:eastAsia="en-US"/>
              </w:rPr>
              <w:t>17.2)</w:t>
            </w:r>
          </w:p>
        </w:tc>
      </w:tr>
      <w:tr w:rsidR="00B80036" w:rsidRPr="000C31AE" w14:paraId="271CA10B" w14:textId="77777777" w:rsidTr="00823BAB">
        <w:trPr>
          <w:cantSplit/>
          <w:trHeight w:val="20"/>
          <w:jc w:val="center"/>
        </w:trPr>
        <w:tc>
          <w:tcPr>
            <w:tcW w:w="492" w:type="pct"/>
          </w:tcPr>
          <w:p w14:paraId="3A07DC16"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Côte d'Ivoire, </w:t>
            </w:r>
          </w:p>
          <w:p w14:paraId="5A931594" w14:textId="281A5862"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1994</w:t>
            </w:r>
            <w:r w:rsidR="002B0143" w:rsidRPr="000C31AE">
              <w:rPr>
                <w:rFonts w:cs="Times New Roman"/>
                <w:sz w:val="16"/>
                <w:szCs w:val="16"/>
                <w:lang w:eastAsia="en-US"/>
              </w:rPr>
              <w:t>–</w:t>
            </w:r>
            <w:r w:rsidRPr="000C31AE">
              <w:rPr>
                <w:rFonts w:cs="Times New Roman"/>
                <w:sz w:val="16"/>
                <w:szCs w:val="16"/>
                <w:lang w:eastAsia="en-US"/>
              </w:rPr>
              <w:t>96</w:t>
            </w:r>
          </w:p>
        </w:tc>
        <w:tc>
          <w:tcPr>
            <w:tcW w:w="493" w:type="pct"/>
          </w:tcPr>
          <w:p w14:paraId="57AFA395" w14:textId="5AEE513A"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PEVuZE5vdGU+PENpdGU+PEF1dGhvcj5OJmFwb3M7RHJpPC9BdXRob3I+PFllYXI+MTk5OTwvWWVh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</w:fldData>
              </w:fldChar>
            </w:r>
            <w:r w:rsidR="00031959">
              <w:rPr>
                <w:rFonts w:cs="Times New Roman"/>
                <w:sz w:val="16"/>
                <w:szCs w:val="16"/>
              </w:rPr>
              <w:instrText xml:space="preserve"> ADDIN EN.CITE </w:instrText>
            </w:r>
            <w:r w:rsidR="00031959">
              <w:rPr>
                <w:rFonts w:cs="Times New Roman"/>
                <w:sz w:val="16"/>
                <w:szCs w:val="16"/>
              </w:rPr>
              <w:fldChar w:fldCharType="begin">
                <w:fldData xml:space="preserve">PEVuZE5vdGU+PENpdGU+PEF1dGhvcj5OJmFwb3M7RHJpPC9BdXRob3I+PFllYXI+MTk5OTwvWWVh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</w:fldData>
              </w:fldChar>
            </w:r>
            <w:r w:rsidR="00031959">
              <w:rPr>
                <w:rFonts w:cs="Times New Roman"/>
                <w:sz w:val="16"/>
                <w:szCs w:val="16"/>
              </w:rPr>
              <w:instrText xml:space="preserve"> ADDIN EN.CITE.DATA </w:instrText>
            </w:r>
            <w:r w:rsidR="00031959">
              <w:rPr>
                <w:rFonts w:cs="Times New Roman"/>
                <w:sz w:val="16"/>
                <w:szCs w:val="16"/>
              </w:rPr>
            </w:r>
            <w:r w:rsidR="00031959">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[26]</w:t>
            </w:r>
            <w:r w:rsidRPr="000C31AE">
              <w:rPr>
                <w:rFonts w:cs="Times New Roman"/>
                <w:sz w:val="16"/>
                <w:szCs w:val="16"/>
              </w:rPr>
              <w:fldChar w:fldCharType="end"/>
            </w:r>
          </w:p>
        </w:tc>
        <w:tc>
          <w:tcPr>
            <w:tcW w:w="3338" w:type="pct"/>
          </w:tcPr>
          <w:p w14:paraId="08237CA6" w14:textId="0A9CBDB0" w:rsidR="00B80036" w:rsidRPr="000C31AE" w:rsidRDefault="00B80036" w:rsidP="007F5084">
            <w:pPr>
              <w:spacing w:after="0"/>
              <w:rPr>
                <w:rFonts w:cs="Times New Roman"/>
                <w:sz w:val="16"/>
                <w:szCs w:val="16"/>
                <w:lang w:eastAsia="en-US"/>
              </w:rPr>
            </w:pPr>
            <w:r w:rsidRPr="000C31AE">
              <w:rPr>
                <w:rFonts w:cs="Times New Roman"/>
                <w:sz w:val="16"/>
                <w:szCs w:val="16"/>
              </w:rPr>
              <w:t>Percentage of NCC among people with epileptic seizure</w:t>
            </w:r>
            <w:r w:rsidR="006E270F" w:rsidRPr="000C31AE">
              <w:rPr>
                <w:rFonts w:cs="Times New Roman"/>
                <w:sz w:val="16"/>
                <w:szCs w:val="16"/>
              </w:rPr>
              <w:t>s</w:t>
            </w:r>
            <w:r w:rsidRPr="000C31AE">
              <w:rPr>
                <w:rFonts w:cs="Times New Roman"/>
                <w:sz w:val="16"/>
                <w:szCs w:val="16"/>
              </w:rPr>
              <w:t xml:space="preserve"> who had brain CT</w:t>
            </w:r>
            <w:r w:rsidR="002B0143" w:rsidRPr="000C31AE">
              <w:rPr>
                <w:rFonts w:cs="Times New Roman"/>
                <w:sz w:val="16"/>
                <w:szCs w:val="16"/>
              </w:rPr>
              <w:t>–</w:t>
            </w:r>
            <w:r w:rsidRPr="000C31AE">
              <w:rPr>
                <w:rFonts w:cs="Times New Roman"/>
                <w:sz w:val="16"/>
                <w:szCs w:val="16"/>
              </w:rPr>
              <w:t>scan in a polyclinic**</w:t>
            </w:r>
          </w:p>
        </w:tc>
        <w:tc>
          <w:tcPr>
            <w:tcW w:w="677" w:type="pct"/>
          </w:tcPr>
          <w:p w14:paraId="5471A6E6" w14:textId="15685595"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2.7 (1.1</w:t>
            </w:r>
            <w:r w:rsidR="009D706C" w:rsidRPr="000C31AE">
              <w:rPr>
                <w:rFonts w:cs="Times New Roman"/>
                <w:sz w:val="16"/>
                <w:szCs w:val="16"/>
                <w:lang w:eastAsia="en-US"/>
              </w:rPr>
              <w:t>–</w:t>
            </w:r>
            <w:r w:rsidRPr="000C31AE">
              <w:rPr>
                <w:rFonts w:cs="Times New Roman"/>
                <w:sz w:val="16"/>
                <w:szCs w:val="16"/>
                <w:lang w:eastAsia="en-US"/>
              </w:rPr>
              <w:t>5.6)</w:t>
            </w:r>
          </w:p>
        </w:tc>
      </w:tr>
      <w:tr w:rsidR="00B80036" w:rsidRPr="000C31AE" w14:paraId="1E622C82" w14:textId="77777777" w:rsidTr="00823BAB">
        <w:trPr>
          <w:cantSplit/>
          <w:trHeight w:val="20"/>
          <w:jc w:val="center"/>
        </w:trPr>
        <w:tc>
          <w:tcPr>
            <w:tcW w:w="492" w:type="pct"/>
          </w:tcPr>
          <w:p w14:paraId="105AF485"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Côte d'Ivoire, </w:t>
            </w:r>
          </w:p>
          <w:p w14:paraId="0C635DC6" w14:textId="6B69BDC6"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2015</w:t>
            </w:r>
            <w:r w:rsidR="002B0143" w:rsidRPr="000C31AE">
              <w:rPr>
                <w:rFonts w:cs="Times New Roman"/>
                <w:sz w:val="16"/>
                <w:szCs w:val="16"/>
                <w:lang w:eastAsia="en-US"/>
              </w:rPr>
              <w:t>–</w:t>
            </w:r>
            <w:r w:rsidRPr="000C31AE">
              <w:rPr>
                <w:rFonts w:cs="Times New Roman"/>
                <w:sz w:val="16"/>
                <w:szCs w:val="16"/>
                <w:lang w:eastAsia="en-US"/>
              </w:rPr>
              <w:t>17</w:t>
            </w:r>
          </w:p>
        </w:tc>
        <w:tc>
          <w:tcPr>
            <w:tcW w:w="493" w:type="pct"/>
          </w:tcPr>
          <w:p w14:paraId="5B112508" w14:textId="0C8C349C"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PEVuZE5vdGU+PENpdGU+PEF1dGhvcj5Tb3VtYWhvcm88L0F1dGhvcj48WWVhcj4yMDIxPC9ZZWFy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PEVuZE5vdGU+PENpdGU+PEF1dGhvcj5Tb3VtYWhvcm88L0F1dGhvcj48WWVhcj4yMDIxPC9ZZWFy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[28]</w:t>
            </w:r>
            <w:r w:rsidRPr="000C31AE">
              <w:rPr>
                <w:rFonts w:cs="Times New Roman"/>
                <w:sz w:val="16"/>
                <w:szCs w:val="16"/>
              </w:rPr>
              <w:fldChar w:fldCharType="end"/>
            </w:r>
          </w:p>
        </w:tc>
        <w:tc>
          <w:tcPr>
            <w:tcW w:w="3338" w:type="pct"/>
            <w:shd w:val="clear" w:color="auto" w:fill="F2F2F2" w:themeFill="background1" w:themeFillShade="F2"/>
          </w:tcPr>
          <w:p w14:paraId="3BC69546" w14:textId="346FFBBA" w:rsidR="00B80036" w:rsidRPr="000C31AE" w:rsidRDefault="00B80036" w:rsidP="007F5084">
            <w:pPr>
              <w:spacing w:after="0"/>
              <w:rPr>
                <w:rFonts w:cs="Times New Roman"/>
                <w:sz w:val="16"/>
                <w:szCs w:val="16"/>
                <w:lang w:eastAsia="en-US"/>
              </w:rPr>
            </w:pPr>
            <w:r w:rsidRPr="000C31AE">
              <w:rPr>
                <w:rFonts w:cs="Times New Roman"/>
                <w:sz w:val="16"/>
                <w:szCs w:val="16"/>
              </w:rPr>
              <w:t>Percentage of NCC among individuals with epileptic seizures who visited the neurology units of three urban hospitals &amp; had brain CT</w:t>
            </w:r>
            <w:r w:rsidR="002B0143" w:rsidRPr="000C31AE">
              <w:rPr>
                <w:rFonts w:cs="Times New Roman"/>
                <w:sz w:val="16"/>
                <w:szCs w:val="16"/>
              </w:rPr>
              <w:t>–</w:t>
            </w:r>
            <w:r w:rsidRPr="000C31AE">
              <w:rPr>
                <w:rFonts w:cs="Times New Roman"/>
                <w:sz w:val="16"/>
                <w:szCs w:val="16"/>
              </w:rPr>
              <w:t>scan results in their medical records</w:t>
            </w:r>
          </w:p>
        </w:tc>
        <w:tc>
          <w:tcPr>
            <w:tcW w:w="677" w:type="pct"/>
            <w:shd w:val="clear" w:color="auto" w:fill="F2F2F2" w:themeFill="background1" w:themeFillShade="F2"/>
          </w:tcPr>
          <w:p w14:paraId="4C597173" w14:textId="6DF76CEC"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3.2 (0.9</w:t>
            </w:r>
            <w:r w:rsidR="009D706C" w:rsidRPr="000C31AE">
              <w:rPr>
                <w:rFonts w:cs="Times New Roman"/>
                <w:sz w:val="16"/>
                <w:szCs w:val="16"/>
                <w:lang w:eastAsia="en-US"/>
              </w:rPr>
              <w:t>–</w:t>
            </w:r>
            <w:r w:rsidRPr="000C31AE">
              <w:rPr>
                <w:rFonts w:cs="Times New Roman"/>
                <w:sz w:val="16"/>
                <w:szCs w:val="16"/>
                <w:lang w:eastAsia="en-US"/>
              </w:rPr>
              <w:t>7.5)</w:t>
            </w:r>
          </w:p>
        </w:tc>
      </w:tr>
      <w:tr w:rsidR="00B80036" w:rsidRPr="000C31AE" w14:paraId="3A51DE10" w14:textId="77777777" w:rsidTr="00823BAB">
        <w:trPr>
          <w:cantSplit/>
          <w:trHeight w:val="20"/>
          <w:jc w:val="center"/>
        </w:trPr>
        <w:tc>
          <w:tcPr>
            <w:tcW w:w="492" w:type="pct"/>
          </w:tcPr>
          <w:p w14:paraId="37524800"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Ecuador, </w:t>
            </w:r>
          </w:p>
          <w:p w14:paraId="6AA0FA7E" w14:textId="1F1212EB"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1986</w:t>
            </w:r>
            <w:r w:rsidR="002B0143" w:rsidRPr="000C31AE">
              <w:rPr>
                <w:rFonts w:cs="Times New Roman"/>
                <w:sz w:val="16"/>
                <w:szCs w:val="16"/>
                <w:lang w:eastAsia="en-US"/>
              </w:rPr>
              <w:t>–</w:t>
            </w:r>
            <w:r w:rsidRPr="000C31AE">
              <w:rPr>
                <w:rFonts w:cs="Times New Roman"/>
                <w:sz w:val="16"/>
                <w:szCs w:val="16"/>
                <w:lang w:eastAsia="en-US"/>
              </w:rPr>
              <w:t>90</w:t>
            </w:r>
          </w:p>
        </w:tc>
        <w:tc>
          <w:tcPr>
            <w:tcW w:w="493" w:type="pct"/>
          </w:tcPr>
          <w:p w14:paraId="3CB6B374" w14:textId="1EB747F7"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r>
            <w:r w:rsidR="00DC755F">
              <w:rPr>
                <w:rFonts w:cs="Times New Roman"/>
                <w:sz w:val="16"/>
                <w:szCs w:val="16"/>
              </w:rPr>
              <w:instrText xml:space="preserve"> ADDIN EN.CITE &lt;EndNote&gt;&lt;Cite&gt;&lt;Author&gt;Del Brutto&lt;/Author&gt;&lt;Year&gt;1991&lt;/Year&gt;&lt;RecNum&gt;67&lt;/RecNum&gt;&lt;DisplayText&gt;[33]&lt;/DisplayText&gt;&lt;record&gt;&lt;rec-number&gt;67&lt;/rec-number&gt;&lt;foreign-keys&gt;&lt;key app="EN" db-id="z5pzed05dz9zt0et9d5p5rrxfxraztfwsese" timestamp="1738255049"&gt;67&lt;/key&gt;&lt;/foreign-keys&gt;&lt;ref-type name="Journal Article"&gt;17&lt;/ref-type&gt;&lt;contributors&gt;&lt;authors&gt;&lt;author&gt;Del Brutto, O. H.&lt;/author&gt;&lt;author&gt;Noboa, C. A.&lt;/author&gt;&lt;/authors&gt;&lt;/contributors&gt;&lt;titles&gt;&lt;title&gt;Late-onset epilepsy in Ecuador: aetiology and clinical features in 225 patients&lt;/title&gt;&lt;secondary-title&gt;Journal of Tropical and Geographical Neurology&lt;/secondary-title&gt;&lt;short-title&gt;Late-onset epilepsy in Ecuador: aetiology and clinical features in 225 patients&lt;/short-title&gt;&lt;/titles&gt;&lt;periodical&gt;&lt;full-title&gt;Journal of Tropical and Geographical Neurology&lt;/full-title&gt;&lt;abbr-1&gt;J. Trop. Geogr. Neurol.&lt;/abbr-1&gt;&lt;abbr-2&gt;J Trop Geogr Neurol&lt;/abbr-2&gt;&lt;/periodical&gt;&lt;pages&gt;31-34&lt;/pages&gt;&lt;volume&gt;1&lt;/volume&gt;&lt;number&gt;1&lt;/number&gt;&lt;keywords&gt;&lt;keyword&gt;aetiology&lt;/keyword&gt;&lt;keyword&gt;cestode infections&lt;/keyword&gt;&lt;keyword&gt;Epilepsy&lt;/keyword&gt;&lt;keyword&gt;helminthoses&lt;/keyword&gt;&lt;keyword&gt;helminths&lt;/keyword&gt;&lt;keyword&gt;infections&lt;/keyword&gt;&lt;keyword&gt;parasites&lt;/keyword&gt;&lt;keyword&gt;parasitoses&lt;/keyword&gt;&lt;/keywords&gt;&lt;dates&gt;&lt;year&gt;1991&lt;/year&gt;&lt;/dates&gt;&lt;urls&gt;&lt;/urls&gt;&lt;remote-database-name&gt;Global Health&lt;/remote-database-name&gt;&lt;language&gt;English&lt;/language&gt;&lt;/record&gt;&lt;/Cite&gt;&lt;/EndNote&gt;</w:instrText>
            </w:r>
            <w:r w:rsidRPr="000C31AE">
              <w:rPr>
                <w:rFonts w:cs="Times New Roman"/>
                <w:sz w:val="16"/>
                <w:szCs w:val="16"/>
              </w:rPr>
              <w:fldChar w:fldCharType="separate"/>
            </w:r>
            <w:r w:rsidRPr="000C31AE">
              <w:rPr>
                <w:rFonts w:cs="Times New Roman"/>
                <w:noProof/>
                <w:sz w:val="16"/>
                <w:szCs w:val="16"/>
                <w:lang w:eastAsia="en-US"/>
              </w:rPr>
              <w:t>[33]</w:t>
            </w:r>
            <w:r w:rsidRPr="000C31AE">
              <w:rPr>
                <w:rFonts w:cs="Times New Roman"/>
                <w:sz w:val="16"/>
                <w:szCs w:val="16"/>
              </w:rPr>
              <w:fldChar w:fldCharType="end"/>
            </w:r>
          </w:p>
        </w:tc>
        <w:tc>
          <w:tcPr>
            <w:tcW w:w="3338" w:type="pct"/>
          </w:tcPr>
          <w:p w14:paraId="480F3066" w14:textId="3A25BAC4" w:rsidR="00B80036" w:rsidRPr="000C31AE" w:rsidRDefault="00B80036" w:rsidP="007F5084">
            <w:pPr>
              <w:spacing w:after="0"/>
              <w:rPr>
                <w:rFonts w:cs="Times New Roman"/>
                <w:sz w:val="16"/>
                <w:szCs w:val="16"/>
                <w:lang w:eastAsia="en-US"/>
              </w:rPr>
            </w:pPr>
            <w:r w:rsidRPr="000C31AE">
              <w:rPr>
                <w:rFonts w:cs="Times New Roman"/>
                <w:sz w:val="16"/>
                <w:szCs w:val="16"/>
              </w:rPr>
              <w:t>Percentage of NCC among adult patients with late</w:t>
            </w:r>
            <w:r w:rsidR="002B0143" w:rsidRPr="000C31AE">
              <w:rPr>
                <w:rFonts w:cs="Times New Roman"/>
                <w:sz w:val="16"/>
                <w:szCs w:val="16"/>
              </w:rPr>
              <w:t>–</w:t>
            </w:r>
            <w:r w:rsidRPr="000C31AE">
              <w:rPr>
                <w:rFonts w:cs="Times New Roman"/>
                <w:sz w:val="16"/>
                <w:szCs w:val="16"/>
              </w:rPr>
              <w:t>onset (seizure</w:t>
            </w:r>
            <w:r w:rsidR="006E270F" w:rsidRPr="000C31AE">
              <w:rPr>
                <w:rFonts w:cs="Times New Roman"/>
                <w:sz w:val="16"/>
                <w:szCs w:val="16"/>
              </w:rPr>
              <w:t>s</w:t>
            </w:r>
            <w:r w:rsidRPr="000C31AE">
              <w:rPr>
                <w:rFonts w:cs="Times New Roman"/>
                <w:sz w:val="16"/>
                <w:szCs w:val="16"/>
              </w:rPr>
              <w:t xml:space="preserve"> occurred after 25 years of age) of epilepsy who attended a hospital &amp; had brain CT</w:t>
            </w:r>
            <w:r w:rsidR="002B0143" w:rsidRPr="000C31AE">
              <w:rPr>
                <w:rFonts w:cs="Times New Roman"/>
                <w:sz w:val="16"/>
                <w:szCs w:val="16"/>
              </w:rPr>
              <w:t>–</w:t>
            </w:r>
            <w:r w:rsidRPr="000C31AE">
              <w:rPr>
                <w:rFonts w:cs="Times New Roman"/>
                <w:sz w:val="16"/>
                <w:szCs w:val="16"/>
              </w:rPr>
              <w:t>scan</w:t>
            </w:r>
          </w:p>
        </w:tc>
        <w:tc>
          <w:tcPr>
            <w:tcW w:w="677" w:type="pct"/>
          </w:tcPr>
          <w:p w14:paraId="09C088EF" w14:textId="3CF57BF0"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38.3 (32.2</w:t>
            </w:r>
            <w:r w:rsidR="009D706C" w:rsidRPr="000C31AE">
              <w:rPr>
                <w:rFonts w:cs="Times New Roman"/>
                <w:sz w:val="16"/>
                <w:szCs w:val="16"/>
                <w:lang w:eastAsia="en-US"/>
              </w:rPr>
              <w:t>–</w:t>
            </w:r>
            <w:r w:rsidRPr="000C31AE">
              <w:rPr>
                <w:rFonts w:cs="Times New Roman"/>
                <w:sz w:val="16"/>
                <w:szCs w:val="16"/>
                <w:lang w:eastAsia="en-US"/>
              </w:rPr>
              <w:t>44.8)</w:t>
            </w:r>
          </w:p>
        </w:tc>
      </w:tr>
      <w:tr w:rsidR="00B80036" w:rsidRPr="000C31AE" w14:paraId="37B85E9F" w14:textId="77777777" w:rsidTr="00823BAB">
        <w:trPr>
          <w:cantSplit/>
          <w:trHeight w:val="20"/>
          <w:jc w:val="center"/>
        </w:trPr>
        <w:tc>
          <w:tcPr>
            <w:tcW w:w="492" w:type="pct"/>
          </w:tcPr>
          <w:p w14:paraId="71C0F037"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Ecuador, </w:t>
            </w:r>
          </w:p>
          <w:p w14:paraId="11CC571C" w14:textId="6B6F8944"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1990</w:t>
            </w:r>
            <w:r w:rsidR="002B0143" w:rsidRPr="000C31AE">
              <w:rPr>
                <w:rFonts w:cs="Times New Roman"/>
                <w:sz w:val="16"/>
                <w:szCs w:val="16"/>
                <w:lang w:eastAsia="en-US"/>
              </w:rPr>
              <w:t>–</w:t>
            </w:r>
            <w:r w:rsidRPr="000C31AE">
              <w:rPr>
                <w:rFonts w:cs="Times New Roman"/>
                <w:sz w:val="16"/>
                <w:szCs w:val="16"/>
                <w:lang w:eastAsia="en-US"/>
              </w:rPr>
              <w:t>09</w:t>
            </w:r>
          </w:p>
        </w:tc>
        <w:tc>
          <w:tcPr>
            <w:tcW w:w="493" w:type="pct"/>
          </w:tcPr>
          <w:p w14:paraId="67367AA7" w14:textId="45ABD5C9"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PEVuZE5vdGU+PENpdGU+PEF1dGhvcj5EZWwgQnJ1dHRvPC9BdXRob3I+PFllYXI+MjAxMjwvWWVh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</w:fldData>
              </w:fldChar>
            </w:r>
            <w:r w:rsidRPr="000C31AE">
              <w:rPr>
                <w:rFonts w:cs="Times New Roman"/>
                <w:sz w:val="16"/>
                <w:szCs w:val="16"/>
                <w:lang w:eastAsia="en-US"/>
              </w:rPr>
              <w:instrText xml:space="preserve"> ADDIN EN.CITE </w:instrText>
            </w:r>
            <w:r w:rsidRPr="000C31AE">
              <w:rPr>
                <w:rFonts w:cs="Times New Roman"/>
                <w:sz w:val="16"/>
                <w:szCs w:val="16"/>
              </w:rPr>
              <w:fldChar w:fldCharType="begin">
                <w:fldData xml:space="preserve">PEVuZE5vdGU+PENpdGU+PEF1dGhvcj5EZWwgQnJ1dHRvPC9BdXRob3I+PFllYXI+MjAxMjwvWWVh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</w:fldData>
              </w:fldChar>
            </w:r>
            <w:r w:rsidRPr="000C31AE">
              <w:rPr>
                <w:rFonts w:cs="Times New Roman"/>
                <w:sz w:val="16"/>
                <w:szCs w:val="16"/>
                <w:lang w:eastAsia="en-US"/>
              </w:rPr>
              <w:instrText xml:space="preserve"> ADDIN EN.CITE.DATA </w:instrText>
            </w:r>
            <w:r w:rsidRPr="000C31AE">
              <w:rPr>
                <w:rFonts w:cs="Times New Roman"/>
                <w:sz w:val="16"/>
                <w:szCs w:val="16"/>
              </w:rPr>
            </w:r>
            <w:r w:rsidRPr="000C31AE">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[117]</w:t>
            </w:r>
            <w:r w:rsidRPr="000C31AE">
              <w:rPr>
                <w:rFonts w:cs="Times New Roman"/>
                <w:sz w:val="16"/>
                <w:szCs w:val="16"/>
              </w:rPr>
              <w:fldChar w:fldCharType="end"/>
            </w:r>
          </w:p>
        </w:tc>
        <w:tc>
          <w:tcPr>
            <w:tcW w:w="3338" w:type="pct"/>
            <w:shd w:val="clear" w:color="auto" w:fill="F2F2F2" w:themeFill="background1" w:themeFillShade="F2"/>
          </w:tcPr>
          <w:p w14:paraId="300C3C53" w14:textId="547AC306" w:rsidR="00B80036" w:rsidRPr="000C31AE" w:rsidRDefault="00B80036" w:rsidP="007F5084">
            <w:pPr>
              <w:spacing w:after="0"/>
              <w:rPr>
                <w:rFonts w:cs="Times New Roman"/>
                <w:sz w:val="16"/>
                <w:szCs w:val="16"/>
                <w:lang w:eastAsia="en-US"/>
              </w:rPr>
            </w:pPr>
            <w:r w:rsidRPr="000C31AE">
              <w:rPr>
                <w:rFonts w:cs="Times New Roman"/>
                <w:sz w:val="16"/>
                <w:szCs w:val="16"/>
              </w:rPr>
              <w:t>Percentage of NCC among adult patients with late</w:t>
            </w:r>
            <w:r w:rsidR="002B0143" w:rsidRPr="000C31AE">
              <w:rPr>
                <w:rFonts w:cs="Times New Roman"/>
                <w:sz w:val="16"/>
                <w:szCs w:val="16"/>
              </w:rPr>
              <w:t>–</w:t>
            </w:r>
            <w:r w:rsidRPr="000C31AE">
              <w:rPr>
                <w:rFonts w:cs="Times New Roman"/>
                <w:sz w:val="16"/>
                <w:szCs w:val="16"/>
              </w:rPr>
              <w:t>onset (recurrent seizure</w:t>
            </w:r>
            <w:r w:rsidR="006E270F" w:rsidRPr="000C31AE">
              <w:rPr>
                <w:rFonts w:cs="Times New Roman"/>
                <w:sz w:val="16"/>
                <w:szCs w:val="16"/>
              </w:rPr>
              <w:t>s</w:t>
            </w:r>
            <w:r w:rsidRPr="000C31AE">
              <w:rPr>
                <w:rFonts w:cs="Times New Roman"/>
                <w:sz w:val="16"/>
                <w:szCs w:val="16"/>
              </w:rPr>
              <w:t xml:space="preserve"> starting after the age of 20 years) epilepsy who visited neurology unit of a private hospital &amp; had brain MRI/CT</w:t>
            </w:r>
            <w:r w:rsidR="002B0143" w:rsidRPr="000C31AE">
              <w:rPr>
                <w:rFonts w:cs="Times New Roman"/>
                <w:sz w:val="16"/>
                <w:szCs w:val="16"/>
              </w:rPr>
              <w:t>–</w:t>
            </w:r>
            <w:r w:rsidRPr="000C31AE">
              <w:rPr>
                <w:rFonts w:cs="Times New Roman"/>
                <w:sz w:val="16"/>
                <w:szCs w:val="16"/>
              </w:rPr>
              <w:t>scan</w:t>
            </w:r>
          </w:p>
        </w:tc>
        <w:tc>
          <w:tcPr>
            <w:tcW w:w="677" w:type="pct"/>
            <w:shd w:val="clear" w:color="auto" w:fill="F2F2F2" w:themeFill="background1" w:themeFillShade="F2"/>
          </w:tcPr>
          <w:p w14:paraId="607305F4" w14:textId="18E37824"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27.9 (23.9</w:t>
            </w:r>
            <w:r w:rsidR="009D706C" w:rsidRPr="000C31AE">
              <w:rPr>
                <w:rFonts w:cs="Times New Roman"/>
                <w:sz w:val="16"/>
                <w:szCs w:val="16"/>
                <w:lang w:eastAsia="en-US"/>
              </w:rPr>
              <w:t>–</w:t>
            </w:r>
            <w:r w:rsidRPr="000C31AE">
              <w:rPr>
                <w:rFonts w:cs="Times New Roman"/>
                <w:sz w:val="16"/>
                <w:szCs w:val="16"/>
                <w:lang w:eastAsia="en-US"/>
              </w:rPr>
              <w:t>32.2)</w:t>
            </w:r>
          </w:p>
        </w:tc>
      </w:tr>
      <w:tr w:rsidR="00B80036" w:rsidRPr="000C31AE" w14:paraId="350FCFB3" w14:textId="77777777" w:rsidTr="00823BAB">
        <w:trPr>
          <w:cantSplit/>
          <w:trHeight w:val="20"/>
          <w:jc w:val="center"/>
        </w:trPr>
        <w:tc>
          <w:tcPr>
            <w:tcW w:w="492" w:type="pct"/>
          </w:tcPr>
          <w:p w14:paraId="3712D2B4"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Ecuador, </w:t>
            </w:r>
          </w:p>
          <w:p w14:paraId="682A0E2B" w14:textId="70A7A97D"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1992</w:t>
            </w:r>
            <w:r w:rsidR="002B0143" w:rsidRPr="000C31AE">
              <w:rPr>
                <w:rFonts w:cs="Times New Roman"/>
                <w:sz w:val="16"/>
                <w:szCs w:val="16"/>
                <w:lang w:eastAsia="en-US"/>
              </w:rPr>
              <w:t>–</w:t>
            </w:r>
            <w:r w:rsidRPr="000C31AE">
              <w:rPr>
                <w:rFonts w:cs="Times New Roman"/>
                <w:sz w:val="16"/>
                <w:szCs w:val="16"/>
                <w:lang w:eastAsia="en-US"/>
              </w:rPr>
              <w:t>92</w:t>
            </w:r>
          </w:p>
        </w:tc>
        <w:tc>
          <w:tcPr>
            <w:tcW w:w="493" w:type="pct"/>
          </w:tcPr>
          <w:p w14:paraId="306E6C1A" w14:textId="44D0D66C"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PEVuZE5vdGU+PENpdGU+PEF1dGhvcj5DcnV6PC9BdXRob3I+PFllYXI+MTk5OTwvWWVhcj48UmVj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=
</w:fldData>
              </w:fldChar>
            </w:r>
            <w:r w:rsidR="00031959">
              <w:rPr>
                <w:rFonts w:cs="Times New Roman"/>
                <w:sz w:val="16"/>
                <w:szCs w:val="16"/>
              </w:rPr>
              <w:instrText xml:space="preserve"> ADDIN EN.CITE </w:instrText>
            </w:r>
            <w:r w:rsidR="00031959">
              <w:rPr>
                <w:rFonts w:cs="Times New Roman"/>
                <w:sz w:val="16"/>
                <w:szCs w:val="16"/>
              </w:rPr>
              <w:fldChar w:fldCharType="begin">
                <w:fldData xml:space="preserve">PEVuZE5vdGU+PENpdGU+PEF1dGhvcj5DcnV6PC9BdXRob3I+PFllYXI+MTk5OTwvWWVhcj48UmVj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=
</w:fldData>
              </w:fldChar>
            </w:r>
            <w:r w:rsidR="00031959">
              <w:rPr>
                <w:rFonts w:cs="Times New Roman"/>
                <w:sz w:val="16"/>
                <w:szCs w:val="16"/>
              </w:rPr>
              <w:instrText xml:space="preserve"> ADDIN EN.CITE.DATA </w:instrText>
            </w:r>
            <w:r w:rsidR="00031959">
              <w:rPr>
                <w:rFonts w:cs="Times New Roman"/>
                <w:sz w:val="16"/>
                <w:szCs w:val="16"/>
              </w:rPr>
            </w:r>
            <w:r w:rsidR="00031959">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[29]</w:t>
            </w:r>
            <w:r w:rsidRPr="000C31AE">
              <w:rPr>
                <w:rFonts w:cs="Times New Roman"/>
                <w:sz w:val="16"/>
                <w:szCs w:val="16"/>
              </w:rPr>
              <w:fldChar w:fldCharType="end"/>
            </w:r>
          </w:p>
        </w:tc>
        <w:tc>
          <w:tcPr>
            <w:tcW w:w="3338" w:type="pct"/>
          </w:tcPr>
          <w:p w14:paraId="1735EB2D" w14:textId="7B01995E"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Prevalence of NCC among people with epilepsy living in a community &amp; had brain CT</w:t>
            </w:r>
            <w:r w:rsidR="002B0143" w:rsidRPr="000C31AE">
              <w:rPr>
                <w:rFonts w:cs="Times New Roman"/>
                <w:sz w:val="16"/>
                <w:szCs w:val="16"/>
                <w:lang w:eastAsia="en-US"/>
              </w:rPr>
              <w:t>–</w:t>
            </w:r>
            <w:r w:rsidRPr="000C31AE">
              <w:rPr>
                <w:rFonts w:cs="Times New Roman"/>
                <w:sz w:val="16"/>
                <w:szCs w:val="16"/>
                <w:lang w:eastAsia="en-US"/>
              </w:rPr>
              <w:t>scan</w:t>
            </w:r>
          </w:p>
        </w:tc>
        <w:tc>
          <w:tcPr>
            <w:tcW w:w="677" w:type="pct"/>
          </w:tcPr>
          <w:p w14:paraId="0A8BED00" w14:textId="221CED45"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53.5 (34.9</w:t>
            </w:r>
            <w:r w:rsidR="009D706C" w:rsidRPr="000C31AE">
              <w:rPr>
                <w:rFonts w:cs="Times New Roman"/>
                <w:sz w:val="16"/>
                <w:szCs w:val="16"/>
                <w:lang w:eastAsia="en-US"/>
              </w:rPr>
              <w:t>–</w:t>
            </w:r>
            <w:r w:rsidRPr="000C31AE">
              <w:rPr>
                <w:rFonts w:cs="Times New Roman"/>
                <w:sz w:val="16"/>
                <w:szCs w:val="16"/>
                <w:lang w:eastAsia="en-US"/>
              </w:rPr>
              <w:t>71.1)</w:t>
            </w:r>
          </w:p>
        </w:tc>
      </w:tr>
      <w:tr w:rsidR="00B80036" w:rsidRPr="000C31AE" w14:paraId="505F66CD" w14:textId="77777777" w:rsidTr="00823BAB">
        <w:trPr>
          <w:cantSplit/>
          <w:trHeight w:val="20"/>
          <w:jc w:val="center"/>
        </w:trPr>
        <w:tc>
          <w:tcPr>
            <w:tcW w:w="492" w:type="pct"/>
          </w:tcPr>
          <w:p w14:paraId="3A9FD06F"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Ecuador, </w:t>
            </w:r>
          </w:p>
          <w:p w14:paraId="200BF3F7"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2003</w:t>
            </w:r>
          </w:p>
        </w:tc>
        <w:tc>
          <w:tcPr>
            <w:tcW w:w="493" w:type="pct"/>
          </w:tcPr>
          <w:p w14:paraId="059B02B5" w14:textId="5AECF694"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PEVuZE5vdGU+PENpdGU+PEF1dGhvcj5EZWwgQnJ1dHRvPC9BdXRob3I+PFllYXI+MjAwNTwvWWVh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PEVuZE5vdGU+PENpdGU+PEF1dGhvcj5EZWwgQnJ1dHRvPC9BdXRob3I+PFllYXI+MjAwNTwvWWVh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[34]</w:t>
            </w:r>
            <w:r w:rsidRPr="000C31AE">
              <w:rPr>
                <w:rFonts w:cs="Times New Roman"/>
                <w:sz w:val="16"/>
                <w:szCs w:val="16"/>
              </w:rPr>
              <w:fldChar w:fldCharType="end"/>
            </w:r>
          </w:p>
        </w:tc>
        <w:tc>
          <w:tcPr>
            <w:tcW w:w="3338" w:type="pct"/>
            <w:shd w:val="clear" w:color="auto" w:fill="F2F2F2" w:themeFill="background1" w:themeFillShade="F2"/>
          </w:tcPr>
          <w:p w14:paraId="26C3812B" w14:textId="63CFDD6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Prevalence of NCC among people with epilepsy living in a community &amp; had brain CT</w:t>
            </w:r>
            <w:r w:rsidR="002B0143" w:rsidRPr="000C31AE">
              <w:rPr>
                <w:rFonts w:cs="Times New Roman"/>
                <w:sz w:val="16"/>
                <w:szCs w:val="16"/>
                <w:lang w:eastAsia="en-US"/>
              </w:rPr>
              <w:t>–</w:t>
            </w:r>
            <w:r w:rsidRPr="000C31AE">
              <w:rPr>
                <w:rFonts w:cs="Times New Roman"/>
                <w:sz w:val="16"/>
                <w:szCs w:val="16"/>
                <w:lang w:eastAsia="en-US"/>
              </w:rPr>
              <w:t>scan</w:t>
            </w:r>
          </w:p>
        </w:tc>
        <w:tc>
          <w:tcPr>
            <w:tcW w:w="677" w:type="pct"/>
            <w:shd w:val="clear" w:color="auto" w:fill="F2F2F2" w:themeFill="background1" w:themeFillShade="F2"/>
          </w:tcPr>
          <w:p w14:paraId="353F16EE" w14:textId="567FE816"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27.7 (11.3</w:t>
            </w:r>
            <w:r w:rsidR="009D706C" w:rsidRPr="000C31AE">
              <w:rPr>
                <w:rFonts w:cs="Times New Roman"/>
                <w:sz w:val="16"/>
                <w:szCs w:val="16"/>
                <w:lang w:eastAsia="en-US"/>
              </w:rPr>
              <w:t>–</w:t>
            </w:r>
            <w:r w:rsidRPr="000C31AE">
              <w:rPr>
                <w:rFonts w:cs="Times New Roman"/>
                <w:sz w:val="16"/>
                <w:szCs w:val="16"/>
                <w:lang w:eastAsia="en-US"/>
              </w:rPr>
              <w:t>49.5)</w:t>
            </w:r>
          </w:p>
        </w:tc>
      </w:tr>
      <w:tr w:rsidR="00B80036" w:rsidRPr="000C31AE" w14:paraId="40DF797C" w14:textId="77777777" w:rsidTr="00823BAB">
        <w:trPr>
          <w:cantSplit/>
          <w:trHeight w:val="20"/>
          <w:jc w:val="center"/>
        </w:trPr>
        <w:tc>
          <w:tcPr>
            <w:tcW w:w="492" w:type="pct"/>
          </w:tcPr>
          <w:p w14:paraId="76F7A51B"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Ecuador, </w:t>
            </w:r>
          </w:p>
          <w:p w14:paraId="1585E676" w14:textId="63732764"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2012</w:t>
            </w:r>
            <w:r w:rsidR="002B0143" w:rsidRPr="000C31AE">
              <w:rPr>
                <w:rFonts w:cs="Times New Roman"/>
                <w:sz w:val="16"/>
                <w:szCs w:val="16"/>
                <w:lang w:eastAsia="en-US"/>
              </w:rPr>
              <w:t>–</w:t>
            </w:r>
            <w:r w:rsidRPr="000C31AE">
              <w:rPr>
                <w:rFonts w:cs="Times New Roman"/>
                <w:sz w:val="16"/>
                <w:szCs w:val="16"/>
                <w:lang w:eastAsia="en-US"/>
              </w:rPr>
              <w:t>15</w:t>
            </w:r>
          </w:p>
        </w:tc>
        <w:tc>
          <w:tcPr>
            <w:tcW w:w="493" w:type="pct"/>
          </w:tcPr>
          <w:p w14:paraId="4CE6F4D7" w14:textId="0AC07859"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PEVuZE5vdGU+PENpdGU+PEF1dGhvcj5EZWwgQnJ1dHRvPC9BdXRob3I+PFllYXI+MjAxNzwvWWVh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PEVuZE5vdGU+PENpdGU+PEF1dGhvcj5EZWwgQnJ1dHRvPC9BdXRob3I+PFllYXI+MjAxNzwvWWVh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[37]</w:t>
            </w:r>
            <w:r w:rsidRPr="000C31AE">
              <w:rPr>
                <w:rFonts w:cs="Times New Roman"/>
                <w:sz w:val="16"/>
                <w:szCs w:val="16"/>
              </w:rPr>
              <w:fldChar w:fldCharType="end"/>
            </w:r>
          </w:p>
        </w:tc>
        <w:tc>
          <w:tcPr>
            <w:tcW w:w="3338" w:type="pct"/>
          </w:tcPr>
          <w:p w14:paraId="534BA9E1" w14:textId="49A6EF18" w:rsidR="00B80036" w:rsidRPr="000C31AE" w:rsidRDefault="00B80036" w:rsidP="007F5084">
            <w:pPr>
              <w:spacing w:after="0"/>
              <w:rPr>
                <w:rFonts w:cs="Times New Roman"/>
                <w:sz w:val="16"/>
                <w:szCs w:val="16"/>
                <w:lang w:eastAsia="en-US"/>
              </w:rPr>
            </w:pPr>
            <w:r w:rsidRPr="000C31AE">
              <w:rPr>
                <w:rFonts w:cs="Times New Roman"/>
                <w:sz w:val="16"/>
                <w:szCs w:val="16"/>
              </w:rPr>
              <w:t>Prevalence of NCC among adult people (age: ≥ 20 years) with epilepsy living in a rural community &amp; had brain CT</w:t>
            </w:r>
            <w:r w:rsidR="002B0143" w:rsidRPr="000C31AE">
              <w:rPr>
                <w:rFonts w:cs="Times New Roman"/>
                <w:sz w:val="16"/>
                <w:szCs w:val="16"/>
              </w:rPr>
              <w:t>–</w:t>
            </w:r>
            <w:r w:rsidRPr="000C31AE">
              <w:rPr>
                <w:rFonts w:cs="Times New Roman"/>
                <w:sz w:val="16"/>
                <w:szCs w:val="16"/>
              </w:rPr>
              <w:t>scan</w:t>
            </w:r>
          </w:p>
        </w:tc>
        <w:tc>
          <w:tcPr>
            <w:tcW w:w="677" w:type="pct"/>
          </w:tcPr>
          <w:p w14:paraId="18C10B69" w14:textId="48FD965E"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23.9 (12.6</w:t>
            </w:r>
            <w:r w:rsidR="009D706C" w:rsidRPr="000C31AE">
              <w:rPr>
                <w:rFonts w:cs="Times New Roman"/>
                <w:sz w:val="16"/>
                <w:szCs w:val="16"/>
                <w:lang w:eastAsia="en-US"/>
              </w:rPr>
              <w:t>–</w:t>
            </w:r>
            <w:r w:rsidRPr="000C31AE">
              <w:rPr>
                <w:rFonts w:cs="Times New Roman"/>
                <w:sz w:val="16"/>
                <w:szCs w:val="16"/>
                <w:lang w:eastAsia="en-US"/>
              </w:rPr>
              <w:t>38.8)</w:t>
            </w:r>
          </w:p>
        </w:tc>
      </w:tr>
      <w:tr w:rsidR="00B80036" w:rsidRPr="000C31AE" w14:paraId="6EE1DC2B" w14:textId="77777777" w:rsidTr="00823BAB">
        <w:trPr>
          <w:cantSplit/>
          <w:trHeight w:val="20"/>
          <w:jc w:val="center"/>
        </w:trPr>
        <w:tc>
          <w:tcPr>
            <w:tcW w:w="492" w:type="pct"/>
          </w:tcPr>
          <w:p w14:paraId="584468AE"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Ecuador, </w:t>
            </w:r>
          </w:p>
          <w:p w14:paraId="5370C4DC" w14:textId="42D48468"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2012</w:t>
            </w:r>
            <w:r w:rsidR="002B0143" w:rsidRPr="000C31AE">
              <w:rPr>
                <w:rFonts w:cs="Times New Roman"/>
                <w:sz w:val="16"/>
                <w:szCs w:val="16"/>
                <w:lang w:eastAsia="en-US"/>
              </w:rPr>
              <w:t>–</w:t>
            </w:r>
            <w:r w:rsidRPr="000C31AE">
              <w:rPr>
                <w:rFonts w:cs="Times New Roman"/>
                <w:sz w:val="16"/>
                <w:szCs w:val="16"/>
                <w:lang w:eastAsia="en-US"/>
              </w:rPr>
              <w:t>15</w:t>
            </w:r>
          </w:p>
        </w:tc>
        <w:tc>
          <w:tcPr>
            <w:tcW w:w="493" w:type="pct"/>
          </w:tcPr>
          <w:p w14:paraId="283D0A1C" w14:textId="35A8C303"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PEVuZE5vdGU+PENpdGU+PEF1dGhvcj5EZWwgQnJ1dHRvPC9BdXRob3I+PFllYXI+MjAxNzwvWWVh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PEVuZE5vdGU+PENpdGU+PEF1dGhvcj5EZWwgQnJ1dHRvPC9BdXRob3I+PFllYXI+MjAxNzwvWWVh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[37]</w:t>
            </w:r>
            <w:r w:rsidRPr="000C31AE">
              <w:rPr>
                <w:rFonts w:cs="Times New Roman"/>
                <w:sz w:val="16"/>
                <w:szCs w:val="16"/>
              </w:rPr>
              <w:fldChar w:fldCharType="end"/>
            </w:r>
          </w:p>
        </w:tc>
        <w:tc>
          <w:tcPr>
            <w:tcW w:w="3338" w:type="pct"/>
            <w:shd w:val="clear" w:color="auto" w:fill="F2F2F2" w:themeFill="background1" w:themeFillShade="F2"/>
          </w:tcPr>
          <w:p w14:paraId="48B99403" w14:textId="09B26060" w:rsidR="00B80036" w:rsidRPr="000C31AE" w:rsidRDefault="00B80036" w:rsidP="007F5084">
            <w:pPr>
              <w:spacing w:after="0"/>
              <w:rPr>
                <w:rFonts w:cs="Times New Roman"/>
                <w:sz w:val="16"/>
                <w:szCs w:val="16"/>
                <w:lang w:eastAsia="en-US"/>
              </w:rPr>
            </w:pPr>
            <w:r w:rsidRPr="000C31AE">
              <w:rPr>
                <w:rFonts w:cs="Times New Roman"/>
                <w:sz w:val="16"/>
                <w:szCs w:val="16"/>
              </w:rPr>
              <w:t>Prevalence of NCC among adult people (age: ≥ 20 years) with single seizure living in a rural community &amp; had brain CT</w:t>
            </w:r>
            <w:r w:rsidR="002B0143" w:rsidRPr="000C31AE">
              <w:rPr>
                <w:rFonts w:cs="Times New Roman"/>
                <w:sz w:val="16"/>
                <w:szCs w:val="16"/>
              </w:rPr>
              <w:t>–</w:t>
            </w:r>
            <w:r w:rsidRPr="000C31AE">
              <w:rPr>
                <w:rFonts w:cs="Times New Roman"/>
                <w:sz w:val="16"/>
                <w:szCs w:val="16"/>
              </w:rPr>
              <w:t>scan</w:t>
            </w:r>
          </w:p>
        </w:tc>
        <w:tc>
          <w:tcPr>
            <w:tcW w:w="677" w:type="pct"/>
            <w:shd w:val="clear" w:color="auto" w:fill="F2F2F2" w:themeFill="background1" w:themeFillShade="F2"/>
          </w:tcPr>
          <w:p w14:paraId="127007A4" w14:textId="62688A70"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31.9 (8.3</w:t>
            </w:r>
            <w:r w:rsidR="009D706C" w:rsidRPr="000C31AE">
              <w:rPr>
                <w:rFonts w:cs="Times New Roman"/>
                <w:sz w:val="16"/>
                <w:szCs w:val="16"/>
                <w:lang w:eastAsia="en-US"/>
              </w:rPr>
              <w:t>–</w:t>
            </w:r>
            <w:r w:rsidRPr="000C31AE">
              <w:rPr>
                <w:rFonts w:cs="Times New Roman"/>
                <w:sz w:val="16"/>
                <w:szCs w:val="16"/>
                <w:lang w:eastAsia="en-US"/>
              </w:rPr>
              <w:t>64.9)</w:t>
            </w:r>
          </w:p>
        </w:tc>
      </w:tr>
      <w:tr w:rsidR="00B80036" w:rsidRPr="000C31AE" w14:paraId="3266F7B5" w14:textId="77777777" w:rsidTr="00823BAB">
        <w:trPr>
          <w:cantSplit/>
          <w:trHeight w:val="20"/>
          <w:jc w:val="center"/>
        </w:trPr>
        <w:tc>
          <w:tcPr>
            <w:tcW w:w="492" w:type="pct"/>
          </w:tcPr>
          <w:p w14:paraId="69C8434C"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Honduras, </w:t>
            </w:r>
          </w:p>
          <w:p w14:paraId="42CAA72E" w14:textId="654B4193"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1997</w:t>
            </w:r>
            <w:r w:rsidR="002B0143" w:rsidRPr="000C31AE">
              <w:rPr>
                <w:rFonts w:cs="Times New Roman"/>
                <w:sz w:val="16"/>
                <w:szCs w:val="16"/>
                <w:lang w:eastAsia="en-US"/>
              </w:rPr>
              <w:t>–</w:t>
            </w:r>
            <w:r w:rsidRPr="000C31AE">
              <w:rPr>
                <w:rFonts w:cs="Times New Roman"/>
                <w:sz w:val="16"/>
                <w:szCs w:val="16"/>
                <w:lang w:eastAsia="en-US"/>
              </w:rPr>
              <w:t>05</w:t>
            </w:r>
          </w:p>
        </w:tc>
        <w:tc>
          <w:tcPr>
            <w:tcW w:w="493" w:type="pct"/>
          </w:tcPr>
          <w:p w14:paraId="737C711D" w14:textId="116F192B"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PEVuZE5vdGU+PENpdGU+PEF1dGhvcj5NZWRpbmE8L0F1dGhvcj48WWVhcj4yMDExPC9ZZWFyPjxS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PEVuZE5vdGU+PENpdGU+PEF1dGhvcj5NZWRpbmE8L0F1dGhvcj48WWVhcj4yMDExPC9ZZWFyPjxS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[40]</w:t>
            </w:r>
            <w:r w:rsidRPr="000C31AE">
              <w:rPr>
                <w:rFonts w:cs="Times New Roman"/>
                <w:sz w:val="16"/>
                <w:szCs w:val="16"/>
              </w:rPr>
              <w:fldChar w:fldCharType="end"/>
            </w:r>
          </w:p>
        </w:tc>
        <w:tc>
          <w:tcPr>
            <w:tcW w:w="3338" w:type="pct"/>
          </w:tcPr>
          <w:p w14:paraId="080C6AD6" w14:textId="3DB5FA1B" w:rsidR="00B80036" w:rsidRPr="000C31AE" w:rsidRDefault="00B80036" w:rsidP="007F5084">
            <w:pPr>
              <w:spacing w:after="0"/>
              <w:rPr>
                <w:rFonts w:cs="Times New Roman"/>
                <w:sz w:val="16"/>
                <w:szCs w:val="16"/>
                <w:lang w:eastAsia="en-US"/>
              </w:rPr>
            </w:pPr>
            <w:r w:rsidRPr="000C31AE">
              <w:rPr>
                <w:rFonts w:cs="Times New Roman"/>
                <w:sz w:val="16"/>
                <w:szCs w:val="16"/>
              </w:rPr>
              <w:t>Prevalence of NCC among people with active epilepsy living in village communities &amp; had brain CT</w:t>
            </w:r>
            <w:r w:rsidR="002B0143" w:rsidRPr="000C31AE">
              <w:rPr>
                <w:rFonts w:cs="Times New Roman"/>
                <w:sz w:val="16"/>
                <w:szCs w:val="16"/>
              </w:rPr>
              <w:t>–</w:t>
            </w:r>
            <w:r w:rsidRPr="000C31AE">
              <w:rPr>
                <w:rFonts w:cs="Times New Roman"/>
                <w:sz w:val="16"/>
                <w:szCs w:val="16"/>
              </w:rPr>
              <w:t>scan‡</w:t>
            </w:r>
          </w:p>
        </w:tc>
        <w:tc>
          <w:tcPr>
            <w:tcW w:w="677" w:type="pct"/>
          </w:tcPr>
          <w:p w14:paraId="5F6B4C9C" w14:textId="43B91746"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16.6 (6.9</w:t>
            </w:r>
            <w:r w:rsidR="009D706C" w:rsidRPr="000C31AE">
              <w:rPr>
                <w:rFonts w:cs="Times New Roman"/>
                <w:sz w:val="16"/>
                <w:szCs w:val="16"/>
                <w:lang w:eastAsia="en-US"/>
              </w:rPr>
              <w:t>–</w:t>
            </w:r>
            <w:r w:rsidRPr="000C31AE">
              <w:rPr>
                <w:rFonts w:cs="Times New Roman"/>
                <w:sz w:val="16"/>
                <w:szCs w:val="16"/>
                <w:lang w:eastAsia="en-US"/>
              </w:rPr>
              <w:t>31.2)</w:t>
            </w:r>
          </w:p>
        </w:tc>
      </w:tr>
      <w:tr w:rsidR="00B80036" w:rsidRPr="000C31AE" w14:paraId="791FEF89" w14:textId="77777777" w:rsidTr="00823BAB">
        <w:trPr>
          <w:cantSplit/>
          <w:trHeight w:val="20"/>
          <w:jc w:val="center"/>
        </w:trPr>
        <w:tc>
          <w:tcPr>
            <w:tcW w:w="492" w:type="pct"/>
          </w:tcPr>
          <w:p w14:paraId="333997F9"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 xml:space="preserve">Honduras, </w:t>
            </w:r>
          </w:p>
          <w:p w14:paraId="4387EE4B"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1997</w:t>
            </w:r>
          </w:p>
        </w:tc>
        <w:tc>
          <w:tcPr>
            <w:tcW w:w="493" w:type="pct"/>
          </w:tcPr>
          <w:p w14:paraId="50CD8DFC" w14:textId="1658B394"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PEVuZE5vdGU+PENpdGU+PEF1dGhvcj5NZWRpbmE8L0F1dGhvcj48WWVhcj4yMDA1PC9ZZWFyPjxS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=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PEVuZE5vdGU+PENpdGU+PEF1dGhvcj5NZWRpbmE8L0F1dGhvcj48WWVhcj4yMDA1PC9ZZWFyPjxS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=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[39]</w:t>
            </w:r>
            <w:r w:rsidRPr="000C31AE">
              <w:rPr>
                <w:rFonts w:cs="Times New Roman"/>
                <w:sz w:val="16"/>
                <w:szCs w:val="16"/>
              </w:rPr>
              <w:fldChar w:fldCharType="end"/>
            </w:r>
          </w:p>
        </w:tc>
        <w:tc>
          <w:tcPr>
            <w:tcW w:w="3338" w:type="pct"/>
            <w:shd w:val="clear" w:color="auto" w:fill="F2F2F2" w:themeFill="background1" w:themeFillShade="F2"/>
          </w:tcPr>
          <w:p w14:paraId="78CCD51C" w14:textId="43EE41AB"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Prevalence of NCC among people with active epilepsy living in a community &amp; had brain CT</w:t>
            </w:r>
            <w:r w:rsidR="002B0143" w:rsidRPr="000C31AE">
              <w:rPr>
                <w:rFonts w:cs="Times New Roman"/>
                <w:sz w:val="16"/>
                <w:szCs w:val="16"/>
                <w:lang w:eastAsia="en-US"/>
              </w:rPr>
              <w:t>–</w:t>
            </w:r>
            <w:r w:rsidRPr="000C31AE">
              <w:rPr>
                <w:rFonts w:cs="Times New Roman"/>
                <w:sz w:val="16"/>
                <w:szCs w:val="16"/>
                <w:lang w:eastAsia="en-US"/>
              </w:rPr>
              <w:t>scan</w:t>
            </w:r>
          </w:p>
        </w:tc>
        <w:tc>
          <w:tcPr>
            <w:tcW w:w="677" w:type="pct"/>
            <w:shd w:val="clear" w:color="auto" w:fill="F2F2F2" w:themeFill="background1" w:themeFillShade="F2"/>
          </w:tcPr>
          <w:p w14:paraId="651887D5" w14:textId="65A16909"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36.9 (27.5</w:t>
            </w:r>
            <w:r w:rsidR="009D706C" w:rsidRPr="000C31AE">
              <w:rPr>
                <w:rFonts w:cs="Times New Roman"/>
                <w:sz w:val="16"/>
                <w:szCs w:val="16"/>
                <w:lang w:eastAsia="en-US"/>
              </w:rPr>
              <w:t>–</w:t>
            </w:r>
            <w:r w:rsidRPr="000C31AE">
              <w:rPr>
                <w:rFonts w:cs="Times New Roman"/>
                <w:sz w:val="16"/>
                <w:szCs w:val="16"/>
                <w:lang w:eastAsia="en-US"/>
              </w:rPr>
              <w:t>47.3)</w:t>
            </w:r>
          </w:p>
        </w:tc>
      </w:tr>
      <w:tr w:rsidR="00B80036" w:rsidRPr="000C31AE" w14:paraId="7AA2720E" w14:textId="77777777" w:rsidTr="00823BAB">
        <w:trPr>
          <w:cantSplit/>
          <w:trHeight w:val="20"/>
          <w:jc w:val="center"/>
        </w:trPr>
        <w:tc>
          <w:tcPr>
            <w:tcW w:w="492" w:type="pct"/>
          </w:tcPr>
          <w:p w14:paraId="59354FF5"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India,</w:t>
            </w:r>
          </w:p>
          <w:p w14:paraId="6D494723" w14:textId="6A326166"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NA</w:t>
            </w:r>
            <w:r w:rsidR="002B0143" w:rsidRPr="000C31AE">
              <w:rPr>
                <w:rFonts w:cs="Times New Roman"/>
                <w:sz w:val="16"/>
                <w:szCs w:val="16"/>
                <w:lang w:eastAsia="en-US"/>
              </w:rPr>
              <w:t>–</w:t>
            </w:r>
            <w:r w:rsidRPr="000C31AE">
              <w:rPr>
                <w:rFonts w:cs="Times New Roman"/>
                <w:sz w:val="16"/>
                <w:szCs w:val="16"/>
                <w:lang w:eastAsia="en-US"/>
              </w:rPr>
              <w:t>NA</w:t>
            </w:r>
          </w:p>
        </w:tc>
        <w:tc>
          <w:tcPr>
            <w:tcW w:w="493" w:type="pct"/>
          </w:tcPr>
          <w:p w14:paraId="2F3B0174" w14:textId="56B77CA1"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PEVuZE5vdGU+PENpdGU+PEF1dGhvcj5EZXZpPC9BdXRob3I+PFllYXI+MjAyMTwvWWVhcj48UmVj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</w:fldData>
              </w:fldChar>
            </w:r>
            <w:r w:rsidR="00AA597C">
              <w:rPr>
                <w:rFonts w:cs="Times New Roman"/>
                <w:sz w:val="16"/>
                <w:szCs w:val="16"/>
              </w:rPr>
              <w:instrText xml:space="preserve"> ADDIN EN.CITE </w:instrText>
            </w:r>
            <w:r w:rsidR="00AA597C">
              <w:rPr>
                <w:rFonts w:cs="Times New Roman"/>
                <w:sz w:val="16"/>
                <w:szCs w:val="16"/>
              </w:rPr>
              <w:fldChar w:fldCharType="begin">
                <w:fldData xml:space="preserve">PEVuZE5vdGU+PENpdGU+PEF1dGhvcj5EZXZpPC9BdXRob3I+PFllYXI+MjAyMTwvWWVhcj48UmVj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</w:fldData>
              </w:fldChar>
            </w:r>
            <w:r w:rsidR="00AA597C">
              <w:rPr>
                <w:rFonts w:cs="Times New Roman"/>
                <w:sz w:val="16"/>
                <w:szCs w:val="16"/>
              </w:rPr>
              <w:instrText xml:space="preserve"> ADDIN EN.CITE.DATA </w:instrText>
            </w:r>
            <w:r w:rsidR="00AA597C">
              <w:rPr>
                <w:rFonts w:cs="Times New Roman"/>
                <w:sz w:val="16"/>
                <w:szCs w:val="16"/>
              </w:rPr>
            </w:r>
            <w:r w:rsidR="00AA59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[47]</w:t>
            </w:r>
            <w:r w:rsidRPr="000C31AE">
              <w:rPr>
                <w:rFonts w:cs="Times New Roman"/>
                <w:sz w:val="16"/>
                <w:szCs w:val="16"/>
              </w:rPr>
              <w:fldChar w:fldCharType="end"/>
            </w:r>
          </w:p>
        </w:tc>
        <w:tc>
          <w:tcPr>
            <w:tcW w:w="3338" w:type="pct"/>
          </w:tcPr>
          <w:p w14:paraId="05B37CCF" w14:textId="157610A8" w:rsidR="00B80036" w:rsidRPr="000C31AE" w:rsidRDefault="00B80036" w:rsidP="007F5084">
            <w:pPr>
              <w:spacing w:after="0"/>
              <w:rPr>
                <w:rFonts w:cs="Times New Roman"/>
                <w:sz w:val="16"/>
                <w:szCs w:val="16"/>
                <w:lang w:eastAsia="en-US"/>
              </w:rPr>
            </w:pPr>
            <w:r w:rsidRPr="000C31AE">
              <w:rPr>
                <w:rFonts w:cs="Times New Roman"/>
                <w:sz w:val="16"/>
                <w:szCs w:val="16"/>
              </w:rPr>
              <w:t>Prevalence of NCC among people (age: ≥ 5 years) with active epilepsy in a rural tea garden community &amp; had brain CT</w:t>
            </w:r>
            <w:r w:rsidR="002B0143" w:rsidRPr="000C31AE">
              <w:rPr>
                <w:rFonts w:cs="Times New Roman"/>
                <w:sz w:val="16"/>
                <w:szCs w:val="16"/>
              </w:rPr>
              <w:t>–</w:t>
            </w:r>
            <w:r w:rsidRPr="000C31AE">
              <w:rPr>
                <w:rFonts w:cs="Times New Roman"/>
                <w:sz w:val="16"/>
                <w:szCs w:val="16"/>
              </w:rPr>
              <w:t>scan</w:t>
            </w:r>
          </w:p>
        </w:tc>
        <w:tc>
          <w:tcPr>
            <w:tcW w:w="677" w:type="pct"/>
          </w:tcPr>
          <w:p w14:paraId="51C7D77B" w14:textId="5D671E27"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42.2 (28.9</w:t>
            </w:r>
            <w:r w:rsidR="009D706C" w:rsidRPr="000C31AE">
              <w:rPr>
                <w:rFonts w:cs="Times New Roman"/>
                <w:sz w:val="16"/>
                <w:szCs w:val="16"/>
                <w:lang w:eastAsia="en-US"/>
              </w:rPr>
              <w:t>–</w:t>
            </w:r>
            <w:r w:rsidRPr="000C31AE">
              <w:rPr>
                <w:rFonts w:cs="Times New Roman"/>
                <w:sz w:val="16"/>
                <w:szCs w:val="16"/>
                <w:lang w:eastAsia="en-US"/>
              </w:rPr>
              <w:t>56.8)</w:t>
            </w:r>
          </w:p>
        </w:tc>
      </w:tr>
      <w:tr w:rsidR="00B80036" w:rsidRPr="000C31AE" w14:paraId="35701214" w14:textId="77777777" w:rsidTr="00823BAB">
        <w:trPr>
          <w:cantSplit/>
          <w:trHeight w:val="20"/>
          <w:jc w:val="center"/>
        </w:trPr>
        <w:tc>
          <w:tcPr>
            <w:tcW w:w="492" w:type="pct"/>
          </w:tcPr>
          <w:p w14:paraId="44FE8443"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India,</w:t>
            </w:r>
          </w:p>
          <w:p w14:paraId="7324DDDF" w14:textId="0CC76454"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NA</w:t>
            </w:r>
            <w:r w:rsidR="002B0143" w:rsidRPr="000C31AE">
              <w:rPr>
                <w:rFonts w:cs="Times New Roman"/>
                <w:sz w:val="16"/>
                <w:szCs w:val="16"/>
                <w:lang w:eastAsia="en-US"/>
              </w:rPr>
              <w:t>–</w:t>
            </w:r>
            <w:r w:rsidRPr="000C31AE">
              <w:rPr>
                <w:rFonts w:cs="Times New Roman"/>
                <w:sz w:val="16"/>
                <w:szCs w:val="16"/>
                <w:lang w:eastAsia="en-US"/>
              </w:rPr>
              <w:t>NA</w:t>
            </w:r>
          </w:p>
        </w:tc>
        <w:tc>
          <w:tcPr>
            <w:tcW w:w="493" w:type="pct"/>
          </w:tcPr>
          <w:p w14:paraId="6860A48D" w14:textId="1213B736"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r>
            <w:r w:rsidR="00962350">
              <w:rPr>
                <w:rFonts w:cs="Times New Roman"/>
                <w:sz w:val="16"/>
                <w:szCs w:val="16"/>
              </w:rPr>
              <w:instrText xml:space="preserve"> ADDIN EN.CITE &lt;EndNote&gt;&lt;Cite&gt;&lt;Author&gt;Ponnatapura&lt;/Author&gt;&lt;Year&gt;2018&lt;/Year&gt;&lt;RecNum&gt;164&lt;/RecNum&gt;&lt;DisplayText&gt;[50]&lt;/DisplayText&gt;&lt;record&gt;&lt;rec-number&gt;164&lt;/rec-number&gt;&lt;foreign-keys&gt;&lt;key app="EN" db-id="z5pzed05dz9zt0et9d5p5rrxfxraztfwsese" timestamp="1738255049"&gt;164&lt;/key&gt;&lt;/foreign-keys&gt;&lt;ref-type name="Journal Article"&gt;17&lt;/ref-type&gt;&lt;contributors&gt;&lt;authors&gt;&lt;author&gt;Ponnatapura, J.&lt;/author&gt;&lt;author&gt;Vemanna, S.&lt;/author&gt;&lt;author&gt;Ballal, S.&lt;/author&gt;&lt;author&gt;Singla, A.&lt;/author&gt;&lt;/authors&gt;&lt;/contributors&gt;&lt;auth-address&gt;Department of Radiodiagnosis, Kempegowda Institute of Medical Sciences, Bengaluru, Karnataka, India.&lt;/auth-address&gt;&lt;titles&gt;&lt;title&gt;Utility of Magnetic Resonance Imaging Brain Epilepsy Protocol in New-Onset Seizures: How is it Different in Developing Countries?&lt;/title&gt;&lt;secondary-title&gt;J Clin Imaging Sci&lt;/secondary-title&gt;&lt;short-title&gt;Utility of Magnetic Resonance Imaging Brain Epilepsy Protocol in New-Onset Seizures: How is it Different in Developing Countries?&lt;/short-title&gt;&lt;/titles&gt;&lt;periodical&gt;&lt;full-title&gt;J Clin Imaging Sci&lt;/full-title&gt;&lt;/periodical&gt;&lt;pages&gt;43&lt;/pages&gt;&lt;volume&gt;8&lt;/volume&gt;&lt;edition&gt;20181115&lt;/edition&gt;&lt;keywords&gt;&lt;keyword&gt;Dedicated seizure protocol&lt;/keyword&gt;&lt;keyword&gt;electroencephalography&lt;/keyword&gt;&lt;keyword&gt;magnetic resonance imaging&lt;/keyword&gt;&lt;keyword&gt;new-onset seizures&lt;/keyword&gt;&lt;/keywords&gt;&lt;dates&gt;&lt;year&gt;2018&lt;/year&gt;&lt;/dates&gt;&lt;isbn&gt;2156-7514 (Print) 2156-5597&lt;/isbn&gt;&lt;accession-num&gt;30546927&lt;/accession-num&gt;&lt;urls&gt;&lt;related-urls&gt;&lt;url&gt;https://pmc.ncbi.nlm.nih.gov/articles/PMC6251247/pdf/JCIS-8-43.pdf&lt;/url&gt;&lt;/related-urls&gt;&lt;/urls&gt;&lt;custom1&gt;There are no conflicts of interest.&lt;/custom1&gt;&lt;custom2&gt;PMC6251247&lt;/custom2&gt;&lt;electronic-resource-num&gt;10.4103/jcis.JCIS_38_18&lt;/electronic-resource-num&gt;&lt;remote-database-name&gt;PubMed-not-MEDLINE&lt;/remote-database-name&gt;&lt;remote-database-provider&gt;Nlm&lt;/remote-database-provider&gt;&lt;language&gt;eng&lt;/language&gt;&lt;/record&gt;&lt;/Cite&gt;&lt;/EndNote&gt;</w:instrText>
            </w:r>
            <w:r w:rsidRPr="000C31AE">
              <w:rPr>
                <w:rFonts w:cs="Times New Roman"/>
                <w:sz w:val="16"/>
                <w:szCs w:val="16"/>
              </w:rPr>
              <w:fldChar w:fldCharType="separate"/>
            </w:r>
            <w:r w:rsidRPr="000C31AE">
              <w:rPr>
                <w:rFonts w:cs="Times New Roman"/>
                <w:noProof/>
                <w:sz w:val="16"/>
                <w:szCs w:val="16"/>
                <w:lang w:eastAsia="en-US"/>
              </w:rPr>
              <w:t>[50]</w:t>
            </w:r>
            <w:r w:rsidRPr="000C31AE">
              <w:rPr>
                <w:rFonts w:cs="Times New Roman"/>
                <w:sz w:val="16"/>
                <w:szCs w:val="16"/>
              </w:rPr>
              <w:fldChar w:fldCharType="end"/>
            </w:r>
          </w:p>
        </w:tc>
        <w:tc>
          <w:tcPr>
            <w:tcW w:w="3338" w:type="pct"/>
            <w:shd w:val="clear" w:color="auto" w:fill="F2F2F2" w:themeFill="background1" w:themeFillShade="F2"/>
          </w:tcPr>
          <w:p w14:paraId="5E95AED4" w14:textId="0498A482" w:rsidR="00B80036" w:rsidRPr="000C31AE" w:rsidRDefault="00B80036" w:rsidP="007F5084">
            <w:pPr>
              <w:spacing w:after="0"/>
              <w:rPr>
                <w:rFonts w:cs="Times New Roman"/>
                <w:sz w:val="16"/>
                <w:szCs w:val="16"/>
                <w:lang w:eastAsia="en-US"/>
              </w:rPr>
            </w:pPr>
            <w:r w:rsidRPr="000C31AE">
              <w:rPr>
                <w:rFonts w:cs="Times New Roman"/>
                <w:sz w:val="16"/>
                <w:szCs w:val="16"/>
              </w:rPr>
              <w:t>Percentage of NCC among patients with new</w:t>
            </w:r>
            <w:r w:rsidR="002B0143" w:rsidRPr="000C31AE">
              <w:rPr>
                <w:rFonts w:cs="Times New Roman"/>
                <w:sz w:val="16"/>
                <w:szCs w:val="16"/>
              </w:rPr>
              <w:t>–</w:t>
            </w:r>
            <w:r w:rsidRPr="000C31AE">
              <w:rPr>
                <w:rFonts w:cs="Times New Roman"/>
                <w:sz w:val="16"/>
                <w:szCs w:val="16"/>
              </w:rPr>
              <w:t>onset seizure</w:t>
            </w:r>
            <w:r w:rsidR="006E270F" w:rsidRPr="000C31AE">
              <w:rPr>
                <w:rFonts w:cs="Times New Roman"/>
                <w:sz w:val="16"/>
                <w:szCs w:val="16"/>
              </w:rPr>
              <w:t>s</w:t>
            </w:r>
            <w:r w:rsidRPr="000C31AE">
              <w:rPr>
                <w:rFonts w:cs="Times New Roman"/>
                <w:sz w:val="16"/>
                <w:szCs w:val="16"/>
              </w:rPr>
              <w:t xml:space="preserve"> &amp; had brain MRI</w:t>
            </w:r>
          </w:p>
        </w:tc>
        <w:tc>
          <w:tcPr>
            <w:tcW w:w="677" w:type="pct"/>
            <w:shd w:val="clear" w:color="auto" w:fill="F2F2F2" w:themeFill="background1" w:themeFillShade="F2"/>
          </w:tcPr>
          <w:p w14:paraId="2F60F3A7" w14:textId="14B024BE"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6.8 (3.3</w:t>
            </w:r>
            <w:r w:rsidR="009D706C" w:rsidRPr="000C31AE">
              <w:rPr>
                <w:rFonts w:cs="Times New Roman"/>
                <w:sz w:val="16"/>
                <w:szCs w:val="16"/>
                <w:lang w:eastAsia="en-US"/>
              </w:rPr>
              <w:t>–</w:t>
            </w:r>
            <w:r w:rsidRPr="000C31AE">
              <w:rPr>
                <w:rFonts w:cs="Times New Roman"/>
                <w:sz w:val="16"/>
                <w:szCs w:val="16"/>
                <w:lang w:eastAsia="en-US"/>
              </w:rPr>
              <w:t>12.0)</w:t>
            </w:r>
          </w:p>
        </w:tc>
      </w:tr>
      <w:tr w:rsidR="00B80036" w:rsidRPr="000C31AE" w14:paraId="213EB7A4" w14:textId="77777777" w:rsidTr="00823BAB">
        <w:trPr>
          <w:cantSplit/>
          <w:trHeight w:val="20"/>
          <w:jc w:val="center"/>
        </w:trPr>
        <w:tc>
          <w:tcPr>
            <w:tcW w:w="492" w:type="pct"/>
          </w:tcPr>
          <w:p w14:paraId="27725CE3"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India,</w:t>
            </w:r>
          </w:p>
          <w:p w14:paraId="69623F36" w14:textId="7C157D94"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NA</w:t>
            </w:r>
            <w:r w:rsidR="002B0143" w:rsidRPr="000C31AE">
              <w:rPr>
                <w:rFonts w:cs="Times New Roman"/>
                <w:sz w:val="16"/>
                <w:szCs w:val="16"/>
                <w:lang w:eastAsia="en-US"/>
              </w:rPr>
              <w:t>–</w:t>
            </w:r>
            <w:r w:rsidRPr="000C31AE">
              <w:rPr>
                <w:rFonts w:cs="Times New Roman"/>
                <w:sz w:val="16"/>
                <w:szCs w:val="16"/>
                <w:lang w:eastAsia="en-US"/>
              </w:rPr>
              <w:t>NA</w:t>
            </w:r>
          </w:p>
        </w:tc>
        <w:tc>
          <w:tcPr>
            <w:tcW w:w="493" w:type="pct"/>
          </w:tcPr>
          <w:p w14:paraId="791FF725" w14:textId="27C6C4C4"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r>
            <w:r w:rsidR="00962350">
              <w:rPr>
                <w:rFonts w:cs="Times New Roman"/>
                <w:sz w:val="16"/>
                <w:szCs w:val="16"/>
              </w:rPr>
              <w:instrText xml:space="preserve"> ADDIN EN.CITE &lt;EndNote&gt;&lt;Cite&gt;&lt;Author&gt;Raina&lt;/Author&gt;&lt;Year&gt;2012&lt;/Year&gt;&lt;RecNum&gt;168&lt;/RecNum&gt;&lt;DisplayText&gt;[51]&lt;/DisplayText&gt;&lt;record&gt;&lt;rec-number&gt;168&lt;/rec-number&gt;&lt;foreign-keys&gt;&lt;key app="EN" db-id="z5pzed05dz9zt0et9d5p5rrxfxraztfwsese" timestamp="1738255049"&gt;168&lt;/key&gt;&lt;/foreign-keys&gt;&lt;ref-type name="Journal Article"&gt;17&lt;/ref-type&gt;&lt;contributors&gt;&lt;authors&gt;&lt;author&gt;Raina, S. K.&lt;/author&gt;&lt;author&gt;Razdan, S.&lt;/author&gt;&lt;author&gt;Pandita, K. K.&lt;/author&gt;&lt;author&gt;Sharma, R.&lt;/author&gt;&lt;author&gt;Gupta, V. P.&lt;/author&gt;&lt;author&gt;Razdan, S.&lt;/author&gt;&lt;/authors&gt;&lt;/contributors&gt;&lt;auth-address&gt;Department of Community Medicine, Dr. Rajendra Prasad Government Medical College, Tanda, Himachal Pradesh, Kangra 176001, India.&lt;/auth-address&gt;&lt;titles&gt;&lt;title&gt;Active epilepsy as indicator of neurocysticercosis in rural northwest India&lt;/title&gt;&lt;secondary-title&gt;Epilepsy Res Treat&lt;/secondary-title&gt;&lt;short-title&gt;Active epilepsy as indicator of neurocysticercosis in rural northwest India&lt;/short-title&gt;&lt;/titles&gt;&lt;periodical&gt;&lt;full-title&gt;Epilepsy Res Treat&lt;/full-title&gt;&lt;/periodical&gt;&lt;pages&gt;802747&lt;/pages&gt;&lt;volume&gt;2012&lt;/volume&gt;&lt;edition&gt;20120613&lt;/edition&gt;&lt;dates&gt;&lt;year&gt;2012&lt;/year&gt;&lt;/dates&gt;&lt;isbn&gt;2090-1348 (Print) 2090-1348&lt;/isbn&gt;&lt;accession-num&gt;22957243&lt;/accession-num&gt;&lt;urls&gt;&lt;related-urls&gt;&lt;url&gt;https://pmc.ncbi.nlm.nih.gov/articles/PMC3420514/pdf/ERT2012-802747.pdf&lt;/url&gt;&lt;/related-urls&gt;&lt;/urls&gt;&lt;custom2&gt;PMC3420514&lt;/custom2&gt;&lt;electronic-resource-num&gt;10.1155/2012/802747&lt;/electronic-resource-num&gt;&lt;remote-database-name&gt;PubMed-not-MEDLINE&lt;/remote-database-name&gt;&lt;remote-database-provider&gt;Nlm&lt;/remote-database-provider&gt;&lt;language&gt;eng&lt;/language&gt;&lt;/record&gt;&lt;/Cite&gt;&lt;/EndNote&gt;</w:instrText>
            </w:r>
            <w:r w:rsidRPr="000C31AE">
              <w:rPr>
                <w:rFonts w:cs="Times New Roman"/>
                <w:sz w:val="16"/>
                <w:szCs w:val="16"/>
              </w:rPr>
              <w:fldChar w:fldCharType="separate"/>
            </w:r>
            <w:r w:rsidRPr="000C31AE">
              <w:rPr>
                <w:rFonts w:cs="Times New Roman"/>
                <w:noProof/>
                <w:sz w:val="16"/>
                <w:szCs w:val="16"/>
                <w:lang w:eastAsia="en-US"/>
              </w:rPr>
              <w:t>[51]</w:t>
            </w:r>
            <w:r w:rsidRPr="000C31AE">
              <w:rPr>
                <w:rFonts w:cs="Times New Roman"/>
                <w:sz w:val="16"/>
                <w:szCs w:val="16"/>
              </w:rPr>
              <w:fldChar w:fldCharType="end"/>
            </w:r>
          </w:p>
        </w:tc>
        <w:tc>
          <w:tcPr>
            <w:tcW w:w="3338" w:type="pct"/>
          </w:tcPr>
          <w:p w14:paraId="5A59424C" w14:textId="39B61D89" w:rsidR="00B80036" w:rsidRPr="000C31AE" w:rsidRDefault="00B80036" w:rsidP="007F5084">
            <w:pPr>
              <w:spacing w:after="0"/>
              <w:rPr>
                <w:rFonts w:cs="Times New Roman"/>
                <w:sz w:val="16"/>
                <w:szCs w:val="16"/>
                <w:lang w:eastAsia="en-US"/>
              </w:rPr>
            </w:pPr>
            <w:r w:rsidRPr="000C31AE">
              <w:rPr>
                <w:rFonts w:cs="Times New Roman"/>
                <w:sz w:val="16"/>
                <w:szCs w:val="16"/>
              </w:rPr>
              <w:t>Prevalence of NCC among people with active epilepsy living in village communities &amp; had brain MRI/CT</w:t>
            </w:r>
            <w:r w:rsidR="002B0143" w:rsidRPr="000C31AE">
              <w:rPr>
                <w:rFonts w:cs="Times New Roman"/>
                <w:sz w:val="16"/>
                <w:szCs w:val="16"/>
              </w:rPr>
              <w:t>–</w:t>
            </w:r>
            <w:r w:rsidRPr="000C31AE">
              <w:rPr>
                <w:rFonts w:cs="Times New Roman"/>
                <w:sz w:val="16"/>
                <w:szCs w:val="16"/>
              </w:rPr>
              <w:t>scan</w:t>
            </w:r>
          </w:p>
        </w:tc>
        <w:tc>
          <w:tcPr>
            <w:tcW w:w="677" w:type="pct"/>
          </w:tcPr>
          <w:p w14:paraId="2D514131" w14:textId="38FC1181"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4.06 (22.9</w:t>
            </w:r>
            <w:r w:rsidR="009D706C" w:rsidRPr="000C31AE">
              <w:rPr>
                <w:rFonts w:cs="Times New Roman"/>
                <w:sz w:val="16"/>
                <w:szCs w:val="16"/>
                <w:lang w:eastAsia="en-US"/>
              </w:rPr>
              <w:t>–</w:t>
            </w:r>
            <w:r w:rsidRPr="000C31AE">
              <w:rPr>
                <w:rFonts w:cs="Times New Roman"/>
                <w:sz w:val="16"/>
                <w:szCs w:val="16"/>
                <w:lang w:eastAsia="en-US"/>
              </w:rPr>
              <w:t>59.6)</w:t>
            </w:r>
          </w:p>
        </w:tc>
      </w:tr>
      <w:tr w:rsidR="00B80036" w:rsidRPr="000C31AE" w14:paraId="590B1123" w14:textId="77777777" w:rsidTr="00823BAB">
        <w:trPr>
          <w:cantSplit/>
          <w:trHeight w:val="20"/>
          <w:jc w:val="center"/>
        </w:trPr>
        <w:tc>
          <w:tcPr>
            <w:tcW w:w="492" w:type="pct"/>
          </w:tcPr>
          <w:p w14:paraId="7E17C2F3"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India,</w:t>
            </w:r>
          </w:p>
          <w:p w14:paraId="709EE334" w14:textId="5004E05F"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NA</w:t>
            </w:r>
            <w:r w:rsidR="002B0143" w:rsidRPr="000C31AE">
              <w:rPr>
                <w:rFonts w:cs="Times New Roman"/>
                <w:sz w:val="16"/>
                <w:szCs w:val="16"/>
                <w:lang w:eastAsia="en-US"/>
              </w:rPr>
              <w:t>–</w:t>
            </w:r>
            <w:r w:rsidRPr="000C31AE">
              <w:rPr>
                <w:rFonts w:cs="Times New Roman"/>
                <w:sz w:val="16"/>
                <w:szCs w:val="16"/>
                <w:lang w:eastAsia="en-US"/>
              </w:rPr>
              <w:t>NA</w:t>
            </w:r>
          </w:p>
        </w:tc>
        <w:tc>
          <w:tcPr>
            <w:tcW w:w="493" w:type="pct"/>
          </w:tcPr>
          <w:p w14:paraId="1A7F36B5" w14:textId="4EA89FD3"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PEVuZE5vdGU+PENpdGU+PEF1dGhvcj5Hb2VsPC9BdXRob3I+PFllYXI+MjAxMTwvWWVhcj48UmVj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</w:fldData>
              </w:fldChar>
            </w:r>
            <w:r w:rsidR="00AA597C">
              <w:rPr>
                <w:rFonts w:cs="Times New Roman"/>
                <w:sz w:val="16"/>
                <w:szCs w:val="16"/>
              </w:rPr>
              <w:instrText xml:space="preserve"> ADDIN EN.CITE </w:instrText>
            </w:r>
            <w:r w:rsidR="00AA597C">
              <w:rPr>
                <w:rFonts w:cs="Times New Roman"/>
                <w:sz w:val="16"/>
                <w:szCs w:val="16"/>
              </w:rPr>
              <w:fldChar w:fldCharType="begin">
                <w:fldData xml:space="preserve">PEVuZE5vdGU+PENpdGU+PEF1dGhvcj5Hb2VsPC9BdXRob3I+PFllYXI+MjAxMTwvWWVhcj48UmVj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</w:fldData>
              </w:fldChar>
            </w:r>
            <w:r w:rsidR="00AA597C">
              <w:rPr>
                <w:rFonts w:cs="Times New Roman"/>
                <w:sz w:val="16"/>
                <w:szCs w:val="16"/>
              </w:rPr>
              <w:instrText xml:space="preserve"> ADDIN EN.CITE.DATA </w:instrText>
            </w:r>
            <w:r w:rsidR="00AA597C">
              <w:rPr>
                <w:rFonts w:cs="Times New Roman"/>
                <w:sz w:val="16"/>
                <w:szCs w:val="16"/>
              </w:rPr>
            </w:r>
            <w:r w:rsidR="00AA59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[52]</w:t>
            </w:r>
            <w:r w:rsidRPr="000C31AE">
              <w:rPr>
                <w:rFonts w:cs="Times New Roman"/>
                <w:sz w:val="16"/>
                <w:szCs w:val="16"/>
              </w:rPr>
              <w:fldChar w:fldCharType="end"/>
            </w:r>
          </w:p>
        </w:tc>
        <w:tc>
          <w:tcPr>
            <w:tcW w:w="3338" w:type="pct"/>
            <w:shd w:val="clear" w:color="auto" w:fill="F2F2F2" w:themeFill="background1" w:themeFillShade="F2"/>
          </w:tcPr>
          <w:p w14:paraId="1D627820" w14:textId="06498DCB" w:rsidR="00B80036" w:rsidRPr="000C31AE" w:rsidRDefault="00B80036" w:rsidP="007F5084">
            <w:pPr>
              <w:spacing w:after="0"/>
              <w:rPr>
                <w:rFonts w:cs="Times New Roman"/>
                <w:sz w:val="16"/>
                <w:szCs w:val="16"/>
                <w:lang w:eastAsia="en-US"/>
              </w:rPr>
            </w:pPr>
            <w:r w:rsidRPr="000C31AE">
              <w:rPr>
                <w:rFonts w:cs="Times New Roman"/>
                <w:sz w:val="16"/>
                <w:szCs w:val="16"/>
              </w:rPr>
              <w:t>Prevalence of NCC among people with active epilepsy living in village communities &amp; had brain CT</w:t>
            </w:r>
            <w:r w:rsidR="002B0143" w:rsidRPr="000C31AE">
              <w:rPr>
                <w:rFonts w:cs="Times New Roman"/>
                <w:sz w:val="16"/>
                <w:szCs w:val="16"/>
              </w:rPr>
              <w:t>–</w:t>
            </w:r>
            <w:r w:rsidRPr="000C31AE">
              <w:rPr>
                <w:rFonts w:cs="Times New Roman"/>
                <w:sz w:val="16"/>
                <w:szCs w:val="16"/>
              </w:rPr>
              <w:t>scan</w:t>
            </w:r>
          </w:p>
        </w:tc>
        <w:tc>
          <w:tcPr>
            <w:tcW w:w="677" w:type="pct"/>
            <w:shd w:val="clear" w:color="auto" w:fill="F2F2F2" w:themeFill="background1" w:themeFillShade="F2"/>
          </w:tcPr>
          <w:p w14:paraId="65A72A35" w14:textId="3E9682EE"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34.9 (27.5</w:t>
            </w:r>
            <w:r w:rsidR="009D706C" w:rsidRPr="000C31AE">
              <w:rPr>
                <w:rFonts w:cs="Times New Roman"/>
                <w:sz w:val="16"/>
                <w:szCs w:val="16"/>
                <w:lang w:eastAsia="en-US"/>
              </w:rPr>
              <w:t>–</w:t>
            </w:r>
            <w:r w:rsidRPr="000C31AE">
              <w:rPr>
                <w:rFonts w:cs="Times New Roman"/>
                <w:sz w:val="16"/>
                <w:szCs w:val="16"/>
                <w:lang w:eastAsia="en-US"/>
              </w:rPr>
              <w:t>42.7)</w:t>
            </w:r>
          </w:p>
        </w:tc>
      </w:tr>
      <w:tr w:rsidR="00B80036" w:rsidRPr="000C31AE" w14:paraId="3C6357EE" w14:textId="77777777" w:rsidTr="00823BAB">
        <w:trPr>
          <w:cantSplit/>
          <w:trHeight w:val="20"/>
          <w:jc w:val="center"/>
        </w:trPr>
        <w:tc>
          <w:tcPr>
            <w:tcW w:w="492" w:type="pct"/>
          </w:tcPr>
          <w:p w14:paraId="189D5C69"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India,</w:t>
            </w:r>
          </w:p>
          <w:p w14:paraId="67EEE2D0" w14:textId="512C6920"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NA</w:t>
            </w:r>
            <w:r w:rsidR="002B0143" w:rsidRPr="000C31AE">
              <w:rPr>
                <w:rFonts w:cs="Times New Roman"/>
                <w:sz w:val="16"/>
                <w:szCs w:val="16"/>
                <w:lang w:eastAsia="en-US"/>
              </w:rPr>
              <w:t>–</w:t>
            </w:r>
            <w:r w:rsidRPr="000C31AE">
              <w:rPr>
                <w:rFonts w:cs="Times New Roman"/>
                <w:sz w:val="16"/>
                <w:szCs w:val="16"/>
                <w:lang w:eastAsia="en-US"/>
              </w:rPr>
              <w:t>NA</w:t>
            </w:r>
          </w:p>
        </w:tc>
        <w:tc>
          <w:tcPr>
            <w:tcW w:w="493" w:type="pct"/>
          </w:tcPr>
          <w:p w14:paraId="52802804" w14:textId="478918B6"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r>
            <w:r w:rsidR="00962350">
              <w:rPr>
                <w:rFonts w:cs="Times New Roman"/>
                <w:sz w:val="16"/>
                <w:szCs w:val="16"/>
              </w:rPr>
              <w:instrText xml:space="preserve"> ADDIN EN.CITE &lt;EndNote&gt;&lt;Cite&gt;&lt;Author&gt;Singhi&lt;/Author&gt;&lt;Year&gt;1997&lt;/Year&gt;&lt;RecNum&gt;196&lt;/RecNum&gt;&lt;DisplayText&gt;[46]&lt;/DisplayText&gt;&lt;record&gt;&lt;rec-number&gt;196&lt;/rec-number&gt;&lt;foreign-keys&gt;&lt;key app="EN" db-id="z5pzed05dz9zt0et9d5p5rrxfxraztfwsese" timestamp="1738255049"&gt;196&lt;/key&gt;&lt;/foreign-keys&gt;&lt;ref-type name="Journal Article"&gt;17&lt;/ref-type&gt;&lt;contributors&gt;&lt;authors&gt;&lt;author&gt;Singhi, Sunit&lt;/author&gt;&lt;author&gt;Singhi, Pratibha&lt;/author&gt;&lt;/authors&gt;&lt;/contributors&gt;&lt;auth-address&gt;Postgrad Inst Med Educ &amp;amp; Res,Dev Neurol Unit,Chandigarh 160012,India&lt;/auth-address&gt;&lt;titles&gt;&lt;title&gt;Clinical profile and etiology of partial seizures in North Indian infants and children&lt;/title&gt;&lt;secondary-title&gt;Journal of Epilepsy&lt;/secondary-title&gt;&lt;alt-title&gt;J Epilepsy&lt;/alt-title&gt;&lt;short-title&gt;Clinical profile and etiology of partial seizures in North Indian infants and children&lt;/short-title&gt;&lt;/titles&gt;&lt;periodical&gt;&lt;full-title&gt;Journal of Epilepsy&lt;/full-title&gt;&lt;abbr-1&gt;J. Epilepsy&lt;/abbr-1&gt;&lt;abbr-2&gt;J Epilepsy&lt;/abbr-2&gt;&lt;/periodical&gt;&lt;alt-periodical&gt;&lt;full-title&gt;Journal of Epilepsy&lt;/full-title&gt;&lt;abbr-1&gt;J. Epilepsy&lt;/abbr-1&gt;&lt;abbr-2&gt;J Epilepsy&lt;/abbr-2&gt;&lt;/alt-periodical&gt;&lt;pages&gt;32-36&lt;/pages&gt;&lt;volume&gt;10&lt;/volume&gt;&lt;number&gt;1&lt;/number&gt;&lt;keywords&gt;&lt;keyword&gt;epilepsy&lt;/keyword&gt;&lt;keyword&gt;partial seizures&lt;/keyword&gt;&lt;keyword&gt;neurocysticercosis&lt;/keyword&gt;&lt;keyword&gt;tuberculoma&lt;/keyword&gt;&lt;keyword&gt;computed-tomography&lt;/keyword&gt;&lt;keyword&gt;ct lesions&lt;/keyword&gt;&lt;keyword&gt;partial epilepsy&lt;/keyword&gt;&lt;keyword&gt;focal epilepsy&lt;/keyword&gt;&lt;keyword&gt;scan&lt;/keyword&gt;&lt;keyword&gt;cysticercosis&lt;/keyword&gt;&lt;keyword&gt;prognosis&lt;/keyword&gt;&lt;keyword&gt;ring&lt;/keyword&gt;&lt;/keywords&gt;&lt;dates&gt;&lt;year&gt;1997&lt;/year&gt;&lt;pub-dates&gt;&lt;date&gt;Jan-Feb&lt;/date&gt;&lt;/pub-dates&gt;&lt;/dates&gt;&lt;isbn&gt;0896-6974&lt;/isbn&gt;&lt;accession-num&gt;WOS:A1997WP35400008&lt;/accession-num&gt;&lt;urls&gt;&lt;related-urls&gt;&lt;url&gt;&amp;lt;Go to ISI&amp;gt;://WOS:A1997WP35400008&lt;/url&gt;&lt;/related-urls&gt;&lt;/urls&gt;&lt;electronic-resource-num&gt;Doi 10.1016/S0896-6974(96)00073-4&lt;/electronic-resource-num&gt;&lt;language&gt;English&lt;/language&gt;&lt;/record&gt;&lt;/Cite&gt;&lt;/EndNote&gt;</w:instrText>
            </w:r>
            <w:r w:rsidRPr="000C31AE">
              <w:rPr>
                <w:rFonts w:cs="Times New Roman"/>
                <w:sz w:val="16"/>
                <w:szCs w:val="16"/>
              </w:rPr>
              <w:fldChar w:fldCharType="separate"/>
            </w:r>
            <w:r w:rsidRPr="000C31AE">
              <w:rPr>
                <w:rFonts w:cs="Times New Roman"/>
                <w:noProof/>
                <w:sz w:val="16"/>
                <w:szCs w:val="16"/>
                <w:lang w:eastAsia="en-US"/>
              </w:rPr>
              <w:t>[46]</w:t>
            </w:r>
            <w:r w:rsidRPr="000C31AE">
              <w:rPr>
                <w:rFonts w:cs="Times New Roman"/>
                <w:sz w:val="16"/>
                <w:szCs w:val="16"/>
              </w:rPr>
              <w:fldChar w:fldCharType="end"/>
            </w:r>
          </w:p>
        </w:tc>
        <w:tc>
          <w:tcPr>
            <w:tcW w:w="3338" w:type="pct"/>
          </w:tcPr>
          <w:p w14:paraId="198C1538" w14:textId="29EB7B46" w:rsidR="00B80036" w:rsidRPr="000C31AE" w:rsidRDefault="00B80036" w:rsidP="007F5084">
            <w:pPr>
              <w:spacing w:after="0"/>
              <w:rPr>
                <w:rFonts w:cs="Times New Roman"/>
                <w:sz w:val="16"/>
                <w:szCs w:val="16"/>
                <w:lang w:eastAsia="en-US"/>
              </w:rPr>
            </w:pPr>
            <w:r w:rsidRPr="000C31AE">
              <w:rPr>
                <w:rFonts w:cs="Times New Roman"/>
                <w:sz w:val="16"/>
                <w:szCs w:val="16"/>
              </w:rPr>
              <w:t>Percentage of NCC among children with partial seizure</w:t>
            </w:r>
            <w:r w:rsidR="006E270F" w:rsidRPr="000C31AE">
              <w:rPr>
                <w:rFonts w:cs="Times New Roman"/>
                <w:sz w:val="16"/>
                <w:szCs w:val="16"/>
              </w:rPr>
              <w:t>s</w:t>
            </w:r>
            <w:r w:rsidRPr="000C31AE">
              <w:rPr>
                <w:rFonts w:cs="Times New Roman"/>
                <w:sz w:val="16"/>
                <w:szCs w:val="16"/>
              </w:rPr>
              <w:t xml:space="preserve"> &amp; had brain CT</w:t>
            </w:r>
            <w:r w:rsidR="002B0143" w:rsidRPr="000C31AE">
              <w:rPr>
                <w:rFonts w:cs="Times New Roman"/>
                <w:sz w:val="16"/>
                <w:szCs w:val="16"/>
              </w:rPr>
              <w:t>–</w:t>
            </w:r>
            <w:r w:rsidRPr="000C31AE">
              <w:rPr>
                <w:rFonts w:cs="Times New Roman"/>
                <w:sz w:val="16"/>
                <w:szCs w:val="16"/>
              </w:rPr>
              <w:t>scan **</w:t>
            </w:r>
          </w:p>
        </w:tc>
        <w:tc>
          <w:tcPr>
            <w:tcW w:w="677" w:type="pct"/>
          </w:tcPr>
          <w:p w14:paraId="2E16D12C" w14:textId="6F14A60A"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13.5 (7.6</w:t>
            </w:r>
            <w:r w:rsidR="009D706C" w:rsidRPr="000C31AE">
              <w:rPr>
                <w:rFonts w:cs="Times New Roman"/>
                <w:sz w:val="16"/>
                <w:szCs w:val="16"/>
                <w:lang w:eastAsia="en-US"/>
              </w:rPr>
              <w:t>–</w:t>
            </w:r>
            <w:r w:rsidRPr="000C31AE">
              <w:rPr>
                <w:rFonts w:cs="Times New Roman"/>
                <w:sz w:val="16"/>
                <w:szCs w:val="16"/>
                <w:lang w:eastAsia="en-US"/>
              </w:rPr>
              <w:t>20.8)</w:t>
            </w:r>
          </w:p>
        </w:tc>
      </w:tr>
      <w:tr w:rsidR="00B80036" w:rsidRPr="000C31AE" w14:paraId="7ABCC3A4" w14:textId="77777777" w:rsidTr="00823BAB">
        <w:trPr>
          <w:cantSplit/>
          <w:trHeight w:val="20"/>
          <w:jc w:val="center"/>
        </w:trPr>
        <w:tc>
          <w:tcPr>
            <w:tcW w:w="492" w:type="pct"/>
          </w:tcPr>
          <w:p w14:paraId="4A312239" w14:textId="77777777"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India,</w:t>
            </w:r>
          </w:p>
          <w:p w14:paraId="59FAB999" w14:textId="1C733AC9" w:rsidR="00B80036" w:rsidRPr="000C31AE" w:rsidRDefault="00B80036" w:rsidP="007F5084">
            <w:pPr>
              <w:spacing w:after="0"/>
              <w:rPr>
                <w:rFonts w:cs="Times New Roman"/>
                <w:sz w:val="16"/>
                <w:szCs w:val="16"/>
                <w:lang w:eastAsia="en-US"/>
              </w:rPr>
            </w:pPr>
            <w:r w:rsidRPr="000C31AE">
              <w:rPr>
                <w:rFonts w:cs="Times New Roman"/>
                <w:sz w:val="16"/>
                <w:szCs w:val="16"/>
                <w:lang w:eastAsia="en-US"/>
              </w:rPr>
              <w:t>NA</w:t>
            </w:r>
            <w:r w:rsidR="002B0143" w:rsidRPr="000C31AE">
              <w:rPr>
                <w:rFonts w:cs="Times New Roman"/>
                <w:sz w:val="16"/>
                <w:szCs w:val="16"/>
                <w:lang w:eastAsia="en-US"/>
              </w:rPr>
              <w:t>–</w:t>
            </w:r>
            <w:r w:rsidRPr="000C31AE">
              <w:rPr>
                <w:rFonts w:cs="Times New Roman"/>
                <w:sz w:val="16"/>
                <w:szCs w:val="16"/>
                <w:lang w:eastAsia="en-US"/>
              </w:rPr>
              <w:t>NA</w:t>
            </w:r>
          </w:p>
        </w:tc>
        <w:tc>
          <w:tcPr>
            <w:tcW w:w="493" w:type="pct"/>
          </w:tcPr>
          <w:p w14:paraId="02AF1B12" w14:textId="7081DBC8"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PEVuZE5vdGU+PENpdGU+PEF1dGhvcj5QcmFzYWQ8L0F1dGhvcj48WWVhcj4yMDA4PC9ZZWFyPjxS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</w:fldData>
              </w:fldChar>
            </w:r>
            <w:r w:rsidRPr="000C31AE">
              <w:rPr>
                <w:rFonts w:cs="Times New Roman"/>
                <w:sz w:val="16"/>
                <w:szCs w:val="16"/>
                <w:lang w:eastAsia="en-US"/>
              </w:rPr>
              <w:instrText xml:space="preserve"> ADDIN EN.CITE </w:instrText>
            </w:r>
            <w:r w:rsidRPr="000C31AE">
              <w:rPr>
                <w:rFonts w:cs="Times New Roman"/>
                <w:sz w:val="16"/>
                <w:szCs w:val="16"/>
              </w:rPr>
              <w:fldChar w:fldCharType="begin">
                <w:fldData xml:space="preserve">PEVuZE5vdGU+PENpdGU+PEF1dGhvcj5QcmFzYWQ8L0F1dGhvcj48WWVhcj4yMDA4PC9ZZWFyPjxS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</w:fldData>
              </w:fldChar>
            </w:r>
            <w:r w:rsidRPr="000C31AE">
              <w:rPr>
                <w:rFonts w:cs="Times New Roman"/>
                <w:sz w:val="16"/>
                <w:szCs w:val="16"/>
                <w:lang w:eastAsia="en-US"/>
              </w:rPr>
              <w:instrText xml:space="preserve"> ADDIN EN.CITE.DATA </w:instrText>
            </w:r>
            <w:r w:rsidRPr="000C31AE">
              <w:rPr>
                <w:rFonts w:cs="Times New Roman"/>
                <w:sz w:val="16"/>
                <w:szCs w:val="16"/>
              </w:rPr>
            </w:r>
            <w:r w:rsidRPr="000C31AE">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[53]</w:t>
            </w:r>
            <w:r w:rsidRPr="000C31AE">
              <w:rPr>
                <w:rFonts w:cs="Times New Roman"/>
                <w:sz w:val="16"/>
                <w:szCs w:val="16"/>
              </w:rPr>
              <w:fldChar w:fldCharType="end"/>
            </w:r>
          </w:p>
        </w:tc>
        <w:tc>
          <w:tcPr>
            <w:tcW w:w="3338" w:type="pct"/>
            <w:shd w:val="clear" w:color="auto" w:fill="F2F2F2" w:themeFill="background1" w:themeFillShade="F2"/>
          </w:tcPr>
          <w:p w14:paraId="12AE3804" w14:textId="77777777" w:rsidR="00B80036" w:rsidRPr="000C31AE" w:rsidRDefault="00B80036" w:rsidP="007F5084">
            <w:pPr>
              <w:spacing w:after="0"/>
              <w:rPr>
                <w:rFonts w:cs="Times New Roman"/>
                <w:sz w:val="16"/>
                <w:szCs w:val="16"/>
                <w:lang w:eastAsia="en-US"/>
              </w:rPr>
            </w:pPr>
            <w:r w:rsidRPr="000C31AE">
              <w:rPr>
                <w:rFonts w:cs="Times New Roman"/>
                <w:sz w:val="16"/>
                <w:szCs w:val="16"/>
              </w:rPr>
              <w:t>Prevalence of NCC people with epilepsy living in a pig farming community &amp; had brain MRI*</w:t>
            </w:r>
          </w:p>
        </w:tc>
        <w:tc>
          <w:tcPr>
            <w:tcW w:w="677" w:type="pct"/>
            <w:shd w:val="clear" w:color="auto" w:fill="F2F2F2" w:themeFill="background1" w:themeFillShade="F2"/>
          </w:tcPr>
          <w:p w14:paraId="40A7A6F4" w14:textId="63FE7448" w:rsidR="00B80036" w:rsidRPr="000C31AE" w:rsidRDefault="00B80036" w:rsidP="007F5084">
            <w:pPr>
              <w:spacing w:after="0"/>
              <w:jc w:val="center"/>
              <w:rPr>
                <w:rFonts w:cs="Times New Roman"/>
                <w:sz w:val="16"/>
                <w:szCs w:val="16"/>
                <w:lang w:eastAsia="en-US"/>
              </w:rPr>
            </w:pPr>
            <w:r w:rsidRPr="000C31AE">
              <w:rPr>
                <w:rFonts w:cs="Times New Roman"/>
                <w:sz w:val="16"/>
                <w:szCs w:val="16"/>
                <w:lang w:eastAsia="en-US"/>
              </w:rPr>
              <w:t>48.3 (36.0</w:t>
            </w:r>
            <w:r w:rsidR="009D706C" w:rsidRPr="000C31AE">
              <w:rPr>
                <w:rFonts w:cs="Times New Roman"/>
                <w:sz w:val="16"/>
                <w:szCs w:val="16"/>
                <w:lang w:eastAsia="en-US"/>
              </w:rPr>
              <w:t>–</w:t>
            </w:r>
            <w:r w:rsidRPr="000C31AE">
              <w:rPr>
                <w:rFonts w:cs="Times New Roman"/>
                <w:sz w:val="16"/>
                <w:szCs w:val="16"/>
                <w:lang w:eastAsia="en-US"/>
              </w:rPr>
              <w:t>60.4)</w:t>
            </w:r>
          </w:p>
        </w:tc>
      </w:tr>
      <w:tr w:rsidR="00B80036" w:rsidRPr="000C31AE" w14:paraId="03C0AAA5" w14:textId="77777777" w:rsidTr="00823BAB">
        <w:trPr>
          <w:cantSplit/>
          <w:trHeight w:val="20"/>
          <w:jc w:val="center"/>
        </w:trPr>
        <w:tc>
          <w:tcPr>
            <w:tcW w:w="492" w:type="pct"/>
          </w:tcPr>
          <w:p w14:paraId="36AA6516" w14:textId="77777777" w:rsidR="00B80036" w:rsidRPr="000C31AE" w:rsidRDefault="00B80036" w:rsidP="007F5084">
            <w:pPr>
              <w:spacing w:after="0"/>
              <w:rPr>
                <w:rFonts w:cs="Times New Roman"/>
                <w:sz w:val="16"/>
                <w:szCs w:val="16"/>
                <w:lang w:eastAsia="en-US"/>
              </w:rPr>
            </w:pPr>
            <w:r w:rsidRPr="000C31AE">
              <w:rPr>
                <w:rFonts w:cs="Times New Roman"/>
                <w:sz w:val="16"/>
                <w:szCs w:val="16"/>
              </w:rPr>
              <w:t xml:space="preserve">India, </w:t>
            </w:r>
          </w:p>
          <w:p w14:paraId="41F4D63B" w14:textId="07B9790C" w:rsidR="00B80036" w:rsidRPr="000C31AE" w:rsidRDefault="00B80036" w:rsidP="007F5084">
            <w:pPr>
              <w:spacing w:after="0"/>
              <w:rPr>
                <w:rFonts w:cs="Times New Roman"/>
                <w:sz w:val="16"/>
                <w:szCs w:val="16"/>
                <w:lang w:eastAsia="en-US"/>
              </w:rPr>
            </w:pPr>
            <w:r w:rsidRPr="000C31AE">
              <w:rPr>
                <w:rFonts w:cs="Times New Roman"/>
                <w:sz w:val="16"/>
                <w:szCs w:val="16"/>
              </w:rPr>
              <w:t>1995</w:t>
            </w:r>
            <w:r w:rsidR="002B0143" w:rsidRPr="000C31AE">
              <w:rPr>
                <w:rFonts w:cs="Times New Roman"/>
                <w:sz w:val="16"/>
                <w:szCs w:val="16"/>
              </w:rPr>
              <w:t>–</w:t>
            </w:r>
            <w:r w:rsidRPr="000C31AE">
              <w:rPr>
                <w:rFonts w:cs="Times New Roman"/>
                <w:sz w:val="16"/>
                <w:szCs w:val="16"/>
              </w:rPr>
              <w:t>01</w:t>
            </w:r>
          </w:p>
        </w:tc>
        <w:tc>
          <w:tcPr>
            <w:tcW w:w="493" w:type="pct"/>
          </w:tcPr>
          <w:p w14:paraId="68CB7C15" w14:textId="2026F2CC" w:rsidR="00B80036" w:rsidRPr="000C31AE" w:rsidRDefault="00797B2C" w:rsidP="007F5084">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PEVuZE5vdGU+PENpdGU+PEF1dGhvcj5TaW5naDwvQXV0aG9yPjxZZWFyPjIwMDY8L1llYXI+PFJl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</w:fldData>
              </w:fldChar>
            </w:r>
            <w:r w:rsidR="00DC755F">
              <w:rPr>
                <w:rFonts w:cs="Times New Roman"/>
                <w:sz w:val="16"/>
                <w:szCs w:val="16"/>
              </w:rPr>
              <w:instrText xml:space="preserve"> ADDIN EN.CITE </w:instrText>
            </w:r>
            <w:r w:rsidR="00DC755F">
              <w:rPr>
                <w:rFonts w:cs="Times New Roman"/>
                <w:sz w:val="16"/>
                <w:szCs w:val="16"/>
              </w:rPr>
              <w:fldChar w:fldCharType="begin">
                <w:fldData xml:space="preserve">PEVuZE5vdGU+PENpdGU+PEF1dGhvcj5TaW5naDwvQXV0aG9yPjxZZWFyPjIwMDY8L1llYXI+PFJl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</w:fldData>
              </w:fldChar>
            </w:r>
            <w:r w:rsidR="00DC755F">
              <w:rPr>
                <w:rFonts w:cs="Times New Roman"/>
                <w:sz w:val="16"/>
                <w:szCs w:val="16"/>
              </w:rPr>
              <w:instrText xml:space="preserve"> ADDIN EN.CITE.DATA </w:instrText>
            </w:r>
            <w:r w:rsidR="00DC755F">
              <w:rPr>
                <w:rFonts w:cs="Times New Roman"/>
                <w:sz w:val="16"/>
                <w:szCs w:val="16"/>
              </w:rPr>
            </w:r>
            <w:r w:rsidR="00DC755F">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rPr>
              <w:t>[43]</w:t>
            </w:r>
            <w:r w:rsidRPr="000C31AE">
              <w:rPr>
                <w:rFonts w:cs="Times New Roman"/>
                <w:sz w:val="16"/>
                <w:szCs w:val="16"/>
              </w:rPr>
              <w:fldChar w:fldCharType="end"/>
            </w:r>
          </w:p>
        </w:tc>
        <w:tc>
          <w:tcPr>
            <w:tcW w:w="3338" w:type="pct"/>
          </w:tcPr>
          <w:p w14:paraId="61642BFC" w14:textId="6E1AE5AE" w:rsidR="00B80036" w:rsidRPr="000C31AE" w:rsidRDefault="00B80036" w:rsidP="007F5084">
            <w:pPr>
              <w:spacing w:after="0"/>
              <w:rPr>
                <w:rFonts w:cs="Times New Roman"/>
                <w:sz w:val="16"/>
                <w:szCs w:val="16"/>
                <w:lang w:eastAsia="en-US"/>
              </w:rPr>
            </w:pPr>
            <w:r w:rsidRPr="000C31AE">
              <w:rPr>
                <w:rFonts w:cs="Times New Roman"/>
                <w:sz w:val="16"/>
                <w:szCs w:val="16"/>
              </w:rPr>
              <w:t>Percentage of NCC among patients with single seizure who attended an outpatient service of a hospital &amp; brain CT</w:t>
            </w:r>
            <w:r w:rsidR="002B0143" w:rsidRPr="000C31AE">
              <w:rPr>
                <w:rFonts w:cs="Times New Roman"/>
                <w:sz w:val="16"/>
                <w:szCs w:val="16"/>
              </w:rPr>
              <w:t>–</w:t>
            </w:r>
            <w:r w:rsidRPr="000C31AE">
              <w:rPr>
                <w:rFonts w:cs="Times New Roman"/>
                <w:sz w:val="16"/>
                <w:szCs w:val="16"/>
              </w:rPr>
              <w:t>scan</w:t>
            </w:r>
          </w:p>
        </w:tc>
        <w:tc>
          <w:tcPr>
            <w:tcW w:w="677" w:type="pct"/>
          </w:tcPr>
          <w:p w14:paraId="5AF85423" w14:textId="64C9355C" w:rsidR="00B80036" w:rsidRPr="000C31AE" w:rsidRDefault="00B80036" w:rsidP="007F5084">
            <w:pPr>
              <w:spacing w:after="0"/>
              <w:jc w:val="center"/>
              <w:rPr>
                <w:rFonts w:cs="Times New Roman"/>
                <w:sz w:val="16"/>
                <w:szCs w:val="16"/>
                <w:lang w:eastAsia="en-US"/>
              </w:rPr>
            </w:pPr>
            <w:r w:rsidRPr="000C31AE">
              <w:rPr>
                <w:rFonts w:cs="Times New Roman"/>
                <w:sz w:val="16"/>
                <w:szCs w:val="16"/>
              </w:rPr>
              <w:t>62.2 (56.7</w:t>
            </w:r>
            <w:r w:rsidR="009D706C" w:rsidRPr="000C31AE">
              <w:rPr>
                <w:rFonts w:cs="Times New Roman"/>
                <w:sz w:val="16"/>
                <w:szCs w:val="16"/>
              </w:rPr>
              <w:t>–</w:t>
            </w:r>
            <w:r w:rsidRPr="000C31AE">
              <w:rPr>
                <w:rFonts w:cs="Times New Roman"/>
                <w:sz w:val="16"/>
                <w:szCs w:val="16"/>
              </w:rPr>
              <w:t>67.5)</w:t>
            </w:r>
          </w:p>
        </w:tc>
      </w:tr>
      <w:tr w:rsidR="002E2AF6" w:rsidRPr="000C31AE" w14:paraId="3CF5EB3E" w14:textId="77777777" w:rsidTr="00D256AC">
        <w:trPr>
          <w:cantSplit/>
          <w:trHeight w:val="20"/>
          <w:jc w:val="center"/>
        </w:trPr>
        <w:tc>
          <w:tcPr>
            <w:tcW w:w="492" w:type="pct"/>
          </w:tcPr>
          <w:p w14:paraId="22C458C4"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39CD4360" w14:textId="618E0AFA" w:rsidR="002E2AF6" w:rsidRPr="000C31AE" w:rsidRDefault="002E2AF6" w:rsidP="002E2AF6">
            <w:pPr>
              <w:spacing w:after="0"/>
              <w:rPr>
                <w:rFonts w:cs="Times New Roman"/>
                <w:sz w:val="16"/>
                <w:szCs w:val="16"/>
              </w:rPr>
            </w:pPr>
            <w:r w:rsidRPr="000C31AE">
              <w:rPr>
                <w:rFonts w:cs="Times New Roman"/>
                <w:sz w:val="16"/>
                <w:szCs w:val="16"/>
                <w:lang w:eastAsia="en-US"/>
              </w:rPr>
              <w:t>1995–01</w:t>
            </w:r>
          </w:p>
        </w:tc>
        <w:tc>
          <w:tcPr>
            <w:tcW w:w="493" w:type="pct"/>
          </w:tcPr>
          <w:p w14:paraId="129E9597" w14:textId="40D226A6" w:rsidR="002E2AF6" w:rsidRPr="000C31AE" w:rsidRDefault="00FF37AC" w:rsidP="002E2AF6">
            <w:pPr>
              <w:spacing w:after="0"/>
              <w:jc w:val="center"/>
              <w:rPr>
                <w:rFonts w:cs="Times New Roman"/>
                <w:sz w:val="16"/>
                <w:szCs w:val="16"/>
              </w:rPr>
            </w:pPr>
            <w:r w:rsidRPr="000C31AE">
              <w:rPr>
                <w:rFonts w:cs="Times New Roman"/>
                <w:sz w:val="16"/>
                <w:szCs w:val="16"/>
              </w:rPr>
              <w:fldChar w:fldCharType="begin">
                <w:fldData xml:space="preserve">PEVuZE5vdGU+PENpdGU+PEF1dGhvcj5TaW5naDwvQXV0aG9yPjxZZWFyPjIwMDY8L1llYXI+PFJl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</w:fldData>
              </w:fldChar>
            </w:r>
            <w:r w:rsidR="00DC755F">
              <w:rPr>
                <w:rFonts w:cs="Times New Roman"/>
                <w:sz w:val="16"/>
                <w:szCs w:val="16"/>
              </w:rPr>
              <w:instrText xml:space="preserve"> ADDIN EN.CITE </w:instrText>
            </w:r>
            <w:r w:rsidR="00DC755F">
              <w:rPr>
                <w:rFonts w:cs="Times New Roman"/>
                <w:sz w:val="16"/>
                <w:szCs w:val="16"/>
              </w:rPr>
              <w:fldChar w:fldCharType="begin">
                <w:fldData xml:space="preserve">PEVuZE5vdGU+PENpdGU+PEF1dGhvcj5TaW5naDwvQXV0aG9yPjxZZWFyPjIwMDY8L1llYXI+PFJl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</w:fldData>
              </w:fldChar>
            </w:r>
            <w:r w:rsidR="00DC755F">
              <w:rPr>
                <w:rFonts w:cs="Times New Roman"/>
                <w:sz w:val="16"/>
                <w:szCs w:val="16"/>
              </w:rPr>
              <w:instrText xml:space="preserve"> ADDIN EN.CITE.DATA </w:instrText>
            </w:r>
            <w:r w:rsidR="00DC755F">
              <w:rPr>
                <w:rFonts w:cs="Times New Roman"/>
                <w:sz w:val="16"/>
                <w:szCs w:val="16"/>
              </w:rPr>
            </w:r>
            <w:r w:rsidR="00DC755F">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rPr>
              <w:t>[43]</w:t>
            </w:r>
            <w:r w:rsidRPr="000C31AE">
              <w:rPr>
                <w:rFonts w:cs="Times New Roman"/>
                <w:sz w:val="16"/>
                <w:szCs w:val="16"/>
              </w:rPr>
              <w:fldChar w:fldCharType="end"/>
            </w:r>
          </w:p>
        </w:tc>
        <w:tc>
          <w:tcPr>
            <w:tcW w:w="3338" w:type="pct"/>
            <w:shd w:val="clear" w:color="auto" w:fill="F2F2F2" w:themeFill="background1" w:themeFillShade="F2"/>
          </w:tcPr>
          <w:p w14:paraId="68DD81EB" w14:textId="18EA43BE" w:rsidR="002E2AF6" w:rsidRPr="000C31AE" w:rsidRDefault="002E2AF6" w:rsidP="002E2AF6">
            <w:pPr>
              <w:spacing w:after="0"/>
              <w:rPr>
                <w:rFonts w:cs="Times New Roman"/>
                <w:sz w:val="16"/>
                <w:szCs w:val="16"/>
              </w:rPr>
            </w:pPr>
            <w:r w:rsidRPr="000C31AE">
              <w:rPr>
                <w:rFonts w:cs="Times New Roman"/>
                <w:sz w:val="16"/>
                <w:szCs w:val="16"/>
                <w:lang w:eastAsia="en-US"/>
              </w:rPr>
              <w:t>Percentage of NCC among patients with recurrent acute symptomatic seizure</w:t>
            </w:r>
            <w:r w:rsidR="006E270F" w:rsidRPr="000C31AE">
              <w:rPr>
                <w:rFonts w:cs="Times New Roman"/>
                <w:sz w:val="16"/>
                <w:szCs w:val="16"/>
                <w:lang w:eastAsia="en-US"/>
              </w:rPr>
              <w:t>s</w:t>
            </w:r>
            <w:r w:rsidRPr="000C31AE">
              <w:rPr>
                <w:rFonts w:cs="Times New Roman"/>
                <w:sz w:val="16"/>
                <w:szCs w:val="16"/>
                <w:lang w:eastAsia="en-US"/>
              </w:rPr>
              <w:t xml:space="preserve"> who attended an outpatient service of a hospital &amp; brain CT–scan</w:t>
            </w:r>
          </w:p>
        </w:tc>
        <w:tc>
          <w:tcPr>
            <w:tcW w:w="677" w:type="pct"/>
            <w:shd w:val="clear" w:color="auto" w:fill="F2F2F2" w:themeFill="background1" w:themeFillShade="F2"/>
          </w:tcPr>
          <w:p w14:paraId="14CDF9D4" w14:textId="24226CB5" w:rsidR="002E2AF6" w:rsidRPr="000C31AE" w:rsidRDefault="002E2AF6" w:rsidP="002E2AF6">
            <w:pPr>
              <w:spacing w:after="0"/>
              <w:jc w:val="center"/>
              <w:rPr>
                <w:rFonts w:cs="Times New Roman"/>
                <w:sz w:val="16"/>
                <w:szCs w:val="16"/>
              </w:rPr>
            </w:pPr>
            <w:r w:rsidRPr="000C31AE">
              <w:rPr>
                <w:rFonts w:cs="Times New Roman"/>
                <w:sz w:val="16"/>
                <w:szCs w:val="16"/>
              </w:rPr>
              <w:t>91.7 (87.1</w:t>
            </w:r>
            <w:r w:rsidR="009D706C" w:rsidRPr="000C31AE">
              <w:rPr>
                <w:rFonts w:cs="Times New Roman"/>
                <w:sz w:val="16"/>
                <w:szCs w:val="16"/>
              </w:rPr>
              <w:t>–</w:t>
            </w:r>
            <w:r w:rsidRPr="000C31AE">
              <w:rPr>
                <w:rFonts w:cs="Times New Roman"/>
                <w:sz w:val="16"/>
                <w:szCs w:val="16"/>
              </w:rPr>
              <w:t>95.1)</w:t>
            </w:r>
          </w:p>
        </w:tc>
      </w:tr>
      <w:tr w:rsidR="002E2AF6" w:rsidRPr="000C31AE" w14:paraId="69D8DD89" w14:textId="77777777" w:rsidTr="007F5084">
        <w:trPr>
          <w:cantSplit/>
          <w:trHeight w:val="20"/>
          <w:jc w:val="center"/>
        </w:trPr>
        <w:tc>
          <w:tcPr>
            <w:tcW w:w="492" w:type="pct"/>
          </w:tcPr>
          <w:p w14:paraId="115F2CF3" w14:textId="77777777" w:rsidR="002E2AF6" w:rsidRPr="000C31AE" w:rsidRDefault="002E2AF6" w:rsidP="002E2AF6">
            <w:pPr>
              <w:spacing w:after="0"/>
              <w:rPr>
                <w:rFonts w:cs="Times New Roman"/>
                <w:sz w:val="16"/>
                <w:szCs w:val="16"/>
                <w:lang w:eastAsia="en-US"/>
              </w:rPr>
            </w:pPr>
            <w:r w:rsidRPr="000C31AE">
              <w:rPr>
                <w:rFonts w:cs="Times New Roman"/>
                <w:sz w:val="16"/>
                <w:szCs w:val="16"/>
              </w:rPr>
              <w:t xml:space="preserve">India, </w:t>
            </w:r>
          </w:p>
          <w:p w14:paraId="0B4C11D0" w14:textId="33436468" w:rsidR="002E2AF6" w:rsidRPr="000C31AE" w:rsidRDefault="002E2AF6" w:rsidP="002E2AF6">
            <w:pPr>
              <w:spacing w:after="0"/>
              <w:rPr>
                <w:rFonts w:cs="Times New Roman"/>
                <w:sz w:val="16"/>
                <w:szCs w:val="16"/>
                <w:lang w:eastAsia="en-US"/>
              </w:rPr>
            </w:pPr>
            <w:r w:rsidRPr="000C31AE">
              <w:rPr>
                <w:rFonts w:cs="Times New Roman"/>
                <w:sz w:val="16"/>
                <w:szCs w:val="16"/>
              </w:rPr>
              <w:t>1995–01</w:t>
            </w:r>
          </w:p>
        </w:tc>
        <w:tc>
          <w:tcPr>
            <w:tcW w:w="493" w:type="pct"/>
          </w:tcPr>
          <w:p w14:paraId="0054207F" w14:textId="01D6870F"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PEVuZE5vdGU+PENpdGU+PEF1dGhvcj5TaW5naDwvQXV0aG9yPjxZZWFyPjIwMDY8L1llYXI+PFJl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</w:fldData>
              </w:fldChar>
            </w:r>
            <w:r w:rsidR="00DC755F">
              <w:rPr>
                <w:rFonts w:cs="Times New Roman"/>
                <w:sz w:val="16"/>
                <w:szCs w:val="16"/>
              </w:rPr>
              <w:instrText xml:space="preserve"> ADDIN EN.CITE </w:instrText>
            </w:r>
            <w:r w:rsidR="00DC755F">
              <w:rPr>
                <w:rFonts w:cs="Times New Roman"/>
                <w:sz w:val="16"/>
                <w:szCs w:val="16"/>
              </w:rPr>
              <w:fldChar w:fldCharType="begin">
                <w:fldData xml:space="preserve">PEVuZE5vdGU+PENpdGU+PEF1dGhvcj5TaW5naDwvQXV0aG9yPjxZZWFyPjIwMDY8L1llYXI+PFJl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</w:fldData>
              </w:fldChar>
            </w:r>
            <w:r w:rsidR="00DC755F">
              <w:rPr>
                <w:rFonts w:cs="Times New Roman"/>
                <w:sz w:val="16"/>
                <w:szCs w:val="16"/>
              </w:rPr>
              <w:instrText xml:space="preserve"> ADDIN EN.CITE.DATA </w:instrText>
            </w:r>
            <w:r w:rsidR="00DC755F">
              <w:rPr>
                <w:rFonts w:cs="Times New Roman"/>
                <w:sz w:val="16"/>
                <w:szCs w:val="16"/>
              </w:rPr>
            </w:r>
            <w:r w:rsidR="00DC755F">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rPr>
              <w:t>[43]</w:t>
            </w:r>
            <w:r w:rsidRPr="000C31AE">
              <w:rPr>
                <w:rFonts w:cs="Times New Roman"/>
                <w:sz w:val="16"/>
                <w:szCs w:val="16"/>
              </w:rPr>
              <w:fldChar w:fldCharType="end"/>
            </w:r>
          </w:p>
        </w:tc>
        <w:tc>
          <w:tcPr>
            <w:tcW w:w="3338" w:type="pct"/>
          </w:tcPr>
          <w:p w14:paraId="366F6A00" w14:textId="4A517531"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patients with epilepsy who attended an outpatient service of a hospital &amp; brain CT–scan</w:t>
            </w:r>
          </w:p>
        </w:tc>
        <w:tc>
          <w:tcPr>
            <w:tcW w:w="677" w:type="pct"/>
          </w:tcPr>
          <w:p w14:paraId="6B424EE0" w14:textId="42709044" w:rsidR="002E2AF6" w:rsidRPr="000C31AE" w:rsidRDefault="002E2AF6" w:rsidP="002E2AF6">
            <w:pPr>
              <w:spacing w:after="0"/>
              <w:jc w:val="center"/>
              <w:rPr>
                <w:rFonts w:cs="Times New Roman"/>
                <w:sz w:val="16"/>
                <w:szCs w:val="16"/>
                <w:lang w:eastAsia="en-US"/>
              </w:rPr>
            </w:pPr>
            <w:r w:rsidRPr="000C31AE">
              <w:rPr>
                <w:rFonts w:cs="Times New Roman"/>
                <w:sz w:val="16"/>
                <w:szCs w:val="16"/>
              </w:rPr>
              <w:t>1.9(0.9</w:t>
            </w:r>
            <w:r w:rsidR="009D706C" w:rsidRPr="000C31AE">
              <w:rPr>
                <w:rFonts w:cs="Times New Roman"/>
                <w:sz w:val="16"/>
                <w:szCs w:val="16"/>
              </w:rPr>
              <w:t>–</w:t>
            </w:r>
            <w:r w:rsidRPr="000C31AE">
              <w:rPr>
                <w:rFonts w:cs="Times New Roman"/>
                <w:sz w:val="16"/>
                <w:szCs w:val="16"/>
              </w:rPr>
              <w:t>3.4)</w:t>
            </w:r>
          </w:p>
        </w:tc>
      </w:tr>
      <w:tr w:rsidR="002E2AF6" w:rsidRPr="000C31AE" w14:paraId="599793FB" w14:textId="77777777" w:rsidTr="00D256AC">
        <w:trPr>
          <w:cantSplit/>
          <w:trHeight w:val="20"/>
          <w:jc w:val="center"/>
        </w:trPr>
        <w:tc>
          <w:tcPr>
            <w:tcW w:w="492" w:type="pct"/>
          </w:tcPr>
          <w:p w14:paraId="3FB7BBD8"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06AE169A" w14:textId="38EED110"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1992–93</w:t>
            </w:r>
          </w:p>
        </w:tc>
        <w:tc>
          <w:tcPr>
            <w:tcW w:w="493" w:type="pct"/>
          </w:tcPr>
          <w:p w14:paraId="5FA5D036" w14:textId="42E19789"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PEVuZE5vdGU+PENpdGU+PEF1dGhvcj5OYWlyPC9BdXRob3I+PFllYXI+MTk5NzwvWWVhcj48UmVj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</w:fldData>
              </w:fldChar>
            </w:r>
            <w:r w:rsidR="00DC755F">
              <w:rPr>
                <w:rFonts w:cs="Times New Roman"/>
                <w:sz w:val="16"/>
                <w:szCs w:val="16"/>
              </w:rPr>
              <w:instrText xml:space="preserve"> ADDIN EN.CITE </w:instrText>
            </w:r>
            <w:r w:rsidR="00DC755F">
              <w:rPr>
                <w:rFonts w:cs="Times New Roman"/>
                <w:sz w:val="16"/>
                <w:szCs w:val="16"/>
              </w:rPr>
              <w:fldChar w:fldCharType="begin">
                <w:fldData xml:space="preserve">PEVuZE5vdGU+PENpdGU+PEF1dGhvcj5OYWlyPC9BdXRob3I+PFllYXI+MTk5NzwvWWVhcj48UmVj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</w:fldData>
              </w:fldChar>
            </w:r>
            <w:r w:rsidR="00DC755F">
              <w:rPr>
                <w:rFonts w:cs="Times New Roman"/>
                <w:sz w:val="16"/>
                <w:szCs w:val="16"/>
              </w:rPr>
              <w:instrText xml:space="preserve"> ADDIN EN.CITE.DATA </w:instrText>
            </w:r>
            <w:r w:rsidR="00DC755F">
              <w:rPr>
                <w:rFonts w:cs="Times New Roman"/>
                <w:sz w:val="16"/>
                <w:szCs w:val="16"/>
              </w:rPr>
            </w:r>
            <w:r w:rsidR="00DC755F">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[41]</w:t>
            </w:r>
            <w:r w:rsidRPr="000C31AE">
              <w:rPr>
                <w:rFonts w:cs="Times New Roman"/>
                <w:sz w:val="16"/>
                <w:szCs w:val="16"/>
              </w:rPr>
              <w:fldChar w:fldCharType="end"/>
            </w:r>
          </w:p>
        </w:tc>
        <w:tc>
          <w:tcPr>
            <w:tcW w:w="3338" w:type="pct"/>
            <w:shd w:val="clear" w:color="auto" w:fill="F2F2F2" w:themeFill="background1" w:themeFillShade="F2"/>
          </w:tcPr>
          <w:p w14:paraId="77317F48" w14:textId="07049F30"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Percentage of NCC among children (age: ≤</w:t>
            </w:r>
            <w:r w:rsidR="00892CBB" w:rsidRPr="000C31AE">
              <w:rPr>
                <w:rFonts w:cs="Times New Roman"/>
                <w:sz w:val="16"/>
                <w:szCs w:val="16"/>
                <w:lang w:eastAsia="en-US"/>
              </w:rPr>
              <w:t xml:space="preserve"> </w:t>
            </w:r>
            <w:r w:rsidRPr="000C31AE">
              <w:rPr>
                <w:rFonts w:cs="Times New Roman"/>
                <w:sz w:val="16"/>
                <w:szCs w:val="16"/>
                <w:lang w:eastAsia="en-US"/>
              </w:rPr>
              <w:t>15 years) with simple partial seizure</w:t>
            </w:r>
            <w:r w:rsidR="006E270F" w:rsidRPr="000C31AE">
              <w:rPr>
                <w:rFonts w:cs="Times New Roman"/>
                <w:sz w:val="16"/>
                <w:szCs w:val="16"/>
                <w:lang w:eastAsia="en-US"/>
              </w:rPr>
              <w:t>s</w:t>
            </w:r>
            <w:r w:rsidRPr="000C31AE">
              <w:rPr>
                <w:rFonts w:cs="Times New Roman"/>
                <w:sz w:val="16"/>
                <w:szCs w:val="16"/>
                <w:lang w:eastAsia="en-US"/>
              </w:rPr>
              <w:t xml:space="preserve"> who attended a health center &amp; had brain CT–scan</w:t>
            </w:r>
          </w:p>
        </w:tc>
        <w:tc>
          <w:tcPr>
            <w:tcW w:w="677" w:type="pct"/>
            <w:shd w:val="clear" w:color="auto" w:fill="F2F2F2" w:themeFill="background1" w:themeFillShade="F2"/>
          </w:tcPr>
          <w:p w14:paraId="40ECDAED" w14:textId="1037D47E"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10.4 (6.6</w:t>
            </w:r>
            <w:r w:rsidR="009D706C" w:rsidRPr="000C31AE">
              <w:rPr>
                <w:rFonts w:cs="Times New Roman"/>
                <w:sz w:val="16"/>
                <w:szCs w:val="16"/>
                <w:lang w:eastAsia="en-US"/>
              </w:rPr>
              <w:t>–</w:t>
            </w:r>
            <w:r w:rsidRPr="000C31AE">
              <w:rPr>
                <w:rFonts w:cs="Times New Roman"/>
                <w:sz w:val="16"/>
                <w:szCs w:val="16"/>
                <w:lang w:eastAsia="en-US"/>
              </w:rPr>
              <w:t>15.2)</w:t>
            </w:r>
          </w:p>
        </w:tc>
      </w:tr>
      <w:tr w:rsidR="002E2AF6" w:rsidRPr="000C31AE" w14:paraId="0EA39F07" w14:textId="77777777" w:rsidTr="007F5084">
        <w:trPr>
          <w:cantSplit/>
          <w:trHeight w:val="20"/>
          <w:jc w:val="center"/>
        </w:trPr>
        <w:tc>
          <w:tcPr>
            <w:tcW w:w="492" w:type="pct"/>
          </w:tcPr>
          <w:p w14:paraId="2714F4E1"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6A031668" w14:textId="69671E24"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1995–01</w:t>
            </w:r>
          </w:p>
        </w:tc>
        <w:tc>
          <w:tcPr>
            <w:tcW w:w="493" w:type="pct"/>
          </w:tcPr>
          <w:p w14:paraId="137F763D" w14:textId="1E9A58EC"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r>
            <w:r w:rsidRPr="000C31AE">
              <w:rPr>
                <w:rFonts w:cs="Times New Roman"/>
                <w:sz w:val="16"/>
                <w:szCs w:val="16"/>
                <w:lang w:eastAsia="en-US"/>
              </w:rPr>
              <w:instrText xml:space="preserve"> ADDIN EN.CITE &lt;EndNote&gt;&lt;Cite&gt;&lt;Author&gt;Mehta&lt;/Author&gt;&lt;Year&gt;2014&lt;/Year&gt;&lt;RecNum&gt;137&lt;/RecNum&gt;&lt;DisplayText&gt;[55]&lt;/DisplayText&gt;&lt;record&gt;&lt;rec-number&gt;137&lt;/rec-number&gt;&lt;foreign-keys&gt;&lt;key app="EN" db-id="z5pzed05dz9zt0et9d5p5rrxfxraztfwsese" timestamp="1738255049"&gt;137&lt;/key&gt;&lt;/foreign-keys&gt;&lt;ref-type name="Journal Article"&gt;17&lt;/ref-type&gt;&lt;contributors&gt;&lt;authors&gt;&lt;author&gt;Mehta, S.&lt;/author&gt;&lt;author&gt;Singh, G.&lt;/author&gt;&lt;/authors&gt;&lt;/contributors&gt;&lt;auth-address&gt;Department of Neurology, Post Graduate Institute of Medical Science and Research, Chandigarh, India.&lt;/auth-address&gt;&lt;titles&gt;&lt;title&gt;Electroclinical characteristics of new-onset seizures associated with neurocysticercosis&lt;/title&gt;&lt;secondary-title&gt;Neurol India&lt;/secondary-title&gt;&lt;short-title&gt;Electroclinical characteristics of new-onset seizures associated with neurocysticercosis&lt;/short-title&gt;&lt;/titles&gt;&lt;periodical&gt;&lt;full-title&gt;Neurol India&lt;/full-title&gt;&lt;/periodical&gt;&lt;pages&gt;159-63&lt;/pages&gt;&lt;volume&gt;62&lt;/volume&gt;&lt;number&gt;2&lt;/number&gt;&lt;keywords&gt;&lt;keyword&gt;Adolescent&lt;/keyword&gt;&lt;keyword&gt;Adult&lt;/keyword&gt;&lt;keyword&gt;*Electroencephalography/methods&lt;/keyword&gt;&lt;keyword&gt;Epilepsy, Generalized/diagnosis/*physiopathology&lt;/keyword&gt;&lt;keyword&gt;Female&lt;/keyword&gt;&lt;keyword&gt;Humans&lt;/keyword&gt;&lt;keyword&gt;Male&lt;/keyword&gt;&lt;keyword&gt;Multivariate Analysis&lt;/keyword&gt;&lt;keyword&gt;Neurocysticercosis/complications/diagnosis/*physiopathology&lt;/keyword&gt;&lt;keyword&gt;Seizures/complications/*diagnosis/*physiopathology&lt;/keyword&gt;&lt;keyword&gt;Young Adult&lt;/keyword&gt;&lt;/keywords&gt;&lt;dates&gt;&lt;year&gt;2014&lt;/year&gt;&lt;pub-dates&gt;&lt;date&gt;Mar-Apr&lt;/date&gt;&lt;/pub-dates&gt;&lt;/dates&gt;&lt;isbn&gt;0028-3886 (Print) 0028-3886 (Linking)&lt;/isbn&gt;&lt;accession-num&gt;24823725&lt;/accession-num&gt;&lt;urls&gt;&lt;related-urls&gt;&lt;url&gt;https://www.ncbi.nlm.nih.gov/pubmed/24823725&lt;/url&gt;&lt;/related-urls&gt;&lt;/urls&gt;&lt;electronic-resource-num&gt;10.4103/0028-3886.132359&lt;/electronic-resource-num&gt;&lt;remote-database-name&gt;Medline&lt;/remote-database-name&gt;&lt;remote-database-provider&gt;Nlm&lt;/remote-database-provider&gt;&lt;/record&gt;&lt;/Cite&gt;&lt;/EndNote&gt;</w:instrText>
            </w:r>
            <w:r w:rsidRPr="000C31AE">
              <w:rPr>
                <w:rFonts w:cs="Times New Roman"/>
                <w:sz w:val="16"/>
                <w:szCs w:val="16"/>
              </w:rPr>
              <w:fldChar w:fldCharType="separate"/>
            </w:r>
            <w:r w:rsidRPr="000C31AE">
              <w:rPr>
                <w:rFonts w:cs="Times New Roman"/>
                <w:noProof/>
                <w:sz w:val="16"/>
                <w:szCs w:val="16"/>
                <w:lang w:eastAsia="en-US"/>
              </w:rPr>
              <w:t>[55]</w:t>
            </w:r>
            <w:r w:rsidRPr="000C31AE">
              <w:rPr>
                <w:rFonts w:cs="Times New Roman"/>
                <w:sz w:val="16"/>
                <w:szCs w:val="16"/>
              </w:rPr>
              <w:fldChar w:fldCharType="end"/>
            </w:r>
          </w:p>
        </w:tc>
        <w:tc>
          <w:tcPr>
            <w:tcW w:w="3338" w:type="pct"/>
          </w:tcPr>
          <w:p w14:paraId="1BE7CF90" w14:textId="16E88CD4"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patients with new–onset seizure</w:t>
            </w:r>
            <w:r w:rsidR="006E270F" w:rsidRPr="000C31AE">
              <w:rPr>
                <w:rFonts w:cs="Times New Roman"/>
                <w:sz w:val="16"/>
                <w:szCs w:val="16"/>
              </w:rPr>
              <w:t>s</w:t>
            </w:r>
            <w:r w:rsidRPr="000C31AE">
              <w:rPr>
                <w:rFonts w:cs="Times New Roman"/>
                <w:sz w:val="16"/>
                <w:szCs w:val="16"/>
              </w:rPr>
              <w:t xml:space="preserve"> (both acute symptomatic and unprovoked) seen in the neurology unit of a hospital &amp; had brain MRI/CT–scan</w:t>
            </w:r>
          </w:p>
        </w:tc>
        <w:tc>
          <w:tcPr>
            <w:tcW w:w="677" w:type="pct"/>
          </w:tcPr>
          <w:p w14:paraId="27129324" w14:textId="47FDDBC8"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59.7 (54.1</w:t>
            </w:r>
            <w:r w:rsidR="009D706C" w:rsidRPr="000C31AE">
              <w:rPr>
                <w:rFonts w:cs="Times New Roman"/>
                <w:sz w:val="16"/>
                <w:szCs w:val="16"/>
                <w:lang w:eastAsia="en-US"/>
              </w:rPr>
              <w:t>–</w:t>
            </w:r>
            <w:r w:rsidRPr="000C31AE">
              <w:rPr>
                <w:rFonts w:cs="Times New Roman"/>
                <w:sz w:val="16"/>
                <w:szCs w:val="16"/>
                <w:lang w:eastAsia="en-US"/>
              </w:rPr>
              <w:t>65.1)</w:t>
            </w:r>
          </w:p>
        </w:tc>
      </w:tr>
      <w:tr w:rsidR="002E2AF6" w:rsidRPr="000C31AE" w14:paraId="4C3F1DFC" w14:textId="77777777" w:rsidTr="00D256AC">
        <w:trPr>
          <w:cantSplit/>
          <w:trHeight w:val="20"/>
          <w:jc w:val="center"/>
        </w:trPr>
        <w:tc>
          <w:tcPr>
            <w:tcW w:w="492" w:type="pct"/>
          </w:tcPr>
          <w:p w14:paraId="361885F1"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65D74371" w14:textId="402A0881"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1995–99</w:t>
            </w:r>
          </w:p>
        </w:tc>
        <w:tc>
          <w:tcPr>
            <w:tcW w:w="493" w:type="pct"/>
          </w:tcPr>
          <w:p w14:paraId="0E433E8A" w14:textId="29F0556F"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PEVuZE5vdGU+PENpdGU+PEF1dGhvcj5IdXNzYWluPC9BdXRob3I+PFllYXI+MjAwNDwvWWVhcj48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</w:fldData>
              </w:fldChar>
            </w:r>
            <w:r w:rsidRPr="000C31AE">
              <w:rPr>
                <w:rFonts w:cs="Times New Roman"/>
                <w:sz w:val="16"/>
                <w:szCs w:val="16"/>
                <w:lang w:eastAsia="en-US"/>
              </w:rPr>
              <w:instrText xml:space="preserve"> ADDIN EN.CITE </w:instrText>
            </w:r>
            <w:r w:rsidRPr="000C31AE">
              <w:rPr>
                <w:rFonts w:cs="Times New Roman"/>
                <w:sz w:val="16"/>
                <w:szCs w:val="16"/>
              </w:rPr>
              <w:fldChar w:fldCharType="begin">
                <w:fldData xml:space="preserve">PEVuZE5vdGU+PENpdGU+PEF1dGhvcj5IdXNzYWluPC9BdXRob3I+PFllYXI+MjAwNDwvWWVhcj48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</w:fldData>
              </w:fldChar>
            </w:r>
            <w:r w:rsidRPr="000C31AE">
              <w:rPr>
                <w:rFonts w:cs="Times New Roman"/>
                <w:sz w:val="16"/>
                <w:szCs w:val="16"/>
                <w:lang w:eastAsia="en-US"/>
              </w:rPr>
              <w:instrText xml:space="preserve"> ADDIN EN.CITE.DATA </w:instrText>
            </w:r>
            <w:r w:rsidRPr="000C31AE">
              <w:rPr>
                <w:rFonts w:cs="Times New Roman"/>
                <w:sz w:val="16"/>
                <w:szCs w:val="16"/>
              </w:rPr>
            </w:r>
            <w:r w:rsidRPr="000C31AE">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[42]</w:t>
            </w:r>
            <w:r w:rsidRPr="000C31AE">
              <w:rPr>
                <w:rFonts w:cs="Times New Roman"/>
                <w:sz w:val="16"/>
                <w:szCs w:val="16"/>
              </w:rPr>
              <w:fldChar w:fldCharType="end"/>
            </w:r>
          </w:p>
        </w:tc>
        <w:tc>
          <w:tcPr>
            <w:tcW w:w="3338" w:type="pct"/>
            <w:shd w:val="clear" w:color="auto" w:fill="F2F2F2" w:themeFill="background1" w:themeFillShade="F2"/>
          </w:tcPr>
          <w:p w14:paraId="44C2EA9B" w14:textId="726F63C6"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Percentage of NCC among children with partial seizure</w:t>
            </w:r>
            <w:r w:rsidR="006E270F" w:rsidRPr="000C31AE">
              <w:rPr>
                <w:rFonts w:cs="Times New Roman"/>
                <w:sz w:val="16"/>
                <w:szCs w:val="16"/>
                <w:lang w:eastAsia="en-US"/>
              </w:rPr>
              <w:t>s</w:t>
            </w:r>
            <w:r w:rsidRPr="000C31AE">
              <w:rPr>
                <w:rFonts w:cs="Times New Roman"/>
                <w:sz w:val="16"/>
                <w:szCs w:val="16"/>
                <w:lang w:eastAsia="en-US"/>
              </w:rPr>
              <w:t xml:space="preserve"> who attended a health institute &amp; had brain CT–scan</w:t>
            </w:r>
          </w:p>
        </w:tc>
        <w:tc>
          <w:tcPr>
            <w:tcW w:w="677" w:type="pct"/>
            <w:shd w:val="clear" w:color="auto" w:fill="F2F2F2" w:themeFill="background1" w:themeFillShade="F2"/>
          </w:tcPr>
          <w:p w14:paraId="04AF182D" w14:textId="28B7EF62"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2.4 (0.7</w:t>
            </w:r>
            <w:r w:rsidR="009D706C" w:rsidRPr="000C31AE">
              <w:rPr>
                <w:rFonts w:cs="Times New Roman"/>
                <w:sz w:val="16"/>
                <w:szCs w:val="16"/>
                <w:lang w:eastAsia="en-US"/>
              </w:rPr>
              <w:t>–</w:t>
            </w:r>
            <w:r w:rsidRPr="000C31AE">
              <w:rPr>
                <w:rFonts w:cs="Times New Roman"/>
                <w:sz w:val="16"/>
                <w:szCs w:val="16"/>
                <w:lang w:eastAsia="en-US"/>
              </w:rPr>
              <w:t>5.7)</w:t>
            </w:r>
          </w:p>
        </w:tc>
      </w:tr>
      <w:tr w:rsidR="002E2AF6" w:rsidRPr="000C31AE" w14:paraId="57CCD551" w14:textId="77777777" w:rsidTr="007F5084">
        <w:trPr>
          <w:cantSplit/>
          <w:trHeight w:val="20"/>
          <w:jc w:val="center"/>
        </w:trPr>
        <w:tc>
          <w:tcPr>
            <w:tcW w:w="492" w:type="pct"/>
          </w:tcPr>
          <w:p w14:paraId="2C6E29C2"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1944CFD2"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2001</w:t>
            </w:r>
          </w:p>
        </w:tc>
        <w:tc>
          <w:tcPr>
            <w:tcW w:w="493" w:type="pct"/>
          </w:tcPr>
          <w:p w14:paraId="7FE564AE" w14:textId="1ED26997"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PEVuZE5vdGU+PENpdGU+PEF1dGhvcj5NdXJ0aHk8L0F1dGhvcj48WWVhcj4yMDE5PC9ZZWFyPjxS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</w:fldData>
              </w:fldChar>
            </w:r>
            <w:r w:rsidRPr="000C31AE">
              <w:rPr>
                <w:rFonts w:cs="Times New Roman"/>
                <w:sz w:val="16"/>
                <w:szCs w:val="16"/>
                <w:lang w:eastAsia="en-US"/>
              </w:rPr>
              <w:instrText xml:space="preserve"> ADDIN EN.CITE </w:instrText>
            </w:r>
            <w:r w:rsidRPr="000C31AE">
              <w:rPr>
                <w:rFonts w:cs="Times New Roman"/>
                <w:sz w:val="16"/>
                <w:szCs w:val="16"/>
              </w:rPr>
              <w:fldChar w:fldCharType="begin">
                <w:fldData xml:space="preserve">PEVuZE5vdGU+PENpdGU+PEF1dGhvcj5NdXJ0aHk8L0F1dGhvcj48WWVhcj4yMDE5PC9ZZWFyPjxS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</w:fldData>
              </w:fldChar>
            </w:r>
            <w:r w:rsidRPr="000C31AE">
              <w:rPr>
                <w:rFonts w:cs="Times New Roman"/>
                <w:sz w:val="16"/>
                <w:szCs w:val="16"/>
                <w:lang w:eastAsia="en-US"/>
              </w:rPr>
              <w:instrText xml:space="preserve"> ADDIN EN.CITE.DATA </w:instrText>
            </w:r>
            <w:r w:rsidRPr="000C31AE">
              <w:rPr>
                <w:rFonts w:cs="Times New Roman"/>
                <w:sz w:val="16"/>
                <w:szCs w:val="16"/>
              </w:rPr>
            </w:r>
            <w:r w:rsidRPr="000C31AE">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[57]</w:t>
            </w:r>
            <w:r w:rsidRPr="000C31AE">
              <w:rPr>
                <w:rFonts w:cs="Times New Roman"/>
                <w:sz w:val="16"/>
                <w:szCs w:val="16"/>
              </w:rPr>
              <w:fldChar w:fldCharType="end"/>
            </w:r>
          </w:p>
        </w:tc>
        <w:tc>
          <w:tcPr>
            <w:tcW w:w="3338" w:type="pct"/>
          </w:tcPr>
          <w:p w14:paraId="1E546CA9" w14:textId="36621D48" w:rsidR="002E2AF6" w:rsidRPr="000C31AE" w:rsidRDefault="002E2AF6" w:rsidP="002E2AF6">
            <w:pPr>
              <w:spacing w:after="0"/>
              <w:rPr>
                <w:rFonts w:cs="Times New Roman"/>
                <w:sz w:val="16"/>
                <w:szCs w:val="16"/>
                <w:lang w:eastAsia="en-US"/>
              </w:rPr>
            </w:pPr>
            <w:r w:rsidRPr="000C31AE">
              <w:rPr>
                <w:rFonts w:cs="Times New Roman"/>
                <w:sz w:val="16"/>
                <w:szCs w:val="16"/>
              </w:rPr>
              <w:t>Prevalence of calcified NCC among people with epilepsy living in village communities &amp; had brain CT–scan</w:t>
            </w:r>
          </w:p>
        </w:tc>
        <w:tc>
          <w:tcPr>
            <w:tcW w:w="677" w:type="pct"/>
          </w:tcPr>
          <w:p w14:paraId="27D95634" w14:textId="1BDCD48F"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19.3 (15.6</w:t>
            </w:r>
            <w:r w:rsidR="009D706C" w:rsidRPr="000C31AE">
              <w:rPr>
                <w:rFonts w:cs="Times New Roman"/>
                <w:sz w:val="16"/>
                <w:szCs w:val="16"/>
                <w:lang w:eastAsia="en-US"/>
              </w:rPr>
              <w:t>–</w:t>
            </w:r>
            <w:r w:rsidRPr="000C31AE">
              <w:rPr>
                <w:rFonts w:cs="Times New Roman"/>
                <w:sz w:val="16"/>
                <w:szCs w:val="16"/>
                <w:lang w:eastAsia="en-US"/>
              </w:rPr>
              <w:t>23.5)</w:t>
            </w:r>
          </w:p>
        </w:tc>
      </w:tr>
      <w:tr w:rsidR="002E2AF6" w:rsidRPr="000C31AE" w14:paraId="76B1C0DB" w14:textId="77777777" w:rsidTr="00D256AC">
        <w:trPr>
          <w:cantSplit/>
          <w:trHeight w:val="20"/>
          <w:jc w:val="center"/>
        </w:trPr>
        <w:tc>
          <w:tcPr>
            <w:tcW w:w="492" w:type="pct"/>
          </w:tcPr>
          <w:p w14:paraId="682068C1"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3E5F9645" w14:textId="3AAF2156"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2001–02</w:t>
            </w:r>
          </w:p>
        </w:tc>
        <w:tc>
          <w:tcPr>
            <w:tcW w:w="493" w:type="pct"/>
          </w:tcPr>
          <w:p w14:paraId="7414ACF4" w14:textId="6E5C3377"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r>
            <w:r w:rsidRPr="000C31AE">
              <w:rPr>
                <w:rFonts w:cs="Times New Roman"/>
                <w:sz w:val="16"/>
                <w:szCs w:val="16"/>
                <w:lang w:eastAsia="en-US"/>
              </w:rPr>
              <w:instrText xml:space="preserve"> ADDIN EN.CITE &lt;EndNote&gt;&lt;Cite&gt;&lt;Author&gt;Patel&lt;/Author&gt;&lt;Year&gt;2013&lt;/Year&gt;&lt;RecNum&gt;161&lt;/RecNum&gt;&lt;DisplayText&gt;[58]&lt;/DisplayText&gt;&lt;record&gt;&lt;rec-number&gt;161&lt;/rec-number&gt;&lt;foreign-keys&gt;&lt;key app="EN" db-id="z5pzed05dz9zt0et9d5p5rrxfxraztfwsese" timestamp="1738255049"&gt;161&lt;/key&gt;&lt;/foreign-keys&gt;&lt;ref-type name="Journal Article"&gt;17&lt;/ref-type&gt;&lt;contributors&gt;&lt;authors&gt;&lt;author&gt;Patel, N. H.&lt;/author&gt;&lt;author&gt;Jain, A. R.&lt;/author&gt;&lt;author&gt;Iyer, V. K.&lt;/author&gt;&lt;author&gt;Shah, A. G.&lt;/author&gt;&lt;author&gt;Jain, D. A.&lt;/author&gt;&lt;author&gt;Shah, A. A.&lt;/author&gt;&lt;/authors&gt;&lt;/contributors&gt;&lt;auth-address&gt;Department of Pediatrics, GMERS Medical College Sola, Ahmedabad, Gujarat, India.&lt;/auth-address&gt;&lt;titles&gt;&lt;title&gt;Clinico - diagnostic and therapeutic relevance of computed tomography scan of brain in children with partial seizures&lt;/title&gt;&lt;secondary-title&gt;Ann Indian Acad Neurol&lt;/secondary-title&gt;&lt;short-title&gt;Clinico - diagnostic and therapeutic relevance of computed tomography scan of brain in children with partial seizures&lt;/short-title&gt;&lt;/titles&gt;&lt;periodical&gt;&lt;full-title&gt;Ann Indian Acad Neurol&lt;/full-title&gt;&lt;/periodical&gt;&lt;pages&gt;352-6&lt;/pages&gt;&lt;volume&gt;16&lt;/volume&gt;&lt;number&gt;3&lt;/number&gt;&lt;keywords&gt;&lt;keyword&gt;Children&lt;/keyword&gt;&lt;keyword&gt;computed tomography scan&lt;/keyword&gt;&lt;keyword&gt;partial seizures&lt;/keyword&gt;&lt;/keywords&gt;&lt;dates&gt;&lt;year&gt;2013&lt;/year&gt;&lt;pub-dates&gt;&lt;date&gt;Jul&lt;/date&gt;&lt;/pub-dates&gt;&lt;/dates&gt;&lt;isbn&gt;0972-2327 (Print) 1998-3549 (Electronic) 0972-2327 (Linking)&lt;/isbn&gt;&lt;accession-num&gt;24101815&lt;/accession-num&gt;&lt;urls&gt;&lt;related-urls&gt;&lt;url&gt;https://www.ncbi.nlm.nih.gov/pubmed/24101815&lt;/url&gt;&lt;url&gt;https://pmc.ncbi.nlm.nih.gov/articles/PMC3788279/pdf/AIAN-16-352.pdf&lt;/url&gt;&lt;/related-urls&gt;&lt;/urls&gt;&lt;custom1&gt;Conflict of Interest: Nil&lt;/custom1&gt;&lt;custom2&gt;PMC3788279&lt;/custom2&gt;&lt;electronic-resource-num&gt;10.4103/0972-2327.116928&lt;/electronic-resource-num&gt;&lt;remote-database-name&gt;PubMed-not-MEDLINE&lt;/remote-database-name&gt;&lt;remote-database-provider&gt;Nlm&lt;/remote-database-provider&gt;&lt;/record&gt;&lt;/Cite&gt;&lt;/EndNote&gt;</w:instrText>
            </w:r>
            <w:r w:rsidRPr="000C31AE">
              <w:rPr>
                <w:rFonts w:cs="Times New Roman"/>
                <w:sz w:val="16"/>
                <w:szCs w:val="16"/>
              </w:rPr>
              <w:fldChar w:fldCharType="separate"/>
            </w:r>
            <w:r w:rsidRPr="000C31AE">
              <w:rPr>
                <w:rFonts w:cs="Times New Roman"/>
                <w:noProof/>
                <w:sz w:val="16"/>
                <w:szCs w:val="16"/>
                <w:lang w:eastAsia="en-US"/>
              </w:rPr>
              <w:t>[58]</w:t>
            </w:r>
            <w:r w:rsidRPr="000C31AE">
              <w:rPr>
                <w:rFonts w:cs="Times New Roman"/>
                <w:sz w:val="16"/>
                <w:szCs w:val="16"/>
              </w:rPr>
              <w:fldChar w:fldCharType="end"/>
            </w:r>
          </w:p>
        </w:tc>
        <w:tc>
          <w:tcPr>
            <w:tcW w:w="3338" w:type="pct"/>
            <w:shd w:val="clear" w:color="auto" w:fill="F2F2F2" w:themeFill="background1" w:themeFillShade="F2"/>
          </w:tcPr>
          <w:p w14:paraId="583C0F50" w14:textId="1CBCD35C"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children (age: 1 month</w:t>
            </w:r>
            <w:r w:rsidR="009D706C" w:rsidRPr="000C31AE">
              <w:rPr>
                <w:rFonts w:cs="Times New Roman"/>
                <w:sz w:val="16"/>
                <w:szCs w:val="16"/>
              </w:rPr>
              <w:t>–</w:t>
            </w:r>
            <w:r w:rsidRPr="000C31AE">
              <w:rPr>
                <w:rFonts w:cs="Times New Roman"/>
                <w:sz w:val="16"/>
                <w:szCs w:val="16"/>
              </w:rPr>
              <w:t>12 years) with partial motor seizure</w:t>
            </w:r>
            <w:r w:rsidR="006E270F" w:rsidRPr="000C31AE">
              <w:rPr>
                <w:rFonts w:cs="Times New Roman"/>
                <w:sz w:val="16"/>
                <w:szCs w:val="16"/>
              </w:rPr>
              <w:t>s</w:t>
            </w:r>
            <w:r w:rsidRPr="000C31AE">
              <w:rPr>
                <w:rFonts w:cs="Times New Roman"/>
                <w:sz w:val="16"/>
                <w:szCs w:val="16"/>
              </w:rPr>
              <w:t xml:space="preserve"> who attended a tertiary care center &amp; had brain CT–scan</w:t>
            </w:r>
          </w:p>
        </w:tc>
        <w:tc>
          <w:tcPr>
            <w:tcW w:w="677" w:type="pct"/>
            <w:shd w:val="clear" w:color="auto" w:fill="F2F2F2" w:themeFill="background1" w:themeFillShade="F2"/>
          </w:tcPr>
          <w:p w14:paraId="132467E0" w14:textId="46B51D70"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7.1 (2.2</w:t>
            </w:r>
            <w:r w:rsidR="009D706C" w:rsidRPr="000C31AE">
              <w:rPr>
                <w:rFonts w:cs="Times New Roman"/>
                <w:sz w:val="16"/>
                <w:szCs w:val="16"/>
                <w:lang w:eastAsia="en-US"/>
              </w:rPr>
              <w:t>–</w:t>
            </w:r>
            <w:r w:rsidRPr="000C31AE">
              <w:rPr>
                <w:rFonts w:cs="Times New Roman"/>
                <w:sz w:val="16"/>
                <w:szCs w:val="16"/>
                <w:lang w:eastAsia="en-US"/>
              </w:rPr>
              <w:t>16.0)</w:t>
            </w:r>
          </w:p>
        </w:tc>
      </w:tr>
      <w:tr w:rsidR="002E2AF6" w:rsidRPr="000C31AE" w14:paraId="60578EF7" w14:textId="77777777" w:rsidTr="007F5084">
        <w:trPr>
          <w:cantSplit/>
          <w:trHeight w:val="20"/>
          <w:jc w:val="center"/>
        </w:trPr>
        <w:tc>
          <w:tcPr>
            <w:tcW w:w="492" w:type="pct"/>
          </w:tcPr>
          <w:p w14:paraId="1C409283"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7441764A" w14:textId="21A13422"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2003–04</w:t>
            </w:r>
          </w:p>
        </w:tc>
        <w:tc>
          <w:tcPr>
            <w:tcW w:w="493" w:type="pct"/>
          </w:tcPr>
          <w:p w14:paraId="0E63F8C3" w14:textId="239864AC"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r>
            <w:r w:rsidR="007C7E7C">
              <w:rPr>
                <w:rFonts w:cs="Times New Roman"/>
                <w:sz w:val="16"/>
                <w:szCs w:val="16"/>
              </w:rPr>
              <w:instrText xml:space="preserve"> ADDIN EN.CITE &lt;EndNote&gt;&lt;Cite&gt;&lt;Author&gt;Rajshekhar&lt;/Author&gt;&lt;Year&gt;2006&lt;/Year&gt;&lt;RecNum&gt;170&lt;/RecNum&gt;&lt;DisplayText&gt;[44]&lt;/DisplayText&gt;&lt;record&gt;&lt;rec-number&gt;170&lt;/rec-number&gt;&lt;foreign-keys&gt;&lt;key app="EN" db-id="z5pzed05dz9zt0et9d5p5rrxfxraztfwsese" timestamp="1738255049"&gt;170&lt;/key&gt;&lt;/foreign-keys&gt;&lt;ref-type name="Journal Article"&gt;17&lt;/ref-type&gt;&lt;contributors&gt;&lt;authors&gt;&lt;author&gt;Rajshekhar, V1&lt;/author&gt;&lt;author&gt;Raghava, M Venkat&lt;/author&gt;&lt;author&gt;Prabhakaran, V&lt;/author&gt;&lt;author&gt;Oommen, A&lt;/author&gt;&lt;author&gt;Muliyil, J&lt;/author&gt;&lt;/authors&gt;&lt;/contributors&gt;&lt;auth-address&gt;Christian Med Coll &amp;amp; Hosp, Dept Neurol Sci, Vellore 632004, Tamil Nadu, India&amp;#xD;Christian Med Coll &amp;amp; Hosp, Dept Community Hlth, Vellore 632004, Tamil Nadu, India&lt;/auth-address&gt;&lt;titles&gt;&lt;title&gt;Active epilepsy as an index of burden of neurocysticercosis in Vellore district, India&lt;/title&gt;&lt;secondary-title&gt;Neurology&lt;/secondary-title&gt;&lt;alt-title&gt;Neurology&lt;/alt-title&gt;&lt;/titles&gt;&lt;periodical&gt;&lt;full-title&gt;Neurology&lt;/full-title&gt;&lt;abbr-1&gt;Neurology&lt;/abbr-1&gt;&lt;abbr-2&gt;Neurology&lt;/abbr-2&gt;&lt;/periodical&gt;&lt;alt-periodical&gt;&lt;full-title&gt;Neurology&lt;/full-title&gt;&lt;abbr-1&gt;Neurology&lt;/abbr-1&gt;&lt;abbr-2&gt;Neurology&lt;/abbr-2&gt;&lt;/alt-periodical&gt;&lt;pages&gt;2135-2139&lt;/pages&gt;&lt;volume&gt;67&lt;/volume&gt;&lt;number&gt;12&lt;/number&gt;&lt;keywords&gt;&lt;keyword&gt;taenia-solium taeniasis&lt;/keyword&gt;&lt;keyword&gt;solitary cysticercus granuloma&lt;/keyword&gt;&lt;keyword&gt;diagnostic-criteria&lt;/keyword&gt;&lt;keyword&gt;prevalence&lt;/keyword&gt;&lt;keyword&gt;epidemiology&lt;/keyword&gt;&lt;keyword&gt;antigens&lt;/keyword&gt;&lt;keyword&gt;pattern&lt;/keyword&gt;&lt;/keywords&gt;&lt;dates&gt;&lt;year&gt;2006&lt;/year&gt;&lt;pub-dates&gt;&lt;date&gt;Dec 26&lt;/date&gt;&lt;/pub-dates&gt;&lt;/dates&gt;&lt;isbn&gt;0028-3878&lt;/isbn&gt;&lt;accession-num&gt;WOS:000243101500007&lt;/accession-num&gt;&lt;urls&gt;&lt;related-urls&gt;&lt;url&gt;&amp;lt;Go to ISI&amp;gt;://WOS:000243101500007&lt;/url&gt;&lt;/related-urls&gt;&lt;/urls&gt;&lt;electronic-resource-num&gt;DOI 10.1212/01.wnl.0000249113.11824.64&lt;/electronic-resource-num&gt;&lt;language&gt;English&lt;/language&gt;&lt;/record&gt;&lt;/Cite&gt;&lt;/EndNote&gt;</w:instrText>
            </w:r>
            <w:r w:rsidRPr="000C31AE">
              <w:rPr>
                <w:rFonts w:cs="Times New Roman"/>
                <w:sz w:val="16"/>
                <w:szCs w:val="16"/>
              </w:rPr>
              <w:fldChar w:fldCharType="separate"/>
            </w:r>
            <w:r w:rsidRPr="000C31AE">
              <w:rPr>
                <w:rFonts w:cs="Times New Roman"/>
                <w:noProof/>
                <w:sz w:val="16"/>
                <w:szCs w:val="16"/>
                <w:lang w:eastAsia="en-US"/>
              </w:rPr>
              <w:t>[44]</w:t>
            </w:r>
            <w:r w:rsidRPr="000C31AE">
              <w:rPr>
                <w:rFonts w:cs="Times New Roman"/>
                <w:sz w:val="16"/>
                <w:szCs w:val="16"/>
              </w:rPr>
              <w:fldChar w:fldCharType="end"/>
            </w:r>
          </w:p>
        </w:tc>
        <w:tc>
          <w:tcPr>
            <w:tcW w:w="3338" w:type="pct"/>
          </w:tcPr>
          <w:p w14:paraId="2C4AF854" w14:textId="4CF75B76"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Prevalence of NCC among people with active epilepsy who were living in an urban community &amp; had brain CT–scan</w:t>
            </w:r>
          </w:p>
        </w:tc>
        <w:tc>
          <w:tcPr>
            <w:tcW w:w="677" w:type="pct"/>
          </w:tcPr>
          <w:p w14:paraId="53257DCA" w14:textId="380691CB"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28.5 (21.8</w:t>
            </w:r>
            <w:r w:rsidR="009D706C" w:rsidRPr="000C31AE">
              <w:rPr>
                <w:rFonts w:cs="Times New Roman"/>
                <w:sz w:val="16"/>
                <w:szCs w:val="16"/>
                <w:lang w:eastAsia="en-US"/>
              </w:rPr>
              <w:t>–</w:t>
            </w:r>
            <w:r w:rsidRPr="000C31AE">
              <w:rPr>
                <w:rFonts w:cs="Times New Roman"/>
                <w:sz w:val="16"/>
                <w:szCs w:val="16"/>
                <w:lang w:eastAsia="en-US"/>
              </w:rPr>
              <w:t>35.8)</w:t>
            </w:r>
          </w:p>
        </w:tc>
      </w:tr>
      <w:tr w:rsidR="002E2AF6" w:rsidRPr="000C31AE" w14:paraId="29F633B7" w14:textId="77777777" w:rsidTr="00D256AC">
        <w:trPr>
          <w:cantSplit/>
          <w:trHeight w:val="20"/>
          <w:jc w:val="center"/>
        </w:trPr>
        <w:tc>
          <w:tcPr>
            <w:tcW w:w="492" w:type="pct"/>
          </w:tcPr>
          <w:p w14:paraId="1A1478BE"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1E68D0CA" w14:textId="6FD1C10B"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2004–05</w:t>
            </w:r>
          </w:p>
        </w:tc>
        <w:tc>
          <w:tcPr>
            <w:tcW w:w="493" w:type="pct"/>
          </w:tcPr>
          <w:p w14:paraId="361E9EF7" w14:textId="0114E4DF"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PEVuZE5vdGU+PENpdGU+PEF1dGhvcj5QcmFzYWQ8L0F1dGhvcj48WWVhcj4yMDA5PC9ZZWFyPjxS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</w:fldData>
              </w:fldChar>
            </w:r>
            <w:r w:rsidR="007039C4">
              <w:rPr>
                <w:rFonts w:cs="Times New Roman"/>
                <w:sz w:val="16"/>
                <w:szCs w:val="16"/>
              </w:rPr>
              <w:instrText xml:space="preserve"> ADDIN EN.CITE </w:instrText>
            </w:r>
            <w:r w:rsidR="007039C4">
              <w:rPr>
                <w:rFonts w:cs="Times New Roman"/>
                <w:sz w:val="16"/>
                <w:szCs w:val="16"/>
              </w:rPr>
              <w:fldChar w:fldCharType="begin">
                <w:fldData xml:space="preserve">PEVuZE5vdGU+PENpdGU+PEF1dGhvcj5QcmFzYWQ8L0F1dGhvcj48WWVhcj4yMDA5PC9ZZWFyPjxS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</w:fldData>
              </w:fldChar>
            </w:r>
            <w:r w:rsidR="007039C4">
              <w:rPr>
                <w:rFonts w:cs="Times New Roman"/>
                <w:sz w:val="16"/>
                <w:szCs w:val="16"/>
              </w:rPr>
              <w:instrText xml:space="preserve"> ADDIN EN.CITE.DATA </w:instrText>
            </w:r>
            <w:r w:rsidR="007039C4">
              <w:rPr>
                <w:rFonts w:cs="Times New Roman"/>
                <w:sz w:val="16"/>
                <w:szCs w:val="16"/>
              </w:rPr>
            </w:r>
            <w:r w:rsidR="007039C4">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[59]</w:t>
            </w:r>
            <w:r w:rsidRPr="000C31AE">
              <w:rPr>
                <w:rFonts w:cs="Times New Roman"/>
                <w:sz w:val="16"/>
                <w:szCs w:val="16"/>
              </w:rPr>
              <w:fldChar w:fldCharType="end"/>
            </w:r>
          </w:p>
        </w:tc>
        <w:tc>
          <w:tcPr>
            <w:tcW w:w="3338" w:type="pct"/>
            <w:shd w:val="clear" w:color="auto" w:fill="F2F2F2" w:themeFill="background1" w:themeFillShade="F2"/>
          </w:tcPr>
          <w:p w14:paraId="4FC52B71" w14:textId="3F8C2C0E" w:rsidR="002E2AF6" w:rsidRPr="000C31AE" w:rsidRDefault="002E2AF6" w:rsidP="002E2AF6">
            <w:pPr>
              <w:spacing w:after="0"/>
              <w:rPr>
                <w:rFonts w:cs="Times New Roman"/>
                <w:sz w:val="16"/>
                <w:szCs w:val="16"/>
                <w:lang w:eastAsia="en-US"/>
              </w:rPr>
            </w:pPr>
            <w:r w:rsidRPr="000C31AE">
              <w:rPr>
                <w:rFonts w:cs="Times New Roman"/>
                <w:sz w:val="16"/>
                <w:szCs w:val="16"/>
              </w:rPr>
              <w:t>Prevalence of NCC among people (study population was selected following 30–cluster sampling approach) with active epilepsy living in a pig farming community &amp; had brain MRI</w:t>
            </w:r>
          </w:p>
        </w:tc>
        <w:tc>
          <w:tcPr>
            <w:tcW w:w="677" w:type="pct"/>
            <w:shd w:val="clear" w:color="auto" w:fill="F2F2F2" w:themeFill="background1" w:themeFillShade="F2"/>
          </w:tcPr>
          <w:p w14:paraId="5A20735A" w14:textId="6B84D3B4"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46.9 (37.0</w:t>
            </w:r>
            <w:r w:rsidR="009D706C" w:rsidRPr="000C31AE">
              <w:rPr>
                <w:rFonts w:cs="Times New Roman"/>
                <w:sz w:val="16"/>
                <w:szCs w:val="16"/>
                <w:lang w:eastAsia="en-US"/>
              </w:rPr>
              <w:t>–</w:t>
            </w:r>
            <w:r w:rsidRPr="000C31AE">
              <w:rPr>
                <w:rFonts w:cs="Times New Roman"/>
                <w:sz w:val="16"/>
                <w:szCs w:val="16"/>
                <w:lang w:eastAsia="en-US"/>
              </w:rPr>
              <w:t>56.9)</w:t>
            </w:r>
          </w:p>
        </w:tc>
      </w:tr>
      <w:tr w:rsidR="002E2AF6" w:rsidRPr="000C31AE" w14:paraId="11067F5A" w14:textId="77777777" w:rsidTr="007F5084">
        <w:trPr>
          <w:cantSplit/>
          <w:trHeight w:val="20"/>
          <w:jc w:val="center"/>
        </w:trPr>
        <w:tc>
          <w:tcPr>
            <w:tcW w:w="492" w:type="pct"/>
          </w:tcPr>
          <w:p w14:paraId="652ABC29"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33815214" w14:textId="5B90BD3A"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2006–12</w:t>
            </w:r>
          </w:p>
        </w:tc>
        <w:tc>
          <w:tcPr>
            <w:tcW w:w="493" w:type="pct"/>
          </w:tcPr>
          <w:p w14:paraId="0336934C" w14:textId="3F372AA1"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PEVuZE5vdGU+PENpdGU+PEF1dGhvcj5NdXJ0aHk8L0F1dGhvcj48WWVhcj4yMDIwPC9ZZWFyPjxS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</w:fldData>
              </w:fldChar>
            </w:r>
            <w:r w:rsidR="00AA597C">
              <w:rPr>
                <w:rFonts w:cs="Times New Roman"/>
                <w:sz w:val="16"/>
                <w:szCs w:val="16"/>
              </w:rPr>
              <w:instrText xml:space="preserve"> ADDIN EN.CITE </w:instrText>
            </w:r>
            <w:r w:rsidR="00AA597C">
              <w:rPr>
                <w:rFonts w:cs="Times New Roman"/>
                <w:sz w:val="16"/>
                <w:szCs w:val="16"/>
              </w:rPr>
              <w:fldChar w:fldCharType="begin">
                <w:fldData xml:space="preserve">PEVuZE5vdGU+PENpdGU+PEF1dGhvcj5NdXJ0aHk8L0F1dGhvcj48WWVhcj4yMDIwPC9ZZWFyPjxS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</w:fldData>
              </w:fldChar>
            </w:r>
            <w:r w:rsidR="00AA597C">
              <w:rPr>
                <w:rFonts w:cs="Times New Roman"/>
                <w:sz w:val="16"/>
                <w:szCs w:val="16"/>
              </w:rPr>
              <w:instrText xml:space="preserve"> ADDIN EN.CITE.DATA </w:instrText>
            </w:r>
            <w:r w:rsidR="00AA597C">
              <w:rPr>
                <w:rFonts w:cs="Times New Roman"/>
                <w:sz w:val="16"/>
                <w:szCs w:val="16"/>
              </w:rPr>
            </w:r>
            <w:r w:rsidR="00AA59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[61]</w:t>
            </w:r>
            <w:r w:rsidRPr="000C31AE">
              <w:rPr>
                <w:rFonts w:cs="Times New Roman"/>
                <w:sz w:val="16"/>
                <w:szCs w:val="16"/>
              </w:rPr>
              <w:fldChar w:fldCharType="end"/>
            </w:r>
          </w:p>
        </w:tc>
        <w:tc>
          <w:tcPr>
            <w:tcW w:w="3338" w:type="pct"/>
          </w:tcPr>
          <w:p w14:paraId="5FBD8FC4" w14:textId="560AFC35" w:rsidR="002E2AF6" w:rsidRPr="000C31AE" w:rsidRDefault="002E2AF6" w:rsidP="002E2AF6">
            <w:pPr>
              <w:spacing w:after="0"/>
              <w:rPr>
                <w:rFonts w:cs="Times New Roman"/>
                <w:sz w:val="16"/>
                <w:szCs w:val="16"/>
                <w:lang w:eastAsia="en-US"/>
              </w:rPr>
            </w:pPr>
            <w:r w:rsidRPr="000C31AE">
              <w:rPr>
                <w:rFonts w:cs="Times New Roman"/>
                <w:sz w:val="16"/>
                <w:szCs w:val="16"/>
              </w:rPr>
              <w:t>Percentage of single calcific–NCC among school going (1st to 5th grade) children (age: 5–15 years) with epilepsy who were referred to a hospital &amp; had brain CT–scan</w:t>
            </w:r>
          </w:p>
        </w:tc>
        <w:tc>
          <w:tcPr>
            <w:tcW w:w="677" w:type="pct"/>
          </w:tcPr>
          <w:p w14:paraId="06414526" w14:textId="4F64FC54"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18.1 (7.5</w:t>
            </w:r>
            <w:r w:rsidR="009D706C" w:rsidRPr="000C31AE">
              <w:rPr>
                <w:rFonts w:cs="Times New Roman"/>
                <w:sz w:val="16"/>
                <w:szCs w:val="16"/>
                <w:lang w:eastAsia="en-US"/>
              </w:rPr>
              <w:t>–</w:t>
            </w:r>
            <w:r w:rsidRPr="000C31AE">
              <w:rPr>
                <w:rFonts w:cs="Times New Roman"/>
                <w:sz w:val="16"/>
                <w:szCs w:val="16"/>
                <w:lang w:eastAsia="en-US"/>
              </w:rPr>
              <w:t>33.4)</w:t>
            </w:r>
          </w:p>
        </w:tc>
      </w:tr>
      <w:tr w:rsidR="002E2AF6" w:rsidRPr="000C31AE" w14:paraId="15C5E80B" w14:textId="77777777" w:rsidTr="00D256AC">
        <w:trPr>
          <w:cantSplit/>
          <w:trHeight w:val="20"/>
          <w:jc w:val="center"/>
        </w:trPr>
        <w:tc>
          <w:tcPr>
            <w:tcW w:w="492" w:type="pct"/>
          </w:tcPr>
          <w:p w14:paraId="41504A2E"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403AA02D" w14:textId="3A45F908"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2006–12</w:t>
            </w:r>
          </w:p>
        </w:tc>
        <w:tc>
          <w:tcPr>
            <w:tcW w:w="493" w:type="pct"/>
          </w:tcPr>
          <w:p w14:paraId="241FB38B" w14:textId="1217F542"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PEVuZE5vdGU+PENpdGU+PEF1dGhvcj5KYWlzd2FsPC9BdXRob3I+PFllYXI+MjAxOTwvWWVhcj48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</w:fldData>
              </w:fldChar>
            </w:r>
            <w:r w:rsidR="005859C3">
              <w:rPr>
                <w:rFonts w:cs="Times New Roman"/>
                <w:sz w:val="16"/>
                <w:szCs w:val="16"/>
              </w:rPr>
              <w:instrText xml:space="preserve"> ADDIN EN.CITE </w:instrText>
            </w:r>
            <w:r w:rsidR="005859C3">
              <w:rPr>
                <w:rFonts w:cs="Times New Roman"/>
                <w:sz w:val="16"/>
                <w:szCs w:val="16"/>
              </w:rPr>
              <w:fldChar w:fldCharType="begin">
                <w:fldData xml:space="preserve">PEVuZE5vdGU+PENpdGU+PEF1dGhvcj5KYWlzd2FsPC9BdXRob3I+PFllYXI+MjAxOTwvWWVhcj48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</w:fldData>
              </w:fldChar>
            </w:r>
            <w:r w:rsidR="005859C3">
              <w:rPr>
                <w:rFonts w:cs="Times New Roman"/>
                <w:sz w:val="16"/>
                <w:szCs w:val="16"/>
              </w:rPr>
              <w:instrText xml:space="preserve"> ADDIN EN.CITE.DATA </w:instrText>
            </w:r>
            <w:r w:rsidR="005859C3">
              <w:rPr>
                <w:rFonts w:cs="Times New Roman"/>
                <w:sz w:val="16"/>
                <w:szCs w:val="16"/>
              </w:rPr>
            </w:r>
            <w:r w:rsidR="005859C3">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[63]</w:t>
            </w:r>
            <w:r w:rsidRPr="000C31AE">
              <w:rPr>
                <w:rFonts w:cs="Times New Roman"/>
                <w:sz w:val="16"/>
                <w:szCs w:val="16"/>
              </w:rPr>
              <w:fldChar w:fldCharType="end"/>
            </w:r>
          </w:p>
        </w:tc>
        <w:tc>
          <w:tcPr>
            <w:tcW w:w="3338" w:type="pct"/>
            <w:shd w:val="clear" w:color="auto" w:fill="F2F2F2" w:themeFill="background1" w:themeFillShade="F2"/>
          </w:tcPr>
          <w:p w14:paraId="6F37A320" w14:textId="40BD4BA6" w:rsidR="002E2AF6" w:rsidRPr="000C31AE" w:rsidRDefault="002E2AF6" w:rsidP="002E2AF6">
            <w:pPr>
              <w:spacing w:after="0"/>
              <w:rPr>
                <w:rFonts w:cs="Times New Roman"/>
                <w:sz w:val="16"/>
                <w:szCs w:val="16"/>
                <w:lang w:eastAsia="en-US"/>
              </w:rPr>
            </w:pPr>
            <w:r w:rsidRPr="000C31AE">
              <w:rPr>
                <w:rFonts w:cs="Times New Roman"/>
                <w:sz w:val="16"/>
                <w:szCs w:val="16"/>
              </w:rPr>
              <w:t>Percentage of degenerative phase of NCC among school–going children (age: 5–15 years) with new–onset seizure</w:t>
            </w:r>
            <w:r w:rsidR="006E270F" w:rsidRPr="000C31AE">
              <w:rPr>
                <w:rFonts w:cs="Times New Roman"/>
                <w:sz w:val="16"/>
                <w:szCs w:val="16"/>
              </w:rPr>
              <w:t>s</w:t>
            </w:r>
            <w:r w:rsidRPr="000C31AE">
              <w:rPr>
                <w:rFonts w:cs="Times New Roman"/>
                <w:sz w:val="16"/>
                <w:szCs w:val="16"/>
              </w:rPr>
              <w:t xml:space="preserve"> who were referred to a hospital &amp; had brain CT–scan</w:t>
            </w:r>
          </w:p>
        </w:tc>
        <w:tc>
          <w:tcPr>
            <w:tcW w:w="677" w:type="pct"/>
            <w:shd w:val="clear" w:color="auto" w:fill="F2F2F2" w:themeFill="background1" w:themeFillShade="F2"/>
          </w:tcPr>
          <w:p w14:paraId="4479F557" w14:textId="22176331"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33.1 (22.1</w:t>
            </w:r>
            <w:r w:rsidR="009D706C" w:rsidRPr="000C31AE">
              <w:rPr>
                <w:rFonts w:cs="Times New Roman"/>
                <w:sz w:val="16"/>
                <w:szCs w:val="16"/>
                <w:lang w:eastAsia="en-US"/>
              </w:rPr>
              <w:t>–</w:t>
            </w:r>
            <w:r w:rsidRPr="000C31AE">
              <w:rPr>
                <w:rFonts w:cs="Times New Roman"/>
                <w:sz w:val="16"/>
                <w:szCs w:val="16"/>
                <w:lang w:eastAsia="en-US"/>
              </w:rPr>
              <w:t>45.5)</w:t>
            </w:r>
          </w:p>
        </w:tc>
      </w:tr>
      <w:tr w:rsidR="002E2AF6" w:rsidRPr="000C31AE" w14:paraId="30E0FECB" w14:textId="77777777" w:rsidTr="007F5084">
        <w:trPr>
          <w:cantSplit/>
          <w:trHeight w:val="20"/>
          <w:jc w:val="center"/>
        </w:trPr>
        <w:tc>
          <w:tcPr>
            <w:tcW w:w="492" w:type="pct"/>
          </w:tcPr>
          <w:p w14:paraId="6463B4E0"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601EEF22"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2009</w:t>
            </w:r>
          </w:p>
        </w:tc>
        <w:tc>
          <w:tcPr>
            <w:tcW w:w="493" w:type="pct"/>
          </w:tcPr>
          <w:p w14:paraId="1DC8CB90" w14:textId="15AAAC10"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PEVuZE5vdGU+PENpdGU+PEF1dGhvcj5TaWw8L0F1dGhvcj48WWVhcj4yMDEyPC9ZZWFyPjxSZWNO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==
</w:fldData>
              </w:fldChar>
            </w:r>
            <w:r w:rsidR="005859C3">
              <w:rPr>
                <w:rFonts w:cs="Times New Roman"/>
                <w:sz w:val="16"/>
                <w:szCs w:val="16"/>
              </w:rPr>
              <w:instrText xml:space="preserve"> ADDIN EN.CITE </w:instrText>
            </w:r>
            <w:r w:rsidR="005859C3">
              <w:rPr>
                <w:rFonts w:cs="Times New Roman"/>
                <w:sz w:val="16"/>
                <w:szCs w:val="16"/>
              </w:rPr>
              <w:fldChar w:fldCharType="begin">
                <w:fldData xml:space="preserve">PEVuZE5vdGU+PENpdGU+PEF1dGhvcj5TaWw8L0F1dGhvcj48WWVhcj4yMDEyPC9ZZWFyPjxSZWNO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==
</w:fldData>
              </w:fldChar>
            </w:r>
            <w:r w:rsidR="005859C3">
              <w:rPr>
                <w:rFonts w:cs="Times New Roman"/>
                <w:sz w:val="16"/>
                <w:szCs w:val="16"/>
              </w:rPr>
              <w:instrText xml:space="preserve"> ADDIN EN.CITE.DATA </w:instrText>
            </w:r>
            <w:r w:rsidR="005859C3">
              <w:rPr>
                <w:rFonts w:cs="Times New Roman"/>
                <w:sz w:val="16"/>
                <w:szCs w:val="16"/>
              </w:rPr>
            </w:r>
            <w:r w:rsidR="005859C3">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[65]</w:t>
            </w:r>
            <w:r w:rsidRPr="000C31AE">
              <w:rPr>
                <w:rFonts w:cs="Times New Roman"/>
                <w:sz w:val="16"/>
                <w:szCs w:val="16"/>
              </w:rPr>
              <w:fldChar w:fldCharType="end"/>
            </w:r>
          </w:p>
        </w:tc>
        <w:tc>
          <w:tcPr>
            <w:tcW w:w="3338" w:type="pct"/>
          </w:tcPr>
          <w:p w14:paraId="3B360F7B" w14:textId="65983D94"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patients with epilepsy attended to neurology OPD of a tertiary hospital &amp; had brain CT–scan</w:t>
            </w:r>
          </w:p>
        </w:tc>
        <w:tc>
          <w:tcPr>
            <w:tcW w:w="677" w:type="pct"/>
          </w:tcPr>
          <w:p w14:paraId="23FCB60E" w14:textId="50A32D65"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40.6 (30.1</w:t>
            </w:r>
            <w:r w:rsidR="009D706C" w:rsidRPr="000C31AE">
              <w:rPr>
                <w:rFonts w:cs="Times New Roman"/>
                <w:sz w:val="16"/>
                <w:szCs w:val="16"/>
                <w:lang w:eastAsia="en-US"/>
              </w:rPr>
              <w:t>–</w:t>
            </w:r>
            <w:r w:rsidRPr="000C31AE">
              <w:rPr>
                <w:rFonts w:cs="Times New Roman"/>
                <w:sz w:val="16"/>
                <w:szCs w:val="16"/>
                <w:lang w:eastAsia="en-US"/>
              </w:rPr>
              <w:t>51.8)</w:t>
            </w:r>
          </w:p>
        </w:tc>
      </w:tr>
      <w:tr w:rsidR="002E2AF6" w:rsidRPr="000C31AE" w14:paraId="1D119A04" w14:textId="77777777" w:rsidTr="00D256AC">
        <w:trPr>
          <w:cantSplit/>
          <w:trHeight w:val="20"/>
          <w:jc w:val="center"/>
        </w:trPr>
        <w:tc>
          <w:tcPr>
            <w:tcW w:w="492" w:type="pct"/>
          </w:tcPr>
          <w:p w14:paraId="429B8511"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634CB66A" w14:textId="5C0D1BB4"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2010–11</w:t>
            </w:r>
          </w:p>
        </w:tc>
        <w:tc>
          <w:tcPr>
            <w:tcW w:w="493" w:type="pct"/>
          </w:tcPr>
          <w:p w14:paraId="10FEE72A" w14:textId="410335D8"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PEVuZE5vdGU+PENpdGU+PEF1dGhvcj5TaW5naDwvQXV0aG9yPjxZZWFyPjIwMTI8L1llYXI+PFJl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PEVuZE5vdGU+PENpdGU+PEF1dGhvcj5TaW5naDwvQXV0aG9yPjxZZWFyPjIwMTI8L1llYXI+PFJl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[67]</w:t>
            </w:r>
            <w:r w:rsidRPr="000C31AE">
              <w:rPr>
                <w:rFonts w:cs="Times New Roman"/>
                <w:sz w:val="16"/>
                <w:szCs w:val="16"/>
              </w:rPr>
              <w:fldChar w:fldCharType="end"/>
            </w:r>
          </w:p>
        </w:tc>
        <w:tc>
          <w:tcPr>
            <w:tcW w:w="3338" w:type="pct"/>
            <w:shd w:val="clear" w:color="auto" w:fill="F2F2F2" w:themeFill="background1" w:themeFillShade="F2"/>
          </w:tcPr>
          <w:p w14:paraId="1DF6E3E4" w14:textId="77777777" w:rsidR="002E2AF6" w:rsidRPr="000C31AE" w:rsidRDefault="002E2AF6" w:rsidP="002E2AF6">
            <w:pPr>
              <w:spacing w:after="0"/>
              <w:rPr>
                <w:rFonts w:cs="Times New Roman"/>
                <w:sz w:val="16"/>
                <w:szCs w:val="16"/>
                <w:lang w:eastAsia="en-US"/>
              </w:rPr>
            </w:pPr>
            <w:r w:rsidRPr="000C31AE">
              <w:rPr>
                <w:rFonts w:cs="Times New Roman"/>
                <w:sz w:val="16"/>
                <w:szCs w:val="16"/>
              </w:rPr>
              <w:t>Prevalence of NCC among people with active epilepsy living in a slum community &amp; had brain MRI</w:t>
            </w:r>
          </w:p>
        </w:tc>
        <w:tc>
          <w:tcPr>
            <w:tcW w:w="677" w:type="pct"/>
            <w:shd w:val="clear" w:color="auto" w:fill="F2F2F2" w:themeFill="background1" w:themeFillShade="F2"/>
          </w:tcPr>
          <w:p w14:paraId="23916D0F" w14:textId="789D81F8"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20.9 (13.4</w:t>
            </w:r>
            <w:r w:rsidR="009D706C" w:rsidRPr="000C31AE">
              <w:rPr>
                <w:rFonts w:cs="Times New Roman"/>
                <w:sz w:val="16"/>
                <w:szCs w:val="16"/>
                <w:lang w:eastAsia="en-US"/>
              </w:rPr>
              <w:t>–</w:t>
            </w:r>
            <w:r w:rsidRPr="000C31AE">
              <w:rPr>
                <w:rFonts w:cs="Times New Roman"/>
                <w:sz w:val="16"/>
                <w:szCs w:val="16"/>
                <w:lang w:eastAsia="en-US"/>
              </w:rPr>
              <w:t>29.8)</w:t>
            </w:r>
          </w:p>
        </w:tc>
      </w:tr>
      <w:tr w:rsidR="002E2AF6" w:rsidRPr="000C31AE" w14:paraId="359B3F60" w14:textId="77777777" w:rsidTr="007F5084">
        <w:trPr>
          <w:cantSplit/>
          <w:trHeight w:val="20"/>
          <w:jc w:val="center"/>
        </w:trPr>
        <w:tc>
          <w:tcPr>
            <w:tcW w:w="492" w:type="pct"/>
          </w:tcPr>
          <w:p w14:paraId="474E3C75"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1F722667" w14:textId="7D8AFB66"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2010–11</w:t>
            </w:r>
          </w:p>
        </w:tc>
        <w:tc>
          <w:tcPr>
            <w:tcW w:w="493" w:type="pct"/>
          </w:tcPr>
          <w:p w14:paraId="79380559" w14:textId="6B39E9D8"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PEVuZE5vdGU+PENpdGU+PEF1dGhvcj5TaW5naDwvQXV0aG9yPjxZZWFyPjIwMTI8L1llYXI+PFJl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PEVuZE5vdGU+PENpdGU+PEF1dGhvcj5TaW5naDwvQXV0aG9yPjxZZWFyPjIwMTI8L1llYXI+PFJl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[67]</w:t>
            </w:r>
            <w:r w:rsidRPr="000C31AE">
              <w:rPr>
                <w:rFonts w:cs="Times New Roman"/>
                <w:sz w:val="16"/>
                <w:szCs w:val="16"/>
              </w:rPr>
              <w:fldChar w:fldCharType="end"/>
            </w:r>
          </w:p>
        </w:tc>
        <w:tc>
          <w:tcPr>
            <w:tcW w:w="3338" w:type="pct"/>
          </w:tcPr>
          <w:p w14:paraId="75320F8E" w14:textId="77777777" w:rsidR="002E2AF6" w:rsidRPr="000C31AE" w:rsidRDefault="002E2AF6" w:rsidP="002E2AF6">
            <w:pPr>
              <w:spacing w:after="0"/>
              <w:rPr>
                <w:rFonts w:cs="Times New Roman"/>
                <w:sz w:val="16"/>
                <w:szCs w:val="16"/>
                <w:lang w:eastAsia="en-US"/>
              </w:rPr>
            </w:pPr>
            <w:r w:rsidRPr="000C31AE">
              <w:rPr>
                <w:rFonts w:cs="Times New Roman"/>
                <w:sz w:val="16"/>
                <w:szCs w:val="16"/>
              </w:rPr>
              <w:t>Prevalence of NCC among seropositive (EITB positive) people with active epilepsy living in a slum community &amp; had brain MRI</w:t>
            </w:r>
          </w:p>
        </w:tc>
        <w:tc>
          <w:tcPr>
            <w:tcW w:w="677" w:type="pct"/>
          </w:tcPr>
          <w:p w14:paraId="1C8BADE7" w14:textId="292A03B8"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30.9 (16.3</w:t>
            </w:r>
            <w:r w:rsidR="009D706C" w:rsidRPr="000C31AE">
              <w:rPr>
                <w:rFonts w:cs="Times New Roman"/>
                <w:sz w:val="16"/>
                <w:szCs w:val="16"/>
                <w:lang w:eastAsia="en-US"/>
              </w:rPr>
              <w:t>–</w:t>
            </w:r>
            <w:r w:rsidRPr="000C31AE">
              <w:rPr>
                <w:rFonts w:cs="Times New Roman"/>
                <w:sz w:val="16"/>
                <w:szCs w:val="16"/>
                <w:lang w:eastAsia="en-US"/>
              </w:rPr>
              <w:t>50.6)</w:t>
            </w:r>
          </w:p>
        </w:tc>
      </w:tr>
      <w:tr w:rsidR="002E2AF6" w:rsidRPr="000C31AE" w14:paraId="1B97675C" w14:textId="77777777" w:rsidTr="00D256AC">
        <w:trPr>
          <w:cantSplit/>
          <w:trHeight w:val="20"/>
          <w:jc w:val="center"/>
        </w:trPr>
        <w:tc>
          <w:tcPr>
            <w:tcW w:w="492" w:type="pct"/>
          </w:tcPr>
          <w:p w14:paraId="1FDB1227"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32543890" w14:textId="19B28CF3"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2011–12</w:t>
            </w:r>
          </w:p>
        </w:tc>
        <w:tc>
          <w:tcPr>
            <w:tcW w:w="493" w:type="pct"/>
          </w:tcPr>
          <w:p w14:paraId="640AB058" w14:textId="77A1E901"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PEVuZE5vdGU+PENpdGU+PEF1dGhvcj5Hb3dkYTwvQXV0aG9yPjxZZWFyPjIwMTM8L1llYXI+PFJl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PEVuZE5vdGU+PENpdGU+PEF1dGhvcj5Hb3dkYTwvQXV0aG9yPjxZZWFyPjIwMTM8L1llYXI+PFJl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[68]</w:t>
            </w:r>
            <w:r w:rsidRPr="000C31AE">
              <w:rPr>
                <w:rFonts w:cs="Times New Roman"/>
                <w:sz w:val="16"/>
                <w:szCs w:val="16"/>
              </w:rPr>
              <w:fldChar w:fldCharType="end"/>
            </w:r>
          </w:p>
        </w:tc>
        <w:tc>
          <w:tcPr>
            <w:tcW w:w="3338" w:type="pct"/>
            <w:shd w:val="clear" w:color="auto" w:fill="F2F2F2" w:themeFill="background1" w:themeFillShade="F2"/>
          </w:tcPr>
          <w:p w14:paraId="091C1D7A" w14:textId="390BFB2B"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Percentage of NCC among children with focal seizure</w:t>
            </w:r>
            <w:r w:rsidR="006E270F" w:rsidRPr="000C31AE">
              <w:rPr>
                <w:rFonts w:cs="Times New Roman"/>
                <w:sz w:val="16"/>
                <w:szCs w:val="16"/>
                <w:lang w:eastAsia="en-US"/>
              </w:rPr>
              <w:t>s</w:t>
            </w:r>
            <w:r w:rsidRPr="000C31AE">
              <w:rPr>
                <w:rFonts w:cs="Times New Roman"/>
                <w:sz w:val="16"/>
                <w:szCs w:val="16"/>
                <w:lang w:eastAsia="en-US"/>
              </w:rPr>
              <w:t xml:space="preserve"> who attended a tertiary hospital &amp; had brain CT–scan</w:t>
            </w:r>
          </w:p>
        </w:tc>
        <w:tc>
          <w:tcPr>
            <w:tcW w:w="677" w:type="pct"/>
            <w:shd w:val="clear" w:color="auto" w:fill="F2F2F2" w:themeFill="background1" w:themeFillShade="F2"/>
          </w:tcPr>
          <w:p w14:paraId="16A38E51" w14:textId="0BDB04B5"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40.0 (32.2</w:t>
            </w:r>
            <w:r w:rsidR="009D706C" w:rsidRPr="000C31AE">
              <w:rPr>
                <w:rFonts w:cs="Times New Roman"/>
                <w:sz w:val="16"/>
                <w:szCs w:val="16"/>
                <w:lang w:eastAsia="en-US"/>
              </w:rPr>
              <w:t>–</w:t>
            </w:r>
            <w:r w:rsidRPr="000C31AE">
              <w:rPr>
                <w:rFonts w:cs="Times New Roman"/>
                <w:sz w:val="16"/>
                <w:szCs w:val="16"/>
                <w:lang w:eastAsia="en-US"/>
              </w:rPr>
              <w:t>48.0)</w:t>
            </w:r>
          </w:p>
        </w:tc>
      </w:tr>
      <w:tr w:rsidR="002E2AF6" w:rsidRPr="000C31AE" w14:paraId="7A1BCF5F" w14:textId="77777777" w:rsidTr="007F5084">
        <w:trPr>
          <w:cantSplit/>
          <w:trHeight w:val="20"/>
          <w:jc w:val="center"/>
        </w:trPr>
        <w:tc>
          <w:tcPr>
            <w:tcW w:w="492" w:type="pct"/>
          </w:tcPr>
          <w:p w14:paraId="1A64F52A"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2E1DFD56" w14:textId="17C00ACA"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2013–14</w:t>
            </w:r>
          </w:p>
        </w:tc>
        <w:tc>
          <w:tcPr>
            <w:tcW w:w="493" w:type="pct"/>
          </w:tcPr>
          <w:p w14:paraId="4F8CA51B" w14:textId="400D221E"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r>
            <w:r w:rsidR="000B1A5E">
              <w:rPr>
                <w:rFonts w:cs="Times New Roman"/>
                <w:sz w:val="16"/>
                <w:szCs w:val="16"/>
              </w:rPr>
              <w:instrText xml:space="preserve"> ADDIN EN.CITE &lt;EndNote&gt;&lt;Cite&gt;&lt;Author&gt;Anand&lt;/Author&gt;&lt;Year&gt;2015&lt;/Year&gt;&lt;RecNum&gt;27&lt;/RecNum&gt;&lt;DisplayText&gt;[70]&lt;/DisplayText&gt;&lt;record&gt;&lt;rec-number&gt;27&lt;/rec-number&gt;&lt;foreign-keys&gt;&lt;key app="EN" db-id="z5pzed05dz9zt0et9d5p5rrxfxraztfwsese" timestamp="1738255049"&gt;27&lt;/key&gt;&lt;/foreign-keys&gt;&lt;ref-type name="Journal Article"&gt;17&lt;/ref-type&gt;&lt;contributors&gt;&lt;authors&gt;&lt;author&gt;Anand, N. N.&lt;/author&gt;&lt;author&gt;Alam, K. C.&lt;/author&gt;&lt;author&gt;Padma, V.&lt;/author&gt;&lt;/authors&gt;&lt;/contributors&gt;&lt;titles&gt;&lt;title&gt;Clinical and etilogical profile of new onset focal seizures&lt;/title&gt;&lt;secondary-title&gt;International Journal of Pharma and Bio Sciences&lt;/secondary-title&gt;&lt;short-title&gt;Clinical and etilogical profile of new onset focal seizures&lt;/short-title&gt;&lt;/titles&gt;&lt;periodical&gt;&lt;full-title&gt;International Journal of Pharma and Bio Sciences&lt;/full-title&gt;&lt;abbr-1&gt;Int. J. Pharma Bio Sci&lt;/abbr-1&gt;&lt;abbr-2&gt;Int J Pharma Bio Sci&lt;/abbr-2&gt;&lt;/periodical&gt;&lt;volume&gt;6&lt;/volume&gt;&lt;number&gt;3&lt;/number&gt;&lt;dates&gt;&lt;year&gt;2015&lt;/year&gt;&lt;/dates&gt;&lt;work-type&gt;Article&lt;/work-type&gt;&lt;urls&gt;&lt;related-urls&gt;&lt;url&gt;https://www.scopus.com/inward/record.uri?eid=2-s2.0-85082357406&amp;amp;partnerID=40&amp;amp;md5=9dfd739471fd8fba80914013b57be966&lt;/url&gt;&lt;/related-urls&gt;&lt;/urls&gt;&lt;remote-database-name&gt;Scopus&lt;/remote-database-name&gt;&lt;/record&gt;&lt;/Cite&gt;&lt;/EndNote&gt;</w:instrText>
            </w:r>
            <w:r w:rsidRPr="000C31AE">
              <w:rPr>
                <w:rFonts w:cs="Times New Roman"/>
                <w:sz w:val="16"/>
                <w:szCs w:val="16"/>
              </w:rPr>
              <w:fldChar w:fldCharType="separate"/>
            </w:r>
            <w:r w:rsidRPr="000C31AE">
              <w:rPr>
                <w:rFonts w:cs="Times New Roman"/>
                <w:noProof/>
                <w:sz w:val="16"/>
                <w:szCs w:val="16"/>
                <w:lang w:eastAsia="en-US"/>
              </w:rPr>
              <w:t>[70]</w:t>
            </w:r>
            <w:r w:rsidRPr="000C31AE">
              <w:rPr>
                <w:rFonts w:cs="Times New Roman"/>
                <w:sz w:val="16"/>
                <w:szCs w:val="16"/>
              </w:rPr>
              <w:fldChar w:fldCharType="end"/>
            </w:r>
          </w:p>
        </w:tc>
        <w:tc>
          <w:tcPr>
            <w:tcW w:w="3338" w:type="pct"/>
          </w:tcPr>
          <w:p w14:paraId="61A6E6FB" w14:textId="1BAF6EA0"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adult patients (age: 18–70 years) with new onset focal seizure</w:t>
            </w:r>
            <w:r w:rsidR="006E270F" w:rsidRPr="000C31AE">
              <w:rPr>
                <w:rFonts w:cs="Times New Roman"/>
                <w:sz w:val="16"/>
                <w:szCs w:val="16"/>
              </w:rPr>
              <w:t>s</w:t>
            </w:r>
            <w:r w:rsidRPr="000C31AE">
              <w:rPr>
                <w:rFonts w:cs="Times New Roman"/>
                <w:sz w:val="16"/>
                <w:szCs w:val="16"/>
              </w:rPr>
              <w:t xml:space="preserve"> admitted to a medical college hospital &amp; had brain MRI/CT–scan</w:t>
            </w:r>
          </w:p>
        </w:tc>
        <w:tc>
          <w:tcPr>
            <w:tcW w:w="677" w:type="pct"/>
          </w:tcPr>
          <w:p w14:paraId="5AF813C8" w14:textId="5EF4922A"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20.8 (11.2</w:t>
            </w:r>
            <w:r w:rsidR="009D706C" w:rsidRPr="000C31AE">
              <w:rPr>
                <w:rFonts w:cs="Times New Roman"/>
                <w:sz w:val="16"/>
                <w:szCs w:val="16"/>
                <w:lang w:eastAsia="en-US"/>
              </w:rPr>
              <w:t>–</w:t>
            </w:r>
            <w:r w:rsidRPr="000C31AE">
              <w:rPr>
                <w:rFonts w:cs="Times New Roman"/>
                <w:sz w:val="16"/>
                <w:szCs w:val="16"/>
                <w:lang w:eastAsia="en-US"/>
              </w:rPr>
              <w:t>32.8)</w:t>
            </w:r>
          </w:p>
        </w:tc>
      </w:tr>
      <w:tr w:rsidR="002E2AF6" w:rsidRPr="000C31AE" w14:paraId="232A115C" w14:textId="77777777" w:rsidTr="00D256AC">
        <w:trPr>
          <w:cantSplit/>
          <w:trHeight w:val="20"/>
          <w:jc w:val="center"/>
        </w:trPr>
        <w:tc>
          <w:tcPr>
            <w:tcW w:w="492" w:type="pct"/>
          </w:tcPr>
          <w:p w14:paraId="17EF690C"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569DBCD0" w14:textId="4DF468B9"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2013–16</w:t>
            </w:r>
          </w:p>
        </w:tc>
        <w:tc>
          <w:tcPr>
            <w:tcW w:w="493" w:type="pct"/>
          </w:tcPr>
          <w:p w14:paraId="7C614E07" w14:textId="370F8718"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PEVuZE5vdGU+PENpdGU+PEF1dGhvcj5TYW1hbnRhPC9BdXRob3I+PFllYXI+MjAxODwvWWVhcj48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</w:fldData>
              </w:fldChar>
            </w:r>
            <w:r w:rsidR="000B1A5E">
              <w:rPr>
                <w:rFonts w:cs="Times New Roman"/>
                <w:sz w:val="16"/>
                <w:szCs w:val="16"/>
              </w:rPr>
              <w:instrText xml:space="preserve"> ADDIN EN.CITE </w:instrText>
            </w:r>
            <w:r w:rsidR="000B1A5E">
              <w:rPr>
                <w:rFonts w:cs="Times New Roman"/>
                <w:sz w:val="16"/>
                <w:szCs w:val="16"/>
              </w:rPr>
              <w:fldChar w:fldCharType="begin">
                <w:fldData xml:space="preserve">PEVuZE5vdGU+PENpdGU+PEF1dGhvcj5TYW1hbnRhPC9BdXRob3I+PFllYXI+MjAxODwvWWVhcj48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</w:fldData>
              </w:fldChar>
            </w:r>
            <w:r w:rsidR="000B1A5E">
              <w:rPr>
                <w:rFonts w:cs="Times New Roman"/>
                <w:sz w:val="16"/>
                <w:szCs w:val="16"/>
              </w:rPr>
              <w:instrText xml:space="preserve"> ADDIN EN.CITE.DATA </w:instrText>
            </w:r>
            <w:r w:rsidR="000B1A5E">
              <w:rPr>
                <w:rFonts w:cs="Times New Roman"/>
                <w:sz w:val="16"/>
                <w:szCs w:val="16"/>
              </w:rPr>
            </w:r>
            <w:r w:rsidR="000B1A5E">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[71]</w:t>
            </w:r>
            <w:r w:rsidRPr="000C31AE">
              <w:rPr>
                <w:rFonts w:cs="Times New Roman"/>
                <w:sz w:val="16"/>
                <w:szCs w:val="16"/>
              </w:rPr>
              <w:fldChar w:fldCharType="end"/>
            </w:r>
          </w:p>
        </w:tc>
        <w:tc>
          <w:tcPr>
            <w:tcW w:w="3338" w:type="pct"/>
            <w:shd w:val="clear" w:color="auto" w:fill="F2F2F2" w:themeFill="background1" w:themeFillShade="F2"/>
          </w:tcPr>
          <w:p w14:paraId="3BFB53E9" w14:textId="3C34AE11"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newly diagnosed epilepsy attended to the neurology unit of a tertiary care hospital &amp; had brain MRI/CT–scan</w:t>
            </w:r>
          </w:p>
        </w:tc>
        <w:tc>
          <w:tcPr>
            <w:tcW w:w="677" w:type="pct"/>
            <w:shd w:val="clear" w:color="auto" w:fill="F2F2F2" w:themeFill="background1" w:themeFillShade="F2"/>
          </w:tcPr>
          <w:p w14:paraId="33CEE4BE" w14:textId="56814AAA"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19.7 (15.1</w:t>
            </w:r>
            <w:r w:rsidR="009D706C" w:rsidRPr="000C31AE">
              <w:rPr>
                <w:rFonts w:cs="Times New Roman"/>
                <w:sz w:val="16"/>
                <w:szCs w:val="16"/>
                <w:lang w:eastAsia="en-US"/>
              </w:rPr>
              <w:t>–</w:t>
            </w:r>
            <w:r w:rsidRPr="000C31AE">
              <w:rPr>
                <w:rFonts w:cs="Times New Roman"/>
                <w:sz w:val="16"/>
                <w:szCs w:val="16"/>
                <w:lang w:eastAsia="en-US"/>
              </w:rPr>
              <w:t>25.1)</w:t>
            </w:r>
          </w:p>
        </w:tc>
      </w:tr>
      <w:tr w:rsidR="002E2AF6" w:rsidRPr="000C31AE" w14:paraId="2B11F780" w14:textId="77777777" w:rsidTr="007F5084">
        <w:trPr>
          <w:cantSplit/>
          <w:trHeight w:val="20"/>
          <w:jc w:val="center"/>
        </w:trPr>
        <w:tc>
          <w:tcPr>
            <w:tcW w:w="492" w:type="pct"/>
          </w:tcPr>
          <w:p w14:paraId="1FE8C313"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3F9082C6" w14:textId="33BBE13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2015–16</w:t>
            </w:r>
          </w:p>
        </w:tc>
        <w:tc>
          <w:tcPr>
            <w:tcW w:w="493" w:type="pct"/>
          </w:tcPr>
          <w:p w14:paraId="25F5BBB9" w14:textId="701A8E7F"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PEVuZE5vdGU+PENpdGU+PEF1dGhvcj5WZXJtYTwvQXV0aG9yPjxZZWFyPjIwMjE8L1llYXI+PFJl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=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PEVuZE5vdGU+PENpdGU+PEF1dGhvcj5WZXJtYTwvQXV0aG9yPjxZZWFyPjIwMjE8L1llYXI+PFJl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=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[73]</w:t>
            </w:r>
            <w:r w:rsidRPr="000C31AE">
              <w:rPr>
                <w:rFonts w:cs="Times New Roman"/>
                <w:sz w:val="16"/>
                <w:szCs w:val="16"/>
              </w:rPr>
              <w:fldChar w:fldCharType="end"/>
            </w:r>
          </w:p>
        </w:tc>
        <w:tc>
          <w:tcPr>
            <w:tcW w:w="3338" w:type="pct"/>
          </w:tcPr>
          <w:p w14:paraId="5F2F8138" w14:textId="3433A6F9"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children (age: 0.5–14 years) with first unprovoked seizure</w:t>
            </w:r>
            <w:r w:rsidR="006E270F" w:rsidRPr="000C31AE">
              <w:rPr>
                <w:rFonts w:cs="Times New Roman"/>
                <w:sz w:val="16"/>
                <w:szCs w:val="16"/>
              </w:rPr>
              <w:t>s</w:t>
            </w:r>
            <w:r w:rsidRPr="000C31AE">
              <w:rPr>
                <w:rFonts w:cs="Times New Roman"/>
                <w:sz w:val="16"/>
                <w:szCs w:val="16"/>
                <w:vertAlign w:val="superscript"/>
              </w:rPr>
              <w:t>3</w:t>
            </w:r>
          </w:p>
        </w:tc>
        <w:tc>
          <w:tcPr>
            <w:tcW w:w="677" w:type="pct"/>
          </w:tcPr>
          <w:p w14:paraId="3C7D3974" w14:textId="3E61766D"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14.3 (8.9</w:t>
            </w:r>
            <w:r w:rsidR="009D706C" w:rsidRPr="000C31AE">
              <w:rPr>
                <w:rFonts w:cs="Times New Roman"/>
                <w:sz w:val="16"/>
                <w:szCs w:val="16"/>
                <w:lang w:eastAsia="en-US"/>
              </w:rPr>
              <w:t>–</w:t>
            </w:r>
            <w:r w:rsidRPr="000C31AE">
              <w:rPr>
                <w:rFonts w:cs="Times New Roman"/>
                <w:sz w:val="16"/>
                <w:szCs w:val="16"/>
                <w:lang w:eastAsia="en-US"/>
              </w:rPr>
              <w:t>21.4)</w:t>
            </w:r>
          </w:p>
        </w:tc>
      </w:tr>
      <w:tr w:rsidR="002E2AF6" w:rsidRPr="000C31AE" w14:paraId="7ED3CE31" w14:textId="77777777" w:rsidTr="00D256AC">
        <w:trPr>
          <w:cantSplit/>
          <w:trHeight w:val="20"/>
          <w:jc w:val="center"/>
        </w:trPr>
        <w:tc>
          <w:tcPr>
            <w:tcW w:w="492" w:type="pct"/>
          </w:tcPr>
          <w:p w14:paraId="6B50B39A"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12070D70"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2016</w:t>
            </w:r>
          </w:p>
        </w:tc>
        <w:tc>
          <w:tcPr>
            <w:tcW w:w="493" w:type="pct"/>
          </w:tcPr>
          <w:p w14:paraId="339B4A25" w14:textId="2EA849BD"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r>
            <w:r w:rsidR="00B21E8A">
              <w:rPr>
                <w:rFonts w:cs="Times New Roman"/>
                <w:sz w:val="16"/>
                <w:szCs w:val="16"/>
              </w:rPr>
              <w:instrText xml:space="preserve"> ADDIN EN.CITE &lt;EndNote&gt;&lt;Cite&gt;&lt;Author&gt;Kankane&lt;/Author&gt;&lt;Year&gt;2018&lt;/Year&gt;&lt;RecNum&gt;113&lt;/RecNum&gt;&lt;DisplayText&gt;[74]&lt;/DisplayText&gt;&lt;record&gt;&lt;rec-number&gt;113&lt;/rec-number&gt;&lt;foreign-keys&gt;&lt;key app="EN" db-id="z5pzed05dz9zt0et9d5p5rrxfxraztfwsese" timestamp="1738255049"&gt;113&lt;/key&gt;&lt;/foreign-keys&gt;&lt;ref-type name="Journal Article"&gt;17&lt;/ref-type&gt;&lt;contributors&gt;&lt;authors&gt;&lt;author&gt;Kankane, A.&lt;/author&gt;&lt;author&gt;Kankane, A.&lt;/author&gt;&lt;/authors&gt;&lt;/contributors&gt;&lt;auth-address&gt;MLB Med Coll, Dept Neurol, Jhansi, Uttar Pradesh, India&amp;#xD;MLB Med Coll, Dept Paediat, Jhansi, Uttar Pradesh, India&lt;/auth-address&gt;&lt;titles&gt;&lt;title&gt;Clinical and demographic profile of person with epilepsy in tertiary care hospital of Bundelkhand region, Central India&lt;/title&gt;&lt;secondary-title&gt;Journal of Evolution of Medical and Dental Sciences&lt;/secondary-title&gt;&lt;alt-title&gt;J Evol Med Dent Sci-&lt;/alt-title&gt;&lt;short-title&gt;CLINICAL AND DEMOGRAPHIC PROFILE OF PERSON WITH EPILEPSY IN TERTIARY CARE HOSPITAL OF BUNDELKHAND REGION, CENTRAL INDIA&lt;/short-title&gt;&lt;/titles&gt;&lt;periodical&gt;&lt;full-title&gt;Journal of Evolution of Medical and Dental Sciences&lt;/full-title&gt;&lt;abbr-1&gt;J Evol Med Dent Sci&lt;/abbr-1&gt;&lt;abbr-2&gt;J. Evol. Med. Dent. Sci.&lt;/abbr-2&gt;&lt;/periodical&gt;&lt;pages&gt;214-217&lt;/pages&gt;&lt;volume&gt;7&lt;/volume&gt;&lt;number&gt;2&lt;/number&gt;&lt;keywords&gt;&lt;keyword&gt;epilepsy&lt;/keyword&gt;&lt;keyword&gt;bundelkhand&lt;/keyword&gt;&lt;keyword&gt;clinical and demographic profile&lt;/keyword&gt;&lt;keyword&gt;prevalence&lt;/keyword&gt;&lt;keyword&gt;knowledge&lt;/keyword&gt;&lt;keyword&gt;attitude&lt;/keyword&gt;&lt;keyword&gt;pattern&lt;/keyword&gt;&lt;/keywords&gt;&lt;dates&gt;&lt;year&gt;2018&lt;/year&gt;&lt;pub-dates&gt;&lt;date&gt;JAN 8&lt;/date&gt;&lt;/pub-dates&gt;&lt;/dates&gt;&lt;isbn&gt;2278-4748 2278-4802&lt;/isbn&gt;&lt;accession-num&gt;WOS:000428427000020&lt;/accession-num&gt;&lt;urls&gt;&lt;related-urls&gt;&lt;url&gt;&lt;style face="underline" font="default" size="100%"&gt;&amp;lt;Go to ISI&amp;gt;://WOS:000428427000020&lt;/style&gt;&lt;/url&gt;&lt;/related-urls&gt;&lt;/urls&gt;&lt;electronic-resource-num&gt;10.14260/jemds/2018/48&lt;/electronic-resource-num&gt;&lt;language&gt;English&lt;/language&gt;&lt;/record&gt;&lt;/Cite&gt;&lt;/EndNote&gt;</w:instrText>
            </w:r>
            <w:r w:rsidRPr="000C31AE">
              <w:rPr>
                <w:rFonts w:cs="Times New Roman"/>
                <w:sz w:val="16"/>
                <w:szCs w:val="16"/>
              </w:rPr>
              <w:fldChar w:fldCharType="separate"/>
            </w:r>
            <w:r w:rsidRPr="000C31AE">
              <w:rPr>
                <w:rFonts w:cs="Times New Roman"/>
                <w:noProof/>
                <w:sz w:val="16"/>
                <w:szCs w:val="16"/>
                <w:lang w:eastAsia="en-US"/>
              </w:rPr>
              <w:t>[74]</w:t>
            </w:r>
            <w:r w:rsidRPr="000C31AE">
              <w:rPr>
                <w:rFonts w:cs="Times New Roman"/>
                <w:sz w:val="16"/>
                <w:szCs w:val="16"/>
              </w:rPr>
              <w:fldChar w:fldCharType="end"/>
            </w:r>
          </w:p>
        </w:tc>
        <w:tc>
          <w:tcPr>
            <w:tcW w:w="3338" w:type="pct"/>
            <w:shd w:val="clear" w:color="auto" w:fill="F2F2F2" w:themeFill="background1" w:themeFillShade="F2"/>
          </w:tcPr>
          <w:p w14:paraId="677839B7" w14:textId="199CF202"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people with epilepsy attended to epilepsy clinic of a tertiary hospital &amp; had brain CT–scan</w:t>
            </w:r>
          </w:p>
        </w:tc>
        <w:tc>
          <w:tcPr>
            <w:tcW w:w="677" w:type="pct"/>
            <w:shd w:val="clear" w:color="auto" w:fill="F2F2F2" w:themeFill="background1" w:themeFillShade="F2"/>
          </w:tcPr>
          <w:p w14:paraId="0A4B1E3D" w14:textId="41529F00"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14.5 (9.8</w:t>
            </w:r>
            <w:r w:rsidR="009D706C" w:rsidRPr="000C31AE">
              <w:rPr>
                <w:rFonts w:cs="Times New Roman"/>
                <w:sz w:val="16"/>
                <w:szCs w:val="16"/>
                <w:lang w:eastAsia="en-US"/>
              </w:rPr>
              <w:t>–</w:t>
            </w:r>
            <w:r w:rsidRPr="000C31AE">
              <w:rPr>
                <w:rFonts w:cs="Times New Roman"/>
                <w:sz w:val="16"/>
                <w:szCs w:val="16"/>
                <w:lang w:eastAsia="en-US"/>
              </w:rPr>
              <w:t>20.3)</w:t>
            </w:r>
          </w:p>
        </w:tc>
      </w:tr>
      <w:tr w:rsidR="002E2AF6" w:rsidRPr="000C31AE" w14:paraId="49CEB6AB" w14:textId="77777777" w:rsidTr="007F5084">
        <w:trPr>
          <w:cantSplit/>
          <w:trHeight w:val="20"/>
          <w:jc w:val="center"/>
        </w:trPr>
        <w:tc>
          <w:tcPr>
            <w:tcW w:w="492" w:type="pct"/>
          </w:tcPr>
          <w:p w14:paraId="1E9A2B4F"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1B7C32C5" w14:textId="67D985BB"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2017–18</w:t>
            </w:r>
          </w:p>
        </w:tc>
        <w:tc>
          <w:tcPr>
            <w:tcW w:w="493" w:type="pct"/>
          </w:tcPr>
          <w:p w14:paraId="06B46478" w14:textId="77951D9E"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r>
            <w:r w:rsidR="004912C5">
              <w:rPr>
                <w:rFonts w:cs="Times New Roman"/>
                <w:sz w:val="16"/>
                <w:szCs w:val="16"/>
              </w:rPr>
              <w:instrText xml:space="preserve"> ADDIN EN.CITE &lt;EndNote&gt;&lt;Cite&gt;&lt;Author&gt;Khushbu&lt;/Author&gt;&lt;Year&gt;2018&lt;/Year&gt;&lt;RecNum&gt;116&lt;/RecNum&gt;&lt;DisplayText&gt;[75]&lt;/DisplayText&gt;&lt;record&gt;&lt;rec-number&gt;116&lt;/rec-number&gt;&lt;foreign-keys&gt;&lt;key app="EN" db-id="z5pzed05dz9zt0et9d5p5rrxfxraztfwsese" timestamp="1738255049"&gt;116&lt;/key&gt;&lt;/foreign-keys&gt;&lt;ref-type name="Journal Article"&gt;17&lt;/ref-type&gt;&lt;contributors&gt;&lt;authors&gt;&lt;author&gt;Khushbu, Malhotra&lt;/author&gt;&lt;author&gt;Anshuman, Srivastava&lt;/author&gt;&lt;author&gt;Utkarsh, Sharma&lt;/author&gt;&lt;author&gt;Prasun, Bhattacharjee&lt;/author&gt;&lt;/authors&gt;&lt;/contributors&gt;&lt;titles&gt;&lt;title&gt;Occurrence of neurocysticercosis in patients presenting with seizure and its radiological evaluation&lt;/title&gt;&lt;secondary-title&gt;International Journal of Medical Science and Public Health&lt;/secondary-title&gt;&lt;short-title&gt;Occurrence of neurocysticercosis in patients presenting with seizure and its radiological evaluation&lt;/short-title&gt;&lt;/titles&gt;&lt;periodical&gt;&lt;full-title&gt;International Journal of Medical Science and Public Health&lt;/full-title&gt;&lt;abbr-1&gt;Int. J. Med. Sci. Public Health&lt;/abbr-1&gt;&lt;abbr-2&gt;Int J Med Sci Public Health&lt;/abbr-2&gt;&lt;/periodical&gt;&lt;pages&gt;605-610&lt;/pages&gt;&lt;volume&gt;7&lt;/volume&gt;&lt;number&gt;8&lt;/number&gt;&lt;dates&gt;&lt;year&gt;2018&lt;/year&gt;&lt;/dates&gt;&lt;isbn&gt;2320-4664&lt;/isbn&gt;&lt;urls&gt;&lt;/urls&gt;&lt;remote-database-name&gt;CABDirect&lt;/remote-database-name&gt;&lt;language&gt;English&lt;/language&gt;&lt;/record&gt;&lt;/Cite&gt;&lt;/EndNote&gt;</w:instrText>
            </w:r>
            <w:r w:rsidRPr="000C31AE">
              <w:rPr>
                <w:rFonts w:cs="Times New Roman"/>
                <w:sz w:val="16"/>
                <w:szCs w:val="16"/>
              </w:rPr>
              <w:fldChar w:fldCharType="separate"/>
            </w:r>
            <w:r w:rsidRPr="000C31AE">
              <w:rPr>
                <w:rFonts w:cs="Times New Roman"/>
                <w:noProof/>
                <w:sz w:val="16"/>
                <w:szCs w:val="16"/>
                <w:lang w:eastAsia="en-US"/>
              </w:rPr>
              <w:t>[75]</w:t>
            </w:r>
            <w:r w:rsidRPr="000C31AE">
              <w:rPr>
                <w:rFonts w:cs="Times New Roman"/>
                <w:sz w:val="16"/>
                <w:szCs w:val="16"/>
              </w:rPr>
              <w:fldChar w:fldCharType="end"/>
            </w:r>
          </w:p>
        </w:tc>
        <w:tc>
          <w:tcPr>
            <w:tcW w:w="3338" w:type="pct"/>
          </w:tcPr>
          <w:p w14:paraId="517F0C36" w14:textId="3C9976CC"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children (age: 1.5–18 years) with seizure</w:t>
            </w:r>
            <w:r w:rsidR="006E270F" w:rsidRPr="000C31AE">
              <w:rPr>
                <w:rFonts w:cs="Times New Roman"/>
                <w:sz w:val="16"/>
                <w:szCs w:val="16"/>
              </w:rPr>
              <w:t>s</w:t>
            </w:r>
            <w:r w:rsidRPr="000C31AE">
              <w:rPr>
                <w:rFonts w:cs="Times New Roman"/>
                <w:sz w:val="16"/>
                <w:szCs w:val="16"/>
              </w:rPr>
              <w:t xml:space="preserve"> attended to a tertiary hospital &amp; had brain MRI</w:t>
            </w:r>
          </w:p>
        </w:tc>
        <w:tc>
          <w:tcPr>
            <w:tcW w:w="677" w:type="pct"/>
          </w:tcPr>
          <w:p w14:paraId="12044B70" w14:textId="3F55CC8A"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38.1 (29.2</w:t>
            </w:r>
            <w:r w:rsidR="009D706C" w:rsidRPr="000C31AE">
              <w:rPr>
                <w:rFonts w:cs="Times New Roman"/>
                <w:sz w:val="16"/>
                <w:szCs w:val="16"/>
                <w:lang w:eastAsia="en-US"/>
              </w:rPr>
              <w:t>–</w:t>
            </w:r>
            <w:r w:rsidRPr="000C31AE">
              <w:rPr>
                <w:rFonts w:cs="Times New Roman"/>
                <w:sz w:val="16"/>
                <w:szCs w:val="16"/>
                <w:lang w:eastAsia="en-US"/>
              </w:rPr>
              <w:t>47.8)</w:t>
            </w:r>
          </w:p>
        </w:tc>
      </w:tr>
      <w:tr w:rsidR="002E2AF6" w:rsidRPr="000C31AE" w14:paraId="350A663B" w14:textId="77777777" w:rsidTr="00D256AC">
        <w:trPr>
          <w:cantSplit/>
          <w:trHeight w:val="20"/>
          <w:jc w:val="center"/>
        </w:trPr>
        <w:tc>
          <w:tcPr>
            <w:tcW w:w="492" w:type="pct"/>
          </w:tcPr>
          <w:p w14:paraId="1A4293B1"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0728B16A" w14:textId="5789252E"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2017–18</w:t>
            </w:r>
          </w:p>
        </w:tc>
        <w:tc>
          <w:tcPr>
            <w:tcW w:w="493" w:type="pct"/>
          </w:tcPr>
          <w:p w14:paraId="3F2AE741" w14:textId="7CE5306D"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PEVuZE5vdGU+PENpdGU+PEF1dGhvcj5TaW5naDwvQXV0aG9yPjxZZWFyPjIwMjA8L1llYXI+PFJl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=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PEVuZE5vdGU+PENpdGU+PEF1dGhvcj5TaW5naDwvQXV0aG9yPjxZZWFyPjIwMjA8L1llYXI+PFJl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=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[77]</w:t>
            </w:r>
            <w:r w:rsidRPr="000C31AE">
              <w:rPr>
                <w:rFonts w:cs="Times New Roman"/>
                <w:sz w:val="16"/>
                <w:szCs w:val="16"/>
              </w:rPr>
              <w:fldChar w:fldCharType="end"/>
            </w:r>
          </w:p>
        </w:tc>
        <w:tc>
          <w:tcPr>
            <w:tcW w:w="3338" w:type="pct"/>
            <w:shd w:val="clear" w:color="auto" w:fill="F2F2F2" w:themeFill="background1" w:themeFillShade="F2"/>
          </w:tcPr>
          <w:p w14:paraId="6BF687D8" w14:textId="78B720E7" w:rsidR="002E2AF6" w:rsidRPr="000C31AE" w:rsidRDefault="002E2AF6" w:rsidP="002E2AF6">
            <w:pPr>
              <w:spacing w:after="0"/>
              <w:rPr>
                <w:rFonts w:cs="Times New Roman"/>
                <w:sz w:val="16"/>
                <w:szCs w:val="16"/>
                <w:lang w:eastAsia="en-US"/>
              </w:rPr>
            </w:pPr>
            <w:r w:rsidRPr="000C31AE">
              <w:rPr>
                <w:rFonts w:cs="Times New Roman"/>
                <w:sz w:val="16"/>
                <w:szCs w:val="16"/>
              </w:rPr>
              <w:t>Prevalence of NCC among people with epilepsy living in urban and peri–urban rural communities &amp; had brain MRI</w:t>
            </w:r>
          </w:p>
        </w:tc>
        <w:tc>
          <w:tcPr>
            <w:tcW w:w="677" w:type="pct"/>
            <w:shd w:val="clear" w:color="auto" w:fill="F2F2F2" w:themeFill="background1" w:themeFillShade="F2"/>
          </w:tcPr>
          <w:p w14:paraId="6BC66480" w14:textId="35C8201D"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14.2 (9.8</w:t>
            </w:r>
            <w:r w:rsidR="009D706C" w:rsidRPr="000C31AE">
              <w:rPr>
                <w:rFonts w:cs="Times New Roman"/>
                <w:sz w:val="16"/>
                <w:szCs w:val="16"/>
                <w:lang w:eastAsia="en-US"/>
              </w:rPr>
              <w:t>–</w:t>
            </w:r>
            <w:r w:rsidRPr="000C31AE">
              <w:rPr>
                <w:rFonts w:cs="Times New Roman"/>
                <w:sz w:val="16"/>
                <w:szCs w:val="16"/>
                <w:lang w:eastAsia="en-US"/>
              </w:rPr>
              <w:t>19.4)</w:t>
            </w:r>
          </w:p>
        </w:tc>
      </w:tr>
      <w:tr w:rsidR="002E2AF6" w:rsidRPr="000C31AE" w14:paraId="57C1B471" w14:textId="77777777" w:rsidTr="007F5084">
        <w:trPr>
          <w:cantSplit/>
          <w:trHeight w:val="20"/>
          <w:jc w:val="center"/>
        </w:trPr>
        <w:tc>
          <w:tcPr>
            <w:tcW w:w="492" w:type="pct"/>
          </w:tcPr>
          <w:p w14:paraId="6B00B647"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155DC1A0" w14:textId="68C0EB6B"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2017–20</w:t>
            </w:r>
          </w:p>
        </w:tc>
        <w:tc>
          <w:tcPr>
            <w:tcW w:w="493" w:type="pct"/>
          </w:tcPr>
          <w:p w14:paraId="48D9C61B" w14:textId="5D64248D"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r>
            <w:r w:rsidR="004912C5">
              <w:rPr>
                <w:rFonts w:cs="Times New Roman"/>
                <w:sz w:val="16"/>
                <w:szCs w:val="16"/>
              </w:rPr>
              <w:instrText xml:space="preserve"> ADDIN EN.CITE &lt;EndNote&gt;&lt;Cite&gt;&lt;Author&gt;Synmon&lt;/Author&gt;&lt;Year&gt;2021&lt;/Year&gt;&lt;RecNum&gt;204&lt;/RecNum&gt;&lt;DisplayText&gt;[78]&lt;/DisplayText&gt;&lt;record&gt;&lt;rec-number&gt;204&lt;/rec-number&gt;&lt;foreign-keys&gt;&lt;key app="EN" db-id="z5pzed05dz9zt0et9d5p5rrxfxraztfwsese" timestamp="1738255049"&gt;204&lt;/key&gt;&lt;/foreign-keys&gt;&lt;ref-type name="Journal Article"&gt;17&lt;/ref-type&gt;&lt;contributors&gt;&lt;authors&gt;&lt;author&gt;Synmon, B.&lt;/author&gt;&lt;author&gt;Phukan, P.&lt;/author&gt;&lt;author&gt;Singh, B. K.&lt;/author&gt;&lt;author&gt;Hussain, M.&lt;/author&gt;&lt;author&gt;Sharma, S. R.&lt;/author&gt;&lt;author&gt;Hynniewta, Y.&lt;/author&gt;&lt;/authors&gt;&lt;/contributors&gt;&lt;titles&gt;&lt;title&gt;Structural Brain Lesions in Epilepsy Patients: An Experience from Northeast India&lt;/title&gt;&lt;secondary-title&gt;International Journal of Epilepsy&lt;/secondary-title&gt;&lt;short-title&gt;Structural Brain Lesions in Epilepsy Patients: An Experience from Northeast India&lt;/short-title&gt;&lt;/titles&gt;&lt;periodical&gt;&lt;full-title&gt;International Journal of Epilepsy&lt;/full-title&gt;&lt;abbr-1&gt;Int. J. Epilepsy&lt;/abbr-1&gt;&lt;abbr-2&gt;Int J Epilepsy&lt;/abbr-2&gt;&lt;/periodical&gt;&lt;pages&gt;70-78&lt;/pages&gt;&lt;volume&gt;7&lt;/volume&gt;&lt;number&gt;2&lt;/number&gt;&lt;section&gt;070&lt;/section&gt;&lt;dates&gt;&lt;year&gt;2021&lt;/year&gt;&lt;/dates&gt;&lt;isbn&gt;2213-6320&amp;#xD;2213-6339&lt;/isbn&gt;&lt;work-type&gt;Article&lt;/work-type&gt;&lt;urls&gt;&lt;related-urls&gt;&lt;url&gt;https://www.scopus.com/inward/record.uri?eid=2-s2.0-85126687485&amp;amp;doi=10.1055%2fs-0042-1744155&amp;amp;partnerID=40&amp;amp;md5=bd57eebb16c7c3357d682a56210fbec5&lt;/url&gt;&lt;url&gt;https://www.thieme-connect.de/products/ejournals/pdf/10.1055/s-0042-1744155.pdf&lt;/url&gt;&lt;/related-urls&gt;&lt;/urls&gt;&lt;electronic-resource-num&gt;10.1055/s-0042-1744155&lt;/electronic-resource-num&gt;&lt;remote-database-name&gt;Scopus&lt;/remote-database-name&gt;&lt;/record&gt;&lt;/Cite&gt;&lt;/EndNote&gt;</w:instrText>
            </w:r>
            <w:r w:rsidRPr="000C31AE">
              <w:rPr>
                <w:rFonts w:cs="Times New Roman"/>
                <w:sz w:val="16"/>
                <w:szCs w:val="16"/>
              </w:rPr>
              <w:fldChar w:fldCharType="separate"/>
            </w:r>
            <w:r w:rsidRPr="000C31AE">
              <w:rPr>
                <w:rFonts w:cs="Times New Roman"/>
                <w:noProof/>
                <w:sz w:val="16"/>
                <w:szCs w:val="16"/>
                <w:lang w:eastAsia="en-US"/>
              </w:rPr>
              <w:t>[78]</w:t>
            </w:r>
            <w:r w:rsidRPr="000C31AE">
              <w:rPr>
                <w:rFonts w:cs="Times New Roman"/>
                <w:sz w:val="16"/>
                <w:szCs w:val="16"/>
              </w:rPr>
              <w:fldChar w:fldCharType="end"/>
            </w:r>
          </w:p>
        </w:tc>
        <w:tc>
          <w:tcPr>
            <w:tcW w:w="3338" w:type="pct"/>
          </w:tcPr>
          <w:p w14:paraId="6591CF60" w14:textId="77777777"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patients with epilepsy who had MRI in the radiology unit of a referral center</w:t>
            </w:r>
          </w:p>
        </w:tc>
        <w:tc>
          <w:tcPr>
            <w:tcW w:w="677" w:type="pct"/>
          </w:tcPr>
          <w:p w14:paraId="25CD805A" w14:textId="56510C83"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12.6 (10.2</w:t>
            </w:r>
            <w:r w:rsidR="009D706C" w:rsidRPr="000C31AE">
              <w:rPr>
                <w:rFonts w:cs="Times New Roman"/>
                <w:sz w:val="16"/>
                <w:szCs w:val="16"/>
                <w:lang w:eastAsia="en-US"/>
              </w:rPr>
              <w:t>–</w:t>
            </w:r>
            <w:r w:rsidRPr="000C31AE">
              <w:rPr>
                <w:rFonts w:cs="Times New Roman"/>
                <w:sz w:val="16"/>
                <w:szCs w:val="16"/>
                <w:lang w:eastAsia="en-US"/>
              </w:rPr>
              <w:t>15.4)</w:t>
            </w:r>
          </w:p>
        </w:tc>
      </w:tr>
      <w:tr w:rsidR="002E2AF6" w:rsidRPr="000C31AE" w14:paraId="1B5BC559" w14:textId="77777777" w:rsidTr="00D256AC">
        <w:trPr>
          <w:cantSplit/>
          <w:trHeight w:val="20"/>
          <w:jc w:val="center"/>
        </w:trPr>
        <w:tc>
          <w:tcPr>
            <w:tcW w:w="492" w:type="pct"/>
          </w:tcPr>
          <w:p w14:paraId="3D343249"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India, </w:t>
            </w:r>
          </w:p>
          <w:p w14:paraId="1679EF31" w14:textId="4362AFAC"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2018–19</w:t>
            </w:r>
          </w:p>
        </w:tc>
        <w:tc>
          <w:tcPr>
            <w:tcW w:w="493" w:type="pct"/>
          </w:tcPr>
          <w:p w14:paraId="5ED9E804" w14:textId="2EBB8447"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PEVuZE5vdGU+PENpdGU+PEF1dGhvcj5NaXRhbDwvQXV0aG9yPjxZZWFyPjIwMjA8L1llYXI+PFJl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</w:fldData>
              </w:fldChar>
            </w:r>
            <w:r w:rsidR="004912C5">
              <w:rPr>
                <w:rFonts w:cs="Times New Roman"/>
                <w:sz w:val="16"/>
                <w:szCs w:val="16"/>
              </w:rPr>
              <w:instrText xml:space="preserve"> ADDIN EN.CITE </w:instrText>
            </w:r>
            <w:r w:rsidR="004912C5">
              <w:rPr>
                <w:rFonts w:cs="Times New Roman"/>
                <w:sz w:val="16"/>
                <w:szCs w:val="16"/>
              </w:rPr>
              <w:fldChar w:fldCharType="begin">
                <w:fldData xml:space="preserve">PEVuZE5vdGU+PENpdGU+PEF1dGhvcj5NaXRhbDwvQXV0aG9yPjxZZWFyPjIwMjA8L1llYXI+PFJl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</w:fldData>
              </w:fldChar>
            </w:r>
            <w:r w:rsidR="004912C5">
              <w:rPr>
                <w:rFonts w:cs="Times New Roman"/>
                <w:sz w:val="16"/>
                <w:szCs w:val="16"/>
              </w:rPr>
              <w:instrText xml:space="preserve"> ADDIN EN.CITE.DATA </w:instrText>
            </w:r>
            <w:r w:rsidR="004912C5">
              <w:rPr>
                <w:rFonts w:cs="Times New Roman"/>
                <w:sz w:val="16"/>
                <w:szCs w:val="16"/>
              </w:rPr>
            </w:r>
            <w:r w:rsidR="004912C5">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[79]</w:t>
            </w:r>
            <w:r w:rsidRPr="000C31AE">
              <w:rPr>
                <w:rFonts w:cs="Times New Roman"/>
                <w:sz w:val="16"/>
                <w:szCs w:val="16"/>
              </w:rPr>
              <w:fldChar w:fldCharType="end"/>
            </w:r>
          </w:p>
        </w:tc>
        <w:tc>
          <w:tcPr>
            <w:tcW w:w="3338" w:type="pct"/>
            <w:shd w:val="clear" w:color="auto" w:fill="F2F2F2" w:themeFill="background1" w:themeFillShade="F2"/>
          </w:tcPr>
          <w:p w14:paraId="68A6CAA6" w14:textId="7F767822"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children (age: 1–15 years) with first–onset seizures who were admitted to the emergency room of a government medical college &amp; had brain MRI/CT–scan</w:t>
            </w:r>
          </w:p>
        </w:tc>
        <w:tc>
          <w:tcPr>
            <w:tcW w:w="677" w:type="pct"/>
            <w:shd w:val="clear" w:color="auto" w:fill="F2F2F2" w:themeFill="background1" w:themeFillShade="F2"/>
          </w:tcPr>
          <w:p w14:paraId="61B94368" w14:textId="5B0E8193"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54.4 (43.4</w:t>
            </w:r>
            <w:r w:rsidR="009D706C" w:rsidRPr="000C31AE">
              <w:rPr>
                <w:rFonts w:cs="Times New Roman"/>
                <w:sz w:val="16"/>
                <w:szCs w:val="16"/>
                <w:lang w:eastAsia="en-US"/>
              </w:rPr>
              <w:t>–</w:t>
            </w:r>
            <w:r w:rsidRPr="000C31AE">
              <w:rPr>
                <w:rFonts w:cs="Times New Roman"/>
                <w:sz w:val="16"/>
                <w:szCs w:val="16"/>
                <w:lang w:eastAsia="en-US"/>
              </w:rPr>
              <w:t>65.0)</w:t>
            </w:r>
          </w:p>
        </w:tc>
      </w:tr>
      <w:tr w:rsidR="002E2AF6" w:rsidRPr="000C31AE" w14:paraId="2164F227" w14:textId="77777777" w:rsidTr="007F5084">
        <w:trPr>
          <w:cantSplit/>
          <w:trHeight w:val="20"/>
          <w:jc w:val="center"/>
        </w:trPr>
        <w:tc>
          <w:tcPr>
            <w:tcW w:w="492" w:type="pct"/>
          </w:tcPr>
          <w:p w14:paraId="2AAEB5A2"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Italy, </w:t>
            </w:r>
          </w:p>
          <w:p w14:paraId="0B7ADA93" w14:textId="330F0744"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2001–16</w:t>
            </w:r>
          </w:p>
        </w:tc>
        <w:tc>
          <w:tcPr>
            <w:tcW w:w="493" w:type="pct"/>
          </w:tcPr>
          <w:p w14:paraId="03200143" w14:textId="12DE1040"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PEVuZE5vdGU+PENpdGU+PEF1dGhvcj5aYW1tYXJjaGk8L0F1dGhvcj48WWVhcj4yMDE4PC9ZZWFy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PEVuZE5vdGU+PENpdGU+PEF1dGhvcj5aYW1tYXJjaGk8L0F1dGhvcj48WWVhcj4yMDE4PC9ZZWFy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[80]</w:t>
            </w:r>
            <w:r w:rsidRPr="000C31AE">
              <w:rPr>
                <w:rFonts w:cs="Times New Roman"/>
                <w:sz w:val="16"/>
                <w:szCs w:val="16"/>
              </w:rPr>
              <w:fldChar w:fldCharType="end"/>
            </w:r>
          </w:p>
        </w:tc>
        <w:tc>
          <w:tcPr>
            <w:tcW w:w="3338" w:type="pct"/>
          </w:tcPr>
          <w:p w14:paraId="7DDD223B" w14:textId="77777777"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internationally adopted children (age: ≤ 16 years) with epilepsy evaluated in two pediatric reference centers</w:t>
            </w:r>
          </w:p>
        </w:tc>
        <w:tc>
          <w:tcPr>
            <w:tcW w:w="677" w:type="pct"/>
          </w:tcPr>
          <w:p w14:paraId="277728CC" w14:textId="19ECFDFD"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79.9 (47.2</w:t>
            </w:r>
            <w:r w:rsidR="009D706C" w:rsidRPr="000C31AE">
              <w:rPr>
                <w:rFonts w:cs="Times New Roman"/>
                <w:sz w:val="16"/>
                <w:szCs w:val="16"/>
                <w:lang w:eastAsia="en-US"/>
              </w:rPr>
              <w:t>–</w:t>
            </w:r>
            <w:r w:rsidRPr="000C31AE">
              <w:rPr>
                <w:rFonts w:cs="Times New Roman"/>
                <w:sz w:val="16"/>
                <w:szCs w:val="16"/>
                <w:lang w:eastAsia="en-US"/>
              </w:rPr>
              <w:t>96.8)</w:t>
            </w:r>
          </w:p>
        </w:tc>
      </w:tr>
      <w:tr w:rsidR="002E2AF6" w:rsidRPr="000C31AE" w14:paraId="4DEA6C6A" w14:textId="77777777" w:rsidTr="00D256AC">
        <w:trPr>
          <w:cantSplit/>
          <w:trHeight w:val="20"/>
          <w:jc w:val="center"/>
        </w:trPr>
        <w:tc>
          <w:tcPr>
            <w:tcW w:w="492" w:type="pct"/>
          </w:tcPr>
          <w:p w14:paraId="38AA860E"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Malawi, </w:t>
            </w:r>
          </w:p>
          <w:p w14:paraId="00E5904C" w14:textId="42CEEB61"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2012–13</w:t>
            </w:r>
          </w:p>
        </w:tc>
        <w:tc>
          <w:tcPr>
            <w:tcW w:w="493" w:type="pct"/>
          </w:tcPr>
          <w:p w14:paraId="01DD527C" w14:textId="2622C0D0"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PEVuZE5vdGU+PENpdGU+PEF1dGhvcj5LZWxsZXI8L0F1dGhvcj48WWVhcj4yMDIyPC9ZZWFyPjxS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PEVuZE5vdGU+PENpdGU+PEF1dGhvcj5LZWxsZXI8L0F1dGhvcj48WWVhcj4yMDIyPC9ZZWFyPjxS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[81]</w:t>
            </w:r>
            <w:r w:rsidRPr="000C31AE">
              <w:rPr>
                <w:rFonts w:cs="Times New Roman"/>
                <w:sz w:val="16"/>
                <w:szCs w:val="16"/>
              </w:rPr>
              <w:fldChar w:fldCharType="end"/>
            </w:r>
          </w:p>
        </w:tc>
        <w:tc>
          <w:tcPr>
            <w:tcW w:w="3338" w:type="pct"/>
            <w:shd w:val="clear" w:color="auto" w:fill="F2F2F2" w:themeFill="background1" w:themeFillShade="F2"/>
          </w:tcPr>
          <w:p w14:paraId="22B20C3B" w14:textId="120C068B" w:rsidR="002E2AF6" w:rsidRPr="000C31AE" w:rsidRDefault="002E2AF6" w:rsidP="002E2AF6">
            <w:pPr>
              <w:spacing w:after="0"/>
              <w:rPr>
                <w:rFonts w:cs="Times New Roman"/>
                <w:sz w:val="16"/>
                <w:szCs w:val="16"/>
                <w:lang w:eastAsia="en-US"/>
              </w:rPr>
            </w:pPr>
            <w:r w:rsidRPr="000C31AE">
              <w:rPr>
                <w:rFonts w:cs="Times New Roman"/>
                <w:sz w:val="16"/>
                <w:szCs w:val="16"/>
              </w:rPr>
              <w:t>Prevalence of NCC among people with epilepsy living in a (district) community &amp; had brain CT–scan</w:t>
            </w:r>
            <w:r w:rsidRPr="000C31AE">
              <w:rPr>
                <w:rFonts w:cs="Times New Roman"/>
                <w:sz w:val="16"/>
                <w:szCs w:val="16"/>
                <w:vertAlign w:val="superscript"/>
              </w:rPr>
              <w:t>1</w:t>
            </w:r>
          </w:p>
        </w:tc>
        <w:tc>
          <w:tcPr>
            <w:tcW w:w="677" w:type="pct"/>
            <w:shd w:val="clear" w:color="auto" w:fill="F2F2F2" w:themeFill="background1" w:themeFillShade="F2"/>
          </w:tcPr>
          <w:p w14:paraId="238C06B7" w14:textId="14241B97"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4.4 (1.8</w:t>
            </w:r>
            <w:r w:rsidR="009D706C" w:rsidRPr="000C31AE">
              <w:rPr>
                <w:rFonts w:cs="Times New Roman"/>
                <w:sz w:val="16"/>
                <w:szCs w:val="16"/>
                <w:lang w:eastAsia="en-US"/>
              </w:rPr>
              <w:t>–</w:t>
            </w:r>
            <w:r w:rsidRPr="000C31AE">
              <w:rPr>
                <w:rFonts w:cs="Times New Roman"/>
                <w:sz w:val="16"/>
                <w:szCs w:val="16"/>
                <w:lang w:eastAsia="en-US"/>
              </w:rPr>
              <w:t>8.9)</w:t>
            </w:r>
          </w:p>
        </w:tc>
      </w:tr>
      <w:tr w:rsidR="002E2AF6" w:rsidRPr="000C31AE" w14:paraId="57183FB7" w14:textId="77777777" w:rsidTr="007F5084">
        <w:trPr>
          <w:cantSplit/>
          <w:trHeight w:val="20"/>
          <w:jc w:val="center"/>
        </w:trPr>
        <w:tc>
          <w:tcPr>
            <w:tcW w:w="492" w:type="pct"/>
          </w:tcPr>
          <w:p w14:paraId="354DFD1B"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Mexico,</w:t>
            </w:r>
          </w:p>
          <w:p w14:paraId="0BF3C7D5" w14:textId="78374CE2"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NA–NA</w:t>
            </w:r>
          </w:p>
        </w:tc>
        <w:tc>
          <w:tcPr>
            <w:tcW w:w="493" w:type="pct"/>
          </w:tcPr>
          <w:p w14:paraId="2245F3BF" w14:textId="75FC8861"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PEVuZE5vdGU+PENpdGU+PEF1dGhvcj5UYXBpYS1Sb21lcm88L0F1dGhvcj48WWVhcj4yMDE4PC9Z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</w:fldData>
              </w:fldChar>
            </w:r>
            <w:r w:rsidR="006909BF">
              <w:rPr>
                <w:rFonts w:cs="Times New Roman"/>
                <w:sz w:val="16"/>
                <w:szCs w:val="16"/>
              </w:rPr>
              <w:instrText xml:space="preserve"> ADDIN EN.CITE </w:instrText>
            </w:r>
            <w:r w:rsidR="006909BF">
              <w:rPr>
                <w:rFonts w:cs="Times New Roman"/>
                <w:sz w:val="16"/>
                <w:szCs w:val="16"/>
              </w:rPr>
              <w:fldChar w:fldCharType="begin">
                <w:fldData xml:space="preserve">PEVuZE5vdGU+PENpdGU+PEF1dGhvcj5UYXBpYS1Sb21lcm88L0F1dGhvcj48WWVhcj4yMDE4PC9Z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</w:fldData>
              </w:fldChar>
            </w:r>
            <w:r w:rsidR="006909BF">
              <w:rPr>
                <w:rFonts w:cs="Times New Roman"/>
                <w:sz w:val="16"/>
                <w:szCs w:val="16"/>
              </w:rPr>
              <w:instrText xml:space="preserve"> ADDIN EN.CITE.DATA </w:instrText>
            </w:r>
            <w:r w:rsidR="006909BF">
              <w:rPr>
                <w:rFonts w:cs="Times New Roman"/>
                <w:sz w:val="16"/>
                <w:szCs w:val="16"/>
              </w:rPr>
            </w:r>
            <w:r w:rsidR="006909BF">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[83]</w:t>
            </w:r>
            <w:r w:rsidRPr="000C31AE">
              <w:rPr>
                <w:rFonts w:cs="Times New Roman"/>
                <w:sz w:val="16"/>
                <w:szCs w:val="16"/>
              </w:rPr>
              <w:fldChar w:fldCharType="end"/>
            </w:r>
          </w:p>
        </w:tc>
        <w:tc>
          <w:tcPr>
            <w:tcW w:w="3338" w:type="pct"/>
          </w:tcPr>
          <w:p w14:paraId="70A4B728" w14:textId="7F232698"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children (age: 3–18 years) with seizures who were treated at the neurology unit of a hospital &amp; had brain MRI/CT–scan</w:t>
            </w:r>
          </w:p>
        </w:tc>
        <w:tc>
          <w:tcPr>
            <w:tcW w:w="677" w:type="pct"/>
          </w:tcPr>
          <w:p w14:paraId="7A137263" w14:textId="5247CA35"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6.8 (1.6</w:t>
            </w:r>
            <w:r w:rsidR="009D706C" w:rsidRPr="000C31AE">
              <w:rPr>
                <w:rFonts w:cs="Times New Roman"/>
                <w:sz w:val="16"/>
                <w:szCs w:val="16"/>
                <w:lang w:eastAsia="en-US"/>
              </w:rPr>
              <w:t>–</w:t>
            </w:r>
            <w:r w:rsidRPr="000C31AE">
              <w:rPr>
                <w:rFonts w:cs="Times New Roman"/>
                <w:sz w:val="16"/>
                <w:szCs w:val="16"/>
                <w:lang w:eastAsia="en-US"/>
              </w:rPr>
              <w:t>17.0)</w:t>
            </w:r>
          </w:p>
        </w:tc>
      </w:tr>
      <w:tr w:rsidR="002E2AF6" w:rsidRPr="000C31AE" w14:paraId="6194FE7F" w14:textId="77777777" w:rsidTr="00D256AC">
        <w:trPr>
          <w:cantSplit/>
          <w:trHeight w:val="20"/>
          <w:jc w:val="center"/>
        </w:trPr>
        <w:tc>
          <w:tcPr>
            <w:tcW w:w="492" w:type="pct"/>
          </w:tcPr>
          <w:p w14:paraId="58514425"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Mexico,</w:t>
            </w:r>
          </w:p>
          <w:p w14:paraId="40B0122A" w14:textId="6807CE10"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NA–NA</w:t>
            </w:r>
          </w:p>
        </w:tc>
        <w:tc>
          <w:tcPr>
            <w:tcW w:w="493" w:type="pct"/>
          </w:tcPr>
          <w:p w14:paraId="3DB59D1D" w14:textId="5BD86026"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r>
            <w:r w:rsidRPr="000C31AE">
              <w:rPr>
                <w:rFonts w:cs="Times New Roman"/>
                <w:sz w:val="16"/>
                <w:szCs w:val="16"/>
                <w:lang w:eastAsia="en-US"/>
              </w:rPr>
              <w:instrText xml:space="preserve"> ADDIN EN.CITE &lt;EndNote&gt;&lt;Cite&gt;&lt;Author&gt;Medina&lt;/Author&gt;&lt;Year&gt;1990&lt;/Year&gt;&lt;RecNum&gt;136&lt;/RecNum&gt;&lt;DisplayText&gt;[82]&lt;/DisplayText&gt;&lt;record&gt;&lt;rec-number&gt;136&lt;/rec-number&gt;&lt;foreign-keys&gt;&lt;key app="EN" db-id="z5pzed05dz9zt0et9d5p5rrxfxraztfwsese" timestamp="1738255049"&gt;136&lt;/key&gt;&lt;/foreign-keys&gt;&lt;ref-type name="Journal Article"&gt;17&lt;/ref-type&gt;&lt;contributors&gt;&lt;authors&gt;&lt;author&gt;Medina, M. T.&lt;/author&gt;&lt;author&gt;Rosas, E.&lt;/author&gt;&lt;author&gt;Rubio-Donnadieu, F.&lt;/author&gt;&lt;author&gt;Sotelo, J.&lt;/author&gt;&lt;/authors&gt;&lt;/contributors&gt;&lt;auth-address&gt;National Institute of Neurology and Neurosurgery, Mexico City, Mexico, DF.&lt;/auth-address&gt;&lt;titles&gt;&lt;title&gt;Neurocysticercosis as the main cause of late-onset epilepsy in Mexico&lt;/title&gt;&lt;secondary-title&gt;Arch Intern Med&lt;/secondary-title&gt;&lt;short-title&gt;Neurocysticercosis as the main cause of late-onset epilepsy in Mexico&lt;/short-title&gt;&lt;/titles&gt;&lt;periodical&gt;&lt;full-title&gt;Arch Intern Med&lt;/full-title&gt;&lt;/periodical&gt;&lt;pages&gt;325-7&lt;/pages&gt;&lt;volume&gt;150&lt;/volume&gt;&lt;number&gt;2&lt;/number&gt;&lt;keywords&gt;&lt;keyword&gt;Adult&lt;/keyword&gt;&lt;keyword&gt;Age Factors&lt;/keyword&gt;&lt;keyword&gt;Aged&lt;/keyword&gt;&lt;keyword&gt;Aged, 80 and over&lt;/keyword&gt;&lt;keyword&gt;Central Nervous System Diseases/complications/*parasitology&lt;/keyword&gt;&lt;keyword&gt;Cysticercosis/*complications/diagnosis&lt;/keyword&gt;&lt;keyword&gt;Epilepsy/*etiology&lt;/keyword&gt;&lt;keyword&gt;Female&lt;/keyword&gt;&lt;keyword&gt;Humans&lt;/keyword&gt;&lt;keyword&gt;Male&lt;/keyword&gt;&lt;keyword&gt;Mexico&lt;/keyword&gt;&lt;keyword&gt;Middle Aged&lt;/keyword&gt;&lt;keyword&gt;Tomography, X-Ray Computed&lt;/keyword&gt;&lt;/keywords&gt;&lt;dates&gt;&lt;year&gt;1990&lt;/year&gt;&lt;pub-dates&gt;&lt;date&gt;Feb&lt;/date&gt;&lt;/pub-dates&gt;&lt;/dates&gt;&lt;isbn&gt;0003-9926 (Print) 0003-9926 (Linking)&lt;/isbn&gt;&lt;accession-num&gt;2302008&lt;/accession-num&gt;&lt;urls&gt;&lt;related-urls&gt;&lt;url&gt;https://www.ncbi.nlm.nih.gov/pubmed/2302008&lt;/url&gt;&lt;/related-urls&gt;&lt;/urls&gt;&lt;remote-database-name&gt;Medline&lt;/remote-database-name&gt;&lt;remote-database-provider&gt;Nlm&lt;/remote-database-provider&gt;&lt;/record&gt;&lt;/Cite&gt;&lt;/EndNote&gt;</w:instrText>
            </w:r>
            <w:r w:rsidRPr="000C31AE">
              <w:rPr>
                <w:rFonts w:cs="Times New Roman"/>
                <w:sz w:val="16"/>
                <w:szCs w:val="16"/>
              </w:rPr>
              <w:fldChar w:fldCharType="separate"/>
            </w:r>
            <w:r w:rsidRPr="000C31AE">
              <w:rPr>
                <w:rFonts w:cs="Times New Roman"/>
                <w:noProof/>
                <w:sz w:val="16"/>
                <w:szCs w:val="16"/>
                <w:lang w:eastAsia="en-US"/>
              </w:rPr>
              <w:t>[82]</w:t>
            </w:r>
            <w:r w:rsidRPr="000C31AE">
              <w:rPr>
                <w:rFonts w:cs="Times New Roman"/>
                <w:sz w:val="16"/>
                <w:szCs w:val="16"/>
              </w:rPr>
              <w:fldChar w:fldCharType="end"/>
            </w:r>
          </w:p>
        </w:tc>
        <w:tc>
          <w:tcPr>
            <w:tcW w:w="3338" w:type="pct"/>
            <w:shd w:val="clear" w:color="auto" w:fill="F2F2F2" w:themeFill="background1" w:themeFillShade="F2"/>
          </w:tcPr>
          <w:p w14:paraId="7B5942CA" w14:textId="666F4FDE"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adult patients with late–onset (seizure</w:t>
            </w:r>
            <w:r w:rsidR="006E270F" w:rsidRPr="000C31AE">
              <w:rPr>
                <w:rFonts w:cs="Times New Roman"/>
                <w:sz w:val="16"/>
                <w:szCs w:val="16"/>
              </w:rPr>
              <w:t>s</w:t>
            </w:r>
            <w:r w:rsidRPr="000C31AE">
              <w:rPr>
                <w:rFonts w:cs="Times New Roman"/>
                <w:sz w:val="16"/>
                <w:szCs w:val="16"/>
              </w:rPr>
              <w:t xml:space="preserve"> occurred after 25 years of age) epilepsy who attended the epilepsy clinic of national neurology institute &amp; had brain CT–scan</w:t>
            </w:r>
          </w:p>
        </w:tc>
        <w:tc>
          <w:tcPr>
            <w:tcW w:w="677" w:type="pct"/>
            <w:shd w:val="clear" w:color="auto" w:fill="F2F2F2" w:themeFill="background1" w:themeFillShade="F2"/>
          </w:tcPr>
          <w:p w14:paraId="2A6436BF" w14:textId="576B0CF6"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50.0 (40.6</w:t>
            </w:r>
            <w:r w:rsidR="009D706C" w:rsidRPr="000C31AE">
              <w:rPr>
                <w:rFonts w:cs="Times New Roman"/>
                <w:sz w:val="16"/>
                <w:szCs w:val="16"/>
                <w:lang w:eastAsia="en-US"/>
              </w:rPr>
              <w:t>–</w:t>
            </w:r>
            <w:r w:rsidRPr="000C31AE">
              <w:rPr>
                <w:rFonts w:cs="Times New Roman"/>
                <w:sz w:val="16"/>
                <w:szCs w:val="16"/>
                <w:lang w:eastAsia="en-US"/>
              </w:rPr>
              <w:t>59.7)</w:t>
            </w:r>
          </w:p>
        </w:tc>
      </w:tr>
      <w:tr w:rsidR="002E2AF6" w:rsidRPr="000C31AE" w14:paraId="76A3B9F0" w14:textId="77777777" w:rsidTr="007F5084">
        <w:trPr>
          <w:cantSplit/>
          <w:trHeight w:val="20"/>
          <w:jc w:val="center"/>
        </w:trPr>
        <w:tc>
          <w:tcPr>
            <w:tcW w:w="492" w:type="pct"/>
          </w:tcPr>
          <w:p w14:paraId="2BF4486C"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Mexico, </w:t>
            </w:r>
          </w:p>
          <w:p w14:paraId="558B1B7E" w14:textId="08F9CFDD"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1989–90</w:t>
            </w:r>
          </w:p>
        </w:tc>
        <w:tc>
          <w:tcPr>
            <w:tcW w:w="493" w:type="pct"/>
          </w:tcPr>
          <w:p w14:paraId="54AA9CD2" w14:textId="2023F8A3"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PEVuZE5vdGU+PENpdGU+PEF1dGhvcj5BZ3VpbGFyLVJlYm9sbGVkbzwvQXV0aG9yPjxZZWFyPjE5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</w:fldData>
              </w:fldChar>
            </w:r>
            <w:r w:rsidRPr="000C31AE">
              <w:rPr>
                <w:rFonts w:cs="Times New Roman"/>
                <w:sz w:val="16"/>
                <w:szCs w:val="16"/>
                <w:lang w:eastAsia="en-US"/>
              </w:rPr>
              <w:instrText xml:space="preserve"> ADDIN EN.CITE </w:instrText>
            </w:r>
            <w:r w:rsidRPr="000C31AE">
              <w:rPr>
                <w:rFonts w:cs="Times New Roman"/>
                <w:sz w:val="16"/>
                <w:szCs w:val="16"/>
              </w:rPr>
              <w:fldChar w:fldCharType="begin">
                <w:fldData xml:space="preserve">PEVuZE5vdGU+PENpdGU+PEF1dGhvcj5BZ3VpbGFyLVJlYm9sbGVkbzwvQXV0aG9yPjxZZWFyPjE5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</w:fldData>
              </w:fldChar>
            </w:r>
            <w:r w:rsidRPr="000C31AE">
              <w:rPr>
                <w:rFonts w:cs="Times New Roman"/>
                <w:sz w:val="16"/>
                <w:szCs w:val="16"/>
                <w:lang w:eastAsia="en-US"/>
              </w:rPr>
              <w:instrText xml:space="preserve"> ADDIN EN.CITE.DATA </w:instrText>
            </w:r>
            <w:r w:rsidRPr="000C31AE">
              <w:rPr>
                <w:rFonts w:cs="Times New Roman"/>
                <w:sz w:val="16"/>
                <w:szCs w:val="16"/>
              </w:rPr>
            </w:r>
            <w:r w:rsidRPr="000C31AE">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[85]</w:t>
            </w:r>
            <w:r w:rsidRPr="000C31AE">
              <w:rPr>
                <w:rFonts w:cs="Times New Roman"/>
                <w:sz w:val="16"/>
                <w:szCs w:val="16"/>
              </w:rPr>
              <w:fldChar w:fldCharType="end"/>
            </w:r>
          </w:p>
        </w:tc>
        <w:tc>
          <w:tcPr>
            <w:tcW w:w="3338" w:type="pct"/>
          </w:tcPr>
          <w:p w14:paraId="304EFB48" w14:textId="3297C0D7"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children with epilepsy who were referred to the neurology service of a pediatric hospital &amp; had brain CT–scan**</w:t>
            </w:r>
          </w:p>
        </w:tc>
        <w:tc>
          <w:tcPr>
            <w:tcW w:w="677" w:type="pct"/>
          </w:tcPr>
          <w:p w14:paraId="610ACE93" w14:textId="7BDAAE10"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10.6 (6.0</w:t>
            </w:r>
            <w:r w:rsidR="009D706C" w:rsidRPr="000C31AE">
              <w:rPr>
                <w:rFonts w:cs="Times New Roman"/>
                <w:sz w:val="16"/>
                <w:szCs w:val="16"/>
                <w:lang w:eastAsia="en-US"/>
              </w:rPr>
              <w:t>–</w:t>
            </w:r>
            <w:r w:rsidRPr="000C31AE">
              <w:rPr>
                <w:rFonts w:cs="Times New Roman"/>
                <w:sz w:val="16"/>
                <w:szCs w:val="16"/>
                <w:lang w:eastAsia="en-US"/>
              </w:rPr>
              <w:t>17.0)</w:t>
            </w:r>
          </w:p>
        </w:tc>
      </w:tr>
      <w:tr w:rsidR="002E2AF6" w:rsidRPr="000C31AE" w14:paraId="7C85FE1B" w14:textId="77777777" w:rsidTr="00D256AC">
        <w:trPr>
          <w:cantSplit/>
          <w:trHeight w:val="20"/>
          <w:jc w:val="center"/>
        </w:trPr>
        <w:tc>
          <w:tcPr>
            <w:tcW w:w="492" w:type="pct"/>
          </w:tcPr>
          <w:p w14:paraId="0221128B"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Mexico, </w:t>
            </w:r>
          </w:p>
          <w:p w14:paraId="49D116C4" w14:textId="2C8907C3"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1989–97</w:t>
            </w:r>
          </w:p>
        </w:tc>
        <w:tc>
          <w:tcPr>
            <w:tcW w:w="493" w:type="pct"/>
          </w:tcPr>
          <w:p w14:paraId="756346DA" w14:textId="1D4F5B07"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r>
            <w:r w:rsidR="006909BF">
              <w:rPr>
                <w:rFonts w:cs="Times New Roman"/>
                <w:sz w:val="16"/>
                <w:szCs w:val="16"/>
              </w:rPr>
              <w:instrText xml:space="preserve"> ADDIN EN.CITE &lt;EndNote&gt;&lt;Cite&gt;&lt;Author&gt;Rogel-Ortiz&lt;/Author&gt;&lt;Year&gt;1999&lt;/Year&gt;&lt;RecNum&gt;171&lt;/RecNum&gt;&lt;DisplayText&gt;[86]&lt;/DisplayText&gt;&lt;record&gt;&lt;rec-number&gt;171&lt;/rec-number&gt;&lt;foreign-keys&gt;&lt;key app="EN" db-id="z5pzed05dz9zt0et9d5p5rrxfxraztfwsese" timestamp="1738255049"&gt;171&lt;/key&gt;&lt;/foreign-keys&gt;&lt;ref-type name="Journal Article"&gt;17&lt;/ref-type&gt;&lt;contributors&gt;&lt;authors&gt;&lt;author&gt;Rogel-Ortiz, F. J.&lt;/author&gt;&lt;/authors&gt;&lt;/contributors&gt;&lt;titles&gt;&lt;title&gt;Epilepsy in the adult. Prospective study of 130 cases&lt;/title&gt;&lt;secondary-title&gt;Gaceta Medica de Mexico&lt;/secondary-title&gt;&lt;short-title&gt;Epilepsia del adulto. Estudio prospectivo de 130 casos&lt;/short-title&gt;&lt;/titles&gt;&lt;periodical&gt;&lt;full-title&gt;Gaceta Medica de México&lt;/full-title&gt;&lt;abbr-1&gt;Gac. Med. Mex.&lt;/abbr-1&gt;&lt;abbr-2&gt;Gac Med Mex&lt;/abbr-2&gt;&lt;/periodical&gt;&lt;pages&gt;363-368&lt;/pages&gt;&lt;volume&gt;135&lt;/volume&gt;&lt;number&gt;4&lt;/number&gt;&lt;dates&gt;&lt;year&gt;1999&lt;/year&gt;&lt;/dates&gt;&lt;work-type&gt;Article&lt;/work-type&gt;&lt;urls&gt;&lt;related-urls&gt;&lt;url&gt;https://www.scopus.com/inward/record.uri?eid=2-s2.0-0032875415&amp;amp;partnerID=40&amp;amp;md5=75ebfb7a3e9088b56c8684e0755f5297&lt;/url&gt;&lt;/related-urls&gt;&lt;/urls&gt;&lt;remote-database-name&gt;Scopus&lt;/remote-database-name&gt;&lt;/record&gt;&lt;/Cite&gt;&lt;/EndNote&gt;</w:instrText>
            </w:r>
            <w:r w:rsidRPr="000C31AE">
              <w:rPr>
                <w:rFonts w:cs="Times New Roman"/>
                <w:sz w:val="16"/>
                <w:szCs w:val="16"/>
              </w:rPr>
              <w:fldChar w:fldCharType="separate"/>
            </w:r>
            <w:r w:rsidRPr="000C31AE">
              <w:rPr>
                <w:rFonts w:cs="Times New Roman"/>
                <w:noProof/>
                <w:sz w:val="16"/>
                <w:szCs w:val="16"/>
                <w:lang w:eastAsia="en-US"/>
              </w:rPr>
              <w:t>[86]</w:t>
            </w:r>
            <w:r w:rsidRPr="000C31AE">
              <w:rPr>
                <w:rFonts w:cs="Times New Roman"/>
                <w:sz w:val="16"/>
                <w:szCs w:val="16"/>
              </w:rPr>
              <w:fldChar w:fldCharType="end"/>
            </w:r>
          </w:p>
        </w:tc>
        <w:tc>
          <w:tcPr>
            <w:tcW w:w="3338" w:type="pct"/>
            <w:shd w:val="clear" w:color="auto" w:fill="F2F2F2" w:themeFill="background1" w:themeFillShade="F2"/>
          </w:tcPr>
          <w:p w14:paraId="7CA20E61" w14:textId="5757D6BB"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adult patients with late–onset (seizure</w:t>
            </w:r>
            <w:r w:rsidR="006E270F" w:rsidRPr="000C31AE">
              <w:rPr>
                <w:rFonts w:cs="Times New Roman"/>
                <w:sz w:val="16"/>
                <w:szCs w:val="16"/>
              </w:rPr>
              <w:t>s</w:t>
            </w:r>
            <w:r w:rsidRPr="000C31AE">
              <w:rPr>
                <w:rFonts w:cs="Times New Roman"/>
                <w:sz w:val="16"/>
                <w:szCs w:val="16"/>
              </w:rPr>
              <w:t xml:space="preserve"> occurred after 20 years of age) epilepsy who attended a hospital &amp; had brain MRI/CT–scan</w:t>
            </w:r>
          </w:p>
        </w:tc>
        <w:tc>
          <w:tcPr>
            <w:tcW w:w="677" w:type="pct"/>
            <w:shd w:val="clear" w:color="auto" w:fill="F2F2F2" w:themeFill="background1" w:themeFillShade="F2"/>
          </w:tcPr>
          <w:p w14:paraId="700EA2BC" w14:textId="38A4FD39"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28.7 (21.5</w:t>
            </w:r>
            <w:r w:rsidR="009D706C" w:rsidRPr="000C31AE">
              <w:rPr>
                <w:rFonts w:cs="Times New Roman"/>
                <w:sz w:val="16"/>
                <w:szCs w:val="16"/>
                <w:lang w:eastAsia="en-US"/>
              </w:rPr>
              <w:t>–</w:t>
            </w:r>
            <w:r w:rsidRPr="000C31AE">
              <w:rPr>
                <w:rFonts w:cs="Times New Roman"/>
                <w:sz w:val="16"/>
                <w:szCs w:val="16"/>
                <w:lang w:eastAsia="en-US"/>
              </w:rPr>
              <w:t>36.7)</w:t>
            </w:r>
          </w:p>
        </w:tc>
      </w:tr>
      <w:tr w:rsidR="002E2AF6" w:rsidRPr="000C31AE" w14:paraId="10A4B3BA" w14:textId="77777777" w:rsidTr="007F5084">
        <w:trPr>
          <w:cantSplit/>
          <w:trHeight w:val="20"/>
          <w:jc w:val="center"/>
        </w:trPr>
        <w:tc>
          <w:tcPr>
            <w:tcW w:w="492" w:type="pct"/>
          </w:tcPr>
          <w:p w14:paraId="3B723CBB"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Mexico, </w:t>
            </w:r>
          </w:p>
          <w:p w14:paraId="2890B391"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2000</w:t>
            </w:r>
          </w:p>
        </w:tc>
        <w:tc>
          <w:tcPr>
            <w:tcW w:w="493" w:type="pct"/>
          </w:tcPr>
          <w:p w14:paraId="52458F27" w14:textId="699940D9"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PEVuZE5vdGU+PENpdGU+PEF1dGhvcj5TdcOhc3RlZ3VpPC9BdXRob3I+PFllYXI+MjAwOTwvWWVh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</w:fldData>
              </w:fldChar>
            </w:r>
            <w:r w:rsidRPr="000C31AE">
              <w:rPr>
                <w:rFonts w:cs="Times New Roman"/>
                <w:sz w:val="16"/>
                <w:szCs w:val="16"/>
                <w:lang w:eastAsia="en-US"/>
              </w:rPr>
              <w:instrText xml:space="preserve"> ADDIN EN.CITE </w:instrText>
            </w:r>
            <w:r w:rsidRPr="000C31AE">
              <w:rPr>
                <w:rFonts w:cs="Times New Roman"/>
                <w:sz w:val="16"/>
                <w:szCs w:val="16"/>
              </w:rPr>
              <w:fldChar w:fldCharType="begin">
                <w:fldData xml:space="preserve">PEVuZE5vdGU+PENpdGU+PEF1dGhvcj5TdcOhc3RlZ3VpPC9BdXRob3I+PFllYXI+MjAwOTwvWWVh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</w:fldData>
              </w:fldChar>
            </w:r>
            <w:r w:rsidRPr="000C31AE">
              <w:rPr>
                <w:rFonts w:cs="Times New Roman"/>
                <w:sz w:val="16"/>
                <w:szCs w:val="16"/>
                <w:lang w:eastAsia="en-US"/>
              </w:rPr>
              <w:instrText xml:space="preserve"> ADDIN EN.CITE.DATA </w:instrText>
            </w:r>
            <w:r w:rsidRPr="000C31AE">
              <w:rPr>
                <w:rFonts w:cs="Times New Roman"/>
                <w:sz w:val="16"/>
                <w:szCs w:val="16"/>
              </w:rPr>
            </w:r>
            <w:r w:rsidRPr="000C31AE">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[87]</w:t>
            </w:r>
            <w:r w:rsidRPr="000C31AE">
              <w:rPr>
                <w:rFonts w:cs="Times New Roman"/>
                <w:sz w:val="16"/>
                <w:szCs w:val="16"/>
              </w:rPr>
              <w:fldChar w:fldCharType="end"/>
            </w:r>
          </w:p>
        </w:tc>
        <w:tc>
          <w:tcPr>
            <w:tcW w:w="3338" w:type="pct"/>
          </w:tcPr>
          <w:p w14:paraId="51919DF7" w14:textId="1DB6043F"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adult people with late–onset (epilepsy starting after the age of 20 years) epilepsy who visited 10 neurology centers &amp; had brain CT–scan</w:t>
            </w:r>
          </w:p>
        </w:tc>
        <w:tc>
          <w:tcPr>
            <w:tcW w:w="677" w:type="pct"/>
          </w:tcPr>
          <w:p w14:paraId="5A65DB8E" w14:textId="28A5B5F5"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21.2 (17.6</w:t>
            </w:r>
            <w:r w:rsidR="009D706C" w:rsidRPr="000C31AE">
              <w:rPr>
                <w:rFonts w:cs="Times New Roman"/>
                <w:sz w:val="16"/>
                <w:szCs w:val="16"/>
                <w:lang w:eastAsia="en-US"/>
              </w:rPr>
              <w:t>–</w:t>
            </w:r>
            <w:r w:rsidRPr="000C31AE">
              <w:rPr>
                <w:rFonts w:cs="Times New Roman"/>
                <w:sz w:val="16"/>
                <w:szCs w:val="16"/>
                <w:lang w:eastAsia="en-US"/>
              </w:rPr>
              <w:t>25.0)</w:t>
            </w:r>
          </w:p>
        </w:tc>
      </w:tr>
      <w:tr w:rsidR="002E2AF6" w:rsidRPr="000C31AE" w14:paraId="4772D9B0" w14:textId="77777777" w:rsidTr="00D256AC">
        <w:trPr>
          <w:cantSplit/>
          <w:trHeight w:val="20"/>
          <w:jc w:val="center"/>
        </w:trPr>
        <w:tc>
          <w:tcPr>
            <w:tcW w:w="492" w:type="pct"/>
          </w:tcPr>
          <w:p w14:paraId="198F9195"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Mozambique, </w:t>
            </w:r>
          </w:p>
          <w:p w14:paraId="33D0BEA5"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2007</w:t>
            </w:r>
          </w:p>
        </w:tc>
        <w:tc>
          <w:tcPr>
            <w:tcW w:w="493" w:type="pct"/>
          </w:tcPr>
          <w:p w14:paraId="6A2E9EA6" w14:textId="10174C22"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PEVuZE5vdGU+PENpdGU+PEF1dGhvcj5Bc3NhbmU8L0F1dGhvcj48WWVhcj4yMDE3PC9ZZWFyPjxS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PEVuZE5vdGU+PENpdGU+PEF1dGhvcj5Bc3NhbmU8L0F1dGhvcj48WWVhcj4yMDE3PC9ZZWFyPjxS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[88]</w:t>
            </w:r>
            <w:r w:rsidRPr="000C31AE">
              <w:rPr>
                <w:rFonts w:cs="Times New Roman"/>
                <w:sz w:val="16"/>
                <w:szCs w:val="16"/>
              </w:rPr>
              <w:fldChar w:fldCharType="end"/>
            </w:r>
          </w:p>
        </w:tc>
        <w:tc>
          <w:tcPr>
            <w:tcW w:w="3338" w:type="pct"/>
            <w:shd w:val="clear" w:color="auto" w:fill="F2F2F2" w:themeFill="background1" w:themeFillShade="F2"/>
          </w:tcPr>
          <w:p w14:paraId="198936ED" w14:textId="6BBCE091" w:rsidR="002E2AF6" w:rsidRPr="000C31AE" w:rsidRDefault="002E2AF6" w:rsidP="002E2AF6">
            <w:pPr>
              <w:spacing w:after="0"/>
              <w:rPr>
                <w:rFonts w:cs="Times New Roman"/>
                <w:sz w:val="16"/>
                <w:szCs w:val="16"/>
                <w:lang w:eastAsia="en-US"/>
              </w:rPr>
            </w:pPr>
            <w:r w:rsidRPr="000C31AE">
              <w:rPr>
                <w:rFonts w:cs="Times New Roman"/>
                <w:sz w:val="16"/>
                <w:szCs w:val="16"/>
              </w:rPr>
              <w:t>Prevalence of NCC among people with epilepsy (lifetime epilepsy) living in rural communities &amp; had brain CT–scan</w:t>
            </w:r>
          </w:p>
        </w:tc>
        <w:tc>
          <w:tcPr>
            <w:tcW w:w="677" w:type="pct"/>
            <w:shd w:val="clear" w:color="auto" w:fill="F2F2F2" w:themeFill="background1" w:themeFillShade="F2"/>
          </w:tcPr>
          <w:p w14:paraId="400CD5CC" w14:textId="212B5596"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56.2 (48.1</w:t>
            </w:r>
            <w:r w:rsidR="009D706C" w:rsidRPr="000C31AE">
              <w:rPr>
                <w:rFonts w:cs="Times New Roman"/>
                <w:sz w:val="16"/>
                <w:szCs w:val="16"/>
                <w:lang w:eastAsia="en-US"/>
              </w:rPr>
              <w:t>–</w:t>
            </w:r>
            <w:r w:rsidRPr="000C31AE">
              <w:rPr>
                <w:rFonts w:cs="Times New Roman"/>
                <w:sz w:val="16"/>
                <w:szCs w:val="16"/>
                <w:lang w:eastAsia="en-US"/>
              </w:rPr>
              <w:t>63.9)</w:t>
            </w:r>
          </w:p>
        </w:tc>
      </w:tr>
      <w:tr w:rsidR="002E2AF6" w:rsidRPr="000C31AE" w14:paraId="4697F62E" w14:textId="77777777" w:rsidTr="007F5084">
        <w:trPr>
          <w:cantSplit/>
          <w:trHeight w:val="20"/>
          <w:jc w:val="center"/>
        </w:trPr>
        <w:tc>
          <w:tcPr>
            <w:tcW w:w="492" w:type="pct"/>
          </w:tcPr>
          <w:p w14:paraId="1C1601F7"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Namibia, </w:t>
            </w:r>
          </w:p>
          <w:p w14:paraId="13563015" w14:textId="467E8236"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2012–14</w:t>
            </w:r>
          </w:p>
        </w:tc>
        <w:tc>
          <w:tcPr>
            <w:tcW w:w="493" w:type="pct"/>
          </w:tcPr>
          <w:p w14:paraId="6C7F56D0" w14:textId="7DC466FA"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PEVuZE5vdGU+PENpdGU+PEF1dGhvcj5TZWdhbXdlbmdlPC9BdXRob3I+PFllYXI+MjAxNjwvWWVh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</w:fldData>
              </w:fldChar>
            </w:r>
            <w:r w:rsidR="006909BF">
              <w:rPr>
                <w:rFonts w:cs="Times New Roman"/>
                <w:sz w:val="16"/>
                <w:szCs w:val="16"/>
              </w:rPr>
              <w:instrText xml:space="preserve"> ADDIN EN.CITE </w:instrText>
            </w:r>
            <w:r w:rsidR="006909BF">
              <w:rPr>
                <w:rFonts w:cs="Times New Roman"/>
                <w:sz w:val="16"/>
                <w:szCs w:val="16"/>
              </w:rPr>
              <w:fldChar w:fldCharType="begin">
                <w:fldData xml:space="preserve">PEVuZE5vdGU+PENpdGU+PEF1dGhvcj5TZWdhbXdlbmdlPC9BdXRob3I+PFllYXI+MjAxNjwvWWVh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</w:fldData>
              </w:fldChar>
            </w:r>
            <w:r w:rsidR="006909BF">
              <w:rPr>
                <w:rFonts w:cs="Times New Roman"/>
                <w:sz w:val="16"/>
                <w:szCs w:val="16"/>
              </w:rPr>
              <w:instrText xml:space="preserve"> ADDIN EN.CITE.DATA </w:instrText>
            </w:r>
            <w:r w:rsidR="006909BF">
              <w:rPr>
                <w:rFonts w:cs="Times New Roman"/>
                <w:sz w:val="16"/>
                <w:szCs w:val="16"/>
              </w:rPr>
            </w:r>
            <w:r w:rsidR="006909BF">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[90]</w:t>
            </w:r>
            <w:r w:rsidRPr="000C31AE">
              <w:rPr>
                <w:rFonts w:cs="Times New Roman"/>
                <w:sz w:val="16"/>
                <w:szCs w:val="16"/>
              </w:rPr>
              <w:fldChar w:fldCharType="end"/>
            </w:r>
          </w:p>
        </w:tc>
        <w:tc>
          <w:tcPr>
            <w:tcW w:w="3338" w:type="pct"/>
          </w:tcPr>
          <w:p w14:paraId="6C326AD0" w14:textId="5FD5B107"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patients (age: ≥ 12 years) with first–time generalized seizure</w:t>
            </w:r>
            <w:r w:rsidR="006E270F" w:rsidRPr="000C31AE">
              <w:rPr>
                <w:rFonts w:cs="Times New Roman"/>
                <w:sz w:val="16"/>
                <w:szCs w:val="16"/>
              </w:rPr>
              <w:t>s</w:t>
            </w:r>
            <w:r w:rsidRPr="000C31AE">
              <w:rPr>
                <w:rFonts w:cs="Times New Roman"/>
                <w:sz w:val="16"/>
                <w:szCs w:val="16"/>
              </w:rPr>
              <w:t xml:space="preserve"> presented to a referral hospital &amp; had brain CT–scan*</w:t>
            </w:r>
          </w:p>
        </w:tc>
        <w:tc>
          <w:tcPr>
            <w:tcW w:w="677" w:type="pct"/>
          </w:tcPr>
          <w:p w14:paraId="65389423" w14:textId="251D3E5E"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54.2 (46.8</w:t>
            </w:r>
            <w:r w:rsidR="009D706C" w:rsidRPr="000C31AE">
              <w:rPr>
                <w:rFonts w:cs="Times New Roman"/>
                <w:sz w:val="16"/>
                <w:szCs w:val="16"/>
                <w:lang w:eastAsia="en-US"/>
              </w:rPr>
              <w:t>–</w:t>
            </w:r>
            <w:r w:rsidRPr="000C31AE">
              <w:rPr>
                <w:rFonts w:cs="Times New Roman"/>
                <w:sz w:val="16"/>
                <w:szCs w:val="16"/>
                <w:lang w:eastAsia="en-US"/>
              </w:rPr>
              <w:t>61.6)</w:t>
            </w:r>
          </w:p>
        </w:tc>
      </w:tr>
      <w:tr w:rsidR="002E2AF6" w:rsidRPr="000C31AE" w14:paraId="1F59A6F0" w14:textId="77777777" w:rsidTr="00D256AC">
        <w:trPr>
          <w:cantSplit/>
          <w:trHeight w:val="20"/>
          <w:jc w:val="center"/>
        </w:trPr>
        <w:tc>
          <w:tcPr>
            <w:tcW w:w="492" w:type="pct"/>
          </w:tcPr>
          <w:p w14:paraId="4ECC1907"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Nepal, </w:t>
            </w:r>
          </w:p>
          <w:p w14:paraId="06E904FA" w14:textId="02EFD83A"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2014–16</w:t>
            </w:r>
          </w:p>
        </w:tc>
        <w:tc>
          <w:tcPr>
            <w:tcW w:w="493" w:type="pct"/>
          </w:tcPr>
          <w:p w14:paraId="34709FB9" w14:textId="2B5F51FC"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r>
            <w:r w:rsidR="00962350">
              <w:rPr>
                <w:rFonts w:cs="Times New Roman"/>
                <w:sz w:val="16"/>
                <w:szCs w:val="16"/>
              </w:rPr>
              <w:instrText xml:space="preserve"> ADDIN EN.CITE &lt;EndNote&gt;&lt;Cite&gt;&lt;Author&gt;Gupta&lt;/Author&gt;&lt;Year&gt;2018&lt;/Year&gt;&lt;RecNum&gt;99&lt;/RecNum&gt;&lt;DisplayText&gt;[91]&lt;/DisplayText&gt;&lt;record&gt;&lt;rec-number&gt;99&lt;/rec-number&gt;&lt;foreign-keys&gt;&lt;key app="EN" db-id="z5pzed05dz9zt0et9d5p5rrxfxraztfwsese" timestamp="1738255049"&gt;99&lt;/key&gt;&lt;/foreign-keys&gt;&lt;ref-type name="Journal Article"&gt;17&lt;/ref-type&gt;&lt;contributors&gt;&lt;authors&gt;&lt;author&gt;Gupta, M. M.&lt;/author&gt;&lt;author&gt;Chaudhary, N.&lt;/author&gt;&lt;author&gt;Pathak, S.&lt;/author&gt;&lt;author&gt;Agrawal, N.&lt;/author&gt;&lt;author&gt;Yadav, J.&lt;/author&gt;&lt;author&gt;Shrestha, S.&lt;/author&gt;&lt;author&gt;Kurmi, O. P.&lt;/author&gt;&lt;author&gt;Bhatia, B.&lt;/author&gt;&lt;author&gt;Agarwal, K. N.&lt;/author&gt;&lt;/authors&gt;&lt;/contributors&gt;&lt;auth-address&gt;Department of Pediatrics, Universal College of Medical Sciences, Bhairahawa 32900, Nepal. Centre for Population Health and Research (CPR), Bhairahawa 32900, Nepal. Chitwan Medical College, Bharatpur 44200, Nepal.&lt;/auth-address&gt;&lt;titles&gt;&lt;title&gt;Neurocysticercosis in Children with Seizures: A Cross-Sectional Study&lt;/title&gt;&lt;secondary-title&gt;Int J Pediatr&lt;/secondary-title&gt;&lt;short-title&gt;Neurocysticercosis in Children with Seizures: A Cross-Sectional Study&lt;/short-title&gt;&lt;/titles&gt;&lt;periodical&gt;&lt;full-title&gt;Int J Pediatr&lt;/full-title&gt;&lt;/periodical&gt;&lt;pages&gt;1030878&lt;/pages&gt;&lt;volume&gt;2018&lt;/volume&gt;&lt;edition&gt;20180521&lt;/edition&gt;&lt;dates&gt;&lt;year&gt;2018&lt;/year&gt;&lt;/dates&gt;&lt;isbn&gt;1687-9740 (Print) 1687-9740&lt;/isbn&gt;&lt;accession-num&gt;29951102&lt;/accession-num&gt;&lt;urls&gt;&lt;related-urls&gt;&lt;url&gt;https://pmc.ncbi.nlm.nih.gov/articles/PMC5987327/pdf/IJPEDI2018-1030878.pdf&lt;/url&gt;&lt;/related-urls&gt;&lt;/urls&gt;&lt;custom2&gt;PMC5987327&lt;/custom2&gt;&lt;electronic-resource-num&gt;10.1155/2018/1030878&lt;/electronic-resource-num&gt;&lt;remote-database-name&gt;PubMed-not-MEDLINE&lt;/remote-database-name&gt;&lt;remote-database-provider&gt;Nlm&lt;/remote-database-provider&gt;&lt;language&gt;eng&lt;/language&gt;&lt;/record&gt;&lt;/Cite&gt;&lt;/EndNote&gt;</w:instrText>
            </w:r>
            <w:r w:rsidRPr="000C31AE">
              <w:rPr>
                <w:rFonts w:cs="Times New Roman"/>
                <w:sz w:val="16"/>
                <w:szCs w:val="16"/>
              </w:rPr>
              <w:fldChar w:fldCharType="separate"/>
            </w:r>
            <w:r w:rsidRPr="000C31AE">
              <w:rPr>
                <w:rFonts w:cs="Times New Roman"/>
                <w:noProof/>
                <w:sz w:val="16"/>
                <w:szCs w:val="16"/>
                <w:lang w:eastAsia="en-US"/>
              </w:rPr>
              <w:t>[91]</w:t>
            </w:r>
            <w:r w:rsidRPr="000C31AE">
              <w:rPr>
                <w:rFonts w:cs="Times New Roman"/>
                <w:sz w:val="16"/>
                <w:szCs w:val="16"/>
              </w:rPr>
              <w:fldChar w:fldCharType="end"/>
            </w:r>
          </w:p>
        </w:tc>
        <w:tc>
          <w:tcPr>
            <w:tcW w:w="3338" w:type="pct"/>
            <w:shd w:val="clear" w:color="auto" w:fill="F2F2F2" w:themeFill="background1" w:themeFillShade="F2"/>
          </w:tcPr>
          <w:p w14:paraId="5FAC38D3" w14:textId="49D798E1"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children (age: 0–16 years) with seizures who were admitted to the neurology department of a medical college &amp; had brain CT–scan</w:t>
            </w:r>
          </w:p>
        </w:tc>
        <w:tc>
          <w:tcPr>
            <w:tcW w:w="677" w:type="pct"/>
            <w:shd w:val="clear" w:color="auto" w:fill="F2F2F2" w:themeFill="background1" w:themeFillShade="F2"/>
          </w:tcPr>
          <w:p w14:paraId="6D0CCE77" w14:textId="6F7944DB"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43.0 (35.8</w:t>
            </w:r>
            <w:r w:rsidR="009D706C" w:rsidRPr="000C31AE">
              <w:rPr>
                <w:rFonts w:cs="Times New Roman"/>
                <w:sz w:val="16"/>
                <w:szCs w:val="16"/>
                <w:lang w:eastAsia="en-US"/>
              </w:rPr>
              <w:t>–</w:t>
            </w:r>
            <w:r w:rsidRPr="000C31AE">
              <w:rPr>
                <w:rFonts w:cs="Times New Roman"/>
                <w:sz w:val="16"/>
                <w:szCs w:val="16"/>
                <w:lang w:eastAsia="en-US"/>
              </w:rPr>
              <w:t>50.5)</w:t>
            </w:r>
          </w:p>
        </w:tc>
      </w:tr>
      <w:tr w:rsidR="002E2AF6" w:rsidRPr="000C31AE" w14:paraId="0B132FBA" w14:textId="77777777" w:rsidTr="007F5084">
        <w:trPr>
          <w:cantSplit/>
          <w:trHeight w:val="20"/>
          <w:jc w:val="center"/>
        </w:trPr>
        <w:tc>
          <w:tcPr>
            <w:tcW w:w="492" w:type="pct"/>
          </w:tcPr>
          <w:p w14:paraId="4D661AD4"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Nepal, </w:t>
            </w:r>
          </w:p>
          <w:p w14:paraId="61202875" w14:textId="73DDEFBE"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2017–18</w:t>
            </w:r>
          </w:p>
        </w:tc>
        <w:tc>
          <w:tcPr>
            <w:tcW w:w="493" w:type="pct"/>
          </w:tcPr>
          <w:p w14:paraId="29BCEA7F" w14:textId="1E4628D0"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r>
            <w:r w:rsidR="006909BF">
              <w:rPr>
                <w:rFonts w:cs="Times New Roman"/>
                <w:sz w:val="16"/>
                <w:szCs w:val="16"/>
              </w:rPr>
              <w:instrText xml:space="preserve"> ADDIN EN.CITE &lt;EndNote&gt;&lt;Cite&gt;&lt;Author&gt;Thapa&lt;/Author&gt;&lt;Year&gt;2020&lt;/Year&gt;&lt;RecNum&gt;207&lt;/RecNum&gt;&lt;DisplayText&gt;[92]&lt;/DisplayText&gt;&lt;record&gt;&lt;rec-number&gt;207&lt;/rec-number&gt;&lt;foreign-keys&gt;&lt;key app="EN" db-id="z5pzed05dz9zt0et9d5p5rrxfxraztfwsese" timestamp="1738255049"&gt;207&lt;/key&gt;&lt;/foreign-keys&gt;&lt;ref-type name="Journal Article"&gt;17&lt;/ref-type&gt;&lt;contributors&gt;&lt;authors&gt;&lt;author&gt;Thapa, Dinesh Kumar&lt;/author&gt;&lt;author&gt;Nepal, Pankaj Raj&lt;/author&gt;&lt;author&gt;Karki, Karuna Tamrakar&lt;/author&gt;&lt;/authors&gt;&lt;/contributors&gt;&lt;titles&gt;&lt;title&gt;Prevalence of Neurocysticercosis among Seizure patients:-Single Center Study&lt;/title&gt;&lt;secondary-title&gt;Eastern Green Neurosurgery&lt;/secondary-title&gt;&lt;short-title&gt;Prevalence of Neurocysticercosis among Seizure patients:-Single Center Study&lt;/short-title&gt;&lt;/titles&gt;&lt;periodical&gt;&lt;full-title&gt;Eastern Green Neurosurgery&lt;/full-title&gt;&lt;abbr-1&gt;East Green Neurosurg&lt;/abbr-1&gt;&lt;abbr-2&gt;East Green Neurosurg&lt;/abbr-2&gt;&lt;/periodical&gt;&lt;pages&gt;7-12&lt;/pages&gt;&lt;volume&gt;2&lt;/volume&gt;&lt;number&gt;1&lt;/number&gt;&lt;dates&gt;&lt;year&gt;2020&lt;/year&gt;&lt;/dates&gt;&lt;isbn&gt;2705-4489&lt;/isbn&gt;&lt;urls&gt;&lt;/urls&gt;&lt;/record&gt;&lt;/Cite&gt;&lt;/EndNote&gt;</w:instrText>
            </w:r>
            <w:r w:rsidRPr="000C31AE">
              <w:rPr>
                <w:rFonts w:cs="Times New Roman"/>
                <w:sz w:val="16"/>
                <w:szCs w:val="16"/>
              </w:rPr>
              <w:fldChar w:fldCharType="separate"/>
            </w:r>
            <w:r w:rsidRPr="000C31AE">
              <w:rPr>
                <w:rFonts w:cs="Times New Roman"/>
                <w:noProof/>
                <w:sz w:val="16"/>
                <w:szCs w:val="16"/>
                <w:lang w:eastAsia="en-US"/>
              </w:rPr>
              <w:t>[92]</w:t>
            </w:r>
            <w:r w:rsidRPr="000C31AE">
              <w:rPr>
                <w:rFonts w:cs="Times New Roman"/>
                <w:sz w:val="16"/>
                <w:szCs w:val="16"/>
              </w:rPr>
              <w:fldChar w:fldCharType="end"/>
            </w:r>
          </w:p>
        </w:tc>
        <w:tc>
          <w:tcPr>
            <w:tcW w:w="3338" w:type="pct"/>
          </w:tcPr>
          <w:p w14:paraId="4F7CC362" w14:textId="23F5455E"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people with seizure</w:t>
            </w:r>
            <w:r w:rsidR="006E270F" w:rsidRPr="000C31AE">
              <w:rPr>
                <w:rFonts w:cs="Times New Roman"/>
                <w:sz w:val="16"/>
                <w:szCs w:val="16"/>
              </w:rPr>
              <w:t>s</w:t>
            </w:r>
            <w:r w:rsidRPr="000C31AE">
              <w:rPr>
                <w:rFonts w:cs="Times New Roman"/>
                <w:sz w:val="16"/>
                <w:szCs w:val="16"/>
              </w:rPr>
              <w:t xml:space="preserve"> who were admitted to a hospital &amp; had brain MRI/CT–scan</w:t>
            </w:r>
          </w:p>
        </w:tc>
        <w:tc>
          <w:tcPr>
            <w:tcW w:w="677" w:type="pct"/>
          </w:tcPr>
          <w:p w14:paraId="006057C1" w14:textId="107BE462"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28.5 (20.4</w:t>
            </w:r>
            <w:r w:rsidR="009D706C" w:rsidRPr="000C31AE">
              <w:rPr>
                <w:rFonts w:cs="Times New Roman"/>
                <w:sz w:val="16"/>
                <w:szCs w:val="16"/>
                <w:lang w:eastAsia="en-US"/>
              </w:rPr>
              <w:t>–</w:t>
            </w:r>
            <w:r w:rsidRPr="000C31AE">
              <w:rPr>
                <w:rFonts w:cs="Times New Roman"/>
                <w:sz w:val="16"/>
                <w:szCs w:val="16"/>
                <w:lang w:eastAsia="en-US"/>
              </w:rPr>
              <w:t>37.9)</w:t>
            </w:r>
          </w:p>
        </w:tc>
      </w:tr>
      <w:tr w:rsidR="002E2AF6" w:rsidRPr="000C31AE" w14:paraId="097072BF" w14:textId="77777777" w:rsidTr="00D256AC">
        <w:trPr>
          <w:cantSplit/>
          <w:trHeight w:val="20"/>
          <w:jc w:val="center"/>
        </w:trPr>
        <w:tc>
          <w:tcPr>
            <w:tcW w:w="492" w:type="pct"/>
          </w:tcPr>
          <w:p w14:paraId="7A1AB747"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Peru,</w:t>
            </w:r>
          </w:p>
          <w:p w14:paraId="6DF61CA9" w14:textId="4F501E59"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NA–NA</w:t>
            </w:r>
          </w:p>
        </w:tc>
        <w:tc>
          <w:tcPr>
            <w:tcW w:w="493" w:type="pct"/>
          </w:tcPr>
          <w:p w14:paraId="15B67675" w14:textId="11E5A4CF"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PEVuZE5vdGU+PENpdGU+PEF1dGhvcj5HYXJ2ZXk8L0F1dGhvcj48WWVhcj4yMDE4PC9ZZWFyPjxS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PEVuZE5vdGU+PENpdGU+PEF1dGhvcj5HYXJ2ZXk8L0F1dGhvcj48WWVhcj4yMDE4PC9ZZWFyPjxS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[93]</w:t>
            </w:r>
            <w:r w:rsidRPr="000C31AE">
              <w:rPr>
                <w:rFonts w:cs="Times New Roman"/>
                <w:sz w:val="16"/>
                <w:szCs w:val="16"/>
              </w:rPr>
              <w:fldChar w:fldCharType="end"/>
            </w:r>
          </w:p>
        </w:tc>
        <w:tc>
          <w:tcPr>
            <w:tcW w:w="3338" w:type="pct"/>
            <w:shd w:val="clear" w:color="auto" w:fill="F2F2F2" w:themeFill="background1" w:themeFillShade="F2"/>
          </w:tcPr>
          <w:p w14:paraId="13EB321C" w14:textId="23C1B34C" w:rsidR="002E2AF6" w:rsidRPr="000C31AE" w:rsidRDefault="002E2AF6" w:rsidP="002E2AF6">
            <w:pPr>
              <w:spacing w:after="0"/>
              <w:rPr>
                <w:rFonts w:cs="Times New Roman"/>
                <w:sz w:val="16"/>
                <w:szCs w:val="16"/>
                <w:lang w:eastAsia="en-US"/>
              </w:rPr>
            </w:pPr>
            <w:r w:rsidRPr="000C31AE">
              <w:rPr>
                <w:rFonts w:cs="Times New Roman"/>
                <w:sz w:val="16"/>
                <w:szCs w:val="16"/>
              </w:rPr>
              <w:t>Prevalence of NCC among people with epilepsy living in a rural community &amp; had brain CT–scan</w:t>
            </w:r>
          </w:p>
        </w:tc>
        <w:tc>
          <w:tcPr>
            <w:tcW w:w="677" w:type="pct"/>
            <w:shd w:val="clear" w:color="auto" w:fill="F2F2F2" w:themeFill="background1" w:themeFillShade="F2"/>
          </w:tcPr>
          <w:p w14:paraId="40EE1A36" w14:textId="0C094C84" w:rsidR="002E2AF6" w:rsidRPr="000C31AE" w:rsidRDefault="002E2AF6" w:rsidP="002E2AF6">
            <w:pPr>
              <w:spacing w:after="0"/>
              <w:jc w:val="center"/>
              <w:rPr>
                <w:rFonts w:cs="Times New Roman"/>
                <w:sz w:val="16"/>
                <w:szCs w:val="16"/>
                <w:lang w:eastAsia="en-US"/>
              </w:rPr>
            </w:pPr>
            <w:r w:rsidRPr="000C31AE">
              <w:rPr>
                <w:rFonts w:cs="Times New Roman"/>
                <w:sz w:val="16"/>
                <w:szCs w:val="16"/>
                <w:lang w:val="en-CA" w:eastAsia="en-US"/>
              </w:rPr>
              <w:t>42.7 (19.5</w:t>
            </w:r>
            <w:r w:rsidR="009D706C" w:rsidRPr="000C31AE">
              <w:rPr>
                <w:rFonts w:cs="Times New Roman"/>
                <w:sz w:val="16"/>
                <w:szCs w:val="16"/>
                <w:lang w:val="en-CA" w:eastAsia="en-US"/>
              </w:rPr>
              <w:t>–</w:t>
            </w:r>
            <w:r w:rsidRPr="000C31AE">
              <w:rPr>
                <w:rFonts w:cs="Times New Roman"/>
                <w:sz w:val="16"/>
                <w:szCs w:val="16"/>
                <w:lang w:val="en-CA" w:eastAsia="en-US"/>
              </w:rPr>
              <w:t>68.0)</w:t>
            </w:r>
          </w:p>
        </w:tc>
      </w:tr>
      <w:tr w:rsidR="002E2AF6" w:rsidRPr="000C31AE" w14:paraId="64EDEE54" w14:textId="77777777" w:rsidTr="007F5084">
        <w:trPr>
          <w:cantSplit/>
          <w:trHeight w:val="20"/>
          <w:jc w:val="center"/>
        </w:trPr>
        <w:tc>
          <w:tcPr>
            <w:tcW w:w="492" w:type="pct"/>
          </w:tcPr>
          <w:p w14:paraId="39EEB6CB"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Peru, </w:t>
            </w:r>
          </w:p>
          <w:p w14:paraId="15E7666F" w14:textId="2B3CD836"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1998–99</w:t>
            </w:r>
          </w:p>
        </w:tc>
        <w:tc>
          <w:tcPr>
            <w:tcW w:w="493" w:type="pct"/>
          </w:tcPr>
          <w:p w14:paraId="69517E3F" w14:textId="08BF4FD8"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r>
            <w:r w:rsidR="006909BF">
              <w:rPr>
                <w:rFonts w:cs="Times New Roman"/>
                <w:sz w:val="16"/>
                <w:szCs w:val="16"/>
              </w:rPr>
              <w:instrText xml:space="preserve"> ADDIN EN.CITE &lt;EndNote&gt;&lt;Cite&gt;&lt;Author&gt;Gaffo&lt;/Author&gt;&lt;Year&gt;2004&lt;/Year&gt;&lt;RecNum&gt;418&lt;/RecNum&gt;&lt;DisplayText&gt;[94]&lt;/DisplayText&gt;&lt;record&gt;&lt;rec-number&gt;418&lt;/rec-number&gt;&lt;foreign-keys&gt;&lt;key app="EN" db-id="z5pzed05dz9zt0et9d5p5rrxfxraztfwsese" timestamp="1754773533"&gt;418&lt;/key&gt;&lt;/foreign-keys&gt;&lt;ref-type name="Journal Article"&gt;17&lt;/ref-type&gt;&lt;contributors&gt;&lt;authors&gt;&lt;author&gt;Gaffo, AL&lt;/author&gt;&lt;author&gt;Guillén-Pinto, D&lt;/author&gt;&lt;author&gt;Campos-Olazábal, P&lt;/author&gt;&lt;author&gt;Burneo, JG&lt;/author&gt;&lt;/authors&gt;&lt;/contributors&gt;&lt;auth-address&gt;Univ Western Ontario, Dept Med Interna, London, ON, Canada&amp;#xD;Univ Western Ontario, Epilepsy Programme, Dept Ciencias Neurol, London, ON, Canada&amp;#xD;Univ Peruana Cayetano Heredia, Dept Pediat, Lima, Peru&lt;/auth-address&gt;&lt;titles&gt;&lt;title&gt;Cysticercosis as the main cause of partial seizures in children in Peru&lt;/title&gt;&lt;secondary-title&gt;Revista de Neurologia&lt;/secondary-title&gt;&lt;alt-title&gt;Rev Neurologia&lt;/alt-title&gt;&lt;/titles&gt;&lt;periodical&gt;&lt;full-title&gt;Revista de Neurología&lt;/full-title&gt;&lt;abbr-1&gt;Rev. Neurol.&lt;/abbr-1&gt;&lt;abbr-2&gt;Rev Neurol&lt;/abbr-2&gt;&lt;/periodical&gt;&lt;pages&gt;924-926&lt;/pages&gt;&lt;volume&gt;39&lt;/volume&gt;&lt;number&gt;10&lt;/number&gt;&lt;keywords&gt;&lt;keyword&gt;childhood epilepsy&lt;/keyword&gt;&lt;keyword&gt;children&lt;/keyword&gt;&lt;keyword&gt;cysticercosis&lt;/keyword&gt;&lt;keyword&gt;neurocysticercosis&lt;/keyword&gt;&lt;keyword&gt;epileptic seizures&lt;/keyword&gt;&lt;keyword&gt;neurocysticercosis&lt;/keyword&gt;&lt;keyword&gt;population&lt;/keyword&gt;&lt;/keywords&gt;&lt;dates&gt;&lt;year&gt;2004&lt;/year&gt;&lt;pub-dates&gt;&lt;date&gt;Nov 16&lt;/date&gt;&lt;/pub-dates&gt;&lt;/dates&gt;&lt;isbn&gt;0210-0010&lt;/isbn&gt;&lt;accession-num&gt;WOS:000225360900005&lt;/accession-num&gt;&lt;urls&gt;&lt;related-urls&gt;&lt;url&gt;&amp;lt;Go to ISI&amp;gt;://WOS:000225360900005&lt;/url&gt;&lt;/related-urls&gt;&lt;/urls&gt;&lt;electronic-resource-num&gt;DOI 10.33588/rn.3910.2004129&lt;/electronic-resource-num&gt;&lt;language&gt;Spanish&lt;/language&gt;&lt;/record&gt;&lt;/Cite&gt;&lt;/EndNote&gt;</w:instrText>
            </w:r>
            <w:r w:rsidRPr="000C31AE">
              <w:rPr>
                <w:rFonts w:cs="Times New Roman"/>
                <w:sz w:val="16"/>
                <w:szCs w:val="16"/>
              </w:rPr>
              <w:fldChar w:fldCharType="separate"/>
            </w:r>
            <w:r w:rsidRPr="000C31AE">
              <w:rPr>
                <w:rFonts w:cs="Times New Roman"/>
                <w:noProof/>
                <w:sz w:val="16"/>
                <w:szCs w:val="16"/>
                <w:lang w:eastAsia="en-US"/>
              </w:rPr>
              <w:t>[94]</w:t>
            </w:r>
            <w:r w:rsidRPr="000C31AE">
              <w:rPr>
                <w:rFonts w:cs="Times New Roman"/>
                <w:sz w:val="16"/>
                <w:szCs w:val="16"/>
              </w:rPr>
              <w:fldChar w:fldCharType="end"/>
            </w:r>
          </w:p>
        </w:tc>
        <w:tc>
          <w:tcPr>
            <w:tcW w:w="3338" w:type="pct"/>
          </w:tcPr>
          <w:p w14:paraId="7665337D" w14:textId="1372E93D"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Percentage of NCC among children (age: 2–14) with partial seizure</w:t>
            </w:r>
            <w:r w:rsidR="006E270F" w:rsidRPr="000C31AE">
              <w:rPr>
                <w:rFonts w:cs="Times New Roman"/>
                <w:sz w:val="16"/>
                <w:szCs w:val="16"/>
                <w:lang w:eastAsia="en-US"/>
              </w:rPr>
              <w:t>s</w:t>
            </w:r>
            <w:r w:rsidRPr="000C31AE">
              <w:rPr>
                <w:rFonts w:cs="Times New Roman"/>
                <w:sz w:val="16"/>
                <w:szCs w:val="16"/>
                <w:lang w:eastAsia="en-US"/>
              </w:rPr>
              <w:t xml:space="preserve"> who attended a national hospital &amp; had brain CT–scan</w:t>
            </w:r>
          </w:p>
        </w:tc>
        <w:tc>
          <w:tcPr>
            <w:tcW w:w="677" w:type="pct"/>
          </w:tcPr>
          <w:p w14:paraId="2375453D" w14:textId="4BEDF022"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26.3 (15.7</w:t>
            </w:r>
            <w:r w:rsidR="009D706C" w:rsidRPr="000C31AE">
              <w:rPr>
                <w:rFonts w:cs="Times New Roman"/>
                <w:sz w:val="16"/>
                <w:szCs w:val="16"/>
                <w:lang w:eastAsia="en-US"/>
              </w:rPr>
              <w:t>–</w:t>
            </w:r>
            <w:r w:rsidRPr="000C31AE">
              <w:rPr>
                <w:rFonts w:cs="Times New Roman"/>
                <w:sz w:val="16"/>
                <w:szCs w:val="16"/>
                <w:lang w:eastAsia="en-US"/>
              </w:rPr>
              <w:t>39.2)</w:t>
            </w:r>
          </w:p>
        </w:tc>
      </w:tr>
      <w:tr w:rsidR="002E2AF6" w:rsidRPr="000C31AE" w14:paraId="1EEB3BE8" w14:textId="77777777" w:rsidTr="00D256AC">
        <w:trPr>
          <w:cantSplit/>
          <w:trHeight w:val="20"/>
          <w:jc w:val="center"/>
        </w:trPr>
        <w:tc>
          <w:tcPr>
            <w:tcW w:w="492" w:type="pct"/>
          </w:tcPr>
          <w:p w14:paraId="16DCFD10"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Peru, </w:t>
            </w:r>
          </w:p>
          <w:p w14:paraId="36E4FB8C" w14:textId="3E766560"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1999–2000</w:t>
            </w:r>
          </w:p>
        </w:tc>
        <w:tc>
          <w:tcPr>
            <w:tcW w:w="493" w:type="pct"/>
          </w:tcPr>
          <w:p w14:paraId="0992EE33" w14:textId="135B78A7"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PEVuZE5vdGU+PENpdGU+PEF1dGhvcj5Nb250YW5vPC9BdXRob3I+PFllYXI+MjAwNTwvWWVhcj48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PEVuZE5vdGU+PENpdGU+PEF1dGhvcj5Nb250YW5vPC9BdXRob3I+PFllYXI+MjAwNTwvWWVhcj48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[95]</w:t>
            </w:r>
            <w:r w:rsidRPr="000C31AE">
              <w:rPr>
                <w:rFonts w:cs="Times New Roman"/>
                <w:sz w:val="16"/>
                <w:szCs w:val="16"/>
              </w:rPr>
              <w:fldChar w:fldCharType="end"/>
            </w:r>
          </w:p>
        </w:tc>
        <w:tc>
          <w:tcPr>
            <w:tcW w:w="3338" w:type="pct"/>
            <w:shd w:val="clear" w:color="auto" w:fill="F2F2F2" w:themeFill="background1" w:themeFillShade="F2"/>
          </w:tcPr>
          <w:p w14:paraId="64C8C0D0" w14:textId="4AE07528"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Prevalence of NCC among people with epileptic seizures (single seizure/epilepsy) living in a community &amp; had brain CT–scan</w:t>
            </w:r>
          </w:p>
        </w:tc>
        <w:tc>
          <w:tcPr>
            <w:tcW w:w="677" w:type="pct"/>
            <w:shd w:val="clear" w:color="auto" w:fill="F2F2F2" w:themeFill="background1" w:themeFillShade="F2"/>
          </w:tcPr>
          <w:p w14:paraId="0499E4CD" w14:textId="73C874FC"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38.9 (24.8</w:t>
            </w:r>
            <w:r w:rsidR="009D706C" w:rsidRPr="000C31AE">
              <w:rPr>
                <w:rFonts w:cs="Times New Roman"/>
                <w:sz w:val="16"/>
                <w:szCs w:val="16"/>
                <w:lang w:eastAsia="en-US"/>
              </w:rPr>
              <w:t>–</w:t>
            </w:r>
            <w:r w:rsidRPr="000C31AE">
              <w:rPr>
                <w:rFonts w:cs="Times New Roman"/>
                <w:sz w:val="16"/>
                <w:szCs w:val="16"/>
                <w:lang w:eastAsia="en-US"/>
              </w:rPr>
              <w:t>54.4)</w:t>
            </w:r>
          </w:p>
        </w:tc>
      </w:tr>
      <w:tr w:rsidR="002E2AF6" w:rsidRPr="000C31AE" w14:paraId="182D026B" w14:textId="77777777" w:rsidTr="007F5084">
        <w:trPr>
          <w:cantSplit/>
          <w:trHeight w:val="20"/>
          <w:jc w:val="center"/>
        </w:trPr>
        <w:tc>
          <w:tcPr>
            <w:tcW w:w="492" w:type="pct"/>
          </w:tcPr>
          <w:p w14:paraId="4165E5EF"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Peru, </w:t>
            </w:r>
          </w:p>
          <w:p w14:paraId="7D32D391" w14:textId="081C2923"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1999–05</w:t>
            </w:r>
          </w:p>
        </w:tc>
        <w:tc>
          <w:tcPr>
            <w:tcW w:w="493" w:type="pct"/>
          </w:tcPr>
          <w:p w14:paraId="21EB6866" w14:textId="13EE7DB8"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PEVuZE5vdGU+PENpdGU+PEF1dGhvcj5WaWxsYXLDoW48L0F1dGhvcj48WWVhcj4yMDA5PC9ZZWFy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PEVuZE5vdGU+PENpdGU+PEF1dGhvcj5WaWxsYXLDoW48L0F1dGhvcj48WWVhcj4yMDA5PC9ZZWFy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[97]</w:t>
            </w:r>
            <w:r w:rsidRPr="000C31AE">
              <w:rPr>
                <w:rFonts w:cs="Times New Roman"/>
                <w:sz w:val="16"/>
                <w:szCs w:val="16"/>
              </w:rPr>
              <w:fldChar w:fldCharType="end"/>
            </w:r>
          </w:p>
        </w:tc>
        <w:tc>
          <w:tcPr>
            <w:tcW w:w="3338" w:type="pct"/>
          </w:tcPr>
          <w:p w14:paraId="5F10DB4F" w14:textId="236CFD2E" w:rsidR="002E2AF6" w:rsidRPr="000C31AE" w:rsidRDefault="002E2AF6" w:rsidP="002E2AF6">
            <w:pPr>
              <w:spacing w:after="0"/>
              <w:rPr>
                <w:rFonts w:cs="Times New Roman"/>
                <w:sz w:val="16"/>
                <w:szCs w:val="16"/>
                <w:lang w:eastAsia="en-US"/>
              </w:rPr>
            </w:pPr>
            <w:r w:rsidRPr="000C31AE">
              <w:rPr>
                <w:rFonts w:cs="Times New Roman"/>
                <w:sz w:val="16"/>
                <w:szCs w:val="16"/>
              </w:rPr>
              <w:t>Prevalence of NCC among people with epileptic seizure</w:t>
            </w:r>
            <w:r w:rsidR="006E270F" w:rsidRPr="000C31AE">
              <w:rPr>
                <w:rFonts w:cs="Times New Roman"/>
                <w:sz w:val="16"/>
                <w:szCs w:val="16"/>
              </w:rPr>
              <w:t>s</w:t>
            </w:r>
            <w:r w:rsidRPr="000C31AE">
              <w:rPr>
                <w:rFonts w:cs="Times New Roman"/>
                <w:sz w:val="16"/>
                <w:szCs w:val="16"/>
              </w:rPr>
              <w:t xml:space="preserve"> (new–onset epileptic seizure</w:t>
            </w:r>
            <w:r w:rsidR="006E270F" w:rsidRPr="000C31AE">
              <w:rPr>
                <w:rFonts w:cs="Times New Roman"/>
                <w:sz w:val="16"/>
                <w:szCs w:val="16"/>
              </w:rPr>
              <w:t>s</w:t>
            </w:r>
            <w:r w:rsidRPr="000C31AE">
              <w:rPr>
                <w:rFonts w:cs="Times New Roman"/>
                <w:sz w:val="16"/>
                <w:szCs w:val="16"/>
              </w:rPr>
              <w:t>) living in a rural community &amp; had brain MRI/CT–scan*</w:t>
            </w:r>
          </w:p>
        </w:tc>
        <w:tc>
          <w:tcPr>
            <w:tcW w:w="677" w:type="pct"/>
          </w:tcPr>
          <w:p w14:paraId="24BA3FC4" w14:textId="77545C44"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39.3 (13.5</w:t>
            </w:r>
            <w:r w:rsidR="009D706C" w:rsidRPr="000C31AE">
              <w:rPr>
                <w:rFonts w:cs="Times New Roman"/>
                <w:sz w:val="16"/>
                <w:szCs w:val="16"/>
                <w:lang w:eastAsia="en-US"/>
              </w:rPr>
              <w:t>–</w:t>
            </w:r>
            <w:r w:rsidRPr="000C31AE">
              <w:rPr>
                <w:rFonts w:cs="Times New Roman"/>
                <w:sz w:val="16"/>
                <w:szCs w:val="16"/>
                <w:lang w:eastAsia="en-US"/>
              </w:rPr>
              <w:t>69.6)</w:t>
            </w:r>
          </w:p>
        </w:tc>
      </w:tr>
      <w:tr w:rsidR="002E2AF6" w:rsidRPr="000C31AE" w14:paraId="738ED446" w14:textId="77777777" w:rsidTr="00D256AC">
        <w:trPr>
          <w:cantSplit/>
          <w:trHeight w:val="20"/>
          <w:jc w:val="center"/>
        </w:trPr>
        <w:tc>
          <w:tcPr>
            <w:tcW w:w="492" w:type="pct"/>
          </w:tcPr>
          <w:p w14:paraId="11C28FE7"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Peru, </w:t>
            </w:r>
          </w:p>
          <w:p w14:paraId="701739E7" w14:textId="73D1C0BC"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2006–07</w:t>
            </w:r>
          </w:p>
        </w:tc>
        <w:tc>
          <w:tcPr>
            <w:tcW w:w="493" w:type="pct"/>
          </w:tcPr>
          <w:p w14:paraId="46153A78" w14:textId="7BA7DDE6"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PEVuZE5vdGU+PENpdGU+PEF1dGhvcj5Nb3lhbm88L0F1dGhvcj48WWVhcj4yMDE0PC9ZZWFyPjxS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PEVuZE5vdGU+PENpdGU+PEF1dGhvcj5Nb3lhbm88L0F1dGhvcj48WWVhcj4yMDE0PC9ZZWFyPjxS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[98]</w:t>
            </w:r>
            <w:r w:rsidRPr="000C31AE">
              <w:rPr>
                <w:rFonts w:cs="Times New Roman"/>
                <w:sz w:val="16"/>
                <w:szCs w:val="16"/>
              </w:rPr>
              <w:fldChar w:fldCharType="end"/>
            </w:r>
          </w:p>
        </w:tc>
        <w:tc>
          <w:tcPr>
            <w:tcW w:w="3338" w:type="pct"/>
            <w:shd w:val="clear" w:color="auto" w:fill="F2F2F2" w:themeFill="background1" w:themeFillShade="F2"/>
          </w:tcPr>
          <w:p w14:paraId="3770E8A2" w14:textId="1CBFA245" w:rsidR="002E2AF6" w:rsidRPr="000C31AE" w:rsidRDefault="002E2AF6" w:rsidP="002E2AF6">
            <w:pPr>
              <w:spacing w:after="0"/>
              <w:rPr>
                <w:rFonts w:cs="Times New Roman"/>
                <w:sz w:val="16"/>
                <w:szCs w:val="16"/>
                <w:lang w:eastAsia="en-US"/>
              </w:rPr>
            </w:pPr>
            <w:r w:rsidRPr="000C31AE">
              <w:rPr>
                <w:rFonts w:cs="Times New Roman"/>
                <w:sz w:val="16"/>
                <w:szCs w:val="16"/>
              </w:rPr>
              <w:t>Prevalence of NCC among seropositive (EITB positive) people (age: &gt; 2 years) with epilepsy living in communities &amp; had brain CT–scan</w:t>
            </w:r>
          </w:p>
        </w:tc>
        <w:tc>
          <w:tcPr>
            <w:tcW w:w="677" w:type="pct"/>
            <w:shd w:val="clear" w:color="auto" w:fill="F2F2F2" w:themeFill="background1" w:themeFillShade="F2"/>
          </w:tcPr>
          <w:p w14:paraId="01995CEE" w14:textId="0190BA46"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53.9 (44.8</w:t>
            </w:r>
            <w:r w:rsidR="009D706C" w:rsidRPr="000C31AE">
              <w:rPr>
                <w:rFonts w:cs="Times New Roman"/>
                <w:sz w:val="16"/>
                <w:szCs w:val="16"/>
                <w:lang w:eastAsia="en-US"/>
              </w:rPr>
              <w:t>–</w:t>
            </w:r>
            <w:r w:rsidRPr="000C31AE">
              <w:rPr>
                <w:rFonts w:cs="Times New Roman"/>
                <w:sz w:val="16"/>
                <w:szCs w:val="16"/>
                <w:lang w:eastAsia="en-US"/>
              </w:rPr>
              <w:t>62.7)</w:t>
            </w:r>
          </w:p>
        </w:tc>
      </w:tr>
      <w:tr w:rsidR="002E2AF6" w:rsidRPr="000C31AE" w14:paraId="7878E4D2" w14:textId="77777777" w:rsidTr="007F5084">
        <w:trPr>
          <w:cantSplit/>
          <w:trHeight w:val="20"/>
          <w:jc w:val="center"/>
        </w:trPr>
        <w:tc>
          <w:tcPr>
            <w:tcW w:w="492" w:type="pct"/>
          </w:tcPr>
          <w:p w14:paraId="49727C03"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Peru, </w:t>
            </w:r>
          </w:p>
          <w:p w14:paraId="480C6AC3" w14:textId="4D5F2861"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2006–07</w:t>
            </w:r>
          </w:p>
        </w:tc>
        <w:tc>
          <w:tcPr>
            <w:tcW w:w="493" w:type="pct"/>
          </w:tcPr>
          <w:p w14:paraId="1F68955B" w14:textId="0EF7A042"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PEVuZE5vdGU+PENpdGU+PEF1dGhvcj5Nb3lhbm88L0F1dGhvcj48WWVhcj4yMDE0PC9ZZWFyPjxS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PEVuZE5vdGU+PENpdGU+PEF1dGhvcj5Nb3lhbm88L0F1dGhvcj48WWVhcj4yMDE0PC9ZZWFyPjxS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[98]</w:t>
            </w:r>
            <w:r w:rsidRPr="000C31AE">
              <w:rPr>
                <w:rFonts w:cs="Times New Roman"/>
                <w:sz w:val="16"/>
                <w:szCs w:val="16"/>
              </w:rPr>
              <w:fldChar w:fldCharType="end"/>
            </w:r>
          </w:p>
        </w:tc>
        <w:tc>
          <w:tcPr>
            <w:tcW w:w="3338" w:type="pct"/>
          </w:tcPr>
          <w:p w14:paraId="0A3687B9" w14:textId="5AD6C840" w:rsidR="002E2AF6" w:rsidRPr="000C31AE" w:rsidRDefault="002E2AF6" w:rsidP="002E2AF6">
            <w:pPr>
              <w:spacing w:after="0"/>
              <w:rPr>
                <w:rFonts w:cs="Times New Roman"/>
                <w:sz w:val="16"/>
                <w:szCs w:val="16"/>
                <w:lang w:eastAsia="en-US"/>
              </w:rPr>
            </w:pPr>
            <w:r w:rsidRPr="000C31AE">
              <w:rPr>
                <w:rFonts w:cs="Times New Roman"/>
                <w:sz w:val="16"/>
                <w:szCs w:val="16"/>
              </w:rPr>
              <w:t>Prevalence of NCC among seronegative (EITB negative) people (age: &gt; 2 years) with epilepsy living in communities &amp; had brain CT–scan</w:t>
            </w:r>
          </w:p>
        </w:tc>
        <w:tc>
          <w:tcPr>
            <w:tcW w:w="677" w:type="pct"/>
          </w:tcPr>
          <w:p w14:paraId="69017881" w14:textId="3C1DA20F"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28.9 (22.3</w:t>
            </w:r>
            <w:r w:rsidR="009D706C" w:rsidRPr="000C31AE">
              <w:rPr>
                <w:rFonts w:cs="Times New Roman"/>
                <w:sz w:val="16"/>
                <w:szCs w:val="16"/>
                <w:lang w:eastAsia="en-US"/>
              </w:rPr>
              <w:t>–</w:t>
            </w:r>
            <w:r w:rsidRPr="000C31AE">
              <w:rPr>
                <w:rFonts w:cs="Times New Roman"/>
                <w:sz w:val="16"/>
                <w:szCs w:val="16"/>
                <w:lang w:eastAsia="en-US"/>
              </w:rPr>
              <w:t>36.2)</w:t>
            </w:r>
          </w:p>
        </w:tc>
      </w:tr>
      <w:tr w:rsidR="002E2AF6" w:rsidRPr="000C31AE" w14:paraId="032D4DCA" w14:textId="77777777" w:rsidTr="00D256AC">
        <w:trPr>
          <w:cantSplit/>
          <w:trHeight w:val="20"/>
          <w:jc w:val="center"/>
        </w:trPr>
        <w:tc>
          <w:tcPr>
            <w:tcW w:w="492" w:type="pct"/>
          </w:tcPr>
          <w:p w14:paraId="50EF4513"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Peru, </w:t>
            </w:r>
          </w:p>
          <w:p w14:paraId="0639BC41" w14:textId="64568CDE"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2006–07</w:t>
            </w:r>
          </w:p>
        </w:tc>
        <w:tc>
          <w:tcPr>
            <w:tcW w:w="493" w:type="pct"/>
          </w:tcPr>
          <w:p w14:paraId="6FF7AEA0" w14:textId="76EFFE14"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PEVuZE5vdGU+PENpdGU+PEF1dGhvcj5Nb3lhbm88L0F1dGhvcj48WWVhcj4yMDE0PC9ZZWFyPjxS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PEVuZE5vdGU+PENpdGU+PEF1dGhvcj5Nb3lhbm88L0F1dGhvcj48WWVhcj4yMDE0PC9ZZWFyPjxS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[98]</w:t>
            </w:r>
            <w:r w:rsidRPr="000C31AE">
              <w:rPr>
                <w:rFonts w:cs="Times New Roman"/>
                <w:sz w:val="16"/>
                <w:szCs w:val="16"/>
              </w:rPr>
              <w:fldChar w:fldCharType="end"/>
            </w:r>
          </w:p>
        </w:tc>
        <w:tc>
          <w:tcPr>
            <w:tcW w:w="3338" w:type="pct"/>
            <w:shd w:val="clear" w:color="auto" w:fill="F2F2F2" w:themeFill="background1" w:themeFillShade="F2"/>
          </w:tcPr>
          <w:p w14:paraId="0BF325FE" w14:textId="79C3241B" w:rsidR="002E2AF6" w:rsidRPr="000C31AE" w:rsidRDefault="002E2AF6" w:rsidP="002E2AF6">
            <w:pPr>
              <w:spacing w:after="0"/>
              <w:rPr>
                <w:rFonts w:cs="Times New Roman"/>
                <w:sz w:val="16"/>
                <w:szCs w:val="16"/>
                <w:lang w:eastAsia="en-US"/>
              </w:rPr>
            </w:pPr>
            <w:r w:rsidRPr="000C31AE">
              <w:rPr>
                <w:rFonts w:cs="Times New Roman"/>
                <w:sz w:val="16"/>
                <w:szCs w:val="16"/>
              </w:rPr>
              <w:t>Prevalence of NCC among people (age: &gt; 2 years) with epilepsy living in communities &amp; had brain CT–scan</w:t>
            </w:r>
            <w:r w:rsidRPr="000C31AE">
              <w:rPr>
                <w:rFonts w:cs="Times New Roman"/>
                <w:sz w:val="16"/>
                <w:szCs w:val="16"/>
                <w:vertAlign w:val="superscript"/>
              </w:rPr>
              <w:t>1</w:t>
            </w:r>
          </w:p>
        </w:tc>
        <w:tc>
          <w:tcPr>
            <w:tcW w:w="677" w:type="pct"/>
            <w:shd w:val="clear" w:color="auto" w:fill="F2F2F2" w:themeFill="background1" w:themeFillShade="F2"/>
          </w:tcPr>
          <w:p w14:paraId="0A052A1D" w14:textId="2109A9EF"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38.7 (33.0</w:t>
            </w:r>
            <w:r w:rsidR="009D706C" w:rsidRPr="000C31AE">
              <w:rPr>
                <w:rFonts w:cs="Times New Roman"/>
                <w:sz w:val="16"/>
                <w:szCs w:val="16"/>
                <w:lang w:eastAsia="en-US"/>
              </w:rPr>
              <w:t>–</w:t>
            </w:r>
            <w:r w:rsidRPr="000C31AE">
              <w:rPr>
                <w:rFonts w:cs="Times New Roman"/>
                <w:sz w:val="16"/>
                <w:szCs w:val="16"/>
                <w:lang w:eastAsia="en-US"/>
              </w:rPr>
              <w:t>44.4)</w:t>
            </w:r>
          </w:p>
        </w:tc>
      </w:tr>
      <w:tr w:rsidR="002E2AF6" w:rsidRPr="000C31AE" w14:paraId="3CC3549A" w14:textId="77777777" w:rsidTr="007F5084">
        <w:trPr>
          <w:cantSplit/>
          <w:trHeight w:val="20"/>
          <w:jc w:val="center"/>
        </w:trPr>
        <w:tc>
          <w:tcPr>
            <w:tcW w:w="492" w:type="pct"/>
          </w:tcPr>
          <w:p w14:paraId="7C0DFB25"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Qatar, </w:t>
            </w:r>
          </w:p>
          <w:p w14:paraId="3F68C68F" w14:textId="7FD7A493"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2012–13</w:t>
            </w:r>
          </w:p>
        </w:tc>
        <w:tc>
          <w:tcPr>
            <w:tcW w:w="493" w:type="pct"/>
          </w:tcPr>
          <w:p w14:paraId="31964021" w14:textId="0D70374E"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PEVuZE5vdGU+PENpdGU+PEF1dGhvcj5BbC1zaGFtaTwvQXV0aG9yPjxZZWFyPjIwMTY8L1llYXI+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PEVuZE5vdGU+PENpdGU+PEF1dGhvcj5BbC1zaGFtaTwvQXV0aG9yPjxZZWFyPjIwMTY8L1llYXI+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[101]</w:t>
            </w:r>
            <w:r w:rsidRPr="000C31AE">
              <w:rPr>
                <w:rFonts w:cs="Times New Roman"/>
                <w:sz w:val="16"/>
                <w:szCs w:val="16"/>
              </w:rPr>
              <w:fldChar w:fldCharType="end"/>
            </w:r>
          </w:p>
        </w:tc>
        <w:tc>
          <w:tcPr>
            <w:tcW w:w="3338" w:type="pct"/>
          </w:tcPr>
          <w:p w14:paraId="6C270635" w14:textId="27399844"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children (age: &lt; 14 years) with first non–febrile seizure</w:t>
            </w:r>
            <w:r w:rsidR="006E270F" w:rsidRPr="000C31AE">
              <w:rPr>
                <w:rFonts w:cs="Times New Roman"/>
                <w:sz w:val="16"/>
                <w:szCs w:val="16"/>
              </w:rPr>
              <w:t>s</w:t>
            </w:r>
            <w:r w:rsidRPr="000C31AE">
              <w:rPr>
                <w:rFonts w:cs="Times New Roman"/>
                <w:sz w:val="16"/>
                <w:szCs w:val="16"/>
              </w:rPr>
              <w:t xml:space="preserve"> attended to a pediatric emergency center &amp; had brain MRI/CT–scan</w:t>
            </w:r>
          </w:p>
        </w:tc>
        <w:tc>
          <w:tcPr>
            <w:tcW w:w="677" w:type="pct"/>
          </w:tcPr>
          <w:p w14:paraId="3025FF63" w14:textId="59297AF4"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1.7 (0.3</w:t>
            </w:r>
            <w:r w:rsidR="009D706C" w:rsidRPr="000C31AE">
              <w:rPr>
                <w:rFonts w:cs="Times New Roman"/>
                <w:sz w:val="16"/>
                <w:szCs w:val="16"/>
                <w:lang w:eastAsia="en-US"/>
              </w:rPr>
              <w:t>–</w:t>
            </w:r>
            <w:r w:rsidRPr="000C31AE">
              <w:rPr>
                <w:rFonts w:cs="Times New Roman"/>
                <w:sz w:val="16"/>
                <w:szCs w:val="16"/>
                <w:lang w:eastAsia="en-US"/>
              </w:rPr>
              <w:t>5.6)</w:t>
            </w:r>
          </w:p>
        </w:tc>
      </w:tr>
      <w:tr w:rsidR="002E2AF6" w:rsidRPr="000C31AE" w14:paraId="05258213" w14:textId="77777777" w:rsidTr="00D256AC">
        <w:trPr>
          <w:cantSplit/>
          <w:trHeight w:val="20"/>
          <w:jc w:val="center"/>
        </w:trPr>
        <w:tc>
          <w:tcPr>
            <w:tcW w:w="492" w:type="pct"/>
          </w:tcPr>
          <w:p w14:paraId="2C917768"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South Africa, </w:t>
            </w:r>
          </w:p>
          <w:p w14:paraId="639E93FD" w14:textId="20DBB48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2004–05</w:t>
            </w:r>
          </w:p>
        </w:tc>
        <w:tc>
          <w:tcPr>
            <w:tcW w:w="493" w:type="pct"/>
          </w:tcPr>
          <w:p w14:paraId="55A04E7D" w14:textId="05ADAC1B"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PEVuZE5vdGU+PENpdGU+PEF1dGhvcj5Gb3lhY2EtU2liYXQ8L0F1dGhvcj48WWVhcj4yMDA5PC9Z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=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PEVuZE5vdGU+PENpdGU+PEF1dGhvcj5Gb3lhY2EtU2liYXQ8L0F1dGhvcj48WWVhcj4yMDA5PC9Z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=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[102]</w:t>
            </w:r>
            <w:r w:rsidRPr="000C31AE">
              <w:rPr>
                <w:rFonts w:cs="Times New Roman"/>
                <w:sz w:val="16"/>
                <w:szCs w:val="16"/>
              </w:rPr>
              <w:fldChar w:fldCharType="end"/>
            </w:r>
          </w:p>
        </w:tc>
        <w:tc>
          <w:tcPr>
            <w:tcW w:w="3338" w:type="pct"/>
            <w:shd w:val="clear" w:color="auto" w:fill="F2F2F2" w:themeFill="background1" w:themeFillShade="F2"/>
          </w:tcPr>
          <w:p w14:paraId="01EFFBBD" w14:textId="564482B6"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Percentage of NCC among patients (age: ≥</w:t>
            </w:r>
            <w:r w:rsidR="00710B15" w:rsidRPr="000C31AE">
              <w:rPr>
                <w:rFonts w:cs="Times New Roman"/>
                <w:sz w:val="16"/>
                <w:szCs w:val="16"/>
                <w:lang w:eastAsia="en-US"/>
              </w:rPr>
              <w:t xml:space="preserve"> </w:t>
            </w:r>
            <w:r w:rsidRPr="000C31AE">
              <w:rPr>
                <w:rFonts w:cs="Times New Roman"/>
                <w:sz w:val="16"/>
                <w:szCs w:val="16"/>
                <w:lang w:eastAsia="en-US"/>
              </w:rPr>
              <w:t>5 years) with epilepsy who attended a rural epilepsy clinic &amp; had CT–scan</w:t>
            </w:r>
          </w:p>
        </w:tc>
        <w:tc>
          <w:tcPr>
            <w:tcW w:w="677" w:type="pct"/>
            <w:shd w:val="clear" w:color="auto" w:fill="F2F2F2" w:themeFill="background1" w:themeFillShade="F2"/>
          </w:tcPr>
          <w:p w14:paraId="6E992B78" w14:textId="79F2BB06"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37.1 (27.7</w:t>
            </w:r>
            <w:r w:rsidR="009D706C" w:rsidRPr="000C31AE">
              <w:rPr>
                <w:rFonts w:cs="Times New Roman"/>
                <w:sz w:val="16"/>
                <w:szCs w:val="16"/>
                <w:lang w:eastAsia="en-US"/>
              </w:rPr>
              <w:t>–</w:t>
            </w:r>
            <w:r w:rsidRPr="000C31AE">
              <w:rPr>
                <w:rFonts w:cs="Times New Roman"/>
                <w:sz w:val="16"/>
                <w:szCs w:val="16"/>
                <w:lang w:eastAsia="en-US"/>
              </w:rPr>
              <w:t>47.1)</w:t>
            </w:r>
          </w:p>
        </w:tc>
      </w:tr>
      <w:tr w:rsidR="002E2AF6" w:rsidRPr="000C31AE" w14:paraId="4E6CB93C" w14:textId="77777777" w:rsidTr="007F5084">
        <w:trPr>
          <w:cantSplit/>
          <w:trHeight w:val="20"/>
          <w:jc w:val="center"/>
        </w:trPr>
        <w:tc>
          <w:tcPr>
            <w:tcW w:w="492" w:type="pct"/>
          </w:tcPr>
          <w:p w14:paraId="0AFBD777"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South Africa, </w:t>
            </w:r>
          </w:p>
          <w:p w14:paraId="7A85AB6C" w14:textId="556B3B55"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2016–18</w:t>
            </w:r>
          </w:p>
        </w:tc>
        <w:tc>
          <w:tcPr>
            <w:tcW w:w="493" w:type="pct"/>
          </w:tcPr>
          <w:p w14:paraId="750E3B1A" w14:textId="0A9A5F88"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PEVuZE5vdGU+PENpdGU+PEF1dGhvcj5NYWJhc288L0F1dGhvcj48WWVhcj4yMDIyPC9ZZWFyPjxS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</w:fldData>
              </w:fldChar>
            </w:r>
            <w:r w:rsidR="0018504E">
              <w:rPr>
                <w:rFonts w:cs="Times New Roman"/>
                <w:sz w:val="16"/>
                <w:szCs w:val="16"/>
              </w:rPr>
              <w:instrText xml:space="preserve"> ADDIN EN.CITE </w:instrText>
            </w:r>
            <w:r w:rsidR="0018504E">
              <w:rPr>
                <w:rFonts w:cs="Times New Roman"/>
                <w:sz w:val="16"/>
                <w:szCs w:val="16"/>
              </w:rPr>
              <w:fldChar w:fldCharType="begin">
                <w:fldData xml:space="preserve">PEVuZE5vdGU+PENpdGU+PEF1dGhvcj5NYWJhc288L0F1dGhvcj48WWVhcj4yMDIyPC9ZZWFyPjxS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</w:fldData>
              </w:fldChar>
            </w:r>
            <w:r w:rsidR="0018504E">
              <w:rPr>
                <w:rFonts w:cs="Times New Roman"/>
                <w:sz w:val="16"/>
                <w:szCs w:val="16"/>
              </w:rPr>
              <w:instrText xml:space="preserve"> ADDIN EN.CITE.DATA </w:instrText>
            </w:r>
            <w:r w:rsidR="0018504E">
              <w:rPr>
                <w:rFonts w:cs="Times New Roman"/>
                <w:sz w:val="16"/>
                <w:szCs w:val="16"/>
              </w:rPr>
            </w:r>
            <w:r w:rsidR="0018504E">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[103]</w:t>
            </w:r>
            <w:r w:rsidRPr="000C31AE">
              <w:rPr>
                <w:rFonts w:cs="Times New Roman"/>
                <w:sz w:val="16"/>
                <w:szCs w:val="16"/>
              </w:rPr>
              <w:fldChar w:fldCharType="end"/>
            </w:r>
          </w:p>
        </w:tc>
        <w:tc>
          <w:tcPr>
            <w:tcW w:w="3338" w:type="pct"/>
          </w:tcPr>
          <w:p w14:paraId="3DFE51CD" w14:textId="0223CAF2"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adults (age: &gt;</w:t>
            </w:r>
            <w:r w:rsidR="00710B15" w:rsidRPr="000C31AE">
              <w:rPr>
                <w:rFonts w:cs="Times New Roman"/>
                <w:sz w:val="16"/>
                <w:szCs w:val="16"/>
              </w:rPr>
              <w:t xml:space="preserve"> </w:t>
            </w:r>
            <w:r w:rsidRPr="000C31AE">
              <w:rPr>
                <w:rFonts w:cs="Times New Roman"/>
                <w:sz w:val="16"/>
                <w:szCs w:val="16"/>
              </w:rPr>
              <w:t>18 years) with new–onset seizure</w:t>
            </w:r>
            <w:r w:rsidR="006E270F" w:rsidRPr="000C31AE">
              <w:rPr>
                <w:rFonts w:cs="Times New Roman"/>
                <w:sz w:val="16"/>
                <w:szCs w:val="16"/>
              </w:rPr>
              <w:t>s</w:t>
            </w:r>
            <w:r w:rsidRPr="000C31AE">
              <w:rPr>
                <w:rFonts w:cs="Times New Roman"/>
                <w:sz w:val="16"/>
                <w:szCs w:val="16"/>
              </w:rPr>
              <w:t xml:space="preserve"> attended to a tertiary hospital &amp; had medical record with brain CT–scan results in hospital picture archiving &amp; communication system**</w:t>
            </w:r>
          </w:p>
        </w:tc>
        <w:tc>
          <w:tcPr>
            <w:tcW w:w="677" w:type="pct"/>
          </w:tcPr>
          <w:p w14:paraId="6094FAF7" w14:textId="7599FD3F"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2.8 (1.6</w:t>
            </w:r>
            <w:r w:rsidR="009D706C" w:rsidRPr="000C31AE">
              <w:rPr>
                <w:rFonts w:cs="Times New Roman"/>
                <w:sz w:val="16"/>
                <w:szCs w:val="16"/>
                <w:lang w:eastAsia="en-US"/>
              </w:rPr>
              <w:t>–</w:t>
            </w:r>
            <w:r w:rsidRPr="000C31AE">
              <w:rPr>
                <w:rFonts w:cs="Times New Roman"/>
                <w:sz w:val="16"/>
                <w:szCs w:val="16"/>
                <w:lang w:eastAsia="en-US"/>
              </w:rPr>
              <w:t>4.4)</w:t>
            </w:r>
          </w:p>
        </w:tc>
      </w:tr>
      <w:tr w:rsidR="002E2AF6" w:rsidRPr="000C31AE" w14:paraId="3AFF2D8E" w14:textId="77777777" w:rsidTr="00880221">
        <w:trPr>
          <w:cantSplit/>
          <w:trHeight w:val="20"/>
          <w:jc w:val="center"/>
        </w:trPr>
        <w:tc>
          <w:tcPr>
            <w:tcW w:w="492" w:type="pct"/>
          </w:tcPr>
          <w:p w14:paraId="07F92D64"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Thailand, </w:t>
            </w:r>
          </w:p>
          <w:p w14:paraId="04466AA1" w14:textId="32EFB5F8" w:rsidR="002E2AF6" w:rsidRPr="000C31AE" w:rsidRDefault="002E2AF6" w:rsidP="002E2AF6">
            <w:pPr>
              <w:spacing w:after="0"/>
              <w:rPr>
                <w:rFonts w:cs="Times New Roman"/>
                <w:sz w:val="16"/>
                <w:szCs w:val="16"/>
              </w:rPr>
            </w:pPr>
            <w:r w:rsidRPr="000C31AE">
              <w:rPr>
                <w:rFonts w:cs="Times New Roman"/>
                <w:sz w:val="16"/>
                <w:szCs w:val="16"/>
                <w:lang w:eastAsia="en-US"/>
              </w:rPr>
              <w:t>2003–05</w:t>
            </w:r>
          </w:p>
        </w:tc>
        <w:tc>
          <w:tcPr>
            <w:tcW w:w="493" w:type="pct"/>
          </w:tcPr>
          <w:p w14:paraId="1C754EA0" w14:textId="5D61E960" w:rsidR="002E2AF6" w:rsidRPr="000C31AE" w:rsidRDefault="002E2AF6" w:rsidP="002E2AF6">
            <w:pPr>
              <w:spacing w:after="0"/>
              <w:jc w:val="center"/>
              <w:rPr>
                <w:rFonts w:cs="Times New Roman"/>
                <w:sz w:val="16"/>
                <w:szCs w:val="16"/>
              </w:rPr>
            </w:pPr>
            <w:r w:rsidRPr="000C31AE">
              <w:rPr>
                <w:rFonts w:cs="Times New Roman"/>
                <w:sz w:val="16"/>
                <w:szCs w:val="16"/>
              </w:rPr>
              <w:fldChar w:fldCharType="begin">
                <w:fldData xml:space="preserve">PEVuZE5vdGU+PENpdGU+PEF1dGhvcj5QaHV0dGhhcmFrPC9BdXRob3I+PFllYXI+MjAxMTwvWWVh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</w:fldData>
              </w:fldChar>
            </w:r>
            <w:r w:rsidRPr="000C31AE">
              <w:rPr>
                <w:rFonts w:cs="Times New Roman"/>
                <w:sz w:val="16"/>
                <w:szCs w:val="16"/>
                <w:lang w:eastAsia="en-US"/>
              </w:rPr>
              <w:instrText xml:space="preserve"> ADDIN EN.CITE </w:instrText>
            </w:r>
            <w:r w:rsidRPr="000C31AE">
              <w:rPr>
                <w:rFonts w:cs="Times New Roman"/>
                <w:sz w:val="16"/>
                <w:szCs w:val="16"/>
              </w:rPr>
              <w:fldChar w:fldCharType="begin">
                <w:fldData xml:space="preserve">PEVuZE5vdGU+PENpdGU+PEF1dGhvcj5QaHV0dGhhcmFrPC9BdXRob3I+PFllYXI+MjAxMTwvWWVh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</w:fldData>
              </w:fldChar>
            </w:r>
            <w:r w:rsidRPr="000C31AE">
              <w:rPr>
                <w:rFonts w:cs="Times New Roman"/>
                <w:sz w:val="16"/>
                <w:szCs w:val="16"/>
                <w:lang w:eastAsia="en-US"/>
              </w:rPr>
              <w:instrText xml:space="preserve"> ADDIN EN.CITE.DATA </w:instrText>
            </w:r>
            <w:r w:rsidRPr="000C31AE">
              <w:rPr>
                <w:rFonts w:cs="Times New Roman"/>
                <w:sz w:val="16"/>
                <w:szCs w:val="16"/>
              </w:rPr>
            </w:r>
            <w:r w:rsidRPr="000C31AE">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[105]</w:t>
            </w:r>
            <w:r w:rsidRPr="000C31AE">
              <w:rPr>
                <w:rFonts w:cs="Times New Roman"/>
                <w:sz w:val="16"/>
                <w:szCs w:val="16"/>
              </w:rPr>
              <w:fldChar w:fldCharType="end"/>
            </w:r>
          </w:p>
        </w:tc>
        <w:tc>
          <w:tcPr>
            <w:tcW w:w="3338" w:type="pct"/>
            <w:shd w:val="clear" w:color="auto" w:fill="F2F2F2" w:themeFill="background1" w:themeFillShade="F2"/>
          </w:tcPr>
          <w:p w14:paraId="5B560313" w14:textId="0EBE3A09" w:rsidR="002E2AF6" w:rsidRPr="000C31AE" w:rsidRDefault="002E2AF6" w:rsidP="002E2AF6">
            <w:pPr>
              <w:spacing w:after="0"/>
              <w:rPr>
                <w:rFonts w:cs="Times New Roman"/>
                <w:sz w:val="16"/>
                <w:szCs w:val="16"/>
              </w:rPr>
            </w:pPr>
            <w:r w:rsidRPr="000C31AE">
              <w:rPr>
                <w:rFonts w:cs="Times New Roman"/>
                <w:sz w:val="16"/>
                <w:szCs w:val="16"/>
              </w:rPr>
              <w:t>Percentage of NCC among patients (age: &gt;</w:t>
            </w:r>
            <w:r w:rsidR="00710B15" w:rsidRPr="000C31AE">
              <w:rPr>
                <w:rFonts w:cs="Times New Roman"/>
                <w:sz w:val="16"/>
                <w:szCs w:val="16"/>
              </w:rPr>
              <w:t xml:space="preserve"> </w:t>
            </w:r>
            <w:r w:rsidRPr="000C31AE">
              <w:rPr>
                <w:rFonts w:cs="Times New Roman"/>
                <w:sz w:val="16"/>
                <w:szCs w:val="16"/>
              </w:rPr>
              <w:t>15 years) with epilepsy who underwent brain MRI/CT–scan in an adult epilepsy clinic</w:t>
            </w:r>
          </w:p>
        </w:tc>
        <w:tc>
          <w:tcPr>
            <w:tcW w:w="677" w:type="pct"/>
            <w:shd w:val="clear" w:color="auto" w:fill="F2F2F2" w:themeFill="background1" w:themeFillShade="F2"/>
          </w:tcPr>
          <w:p w14:paraId="0DC0DD87" w14:textId="0CE5162E" w:rsidR="002E2AF6" w:rsidRPr="000C31AE" w:rsidRDefault="002E2AF6" w:rsidP="002E2AF6">
            <w:pPr>
              <w:spacing w:after="0"/>
              <w:jc w:val="center"/>
              <w:rPr>
                <w:rFonts w:cs="Times New Roman"/>
                <w:sz w:val="16"/>
                <w:szCs w:val="16"/>
              </w:rPr>
            </w:pPr>
            <w:r w:rsidRPr="000C31AE">
              <w:rPr>
                <w:rFonts w:cs="Times New Roman"/>
                <w:sz w:val="16"/>
                <w:szCs w:val="16"/>
                <w:lang w:eastAsia="en-US"/>
              </w:rPr>
              <w:t>5.3 (2.6</w:t>
            </w:r>
            <w:r w:rsidR="009D706C" w:rsidRPr="000C31AE">
              <w:rPr>
                <w:rFonts w:cs="Times New Roman"/>
                <w:sz w:val="16"/>
                <w:szCs w:val="16"/>
                <w:lang w:eastAsia="en-US"/>
              </w:rPr>
              <w:t>–</w:t>
            </w:r>
            <w:r w:rsidRPr="000C31AE">
              <w:rPr>
                <w:rFonts w:cs="Times New Roman"/>
                <w:sz w:val="16"/>
                <w:szCs w:val="16"/>
                <w:lang w:eastAsia="en-US"/>
              </w:rPr>
              <w:t>9.3)</w:t>
            </w:r>
          </w:p>
        </w:tc>
      </w:tr>
      <w:tr w:rsidR="002E2AF6" w:rsidRPr="000C31AE" w14:paraId="7C5A0664" w14:textId="77777777" w:rsidTr="00346ACA">
        <w:trPr>
          <w:cantSplit/>
          <w:trHeight w:val="20"/>
          <w:jc w:val="center"/>
        </w:trPr>
        <w:tc>
          <w:tcPr>
            <w:tcW w:w="492" w:type="pct"/>
          </w:tcPr>
          <w:p w14:paraId="50F5BB0D"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Uganda, </w:t>
            </w:r>
          </w:p>
          <w:p w14:paraId="013D8456" w14:textId="705A4AA5" w:rsidR="002E2AF6" w:rsidRPr="000C31AE" w:rsidRDefault="002E2AF6" w:rsidP="002E2AF6">
            <w:pPr>
              <w:spacing w:after="0"/>
              <w:rPr>
                <w:rFonts w:cs="Times New Roman"/>
                <w:sz w:val="16"/>
                <w:szCs w:val="16"/>
              </w:rPr>
            </w:pPr>
            <w:r w:rsidRPr="000C31AE">
              <w:rPr>
                <w:rFonts w:cs="Times New Roman"/>
                <w:sz w:val="16"/>
                <w:szCs w:val="16"/>
                <w:lang w:eastAsia="en-US"/>
              </w:rPr>
              <w:t>2009–12</w:t>
            </w:r>
          </w:p>
        </w:tc>
        <w:tc>
          <w:tcPr>
            <w:tcW w:w="493" w:type="pct"/>
          </w:tcPr>
          <w:p w14:paraId="300A766A" w14:textId="21D7DFDA" w:rsidR="002E2AF6" w:rsidRPr="000C31AE" w:rsidRDefault="002E2AF6" w:rsidP="002E2AF6">
            <w:pPr>
              <w:spacing w:after="0"/>
              <w:jc w:val="center"/>
              <w:rPr>
                <w:rFonts w:cs="Times New Roman"/>
                <w:sz w:val="16"/>
                <w:szCs w:val="16"/>
              </w:rPr>
            </w:pPr>
            <w:r w:rsidRPr="000C31AE">
              <w:rPr>
                <w:rFonts w:cs="Times New Roman"/>
                <w:sz w:val="16"/>
                <w:szCs w:val="16"/>
              </w:rPr>
              <w:fldChar w:fldCharType="begin"/>
            </w:r>
            <w:r w:rsidRPr="000C31AE">
              <w:rPr>
                <w:rFonts w:cs="Times New Roman"/>
                <w:sz w:val="16"/>
                <w:szCs w:val="16"/>
                <w:lang w:eastAsia="en-US"/>
              </w:rPr>
              <w:instrText xml:space="preserve"> ADDIN EN.CITE &lt;EndNote&gt;&lt;Cite&gt;&lt;Author&gt;Hemmer&lt;/Author&gt;&lt;Year&gt;2018&lt;/Year&gt;&lt;RecNum&gt;305&lt;/RecNum&gt;&lt;DisplayText&gt;[106]&lt;/DisplayText&gt;&lt;record&gt;&lt;rec-number&gt;305&lt;/rec-number&gt;&lt;foreign-keys&gt;&lt;key app="EN" db-id="z5pzed05dz9zt0et9d5p5rrxfxraztfwsese" timestamp="1738944346"&gt;305&lt;/key&gt;&lt;/foreign-keys&gt;&lt;ref-type name="Thesis"&gt;32&lt;/ref-type&gt;&lt;contributors&gt;&lt;authors&gt;&lt;author&gt;Hemmer, B. &lt;/author&gt;&lt;author&gt;Prazeres da Costa, C.&lt;/author&gt;&lt;author&gt;Dupont, F.&lt;/author&gt;&lt;/authors&gt;&lt;/contributors&gt;&lt;titles&gt;&lt;title&gt;Risk factors and socio-economic burden of neurocysticercosis in Uganda&lt;/title&gt;&lt;/titles&gt;&lt;pages&gt;pp: 1-183&lt;/pages&gt;&lt;volume&gt;Dr. med&lt;/volume&gt;&lt;dates&gt;&lt;year&gt;2018&lt;/year&gt;&lt;/dates&gt;&lt;publisher&gt;Technical University of Munich&lt;/publisher&gt;&lt;urls&gt;&lt;related-urls&gt;&lt;url&gt;Retrieved from https://mediatum.ub.tum.de/1422982https://mediatum.ub.tum.de/doc/1422982/document.pdfhttp://nbn-resolving.de/urn:nbn:de:bvb:91-diss-20181211-1422982-1-6 &lt;/url&gt;&lt;/related-urls&gt;&lt;/urls&gt;&lt;/record&gt;&lt;/Cite&gt;&lt;/EndNote&gt;</w:instrText>
            </w:r>
            <w:r w:rsidRPr="000C31AE">
              <w:rPr>
                <w:rFonts w:cs="Times New Roman"/>
                <w:sz w:val="16"/>
                <w:szCs w:val="16"/>
              </w:rPr>
              <w:fldChar w:fldCharType="separate"/>
            </w:r>
            <w:r w:rsidRPr="000C31AE">
              <w:rPr>
                <w:rFonts w:cs="Times New Roman"/>
                <w:noProof/>
                <w:sz w:val="16"/>
                <w:szCs w:val="16"/>
                <w:lang w:eastAsia="en-US"/>
              </w:rPr>
              <w:t>[106]</w:t>
            </w:r>
            <w:r w:rsidRPr="000C31AE">
              <w:rPr>
                <w:rFonts w:cs="Times New Roman"/>
                <w:sz w:val="16"/>
                <w:szCs w:val="16"/>
              </w:rPr>
              <w:fldChar w:fldCharType="end"/>
            </w:r>
          </w:p>
        </w:tc>
        <w:tc>
          <w:tcPr>
            <w:tcW w:w="3338" w:type="pct"/>
            <w:shd w:val="clear" w:color="auto" w:fill="FFFFFF" w:themeFill="background1"/>
          </w:tcPr>
          <w:p w14:paraId="1C6D8991" w14:textId="2345B318" w:rsidR="002E2AF6" w:rsidRPr="000C31AE" w:rsidRDefault="002E2AF6" w:rsidP="002E2AF6">
            <w:pPr>
              <w:spacing w:after="0"/>
              <w:rPr>
                <w:rFonts w:cs="Times New Roman"/>
                <w:sz w:val="16"/>
                <w:szCs w:val="16"/>
              </w:rPr>
            </w:pPr>
            <w:r w:rsidRPr="000C31AE">
              <w:rPr>
                <w:rFonts w:cs="Times New Roman"/>
                <w:sz w:val="16"/>
                <w:szCs w:val="16"/>
              </w:rPr>
              <w:t>Prevalence of NCC among people with active epilepsy living in communities &amp; had brain CT–scan</w:t>
            </w:r>
            <w:r w:rsidRPr="000C31AE">
              <w:rPr>
                <w:rFonts w:cs="Times New Roman"/>
                <w:sz w:val="16"/>
                <w:szCs w:val="16"/>
                <w:vertAlign w:val="superscript"/>
              </w:rPr>
              <w:t>4</w:t>
            </w:r>
          </w:p>
        </w:tc>
        <w:tc>
          <w:tcPr>
            <w:tcW w:w="677" w:type="pct"/>
            <w:shd w:val="clear" w:color="auto" w:fill="FFFFFF" w:themeFill="background1"/>
          </w:tcPr>
          <w:p w14:paraId="3143427A" w14:textId="03C7ADA8" w:rsidR="002E2AF6" w:rsidRPr="000C31AE" w:rsidRDefault="002E2AF6" w:rsidP="002E2AF6">
            <w:pPr>
              <w:spacing w:after="0"/>
              <w:jc w:val="center"/>
              <w:rPr>
                <w:rFonts w:cs="Times New Roman"/>
                <w:sz w:val="16"/>
                <w:szCs w:val="16"/>
              </w:rPr>
            </w:pPr>
            <w:r w:rsidRPr="000C31AE">
              <w:rPr>
                <w:rFonts w:cs="Times New Roman"/>
                <w:sz w:val="16"/>
                <w:szCs w:val="16"/>
                <w:lang w:eastAsia="en-US"/>
              </w:rPr>
              <w:t>13.5 (10.1</w:t>
            </w:r>
            <w:r w:rsidR="009D706C" w:rsidRPr="000C31AE">
              <w:rPr>
                <w:rFonts w:cs="Times New Roman"/>
                <w:sz w:val="16"/>
                <w:szCs w:val="16"/>
                <w:lang w:eastAsia="en-US"/>
              </w:rPr>
              <w:t>–</w:t>
            </w:r>
            <w:r w:rsidRPr="000C31AE">
              <w:rPr>
                <w:rFonts w:cs="Times New Roman"/>
                <w:sz w:val="16"/>
                <w:szCs w:val="16"/>
                <w:lang w:eastAsia="en-US"/>
              </w:rPr>
              <w:t>17.7)</w:t>
            </w:r>
          </w:p>
        </w:tc>
      </w:tr>
      <w:tr w:rsidR="002E2AF6" w:rsidRPr="000C31AE" w14:paraId="3765A16E" w14:textId="77777777" w:rsidTr="00346ACA">
        <w:trPr>
          <w:cantSplit/>
          <w:trHeight w:val="20"/>
          <w:jc w:val="center"/>
        </w:trPr>
        <w:tc>
          <w:tcPr>
            <w:tcW w:w="492" w:type="pct"/>
          </w:tcPr>
          <w:p w14:paraId="3C0B1507" w14:textId="77777777" w:rsidR="002E2AF6" w:rsidRPr="000C31AE" w:rsidRDefault="002E2AF6" w:rsidP="002E2AF6">
            <w:pPr>
              <w:spacing w:after="0"/>
              <w:rPr>
                <w:rFonts w:cs="Times New Roman"/>
                <w:sz w:val="16"/>
                <w:szCs w:val="16"/>
                <w:lang w:eastAsia="en-US"/>
              </w:rPr>
            </w:pPr>
            <w:r w:rsidRPr="000C31AE">
              <w:rPr>
                <w:rFonts w:cs="Times New Roman"/>
                <w:sz w:val="16"/>
                <w:szCs w:val="16"/>
              </w:rPr>
              <w:t>United Republic of Tanzania</w:t>
            </w:r>
            <w:r w:rsidRPr="000C31AE">
              <w:rPr>
                <w:rFonts w:cs="Times New Roman"/>
                <w:sz w:val="16"/>
                <w:szCs w:val="16"/>
                <w:lang w:eastAsia="en-US"/>
              </w:rPr>
              <w:t xml:space="preserve">, </w:t>
            </w:r>
          </w:p>
          <w:p w14:paraId="10328C68"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2006</w:t>
            </w:r>
          </w:p>
        </w:tc>
        <w:tc>
          <w:tcPr>
            <w:tcW w:w="493" w:type="pct"/>
          </w:tcPr>
          <w:p w14:paraId="7E41239B" w14:textId="6ECB8723"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PEVuZE5vdGU+PENpdGU+PEF1dGhvcj5XaW5rbGVyPC9BdXRob3I+PFllYXI+MjAwOTwvWWVhcj48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PEVuZE5vdGU+PENpdGU+PEF1dGhvcj5XaW5rbGVyPC9BdXRob3I+PFllYXI+MjAwOTwvWWVhcj48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[108]</w:t>
            </w:r>
            <w:r w:rsidRPr="000C31AE">
              <w:rPr>
                <w:rFonts w:cs="Times New Roman"/>
                <w:sz w:val="16"/>
                <w:szCs w:val="16"/>
              </w:rPr>
              <w:fldChar w:fldCharType="end"/>
            </w:r>
          </w:p>
        </w:tc>
        <w:tc>
          <w:tcPr>
            <w:tcW w:w="3338" w:type="pct"/>
            <w:shd w:val="clear" w:color="auto" w:fill="F2F2F2" w:themeFill="background1" w:themeFillShade="F2"/>
          </w:tcPr>
          <w:p w14:paraId="23FFE97F" w14:textId="0F031885"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Percentage of NCC among patients with epilepsy who attended a rura</w:t>
            </w:r>
            <w:r w:rsidRPr="000C31AE">
              <w:rPr>
                <w:rFonts w:cs="Times New Roman"/>
                <w:sz w:val="16"/>
                <w:szCs w:val="16"/>
              </w:rPr>
              <w:t>l</w:t>
            </w:r>
            <w:r w:rsidRPr="000C31AE">
              <w:rPr>
                <w:rFonts w:cs="Times New Roman"/>
                <w:sz w:val="16"/>
                <w:szCs w:val="16"/>
                <w:lang w:eastAsia="en-US"/>
              </w:rPr>
              <w:t xml:space="preserve"> hospital &amp; had brain CT–scan</w:t>
            </w:r>
          </w:p>
        </w:tc>
        <w:tc>
          <w:tcPr>
            <w:tcW w:w="677" w:type="pct"/>
            <w:shd w:val="clear" w:color="auto" w:fill="F2F2F2" w:themeFill="background1" w:themeFillShade="F2"/>
          </w:tcPr>
          <w:p w14:paraId="2BAD6E1A" w14:textId="0EFB46DF"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18.1 (13.4</w:t>
            </w:r>
            <w:r w:rsidR="009D706C" w:rsidRPr="000C31AE">
              <w:rPr>
                <w:rFonts w:cs="Times New Roman"/>
                <w:sz w:val="16"/>
                <w:szCs w:val="16"/>
                <w:lang w:eastAsia="en-US"/>
              </w:rPr>
              <w:t>–</w:t>
            </w:r>
            <w:r w:rsidRPr="000C31AE">
              <w:rPr>
                <w:rFonts w:cs="Times New Roman"/>
                <w:sz w:val="16"/>
                <w:szCs w:val="16"/>
                <w:lang w:eastAsia="en-US"/>
              </w:rPr>
              <w:t>23.8)</w:t>
            </w:r>
          </w:p>
        </w:tc>
      </w:tr>
      <w:tr w:rsidR="002E2AF6" w:rsidRPr="000C31AE" w14:paraId="18C58D56" w14:textId="77777777" w:rsidTr="00346ACA">
        <w:trPr>
          <w:cantSplit/>
          <w:trHeight w:val="20"/>
          <w:jc w:val="center"/>
        </w:trPr>
        <w:tc>
          <w:tcPr>
            <w:tcW w:w="492" w:type="pct"/>
          </w:tcPr>
          <w:p w14:paraId="50EEC576" w14:textId="77777777" w:rsidR="002E2AF6" w:rsidRPr="000C31AE" w:rsidRDefault="002E2AF6" w:rsidP="002E2AF6">
            <w:pPr>
              <w:spacing w:after="0"/>
              <w:rPr>
                <w:rFonts w:cs="Times New Roman"/>
                <w:sz w:val="16"/>
                <w:szCs w:val="16"/>
                <w:lang w:eastAsia="en-US"/>
              </w:rPr>
            </w:pPr>
            <w:r w:rsidRPr="000C31AE">
              <w:rPr>
                <w:rFonts w:cs="Times New Roman"/>
                <w:sz w:val="16"/>
                <w:szCs w:val="16"/>
              </w:rPr>
              <w:t>United Republic of Tanzania</w:t>
            </w:r>
            <w:r w:rsidRPr="000C31AE">
              <w:rPr>
                <w:rFonts w:cs="Times New Roman"/>
                <w:sz w:val="16"/>
                <w:szCs w:val="16"/>
                <w:lang w:eastAsia="en-US"/>
              </w:rPr>
              <w:t xml:space="preserve">, </w:t>
            </w:r>
          </w:p>
          <w:p w14:paraId="731A2B29"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2009</w:t>
            </w:r>
          </w:p>
        </w:tc>
        <w:tc>
          <w:tcPr>
            <w:tcW w:w="493" w:type="pct"/>
          </w:tcPr>
          <w:p w14:paraId="4DF6C84B" w14:textId="369393CD"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PEVuZE5vdGU+PENpdGU+PEF1dGhvcj5IdW50ZXI8L0F1dGhvcj48WWVhcj4yMDE1PC9ZZWFyPjxS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</w:fldData>
              </w:fldChar>
            </w:r>
            <w:r w:rsidR="0018504E">
              <w:rPr>
                <w:rFonts w:cs="Times New Roman"/>
                <w:sz w:val="16"/>
                <w:szCs w:val="16"/>
              </w:rPr>
              <w:instrText xml:space="preserve"> ADDIN EN.CITE </w:instrText>
            </w:r>
            <w:r w:rsidR="0018504E">
              <w:rPr>
                <w:rFonts w:cs="Times New Roman"/>
                <w:sz w:val="16"/>
                <w:szCs w:val="16"/>
              </w:rPr>
              <w:fldChar w:fldCharType="begin">
                <w:fldData xml:space="preserve">PEVuZE5vdGU+PENpdGU+PEF1dGhvcj5IdW50ZXI8L0F1dGhvcj48WWVhcj4yMDE1PC9ZZWFyPjxS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</w:fldData>
              </w:fldChar>
            </w:r>
            <w:r w:rsidR="0018504E">
              <w:rPr>
                <w:rFonts w:cs="Times New Roman"/>
                <w:sz w:val="16"/>
                <w:szCs w:val="16"/>
              </w:rPr>
              <w:instrText xml:space="preserve"> ADDIN EN.CITE.DATA </w:instrText>
            </w:r>
            <w:r w:rsidR="0018504E">
              <w:rPr>
                <w:rFonts w:cs="Times New Roman"/>
                <w:sz w:val="16"/>
                <w:szCs w:val="16"/>
              </w:rPr>
            </w:r>
            <w:r w:rsidR="0018504E">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[109]</w:t>
            </w:r>
            <w:r w:rsidRPr="000C31AE">
              <w:rPr>
                <w:rFonts w:cs="Times New Roman"/>
                <w:sz w:val="16"/>
                <w:szCs w:val="16"/>
              </w:rPr>
              <w:fldChar w:fldCharType="end"/>
            </w:r>
          </w:p>
        </w:tc>
        <w:tc>
          <w:tcPr>
            <w:tcW w:w="3338" w:type="pct"/>
            <w:shd w:val="clear" w:color="auto" w:fill="FFFFFF" w:themeFill="background1"/>
          </w:tcPr>
          <w:p w14:paraId="0F6EBD97" w14:textId="7394E204" w:rsidR="002E2AF6" w:rsidRPr="000C31AE" w:rsidRDefault="002E2AF6" w:rsidP="002E2AF6">
            <w:pPr>
              <w:spacing w:after="0"/>
              <w:rPr>
                <w:rFonts w:cs="Times New Roman"/>
                <w:sz w:val="16"/>
                <w:szCs w:val="16"/>
                <w:lang w:eastAsia="en-US"/>
              </w:rPr>
            </w:pPr>
            <w:r w:rsidRPr="000C31AE">
              <w:rPr>
                <w:rFonts w:cs="Times New Roman"/>
                <w:sz w:val="16"/>
                <w:szCs w:val="16"/>
              </w:rPr>
              <w:t>Prevalence of NCC among people (age: ≥</w:t>
            </w:r>
            <w:r w:rsidR="00710B15" w:rsidRPr="000C31AE">
              <w:rPr>
                <w:rFonts w:cs="Times New Roman"/>
                <w:sz w:val="16"/>
                <w:szCs w:val="16"/>
              </w:rPr>
              <w:t xml:space="preserve"> </w:t>
            </w:r>
            <w:r w:rsidRPr="000C31AE">
              <w:rPr>
                <w:rFonts w:cs="Times New Roman"/>
                <w:sz w:val="16"/>
                <w:szCs w:val="16"/>
              </w:rPr>
              <w:t>15 years) with epilepsy living in a (district) community &amp; had brain CT–scan</w:t>
            </w:r>
          </w:p>
        </w:tc>
        <w:tc>
          <w:tcPr>
            <w:tcW w:w="677" w:type="pct"/>
            <w:shd w:val="clear" w:color="auto" w:fill="FFFFFF" w:themeFill="background1"/>
          </w:tcPr>
          <w:p w14:paraId="266C0341" w14:textId="5662E584"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4.3 (2.1</w:t>
            </w:r>
            <w:r w:rsidR="009D706C" w:rsidRPr="000C31AE">
              <w:rPr>
                <w:rFonts w:cs="Times New Roman"/>
                <w:sz w:val="16"/>
                <w:szCs w:val="16"/>
                <w:lang w:eastAsia="en-US"/>
              </w:rPr>
              <w:t>–</w:t>
            </w:r>
            <w:r w:rsidRPr="000C31AE">
              <w:rPr>
                <w:rFonts w:cs="Times New Roman"/>
                <w:sz w:val="16"/>
                <w:szCs w:val="16"/>
                <w:lang w:eastAsia="en-US"/>
              </w:rPr>
              <w:t>7.7)</w:t>
            </w:r>
          </w:p>
        </w:tc>
      </w:tr>
      <w:tr w:rsidR="002E2AF6" w:rsidRPr="000C31AE" w14:paraId="489BDD82" w14:textId="77777777" w:rsidTr="00D256AC">
        <w:trPr>
          <w:cantSplit/>
          <w:trHeight w:val="20"/>
          <w:jc w:val="center"/>
        </w:trPr>
        <w:tc>
          <w:tcPr>
            <w:tcW w:w="492" w:type="pct"/>
          </w:tcPr>
          <w:p w14:paraId="6DCBE2F9" w14:textId="77777777" w:rsidR="002E2AF6" w:rsidRPr="000C31AE" w:rsidRDefault="002E2AF6" w:rsidP="002E2AF6">
            <w:pPr>
              <w:spacing w:after="0"/>
              <w:rPr>
                <w:rFonts w:cs="Times New Roman"/>
                <w:sz w:val="16"/>
                <w:szCs w:val="16"/>
                <w:lang w:eastAsia="en-US"/>
              </w:rPr>
            </w:pPr>
            <w:r w:rsidRPr="000C31AE">
              <w:rPr>
                <w:rFonts w:cs="Times New Roman"/>
                <w:sz w:val="16"/>
                <w:szCs w:val="16"/>
              </w:rPr>
              <w:t>United Republic of Tanzania</w:t>
            </w:r>
            <w:r w:rsidRPr="000C31AE">
              <w:rPr>
                <w:rFonts w:cs="Times New Roman"/>
                <w:sz w:val="16"/>
                <w:szCs w:val="16"/>
                <w:lang w:eastAsia="en-US"/>
              </w:rPr>
              <w:t xml:space="preserve">, </w:t>
            </w:r>
          </w:p>
          <w:p w14:paraId="41CF5647"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2009</w:t>
            </w:r>
          </w:p>
        </w:tc>
        <w:tc>
          <w:tcPr>
            <w:tcW w:w="493" w:type="pct"/>
          </w:tcPr>
          <w:p w14:paraId="4A2DCA51" w14:textId="7868B56B"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PEVuZE5vdGU+PENpdGU+PEF1dGhvcj5Nd2FuamFsaTwvQXV0aG9yPjxZZWFyPjIwMTM8L1llYXI+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PEVuZE5vdGU+PENpdGU+PEF1dGhvcj5Nd2FuamFsaTwvQXV0aG9yPjxZZWFyPjIwMTM8L1llYXI+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[110]</w:t>
            </w:r>
            <w:r w:rsidRPr="000C31AE">
              <w:rPr>
                <w:rFonts w:cs="Times New Roman"/>
                <w:sz w:val="16"/>
                <w:szCs w:val="16"/>
              </w:rPr>
              <w:fldChar w:fldCharType="end"/>
            </w:r>
          </w:p>
        </w:tc>
        <w:tc>
          <w:tcPr>
            <w:tcW w:w="3338" w:type="pct"/>
            <w:shd w:val="clear" w:color="auto" w:fill="F2F2F2" w:themeFill="background1" w:themeFillShade="F2"/>
          </w:tcPr>
          <w:p w14:paraId="59B76E2D" w14:textId="1DDBA682" w:rsidR="002E2AF6" w:rsidRPr="000C31AE" w:rsidRDefault="002E2AF6" w:rsidP="002E2AF6">
            <w:pPr>
              <w:spacing w:after="0"/>
              <w:rPr>
                <w:rFonts w:cs="Times New Roman"/>
                <w:sz w:val="16"/>
                <w:szCs w:val="16"/>
                <w:lang w:eastAsia="en-US"/>
              </w:rPr>
            </w:pPr>
            <w:r w:rsidRPr="000C31AE">
              <w:rPr>
                <w:rFonts w:cs="Times New Roman"/>
                <w:sz w:val="16"/>
                <w:szCs w:val="16"/>
              </w:rPr>
              <w:t>Prevalence of NCC among seropositive (Ag–ELISA positive) people with epilepsy living in a rural community &amp; had brain CT–scan*</w:t>
            </w:r>
          </w:p>
        </w:tc>
        <w:tc>
          <w:tcPr>
            <w:tcW w:w="677" w:type="pct"/>
            <w:shd w:val="clear" w:color="auto" w:fill="F2F2F2" w:themeFill="background1" w:themeFillShade="F2"/>
          </w:tcPr>
          <w:p w14:paraId="6D0A8BA3" w14:textId="0234C9CE" w:rsidR="002E2AF6" w:rsidRPr="000C31AE" w:rsidRDefault="002E2AF6" w:rsidP="002E2AF6">
            <w:pPr>
              <w:spacing w:after="0"/>
              <w:jc w:val="center"/>
              <w:rPr>
                <w:rFonts w:cs="Times New Roman"/>
                <w:sz w:val="16"/>
                <w:szCs w:val="16"/>
                <w:lang w:eastAsia="en-US"/>
              </w:rPr>
            </w:pPr>
            <w:bookmarkStart w:id="7" w:name="_Hlk206087527"/>
            <w:r w:rsidRPr="000C31AE">
              <w:rPr>
                <w:rFonts w:cs="Times New Roman"/>
                <w:sz w:val="16"/>
                <w:szCs w:val="16"/>
                <w:lang w:eastAsia="en-US"/>
              </w:rPr>
              <w:t>97.7 (88.2</w:t>
            </w:r>
            <w:r w:rsidR="009D706C" w:rsidRPr="000C31AE">
              <w:rPr>
                <w:rFonts w:cs="Times New Roman"/>
                <w:sz w:val="16"/>
                <w:szCs w:val="16"/>
                <w:lang w:eastAsia="en-US"/>
              </w:rPr>
              <w:t>–</w:t>
            </w:r>
            <w:r w:rsidRPr="000C31AE">
              <w:rPr>
                <w:rFonts w:cs="Times New Roman"/>
                <w:sz w:val="16"/>
                <w:szCs w:val="16"/>
                <w:lang w:eastAsia="en-US"/>
              </w:rPr>
              <w:t>99.9)</w:t>
            </w:r>
            <w:bookmarkEnd w:id="7"/>
          </w:p>
        </w:tc>
      </w:tr>
      <w:tr w:rsidR="002E2AF6" w:rsidRPr="000C31AE" w14:paraId="5D99AFF5" w14:textId="77777777" w:rsidTr="007F5084">
        <w:trPr>
          <w:cantSplit/>
          <w:trHeight w:val="20"/>
          <w:jc w:val="center"/>
        </w:trPr>
        <w:tc>
          <w:tcPr>
            <w:tcW w:w="492" w:type="pct"/>
          </w:tcPr>
          <w:p w14:paraId="1E8D9048" w14:textId="77777777" w:rsidR="002E2AF6" w:rsidRPr="000C31AE" w:rsidRDefault="002E2AF6" w:rsidP="002E2AF6">
            <w:pPr>
              <w:spacing w:after="0"/>
              <w:rPr>
                <w:rFonts w:cs="Times New Roman"/>
                <w:sz w:val="16"/>
                <w:szCs w:val="16"/>
                <w:lang w:eastAsia="en-US"/>
              </w:rPr>
            </w:pPr>
            <w:r w:rsidRPr="000C31AE">
              <w:rPr>
                <w:rFonts w:cs="Times New Roman"/>
                <w:sz w:val="16"/>
                <w:szCs w:val="16"/>
              </w:rPr>
              <w:t>United Republic of Tanzania</w:t>
            </w:r>
            <w:r w:rsidRPr="000C31AE">
              <w:rPr>
                <w:rFonts w:cs="Times New Roman"/>
                <w:sz w:val="16"/>
                <w:szCs w:val="16"/>
                <w:lang w:eastAsia="en-US"/>
              </w:rPr>
              <w:t xml:space="preserve">, </w:t>
            </w:r>
          </w:p>
          <w:p w14:paraId="37E4DBA5"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2009</w:t>
            </w:r>
          </w:p>
        </w:tc>
        <w:tc>
          <w:tcPr>
            <w:tcW w:w="493" w:type="pct"/>
          </w:tcPr>
          <w:p w14:paraId="61CB1956" w14:textId="106F27B5"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PEVuZE5vdGU+PENpdGU+PEF1dGhvcj5CdXJ0b248L0F1dGhvcj48WWVhcj4yMDEyPC9ZZWFyPjxS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</w:fldData>
              </w:fldChar>
            </w:r>
            <w:r w:rsidR="007C7E7C">
              <w:rPr>
                <w:rFonts w:cs="Times New Roman"/>
                <w:sz w:val="16"/>
                <w:szCs w:val="16"/>
              </w:rPr>
              <w:instrText xml:space="preserve"> ADDIN EN.CITE </w:instrText>
            </w:r>
            <w:r w:rsidR="007C7E7C">
              <w:rPr>
                <w:rFonts w:cs="Times New Roman"/>
                <w:sz w:val="16"/>
                <w:szCs w:val="16"/>
              </w:rPr>
              <w:fldChar w:fldCharType="begin">
                <w:fldData xml:space="preserve">PEVuZE5vdGU+PENpdGU+PEF1dGhvcj5CdXJ0b248L0F1dGhvcj48WWVhcj4yMDEyPC9ZZWFyPjxS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</w:fldData>
              </w:fldChar>
            </w:r>
            <w:r w:rsidR="007C7E7C">
              <w:rPr>
                <w:rFonts w:cs="Times New Roman"/>
                <w:sz w:val="16"/>
                <w:szCs w:val="16"/>
              </w:rPr>
              <w:instrText xml:space="preserve"> ADDIN EN.CITE.DATA </w:instrText>
            </w:r>
            <w:r w:rsidR="007C7E7C">
              <w:rPr>
                <w:rFonts w:cs="Times New Roman"/>
                <w:sz w:val="16"/>
                <w:szCs w:val="16"/>
              </w:rPr>
            </w:r>
            <w:r w:rsidR="007C7E7C">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[111]</w:t>
            </w:r>
            <w:r w:rsidRPr="000C31AE">
              <w:rPr>
                <w:rFonts w:cs="Times New Roman"/>
                <w:sz w:val="16"/>
                <w:szCs w:val="16"/>
              </w:rPr>
              <w:fldChar w:fldCharType="end"/>
            </w:r>
          </w:p>
        </w:tc>
        <w:tc>
          <w:tcPr>
            <w:tcW w:w="3338" w:type="pct"/>
          </w:tcPr>
          <w:p w14:paraId="4797F49F" w14:textId="3C480E74" w:rsidR="002E2AF6" w:rsidRPr="000C31AE" w:rsidRDefault="002E2AF6" w:rsidP="002E2AF6">
            <w:pPr>
              <w:spacing w:after="0"/>
              <w:rPr>
                <w:rFonts w:cs="Times New Roman"/>
                <w:sz w:val="16"/>
                <w:szCs w:val="16"/>
                <w:lang w:eastAsia="en-US"/>
              </w:rPr>
            </w:pPr>
            <w:r w:rsidRPr="000C31AE">
              <w:rPr>
                <w:rFonts w:cs="Times New Roman"/>
                <w:sz w:val="16"/>
                <w:szCs w:val="16"/>
              </w:rPr>
              <w:t>Prevalence of NCC among children (age: 6–14 year) with active epilepsy living in a (district) community &amp; had brain CT–scan</w:t>
            </w:r>
          </w:p>
        </w:tc>
        <w:tc>
          <w:tcPr>
            <w:tcW w:w="677" w:type="pct"/>
          </w:tcPr>
          <w:p w14:paraId="2B9065AF" w14:textId="1EABB001"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2.9 (0.7</w:t>
            </w:r>
            <w:r w:rsidR="009D706C" w:rsidRPr="000C31AE">
              <w:rPr>
                <w:rFonts w:cs="Times New Roman"/>
                <w:sz w:val="16"/>
                <w:szCs w:val="16"/>
                <w:lang w:eastAsia="en-US"/>
              </w:rPr>
              <w:t>–</w:t>
            </w:r>
            <w:r w:rsidRPr="000C31AE">
              <w:rPr>
                <w:rFonts w:cs="Times New Roman"/>
                <w:sz w:val="16"/>
                <w:szCs w:val="16"/>
                <w:lang w:eastAsia="en-US"/>
              </w:rPr>
              <w:t>7.8)</w:t>
            </w:r>
          </w:p>
        </w:tc>
      </w:tr>
      <w:tr w:rsidR="002E2AF6" w:rsidRPr="000C31AE" w14:paraId="015E6C6F" w14:textId="77777777" w:rsidTr="00D256AC">
        <w:trPr>
          <w:cantSplit/>
          <w:trHeight w:val="20"/>
          <w:jc w:val="center"/>
        </w:trPr>
        <w:tc>
          <w:tcPr>
            <w:tcW w:w="492" w:type="pct"/>
          </w:tcPr>
          <w:p w14:paraId="6C002B7C" w14:textId="77777777" w:rsidR="002E2AF6" w:rsidRPr="000C31AE" w:rsidRDefault="002E2AF6" w:rsidP="002E2AF6">
            <w:pPr>
              <w:spacing w:after="0"/>
              <w:rPr>
                <w:rFonts w:cs="Times New Roman"/>
                <w:sz w:val="16"/>
                <w:szCs w:val="16"/>
                <w:lang w:eastAsia="en-US"/>
              </w:rPr>
            </w:pPr>
            <w:r w:rsidRPr="000C31AE">
              <w:rPr>
                <w:rFonts w:cs="Times New Roman"/>
                <w:sz w:val="16"/>
                <w:szCs w:val="16"/>
              </w:rPr>
              <w:t>United Republic of Tanzania</w:t>
            </w:r>
            <w:r w:rsidRPr="000C31AE">
              <w:rPr>
                <w:rFonts w:cs="Times New Roman"/>
                <w:sz w:val="16"/>
                <w:szCs w:val="16"/>
                <w:lang w:eastAsia="en-US"/>
              </w:rPr>
              <w:t xml:space="preserve">, </w:t>
            </w:r>
          </w:p>
          <w:p w14:paraId="5D9119F3" w14:textId="6A4C0231"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2012–13</w:t>
            </w:r>
          </w:p>
        </w:tc>
        <w:tc>
          <w:tcPr>
            <w:tcW w:w="493" w:type="pct"/>
          </w:tcPr>
          <w:p w14:paraId="229D5A51" w14:textId="65754353"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PEVuZE5vdGU+PENpdGU+PEF1dGhvcj5TY2htaWR0PC9BdXRob3I+PFllYXI+MjAxOTwvWWVhcj48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PEVuZE5vdGU+PENpdGU+PEF1dGhvcj5TY2htaWR0PC9BdXRob3I+PFllYXI+MjAxOTwvWWVhcj48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[112]</w:t>
            </w:r>
            <w:r w:rsidRPr="000C31AE">
              <w:rPr>
                <w:rFonts w:cs="Times New Roman"/>
                <w:sz w:val="16"/>
                <w:szCs w:val="16"/>
              </w:rPr>
              <w:fldChar w:fldCharType="end"/>
            </w:r>
          </w:p>
        </w:tc>
        <w:tc>
          <w:tcPr>
            <w:tcW w:w="3338" w:type="pct"/>
            <w:shd w:val="clear" w:color="auto" w:fill="F2F2F2" w:themeFill="background1" w:themeFillShade="F2"/>
          </w:tcPr>
          <w:p w14:paraId="099EA381" w14:textId="035B9392"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people with epilepsy who went to six government health centers &amp; had brain CT–scan</w:t>
            </w:r>
          </w:p>
        </w:tc>
        <w:tc>
          <w:tcPr>
            <w:tcW w:w="677" w:type="pct"/>
            <w:shd w:val="clear" w:color="auto" w:fill="F2F2F2" w:themeFill="background1" w:themeFillShade="F2"/>
          </w:tcPr>
          <w:p w14:paraId="25F349AE" w14:textId="7E0180CF"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2.2 (0.9</w:t>
            </w:r>
            <w:r w:rsidR="009D706C" w:rsidRPr="000C31AE">
              <w:rPr>
                <w:rFonts w:cs="Times New Roman"/>
                <w:sz w:val="16"/>
                <w:szCs w:val="16"/>
                <w:lang w:eastAsia="en-US"/>
              </w:rPr>
              <w:t>–</w:t>
            </w:r>
            <w:r w:rsidRPr="000C31AE">
              <w:rPr>
                <w:rFonts w:cs="Times New Roman"/>
                <w:sz w:val="16"/>
                <w:szCs w:val="16"/>
                <w:lang w:eastAsia="en-US"/>
              </w:rPr>
              <w:t>4.3)</w:t>
            </w:r>
          </w:p>
        </w:tc>
      </w:tr>
      <w:tr w:rsidR="002E2AF6" w:rsidRPr="000C31AE" w14:paraId="52A4171F" w14:textId="77777777" w:rsidTr="007F5084">
        <w:trPr>
          <w:cantSplit/>
          <w:trHeight w:val="20"/>
          <w:jc w:val="center"/>
        </w:trPr>
        <w:tc>
          <w:tcPr>
            <w:tcW w:w="492" w:type="pct"/>
          </w:tcPr>
          <w:p w14:paraId="1E729819" w14:textId="77777777" w:rsidR="002E2AF6" w:rsidRPr="000C31AE" w:rsidRDefault="002E2AF6" w:rsidP="002E2AF6">
            <w:pPr>
              <w:spacing w:after="0"/>
              <w:rPr>
                <w:rFonts w:cs="Times New Roman"/>
                <w:sz w:val="16"/>
                <w:szCs w:val="16"/>
                <w:lang w:eastAsia="en-US"/>
              </w:rPr>
            </w:pPr>
            <w:r w:rsidRPr="000C31AE">
              <w:rPr>
                <w:rFonts w:cs="Times New Roman"/>
                <w:sz w:val="16"/>
                <w:szCs w:val="16"/>
              </w:rPr>
              <w:t>United Republic of Tanzania</w:t>
            </w:r>
            <w:r w:rsidRPr="000C31AE">
              <w:rPr>
                <w:rFonts w:cs="Times New Roman"/>
                <w:sz w:val="16"/>
                <w:szCs w:val="16"/>
                <w:lang w:eastAsia="en-US"/>
              </w:rPr>
              <w:t xml:space="preserve">, </w:t>
            </w:r>
          </w:p>
          <w:p w14:paraId="2D41AC49" w14:textId="04D66B76"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2018–20</w:t>
            </w:r>
          </w:p>
        </w:tc>
        <w:tc>
          <w:tcPr>
            <w:tcW w:w="493" w:type="pct"/>
          </w:tcPr>
          <w:p w14:paraId="4B7B2A26" w14:textId="2A24CAB1"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PEVuZE5vdGU+PENpdGU+PEF1dGhvcj5TdGVsemxlPC9BdXRob3I+PFllYXI+MjAyMjwvWWVhcj48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PEVuZE5vdGU+PENpdGU+PEF1dGhvcj5TdGVsemxlPC9BdXRob3I+PFllYXI+MjAyMjwvWWVhcj48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[113]</w:t>
            </w:r>
            <w:r w:rsidRPr="000C31AE">
              <w:rPr>
                <w:rFonts w:cs="Times New Roman"/>
                <w:sz w:val="16"/>
                <w:szCs w:val="16"/>
              </w:rPr>
              <w:fldChar w:fldCharType="end"/>
            </w:r>
          </w:p>
        </w:tc>
        <w:tc>
          <w:tcPr>
            <w:tcW w:w="3338" w:type="pct"/>
          </w:tcPr>
          <w:p w14:paraId="4F0CC9C9" w14:textId="00C4348A"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POC–test</w:t>
            </w:r>
            <w:r w:rsidRPr="000C31AE">
              <w:rPr>
                <w:rFonts w:cs="Times New Roman"/>
                <w:sz w:val="16"/>
                <w:szCs w:val="16"/>
                <w:vertAlign w:val="superscript"/>
              </w:rPr>
              <w:t>2</w:t>
            </w:r>
            <w:r w:rsidRPr="000C31AE">
              <w:rPr>
                <w:rFonts w:cs="Times New Roman"/>
                <w:sz w:val="16"/>
                <w:szCs w:val="16"/>
              </w:rPr>
              <w:t xml:space="preserve"> positive patients with epileptic seizure</w:t>
            </w:r>
            <w:r w:rsidR="006E270F" w:rsidRPr="000C31AE">
              <w:rPr>
                <w:rFonts w:cs="Times New Roman"/>
                <w:sz w:val="16"/>
                <w:szCs w:val="16"/>
              </w:rPr>
              <w:t>s</w:t>
            </w:r>
            <w:r w:rsidRPr="000C31AE">
              <w:rPr>
                <w:rFonts w:cs="Times New Roman"/>
                <w:sz w:val="16"/>
                <w:szCs w:val="16"/>
              </w:rPr>
              <w:t xml:space="preserve"> attended the Mental Health Clinics of three district hospitals &amp; had brain CT–scan</w:t>
            </w:r>
          </w:p>
        </w:tc>
        <w:tc>
          <w:tcPr>
            <w:tcW w:w="677" w:type="pct"/>
          </w:tcPr>
          <w:p w14:paraId="38A5FB3D" w14:textId="09FEFAC7"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77.0 (65.4</w:t>
            </w:r>
            <w:r w:rsidR="009D706C" w:rsidRPr="000C31AE">
              <w:rPr>
                <w:rFonts w:cs="Times New Roman"/>
                <w:sz w:val="16"/>
                <w:szCs w:val="16"/>
                <w:lang w:eastAsia="en-US"/>
              </w:rPr>
              <w:t>–</w:t>
            </w:r>
            <w:r w:rsidRPr="000C31AE">
              <w:rPr>
                <w:rFonts w:cs="Times New Roman"/>
                <w:sz w:val="16"/>
                <w:szCs w:val="16"/>
                <w:lang w:eastAsia="en-US"/>
              </w:rPr>
              <w:t>86.6)</w:t>
            </w:r>
            <w:r w:rsidRPr="000C31AE">
              <w:rPr>
                <w:rFonts w:cs="Times New Roman"/>
                <w:sz w:val="16"/>
                <w:szCs w:val="16"/>
                <w:vertAlign w:val="superscript"/>
              </w:rPr>
              <w:t xml:space="preserve"> §</w:t>
            </w:r>
          </w:p>
        </w:tc>
      </w:tr>
      <w:tr w:rsidR="002E2AF6" w:rsidRPr="000C31AE" w14:paraId="230C9059" w14:textId="77777777" w:rsidTr="00D256AC">
        <w:trPr>
          <w:cantSplit/>
          <w:trHeight w:val="20"/>
          <w:jc w:val="center"/>
        </w:trPr>
        <w:tc>
          <w:tcPr>
            <w:tcW w:w="492" w:type="pct"/>
          </w:tcPr>
          <w:p w14:paraId="7C17D06F" w14:textId="77777777" w:rsidR="002E2AF6" w:rsidRPr="000C31AE" w:rsidRDefault="002E2AF6" w:rsidP="002E2AF6">
            <w:pPr>
              <w:spacing w:after="0"/>
              <w:rPr>
                <w:rFonts w:cs="Times New Roman"/>
                <w:sz w:val="16"/>
                <w:szCs w:val="16"/>
                <w:lang w:eastAsia="en-US"/>
              </w:rPr>
            </w:pPr>
            <w:r w:rsidRPr="000C31AE">
              <w:rPr>
                <w:rFonts w:cs="Times New Roman"/>
                <w:sz w:val="16"/>
                <w:szCs w:val="16"/>
              </w:rPr>
              <w:t>United Republic of Tanzania</w:t>
            </w:r>
            <w:r w:rsidRPr="000C31AE">
              <w:rPr>
                <w:rFonts w:cs="Times New Roman"/>
                <w:sz w:val="16"/>
                <w:szCs w:val="16"/>
                <w:lang w:eastAsia="en-US"/>
              </w:rPr>
              <w:t xml:space="preserve">, </w:t>
            </w:r>
          </w:p>
          <w:p w14:paraId="38A419CD" w14:textId="5A9AF098"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2018–20</w:t>
            </w:r>
          </w:p>
        </w:tc>
        <w:tc>
          <w:tcPr>
            <w:tcW w:w="493" w:type="pct"/>
          </w:tcPr>
          <w:p w14:paraId="0A7EA179" w14:textId="705C90E4"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PEVuZE5vdGU+PENpdGU+PEF1dGhvcj5TdGVsemxlPC9BdXRob3I+PFllYXI+MjAyMjwvWWVhcj48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PEVuZE5vdGU+PENpdGU+PEF1dGhvcj5TdGVsemxlPC9BdXRob3I+PFllYXI+MjAyMjwvWWVhcj48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[113]</w:t>
            </w:r>
            <w:r w:rsidRPr="000C31AE">
              <w:rPr>
                <w:rFonts w:cs="Times New Roman"/>
                <w:sz w:val="16"/>
                <w:szCs w:val="16"/>
              </w:rPr>
              <w:fldChar w:fldCharType="end"/>
            </w:r>
          </w:p>
        </w:tc>
        <w:tc>
          <w:tcPr>
            <w:tcW w:w="3338" w:type="pct"/>
            <w:shd w:val="clear" w:color="auto" w:fill="F2F2F2" w:themeFill="background1" w:themeFillShade="F2"/>
          </w:tcPr>
          <w:p w14:paraId="370543D3" w14:textId="6761AE28"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POC–test</w:t>
            </w:r>
            <w:r w:rsidRPr="000C31AE">
              <w:rPr>
                <w:rFonts w:cs="Times New Roman"/>
                <w:sz w:val="16"/>
                <w:szCs w:val="16"/>
                <w:vertAlign w:val="superscript"/>
              </w:rPr>
              <w:t>2</w:t>
            </w:r>
            <w:r w:rsidRPr="000C31AE">
              <w:rPr>
                <w:rFonts w:cs="Times New Roman"/>
                <w:sz w:val="16"/>
                <w:szCs w:val="16"/>
              </w:rPr>
              <w:t xml:space="preserve"> negative patients with epileptic seizure</w:t>
            </w:r>
            <w:r w:rsidR="006E270F" w:rsidRPr="000C31AE">
              <w:rPr>
                <w:rFonts w:cs="Times New Roman"/>
                <w:sz w:val="16"/>
                <w:szCs w:val="16"/>
              </w:rPr>
              <w:t>s</w:t>
            </w:r>
            <w:r w:rsidRPr="000C31AE">
              <w:rPr>
                <w:rFonts w:cs="Times New Roman"/>
                <w:sz w:val="16"/>
                <w:szCs w:val="16"/>
              </w:rPr>
              <w:t xml:space="preserve"> attended the Mental Health Clinics of three district hospitals &amp; had brain CT–scan</w:t>
            </w:r>
          </w:p>
        </w:tc>
        <w:tc>
          <w:tcPr>
            <w:tcW w:w="677" w:type="pct"/>
            <w:shd w:val="clear" w:color="auto" w:fill="F2F2F2" w:themeFill="background1" w:themeFillShade="F2"/>
          </w:tcPr>
          <w:p w14:paraId="6007B737" w14:textId="668C58D5"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26.8 (13.7</w:t>
            </w:r>
            <w:r w:rsidR="009D706C" w:rsidRPr="000C31AE">
              <w:rPr>
                <w:rFonts w:cs="Times New Roman"/>
                <w:sz w:val="16"/>
                <w:szCs w:val="16"/>
                <w:lang w:eastAsia="en-US"/>
              </w:rPr>
              <w:t>–</w:t>
            </w:r>
            <w:r w:rsidRPr="000C31AE">
              <w:rPr>
                <w:rFonts w:cs="Times New Roman"/>
                <w:sz w:val="16"/>
                <w:szCs w:val="16"/>
                <w:lang w:eastAsia="en-US"/>
              </w:rPr>
              <w:t>43.9)</w:t>
            </w:r>
            <w:r w:rsidRPr="000C31AE">
              <w:rPr>
                <w:rFonts w:cs="Times New Roman"/>
                <w:sz w:val="16"/>
                <w:szCs w:val="16"/>
                <w:vertAlign w:val="superscript"/>
              </w:rPr>
              <w:t xml:space="preserve"> §</w:t>
            </w:r>
          </w:p>
        </w:tc>
      </w:tr>
      <w:tr w:rsidR="002E2AF6" w:rsidRPr="000C31AE" w14:paraId="5DF2527C" w14:textId="77777777" w:rsidTr="00346ACA">
        <w:trPr>
          <w:cantSplit/>
          <w:trHeight w:val="20"/>
          <w:jc w:val="center"/>
        </w:trPr>
        <w:tc>
          <w:tcPr>
            <w:tcW w:w="492" w:type="pct"/>
            <w:tcBorders>
              <w:bottom w:val="nil"/>
            </w:tcBorders>
          </w:tcPr>
          <w:p w14:paraId="7941BC2B" w14:textId="642A9FAB"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USA, </w:t>
            </w:r>
          </w:p>
          <w:p w14:paraId="69DCAB2A" w14:textId="652E7D43"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1996–98</w:t>
            </w:r>
          </w:p>
        </w:tc>
        <w:tc>
          <w:tcPr>
            <w:tcW w:w="493" w:type="pct"/>
            <w:tcBorders>
              <w:bottom w:val="nil"/>
            </w:tcBorders>
          </w:tcPr>
          <w:p w14:paraId="519F59AD" w14:textId="70FAA5E3"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PEVuZE5vdGU+PENpdGU+PEF1dGhvcj5Pbmc8L0F1dGhvcj48WWVhcj4yMDAyPC9ZZWFyPjxSZWNO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</w:fldData>
              </w:fldChar>
            </w:r>
            <w:r w:rsidR="001F7324">
              <w:rPr>
                <w:rFonts w:cs="Times New Roman"/>
                <w:sz w:val="16"/>
                <w:szCs w:val="16"/>
              </w:rPr>
              <w:instrText xml:space="preserve"> ADDIN EN.CITE </w:instrText>
            </w:r>
            <w:r w:rsidR="001F7324">
              <w:rPr>
                <w:rFonts w:cs="Times New Roman"/>
                <w:sz w:val="16"/>
                <w:szCs w:val="16"/>
              </w:rPr>
              <w:fldChar w:fldCharType="begin">
                <w:fldData xml:space="preserve">PEVuZE5vdGU+PENpdGU+PEF1dGhvcj5Pbmc8L0F1dGhvcj48WWVhcj4yMDAyPC9ZZWFyPjxSZWNO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</w:fldData>
              </w:fldChar>
            </w:r>
            <w:r w:rsidR="001F7324">
              <w:rPr>
                <w:rFonts w:cs="Times New Roman"/>
                <w:sz w:val="16"/>
                <w:szCs w:val="16"/>
              </w:rPr>
              <w:instrText xml:space="preserve"> ADDIN EN.CITE.DATA </w:instrText>
            </w:r>
            <w:r w:rsidR="001F7324">
              <w:rPr>
                <w:rFonts w:cs="Times New Roman"/>
                <w:sz w:val="16"/>
                <w:szCs w:val="16"/>
              </w:rPr>
            </w:r>
            <w:r w:rsidR="001F7324">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[114]</w:t>
            </w:r>
            <w:r w:rsidRPr="000C31AE">
              <w:rPr>
                <w:rFonts w:cs="Times New Roman"/>
                <w:sz w:val="16"/>
                <w:szCs w:val="16"/>
              </w:rPr>
              <w:fldChar w:fldCharType="end"/>
            </w:r>
          </w:p>
        </w:tc>
        <w:tc>
          <w:tcPr>
            <w:tcW w:w="3338" w:type="pct"/>
            <w:tcBorders>
              <w:bottom w:val="nil"/>
            </w:tcBorders>
            <w:shd w:val="clear" w:color="auto" w:fill="FFFFFF" w:themeFill="background1"/>
          </w:tcPr>
          <w:p w14:paraId="69401F81" w14:textId="5FBDA71B"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Proportion of NCC among patients with seizures who visited emergency department &amp; had brain CT–scan</w:t>
            </w:r>
          </w:p>
        </w:tc>
        <w:tc>
          <w:tcPr>
            <w:tcW w:w="677" w:type="pct"/>
            <w:tcBorders>
              <w:bottom w:val="nil"/>
            </w:tcBorders>
            <w:shd w:val="clear" w:color="auto" w:fill="FFFFFF" w:themeFill="background1"/>
          </w:tcPr>
          <w:p w14:paraId="5C059A03" w14:textId="6B6EE01B"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2.1 (1.6</w:t>
            </w:r>
            <w:r w:rsidR="009D706C" w:rsidRPr="000C31AE">
              <w:rPr>
                <w:rFonts w:cs="Times New Roman"/>
                <w:sz w:val="16"/>
                <w:szCs w:val="16"/>
                <w:lang w:eastAsia="en-US"/>
              </w:rPr>
              <w:t>–</w:t>
            </w:r>
            <w:r w:rsidRPr="000C31AE">
              <w:rPr>
                <w:rFonts w:cs="Times New Roman"/>
                <w:sz w:val="16"/>
                <w:szCs w:val="16"/>
                <w:lang w:eastAsia="en-US"/>
              </w:rPr>
              <w:t>2.9)</w:t>
            </w:r>
          </w:p>
        </w:tc>
      </w:tr>
      <w:tr w:rsidR="002E2AF6" w:rsidRPr="000C31AE" w14:paraId="6FB0DFB0" w14:textId="77777777" w:rsidTr="00346ACA">
        <w:trPr>
          <w:cantSplit/>
          <w:trHeight w:val="20"/>
          <w:jc w:val="center"/>
        </w:trPr>
        <w:tc>
          <w:tcPr>
            <w:tcW w:w="492" w:type="pct"/>
            <w:tcBorders>
              <w:top w:val="nil"/>
              <w:bottom w:val="single" w:sz="4" w:space="0" w:color="auto"/>
            </w:tcBorders>
          </w:tcPr>
          <w:p w14:paraId="34534061" w14:textId="0176190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 xml:space="preserve">USA, </w:t>
            </w:r>
          </w:p>
          <w:p w14:paraId="78D9A133" w14:textId="77777777" w:rsidR="002E2AF6" w:rsidRPr="000C31AE" w:rsidRDefault="002E2AF6" w:rsidP="002E2AF6">
            <w:pPr>
              <w:spacing w:after="0"/>
              <w:rPr>
                <w:rFonts w:cs="Times New Roman"/>
                <w:sz w:val="16"/>
                <w:szCs w:val="16"/>
                <w:lang w:eastAsia="en-US"/>
              </w:rPr>
            </w:pPr>
            <w:r w:rsidRPr="000C31AE">
              <w:rPr>
                <w:rFonts w:cs="Times New Roman"/>
                <w:sz w:val="16"/>
                <w:szCs w:val="16"/>
                <w:lang w:eastAsia="en-US"/>
              </w:rPr>
              <w:t>2013</w:t>
            </w:r>
          </w:p>
        </w:tc>
        <w:tc>
          <w:tcPr>
            <w:tcW w:w="493" w:type="pct"/>
            <w:tcBorders>
              <w:top w:val="nil"/>
              <w:bottom w:val="single" w:sz="4" w:space="0" w:color="auto"/>
            </w:tcBorders>
          </w:tcPr>
          <w:p w14:paraId="500A2B2C" w14:textId="675B29F5" w:rsidR="002E2AF6" w:rsidRPr="000C31AE" w:rsidRDefault="002E2AF6" w:rsidP="002E2AF6">
            <w:pPr>
              <w:spacing w:after="0"/>
              <w:jc w:val="center"/>
              <w:rPr>
                <w:rFonts w:cs="Times New Roman"/>
                <w:sz w:val="16"/>
                <w:szCs w:val="16"/>
                <w:lang w:eastAsia="en-US"/>
              </w:rPr>
            </w:pPr>
            <w:r w:rsidRPr="000C31AE">
              <w:rPr>
                <w:rFonts w:cs="Times New Roman"/>
                <w:sz w:val="16"/>
                <w:szCs w:val="16"/>
              </w:rPr>
              <w:fldChar w:fldCharType="begin">
                <w:fldData xml:space="preserve">PEVuZE5vdGU+PENpdGU+PEF1dGhvcj5TYWl0bzwvQXV0aG9yPjxZZWFyPjIwMTc8L1llYXI+PFJl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==
</w:fldData>
              </w:fldChar>
            </w:r>
            <w:r w:rsidR="00962350">
              <w:rPr>
                <w:rFonts w:cs="Times New Roman"/>
                <w:sz w:val="16"/>
                <w:szCs w:val="16"/>
              </w:rPr>
              <w:instrText xml:space="preserve"> ADDIN EN.CITE </w:instrText>
            </w:r>
            <w:r w:rsidR="00962350">
              <w:rPr>
                <w:rFonts w:cs="Times New Roman"/>
                <w:sz w:val="16"/>
                <w:szCs w:val="16"/>
              </w:rPr>
              <w:fldChar w:fldCharType="begin">
                <w:fldData xml:space="preserve">PEVuZE5vdGU+PENpdGU+PEF1dGhvcj5TYWl0bzwvQXV0aG9yPjxZZWFyPjIwMTc8L1llYXI+PFJl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==
</w:fldData>
              </w:fldChar>
            </w:r>
            <w:r w:rsidR="00962350">
              <w:rPr>
                <w:rFonts w:cs="Times New Roman"/>
                <w:sz w:val="16"/>
                <w:szCs w:val="16"/>
              </w:rPr>
              <w:instrText xml:space="preserve"> ADDIN EN.CITE.DATA </w:instrText>
            </w:r>
            <w:r w:rsidR="00962350">
              <w:rPr>
                <w:rFonts w:cs="Times New Roman"/>
                <w:sz w:val="16"/>
                <w:szCs w:val="16"/>
              </w:rPr>
            </w:r>
            <w:r w:rsidR="00962350">
              <w:rPr>
                <w:rFonts w:cs="Times New Roman"/>
                <w:sz w:val="16"/>
                <w:szCs w:val="16"/>
              </w:rPr>
              <w:fldChar w:fldCharType="end"/>
            </w:r>
            <w:r w:rsidRPr="000C31AE">
              <w:rPr>
                <w:rFonts w:cs="Times New Roman"/>
                <w:sz w:val="16"/>
                <w:szCs w:val="16"/>
              </w:rPr>
            </w:r>
            <w:r w:rsidRPr="000C31AE">
              <w:rPr>
                <w:rFonts w:cs="Times New Roman"/>
                <w:sz w:val="16"/>
                <w:szCs w:val="16"/>
              </w:rPr>
              <w:fldChar w:fldCharType="separate"/>
            </w:r>
            <w:r w:rsidRPr="000C31AE">
              <w:rPr>
                <w:rFonts w:cs="Times New Roman"/>
                <w:noProof/>
                <w:sz w:val="16"/>
                <w:szCs w:val="16"/>
                <w:lang w:eastAsia="en-US"/>
              </w:rPr>
              <w:t>[115]</w:t>
            </w:r>
            <w:r w:rsidRPr="000C31AE">
              <w:rPr>
                <w:rFonts w:cs="Times New Roman"/>
                <w:sz w:val="16"/>
                <w:szCs w:val="16"/>
              </w:rPr>
              <w:fldChar w:fldCharType="end"/>
            </w:r>
          </w:p>
        </w:tc>
        <w:tc>
          <w:tcPr>
            <w:tcW w:w="3338" w:type="pct"/>
            <w:tcBorders>
              <w:top w:val="nil"/>
              <w:bottom w:val="single" w:sz="4" w:space="0" w:color="auto"/>
            </w:tcBorders>
            <w:shd w:val="clear" w:color="auto" w:fill="F2F2F2" w:themeFill="background1" w:themeFillShade="F2"/>
          </w:tcPr>
          <w:p w14:paraId="31270463" w14:textId="0C3CDD8A" w:rsidR="002E2AF6" w:rsidRPr="000C31AE" w:rsidRDefault="002E2AF6" w:rsidP="002E2AF6">
            <w:pPr>
              <w:spacing w:after="0"/>
              <w:rPr>
                <w:rFonts w:cs="Times New Roman"/>
                <w:sz w:val="16"/>
                <w:szCs w:val="16"/>
                <w:lang w:eastAsia="en-US"/>
              </w:rPr>
            </w:pPr>
            <w:r w:rsidRPr="000C31AE">
              <w:rPr>
                <w:rFonts w:cs="Times New Roman"/>
                <w:sz w:val="16"/>
                <w:szCs w:val="16"/>
              </w:rPr>
              <w:t>Percentage of NCC among adult (age: &gt;</w:t>
            </w:r>
            <w:r w:rsidR="00710B15" w:rsidRPr="000C31AE">
              <w:rPr>
                <w:rFonts w:cs="Times New Roman"/>
                <w:sz w:val="16"/>
                <w:szCs w:val="16"/>
              </w:rPr>
              <w:t xml:space="preserve"> </w:t>
            </w:r>
            <w:r w:rsidRPr="000C31AE">
              <w:rPr>
                <w:rFonts w:cs="Times New Roman"/>
                <w:sz w:val="16"/>
                <w:szCs w:val="16"/>
              </w:rPr>
              <w:t>18 year) patients with epilepsy presented to a community–based neurology clinic &amp; had neuroimaging result**$†</w:t>
            </w:r>
          </w:p>
        </w:tc>
        <w:tc>
          <w:tcPr>
            <w:tcW w:w="677" w:type="pct"/>
            <w:tcBorders>
              <w:top w:val="nil"/>
              <w:bottom w:val="single" w:sz="4" w:space="0" w:color="auto"/>
            </w:tcBorders>
            <w:shd w:val="clear" w:color="auto" w:fill="F2F2F2" w:themeFill="background1" w:themeFillShade="F2"/>
          </w:tcPr>
          <w:p w14:paraId="40E015CB" w14:textId="49838E28" w:rsidR="002E2AF6" w:rsidRPr="000C31AE" w:rsidRDefault="002E2AF6" w:rsidP="002E2AF6">
            <w:pPr>
              <w:spacing w:after="0"/>
              <w:jc w:val="center"/>
              <w:rPr>
                <w:rFonts w:cs="Times New Roman"/>
                <w:sz w:val="16"/>
                <w:szCs w:val="16"/>
                <w:lang w:eastAsia="en-US"/>
              </w:rPr>
            </w:pPr>
            <w:r w:rsidRPr="000C31AE">
              <w:rPr>
                <w:rFonts w:cs="Times New Roman"/>
                <w:sz w:val="16"/>
                <w:szCs w:val="16"/>
                <w:lang w:eastAsia="en-US"/>
              </w:rPr>
              <w:t>39.5 (32.1</w:t>
            </w:r>
            <w:r w:rsidR="009D706C" w:rsidRPr="000C31AE">
              <w:rPr>
                <w:rFonts w:cs="Times New Roman"/>
                <w:sz w:val="16"/>
                <w:szCs w:val="16"/>
                <w:lang w:eastAsia="en-US"/>
              </w:rPr>
              <w:t>–</w:t>
            </w:r>
            <w:r w:rsidRPr="000C31AE">
              <w:rPr>
                <w:rFonts w:cs="Times New Roman"/>
                <w:sz w:val="16"/>
                <w:szCs w:val="16"/>
                <w:lang w:eastAsia="en-US"/>
              </w:rPr>
              <w:t>47.0)</w:t>
            </w:r>
          </w:p>
        </w:tc>
      </w:tr>
    </w:tbl>
    <w:p w14:paraId="46D13DD1" w14:textId="77777777" w:rsidR="00B80036" w:rsidRPr="00D10D5E" w:rsidRDefault="00B80036" w:rsidP="00B80036">
      <w:pPr>
        <w:spacing w:after="0" w:line="240" w:lineRule="auto"/>
        <w:jc w:val="both"/>
        <w:rPr>
          <w:rFonts w:ascii="Arial" w:hAnsi="Arial" w:cs="Arial"/>
          <w:sz w:val="16"/>
          <w:szCs w:val="16"/>
          <w:lang w:val="en-US"/>
        </w:rPr>
      </w:pPr>
      <w:r w:rsidRPr="00D10D5E">
        <w:rPr>
          <w:rFonts w:ascii="Arial" w:hAnsi="Arial" w:cs="Arial"/>
          <w:sz w:val="16"/>
          <w:szCs w:val="16"/>
        </w:rPr>
        <w:t>*</w:t>
      </w:r>
      <w:r w:rsidRPr="00D10D5E">
        <w:rPr>
          <w:rFonts w:ascii="Arial" w:hAnsi="Arial" w:cs="Arial"/>
          <w:sz w:val="16"/>
          <w:szCs w:val="16"/>
          <w:lang w:val="en-US"/>
        </w:rPr>
        <w:t xml:space="preserve">Age group and/or sex of the study population (study subjects who had brain imaging) is unknown. </w:t>
      </w:r>
    </w:p>
    <w:p w14:paraId="643D46FA" w14:textId="77777777" w:rsidR="00B80036" w:rsidRPr="00D10D5E" w:rsidRDefault="00B80036" w:rsidP="00B80036">
      <w:pPr>
        <w:spacing w:after="0" w:line="240" w:lineRule="auto"/>
        <w:jc w:val="both"/>
        <w:rPr>
          <w:rFonts w:ascii="Arial" w:hAnsi="Arial" w:cs="Arial"/>
          <w:sz w:val="16"/>
          <w:szCs w:val="16"/>
          <w:lang w:val="en-US"/>
        </w:rPr>
      </w:pPr>
      <w:r w:rsidRPr="00D10D5E">
        <w:rPr>
          <w:rFonts w:ascii="Arial" w:hAnsi="Arial" w:cs="Arial"/>
          <w:sz w:val="16"/>
          <w:szCs w:val="16"/>
          <w:lang w:val="en-US"/>
        </w:rPr>
        <w:t xml:space="preserve">**Retrospective review of medical records/autopsy protocols/death certificate. </w:t>
      </w:r>
    </w:p>
    <w:p w14:paraId="1DD8CCAC" w14:textId="1075D962" w:rsidR="00B80036" w:rsidRPr="00D10D5E" w:rsidRDefault="00B80036" w:rsidP="00B80036">
      <w:pPr>
        <w:spacing w:after="0" w:line="240" w:lineRule="auto"/>
        <w:jc w:val="both"/>
        <w:rPr>
          <w:rFonts w:ascii="Arial" w:hAnsi="Arial" w:cs="Arial"/>
          <w:sz w:val="16"/>
          <w:szCs w:val="16"/>
          <w:lang w:val="en-US"/>
        </w:rPr>
      </w:pPr>
      <w:r w:rsidRPr="00D10D5E">
        <w:rPr>
          <w:rFonts w:ascii="Arial" w:hAnsi="Arial" w:cs="Arial"/>
          <w:sz w:val="16"/>
          <w:szCs w:val="16"/>
        </w:rPr>
        <w:t>$</w:t>
      </w:r>
      <w:r w:rsidRPr="00D10D5E">
        <w:rPr>
          <w:rFonts w:ascii="Arial" w:hAnsi="Arial" w:cs="Arial"/>
          <w:sz w:val="16"/>
          <w:szCs w:val="16"/>
          <w:lang w:val="en-US"/>
        </w:rPr>
        <w:t xml:space="preserve"> Diagnosis of NCC or neurological manifestation involve the search of hospital’s/local/national health database using International Classification of Disease  (ICD) code: ICD</w:t>
      </w:r>
      <w:r w:rsidR="002B0143" w:rsidRPr="00D10D5E">
        <w:rPr>
          <w:rFonts w:ascii="Arial" w:hAnsi="Arial" w:cs="Arial"/>
          <w:sz w:val="16"/>
          <w:szCs w:val="16"/>
          <w:lang w:val="en-US"/>
        </w:rPr>
        <w:t>–</w:t>
      </w:r>
      <w:r w:rsidRPr="00D10D5E">
        <w:rPr>
          <w:rFonts w:ascii="Arial" w:hAnsi="Arial" w:cs="Arial"/>
          <w:sz w:val="16"/>
          <w:szCs w:val="16"/>
          <w:lang w:val="en-US"/>
        </w:rPr>
        <w:t>9 or ICD</w:t>
      </w:r>
      <w:r w:rsidR="002B0143" w:rsidRPr="00D10D5E">
        <w:rPr>
          <w:rFonts w:ascii="Arial" w:hAnsi="Arial" w:cs="Arial"/>
          <w:sz w:val="16"/>
          <w:szCs w:val="16"/>
          <w:lang w:val="en-US"/>
        </w:rPr>
        <w:t>–</w:t>
      </w:r>
      <w:r w:rsidRPr="00D10D5E">
        <w:rPr>
          <w:rFonts w:ascii="Arial" w:hAnsi="Arial" w:cs="Arial"/>
          <w:sz w:val="16"/>
          <w:szCs w:val="16"/>
          <w:lang w:val="en-US"/>
        </w:rPr>
        <w:t>10;</w:t>
      </w:r>
    </w:p>
    <w:p w14:paraId="2130B2E2" w14:textId="77777777" w:rsidR="00B80036" w:rsidRPr="00D10D5E" w:rsidRDefault="00B80036" w:rsidP="00B80036">
      <w:pPr>
        <w:spacing w:after="0" w:line="240" w:lineRule="auto"/>
        <w:jc w:val="both"/>
        <w:rPr>
          <w:rFonts w:ascii="Arial" w:hAnsi="Arial" w:cs="Arial"/>
          <w:sz w:val="16"/>
          <w:szCs w:val="16"/>
          <w:lang w:val="en-US"/>
        </w:rPr>
      </w:pPr>
      <w:r w:rsidRPr="00D10D5E">
        <w:rPr>
          <w:rFonts w:ascii="Arial" w:hAnsi="Arial" w:cs="Arial"/>
          <w:sz w:val="16"/>
          <w:szCs w:val="16"/>
          <w:lang w:val="en-US"/>
        </w:rPr>
        <w:t xml:space="preserve">†: Types of imaging used for NCC diagnosis were not specified in the article. </w:t>
      </w:r>
    </w:p>
    <w:p w14:paraId="644B5E1E" w14:textId="77777777" w:rsidR="00B80036" w:rsidRPr="00D10D5E" w:rsidRDefault="00B80036" w:rsidP="00B80036">
      <w:pPr>
        <w:spacing w:after="0" w:line="240" w:lineRule="auto"/>
        <w:jc w:val="both"/>
        <w:rPr>
          <w:rFonts w:ascii="Arial" w:hAnsi="Arial" w:cs="Arial"/>
          <w:sz w:val="16"/>
          <w:szCs w:val="16"/>
          <w:lang w:val="en-US"/>
        </w:rPr>
      </w:pPr>
      <w:r w:rsidRPr="00D10D5E">
        <w:rPr>
          <w:rFonts w:ascii="Arial" w:hAnsi="Arial" w:cs="Arial"/>
          <w:sz w:val="16"/>
          <w:szCs w:val="16"/>
        </w:rPr>
        <w:t>‡</w:t>
      </w:r>
      <w:r w:rsidRPr="00D10D5E">
        <w:rPr>
          <w:rFonts w:ascii="Arial" w:hAnsi="Arial" w:cs="Arial"/>
          <w:sz w:val="16"/>
          <w:szCs w:val="16"/>
          <w:lang w:val="en-US"/>
        </w:rPr>
        <w:t xml:space="preserve">: Study was done after the implementation of an epilepsy control program. </w:t>
      </w:r>
    </w:p>
    <w:p w14:paraId="3A6692D2" w14:textId="61A41C81" w:rsidR="00B80036" w:rsidRPr="00D10D5E" w:rsidRDefault="00B80036" w:rsidP="00B80036">
      <w:pPr>
        <w:spacing w:after="0" w:line="240" w:lineRule="auto"/>
        <w:jc w:val="both"/>
        <w:rPr>
          <w:rFonts w:ascii="Arial" w:hAnsi="Arial" w:cs="Arial"/>
          <w:sz w:val="16"/>
          <w:szCs w:val="16"/>
          <w:lang w:val="en-US"/>
        </w:rPr>
      </w:pPr>
      <w:r w:rsidRPr="00D10D5E">
        <w:rPr>
          <w:rFonts w:ascii="Arial" w:hAnsi="Arial" w:cs="Arial"/>
          <w:sz w:val="16"/>
          <w:szCs w:val="16"/>
          <w:lang w:val="en-US"/>
        </w:rPr>
        <w:t>§: Authors reported overall frequency of NCC among PWE at 35% (95%</w:t>
      </w:r>
      <w:r w:rsidRPr="00D10D5E">
        <w:rPr>
          <w:rFonts w:ascii="Arial" w:hAnsi="Arial" w:cs="Arial"/>
          <w:i/>
          <w:iCs/>
          <w:sz w:val="16"/>
          <w:szCs w:val="16"/>
          <w:lang w:val="en-US"/>
        </w:rPr>
        <w:t>CI</w:t>
      </w:r>
      <w:r w:rsidRPr="00D10D5E">
        <w:rPr>
          <w:rFonts w:ascii="Arial" w:hAnsi="Arial" w:cs="Arial"/>
          <w:sz w:val="16"/>
          <w:szCs w:val="16"/>
          <w:lang w:val="en-US"/>
        </w:rPr>
        <w:t>: 31</w:t>
      </w:r>
      <w:r w:rsidR="002B0143" w:rsidRPr="00D10D5E">
        <w:rPr>
          <w:rFonts w:ascii="Arial" w:hAnsi="Arial" w:cs="Arial"/>
          <w:sz w:val="16"/>
          <w:szCs w:val="16"/>
          <w:lang w:val="en-US"/>
        </w:rPr>
        <w:t>–</w:t>
      </w:r>
      <w:r w:rsidRPr="00D10D5E">
        <w:rPr>
          <w:rFonts w:ascii="Arial" w:hAnsi="Arial" w:cs="Arial"/>
          <w:sz w:val="16"/>
          <w:szCs w:val="16"/>
          <w:lang w:val="en-US"/>
        </w:rPr>
        <w:t>39%) after weighting for the distribution of the results of the POC</w:t>
      </w:r>
      <w:r w:rsidR="002B0143" w:rsidRPr="00D10D5E">
        <w:rPr>
          <w:rFonts w:ascii="Arial" w:hAnsi="Arial" w:cs="Arial"/>
          <w:sz w:val="16"/>
          <w:szCs w:val="16"/>
          <w:lang w:val="en-US"/>
        </w:rPr>
        <w:t>–</w:t>
      </w:r>
      <w:r w:rsidRPr="00D10D5E">
        <w:rPr>
          <w:rFonts w:ascii="Arial" w:hAnsi="Arial" w:cs="Arial"/>
          <w:sz w:val="16"/>
          <w:szCs w:val="16"/>
          <w:lang w:val="en-US"/>
        </w:rPr>
        <w:t>test</w:t>
      </w:r>
      <w:r w:rsidRPr="00D10D5E">
        <w:rPr>
          <w:rFonts w:ascii="Arial" w:hAnsi="Arial" w:cs="Arial"/>
          <w:sz w:val="16"/>
          <w:szCs w:val="16"/>
          <w:vertAlign w:val="superscript"/>
          <w:lang w:val="en-US"/>
        </w:rPr>
        <w:t>2</w:t>
      </w:r>
      <w:r w:rsidRPr="00D10D5E">
        <w:rPr>
          <w:rFonts w:ascii="Arial" w:hAnsi="Arial" w:cs="Arial"/>
          <w:sz w:val="16"/>
          <w:szCs w:val="16"/>
          <w:lang w:val="en-US"/>
        </w:rPr>
        <w:t xml:space="preserve">;  </w:t>
      </w:r>
    </w:p>
    <w:p w14:paraId="0C1B47AD" w14:textId="77777777" w:rsidR="00B80036" w:rsidRPr="00D10D5E" w:rsidRDefault="00B80036" w:rsidP="00B80036">
      <w:pPr>
        <w:spacing w:after="0" w:line="240" w:lineRule="auto"/>
        <w:jc w:val="both"/>
        <w:rPr>
          <w:rFonts w:ascii="Arial" w:hAnsi="Arial" w:cs="Arial"/>
          <w:sz w:val="16"/>
          <w:szCs w:val="16"/>
          <w:lang w:val="en-US"/>
        </w:rPr>
      </w:pPr>
      <w:r w:rsidRPr="00D10D5E">
        <w:rPr>
          <w:rFonts w:ascii="Arial" w:hAnsi="Arial" w:cs="Arial"/>
          <w:sz w:val="16"/>
          <w:szCs w:val="16"/>
          <w:vertAlign w:val="superscript"/>
          <w:lang w:val="en-US"/>
        </w:rPr>
        <w:t>1</w:t>
      </w:r>
      <w:r w:rsidRPr="00D10D5E">
        <w:rPr>
          <w:rFonts w:ascii="Arial" w:hAnsi="Arial" w:cs="Arial"/>
          <w:sz w:val="16"/>
          <w:szCs w:val="16"/>
          <w:lang w:val="en-US"/>
        </w:rPr>
        <w:t>Study population includes both seropositive and seronegative individuals with epilepsy.</w:t>
      </w:r>
    </w:p>
    <w:p w14:paraId="0D9972F8" w14:textId="341F66EF" w:rsidR="00B80036" w:rsidRPr="00D10D5E" w:rsidRDefault="00B80036" w:rsidP="00B80036">
      <w:pPr>
        <w:spacing w:after="0" w:line="240" w:lineRule="auto"/>
        <w:jc w:val="both"/>
        <w:rPr>
          <w:rFonts w:ascii="Arial" w:hAnsi="Arial" w:cs="Arial"/>
          <w:sz w:val="16"/>
          <w:szCs w:val="16"/>
        </w:rPr>
      </w:pPr>
      <w:r w:rsidRPr="00D10D5E">
        <w:rPr>
          <w:rFonts w:ascii="Arial" w:hAnsi="Arial" w:cs="Arial"/>
          <w:sz w:val="16"/>
          <w:szCs w:val="16"/>
          <w:vertAlign w:val="superscript"/>
          <w:lang w:val="en-US"/>
        </w:rPr>
        <w:t>2</w:t>
      </w:r>
      <w:r w:rsidRPr="00D10D5E">
        <w:rPr>
          <w:rFonts w:ascii="Arial" w:hAnsi="Arial" w:cs="Arial"/>
          <w:sz w:val="16"/>
          <w:szCs w:val="16"/>
          <w:lang w:val="en-US"/>
        </w:rPr>
        <w:t>POC</w:t>
      </w:r>
      <w:r w:rsidR="002B0143" w:rsidRPr="00D10D5E">
        <w:rPr>
          <w:rFonts w:ascii="Arial" w:hAnsi="Arial" w:cs="Arial"/>
          <w:sz w:val="16"/>
          <w:szCs w:val="16"/>
          <w:lang w:val="en-US"/>
        </w:rPr>
        <w:t>–</w:t>
      </w:r>
      <w:r w:rsidRPr="00D10D5E">
        <w:rPr>
          <w:rFonts w:ascii="Arial" w:hAnsi="Arial" w:cs="Arial"/>
          <w:sz w:val="16"/>
          <w:szCs w:val="16"/>
          <w:lang w:val="en-US"/>
        </w:rPr>
        <w:t>test:</w:t>
      </w:r>
      <w:r w:rsidRPr="00D10D5E">
        <w:rPr>
          <w:rFonts w:ascii="Arial" w:hAnsi="Arial" w:cs="Arial"/>
          <w:sz w:val="16"/>
          <w:szCs w:val="16"/>
        </w:rPr>
        <w:t xml:space="preserve"> </w:t>
      </w:r>
      <w:r w:rsidRPr="00D10D5E">
        <w:rPr>
          <w:rFonts w:ascii="Arial" w:hAnsi="Arial" w:cs="Arial"/>
          <w:sz w:val="16"/>
          <w:szCs w:val="16"/>
          <w:lang w:val="en-US"/>
        </w:rPr>
        <w:t>a novel antibody</w:t>
      </w:r>
      <w:r w:rsidR="002B0143" w:rsidRPr="00D10D5E">
        <w:rPr>
          <w:rFonts w:ascii="Arial" w:hAnsi="Arial" w:cs="Arial"/>
          <w:sz w:val="16"/>
          <w:szCs w:val="16"/>
          <w:lang w:val="en-US"/>
        </w:rPr>
        <w:t>–</w:t>
      </w:r>
      <w:r w:rsidRPr="00D10D5E">
        <w:rPr>
          <w:rFonts w:ascii="Arial" w:hAnsi="Arial" w:cs="Arial"/>
          <w:sz w:val="16"/>
          <w:szCs w:val="16"/>
          <w:lang w:val="en-US"/>
        </w:rPr>
        <w:t>detecting lateral</w:t>
      </w:r>
      <w:r w:rsidR="002B0143" w:rsidRPr="00D10D5E">
        <w:rPr>
          <w:rFonts w:ascii="Arial" w:hAnsi="Arial" w:cs="Arial"/>
          <w:sz w:val="16"/>
          <w:szCs w:val="16"/>
          <w:lang w:val="en-US"/>
        </w:rPr>
        <w:t>–</w:t>
      </w:r>
      <w:r w:rsidRPr="00D10D5E">
        <w:rPr>
          <w:rFonts w:ascii="Arial" w:hAnsi="Arial" w:cs="Arial"/>
          <w:sz w:val="16"/>
          <w:szCs w:val="16"/>
          <w:lang w:val="en-US"/>
        </w:rPr>
        <w:t>flow point</w:t>
      </w:r>
      <w:r w:rsidR="002B0143" w:rsidRPr="00D10D5E">
        <w:rPr>
          <w:rFonts w:ascii="Arial" w:hAnsi="Arial" w:cs="Arial"/>
          <w:sz w:val="16"/>
          <w:szCs w:val="16"/>
          <w:lang w:val="en-US"/>
        </w:rPr>
        <w:t>–</w:t>
      </w:r>
      <w:r w:rsidRPr="00D10D5E">
        <w:rPr>
          <w:rFonts w:ascii="Arial" w:hAnsi="Arial" w:cs="Arial"/>
          <w:sz w:val="16"/>
          <w:szCs w:val="16"/>
          <w:lang w:val="en-US"/>
        </w:rPr>
        <w:t>of</w:t>
      </w:r>
      <w:r w:rsidR="002B0143" w:rsidRPr="00D10D5E">
        <w:rPr>
          <w:rFonts w:ascii="Arial" w:hAnsi="Arial" w:cs="Arial"/>
          <w:sz w:val="16"/>
          <w:szCs w:val="16"/>
          <w:lang w:val="en-US"/>
        </w:rPr>
        <w:t>–</w:t>
      </w:r>
      <w:r w:rsidRPr="00D10D5E">
        <w:rPr>
          <w:rFonts w:ascii="Arial" w:hAnsi="Arial" w:cs="Arial"/>
          <w:sz w:val="16"/>
          <w:szCs w:val="16"/>
          <w:lang w:val="en-US"/>
        </w:rPr>
        <w:t xml:space="preserve">care test </w:t>
      </w:r>
      <w:r w:rsidRPr="00D10D5E">
        <w:rPr>
          <w:rFonts w:ascii="Arial" w:hAnsi="Arial" w:cs="Arial"/>
          <w:sz w:val="16"/>
          <w:szCs w:val="16"/>
        </w:rPr>
        <w:t xml:space="preserve">for the diagnosis of </w:t>
      </w:r>
      <w:r w:rsidRPr="00D10D5E">
        <w:rPr>
          <w:rFonts w:ascii="Arial" w:hAnsi="Arial" w:cs="Arial"/>
          <w:i/>
          <w:iCs/>
          <w:sz w:val="16"/>
          <w:szCs w:val="16"/>
        </w:rPr>
        <w:t>T</w:t>
      </w:r>
      <w:r w:rsidRPr="00D10D5E">
        <w:rPr>
          <w:rFonts w:ascii="Arial" w:hAnsi="Arial" w:cs="Arial"/>
          <w:sz w:val="16"/>
          <w:szCs w:val="16"/>
        </w:rPr>
        <w:t xml:space="preserve">. </w:t>
      </w:r>
      <w:r w:rsidRPr="00D10D5E">
        <w:rPr>
          <w:rFonts w:ascii="Arial" w:hAnsi="Arial" w:cs="Arial"/>
          <w:i/>
          <w:iCs/>
          <w:sz w:val="16"/>
          <w:szCs w:val="16"/>
        </w:rPr>
        <w:t xml:space="preserve">solium </w:t>
      </w:r>
      <w:r w:rsidRPr="00D10D5E">
        <w:rPr>
          <w:rFonts w:ascii="Arial" w:hAnsi="Arial" w:cs="Arial"/>
          <w:sz w:val="16"/>
          <w:szCs w:val="16"/>
        </w:rPr>
        <w:t xml:space="preserve">taeniosis (targeting rES33 protein) and (neuro)cysticercosis (targeting rT24H protein); </w:t>
      </w:r>
    </w:p>
    <w:p w14:paraId="52DC53A2" w14:textId="5B2EF16C" w:rsidR="00B80036" w:rsidRPr="00D10D5E" w:rsidRDefault="00B80036" w:rsidP="00B80036">
      <w:pPr>
        <w:spacing w:after="0" w:line="240" w:lineRule="auto"/>
        <w:jc w:val="both"/>
        <w:rPr>
          <w:rFonts w:ascii="Arial" w:hAnsi="Arial" w:cs="Arial"/>
          <w:sz w:val="16"/>
          <w:szCs w:val="16"/>
        </w:rPr>
      </w:pPr>
      <w:r w:rsidRPr="00D10D5E">
        <w:rPr>
          <w:rFonts w:ascii="Arial" w:hAnsi="Arial" w:cs="Arial"/>
          <w:sz w:val="16"/>
          <w:szCs w:val="16"/>
          <w:vertAlign w:val="superscript"/>
        </w:rPr>
        <w:t>3</w:t>
      </w:r>
      <w:r w:rsidRPr="00D10D5E">
        <w:rPr>
          <w:rFonts w:ascii="Arial" w:hAnsi="Arial" w:cs="Arial"/>
          <w:sz w:val="16"/>
          <w:szCs w:val="16"/>
        </w:rPr>
        <w:t>Excluded subjects with simple febrile seizure</w:t>
      </w:r>
      <w:r w:rsidR="006E270F" w:rsidRPr="00D10D5E">
        <w:rPr>
          <w:rFonts w:ascii="Arial" w:hAnsi="Arial" w:cs="Arial"/>
          <w:sz w:val="16"/>
          <w:szCs w:val="16"/>
        </w:rPr>
        <w:t>s</w:t>
      </w:r>
      <w:r w:rsidRPr="00D10D5E">
        <w:rPr>
          <w:rFonts w:ascii="Arial" w:hAnsi="Arial" w:cs="Arial"/>
          <w:sz w:val="16"/>
          <w:szCs w:val="16"/>
        </w:rPr>
        <w:t>, acute situational seizure</w:t>
      </w:r>
      <w:r w:rsidR="006E270F" w:rsidRPr="00D10D5E">
        <w:rPr>
          <w:rFonts w:ascii="Arial" w:hAnsi="Arial" w:cs="Arial"/>
          <w:sz w:val="16"/>
          <w:szCs w:val="16"/>
        </w:rPr>
        <w:t>s</w:t>
      </w:r>
      <w:r w:rsidRPr="00D10D5E">
        <w:rPr>
          <w:rFonts w:ascii="Arial" w:hAnsi="Arial" w:cs="Arial"/>
          <w:sz w:val="16"/>
          <w:szCs w:val="16"/>
        </w:rPr>
        <w:t xml:space="preserve"> due to toxin, infection, or trauma, known epileptic disorder, and history of seizures. </w:t>
      </w:r>
    </w:p>
    <w:p w14:paraId="698148E3" w14:textId="6AABDBED" w:rsidR="00B80036" w:rsidRPr="00D10D5E" w:rsidRDefault="00B80036" w:rsidP="00B80036">
      <w:pPr>
        <w:spacing w:after="0" w:line="240" w:lineRule="auto"/>
        <w:jc w:val="both"/>
        <w:rPr>
          <w:rFonts w:ascii="Arial" w:hAnsi="Arial" w:cs="Arial"/>
          <w:sz w:val="16"/>
          <w:szCs w:val="16"/>
        </w:rPr>
      </w:pPr>
      <w:r w:rsidRPr="00D10D5E">
        <w:rPr>
          <w:rFonts w:ascii="Arial" w:hAnsi="Arial" w:cs="Arial"/>
          <w:sz w:val="16"/>
          <w:szCs w:val="16"/>
          <w:vertAlign w:val="superscript"/>
        </w:rPr>
        <w:t>4</w:t>
      </w:r>
      <w:r w:rsidRPr="00D10D5E">
        <w:rPr>
          <w:rFonts w:ascii="Arial" w:hAnsi="Arial" w:cs="Arial"/>
          <w:sz w:val="16"/>
          <w:szCs w:val="16"/>
        </w:rPr>
        <w:t>This is a thesis (not peer</w:t>
      </w:r>
      <w:r w:rsidR="002B0143" w:rsidRPr="00D10D5E">
        <w:rPr>
          <w:rFonts w:ascii="Arial" w:hAnsi="Arial" w:cs="Arial"/>
          <w:sz w:val="16"/>
          <w:szCs w:val="16"/>
        </w:rPr>
        <w:t>–</w:t>
      </w:r>
      <w:r w:rsidRPr="00D10D5E">
        <w:rPr>
          <w:rFonts w:ascii="Arial" w:hAnsi="Arial" w:cs="Arial"/>
          <w:sz w:val="16"/>
          <w:szCs w:val="16"/>
        </w:rPr>
        <w:t>reviewed articles).</w:t>
      </w:r>
    </w:p>
    <w:p w14:paraId="5CB5A495" w14:textId="7F8F2CD8" w:rsidR="006A7F66" w:rsidRPr="00D10D5E" w:rsidRDefault="006A7F66" w:rsidP="006A7F66">
      <w:pPr>
        <w:spacing w:after="0" w:line="240" w:lineRule="auto"/>
        <w:jc w:val="both"/>
        <w:rPr>
          <w:rFonts w:ascii="Arial" w:hAnsi="Arial" w:cs="Arial"/>
          <w:sz w:val="16"/>
          <w:szCs w:val="16"/>
          <w:lang w:val="en-US"/>
        </w:rPr>
      </w:pPr>
      <w:r w:rsidRPr="00D10D5E">
        <w:rPr>
          <w:rFonts w:ascii="Arial" w:hAnsi="Arial" w:cs="Arial"/>
          <w:i/>
          <w:iCs/>
          <w:sz w:val="16"/>
          <w:szCs w:val="16"/>
        </w:rPr>
        <w:t>Ag</w:t>
      </w:r>
      <w:r w:rsidRPr="00D10D5E">
        <w:rPr>
          <w:rFonts w:ascii="Arial" w:hAnsi="Arial" w:cs="Arial"/>
          <w:sz w:val="16"/>
          <w:szCs w:val="16"/>
        </w:rPr>
        <w:t xml:space="preserve"> antigen; </w:t>
      </w:r>
      <w:r w:rsidRPr="00D10D5E">
        <w:rPr>
          <w:rFonts w:ascii="Arial" w:hAnsi="Arial" w:cs="Arial"/>
          <w:i/>
          <w:iCs/>
          <w:sz w:val="16"/>
          <w:szCs w:val="16"/>
        </w:rPr>
        <w:t>BCI</w:t>
      </w:r>
      <w:r w:rsidRPr="00D10D5E">
        <w:rPr>
          <w:rFonts w:ascii="Arial" w:hAnsi="Arial" w:cs="Arial"/>
          <w:sz w:val="16"/>
          <w:szCs w:val="16"/>
        </w:rPr>
        <w:t xml:space="preserve"> Bayesian credible interval; </w:t>
      </w:r>
      <w:r w:rsidRPr="00D10D5E">
        <w:rPr>
          <w:rFonts w:ascii="Arial" w:hAnsi="Arial" w:cs="Arial"/>
          <w:i/>
          <w:iCs/>
          <w:sz w:val="16"/>
          <w:szCs w:val="16"/>
        </w:rPr>
        <w:t>CT</w:t>
      </w:r>
      <w:r w:rsidRPr="00D10D5E">
        <w:rPr>
          <w:rFonts w:ascii="Arial" w:hAnsi="Arial" w:cs="Arial"/>
          <w:sz w:val="16"/>
          <w:szCs w:val="16"/>
          <w:lang w:val="en-US"/>
        </w:rPr>
        <w:t xml:space="preserve"> computed tomography; </w:t>
      </w:r>
      <w:r w:rsidRPr="00D10D5E">
        <w:rPr>
          <w:rFonts w:ascii="Arial" w:hAnsi="Arial" w:cs="Arial"/>
          <w:i/>
          <w:iCs/>
          <w:sz w:val="16"/>
          <w:szCs w:val="16"/>
        </w:rPr>
        <w:t>EEG</w:t>
      </w:r>
      <w:r w:rsidRPr="00D10D5E">
        <w:rPr>
          <w:rFonts w:ascii="Arial" w:hAnsi="Arial" w:cs="Arial"/>
          <w:sz w:val="16"/>
          <w:szCs w:val="16"/>
          <w:lang w:val="en-US"/>
        </w:rPr>
        <w:t xml:space="preserve"> </w:t>
      </w:r>
      <w:r w:rsidRPr="00D10D5E">
        <w:rPr>
          <w:rFonts w:ascii="Arial" w:hAnsi="Arial" w:cs="Arial"/>
          <w:sz w:val="16"/>
          <w:szCs w:val="16"/>
        </w:rPr>
        <w:t xml:space="preserve">electroencephalogram ; </w:t>
      </w:r>
      <w:r w:rsidRPr="00D10D5E">
        <w:rPr>
          <w:rFonts w:ascii="Arial" w:hAnsi="Arial" w:cs="Arial"/>
          <w:i/>
          <w:iCs/>
          <w:sz w:val="16"/>
          <w:szCs w:val="16"/>
        </w:rPr>
        <w:t>EITB</w:t>
      </w:r>
      <w:r w:rsidRPr="00D10D5E">
        <w:rPr>
          <w:rFonts w:ascii="Arial" w:hAnsi="Arial" w:cs="Arial"/>
          <w:sz w:val="16"/>
          <w:szCs w:val="16"/>
          <w:lang w:val="en-US"/>
        </w:rPr>
        <w:t xml:space="preserve"> e</w:t>
      </w:r>
      <w:r w:rsidRPr="00D10D5E">
        <w:rPr>
          <w:rFonts w:ascii="Arial" w:hAnsi="Arial" w:cs="Arial"/>
          <w:sz w:val="16"/>
          <w:szCs w:val="16"/>
        </w:rPr>
        <w:t xml:space="preserve">nzyme–linked immunoelectrotransfer blot;  </w:t>
      </w:r>
      <w:r w:rsidRPr="00D10D5E">
        <w:rPr>
          <w:rFonts w:ascii="Arial" w:hAnsi="Arial" w:cs="Arial"/>
          <w:i/>
          <w:iCs/>
          <w:sz w:val="16"/>
          <w:szCs w:val="16"/>
        </w:rPr>
        <w:t>ELISA</w:t>
      </w:r>
      <w:r w:rsidRPr="00D10D5E">
        <w:rPr>
          <w:rFonts w:ascii="Arial" w:hAnsi="Arial" w:cs="Arial"/>
          <w:sz w:val="16"/>
          <w:szCs w:val="16"/>
          <w:shd w:val="clear" w:color="auto" w:fill="FFFFFF"/>
        </w:rPr>
        <w:t xml:space="preserve"> </w:t>
      </w:r>
      <w:r w:rsidRPr="00D10D5E">
        <w:rPr>
          <w:rFonts w:ascii="Arial" w:hAnsi="Arial" w:cs="Arial"/>
          <w:sz w:val="16"/>
          <w:szCs w:val="16"/>
        </w:rPr>
        <w:t>enzyme–linked immunosorbent assay;</w:t>
      </w:r>
      <w:r w:rsidRPr="00D10D5E">
        <w:rPr>
          <w:rFonts w:ascii="Arial" w:hAnsi="Arial" w:cs="Arial"/>
          <w:i/>
          <w:iCs/>
          <w:sz w:val="16"/>
          <w:szCs w:val="16"/>
        </w:rPr>
        <w:t xml:space="preserve"> IAC</w:t>
      </w:r>
      <w:r w:rsidRPr="00D10D5E">
        <w:rPr>
          <w:rFonts w:ascii="Arial" w:hAnsi="Arial" w:cs="Arial"/>
          <w:sz w:val="16"/>
          <w:szCs w:val="16"/>
        </w:rPr>
        <w:t xml:space="preserve"> internationally adopted children</w:t>
      </w:r>
      <w:r w:rsidRPr="00D10D5E">
        <w:rPr>
          <w:rFonts w:ascii="Arial" w:hAnsi="Arial" w:cs="Arial"/>
          <w:sz w:val="16"/>
          <w:szCs w:val="16"/>
          <w:lang w:val="en-US"/>
        </w:rPr>
        <w:t xml:space="preserve">; </w:t>
      </w:r>
      <w:r w:rsidRPr="00D10D5E">
        <w:rPr>
          <w:rFonts w:ascii="Arial" w:hAnsi="Arial" w:cs="Arial"/>
          <w:i/>
          <w:iCs/>
          <w:sz w:val="16"/>
          <w:szCs w:val="16"/>
          <w:lang w:val="en-US"/>
        </w:rPr>
        <w:t>ICD</w:t>
      </w:r>
      <w:r w:rsidRPr="00D10D5E">
        <w:rPr>
          <w:rFonts w:ascii="Arial" w:hAnsi="Arial" w:cs="Arial"/>
          <w:sz w:val="16"/>
          <w:szCs w:val="16"/>
          <w:lang w:val="en-US"/>
        </w:rPr>
        <w:t xml:space="preserve"> International Classification of Disease code</w:t>
      </w:r>
      <w:r w:rsidRPr="00D10D5E">
        <w:rPr>
          <w:rFonts w:ascii="Arial" w:hAnsi="Arial" w:cs="Arial"/>
          <w:sz w:val="16"/>
          <w:szCs w:val="16"/>
        </w:rPr>
        <w:t xml:space="preserve">; </w:t>
      </w:r>
      <w:r w:rsidRPr="00D10D5E">
        <w:rPr>
          <w:rFonts w:ascii="Arial" w:hAnsi="Arial" w:cs="Arial"/>
          <w:i/>
          <w:iCs/>
          <w:sz w:val="16"/>
          <w:szCs w:val="16"/>
        </w:rPr>
        <w:t>MRI</w:t>
      </w:r>
      <w:r w:rsidRPr="00D10D5E">
        <w:rPr>
          <w:rFonts w:ascii="Arial" w:hAnsi="Arial" w:cs="Arial"/>
          <w:sz w:val="16"/>
          <w:szCs w:val="16"/>
        </w:rPr>
        <w:t xml:space="preserve"> magnetic resonance imaging; </w:t>
      </w:r>
      <w:r w:rsidRPr="00D10D5E">
        <w:rPr>
          <w:rFonts w:ascii="Arial" w:hAnsi="Arial" w:cs="Arial"/>
          <w:i/>
          <w:iCs/>
          <w:sz w:val="16"/>
          <w:szCs w:val="16"/>
        </w:rPr>
        <w:t>NA</w:t>
      </w:r>
      <w:r w:rsidRPr="00D10D5E">
        <w:rPr>
          <w:rFonts w:ascii="Arial" w:hAnsi="Arial" w:cs="Arial"/>
          <w:sz w:val="16"/>
          <w:szCs w:val="16"/>
          <w:lang w:val="en-US"/>
        </w:rPr>
        <w:t xml:space="preserve"> not available; </w:t>
      </w:r>
      <w:r w:rsidRPr="00D10D5E">
        <w:rPr>
          <w:rFonts w:ascii="Arial" w:hAnsi="Arial" w:cs="Arial"/>
          <w:i/>
          <w:iCs/>
          <w:sz w:val="16"/>
          <w:szCs w:val="16"/>
        </w:rPr>
        <w:t>NCC</w:t>
      </w:r>
      <w:r w:rsidRPr="00D10D5E">
        <w:rPr>
          <w:rFonts w:ascii="Arial" w:hAnsi="Arial" w:cs="Arial"/>
          <w:i/>
          <w:iCs/>
          <w:sz w:val="16"/>
          <w:szCs w:val="16"/>
          <w:lang w:val="en-US"/>
        </w:rPr>
        <w:t xml:space="preserve"> </w:t>
      </w:r>
      <w:r w:rsidRPr="00D10D5E">
        <w:rPr>
          <w:rFonts w:ascii="Arial" w:hAnsi="Arial" w:cs="Arial"/>
          <w:sz w:val="16"/>
          <w:szCs w:val="16"/>
          <w:lang w:val="en-US"/>
        </w:rPr>
        <w:t>neurocysticercosis;</w:t>
      </w:r>
      <w:r w:rsidR="008A0FF7" w:rsidRPr="00D10D5E">
        <w:rPr>
          <w:rFonts w:ascii="Arial" w:hAnsi="Arial" w:cs="Arial"/>
          <w:sz w:val="16"/>
          <w:szCs w:val="16"/>
          <w:lang w:val="en-US"/>
        </w:rPr>
        <w:t xml:space="preserve"> </w:t>
      </w:r>
      <w:r w:rsidR="008A0FF7" w:rsidRPr="00D10D5E">
        <w:rPr>
          <w:rFonts w:ascii="Arial" w:hAnsi="Arial" w:cs="Arial"/>
          <w:i/>
          <w:iCs/>
          <w:sz w:val="16"/>
          <w:szCs w:val="16"/>
          <w:lang w:val="en-US"/>
        </w:rPr>
        <w:t>POC</w:t>
      </w:r>
      <w:r w:rsidR="008A0FF7" w:rsidRPr="00D10D5E">
        <w:rPr>
          <w:rFonts w:ascii="Arial" w:hAnsi="Arial" w:cs="Arial"/>
          <w:sz w:val="16"/>
          <w:szCs w:val="16"/>
          <w:lang w:val="en-US"/>
        </w:rPr>
        <w:t xml:space="preserve"> point-of-care;</w:t>
      </w:r>
      <w:r w:rsidRPr="00D10D5E">
        <w:rPr>
          <w:rFonts w:ascii="Arial" w:hAnsi="Arial" w:cs="Arial"/>
          <w:sz w:val="16"/>
          <w:szCs w:val="16"/>
          <w:lang w:val="en-US"/>
        </w:rPr>
        <w:t xml:space="preserve"> </w:t>
      </w:r>
      <w:r w:rsidRPr="00D10D5E">
        <w:rPr>
          <w:rFonts w:ascii="Arial" w:hAnsi="Arial" w:cs="Arial"/>
          <w:i/>
          <w:iCs/>
          <w:sz w:val="16"/>
          <w:szCs w:val="16"/>
        </w:rPr>
        <w:t>PWE</w:t>
      </w:r>
      <w:r w:rsidRPr="00D10D5E">
        <w:rPr>
          <w:rFonts w:ascii="Arial" w:hAnsi="Arial" w:cs="Arial"/>
          <w:i/>
          <w:iCs/>
          <w:sz w:val="16"/>
          <w:szCs w:val="16"/>
          <w:lang w:val="en-US"/>
        </w:rPr>
        <w:t xml:space="preserve"> </w:t>
      </w:r>
      <w:r w:rsidRPr="00D10D5E">
        <w:rPr>
          <w:rFonts w:ascii="Arial" w:hAnsi="Arial" w:cs="Arial"/>
          <w:sz w:val="16"/>
          <w:szCs w:val="16"/>
          <w:lang w:val="en-US"/>
        </w:rPr>
        <w:t>people with epilepsy</w:t>
      </w:r>
      <w:r w:rsidR="008A0FF7" w:rsidRPr="00D10D5E">
        <w:rPr>
          <w:rFonts w:ascii="Arial" w:hAnsi="Arial" w:cs="Arial"/>
          <w:sz w:val="16"/>
          <w:szCs w:val="16"/>
          <w:lang w:val="en-US"/>
        </w:rPr>
        <w:t xml:space="preserve">; </w:t>
      </w:r>
      <w:r w:rsidR="008A0FF7" w:rsidRPr="00D10D5E">
        <w:rPr>
          <w:rFonts w:ascii="Arial" w:hAnsi="Arial" w:cs="Arial"/>
          <w:i/>
          <w:iCs/>
          <w:sz w:val="16"/>
          <w:szCs w:val="16"/>
          <w:lang w:val="en-US"/>
        </w:rPr>
        <w:t>%</w:t>
      </w:r>
      <w:r w:rsidR="008A0FF7" w:rsidRPr="00D10D5E">
        <w:rPr>
          <w:rFonts w:ascii="Arial" w:hAnsi="Arial" w:cs="Arial"/>
          <w:sz w:val="16"/>
          <w:szCs w:val="16"/>
          <w:lang w:val="en-US"/>
        </w:rPr>
        <w:t xml:space="preserve"> percentage</w:t>
      </w:r>
      <w:r w:rsidRPr="00D10D5E">
        <w:rPr>
          <w:rFonts w:ascii="Arial" w:hAnsi="Arial" w:cs="Arial"/>
          <w:sz w:val="16"/>
          <w:szCs w:val="16"/>
          <w:lang w:val="en-US"/>
        </w:rPr>
        <w:t xml:space="preserve">. </w:t>
      </w:r>
    </w:p>
    <w:p w14:paraId="7D5DED4C" w14:textId="77777777" w:rsidR="00B80036" w:rsidRPr="000C31AE" w:rsidRDefault="00B80036" w:rsidP="00B80036">
      <w:pPr>
        <w:tabs>
          <w:tab w:val="left" w:pos="1451"/>
        </w:tabs>
        <w:rPr>
          <w:rFonts w:cs="Times New Roman"/>
          <w:szCs w:val="24"/>
          <w:lang w:eastAsia="en-CA"/>
        </w:rPr>
        <w:sectPr w:rsidR="00B80036" w:rsidRPr="000C31AE" w:rsidSect="00475B46">
          <w:pgSz w:w="15840" w:h="12240" w:orient="landscape"/>
          <w:pgMar w:top="1800" w:right="1440" w:bottom="1800" w:left="1440" w:header="708" w:footer="708" w:gutter="0"/>
          <w:cols w:space="708"/>
          <w:docGrid w:linePitch="360"/>
        </w:sectPr>
      </w:pPr>
      <w:r w:rsidRPr="000C31AE">
        <w:rPr>
          <w:rFonts w:cs="Times New Roman"/>
          <w:szCs w:val="24"/>
          <w:lang w:eastAsia="en-CA"/>
        </w:rPr>
        <w:tab/>
      </w:r>
    </w:p>
    <w:p w14:paraId="1765831C" w14:textId="77777777" w:rsidR="00B80036" w:rsidRPr="000C31AE" w:rsidRDefault="00B80036" w:rsidP="00B80036">
      <w:pPr>
        <w:pStyle w:val="Heading1"/>
        <w:rPr>
          <w:rFonts w:cs="Times New Roman"/>
          <w:noProof/>
          <w:lang w:eastAsia="en-CA"/>
        </w:rPr>
        <w:sectPr w:rsidR="00B80036" w:rsidRPr="000C31AE" w:rsidSect="00475B46">
          <w:type w:val="continuous"/>
          <w:pgSz w:w="15840" w:h="12240" w:orient="landscape"/>
          <w:pgMar w:top="1800" w:right="1440" w:bottom="1800" w:left="1440" w:header="708" w:footer="708" w:gutter="0"/>
          <w:cols w:space="708"/>
          <w:docGrid w:linePitch="360"/>
        </w:sectPr>
      </w:pPr>
    </w:p>
    <w:p w14:paraId="2BEFB33B" w14:textId="77777777" w:rsidR="00C4086A" w:rsidRPr="000C31AE" w:rsidRDefault="00C4086A" w:rsidP="00C4086A">
      <w:pPr>
        <w:pStyle w:val="Heading1"/>
        <w:rPr>
          <w:rFonts w:cs="Times New Roman"/>
        </w:rPr>
      </w:pPr>
      <w:bookmarkStart w:id="8" w:name="_Toc231717464"/>
      <w:bookmarkStart w:id="9" w:name="_Toc236083203"/>
      <w:r w:rsidRPr="000C31AE">
        <w:rPr>
          <w:rFonts w:cs="Times New Roman"/>
        </w:rPr>
        <w:t xml:space="preserve">Table S6. </w:t>
      </w:r>
      <w:r w:rsidRPr="00F04AB2">
        <w:rPr>
          <w:rFonts w:cs="Times New Roman"/>
          <w:b w:val="0"/>
          <w:bCs/>
        </w:rPr>
        <w:t>Summary of meta-analysis results stratified by age group (children and adults) and sex (male and female).</w:t>
      </w:r>
      <w:bookmarkEnd w:id="8"/>
      <w:bookmarkEnd w:id="9"/>
    </w:p>
    <w:p w14:paraId="25BB9B47" w14:textId="77777777" w:rsidR="00C4086A" w:rsidRPr="000C31AE" w:rsidRDefault="00C4086A" w:rsidP="00C4086A">
      <w:pPr>
        <w:rPr>
          <w:rFonts w:cs="Times New Roman"/>
        </w:rPr>
      </w:pPr>
    </w:p>
    <w:tbl>
      <w:tblPr>
        <w:tblStyle w:val="PlainTable1"/>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590"/>
        <w:gridCol w:w="2454"/>
        <w:gridCol w:w="2584"/>
        <w:gridCol w:w="2012"/>
      </w:tblGrid>
      <w:tr w:rsidR="00C4086A" w:rsidRPr="000C31AE" w14:paraId="40817BE8" w14:textId="77777777" w:rsidTr="00F46344">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bottom w:val="single" w:sz="4" w:space="0" w:color="auto"/>
            </w:tcBorders>
          </w:tcPr>
          <w:p w14:paraId="2940B927" w14:textId="77777777" w:rsidR="00C4086A" w:rsidRPr="000C31AE" w:rsidRDefault="00C4086A" w:rsidP="00F46344">
            <w:pPr>
              <w:spacing w:after="0"/>
              <w:jc w:val="center"/>
              <w:rPr>
                <w:rFonts w:cs="Times New Roman"/>
                <w:szCs w:val="24"/>
              </w:rPr>
            </w:pPr>
            <w:r w:rsidRPr="000C31AE">
              <w:rPr>
                <w:rFonts w:cs="Times New Roman"/>
                <w:szCs w:val="24"/>
              </w:rPr>
              <w:t>Variables</w:t>
            </w:r>
          </w:p>
        </w:tc>
        <w:tc>
          <w:tcPr>
            <w:tcW w:w="0" w:type="auto"/>
            <w:tcBorders>
              <w:top w:val="single" w:sz="4" w:space="0" w:color="auto"/>
              <w:bottom w:val="single" w:sz="4" w:space="0" w:color="auto"/>
            </w:tcBorders>
          </w:tcPr>
          <w:p w14:paraId="6809C6D9" w14:textId="77777777" w:rsidR="00C4086A" w:rsidRPr="000C31AE" w:rsidRDefault="00C4086A" w:rsidP="00F46344">
            <w:pPr>
              <w:spacing w:after="0"/>
              <w:jc w:val="cente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0C31AE">
              <w:rPr>
                <w:rFonts w:cs="Times New Roman"/>
                <w:szCs w:val="24"/>
              </w:rPr>
              <w:t>Number of studies</w:t>
            </w:r>
          </w:p>
          <w:p w14:paraId="330BD626" w14:textId="06A0B90E" w:rsidR="00A50570" w:rsidRPr="00FB7A91" w:rsidRDefault="00A50570" w:rsidP="00F46344">
            <w:pPr>
              <w:spacing w:after="0"/>
              <w:jc w:val="center"/>
              <w:cnfStyle w:val="100000000000" w:firstRow="1" w:lastRow="0" w:firstColumn="0" w:lastColumn="0" w:oddVBand="0" w:evenVBand="0" w:oddHBand="0" w:evenHBand="0" w:firstRowFirstColumn="0" w:firstRowLastColumn="0" w:lastRowFirstColumn="0" w:lastRowLastColumn="0"/>
              <w:rPr>
                <w:rFonts w:cs="Times New Roman"/>
                <w:i/>
                <w:iCs/>
                <w:szCs w:val="24"/>
              </w:rPr>
            </w:pPr>
            <w:r w:rsidRPr="00FB7A91">
              <w:rPr>
                <w:rFonts w:cs="Times New Roman"/>
                <w:i/>
                <w:iCs/>
                <w:szCs w:val="24"/>
              </w:rPr>
              <w:t>n</w:t>
            </w:r>
          </w:p>
        </w:tc>
        <w:tc>
          <w:tcPr>
            <w:tcW w:w="0" w:type="auto"/>
            <w:tcBorders>
              <w:top w:val="single" w:sz="4" w:space="0" w:color="auto"/>
              <w:bottom w:val="single" w:sz="4" w:space="0" w:color="auto"/>
            </w:tcBorders>
          </w:tcPr>
          <w:p w14:paraId="6823467F" w14:textId="77777777" w:rsidR="00C4086A" w:rsidRPr="000C31AE" w:rsidRDefault="00C4086A" w:rsidP="00F46344">
            <w:pPr>
              <w:spacing w:after="0"/>
              <w:jc w:val="cente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0C31AE">
              <w:rPr>
                <w:rFonts w:cs="Times New Roman"/>
                <w:szCs w:val="24"/>
              </w:rPr>
              <w:t>Proportion of NCC</w:t>
            </w:r>
          </w:p>
          <w:p w14:paraId="2C54560C" w14:textId="357B5508" w:rsidR="00C4086A" w:rsidRPr="000C31AE" w:rsidRDefault="00C4086A" w:rsidP="00F46344">
            <w:pPr>
              <w:spacing w:after="0"/>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w:t>
            </w:r>
            <w:r w:rsidR="00603898" w:rsidRPr="000C31AE">
              <w:rPr>
                <w:rFonts w:cs="Times New Roman"/>
                <w:szCs w:val="24"/>
              </w:rPr>
              <w:t xml:space="preserve"> </w:t>
            </w:r>
            <w:r w:rsidRPr="000C31AE">
              <w:rPr>
                <w:rFonts w:cs="Times New Roman"/>
                <w:szCs w:val="24"/>
              </w:rPr>
              <w:t xml:space="preserve">(95% </w:t>
            </w:r>
            <w:r w:rsidRPr="00FB7A91">
              <w:rPr>
                <w:rFonts w:cs="Times New Roman"/>
                <w:i/>
                <w:iCs/>
                <w:szCs w:val="24"/>
              </w:rPr>
              <w:t>BCI</w:t>
            </w:r>
            <w:r w:rsidRPr="000C31AE">
              <w:rPr>
                <w:rFonts w:cs="Times New Roman"/>
                <w:szCs w:val="24"/>
              </w:rPr>
              <w:t>)</w:t>
            </w:r>
          </w:p>
        </w:tc>
        <w:tc>
          <w:tcPr>
            <w:tcW w:w="0" w:type="auto"/>
            <w:tcBorders>
              <w:top w:val="single" w:sz="4" w:space="0" w:color="auto"/>
              <w:bottom w:val="single" w:sz="4" w:space="0" w:color="auto"/>
            </w:tcBorders>
          </w:tcPr>
          <w:p w14:paraId="3A75D104" w14:textId="77777777" w:rsidR="00C4086A" w:rsidRPr="000C31AE" w:rsidRDefault="00C4086A" w:rsidP="00F46344">
            <w:pPr>
              <w:spacing w:after="0"/>
              <w:jc w:val="cente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0C31AE">
              <w:rPr>
                <w:rFonts w:cs="Times New Roman"/>
                <w:szCs w:val="24"/>
              </w:rPr>
              <w:t>Heterogeneity</w:t>
            </w:r>
          </w:p>
          <w:p w14:paraId="54E06B4E" w14:textId="097C4745" w:rsidR="00C4086A" w:rsidRPr="000C31AE" w:rsidRDefault="00C4086A" w:rsidP="00F46344">
            <w:pPr>
              <w:spacing w:after="0"/>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FB7A91">
              <w:rPr>
                <w:rFonts w:cs="Times New Roman"/>
                <w:i/>
                <w:iCs/>
                <w:szCs w:val="24"/>
              </w:rPr>
              <w:t>τ</w:t>
            </w:r>
            <w:r w:rsidR="00603898" w:rsidRPr="000C31AE">
              <w:rPr>
                <w:rFonts w:cs="Times New Roman"/>
                <w:szCs w:val="24"/>
              </w:rPr>
              <w:t xml:space="preserve"> </w:t>
            </w:r>
            <w:r w:rsidRPr="000C31AE">
              <w:rPr>
                <w:rFonts w:cs="Times New Roman"/>
                <w:szCs w:val="24"/>
              </w:rPr>
              <w:t xml:space="preserve">(95% </w:t>
            </w:r>
            <w:r w:rsidRPr="00FB7A91">
              <w:rPr>
                <w:rFonts w:cs="Times New Roman"/>
                <w:i/>
                <w:iCs/>
                <w:szCs w:val="24"/>
              </w:rPr>
              <w:t>BCI</w:t>
            </w:r>
            <w:r w:rsidRPr="000C31AE">
              <w:rPr>
                <w:rFonts w:cs="Times New Roman"/>
                <w:szCs w:val="24"/>
              </w:rPr>
              <w:t>)</w:t>
            </w:r>
            <w:r w:rsidRPr="000C31AE">
              <w:rPr>
                <w:rFonts w:cs="Times New Roman"/>
                <w:szCs w:val="24"/>
                <w:vertAlign w:val="superscript"/>
              </w:rPr>
              <w:t>b</w:t>
            </w:r>
          </w:p>
        </w:tc>
      </w:tr>
      <w:tr w:rsidR="00C4086A" w:rsidRPr="000C31AE" w14:paraId="106CC2E0" w14:textId="77777777" w:rsidTr="00F76623">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gridSpan w:val="4"/>
            <w:tcBorders>
              <w:top w:val="single" w:sz="4" w:space="0" w:color="auto"/>
              <w:bottom w:val="single" w:sz="4" w:space="0" w:color="auto"/>
            </w:tcBorders>
          </w:tcPr>
          <w:p w14:paraId="427B54B0" w14:textId="23381364" w:rsidR="00C4086A" w:rsidRPr="000C31AE" w:rsidRDefault="00C4086A" w:rsidP="00F46344">
            <w:pPr>
              <w:spacing w:after="0"/>
              <w:jc w:val="center"/>
              <w:rPr>
                <w:rFonts w:cs="Times New Roman"/>
                <w:szCs w:val="24"/>
              </w:rPr>
            </w:pPr>
            <w:r w:rsidRPr="000C31AE">
              <w:rPr>
                <w:rFonts w:cs="Times New Roman"/>
                <w:szCs w:val="24"/>
              </w:rPr>
              <w:t xml:space="preserve">Estimates only using studies </w:t>
            </w:r>
            <w:r w:rsidRPr="000C31AE">
              <w:rPr>
                <w:rFonts w:cs="Times New Roman"/>
                <w:i/>
                <w:iCs/>
                <w:szCs w:val="24"/>
              </w:rPr>
              <w:t>with</w:t>
            </w:r>
            <w:r w:rsidRPr="000C31AE">
              <w:rPr>
                <w:rFonts w:cs="Times New Roman"/>
                <w:szCs w:val="24"/>
              </w:rPr>
              <w:t xml:space="preserve"> definitions of NCC and epileptic seizures </w:t>
            </w:r>
            <w:r w:rsidR="00372C90" w:rsidRPr="000C31AE">
              <w:rPr>
                <w:rFonts w:cs="Times New Roman"/>
                <w:szCs w:val="24"/>
              </w:rPr>
              <w:t>or epilepsy</w:t>
            </w:r>
          </w:p>
        </w:tc>
      </w:tr>
      <w:tr w:rsidR="00C4086A" w:rsidRPr="000C31AE" w14:paraId="487E99AF" w14:textId="77777777" w:rsidTr="00F46344">
        <w:trPr>
          <w:trHeight w:val="470"/>
        </w:trPr>
        <w:tc>
          <w:tcPr>
            <w:cnfStyle w:val="001000000000" w:firstRow="0" w:lastRow="0" w:firstColumn="1" w:lastColumn="0" w:oddVBand="0" w:evenVBand="0" w:oddHBand="0" w:evenHBand="0" w:firstRowFirstColumn="0" w:firstRowLastColumn="0" w:lastRowFirstColumn="0" w:lastRowLastColumn="0"/>
            <w:tcW w:w="0" w:type="auto"/>
            <w:gridSpan w:val="4"/>
            <w:tcBorders>
              <w:top w:val="single" w:sz="4" w:space="0" w:color="auto"/>
              <w:bottom w:val="nil"/>
            </w:tcBorders>
          </w:tcPr>
          <w:p w14:paraId="377CC42C" w14:textId="77777777" w:rsidR="00C4086A" w:rsidRPr="000C31AE" w:rsidRDefault="00C4086A" w:rsidP="00F46344">
            <w:pPr>
              <w:spacing w:after="0"/>
              <w:rPr>
                <w:rFonts w:cs="Times New Roman"/>
                <w:szCs w:val="24"/>
              </w:rPr>
            </w:pPr>
            <w:r w:rsidRPr="000C31AE">
              <w:rPr>
                <w:rFonts w:cs="Times New Roman"/>
                <w:i/>
                <w:iCs/>
                <w:szCs w:val="24"/>
              </w:rPr>
              <w:t>Age groups of studied populations</w:t>
            </w:r>
            <w:r w:rsidRPr="000C31AE">
              <w:rPr>
                <w:rFonts w:cs="Times New Roman"/>
                <w:i/>
                <w:iCs/>
                <w:szCs w:val="24"/>
                <w:vertAlign w:val="superscript"/>
              </w:rPr>
              <w:t>a</w:t>
            </w:r>
          </w:p>
        </w:tc>
      </w:tr>
      <w:tr w:rsidR="00C4086A" w:rsidRPr="000C31AE" w14:paraId="74161680" w14:textId="77777777" w:rsidTr="00823B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3BDAB647" w14:textId="77777777" w:rsidR="00C4086A" w:rsidRPr="000C31AE" w:rsidRDefault="00C4086A" w:rsidP="00F46344">
            <w:pPr>
              <w:rPr>
                <w:rFonts w:cs="Times New Roman"/>
                <w:b w:val="0"/>
                <w:bCs w:val="0"/>
                <w:szCs w:val="24"/>
              </w:rPr>
            </w:pPr>
            <w:r w:rsidRPr="000C31AE">
              <w:rPr>
                <w:rFonts w:cs="Times New Roman"/>
                <w:szCs w:val="24"/>
              </w:rPr>
              <w:t xml:space="preserve">   Children </w:t>
            </w:r>
          </w:p>
        </w:tc>
        <w:tc>
          <w:tcPr>
            <w:tcW w:w="0" w:type="auto"/>
          </w:tcPr>
          <w:p w14:paraId="508F8441" w14:textId="77777777" w:rsidR="00C4086A" w:rsidRPr="000C31AE" w:rsidRDefault="00C4086A" w:rsidP="00F4634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17</w:t>
            </w:r>
          </w:p>
        </w:tc>
        <w:tc>
          <w:tcPr>
            <w:tcW w:w="0" w:type="auto"/>
          </w:tcPr>
          <w:p w14:paraId="2CD18FE0" w14:textId="0560B87E" w:rsidR="00C4086A" w:rsidRPr="000C31AE" w:rsidRDefault="00C4086A" w:rsidP="00F4634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23.4 (16.7</w:t>
            </w:r>
            <w:r w:rsidR="009D706C" w:rsidRPr="000C31AE">
              <w:rPr>
                <w:rFonts w:cs="Times New Roman"/>
                <w:szCs w:val="24"/>
              </w:rPr>
              <w:t>–</w:t>
            </w:r>
            <w:r w:rsidRPr="000C31AE">
              <w:rPr>
                <w:rFonts w:cs="Times New Roman"/>
                <w:szCs w:val="24"/>
              </w:rPr>
              <w:t>31.7)</w:t>
            </w:r>
          </w:p>
        </w:tc>
        <w:tc>
          <w:tcPr>
            <w:tcW w:w="0" w:type="auto"/>
          </w:tcPr>
          <w:p w14:paraId="7E894B2E" w14:textId="0D9E6BA0" w:rsidR="00C4086A" w:rsidRPr="000C31AE" w:rsidRDefault="00C4086A" w:rsidP="00F4634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0.8 (0.6</w:t>
            </w:r>
            <w:r w:rsidR="009D706C" w:rsidRPr="000C31AE">
              <w:rPr>
                <w:rFonts w:cs="Times New Roman"/>
                <w:szCs w:val="24"/>
              </w:rPr>
              <w:t>–</w:t>
            </w:r>
            <w:r w:rsidRPr="000C31AE">
              <w:rPr>
                <w:rFonts w:cs="Times New Roman"/>
                <w:szCs w:val="24"/>
              </w:rPr>
              <w:t>1.2)</w:t>
            </w:r>
          </w:p>
        </w:tc>
      </w:tr>
      <w:tr w:rsidR="00C4086A" w:rsidRPr="000C31AE" w14:paraId="4F129496" w14:textId="77777777" w:rsidTr="00F46344">
        <w:tc>
          <w:tcPr>
            <w:cnfStyle w:val="001000000000" w:firstRow="0" w:lastRow="0" w:firstColumn="1" w:lastColumn="0" w:oddVBand="0" w:evenVBand="0" w:oddHBand="0" w:evenHBand="0" w:firstRowFirstColumn="0" w:firstRowLastColumn="0" w:lastRowFirstColumn="0" w:lastRowLastColumn="0"/>
            <w:tcW w:w="0" w:type="auto"/>
          </w:tcPr>
          <w:p w14:paraId="0E6A10D5" w14:textId="77777777" w:rsidR="00C4086A" w:rsidRPr="000C31AE" w:rsidRDefault="00C4086A" w:rsidP="00F46344">
            <w:pPr>
              <w:rPr>
                <w:rFonts w:cs="Times New Roman"/>
                <w:b w:val="0"/>
                <w:bCs w:val="0"/>
                <w:szCs w:val="24"/>
              </w:rPr>
            </w:pPr>
            <w:r w:rsidRPr="000C31AE">
              <w:rPr>
                <w:rFonts w:cs="Times New Roman"/>
                <w:szCs w:val="24"/>
              </w:rPr>
              <w:t xml:space="preserve">   Adult </w:t>
            </w:r>
          </w:p>
        </w:tc>
        <w:tc>
          <w:tcPr>
            <w:tcW w:w="0" w:type="auto"/>
          </w:tcPr>
          <w:p w14:paraId="16147740" w14:textId="77777777" w:rsidR="00C4086A" w:rsidRPr="000C31AE" w:rsidRDefault="00C4086A" w:rsidP="00F4634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14</w:t>
            </w:r>
          </w:p>
        </w:tc>
        <w:tc>
          <w:tcPr>
            <w:tcW w:w="0" w:type="auto"/>
          </w:tcPr>
          <w:p w14:paraId="2A2F8ABF" w14:textId="64C7DEA4" w:rsidR="00C4086A" w:rsidRPr="000C31AE" w:rsidRDefault="00C4086A" w:rsidP="00F4634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26.8 (18.3</w:t>
            </w:r>
            <w:r w:rsidR="009D706C" w:rsidRPr="000C31AE">
              <w:rPr>
                <w:rFonts w:cs="Times New Roman"/>
                <w:szCs w:val="24"/>
              </w:rPr>
              <w:t>–</w:t>
            </w:r>
            <w:r w:rsidRPr="000C31AE">
              <w:rPr>
                <w:rFonts w:cs="Times New Roman"/>
                <w:szCs w:val="24"/>
              </w:rPr>
              <w:t>37.6)</w:t>
            </w:r>
          </w:p>
        </w:tc>
        <w:tc>
          <w:tcPr>
            <w:tcW w:w="0" w:type="auto"/>
          </w:tcPr>
          <w:p w14:paraId="7CEA9993" w14:textId="5AB07F45" w:rsidR="00C4086A" w:rsidRPr="000C31AE" w:rsidRDefault="00C4086A" w:rsidP="00F4634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0.9 (0.6</w:t>
            </w:r>
            <w:r w:rsidR="009D706C" w:rsidRPr="000C31AE">
              <w:rPr>
                <w:rFonts w:cs="Times New Roman"/>
                <w:szCs w:val="24"/>
              </w:rPr>
              <w:t>–</w:t>
            </w:r>
            <w:r w:rsidRPr="000C31AE">
              <w:rPr>
                <w:rFonts w:cs="Times New Roman"/>
                <w:szCs w:val="24"/>
              </w:rPr>
              <w:t>1.4)</w:t>
            </w:r>
          </w:p>
        </w:tc>
      </w:tr>
      <w:tr w:rsidR="00C4086A" w:rsidRPr="000C31AE" w14:paraId="7046AF45" w14:textId="77777777" w:rsidTr="00823B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4"/>
            <w:shd w:val="clear" w:color="auto" w:fill="auto"/>
          </w:tcPr>
          <w:p w14:paraId="16DB25D2" w14:textId="77777777" w:rsidR="00C4086A" w:rsidRPr="000C31AE" w:rsidRDefault="00C4086A" w:rsidP="00F46344">
            <w:pPr>
              <w:rPr>
                <w:rFonts w:cs="Times New Roman"/>
                <w:szCs w:val="24"/>
              </w:rPr>
            </w:pPr>
            <w:r w:rsidRPr="000C31AE">
              <w:rPr>
                <w:rFonts w:cs="Times New Roman"/>
                <w:i/>
                <w:iCs/>
                <w:szCs w:val="24"/>
              </w:rPr>
              <w:t>Biological sex of studied populations</w:t>
            </w:r>
          </w:p>
        </w:tc>
      </w:tr>
      <w:tr w:rsidR="00C4086A" w:rsidRPr="000C31AE" w14:paraId="5909E48D" w14:textId="77777777" w:rsidTr="00F46344">
        <w:tc>
          <w:tcPr>
            <w:cnfStyle w:val="001000000000" w:firstRow="0" w:lastRow="0" w:firstColumn="1" w:lastColumn="0" w:oddVBand="0" w:evenVBand="0" w:oddHBand="0" w:evenHBand="0" w:firstRowFirstColumn="0" w:firstRowLastColumn="0" w:lastRowFirstColumn="0" w:lastRowLastColumn="0"/>
            <w:tcW w:w="0" w:type="auto"/>
          </w:tcPr>
          <w:p w14:paraId="62BEDCEE" w14:textId="77777777" w:rsidR="00C4086A" w:rsidRPr="000C31AE" w:rsidRDefault="00C4086A" w:rsidP="00F46344">
            <w:pPr>
              <w:rPr>
                <w:rFonts w:cs="Times New Roman"/>
                <w:b w:val="0"/>
                <w:bCs w:val="0"/>
                <w:szCs w:val="24"/>
              </w:rPr>
            </w:pPr>
            <w:r w:rsidRPr="000C31AE">
              <w:rPr>
                <w:rFonts w:cs="Times New Roman"/>
                <w:szCs w:val="24"/>
              </w:rPr>
              <w:t xml:space="preserve">   Male</w:t>
            </w:r>
          </w:p>
        </w:tc>
        <w:tc>
          <w:tcPr>
            <w:tcW w:w="0" w:type="auto"/>
          </w:tcPr>
          <w:p w14:paraId="4F2E81D5" w14:textId="77777777" w:rsidR="00C4086A" w:rsidRPr="000C31AE" w:rsidRDefault="00C4086A" w:rsidP="00F4634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8</w:t>
            </w:r>
          </w:p>
        </w:tc>
        <w:tc>
          <w:tcPr>
            <w:tcW w:w="0" w:type="auto"/>
          </w:tcPr>
          <w:p w14:paraId="4637AD62" w14:textId="2A123A6D" w:rsidR="00C4086A" w:rsidRPr="000C31AE" w:rsidRDefault="00C4086A" w:rsidP="00F4634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23.2 (9.0</w:t>
            </w:r>
            <w:r w:rsidR="009D706C" w:rsidRPr="000C31AE">
              <w:rPr>
                <w:rFonts w:cs="Times New Roman"/>
                <w:szCs w:val="24"/>
              </w:rPr>
              <w:t>–</w:t>
            </w:r>
            <w:r w:rsidRPr="000C31AE">
              <w:rPr>
                <w:rFonts w:cs="Times New Roman"/>
                <w:szCs w:val="24"/>
              </w:rPr>
              <w:t>49.4)</w:t>
            </w:r>
          </w:p>
        </w:tc>
        <w:tc>
          <w:tcPr>
            <w:tcW w:w="0" w:type="auto"/>
          </w:tcPr>
          <w:p w14:paraId="61035CBF" w14:textId="08D6C546" w:rsidR="00C4086A" w:rsidRPr="000C31AE" w:rsidRDefault="00C4086A" w:rsidP="00F4634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1.7 (0.9</w:t>
            </w:r>
            <w:r w:rsidR="009D706C" w:rsidRPr="000C31AE">
              <w:rPr>
                <w:rFonts w:cs="Times New Roman"/>
                <w:szCs w:val="24"/>
              </w:rPr>
              <w:t>–</w:t>
            </w:r>
            <w:r w:rsidRPr="000C31AE">
              <w:rPr>
                <w:rFonts w:cs="Times New Roman"/>
                <w:szCs w:val="24"/>
              </w:rPr>
              <w:t>3.1)</w:t>
            </w:r>
          </w:p>
        </w:tc>
      </w:tr>
      <w:tr w:rsidR="00C4086A" w:rsidRPr="000C31AE" w14:paraId="0BAF698C" w14:textId="77777777" w:rsidTr="00F766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auto"/>
            </w:tcBorders>
            <w:shd w:val="clear" w:color="auto" w:fill="auto"/>
          </w:tcPr>
          <w:p w14:paraId="6B91D4E7" w14:textId="77777777" w:rsidR="00C4086A" w:rsidRPr="000C31AE" w:rsidRDefault="00C4086A" w:rsidP="00F46344">
            <w:pPr>
              <w:rPr>
                <w:rFonts w:cs="Times New Roman"/>
                <w:b w:val="0"/>
                <w:bCs w:val="0"/>
                <w:szCs w:val="24"/>
              </w:rPr>
            </w:pPr>
            <w:r w:rsidRPr="000C31AE">
              <w:rPr>
                <w:rFonts w:cs="Times New Roman"/>
                <w:szCs w:val="24"/>
              </w:rPr>
              <w:t xml:space="preserve">   Female</w:t>
            </w:r>
          </w:p>
        </w:tc>
        <w:tc>
          <w:tcPr>
            <w:tcW w:w="0" w:type="auto"/>
            <w:tcBorders>
              <w:bottom w:val="single" w:sz="4" w:space="0" w:color="auto"/>
            </w:tcBorders>
          </w:tcPr>
          <w:p w14:paraId="54A1A065" w14:textId="77777777" w:rsidR="00C4086A" w:rsidRPr="000C31AE" w:rsidRDefault="00C4086A" w:rsidP="00F4634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8</w:t>
            </w:r>
          </w:p>
        </w:tc>
        <w:tc>
          <w:tcPr>
            <w:tcW w:w="0" w:type="auto"/>
            <w:tcBorders>
              <w:bottom w:val="single" w:sz="4" w:space="0" w:color="auto"/>
            </w:tcBorders>
          </w:tcPr>
          <w:p w14:paraId="579333E8" w14:textId="5F82CACE" w:rsidR="00C4086A" w:rsidRPr="000C31AE" w:rsidRDefault="00C4086A" w:rsidP="00F4634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24.3 (9.8</w:t>
            </w:r>
            <w:r w:rsidR="009D706C" w:rsidRPr="000C31AE">
              <w:rPr>
                <w:rFonts w:cs="Times New Roman"/>
                <w:szCs w:val="24"/>
              </w:rPr>
              <w:t>–</w:t>
            </w:r>
            <w:r w:rsidRPr="000C31AE">
              <w:rPr>
                <w:rFonts w:cs="Times New Roman"/>
                <w:szCs w:val="24"/>
              </w:rPr>
              <w:t>50.6)</w:t>
            </w:r>
          </w:p>
        </w:tc>
        <w:tc>
          <w:tcPr>
            <w:tcW w:w="0" w:type="auto"/>
            <w:tcBorders>
              <w:bottom w:val="single" w:sz="4" w:space="0" w:color="auto"/>
            </w:tcBorders>
          </w:tcPr>
          <w:p w14:paraId="453B36BA" w14:textId="3B7001E8" w:rsidR="00C4086A" w:rsidRPr="000C31AE" w:rsidRDefault="00C4086A" w:rsidP="00F4634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1.6 (0.9</w:t>
            </w:r>
            <w:r w:rsidR="009D706C" w:rsidRPr="000C31AE">
              <w:rPr>
                <w:rFonts w:cs="Times New Roman"/>
                <w:szCs w:val="24"/>
              </w:rPr>
              <w:t>–</w:t>
            </w:r>
            <w:r w:rsidRPr="000C31AE">
              <w:rPr>
                <w:rFonts w:cs="Times New Roman"/>
                <w:szCs w:val="24"/>
              </w:rPr>
              <w:t>2.8)</w:t>
            </w:r>
          </w:p>
        </w:tc>
      </w:tr>
      <w:tr w:rsidR="00C4086A" w:rsidRPr="000C31AE" w14:paraId="78EFCCDA" w14:textId="77777777" w:rsidTr="00F76623">
        <w:tc>
          <w:tcPr>
            <w:cnfStyle w:val="001000000000" w:firstRow="0" w:lastRow="0" w:firstColumn="1" w:lastColumn="0" w:oddVBand="0" w:evenVBand="0" w:oddHBand="0" w:evenHBand="0" w:firstRowFirstColumn="0" w:firstRowLastColumn="0" w:lastRowFirstColumn="0" w:lastRowLastColumn="0"/>
            <w:tcW w:w="0" w:type="auto"/>
            <w:gridSpan w:val="4"/>
            <w:tcBorders>
              <w:top w:val="single" w:sz="4" w:space="0" w:color="auto"/>
              <w:bottom w:val="single" w:sz="4" w:space="0" w:color="auto"/>
            </w:tcBorders>
            <w:shd w:val="clear" w:color="auto" w:fill="F2F2F2" w:themeFill="background1" w:themeFillShade="F2"/>
          </w:tcPr>
          <w:p w14:paraId="6370C985" w14:textId="77777777" w:rsidR="00C4086A" w:rsidRPr="000C31AE" w:rsidRDefault="00C4086A" w:rsidP="00F46344">
            <w:pPr>
              <w:jc w:val="center"/>
              <w:rPr>
                <w:rFonts w:cs="Times New Roman"/>
                <w:szCs w:val="24"/>
              </w:rPr>
            </w:pPr>
            <w:r w:rsidRPr="000C31AE">
              <w:rPr>
                <w:rFonts w:cs="Times New Roman"/>
                <w:szCs w:val="24"/>
              </w:rPr>
              <w:t xml:space="preserve">Estimates only using studies </w:t>
            </w:r>
            <w:r w:rsidRPr="000C31AE">
              <w:rPr>
                <w:rFonts w:cs="Times New Roman"/>
                <w:i/>
                <w:iCs/>
                <w:szCs w:val="24"/>
              </w:rPr>
              <w:t>with</w:t>
            </w:r>
            <w:r w:rsidRPr="000C31AE">
              <w:rPr>
                <w:rFonts w:cs="Times New Roman"/>
                <w:szCs w:val="24"/>
              </w:rPr>
              <w:t xml:space="preserve"> definitions of NCC and epilepsy</w:t>
            </w:r>
          </w:p>
        </w:tc>
      </w:tr>
      <w:tr w:rsidR="00C4086A" w:rsidRPr="000C31AE" w14:paraId="745181DD" w14:textId="77777777" w:rsidTr="00F766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4"/>
            <w:tcBorders>
              <w:top w:val="single" w:sz="4" w:space="0" w:color="auto"/>
            </w:tcBorders>
            <w:shd w:val="clear" w:color="auto" w:fill="auto"/>
          </w:tcPr>
          <w:p w14:paraId="2292C9B9" w14:textId="77777777" w:rsidR="00C4086A" w:rsidRPr="000C31AE" w:rsidRDefault="00C4086A" w:rsidP="00F46344">
            <w:pPr>
              <w:rPr>
                <w:rFonts w:cs="Times New Roman"/>
                <w:szCs w:val="24"/>
              </w:rPr>
            </w:pPr>
            <w:r w:rsidRPr="000C31AE">
              <w:rPr>
                <w:rFonts w:cs="Times New Roman"/>
                <w:i/>
                <w:iCs/>
                <w:szCs w:val="24"/>
              </w:rPr>
              <w:t>Age groups of studied populations</w:t>
            </w:r>
            <w:r w:rsidRPr="000C31AE">
              <w:rPr>
                <w:rFonts w:cs="Times New Roman"/>
                <w:i/>
                <w:iCs/>
                <w:szCs w:val="24"/>
                <w:vertAlign w:val="superscript"/>
              </w:rPr>
              <w:t>a</w:t>
            </w:r>
          </w:p>
        </w:tc>
      </w:tr>
      <w:tr w:rsidR="00C4086A" w:rsidRPr="000C31AE" w14:paraId="1B583642" w14:textId="77777777" w:rsidTr="00F46344">
        <w:tc>
          <w:tcPr>
            <w:cnfStyle w:val="001000000000" w:firstRow="0" w:lastRow="0" w:firstColumn="1" w:lastColumn="0" w:oddVBand="0" w:evenVBand="0" w:oddHBand="0" w:evenHBand="0" w:firstRowFirstColumn="0" w:firstRowLastColumn="0" w:lastRowFirstColumn="0" w:lastRowLastColumn="0"/>
            <w:tcW w:w="0" w:type="auto"/>
          </w:tcPr>
          <w:p w14:paraId="75EFFC4F" w14:textId="77777777" w:rsidR="00C4086A" w:rsidRPr="000C31AE" w:rsidRDefault="00C4086A" w:rsidP="00F46344">
            <w:pPr>
              <w:rPr>
                <w:rFonts w:cs="Times New Roman"/>
                <w:szCs w:val="24"/>
              </w:rPr>
            </w:pPr>
            <w:r w:rsidRPr="000C31AE">
              <w:rPr>
                <w:rFonts w:cs="Times New Roman"/>
                <w:szCs w:val="24"/>
              </w:rPr>
              <w:t xml:space="preserve">   Children </w:t>
            </w:r>
          </w:p>
        </w:tc>
        <w:tc>
          <w:tcPr>
            <w:tcW w:w="0" w:type="auto"/>
          </w:tcPr>
          <w:p w14:paraId="12AF5AD0" w14:textId="77777777" w:rsidR="00C4086A" w:rsidRPr="000C31AE" w:rsidRDefault="00C4086A" w:rsidP="00F4634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9</w:t>
            </w:r>
          </w:p>
        </w:tc>
        <w:tc>
          <w:tcPr>
            <w:tcW w:w="0" w:type="auto"/>
          </w:tcPr>
          <w:p w14:paraId="6C3B97A1" w14:textId="26A24FE5" w:rsidR="00C4086A" w:rsidRPr="000C31AE" w:rsidRDefault="00C4086A" w:rsidP="00F4634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20.0 (13.3</w:t>
            </w:r>
            <w:r w:rsidR="009D706C" w:rsidRPr="000C31AE">
              <w:rPr>
                <w:rFonts w:cs="Times New Roman"/>
                <w:szCs w:val="24"/>
              </w:rPr>
              <w:t>–</w:t>
            </w:r>
            <w:r w:rsidRPr="000C31AE">
              <w:rPr>
                <w:rFonts w:cs="Times New Roman"/>
                <w:szCs w:val="24"/>
              </w:rPr>
              <w:t>29.5)</w:t>
            </w:r>
          </w:p>
        </w:tc>
        <w:tc>
          <w:tcPr>
            <w:tcW w:w="0" w:type="auto"/>
          </w:tcPr>
          <w:p w14:paraId="4534F2ED" w14:textId="12143B99" w:rsidR="00C4086A" w:rsidRPr="000C31AE" w:rsidRDefault="00C4086A" w:rsidP="00F4634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0.7 (0.3</w:t>
            </w:r>
            <w:r w:rsidR="009D706C" w:rsidRPr="000C31AE">
              <w:rPr>
                <w:rFonts w:cs="Times New Roman"/>
                <w:szCs w:val="24"/>
              </w:rPr>
              <w:t>–</w:t>
            </w:r>
            <w:r w:rsidRPr="000C31AE">
              <w:rPr>
                <w:rFonts w:cs="Times New Roman"/>
                <w:szCs w:val="24"/>
              </w:rPr>
              <w:t>1.2)</w:t>
            </w:r>
          </w:p>
        </w:tc>
      </w:tr>
      <w:tr w:rsidR="00C4086A" w:rsidRPr="000C31AE" w14:paraId="19C52046" w14:textId="77777777" w:rsidTr="00823B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22263262" w14:textId="77777777" w:rsidR="00C4086A" w:rsidRPr="000C31AE" w:rsidRDefault="00C4086A" w:rsidP="00F46344">
            <w:pPr>
              <w:rPr>
                <w:rFonts w:cs="Times New Roman"/>
                <w:szCs w:val="24"/>
              </w:rPr>
            </w:pPr>
            <w:r w:rsidRPr="000C31AE">
              <w:rPr>
                <w:rFonts w:cs="Times New Roman"/>
                <w:szCs w:val="24"/>
              </w:rPr>
              <w:t xml:space="preserve">   Adult </w:t>
            </w:r>
          </w:p>
        </w:tc>
        <w:tc>
          <w:tcPr>
            <w:tcW w:w="0" w:type="auto"/>
          </w:tcPr>
          <w:p w14:paraId="2E679A1E" w14:textId="77777777" w:rsidR="00C4086A" w:rsidRPr="000C31AE" w:rsidRDefault="00C4086A" w:rsidP="00F4634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12</w:t>
            </w:r>
          </w:p>
        </w:tc>
        <w:tc>
          <w:tcPr>
            <w:tcW w:w="0" w:type="auto"/>
          </w:tcPr>
          <w:p w14:paraId="5790336F" w14:textId="65A014E8" w:rsidR="00C4086A" w:rsidRPr="000C31AE" w:rsidRDefault="00C4086A" w:rsidP="00F4634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23.3 (15.7</w:t>
            </w:r>
            <w:r w:rsidR="009D706C" w:rsidRPr="000C31AE">
              <w:rPr>
                <w:rFonts w:cs="Times New Roman"/>
                <w:szCs w:val="24"/>
              </w:rPr>
              <w:t>–</w:t>
            </w:r>
            <w:r w:rsidRPr="000C31AE">
              <w:rPr>
                <w:rFonts w:cs="Times New Roman"/>
                <w:szCs w:val="24"/>
              </w:rPr>
              <w:t>33.2)</w:t>
            </w:r>
          </w:p>
        </w:tc>
        <w:tc>
          <w:tcPr>
            <w:tcW w:w="0" w:type="auto"/>
          </w:tcPr>
          <w:p w14:paraId="52120E8D" w14:textId="74B554DE" w:rsidR="00C4086A" w:rsidRPr="000C31AE" w:rsidRDefault="00C4086A" w:rsidP="00F4634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0.9 (0.5</w:t>
            </w:r>
            <w:r w:rsidR="009D706C" w:rsidRPr="000C31AE">
              <w:rPr>
                <w:rFonts w:cs="Times New Roman"/>
                <w:szCs w:val="24"/>
              </w:rPr>
              <w:t>–</w:t>
            </w:r>
            <w:r w:rsidRPr="000C31AE">
              <w:rPr>
                <w:rFonts w:cs="Times New Roman"/>
                <w:szCs w:val="24"/>
              </w:rPr>
              <w:t>1.3)</w:t>
            </w:r>
          </w:p>
        </w:tc>
      </w:tr>
      <w:tr w:rsidR="00C4086A" w:rsidRPr="000C31AE" w14:paraId="0BEDBA3F" w14:textId="77777777" w:rsidTr="00F46344">
        <w:tc>
          <w:tcPr>
            <w:cnfStyle w:val="001000000000" w:firstRow="0" w:lastRow="0" w:firstColumn="1" w:lastColumn="0" w:oddVBand="0" w:evenVBand="0" w:oddHBand="0" w:evenHBand="0" w:firstRowFirstColumn="0" w:firstRowLastColumn="0" w:lastRowFirstColumn="0" w:lastRowLastColumn="0"/>
            <w:tcW w:w="0" w:type="auto"/>
            <w:gridSpan w:val="4"/>
          </w:tcPr>
          <w:p w14:paraId="3A73EA3B" w14:textId="77777777" w:rsidR="00C4086A" w:rsidRPr="000C31AE" w:rsidRDefault="00C4086A" w:rsidP="00F46344">
            <w:pPr>
              <w:rPr>
                <w:rFonts w:cs="Times New Roman"/>
                <w:szCs w:val="24"/>
              </w:rPr>
            </w:pPr>
            <w:r w:rsidRPr="000C31AE">
              <w:rPr>
                <w:rFonts w:cs="Times New Roman"/>
                <w:i/>
                <w:iCs/>
                <w:szCs w:val="24"/>
              </w:rPr>
              <w:t>Biological sex of studied populations</w:t>
            </w:r>
          </w:p>
        </w:tc>
      </w:tr>
      <w:tr w:rsidR="00C4086A" w:rsidRPr="000C31AE" w14:paraId="64CCA31C" w14:textId="77777777" w:rsidTr="00823B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tcPr>
          <w:p w14:paraId="3A0EAA13" w14:textId="77777777" w:rsidR="00C4086A" w:rsidRPr="000C31AE" w:rsidRDefault="00C4086A" w:rsidP="00F46344">
            <w:pPr>
              <w:rPr>
                <w:rFonts w:cs="Times New Roman"/>
                <w:szCs w:val="24"/>
              </w:rPr>
            </w:pPr>
            <w:r w:rsidRPr="000C31AE">
              <w:rPr>
                <w:rFonts w:cs="Times New Roman"/>
                <w:szCs w:val="24"/>
              </w:rPr>
              <w:t xml:space="preserve">   Male</w:t>
            </w:r>
          </w:p>
        </w:tc>
        <w:tc>
          <w:tcPr>
            <w:tcW w:w="0" w:type="auto"/>
          </w:tcPr>
          <w:p w14:paraId="5F9F74AA" w14:textId="77777777" w:rsidR="00C4086A" w:rsidRPr="000C31AE" w:rsidRDefault="00C4086A" w:rsidP="00F4634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5</w:t>
            </w:r>
          </w:p>
        </w:tc>
        <w:tc>
          <w:tcPr>
            <w:tcW w:w="0" w:type="auto"/>
          </w:tcPr>
          <w:p w14:paraId="034B8ED4" w14:textId="049CDA5C" w:rsidR="00C4086A" w:rsidRPr="000C31AE" w:rsidRDefault="00C4086A" w:rsidP="00F4634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15.0 (3.9</w:t>
            </w:r>
            <w:r w:rsidR="009D706C" w:rsidRPr="000C31AE">
              <w:rPr>
                <w:rFonts w:cs="Times New Roman"/>
                <w:szCs w:val="24"/>
              </w:rPr>
              <w:t>–</w:t>
            </w:r>
            <w:r w:rsidRPr="000C31AE">
              <w:rPr>
                <w:rFonts w:cs="Times New Roman"/>
                <w:szCs w:val="24"/>
              </w:rPr>
              <w:t>48.7)</w:t>
            </w:r>
          </w:p>
        </w:tc>
        <w:tc>
          <w:tcPr>
            <w:tcW w:w="0" w:type="auto"/>
          </w:tcPr>
          <w:p w14:paraId="04B3122B" w14:textId="74C27A0D" w:rsidR="00C4086A" w:rsidRPr="000C31AE" w:rsidRDefault="00C4086A" w:rsidP="00F4634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1.8 (0.8</w:t>
            </w:r>
            <w:r w:rsidR="009D706C" w:rsidRPr="000C31AE">
              <w:rPr>
                <w:rFonts w:cs="Times New Roman"/>
                <w:szCs w:val="24"/>
              </w:rPr>
              <w:t>–</w:t>
            </w:r>
            <w:r w:rsidRPr="000C31AE">
              <w:rPr>
                <w:rFonts w:cs="Times New Roman"/>
                <w:szCs w:val="24"/>
              </w:rPr>
              <w:t>3.8)</w:t>
            </w:r>
          </w:p>
        </w:tc>
      </w:tr>
      <w:tr w:rsidR="00C4086A" w:rsidRPr="000C31AE" w14:paraId="3C562767" w14:textId="77777777" w:rsidTr="00F46344">
        <w:tc>
          <w:tcPr>
            <w:cnfStyle w:val="001000000000" w:firstRow="0" w:lastRow="0" w:firstColumn="1" w:lastColumn="0" w:oddVBand="0" w:evenVBand="0" w:oddHBand="0" w:evenHBand="0" w:firstRowFirstColumn="0" w:firstRowLastColumn="0" w:lastRowFirstColumn="0" w:lastRowLastColumn="0"/>
            <w:tcW w:w="0" w:type="auto"/>
          </w:tcPr>
          <w:p w14:paraId="199A4F71" w14:textId="77777777" w:rsidR="00C4086A" w:rsidRPr="000C31AE" w:rsidRDefault="00C4086A" w:rsidP="00F46344">
            <w:pPr>
              <w:rPr>
                <w:rFonts w:cs="Times New Roman"/>
                <w:szCs w:val="24"/>
              </w:rPr>
            </w:pPr>
            <w:r w:rsidRPr="000C31AE">
              <w:rPr>
                <w:rFonts w:cs="Times New Roman"/>
                <w:szCs w:val="24"/>
              </w:rPr>
              <w:t xml:space="preserve">   Female</w:t>
            </w:r>
          </w:p>
        </w:tc>
        <w:tc>
          <w:tcPr>
            <w:tcW w:w="0" w:type="auto"/>
          </w:tcPr>
          <w:p w14:paraId="4FE66A48" w14:textId="77777777" w:rsidR="00C4086A" w:rsidRPr="000C31AE" w:rsidRDefault="00C4086A" w:rsidP="00F4634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5</w:t>
            </w:r>
          </w:p>
        </w:tc>
        <w:tc>
          <w:tcPr>
            <w:tcW w:w="0" w:type="auto"/>
          </w:tcPr>
          <w:p w14:paraId="558829E4" w14:textId="6C87DE47" w:rsidR="00C4086A" w:rsidRPr="000C31AE" w:rsidRDefault="00C4086A" w:rsidP="00F4634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15.1 (4.6</w:t>
            </w:r>
            <w:r w:rsidR="009D706C" w:rsidRPr="000C31AE">
              <w:rPr>
                <w:rFonts w:cs="Times New Roman"/>
                <w:szCs w:val="24"/>
              </w:rPr>
              <w:t>–</w:t>
            </w:r>
            <w:r w:rsidRPr="000C31AE">
              <w:rPr>
                <w:rFonts w:cs="Times New Roman"/>
                <w:szCs w:val="24"/>
              </w:rPr>
              <w:t>47.2)</w:t>
            </w:r>
          </w:p>
        </w:tc>
        <w:tc>
          <w:tcPr>
            <w:tcW w:w="0" w:type="auto"/>
          </w:tcPr>
          <w:p w14:paraId="63BBF295" w14:textId="17A0A616" w:rsidR="00C4086A" w:rsidRPr="000C31AE" w:rsidRDefault="00C4086A" w:rsidP="00F4634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1.6 (0.7</w:t>
            </w:r>
            <w:r w:rsidR="009D706C" w:rsidRPr="000C31AE">
              <w:rPr>
                <w:rFonts w:cs="Times New Roman"/>
                <w:szCs w:val="24"/>
              </w:rPr>
              <w:t>–</w:t>
            </w:r>
            <w:r w:rsidRPr="000C31AE">
              <w:rPr>
                <w:rFonts w:cs="Times New Roman"/>
                <w:szCs w:val="24"/>
              </w:rPr>
              <w:t>3.5)</w:t>
            </w:r>
          </w:p>
        </w:tc>
      </w:tr>
    </w:tbl>
    <w:p w14:paraId="50327C20" w14:textId="2F8CD66E" w:rsidR="00C4086A" w:rsidRPr="00D10D5E" w:rsidRDefault="00C4086A" w:rsidP="00846D6F">
      <w:pPr>
        <w:spacing w:after="0" w:line="276" w:lineRule="auto"/>
        <w:jc w:val="both"/>
        <w:rPr>
          <w:rFonts w:ascii="Arial" w:eastAsia="Times New Roman" w:hAnsi="Arial" w:cs="Arial"/>
          <w:sz w:val="16"/>
          <w:szCs w:val="16"/>
          <w:lang w:val="en-US"/>
        </w:rPr>
      </w:pPr>
      <w:r w:rsidRPr="00D10D5E">
        <w:rPr>
          <w:rFonts w:ascii="Arial" w:hAnsi="Arial" w:cs="Arial"/>
          <w:sz w:val="16"/>
          <w:szCs w:val="16"/>
          <w:vertAlign w:val="superscript"/>
        </w:rPr>
        <w:t>a</w:t>
      </w:r>
      <w:r w:rsidRPr="00D10D5E">
        <w:rPr>
          <w:rFonts w:ascii="Arial" w:hAnsi="Arial" w:cs="Arial"/>
          <w:sz w:val="16"/>
          <w:szCs w:val="16"/>
        </w:rPr>
        <w:t>Some studies reported NCC in study populations consisting exclusively of children or adults.</w:t>
      </w:r>
      <w:r w:rsidRPr="00D10D5E">
        <w:rPr>
          <w:rFonts w:ascii="Arial" w:eastAsia="Times New Roman" w:hAnsi="Arial" w:cs="Arial"/>
          <w:sz w:val="16"/>
          <w:szCs w:val="16"/>
          <w:lang w:val="en-US"/>
        </w:rPr>
        <w:t xml:space="preserve"> </w:t>
      </w:r>
    </w:p>
    <w:p w14:paraId="2E5A5E47" w14:textId="1A1A6D71" w:rsidR="00C4086A" w:rsidRPr="00D10D5E" w:rsidRDefault="00C4086A" w:rsidP="00846D6F">
      <w:pPr>
        <w:spacing w:after="0" w:line="276" w:lineRule="auto"/>
        <w:jc w:val="both"/>
        <w:rPr>
          <w:rFonts w:ascii="Arial" w:hAnsi="Arial" w:cs="Arial"/>
          <w:sz w:val="16"/>
          <w:szCs w:val="16"/>
        </w:rPr>
      </w:pPr>
      <w:r w:rsidRPr="00D10D5E">
        <w:rPr>
          <w:rFonts w:ascii="Arial" w:hAnsi="Arial" w:cs="Arial"/>
          <w:sz w:val="16"/>
          <w:szCs w:val="16"/>
          <w:vertAlign w:val="superscript"/>
          <w:lang w:val="en-US"/>
        </w:rPr>
        <w:t>b</w:t>
      </w:r>
      <w:r w:rsidRPr="00D10D5E">
        <w:rPr>
          <w:rFonts w:ascii="Arial" w:hAnsi="Arial" w:cs="Arial"/>
          <w:sz w:val="16"/>
          <w:szCs w:val="16"/>
        </w:rPr>
        <w:t>Values of τ from 0.1 to 0.5 indicate “reasonable” heterogeneity, between 0.5 and 1.0 indicate “fairly high” heterogeneity and above 1.0 indicate “fairly extreme” heterogeneity</w:t>
      </w:r>
      <w:r w:rsidR="00DA19E3" w:rsidRPr="00D10D5E">
        <w:rPr>
          <w:rFonts w:ascii="Arial" w:hAnsi="Arial" w:cs="Arial"/>
          <w:sz w:val="16"/>
          <w:szCs w:val="16"/>
        </w:rPr>
        <w:t xml:space="preserve"> </w:t>
      </w:r>
      <w:r w:rsidR="00FF37AC" w:rsidRPr="00D10D5E">
        <w:rPr>
          <w:rFonts w:ascii="Arial" w:eastAsia="Times New Roman" w:hAnsi="Arial" w:cs="Arial"/>
          <w:sz w:val="16"/>
          <w:szCs w:val="16"/>
        </w:rPr>
        <w:fldChar w:fldCharType="begin">
          <w:fldData xml:space="preserve">PEVuZE5vdGU+PENpdGU+PEF1dGhvcj5TZW5yYTwvQXV0aG9yPjxZZWFyPjIwMjQ8L1llYXI+PFJl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==
</w:fldData>
        </w:fldChar>
      </w:r>
      <w:r w:rsidR="00962350" w:rsidRPr="00D10D5E">
        <w:rPr>
          <w:rFonts w:ascii="Arial" w:eastAsia="Times New Roman" w:hAnsi="Arial" w:cs="Arial"/>
          <w:sz w:val="16"/>
          <w:szCs w:val="16"/>
        </w:rPr>
        <w:instrText xml:space="preserve"> ADDIN EN.CITE </w:instrText>
      </w:r>
      <w:r w:rsidR="00962350" w:rsidRPr="00D10D5E">
        <w:rPr>
          <w:rFonts w:ascii="Arial" w:eastAsia="Times New Roman" w:hAnsi="Arial" w:cs="Arial"/>
          <w:sz w:val="16"/>
          <w:szCs w:val="16"/>
        </w:rPr>
        <w:fldChar w:fldCharType="begin">
          <w:fldData xml:space="preserve">PEVuZE5vdGU+PENpdGU+PEF1dGhvcj5TZW5yYTwvQXV0aG9yPjxZZWFyPjIwMjQ8L1llYXI+PFJl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==
</w:fldData>
        </w:fldChar>
      </w:r>
      <w:r w:rsidR="00962350" w:rsidRPr="00D10D5E">
        <w:rPr>
          <w:rFonts w:ascii="Arial" w:eastAsia="Times New Roman" w:hAnsi="Arial" w:cs="Arial"/>
          <w:sz w:val="16"/>
          <w:szCs w:val="16"/>
        </w:rPr>
        <w:instrText xml:space="preserve"> ADDIN EN.CITE.DATA </w:instrText>
      </w:r>
      <w:r w:rsidR="00962350" w:rsidRPr="00D10D5E">
        <w:rPr>
          <w:rFonts w:ascii="Arial" w:eastAsia="Times New Roman" w:hAnsi="Arial" w:cs="Arial"/>
          <w:sz w:val="16"/>
          <w:szCs w:val="16"/>
        </w:rPr>
      </w:r>
      <w:r w:rsidR="00962350" w:rsidRPr="00D10D5E">
        <w:rPr>
          <w:rFonts w:ascii="Arial" w:eastAsia="Times New Roman" w:hAnsi="Arial" w:cs="Arial"/>
          <w:sz w:val="16"/>
          <w:szCs w:val="16"/>
        </w:rPr>
        <w:fldChar w:fldCharType="end"/>
      </w:r>
      <w:r w:rsidR="00FF37AC" w:rsidRPr="00D10D5E">
        <w:rPr>
          <w:rFonts w:ascii="Arial" w:eastAsia="Times New Roman" w:hAnsi="Arial" w:cs="Arial"/>
          <w:sz w:val="16"/>
          <w:szCs w:val="16"/>
        </w:rPr>
      </w:r>
      <w:r w:rsidR="00FF37AC" w:rsidRPr="00D10D5E">
        <w:rPr>
          <w:rFonts w:ascii="Arial" w:eastAsia="Times New Roman" w:hAnsi="Arial" w:cs="Arial"/>
          <w:sz w:val="16"/>
          <w:szCs w:val="16"/>
        </w:rPr>
        <w:fldChar w:fldCharType="separate"/>
      </w:r>
      <w:r w:rsidR="00FF37AC" w:rsidRPr="00D10D5E">
        <w:rPr>
          <w:rFonts w:ascii="Arial" w:eastAsia="Times New Roman" w:hAnsi="Arial" w:cs="Arial"/>
          <w:noProof/>
          <w:sz w:val="16"/>
          <w:szCs w:val="16"/>
        </w:rPr>
        <w:t>[118-120]</w:t>
      </w:r>
      <w:r w:rsidR="00FF37AC" w:rsidRPr="00D10D5E">
        <w:rPr>
          <w:rFonts w:ascii="Arial" w:eastAsia="Times New Roman" w:hAnsi="Arial" w:cs="Arial"/>
          <w:sz w:val="16"/>
          <w:szCs w:val="16"/>
        </w:rPr>
        <w:fldChar w:fldCharType="end"/>
      </w:r>
      <w:r w:rsidRPr="00D10D5E">
        <w:rPr>
          <w:rFonts w:ascii="Arial" w:hAnsi="Arial" w:cs="Arial"/>
          <w:sz w:val="16"/>
          <w:szCs w:val="16"/>
        </w:rPr>
        <w:t>.</w:t>
      </w:r>
    </w:p>
    <w:p w14:paraId="3BD0AC12" w14:textId="09A2A6FB" w:rsidR="00603898" w:rsidRPr="00D10D5E" w:rsidRDefault="00603898" w:rsidP="00846D6F">
      <w:pPr>
        <w:spacing w:after="0" w:line="276" w:lineRule="auto"/>
        <w:jc w:val="both"/>
        <w:rPr>
          <w:rFonts w:ascii="Arial" w:hAnsi="Arial" w:cs="Arial"/>
          <w:sz w:val="16"/>
          <w:szCs w:val="16"/>
        </w:rPr>
        <w:sectPr w:rsidR="00603898" w:rsidRPr="00D10D5E" w:rsidSect="00475B46">
          <w:pgSz w:w="12240" w:h="15840"/>
          <w:pgMar w:top="1440" w:right="1800" w:bottom="1440" w:left="1800" w:header="720" w:footer="720" w:gutter="0"/>
          <w:cols w:space="720"/>
          <w:docGrid w:linePitch="326"/>
        </w:sectPr>
      </w:pPr>
      <w:r w:rsidRPr="00D10D5E">
        <w:rPr>
          <w:rFonts w:ascii="Arial" w:hAnsi="Arial" w:cs="Arial"/>
          <w:i/>
          <w:iCs/>
          <w:sz w:val="16"/>
          <w:szCs w:val="16"/>
        </w:rPr>
        <w:t xml:space="preserve">BCI </w:t>
      </w:r>
      <w:r w:rsidRPr="00D10D5E">
        <w:rPr>
          <w:rFonts w:ascii="Arial" w:hAnsi="Arial" w:cs="Arial"/>
          <w:sz w:val="16"/>
          <w:szCs w:val="16"/>
        </w:rPr>
        <w:t>Bayesian credible interval;</w:t>
      </w:r>
      <w:r w:rsidRPr="00D10D5E">
        <w:rPr>
          <w:rFonts w:ascii="Arial" w:hAnsi="Arial" w:cs="Arial"/>
          <w:i/>
          <w:iCs/>
          <w:sz w:val="16"/>
          <w:szCs w:val="16"/>
        </w:rPr>
        <w:t xml:space="preserve"> </w:t>
      </w:r>
      <w:r w:rsidR="00FF1B26" w:rsidRPr="00D10D5E">
        <w:rPr>
          <w:rFonts w:ascii="Arial" w:hAnsi="Arial" w:cs="Arial"/>
          <w:i/>
          <w:iCs/>
          <w:sz w:val="16"/>
          <w:szCs w:val="16"/>
        </w:rPr>
        <w:t>n</w:t>
      </w:r>
      <w:r w:rsidRPr="00D10D5E">
        <w:rPr>
          <w:rFonts w:ascii="Arial" w:hAnsi="Arial" w:cs="Arial"/>
          <w:sz w:val="16"/>
          <w:szCs w:val="16"/>
        </w:rPr>
        <w:t xml:space="preserve"> </w:t>
      </w:r>
      <w:r w:rsidR="00FF1B26" w:rsidRPr="00D10D5E">
        <w:rPr>
          <w:rFonts w:ascii="Arial" w:hAnsi="Arial" w:cs="Arial"/>
          <w:sz w:val="16"/>
          <w:szCs w:val="16"/>
        </w:rPr>
        <w:t>number of studies</w:t>
      </w:r>
      <w:r w:rsidRPr="00D10D5E">
        <w:rPr>
          <w:rFonts w:ascii="Arial" w:hAnsi="Arial" w:cs="Arial"/>
          <w:sz w:val="16"/>
          <w:szCs w:val="16"/>
        </w:rPr>
        <w:t xml:space="preserve">; </w:t>
      </w:r>
      <w:r w:rsidRPr="00D10D5E">
        <w:rPr>
          <w:rFonts w:ascii="Arial" w:hAnsi="Arial" w:cs="Arial"/>
          <w:i/>
          <w:iCs/>
          <w:sz w:val="16"/>
          <w:szCs w:val="16"/>
        </w:rPr>
        <w:t xml:space="preserve">NCC </w:t>
      </w:r>
      <w:r w:rsidRPr="00D10D5E">
        <w:rPr>
          <w:rFonts w:ascii="Arial" w:hAnsi="Arial" w:cs="Arial"/>
          <w:sz w:val="16"/>
          <w:szCs w:val="16"/>
        </w:rPr>
        <w:t>neurocysticercosis;</w:t>
      </w:r>
      <w:r w:rsidR="000F68CA" w:rsidRPr="00D10D5E">
        <w:rPr>
          <w:rFonts w:ascii="Arial" w:hAnsi="Arial" w:cs="Arial"/>
          <w:sz w:val="16"/>
          <w:szCs w:val="16"/>
        </w:rPr>
        <w:t xml:space="preserve"> </w:t>
      </w:r>
      <w:r w:rsidR="000F68CA" w:rsidRPr="00D10D5E">
        <w:rPr>
          <w:rFonts w:ascii="Arial" w:hAnsi="Arial" w:cs="Arial"/>
          <w:b/>
          <w:bCs/>
          <w:i/>
          <w:sz w:val="16"/>
          <w:szCs w:val="16"/>
        </w:rPr>
        <w:t xml:space="preserve"> </w:t>
      </w:r>
      <w:r w:rsidR="000F68CA" w:rsidRPr="00D10D5E">
        <w:rPr>
          <w:rFonts w:ascii="Arial" w:hAnsi="Arial" w:cs="Arial"/>
          <w:i/>
          <w:sz w:val="16"/>
          <w:szCs w:val="16"/>
        </w:rPr>
        <w:t>τ</w:t>
      </w:r>
      <w:r w:rsidR="000F68CA" w:rsidRPr="00D10D5E">
        <w:rPr>
          <w:rFonts w:ascii="Arial" w:hAnsi="Arial" w:cs="Arial"/>
          <w:iCs/>
          <w:sz w:val="16"/>
          <w:szCs w:val="16"/>
        </w:rPr>
        <w:t xml:space="preserve"> tau-</w:t>
      </w:r>
      <w:r w:rsidR="000F68CA" w:rsidRPr="00D10D5E">
        <w:rPr>
          <w:rFonts w:ascii="Arial" w:hAnsi="Arial" w:cs="Arial"/>
          <w:sz w:val="16"/>
          <w:szCs w:val="16"/>
        </w:rPr>
        <w:t>heterogeneity parameter</w:t>
      </w:r>
      <w:r w:rsidR="000F68CA" w:rsidRPr="00D10D5E">
        <w:rPr>
          <w:rFonts w:ascii="Arial" w:hAnsi="Arial" w:cs="Arial"/>
          <w:iCs/>
          <w:sz w:val="16"/>
          <w:szCs w:val="16"/>
        </w:rPr>
        <w:t xml:space="preserve">; </w:t>
      </w:r>
      <w:r w:rsidRPr="00D10D5E">
        <w:rPr>
          <w:rFonts w:ascii="Arial" w:hAnsi="Arial" w:cs="Arial"/>
          <w:sz w:val="16"/>
          <w:szCs w:val="16"/>
        </w:rPr>
        <w:t xml:space="preserve"> </w:t>
      </w:r>
      <w:r w:rsidRPr="00D10D5E">
        <w:rPr>
          <w:rFonts w:ascii="Arial" w:hAnsi="Arial" w:cs="Arial"/>
          <w:i/>
          <w:iCs/>
          <w:sz w:val="16"/>
          <w:szCs w:val="16"/>
        </w:rPr>
        <w:t>%</w:t>
      </w:r>
      <w:r w:rsidRPr="00D10D5E">
        <w:rPr>
          <w:rFonts w:ascii="Arial" w:hAnsi="Arial" w:cs="Arial"/>
          <w:sz w:val="16"/>
          <w:szCs w:val="16"/>
        </w:rPr>
        <w:t xml:space="preserve"> percentage</w:t>
      </w:r>
      <w:r w:rsidR="00F67E01" w:rsidRPr="00D10D5E">
        <w:rPr>
          <w:rFonts w:ascii="Arial" w:hAnsi="Arial" w:cs="Arial"/>
          <w:sz w:val="16"/>
          <w:szCs w:val="16"/>
        </w:rPr>
        <w:t>.</w:t>
      </w:r>
    </w:p>
    <w:p w14:paraId="5C57CE1D" w14:textId="60E68765" w:rsidR="00B80036" w:rsidRPr="000C31AE" w:rsidRDefault="00B80036" w:rsidP="00B80036">
      <w:pPr>
        <w:pStyle w:val="Heading1"/>
        <w:rPr>
          <w:rFonts w:cs="Times New Roman"/>
        </w:rPr>
      </w:pPr>
      <w:bookmarkStart w:id="10" w:name="_Toc236083204"/>
      <w:r w:rsidRPr="000C31AE">
        <w:rPr>
          <w:rFonts w:cs="Times New Roman"/>
        </w:rPr>
        <w:t>Table</w:t>
      </w:r>
      <w:r w:rsidR="006E2D25" w:rsidRPr="000C31AE">
        <w:rPr>
          <w:rFonts w:cs="Times New Roman"/>
        </w:rPr>
        <w:t xml:space="preserve"> S7</w:t>
      </w:r>
      <w:r w:rsidRPr="000C31AE">
        <w:rPr>
          <w:rFonts w:cs="Times New Roman"/>
        </w:rPr>
        <w:t xml:space="preserve">. </w:t>
      </w:r>
      <w:r w:rsidRPr="00F04AB2">
        <w:rPr>
          <w:rFonts w:cs="Times New Roman"/>
          <w:b w:val="0"/>
          <w:bCs/>
        </w:rPr>
        <w:t>Prevalence of NCC</w:t>
      </w:r>
      <w:r w:rsidR="002B0143" w:rsidRPr="00F04AB2">
        <w:rPr>
          <w:rFonts w:cs="Times New Roman"/>
          <w:b w:val="0"/>
          <w:bCs/>
        </w:rPr>
        <w:t>–</w:t>
      </w:r>
      <w:r w:rsidRPr="00F04AB2">
        <w:rPr>
          <w:rFonts w:cs="Times New Roman"/>
          <w:b w:val="0"/>
          <w:bCs/>
        </w:rPr>
        <w:t>associated epilepsy among people living in communities</w:t>
      </w:r>
      <w:bookmarkEnd w:id="10"/>
    </w:p>
    <w:tbl>
      <w:tblPr>
        <w:tblStyle w:val="PlainTabl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617"/>
        <w:gridCol w:w="2278"/>
        <w:gridCol w:w="1843"/>
        <w:gridCol w:w="2551"/>
        <w:gridCol w:w="3888"/>
      </w:tblGrid>
      <w:tr w:rsidR="00B80036" w:rsidRPr="000C31AE" w14:paraId="671087BA" w14:textId="77777777" w:rsidTr="00DC00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pct"/>
            <w:tcBorders>
              <w:top w:val="single" w:sz="4" w:space="0" w:color="auto"/>
              <w:bottom w:val="single" w:sz="4" w:space="0" w:color="auto"/>
            </w:tcBorders>
          </w:tcPr>
          <w:p w14:paraId="033D6304" w14:textId="77777777" w:rsidR="00B80036" w:rsidRPr="000C31AE" w:rsidRDefault="00B80036" w:rsidP="00C05596">
            <w:pPr>
              <w:spacing w:line="240" w:lineRule="auto"/>
              <w:jc w:val="center"/>
              <w:rPr>
                <w:rFonts w:cs="Times New Roman"/>
                <w:b w:val="0"/>
                <w:bCs w:val="0"/>
                <w:sz w:val="16"/>
                <w:szCs w:val="16"/>
                <w:lang w:val="en-US"/>
              </w:rPr>
            </w:pPr>
            <w:r w:rsidRPr="000C31AE">
              <w:rPr>
                <w:rFonts w:cs="Times New Roman"/>
                <w:sz w:val="16"/>
                <w:szCs w:val="16"/>
                <w:lang w:val="en-US"/>
              </w:rPr>
              <w:t>Country, year(s) of study</w:t>
            </w:r>
          </w:p>
        </w:tc>
        <w:tc>
          <w:tcPr>
            <w:tcW w:w="238" w:type="pct"/>
            <w:tcBorders>
              <w:top w:val="single" w:sz="4" w:space="0" w:color="auto"/>
              <w:bottom w:val="single" w:sz="4" w:space="0" w:color="auto"/>
            </w:tcBorders>
          </w:tcPr>
          <w:p w14:paraId="650C51B7" w14:textId="77777777" w:rsidR="00B80036" w:rsidRPr="000C31AE" w:rsidRDefault="00B80036" w:rsidP="00C05596">
            <w:pPr>
              <w:spacing w:line="240" w:lineRule="auto"/>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16"/>
                <w:szCs w:val="16"/>
                <w:lang w:val="en-US"/>
              </w:rPr>
            </w:pPr>
            <w:r w:rsidRPr="000C31AE">
              <w:rPr>
                <w:rFonts w:cs="Times New Roman"/>
                <w:sz w:val="16"/>
                <w:szCs w:val="16"/>
                <w:lang w:val="en-US"/>
              </w:rPr>
              <w:t>Study</w:t>
            </w:r>
          </w:p>
        </w:tc>
        <w:tc>
          <w:tcPr>
            <w:tcW w:w="879" w:type="pct"/>
            <w:tcBorders>
              <w:top w:val="single" w:sz="4" w:space="0" w:color="auto"/>
              <w:bottom w:val="single" w:sz="4" w:space="0" w:color="auto"/>
            </w:tcBorders>
          </w:tcPr>
          <w:p w14:paraId="24A7BB57" w14:textId="77777777" w:rsidR="00B80036" w:rsidRPr="000C31AE" w:rsidRDefault="00B80036" w:rsidP="00C05596">
            <w:pPr>
              <w:spacing w:line="240" w:lineRule="auto"/>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16"/>
                <w:szCs w:val="16"/>
                <w:lang w:val="en-US"/>
              </w:rPr>
            </w:pPr>
            <w:r w:rsidRPr="000C31AE">
              <w:rPr>
                <w:rFonts w:cs="Times New Roman"/>
                <w:sz w:val="16"/>
                <w:szCs w:val="16"/>
                <w:lang w:val="en-US"/>
              </w:rPr>
              <w:t>Number of people screened for the presence of epilepsy</w:t>
            </w:r>
          </w:p>
        </w:tc>
        <w:tc>
          <w:tcPr>
            <w:tcW w:w="711" w:type="pct"/>
            <w:tcBorders>
              <w:top w:val="single" w:sz="4" w:space="0" w:color="auto"/>
              <w:bottom w:val="single" w:sz="4" w:space="0" w:color="auto"/>
            </w:tcBorders>
          </w:tcPr>
          <w:p w14:paraId="51CACBA0" w14:textId="77777777" w:rsidR="00B80036" w:rsidRPr="000C31AE" w:rsidRDefault="00B80036" w:rsidP="00C05596">
            <w:pPr>
              <w:spacing w:line="240" w:lineRule="auto"/>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16"/>
                <w:szCs w:val="16"/>
                <w:lang w:val="en-US"/>
              </w:rPr>
            </w:pPr>
            <w:r w:rsidRPr="000C31AE">
              <w:rPr>
                <w:rFonts w:cs="Times New Roman"/>
                <w:sz w:val="16"/>
                <w:szCs w:val="16"/>
                <w:lang w:val="en-US"/>
              </w:rPr>
              <w:t>Prevalence of epilepsy</w:t>
            </w:r>
            <w:r w:rsidRPr="000C31AE">
              <w:rPr>
                <w:rFonts w:cs="Times New Roman"/>
                <w:sz w:val="16"/>
                <w:szCs w:val="16"/>
                <w:vertAlign w:val="superscript"/>
                <w:lang w:val="en-US"/>
              </w:rPr>
              <w:t>b</w:t>
            </w:r>
            <w:r w:rsidRPr="000C31AE">
              <w:rPr>
                <w:rFonts w:cs="Times New Roman"/>
                <w:sz w:val="16"/>
                <w:szCs w:val="16"/>
                <w:lang w:val="en-US"/>
              </w:rPr>
              <w:t xml:space="preserve"> </w:t>
            </w:r>
          </w:p>
          <w:p w14:paraId="6BF29CDA" w14:textId="77777777" w:rsidR="00B80036" w:rsidRPr="000C31AE" w:rsidRDefault="00B80036" w:rsidP="00C05596">
            <w:pPr>
              <w:spacing w:line="240" w:lineRule="auto"/>
              <w:jc w:val="center"/>
              <w:cnfStyle w:val="100000000000" w:firstRow="1"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 xml:space="preserve">% (95% </w:t>
            </w:r>
            <w:r w:rsidRPr="00FB7A91">
              <w:rPr>
                <w:rFonts w:cs="Times New Roman"/>
                <w:i/>
                <w:iCs/>
                <w:sz w:val="16"/>
                <w:szCs w:val="16"/>
                <w:lang w:val="en-US"/>
              </w:rPr>
              <w:t>BCI</w:t>
            </w:r>
            <w:r w:rsidRPr="000C31AE">
              <w:rPr>
                <w:rFonts w:cs="Times New Roman"/>
                <w:sz w:val="16"/>
                <w:szCs w:val="16"/>
                <w:lang w:val="en-US"/>
              </w:rPr>
              <w:t>)</w:t>
            </w:r>
          </w:p>
        </w:tc>
        <w:tc>
          <w:tcPr>
            <w:tcW w:w="984" w:type="pct"/>
            <w:tcBorders>
              <w:top w:val="single" w:sz="4" w:space="0" w:color="auto"/>
              <w:bottom w:val="single" w:sz="4" w:space="0" w:color="auto"/>
            </w:tcBorders>
          </w:tcPr>
          <w:p w14:paraId="55784E55" w14:textId="77777777" w:rsidR="00B80036" w:rsidRPr="000C31AE" w:rsidRDefault="00B80036" w:rsidP="00C05596">
            <w:pPr>
              <w:spacing w:line="240" w:lineRule="auto"/>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16"/>
                <w:szCs w:val="16"/>
                <w:lang w:val="en-US"/>
              </w:rPr>
            </w:pPr>
            <w:r w:rsidRPr="000C31AE">
              <w:rPr>
                <w:rFonts w:cs="Times New Roman"/>
                <w:sz w:val="16"/>
                <w:szCs w:val="16"/>
                <w:lang w:val="en-US"/>
              </w:rPr>
              <w:t>Proportion of NCC among PWE</w:t>
            </w:r>
          </w:p>
          <w:p w14:paraId="0361E587" w14:textId="77777777" w:rsidR="00B80036" w:rsidRPr="000C31AE" w:rsidRDefault="00B80036" w:rsidP="00C05596">
            <w:pPr>
              <w:spacing w:line="240" w:lineRule="auto"/>
              <w:jc w:val="center"/>
              <w:cnfStyle w:val="100000000000" w:firstRow="1"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 xml:space="preserve">% (95% </w:t>
            </w:r>
            <w:r w:rsidRPr="00FB7A91">
              <w:rPr>
                <w:rFonts w:cs="Times New Roman"/>
                <w:i/>
                <w:iCs/>
                <w:sz w:val="16"/>
                <w:szCs w:val="16"/>
                <w:lang w:val="en-US"/>
              </w:rPr>
              <w:t>BCI</w:t>
            </w:r>
            <w:r w:rsidRPr="000C31AE">
              <w:rPr>
                <w:rFonts w:cs="Times New Roman"/>
                <w:sz w:val="16"/>
                <w:szCs w:val="16"/>
                <w:lang w:val="en-US"/>
              </w:rPr>
              <w:t>)</w:t>
            </w:r>
          </w:p>
        </w:tc>
        <w:tc>
          <w:tcPr>
            <w:tcW w:w="1500" w:type="pct"/>
            <w:tcBorders>
              <w:top w:val="single" w:sz="4" w:space="0" w:color="auto"/>
              <w:bottom w:val="single" w:sz="4" w:space="0" w:color="auto"/>
            </w:tcBorders>
          </w:tcPr>
          <w:p w14:paraId="5DAF2CEE" w14:textId="65F4F6F7" w:rsidR="00B80036" w:rsidRPr="000C31AE" w:rsidRDefault="00B80036" w:rsidP="00C05596">
            <w:pPr>
              <w:spacing w:line="240" w:lineRule="auto"/>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16"/>
                <w:szCs w:val="16"/>
                <w:lang w:val="en-US"/>
              </w:rPr>
            </w:pPr>
            <w:r w:rsidRPr="000C31AE">
              <w:rPr>
                <w:rFonts w:cs="Times New Roman"/>
                <w:sz w:val="16"/>
                <w:szCs w:val="16"/>
                <w:lang w:val="en-US"/>
              </w:rPr>
              <w:t>Prevalence of NCC</w:t>
            </w:r>
            <w:r w:rsidR="002B0143" w:rsidRPr="000C31AE">
              <w:rPr>
                <w:rFonts w:cs="Times New Roman"/>
                <w:sz w:val="16"/>
                <w:szCs w:val="16"/>
                <w:lang w:val="en-US"/>
              </w:rPr>
              <w:t>–</w:t>
            </w:r>
            <w:r w:rsidRPr="000C31AE">
              <w:rPr>
                <w:rFonts w:cs="Times New Roman"/>
                <w:sz w:val="16"/>
                <w:szCs w:val="16"/>
                <w:lang w:val="en-US"/>
              </w:rPr>
              <w:t>associated epilepsy in community</w:t>
            </w:r>
          </w:p>
          <w:p w14:paraId="245B8BD7" w14:textId="77777777" w:rsidR="00B80036" w:rsidRPr="000C31AE" w:rsidRDefault="00B80036" w:rsidP="00C05596">
            <w:pPr>
              <w:spacing w:line="240" w:lineRule="auto"/>
              <w:jc w:val="center"/>
              <w:cnfStyle w:val="100000000000" w:firstRow="1" w:lastRow="0" w:firstColumn="0" w:lastColumn="0" w:oddVBand="0" w:evenVBand="0" w:oddHBand="0" w:evenHBand="0" w:firstRowFirstColumn="0" w:firstRowLastColumn="0" w:lastRowFirstColumn="0" w:lastRowLastColumn="0"/>
              <w:rPr>
                <w:rFonts w:cs="Times New Roman"/>
                <w:b w:val="0"/>
                <w:sz w:val="16"/>
                <w:szCs w:val="16"/>
              </w:rPr>
            </w:pPr>
            <w:r w:rsidRPr="000C31AE">
              <w:rPr>
                <w:rFonts w:cs="Times New Roman"/>
                <w:sz w:val="16"/>
                <w:szCs w:val="16"/>
              </w:rPr>
              <w:t xml:space="preserve"> %(95% </w:t>
            </w:r>
            <w:r w:rsidRPr="00FB7A91">
              <w:rPr>
                <w:rFonts w:cs="Times New Roman"/>
                <w:i/>
                <w:iCs/>
                <w:sz w:val="16"/>
                <w:szCs w:val="16"/>
              </w:rPr>
              <w:t>BCI</w:t>
            </w:r>
            <w:r w:rsidRPr="000C31AE">
              <w:rPr>
                <w:rFonts w:cs="Times New Roman"/>
                <w:sz w:val="16"/>
                <w:szCs w:val="16"/>
              </w:rPr>
              <w:t>)</w:t>
            </w:r>
          </w:p>
        </w:tc>
      </w:tr>
      <w:tr w:rsidR="00B80036" w:rsidRPr="000C31AE" w14:paraId="0EBAD0A6" w14:textId="77777777" w:rsidTr="00DC0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pct"/>
            <w:tcBorders>
              <w:top w:val="single" w:sz="4" w:space="0" w:color="auto"/>
            </w:tcBorders>
            <w:shd w:val="clear" w:color="auto" w:fill="auto"/>
          </w:tcPr>
          <w:p w14:paraId="0033D57F" w14:textId="77777777"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rPr>
              <w:t xml:space="preserve">Bolivia, 1994 </w:t>
            </w:r>
          </w:p>
        </w:tc>
        <w:tc>
          <w:tcPr>
            <w:tcW w:w="238" w:type="pct"/>
            <w:tcBorders>
              <w:top w:val="single" w:sz="4" w:space="0" w:color="auto"/>
            </w:tcBorders>
            <w:shd w:val="clear" w:color="auto" w:fill="auto"/>
          </w:tcPr>
          <w:p w14:paraId="5F922454" w14:textId="6D7A7E29" w:rsidR="00B80036" w:rsidRPr="000C31AE" w:rsidRDefault="00797B2C"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fldData xml:space="preserve">PEVuZE5vdGU+PENpdGU+PEF1dGhvcj5OaWNvbGV0dGk8L0F1dGhvcj48WWVhcj4yMDA1PC9ZZWFy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</w:fldData>
              </w:fldChar>
            </w:r>
            <w:r w:rsidR="007C7E7C">
              <w:rPr>
                <w:rFonts w:cs="Times New Roman"/>
                <w:sz w:val="16"/>
                <w:szCs w:val="16"/>
                <w:lang w:val="en-US"/>
              </w:rPr>
              <w:instrText xml:space="preserve"> ADDIN EN.CITE </w:instrText>
            </w:r>
            <w:r w:rsidR="007C7E7C">
              <w:rPr>
                <w:rFonts w:cs="Times New Roman"/>
                <w:sz w:val="16"/>
                <w:szCs w:val="16"/>
                <w:lang w:val="en-US"/>
              </w:rPr>
              <w:fldChar w:fldCharType="begin">
                <w:fldData xml:space="preserve">PEVuZE5vdGU+PENpdGU+PEF1dGhvcj5OaWNvbGV0dGk8L0F1dGhvcj48WWVhcj4yMDA1PC9ZZWFy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</w:fldData>
              </w:fldChar>
            </w:r>
            <w:r w:rsidR="007C7E7C">
              <w:rPr>
                <w:rFonts w:cs="Times New Roman"/>
                <w:sz w:val="16"/>
                <w:szCs w:val="16"/>
                <w:lang w:val="en-US"/>
              </w:rPr>
              <w:instrText xml:space="preserve"> ADDIN EN.CITE.DATA </w:instrText>
            </w:r>
            <w:r w:rsidR="007C7E7C">
              <w:rPr>
                <w:rFonts w:cs="Times New Roman"/>
                <w:sz w:val="16"/>
                <w:szCs w:val="16"/>
                <w:lang w:val="en-US"/>
              </w:rPr>
            </w:r>
            <w:r w:rsidR="007C7E7C">
              <w:rPr>
                <w:rFonts w:cs="Times New Roman"/>
                <w:sz w:val="16"/>
                <w:szCs w:val="16"/>
                <w:lang w:val="en-US"/>
              </w:rPr>
              <w:fldChar w:fldCharType="end"/>
            </w:r>
            <w:r w:rsidRPr="000C31AE">
              <w:rPr>
                <w:rFonts w:cs="Times New Roman"/>
                <w:sz w:val="16"/>
                <w:szCs w:val="16"/>
                <w:lang w:val="en-US"/>
              </w:rPr>
            </w:r>
            <w:r w:rsidRPr="000C31AE">
              <w:rPr>
                <w:rFonts w:cs="Times New Roman"/>
                <w:sz w:val="16"/>
                <w:szCs w:val="16"/>
                <w:lang w:val="en-US"/>
              </w:rPr>
              <w:fldChar w:fldCharType="separate"/>
            </w:r>
            <w:r w:rsidRPr="000C31AE">
              <w:rPr>
                <w:rFonts w:cs="Times New Roman"/>
                <w:noProof/>
                <w:sz w:val="16"/>
                <w:szCs w:val="16"/>
                <w:lang w:val="en-US"/>
              </w:rPr>
              <w:t>[3]</w:t>
            </w:r>
            <w:r w:rsidRPr="000C31AE">
              <w:rPr>
                <w:rFonts w:cs="Times New Roman"/>
                <w:sz w:val="16"/>
                <w:szCs w:val="16"/>
                <w:lang w:val="en-US"/>
              </w:rPr>
              <w:fldChar w:fldCharType="end"/>
            </w:r>
          </w:p>
        </w:tc>
        <w:tc>
          <w:tcPr>
            <w:tcW w:w="879" w:type="pct"/>
            <w:tcBorders>
              <w:top w:val="single" w:sz="4" w:space="0" w:color="auto"/>
            </w:tcBorders>
          </w:tcPr>
          <w:p w14:paraId="04889764" w14:textId="77777777"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9,955</w:t>
            </w:r>
          </w:p>
        </w:tc>
        <w:tc>
          <w:tcPr>
            <w:tcW w:w="711" w:type="pct"/>
            <w:tcBorders>
              <w:top w:val="single" w:sz="4" w:space="0" w:color="auto"/>
            </w:tcBorders>
          </w:tcPr>
          <w:p w14:paraId="07249646" w14:textId="52505C91"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1.3 (</w:t>
            </w:r>
            <w:r w:rsidR="002B0143" w:rsidRPr="000C31AE">
              <w:rPr>
                <w:rFonts w:cs="Times New Roman"/>
                <w:sz w:val="16"/>
                <w:szCs w:val="16"/>
                <w:lang w:val="en-US"/>
              </w:rPr>
              <w:t>1.0</w:t>
            </w:r>
            <w:r w:rsidR="009D706C" w:rsidRPr="000C31AE">
              <w:rPr>
                <w:rFonts w:cs="Times New Roman"/>
                <w:sz w:val="16"/>
                <w:szCs w:val="16"/>
                <w:lang w:val="en-US"/>
              </w:rPr>
              <w:t>–</w:t>
            </w:r>
            <w:r w:rsidRPr="000C31AE">
              <w:rPr>
                <w:rFonts w:cs="Times New Roman"/>
                <w:sz w:val="16"/>
                <w:szCs w:val="16"/>
                <w:lang w:val="en-US"/>
              </w:rPr>
              <w:t>1.5)</w:t>
            </w:r>
          </w:p>
        </w:tc>
        <w:tc>
          <w:tcPr>
            <w:tcW w:w="984" w:type="pct"/>
            <w:tcBorders>
              <w:top w:val="single" w:sz="4" w:space="0" w:color="auto"/>
            </w:tcBorders>
          </w:tcPr>
          <w:p w14:paraId="21A59EB9" w14:textId="3147FE27"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27.9 (</w:t>
            </w:r>
            <w:r w:rsidR="002D391E" w:rsidRPr="000C31AE">
              <w:rPr>
                <w:rFonts w:cs="Times New Roman"/>
                <w:sz w:val="16"/>
                <w:szCs w:val="16"/>
                <w:lang w:val="en-US"/>
              </w:rPr>
              <w:t>20.0</w:t>
            </w:r>
            <w:r w:rsidR="009D706C" w:rsidRPr="000C31AE">
              <w:rPr>
                <w:rFonts w:cs="Times New Roman"/>
                <w:sz w:val="16"/>
                <w:szCs w:val="16"/>
                <w:lang w:val="en-US"/>
              </w:rPr>
              <w:t>–</w:t>
            </w:r>
            <w:r w:rsidRPr="000C31AE">
              <w:rPr>
                <w:rFonts w:cs="Times New Roman"/>
                <w:sz w:val="16"/>
                <w:szCs w:val="16"/>
                <w:lang w:val="en-US"/>
              </w:rPr>
              <w:t>36.9)</w:t>
            </w:r>
          </w:p>
        </w:tc>
        <w:tc>
          <w:tcPr>
            <w:tcW w:w="1500" w:type="pct"/>
            <w:tcBorders>
              <w:top w:val="single" w:sz="4" w:space="0" w:color="auto"/>
            </w:tcBorders>
          </w:tcPr>
          <w:p w14:paraId="69C6E7E3" w14:textId="0FE046F5"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0.3 (0.2</w:t>
            </w:r>
            <w:r w:rsidR="009D706C" w:rsidRPr="000C31AE">
              <w:rPr>
                <w:rFonts w:cs="Times New Roman"/>
                <w:sz w:val="16"/>
                <w:szCs w:val="16"/>
                <w:lang w:val="en-US"/>
              </w:rPr>
              <w:t>–</w:t>
            </w:r>
            <w:r w:rsidRPr="000C31AE">
              <w:rPr>
                <w:rFonts w:cs="Times New Roman"/>
                <w:sz w:val="16"/>
                <w:szCs w:val="16"/>
                <w:lang w:val="en-US"/>
              </w:rPr>
              <w:t>0.5)</w:t>
            </w:r>
          </w:p>
        </w:tc>
      </w:tr>
      <w:tr w:rsidR="00B80036" w:rsidRPr="000C31AE" w14:paraId="1461F545" w14:textId="77777777" w:rsidTr="00DC003C">
        <w:tc>
          <w:tcPr>
            <w:cnfStyle w:val="001000000000" w:firstRow="0" w:lastRow="0" w:firstColumn="1" w:lastColumn="0" w:oddVBand="0" w:evenVBand="0" w:oddHBand="0" w:evenHBand="0" w:firstRowFirstColumn="0" w:firstRowLastColumn="0" w:lastRowFirstColumn="0" w:lastRowLastColumn="0"/>
            <w:tcW w:w="688" w:type="pct"/>
          </w:tcPr>
          <w:p w14:paraId="2FE33A56" w14:textId="77777777"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Burkina Faso, 2007</w:t>
            </w:r>
          </w:p>
        </w:tc>
        <w:tc>
          <w:tcPr>
            <w:tcW w:w="238" w:type="pct"/>
          </w:tcPr>
          <w:p w14:paraId="3B41BA67" w14:textId="37762B95" w:rsidR="00B80036" w:rsidRPr="000C31AE" w:rsidRDefault="00797B2C"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fldData xml:space="preserve">PEVuZE5vdGU+PENpdGU+PEF1dGhvcj5NaWxsb2dvPC9BdXRob3I+PFllYXI+MjAxMjwvWWVhcj48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</w:fldData>
              </w:fldChar>
            </w:r>
            <w:r w:rsidR="007C7E7C">
              <w:rPr>
                <w:rFonts w:cs="Times New Roman"/>
                <w:sz w:val="16"/>
                <w:szCs w:val="16"/>
                <w:lang w:val="en-US"/>
              </w:rPr>
              <w:instrText xml:space="preserve"> ADDIN EN.CITE </w:instrText>
            </w:r>
            <w:r w:rsidR="007C7E7C">
              <w:rPr>
                <w:rFonts w:cs="Times New Roman"/>
                <w:sz w:val="16"/>
                <w:szCs w:val="16"/>
                <w:lang w:val="en-US"/>
              </w:rPr>
              <w:fldChar w:fldCharType="begin">
                <w:fldData xml:space="preserve">PEVuZE5vdGU+PENpdGU+PEF1dGhvcj5NaWxsb2dvPC9BdXRob3I+PFllYXI+MjAxMjwvWWVhcj48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</w:fldData>
              </w:fldChar>
            </w:r>
            <w:r w:rsidR="007C7E7C">
              <w:rPr>
                <w:rFonts w:cs="Times New Roman"/>
                <w:sz w:val="16"/>
                <w:szCs w:val="16"/>
                <w:lang w:val="en-US"/>
              </w:rPr>
              <w:instrText xml:space="preserve"> ADDIN EN.CITE.DATA </w:instrText>
            </w:r>
            <w:r w:rsidR="007C7E7C">
              <w:rPr>
                <w:rFonts w:cs="Times New Roman"/>
                <w:sz w:val="16"/>
                <w:szCs w:val="16"/>
                <w:lang w:val="en-US"/>
              </w:rPr>
            </w:r>
            <w:r w:rsidR="007C7E7C">
              <w:rPr>
                <w:rFonts w:cs="Times New Roman"/>
                <w:sz w:val="16"/>
                <w:szCs w:val="16"/>
                <w:lang w:val="en-US"/>
              </w:rPr>
              <w:fldChar w:fldCharType="end"/>
            </w:r>
            <w:r w:rsidRPr="000C31AE">
              <w:rPr>
                <w:rFonts w:cs="Times New Roman"/>
                <w:sz w:val="16"/>
                <w:szCs w:val="16"/>
                <w:lang w:val="en-US"/>
              </w:rPr>
            </w:r>
            <w:r w:rsidRPr="000C31AE">
              <w:rPr>
                <w:rFonts w:cs="Times New Roman"/>
                <w:sz w:val="16"/>
                <w:szCs w:val="16"/>
                <w:lang w:val="en-US"/>
              </w:rPr>
              <w:fldChar w:fldCharType="separate"/>
            </w:r>
            <w:r w:rsidRPr="000C31AE">
              <w:rPr>
                <w:rFonts w:cs="Times New Roman"/>
                <w:noProof/>
                <w:sz w:val="16"/>
                <w:szCs w:val="16"/>
                <w:lang w:val="en-US"/>
              </w:rPr>
              <w:t>[22]</w:t>
            </w:r>
            <w:r w:rsidRPr="000C31AE">
              <w:rPr>
                <w:rFonts w:cs="Times New Roman"/>
                <w:sz w:val="16"/>
                <w:szCs w:val="16"/>
                <w:lang w:val="en-US"/>
              </w:rPr>
              <w:fldChar w:fldCharType="end"/>
            </w:r>
          </w:p>
        </w:tc>
        <w:tc>
          <w:tcPr>
            <w:tcW w:w="879" w:type="pct"/>
          </w:tcPr>
          <w:p w14:paraId="6398CDFE" w14:textId="77777777"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888</w:t>
            </w:r>
          </w:p>
        </w:tc>
        <w:tc>
          <w:tcPr>
            <w:tcW w:w="711" w:type="pct"/>
          </w:tcPr>
          <w:p w14:paraId="78237B89" w14:textId="151289B0"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7.5 (6.0</w:t>
            </w:r>
            <w:r w:rsidR="009D706C" w:rsidRPr="000C31AE">
              <w:rPr>
                <w:rFonts w:cs="Times New Roman"/>
                <w:sz w:val="16"/>
                <w:szCs w:val="16"/>
                <w:lang w:val="en-US"/>
              </w:rPr>
              <w:t>–</w:t>
            </w:r>
            <w:r w:rsidRPr="000C31AE">
              <w:rPr>
                <w:rFonts w:cs="Times New Roman"/>
                <w:sz w:val="16"/>
                <w:szCs w:val="16"/>
                <w:lang w:val="en-US"/>
              </w:rPr>
              <w:t>9.3)</w:t>
            </w:r>
          </w:p>
        </w:tc>
        <w:tc>
          <w:tcPr>
            <w:tcW w:w="984" w:type="pct"/>
          </w:tcPr>
          <w:p w14:paraId="0447370D" w14:textId="390692D5"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21.6 (13.8</w:t>
            </w:r>
            <w:r w:rsidR="009D706C" w:rsidRPr="000C31AE">
              <w:rPr>
                <w:rFonts w:cs="Times New Roman"/>
                <w:sz w:val="16"/>
                <w:szCs w:val="16"/>
                <w:lang w:val="en-US"/>
              </w:rPr>
              <w:t>–</w:t>
            </w:r>
            <w:r w:rsidRPr="000C31AE">
              <w:rPr>
                <w:rFonts w:cs="Times New Roman"/>
                <w:sz w:val="16"/>
                <w:szCs w:val="16"/>
                <w:lang w:val="en-US"/>
              </w:rPr>
              <w:t>30.9)</w:t>
            </w:r>
          </w:p>
        </w:tc>
        <w:tc>
          <w:tcPr>
            <w:tcW w:w="1500" w:type="pct"/>
          </w:tcPr>
          <w:p w14:paraId="3B17A000" w14:textId="2D27C46B"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2.3 (1.4</w:t>
            </w:r>
            <w:r w:rsidR="009D706C" w:rsidRPr="000C31AE">
              <w:rPr>
                <w:rFonts w:cs="Times New Roman"/>
                <w:sz w:val="16"/>
                <w:szCs w:val="16"/>
                <w:lang w:val="en-US"/>
              </w:rPr>
              <w:t>–</w:t>
            </w:r>
            <w:r w:rsidRPr="000C31AE">
              <w:rPr>
                <w:rFonts w:cs="Times New Roman"/>
                <w:sz w:val="16"/>
                <w:szCs w:val="16"/>
                <w:lang w:val="en-US"/>
              </w:rPr>
              <w:t>3.5)</w:t>
            </w:r>
          </w:p>
        </w:tc>
      </w:tr>
      <w:tr w:rsidR="00B80036" w:rsidRPr="000C31AE" w14:paraId="2B698AD4" w14:textId="77777777" w:rsidTr="00DC0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pct"/>
            <w:shd w:val="clear" w:color="auto" w:fill="auto"/>
          </w:tcPr>
          <w:p w14:paraId="0D0B26AB" w14:textId="4A32E818"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Ecuador, 1992</w:t>
            </w:r>
          </w:p>
        </w:tc>
        <w:tc>
          <w:tcPr>
            <w:tcW w:w="238" w:type="pct"/>
            <w:shd w:val="clear" w:color="auto" w:fill="auto"/>
          </w:tcPr>
          <w:p w14:paraId="7FD73659" w14:textId="4913767A" w:rsidR="00B80036" w:rsidRPr="000C31AE" w:rsidRDefault="00797B2C"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fldData xml:space="preserve">PEVuZE5vdGU+PENpdGU+PEF1dGhvcj5DcnV6PC9BdXRob3I+PFllYXI+MTk5OTwvWWVhcj48UmVj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=
</w:fldData>
              </w:fldChar>
            </w:r>
            <w:r w:rsidR="00031959">
              <w:rPr>
                <w:rFonts w:cs="Times New Roman"/>
                <w:sz w:val="16"/>
                <w:szCs w:val="16"/>
                <w:lang w:val="en-US"/>
              </w:rPr>
              <w:instrText xml:space="preserve"> ADDIN EN.CITE </w:instrText>
            </w:r>
            <w:r w:rsidR="00031959">
              <w:rPr>
                <w:rFonts w:cs="Times New Roman"/>
                <w:sz w:val="16"/>
                <w:szCs w:val="16"/>
                <w:lang w:val="en-US"/>
              </w:rPr>
              <w:fldChar w:fldCharType="begin">
                <w:fldData xml:space="preserve">PEVuZE5vdGU+PENpdGU+PEF1dGhvcj5DcnV6PC9BdXRob3I+PFllYXI+MTk5OTwvWWVhcj48UmVj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=
</w:fldData>
              </w:fldChar>
            </w:r>
            <w:r w:rsidR="00031959">
              <w:rPr>
                <w:rFonts w:cs="Times New Roman"/>
                <w:sz w:val="16"/>
                <w:szCs w:val="16"/>
                <w:lang w:val="en-US"/>
              </w:rPr>
              <w:instrText xml:space="preserve"> ADDIN EN.CITE.DATA </w:instrText>
            </w:r>
            <w:r w:rsidR="00031959">
              <w:rPr>
                <w:rFonts w:cs="Times New Roman"/>
                <w:sz w:val="16"/>
                <w:szCs w:val="16"/>
                <w:lang w:val="en-US"/>
              </w:rPr>
            </w:r>
            <w:r w:rsidR="00031959">
              <w:rPr>
                <w:rFonts w:cs="Times New Roman"/>
                <w:sz w:val="16"/>
                <w:szCs w:val="16"/>
                <w:lang w:val="en-US"/>
              </w:rPr>
              <w:fldChar w:fldCharType="end"/>
            </w:r>
            <w:r w:rsidRPr="000C31AE">
              <w:rPr>
                <w:rFonts w:cs="Times New Roman"/>
                <w:sz w:val="16"/>
                <w:szCs w:val="16"/>
                <w:lang w:val="en-US"/>
              </w:rPr>
            </w:r>
            <w:r w:rsidRPr="000C31AE">
              <w:rPr>
                <w:rFonts w:cs="Times New Roman"/>
                <w:sz w:val="16"/>
                <w:szCs w:val="16"/>
                <w:lang w:val="en-US"/>
              </w:rPr>
              <w:fldChar w:fldCharType="separate"/>
            </w:r>
            <w:r w:rsidRPr="000C31AE">
              <w:rPr>
                <w:rFonts w:cs="Times New Roman"/>
                <w:noProof/>
                <w:sz w:val="16"/>
                <w:szCs w:val="16"/>
                <w:lang w:val="en-US"/>
              </w:rPr>
              <w:t>[29]</w:t>
            </w:r>
            <w:r w:rsidRPr="000C31AE">
              <w:rPr>
                <w:rFonts w:cs="Times New Roman"/>
                <w:sz w:val="16"/>
                <w:szCs w:val="16"/>
                <w:lang w:val="en-US"/>
              </w:rPr>
              <w:fldChar w:fldCharType="end"/>
            </w:r>
          </w:p>
        </w:tc>
        <w:tc>
          <w:tcPr>
            <w:tcW w:w="879" w:type="pct"/>
          </w:tcPr>
          <w:p w14:paraId="7E4CF86D" w14:textId="77777777"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2,723</w:t>
            </w:r>
          </w:p>
        </w:tc>
        <w:tc>
          <w:tcPr>
            <w:tcW w:w="711" w:type="pct"/>
          </w:tcPr>
          <w:p w14:paraId="69E376CA" w14:textId="46B25D3C" w:rsidR="00B80036" w:rsidRPr="000C31AE" w:rsidRDefault="00B80036" w:rsidP="00DC003C">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1.2 (0.8</w:t>
            </w:r>
            <w:r w:rsidR="009D706C" w:rsidRPr="000C31AE">
              <w:rPr>
                <w:rFonts w:cs="Times New Roman"/>
                <w:sz w:val="16"/>
                <w:szCs w:val="16"/>
                <w:lang w:val="en-US"/>
              </w:rPr>
              <w:t>–</w:t>
            </w:r>
            <w:r w:rsidRPr="000C31AE">
              <w:rPr>
                <w:rFonts w:cs="Times New Roman"/>
                <w:sz w:val="16"/>
                <w:szCs w:val="16"/>
                <w:lang w:val="en-US"/>
              </w:rPr>
              <w:t>1.6)</w:t>
            </w:r>
          </w:p>
        </w:tc>
        <w:tc>
          <w:tcPr>
            <w:tcW w:w="984" w:type="pct"/>
          </w:tcPr>
          <w:p w14:paraId="565113B3" w14:textId="42454F50"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53.7 (35.3</w:t>
            </w:r>
            <w:r w:rsidR="009D706C" w:rsidRPr="000C31AE">
              <w:rPr>
                <w:rFonts w:cs="Times New Roman"/>
                <w:sz w:val="16"/>
                <w:szCs w:val="16"/>
                <w:lang w:val="en-US"/>
              </w:rPr>
              <w:t>–</w:t>
            </w:r>
            <w:r w:rsidRPr="000C31AE">
              <w:rPr>
                <w:rFonts w:cs="Times New Roman"/>
                <w:sz w:val="16"/>
                <w:szCs w:val="16"/>
                <w:lang w:val="en-US"/>
              </w:rPr>
              <w:t>71.2)</w:t>
            </w:r>
          </w:p>
        </w:tc>
        <w:tc>
          <w:tcPr>
            <w:tcW w:w="1500" w:type="pct"/>
          </w:tcPr>
          <w:p w14:paraId="7F6D9E94" w14:textId="4597ED08"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0.6 (0.4</w:t>
            </w:r>
            <w:r w:rsidR="009D706C" w:rsidRPr="000C31AE">
              <w:rPr>
                <w:rFonts w:cs="Times New Roman"/>
                <w:sz w:val="16"/>
                <w:szCs w:val="16"/>
                <w:lang w:val="en-US"/>
              </w:rPr>
              <w:t>–</w:t>
            </w:r>
            <w:r w:rsidRPr="000C31AE">
              <w:rPr>
                <w:rFonts w:cs="Times New Roman"/>
                <w:sz w:val="16"/>
                <w:szCs w:val="16"/>
                <w:lang w:val="en-US"/>
              </w:rPr>
              <w:t>1.0)</w:t>
            </w:r>
          </w:p>
        </w:tc>
      </w:tr>
      <w:tr w:rsidR="00B80036" w:rsidRPr="000C31AE" w14:paraId="67DF3049" w14:textId="77777777" w:rsidTr="00DC003C">
        <w:tc>
          <w:tcPr>
            <w:cnfStyle w:val="001000000000" w:firstRow="0" w:lastRow="0" w:firstColumn="1" w:lastColumn="0" w:oddVBand="0" w:evenVBand="0" w:oddHBand="0" w:evenHBand="0" w:firstRowFirstColumn="0" w:firstRowLastColumn="0" w:lastRowFirstColumn="0" w:lastRowLastColumn="0"/>
            <w:tcW w:w="688" w:type="pct"/>
          </w:tcPr>
          <w:p w14:paraId="0AFFB29F" w14:textId="77777777"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 xml:space="preserve">Ecuador, 2003 </w:t>
            </w:r>
          </w:p>
        </w:tc>
        <w:tc>
          <w:tcPr>
            <w:tcW w:w="238" w:type="pct"/>
          </w:tcPr>
          <w:p w14:paraId="0E743BCE" w14:textId="621754AA" w:rsidR="00B80036" w:rsidRPr="000C31AE" w:rsidRDefault="00797B2C"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fldData xml:space="preserve">PEVuZE5vdGU+PENpdGU+PEF1dGhvcj5EZWwgQnJ1dHRvPC9BdXRob3I+PFllYXI+MjAwNTwvWWVh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</w:fldData>
              </w:fldChar>
            </w:r>
            <w:r w:rsidR="007C7E7C">
              <w:rPr>
                <w:rFonts w:cs="Times New Roman"/>
                <w:sz w:val="16"/>
                <w:szCs w:val="16"/>
                <w:lang w:val="en-US"/>
              </w:rPr>
              <w:instrText xml:space="preserve"> ADDIN EN.CITE </w:instrText>
            </w:r>
            <w:r w:rsidR="007C7E7C">
              <w:rPr>
                <w:rFonts w:cs="Times New Roman"/>
                <w:sz w:val="16"/>
                <w:szCs w:val="16"/>
                <w:lang w:val="en-US"/>
              </w:rPr>
              <w:fldChar w:fldCharType="begin">
                <w:fldData xml:space="preserve">PEVuZE5vdGU+PENpdGU+PEF1dGhvcj5EZWwgQnJ1dHRvPC9BdXRob3I+PFllYXI+MjAwNTwvWWVh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</w:fldData>
              </w:fldChar>
            </w:r>
            <w:r w:rsidR="007C7E7C">
              <w:rPr>
                <w:rFonts w:cs="Times New Roman"/>
                <w:sz w:val="16"/>
                <w:szCs w:val="16"/>
                <w:lang w:val="en-US"/>
              </w:rPr>
              <w:instrText xml:space="preserve"> ADDIN EN.CITE.DATA </w:instrText>
            </w:r>
            <w:r w:rsidR="007C7E7C">
              <w:rPr>
                <w:rFonts w:cs="Times New Roman"/>
                <w:sz w:val="16"/>
                <w:szCs w:val="16"/>
                <w:lang w:val="en-US"/>
              </w:rPr>
            </w:r>
            <w:r w:rsidR="007C7E7C">
              <w:rPr>
                <w:rFonts w:cs="Times New Roman"/>
                <w:sz w:val="16"/>
                <w:szCs w:val="16"/>
                <w:lang w:val="en-US"/>
              </w:rPr>
              <w:fldChar w:fldCharType="end"/>
            </w:r>
            <w:r w:rsidRPr="000C31AE">
              <w:rPr>
                <w:rFonts w:cs="Times New Roman"/>
                <w:sz w:val="16"/>
                <w:szCs w:val="16"/>
                <w:lang w:val="en-US"/>
              </w:rPr>
            </w:r>
            <w:r w:rsidRPr="000C31AE">
              <w:rPr>
                <w:rFonts w:cs="Times New Roman"/>
                <w:sz w:val="16"/>
                <w:szCs w:val="16"/>
                <w:lang w:val="en-US"/>
              </w:rPr>
              <w:fldChar w:fldCharType="separate"/>
            </w:r>
            <w:r w:rsidRPr="000C31AE">
              <w:rPr>
                <w:rFonts w:cs="Times New Roman"/>
                <w:noProof/>
                <w:sz w:val="16"/>
                <w:szCs w:val="16"/>
                <w:lang w:val="en-US"/>
              </w:rPr>
              <w:t>[34]</w:t>
            </w:r>
            <w:r w:rsidRPr="000C31AE">
              <w:rPr>
                <w:rFonts w:cs="Times New Roman"/>
                <w:sz w:val="16"/>
                <w:szCs w:val="16"/>
                <w:lang w:val="en-US"/>
              </w:rPr>
              <w:fldChar w:fldCharType="end"/>
            </w:r>
          </w:p>
        </w:tc>
        <w:tc>
          <w:tcPr>
            <w:tcW w:w="879" w:type="pct"/>
          </w:tcPr>
          <w:p w14:paraId="1C271099" w14:textId="77777777"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2,415</w:t>
            </w:r>
          </w:p>
        </w:tc>
        <w:tc>
          <w:tcPr>
            <w:tcW w:w="711" w:type="pct"/>
          </w:tcPr>
          <w:p w14:paraId="21B4915B" w14:textId="27FD0EA9"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1.0 (0.7</w:t>
            </w:r>
            <w:r w:rsidR="009D706C" w:rsidRPr="000C31AE">
              <w:rPr>
                <w:rFonts w:cs="Times New Roman"/>
                <w:sz w:val="16"/>
                <w:szCs w:val="16"/>
                <w:lang w:val="en-US"/>
              </w:rPr>
              <w:t>–</w:t>
            </w:r>
            <w:r w:rsidRPr="000C31AE">
              <w:rPr>
                <w:rFonts w:cs="Times New Roman"/>
                <w:sz w:val="16"/>
                <w:szCs w:val="16"/>
                <w:lang w:val="en-US"/>
              </w:rPr>
              <w:t>1.5)</w:t>
            </w:r>
          </w:p>
        </w:tc>
        <w:tc>
          <w:tcPr>
            <w:tcW w:w="984" w:type="pct"/>
          </w:tcPr>
          <w:p w14:paraId="27390662" w14:textId="4CF02EBF"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27.9 (11.9</w:t>
            </w:r>
            <w:r w:rsidR="009D706C" w:rsidRPr="000C31AE">
              <w:rPr>
                <w:rFonts w:cs="Times New Roman"/>
                <w:sz w:val="16"/>
                <w:szCs w:val="16"/>
                <w:lang w:val="en-US"/>
              </w:rPr>
              <w:t>–</w:t>
            </w:r>
            <w:r w:rsidRPr="000C31AE">
              <w:rPr>
                <w:rFonts w:cs="Times New Roman"/>
                <w:sz w:val="16"/>
                <w:szCs w:val="16"/>
                <w:lang w:val="en-US"/>
              </w:rPr>
              <w:t>49.3)</w:t>
            </w:r>
          </w:p>
        </w:tc>
        <w:tc>
          <w:tcPr>
            <w:tcW w:w="1500" w:type="pct"/>
          </w:tcPr>
          <w:p w14:paraId="51B6AB87" w14:textId="2CDD5ECC"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0.3 (0.1</w:t>
            </w:r>
            <w:r w:rsidR="009D706C" w:rsidRPr="000C31AE">
              <w:rPr>
                <w:rFonts w:cs="Times New Roman"/>
                <w:sz w:val="16"/>
                <w:szCs w:val="16"/>
                <w:lang w:val="en-US"/>
              </w:rPr>
              <w:t>–</w:t>
            </w:r>
            <w:r w:rsidRPr="000C31AE">
              <w:rPr>
                <w:rFonts w:cs="Times New Roman"/>
                <w:sz w:val="16"/>
                <w:szCs w:val="16"/>
                <w:lang w:val="en-US"/>
              </w:rPr>
              <w:t>0.6)</w:t>
            </w:r>
          </w:p>
        </w:tc>
      </w:tr>
      <w:tr w:rsidR="00B80036" w:rsidRPr="000C31AE" w14:paraId="56F29827" w14:textId="77777777" w:rsidTr="00DC0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pct"/>
            <w:shd w:val="clear" w:color="auto" w:fill="auto"/>
          </w:tcPr>
          <w:p w14:paraId="784C3CFA" w14:textId="77777777"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 xml:space="preserve">Honduras, 1997 </w:t>
            </w:r>
          </w:p>
        </w:tc>
        <w:tc>
          <w:tcPr>
            <w:tcW w:w="238" w:type="pct"/>
            <w:shd w:val="clear" w:color="auto" w:fill="auto"/>
          </w:tcPr>
          <w:p w14:paraId="1FCC4892" w14:textId="22E2C8CD" w:rsidR="00B80036" w:rsidRPr="000C31AE" w:rsidRDefault="00797B2C"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fldData xml:space="preserve">PEVuZE5vdGU+PENpdGU+PEF1dGhvcj5NZWRpbmE8L0F1dGhvcj48WWVhcj4yMDA1PC9ZZWFyPjxS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=
</w:fldData>
              </w:fldChar>
            </w:r>
            <w:r w:rsidR="007C7E7C">
              <w:rPr>
                <w:rFonts w:cs="Times New Roman"/>
                <w:sz w:val="16"/>
                <w:szCs w:val="16"/>
                <w:lang w:val="en-US"/>
              </w:rPr>
              <w:instrText xml:space="preserve"> ADDIN EN.CITE </w:instrText>
            </w:r>
            <w:r w:rsidR="007C7E7C">
              <w:rPr>
                <w:rFonts w:cs="Times New Roman"/>
                <w:sz w:val="16"/>
                <w:szCs w:val="16"/>
                <w:lang w:val="en-US"/>
              </w:rPr>
              <w:fldChar w:fldCharType="begin">
                <w:fldData xml:space="preserve">PEVuZE5vdGU+PENpdGU+PEF1dGhvcj5NZWRpbmE8L0F1dGhvcj48WWVhcj4yMDA1PC9ZZWFyPjxS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=
</w:fldData>
              </w:fldChar>
            </w:r>
            <w:r w:rsidR="007C7E7C">
              <w:rPr>
                <w:rFonts w:cs="Times New Roman"/>
                <w:sz w:val="16"/>
                <w:szCs w:val="16"/>
                <w:lang w:val="en-US"/>
              </w:rPr>
              <w:instrText xml:space="preserve"> ADDIN EN.CITE.DATA </w:instrText>
            </w:r>
            <w:r w:rsidR="007C7E7C">
              <w:rPr>
                <w:rFonts w:cs="Times New Roman"/>
                <w:sz w:val="16"/>
                <w:szCs w:val="16"/>
                <w:lang w:val="en-US"/>
              </w:rPr>
            </w:r>
            <w:r w:rsidR="007C7E7C">
              <w:rPr>
                <w:rFonts w:cs="Times New Roman"/>
                <w:sz w:val="16"/>
                <w:szCs w:val="16"/>
                <w:lang w:val="en-US"/>
              </w:rPr>
              <w:fldChar w:fldCharType="end"/>
            </w:r>
            <w:r w:rsidRPr="000C31AE">
              <w:rPr>
                <w:rFonts w:cs="Times New Roman"/>
                <w:sz w:val="16"/>
                <w:szCs w:val="16"/>
                <w:lang w:val="en-US"/>
              </w:rPr>
            </w:r>
            <w:r w:rsidRPr="000C31AE">
              <w:rPr>
                <w:rFonts w:cs="Times New Roman"/>
                <w:sz w:val="16"/>
                <w:szCs w:val="16"/>
                <w:lang w:val="en-US"/>
              </w:rPr>
              <w:fldChar w:fldCharType="separate"/>
            </w:r>
            <w:r w:rsidRPr="000C31AE">
              <w:rPr>
                <w:rFonts w:cs="Times New Roman"/>
                <w:noProof/>
                <w:sz w:val="16"/>
                <w:szCs w:val="16"/>
                <w:lang w:val="en-US"/>
              </w:rPr>
              <w:t>[39]</w:t>
            </w:r>
            <w:r w:rsidRPr="000C31AE">
              <w:rPr>
                <w:rFonts w:cs="Times New Roman"/>
                <w:sz w:val="16"/>
                <w:szCs w:val="16"/>
                <w:lang w:val="en-US"/>
              </w:rPr>
              <w:fldChar w:fldCharType="end"/>
            </w:r>
          </w:p>
        </w:tc>
        <w:tc>
          <w:tcPr>
            <w:tcW w:w="879" w:type="pct"/>
          </w:tcPr>
          <w:p w14:paraId="7B08C55A" w14:textId="77777777"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6,473</w:t>
            </w:r>
          </w:p>
        </w:tc>
        <w:tc>
          <w:tcPr>
            <w:tcW w:w="711" w:type="pct"/>
          </w:tcPr>
          <w:p w14:paraId="1A88165E" w14:textId="3339898A"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1.6 (1.3</w:t>
            </w:r>
            <w:r w:rsidR="009D706C" w:rsidRPr="000C31AE">
              <w:rPr>
                <w:rFonts w:cs="Times New Roman"/>
                <w:sz w:val="16"/>
                <w:szCs w:val="16"/>
                <w:lang w:val="en-US"/>
              </w:rPr>
              <w:t>–</w:t>
            </w:r>
            <w:r w:rsidRPr="000C31AE">
              <w:rPr>
                <w:rFonts w:cs="Times New Roman"/>
                <w:sz w:val="16"/>
                <w:szCs w:val="16"/>
                <w:lang w:val="en-US"/>
              </w:rPr>
              <w:t>1.9)</w:t>
            </w:r>
          </w:p>
        </w:tc>
        <w:tc>
          <w:tcPr>
            <w:tcW w:w="984" w:type="pct"/>
          </w:tcPr>
          <w:p w14:paraId="71CED39C" w14:textId="5A11FA3F"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36.8 (27.4</w:t>
            </w:r>
            <w:r w:rsidR="009D706C" w:rsidRPr="000C31AE">
              <w:rPr>
                <w:rFonts w:cs="Times New Roman"/>
                <w:sz w:val="16"/>
                <w:szCs w:val="16"/>
                <w:lang w:val="en-US"/>
              </w:rPr>
              <w:t>–</w:t>
            </w:r>
            <w:r w:rsidRPr="000C31AE">
              <w:rPr>
                <w:rFonts w:cs="Times New Roman"/>
                <w:sz w:val="16"/>
                <w:szCs w:val="16"/>
                <w:lang w:val="en-US"/>
              </w:rPr>
              <w:t>47.0)</w:t>
            </w:r>
          </w:p>
        </w:tc>
        <w:tc>
          <w:tcPr>
            <w:tcW w:w="1500" w:type="pct"/>
          </w:tcPr>
          <w:p w14:paraId="2699021B" w14:textId="4953AA8C"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0.6 (0.4</w:t>
            </w:r>
            <w:r w:rsidR="009D706C" w:rsidRPr="000C31AE">
              <w:rPr>
                <w:rFonts w:cs="Times New Roman"/>
                <w:sz w:val="16"/>
                <w:szCs w:val="16"/>
                <w:lang w:val="en-US"/>
              </w:rPr>
              <w:t>–</w:t>
            </w:r>
            <w:r w:rsidRPr="000C31AE">
              <w:rPr>
                <w:rFonts w:cs="Times New Roman"/>
                <w:sz w:val="16"/>
                <w:szCs w:val="16"/>
                <w:lang w:val="en-US"/>
              </w:rPr>
              <w:t>0.8)</w:t>
            </w:r>
          </w:p>
        </w:tc>
      </w:tr>
      <w:tr w:rsidR="00B80036" w:rsidRPr="000C31AE" w14:paraId="1135E1DE" w14:textId="77777777" w:rsidTr="00DC003C">
        <w:tc>
          <w:tcPr>
            <w:cnfStyle w:val="001000000000" w:firstRow="0" w:lastRow="0" w:firstColumn="1" w:lastColumn="0" w:oddVBand="0" w:evenVBand="0" w:oddHBand="0" w:evenHBand="0" w:firstRowFirstColumn="0" w:firstRowLastColumn="0" w:lastRowFirstColumn="0" w:lastRowLastColumn="0"/>
            <w:tcW w:w="688" w:type="pct"/>
          </w:tcPr>
          <w:p w14:paraId="33C401E9" w14:textId="286FAA76"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India, NA</w:t>
            </w:r>
            <w:r w:rsidR="009D706C" w:rsidRPr="000C31AE">
              <w:rPr>
                <w:rFonts w:cs="Times New Roman"/>
                <w:b w:val="0"/>
                <w:bCs w:val="0"/>
                <w:sz w:val="16"/>
                <w:szCs w:val="16"/>
                <w:lang w:val="en-US"/>
              </w:rPr>
              <w:t>–</w:t>
            </w:r>
            <w:r w:rsidRPr="000C31AE">
              <w:rPr>
                <w:rFonts w:cs="Times New Roman"/>
                <w:b w:val="0"/>
                <w:bCs w:val="0"/>
                <w:sz w:val="16"/>
                <w:szCs w:val="16"/>
                <w:lang w:val="en-US"/>
              </w:rPr>
              <w:t>NA</w:t>
            </w:r>
          </w:p>
        </w:tc>
        <w:tc>
          <w:tcPr>
            <w:tcW w:w="238" w:type="pct"/>
          </w:tcPr>
          <w:p w14:paraId="018A1726" w14:textId="7EAAF71F" w:rsidR="00B80036" w:rsidRPr="000C31AE" w:rsidRDefault="00797B2C"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fldData xml:space="preserve">PEVuZE5vdGU+PENpdGU+PEF1dGhvcj5EZXZpPC9BdXRob3I+PFllYXI+MjAyMTwvWWVhcj48UmVj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</w:fldData>
              </w:fldChar>
            </w:r>
            <w:r w:rsidR="00AA597C">
              <w:rPr>
                <w:rFonts w:cs="Times New Roman"/>
                <w:sz w:val="16"/>
                <w:szCs w:val="16"/>
                <w:lang w:val="en-US"/>
              </w:rPr>
              <w:instrText xml:space="preserve"> ADDIN EN.CITE </w:instrText>
            </w:r>
            <w:r w:rsidR="00AA597C">
              <w:rPr>
                <w:rFonts w:cs="Times New Roman"/>
                <w:sz w:val="16"/>
                <w:szCs w:val="16"/>
                <w:lang w:val="en-US"/>
              </w:rPr>
              <w:fldChar w:fldCharType="begin">
                <w:fldData xml:space="preserve">PEVuZE5vdGU+PENpdGU+PEF1dGhvcj5EZXZpPC9BdXRob3I+PFllYXI+MjAyMTwvWWVhcj48UmVj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</w:fldData>
              </w:fldChar>
            </w:r>
            <w:r w:rsidR="00AA597C">
              <w:rPr>
                <w:rFonts w:cs="Times New Roman"/>
                <w:sz w:val="16"/>
                <w:szCs w:val="16"/>
                <w:lang w:val="en-US"/>
              </w:rPr>
              <w:instrText xml:space="preserve"> ADDIN EN.CITE.DATA </w:instrText>
            </w:r>
            <w:r w:rsidR="00AA597C">
              <w:rPr>
                <w:rFonts w:cs="Times New Roman"/>
                <w:sz w:val="16"/>
                <w:szCs w:val="16"/>
                <w:lang w:val="en-US"/>
              </w:rPr>
            </w:r>
            <w:r w:rsidR="00AA597C">
              <w:rPr>
                <w:rFonts w:cs="Times New Roman"/>
                <w:sz w:val="16"/>
                <w:szCs w:val="16"/>
                <w:lang w:val="en-US"/>
              </w:rPr>
              <w:fldChar w:fldCharType="end"/>
            </w:r>
            <w:r w:rsidRPr="000C31AE">
              <w:rPr>
                <w:rFonts w:cs="Times New Roman"/>
                <w:sz w:val="16"/>
                <w:szCs w:val="16"/>
                <w:lang w:val="en-US"/>
              </w:rPr>
            </w:r>
            <w:r w:rsidRPr="000C31AE">
              <w:rPr>
                <w:rFonts w:cs="Times New Roman"/>
                <w:sz w:val="16"/>
                <w:szCs w:val="16"/>
                <w:lang w:val="en-US"/>
              </w:rPr>
              <w:fldChar w:fldCharType="separate"/>
            </w:r>
            <w:r w:rsidRPr="000C31AE">
              <w:rPr>
                <w:rFonts w:cs="Times New Roman"/>
                <w:noProof/>
                <w:sz w:val="16"/>
                <w:szCs w:val="16"/>
                <w:lang w:val="en-US"/>
              </w:rPr>
              <w:t>[47]</w:t>
            </w:r>
            <w:r w:rsidRPr="000C31AE">
              <w:rPr>
                <w:rFonts w:cs="Times New Roman"/>
                <w:sz w:val="16"/>
                <w:szCs w:val="16"/>
                <w:lang w:val="en-US"/>
              </w:rPr>
              <w:fldChar w:fldCharType="end"/>
            </w:r>
          </w:p>
        </w:tc>
        <w:tc>
          <w:tcPr>
            <w:tcW w:w="879" w:type="pct"/>
          </w:tcPr>
          <w:p w14:paraId="29A6B591" w14:textId="77777777"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1,028</w:t>
            </w:r>
          </w:p>
        </w:tc>
        <w:tc>
          <w:tcPr>
            <w:tcW w:w="711" w:type="pct"/>
          </w:tcPr>
          <w:p w14:paraId="7B904E52" w14:textId="005C38EF"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4.9 (3.7</w:t>
            </w:r>
            <w:r w:rsidR="009D706C" w:rsidRPr="000C31AE">
              <w:rPr>
                <w:rFonts w:cs="Times New Roman"/>
                <w:sz w:val="16"/>
                <w:szCs w:val="16"/>
                <w:lang w:val="en-US"/>
              </w:rPr>
              <w:t>–</w:t>
            </w:r>
            <w:r w:rsidRPr="000C31AE">
              <w:rPr>
                <w:rFonts w:cs="Times New Roman"/>
                <w:sz w:val="16"/>
                <w:szCs w:val="16"/>
                <w:lang w:val="en-US"/>
              </w:rPr>
              <w:t>6.3)</w:t>
            </w:r>
          </w:p>
        </w:tc>
        <w:tc>
          <w:tcPr>
            <w:tcW w:w="984" w:type="pct"/>
          </w:tcPr>
          <w:p w14:paraId="6A19928A" w14:textId="55DF3E55"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29.4 (19</w:t>
            </w:r>
            <w:r w:rsidR="009D706C" w:rsidRPr="000C31AE">
              <w:rPr>
                <w:rFonts w:cs="Times New Roman"/>
                <w:sz w:val="16"/>
                <w:szCs w:val="16"/>
                <w:lang w:val="en-US"/>
              </w:rPr>
              <w:t>–</w:t>
            </w:r>
            <w:r w:rsidRPr="000C31AE">
              <w:rPr>
                <w:rFonts w:cs="Times New Roman"/>
                <w:sz w:val="16"/>
                <w:szCs w:val="16"/>
                <w:lang w:val="en-US"/>
              </w:rPr>
              <w:t>41.2)</w:t>
            </w:r>
          </w:p>
        </w:tc>
        <w:tc>
          <w:tcPr>
            <w:tcW w:w="1500" w:type="pct"/>
          </w:tcPr>
          <w:p w14:paraId="7217AC32" w14:textId="426326DF"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2.2 (1.4</w:t>
            </w:r>
            <w:r w:rsidR="009D706C" w:rsidRPr="000C31AE">
              <w:rPr>
                <w:rFonts w:cs="Times New Roman"/>
                <w:sz w:val="16"/>
                <w:szCs w:val="16"/>
                <w:lang w:val="en-US"/>
              </w:rPr>
              <w:t>–</w:t>
            </w:r>
            <w:r w:rsidRPr="000C31AE">
              <w:rPr>
                <w:rFonts w:cs="Times New Roman"/>
                <w:sz w:val="16"/>
                <w:szCs w:val="16"/>
                <w:lang w:val="en-US"/>
              </w:rPr>
              <w:t>3.2)</w:t>
            </w:r>
            <w:r w:rsidRPr="000C31AE">
              <w:rPr>
                <w:rFonts w:cs="Times New Roman"/>
                <w:sz w:val="16"/>
                <w:szCs w:val="16"/>
                <w:vertAlign w:val="superscript"/>
                <w:lang w:val="en-US"/>
              </w:rPr>
              <w:t>a</w:t>
            </w:r>
          </w:p>
        </w:tc>
      </w:tr>
      <w:tr w:rsidR="00B80036" w:rsidRPr="000C31AE" w14:paraId="4AE7278A" w14:textId="77777777" w:rsidTr="00DC0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pct"/>
            <w:shd w:val="clear" w:color="auto" w:fill="auto"/>
          </w:tcPr>
          <w:p w14:paraId="5B26C41C" w14:textId="08456C7D"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India, NA</w:t>
            </w:r>
            <w:r w:rsidR="009D706C" w:rsidRPr="000C31AE">
              <w:rPr>
                <w:rFonts w:cs="Times New Roman"/>
                <w:b w:val="0"/>
                <w:bCs w:val="0"/>
                <w:sz w:val="16"/>
                <w:szCs w:val="16"/>
                <w:lang w:val="en-US"/>
              </w:rPr>
              <w:t>–</w:t>
            </w:r>
            <w:r w:rsidRPr="000C31AE">
              <w:rPr>
                <w:rFonts w:cs="Times New Roman"/>
                <w:b w:val="0"/>
                <w:bCs w:val="0"/>
                <w:sz w:val="16"/>
                <w:szCs w:val="16"/>
                <w:lang w:val="en-US"/>
              </w:rPr>
              <w:t>NA</w:t>
            </w:r>
          </w:p>
        </w:tc>
        <w:tc>
          <w:tcPr>
            <w:tcW w:w="238" w:type="pct"/>
            <w:shd w:val="clear" w:color="auto" w:fill="auto"/>
          </w:tcPr>
          <w:p w14:paraId="793E446E" w14:textId="3DAFF698" w:rsidR="00B80036" w:rsidRPr="000C31AE" w:rsidRDefault="00797B2C"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r>
            <w:r w:rsidR="00962350">
              <w:rPr>
                <w:rFonts w:cs="Times New Roman"/>
                <w:sz w:val="16"/>
                <w:szCs w:val="16"/>
                <w:lang w:val="en-US"/>
              </w:rPr>
              <w:instrText xml:space="preserve"> ADDIN EN.CITE &lt;EndNote&gt;&lt;Cite&gt;&lt;Author&gt;Raina&lt;/Author&gt;&lt;Year&gt;2012&lt;/Year&gt;&lt;RecNum&gt;168&lt;/RecNum&gt;&lt;DisplayText&gt;[51]&lt;/DisplayText&gt;&lt;record&gt;&lt;rec-number&gt;168&lt;/rec-number&gt;&lt;foreign-keys&gt;&lt;key app="EN" db-id="z5pzed05dz9zt0et9d5p5rrxfxraztfwsese" timestamp="1738255049"&gt;168&lt;/key&gt;&lt;/foreign-keys&gt;&lt;ref-type name="Journal Article"&gt;17&lt;/ref-type&gt;&lt;contributors&gt;&lt;authors&gt;&lt;author&gt;Raina, S. K.&lt;/author&gt;&lt;author&gt;Razdan, S.&lt;/author&gt;&lt;author&gt;Pandita, K. K.&lt;/author&gt;&lt;author&gt;Sharma, R.&lt;/author&gt;&lt;author&gt;Gupta, V. P.&lt;/author&gt;&lt;author&gt;Razdan, S.&lt;/author&gt;&lt;/authors&gt;&lt;/contributors&gt;&lt;auth-address&gt;Department of Community Medicine, Dr. Rajendra Prasad Government Medical College, Tanda, Himachal Pradesh, Kangra 176001, India.&lt;/auth-address&gt;&lt;titles&gt;&lt;title&gt;Active epilepsy as indicator of neurocysticercosis in rural northwest India&lt;/title&gt;&lt;secondary-title&gt;Epilepsy Res Treat&lt;/secondary-title&gt;&lt;short-title&gt;Active epilepsy as indicator of neurocysticercosis in rural northwest India&lt;/short-title&gt;&lt;/titles&gt;&lt;periodical&gt;&lt;full-title&gt;Epilepsy Res Treat&lt;/full-title&gt;&lt;/periodical&gt;&lt;pages&gt;802747&lt;/pages&gt;&lt;volume&gt;2012&lt;/volume&gt;&lt;edition&gt;20120613&lt;/edition&gt;&lt;dates&gt;&lt;year&gt;2012&lt;/year&gt;&lt;/dates&gt;&lt;isbn&gt;2090-1348 (Print) 2090-1348&lt;/isbn&gt;&lt;accession-num&gt;22957243&lt;/accession-num&gt;&lt;urls&gt;&lt;related-urls&gt;&lt;url&gt;https://pmc.ncbi.nlm.nih.gov/articles/PMC3420514/pdf/ERT2012-802747.pdf&lt;/url&gt;&lt;/related-urls&gt;&lt;/urls&gt;&lt;custom2&gt;PMC3420514&lt;/custom2&gt;&lt;electronic-resource-num&gt;10.1155/2012/802747&lt;/electronic-resource-num&gt;&lt;remote-database-name&gt;PubMed-not-MEDLINE&lt;/remote-database-name&gt;&lt;remote-database-provider&gt;Nlm&lt;/remote-database-provider&gt;&lt;language&gt;eng&lt;/language&gt;&lt;/record&gt;&lt;/Cite&gt;&lt;/EndNote&gt;</w:instrText>
            </w:r>
            <w:r w:rsidRPr="000C31AE">
              <w:rPr>
                <w:rFonts w:cs="Times New Roman"/>
                <w:sz w:val="16"/>
                <w:szCs w:val="16"/>
                <w:lang w:val="en-US"/>
              </w:rPr>
              <w:fldChar w:fldCharType="separate"/>
            </w:r>
            <w:r w:rsidRPr="000C31AE">
              <w:rPr>
                <w:rFonts w:cs="Times New Roman"/>
                <w:noProof/>
                <w:sz w:val="16"/>
                <w:szCs w:val="16"/>
                <w:lang w:val="en-US"/>
              </w:rPr>
              <w:t>[51]</w:t>
            </w:r>
            <w:r w:rsidRPr="000C31AE">
              <w:rPr>
                <w:rFonts w:cs="Times New Roman"/>
                <w:sz w:val="16"/>
                <w:szCs w:val="16"/>
                <w:lang w:val="en-US"/>
              </w:rPr>
              <w:fldChar w:fldCharType="end"/>
            </w:r>
          </w:p>
        </w:tc>
        <w:tc>
          <w:tcPr>
            <w:tcW w:w="879" w:type="pct"/>
          </w:tcPr>
          <w:p w14:paraId="64D41D21" w14:textId="77777777"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2,209</w:t>
            </w:r>
          </w:p>
        </w:tc>
        <w:tc>
          <w:tcPr>
            <w:tcW w:w="711" w:type="pct"/>
          </w:tcPr>
          <w:p w14:paraId="386E6DDB" w14:textId="739E92F6"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1.1 (0.7</w:t>
            </w:r>
            <w:r w:rsidR="009D706C" w:rsidRPr="000C31AE">
              <w:rPr>
                <w:rFonts w:cs="Times New Roman"/>
                <w:sz w:val="16"/>
                <w:szCs w:val="16"/>
                <w:lang w:val="en-US"/>
              </w:rPr>
              <w:t>–</w:t>
            </w:r>
            <w:r w:rsidRPr="000C31AE">
              <w:rPr>
                <w:rFonts w:cs="Times New Roman"/>
                <w:sz w:val="16"/>
                <w:szCs w:val="16"/>
                <w:lang w:val="en-US"/>
              </w:rPr>
              <w:t>1.6)</w:t>
            </w:r>
          </w:p>
        </w:tc>
        <w:tc>
          <w:tcPr>
            <w:tcW w:w="984" w:type="pct"/>
          </w:tcPr>
          <w:p w14:paraId="7F792F7D" w14:textId="28927239"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28.2 (15.1</w:t>
            </w:r>
            <w:r w:rsidR="009D706C" w:rsidRPr="000C31AE">
              <w:rPr>
                <w:rFonts w:cs="Times New Roman"/>
                <w:sz w:val="16"/>
                <w:szCs w:val="16"/>
                <w:lang w:val="en-US"/>
              </w:rPr>
              <w:t>–</w:t>
            </w:r>
            <w:r w:rsidRPr="000C31AE">
              <w:rPr>
                <w:rFonts w:cs="Times New Roman"/>
                <w:sz w:val="16"/>
                <w:szCs w:val="16"/>
                <w:lang w:val="en-US"/>
              </w:rPr>
              <w:t>44.3)</w:t>
            </w:r>
          </w:p>
        </w:tc>
        <w:tc>
          <w:tcPr>
            <w:tcW w:w="1500" w:type="pct"/>
          </w:tcPr>
          <w:p w14:paraId="671FD2CE" w14:textId="20F6BB4F"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0.5 (0.2</w:t>
            </w:r>
            <w:r w:rsidR="009D706C" w:rsidRPr="000C31AE">
              <w:rPr>
                <w:rFonts w:cs="Times New Roman"/>
                <w:sz w:val="16"/>
                <w:szCs w:val="16"/>
                <w:lang w:val="en-US"/>
              </w:rPr>
              <w:t>–</w:t>
            </w:r>
            <w:r w:rsidRPr="000C31AE">
              <w:rPr>
                <w:rFonts w:cs="Times New Roman"/>
                <w:sz w:val="16"/>
                <w:szCs w:val="16"/>
                <w:lang w:val="en-US"/>
              </w:rPr>
              <w:t>0.8)</w:t>
            </w:r>
            <w:r w:rsidRPr="000C31AE">
              <w:rPr>
                <w:rFonts w:cs="Times New Roman"/>
                <w:sz w:val="16"/>
                <w:szCs w:val="16"/>
                <w:vertAlign w:val="superscript"/>
                <w:lang w:val="en-US"/>
              </w:rPr>
              <w:t>a</w:t>
            </w:r>
          </w:p>
        </w:tc>
      </w:tr>
      <w:tr w:rsidR="00B80036" w:rsidRPr="000C31AE" w14:paraId="5AF93BD1" w14:textId="77777777" w:rsidTr="00DC003C">
        <w:tc>
          <w:tcPr>
            <w:cnfStyle w:val="001000000000" w:firstRow="0" w:lastRow="0" w:firstColumn="1" w:lastColumn="0" w:oddVBand="0" w:evenVBand="0" w:oddHBand="0" w:evenHBand="0" w:firstRowFirstColumn="0" w:firstRowLastColumn="0" w:lastRowFirstColumn="0" w:lastRowLastColumn="0"/>
            <w:tcW w:w="688" w:type="pct"/>
          </w:tcPr>
          <w:p w14:paraId="20E4B8E5" w14:textId="27191B52"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India, NA</w:t>
            </w:r>
            <w:r w:rsidR="009D706C" w:rsidRPr="000C31AE">
              <w:rPr>
                <w:rFonts w:cs="Times New Roman"/>
                <w:b w:val="0"/>
                <w:bCs w:val="0"/>
                <w:sz w:val="16"/>
                <w:szCs w:val="16"/>
                <w:lang w:val="en-US"/>
              </w:rPr>
              <w:t>–</w:t>
            </w:r>
            <w:r w:rsidRPr="000C31AE">
              <w:rPr>
                <w:rFonts w:cs="Times New Roman"/>
                <w:b w:val="0"/>
                <w:bCs w:val="0"/>
                <w:sz w:val="16"/>
                <w:szCs w:val="16"/>
                <w:lang w:val="en-US"/>
              </w:rPr>
              <w:t>NA</w:t>
            </w:r>
          </w:p>
        </w:tc>
        <w:tc>
          <w:tcPr>
            <w:tcW w:w="238" w:type="pct"/>
          </w:tcPr>
          <w:p w14:paraId="0195E1EB" w14:textId="1806C52C" w:rsidR="00B80036" w:rsidRPr="000C31AE" w:rsidRDefault="00797B2C"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fldData xml:space="preserve">PEVuZE5vdGU+PENpdGU+PEF1dGhvcj5Hb2VsPC9BdXRob3I+PFllYXI+MjAxMTwvWWVhcj48UmVj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</w:fldData>
              </w:fldChar>
            </w:r>
            <w:r w:rsidR="00AA597C">
              <w:rPr>
                <w:rFonts w:cs="Times New Roman"/>
                <w:sz w:val="16"/>
                <w:szCs w:val="16"/>
                <w:lang w:val="en-US"/>
              </w:rPr>
              <w:instrText xml:space="preserve"> ADDIN EN.CITE </w:instrText>
            </w:r>
            <w:r w:rsidR="00AA597C">
              <w:rPr>
                <w:rFonts w:cs="Times New Roman"/>
                <w:sz w:val="16"/>
                <w:szCs w:val="16"/>
                <w:lang w:val="en-US"/>
              </w:rPr>
              <w:fldChar w:fldCharType="begin">
                <w:fldData xml:space="preserve">PEVuZE5vdGU+PENpdGU+PEF1dGhvcj5Hb2VsPC9BdXRob3I+PFllYXI+MjAxMTwvWWVhcj48UmVj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</w:fldData>
              </w:fldChar>
            </w:r>
            <w:r w:rsidR="00AA597C">
              <w:rPr>
                <w:rFonts w:cs="Times New Roman"/>
                <w:sz w:val="16"/>
                <w:szCs w:val="16"/>
                <w:lang w:val="en-US"/>
              </w:rPr>
              <w:instrText xml:space="preserve"> ADDIN EN.CITE.DATA </w:instrText>
            </w:r>
            <w:r w:rsidR="00AA597C">
              <w:rPr>
                <w:rFonts w:cs="Times New Roman"/>
                <w:sz w:val="16"/>
                <w:szCs w:val="16"/>
                <w:lang w:val="en-US"/>
              </w:rPr>
            </w:r>
            <w:r w:rsidR="00AA597C">
              <w:rPr>
                <w:rFonts w:cs="Times New Roman"/>
                <w:sz w:val="16"/>
                <w:szCs w:val="16"/>
                <w:lang w:val="en-US"/>
              </w:rPr>
              <w:fldChar w:fldCharType="end"/>
            </w:r>
            <w:r w:rsidRPr="000C31AE">
              <w:rPr>
                <w:rFonts w:cs="Times New Roman"/>
                <w:sz w:val="16"/>
                <w:szCs w:val="16"/>
                <w:lang w:val="en-US"/>
              </w:rPr>
            </w:r>
            <w:r w:rsidRPr="000C31AE">
              <w:rPr>
                <w:rFonts w:cs="Times New Roman"/>
                <w:sz w:val="16"/>
                <w:szCs w:val="16"/>
                <w:lang w:val="en-US"/>
              </w:rPr>
              <w:fldChar w:fldCharType="separate"/>
            </w:r>
            <w:r w:rsidRPr="000C31AE">
              <w:rPr>
                <w:rFonts w:cs="Times New Roman"/>
                <w:noProof/>
                <w:sz w:val="16"/>
                <w:szCs w:val="16"/>
                <w:lang w:val="en-US"/>
              </w:rPr>
              <w:t>[52]</w:t>
            </w:r>
            <w:r w:rsidRPr="000C31AE">
              <w:rPr>
                <w:rFonts w:cs="Times New Roman"/>
                <w:sz w:val="16"/>
                <w:szCs w:val="16"/>
                <w:lang w:val="en-US"/>
              </w:rPr>
              <w:fldChar w:fldCharType="end"/>
            </w:r>
          </w:p>
        </w:tc>
        <w:tc>
          <w:tcPr>
            <w:tcW w:w="879" w:type="pct"/>
          </w:tcPr>
          <w:p w14:paraId="6E0894BD" w14:textId="77777777"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14,086</w:t>
            </w:r>
          </w:p>
        </w:tc>
        <w:tc>
          <w:tcPr>
            <w:tcW w:w="711" w:type="pct"/>
          </w:tcPr>
          <w:p w14:paraId="5A3F027B" w14:textId="0EB940B1"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1.0 (0.8</w:t>
            </w:r>
            <w:r w:rsidR="009D706C" w:rsidRPr="000C31AE">
              <w:rPr>
                <w:rFonts w:cs="Times New Roman"/>
                <w:sz w:val="16"/>
                <w:szCs w:val="16"/>
                <w:lang w:val="en-US"/>
              </w:rPr>
              <w:t>–</w:t>
            </w:r>
            <w:r w:rsidRPr="000C31AE">
              <w:rPr>
                <w:rFonts w:cs="Times New Roman"/>
                <w:sz w:val="16"/>
                <w:szCs w:val="16"/>
                <w:lang w:val="en-US"/>
              </w:rPr>
              <w:t>1.2)</w:t>
            </w:r>
          </w:p>
        </w:tc>
        <w:tc>
          <w:tcPr>
            <w:tcW w:w="984" w:type="pct"/>
          </w:tcPr>
          <w:p w14:paraId="3E4F1CBF" w14:textId="5D20C9A5"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25.8 (19.8</w:t>
            </w:r>
            <w:r w:rsidR="009D706C" w:rsidRPr="000C31AE">
              <w:rPr>
                <w:rFonts w:cs="Times New Roman"/>
                <w:sz w:val="16"/>
                <w:szCs w:val="16"/>
                <w:lang w:val="en-US"/>
              </w:rPr>
              <w:t>–</w:t>
            </w:r>
            <w:r w:rsidRPr="000C31AE">
              <w:rPr>
                <w:rFonts w:cs="Times New Roman"/>
                <w:sz w:val="16"/>
                <w:szCs w:val="16"/>
                <w:lang w:val="en-US"/>
              </w:rPr>
              <w:t>32.2)</w:t>
            </w:r>
          </w:p>
        </w:tc>
        <w:tc>
          <w:tcPr>
            <w:tcW w:w="1500" w:type="pct"/>
          </w:tcPr>
          <w:p w14:paraId="7C0EB316" w14:textId="5AA58A33"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0.4 (0.3</w:t>
            </w:r>
            <w:r w:rsidR="009D706C" w:rsidRPr="000C31AE">
              <w:rPr>
                <w:rFonts w:cs="Times New Roman"/>
                <w:sz w:val="16"/>
                <w:szCs w:val="16"/>
                <w:lang w:val="en-US"/>
              </w:rPr>
              <w:t>–</w:t>
            </w:r>
            <w:r w:rsidRPr="000C31AE">
              <w:rPr>
                <w:rFonts w:cs="Times New Roman"/>
                <w:sz w:val="16"/>
                <w:szCs w:val="16"/>
                <w:lang w:val="en-US"/>
              </w:rPr>
              <w:t>0.5)</w:t>
            </w:r>
            <w:r w:rsidRPr="000C31AE">
              <w:rPr>
                <w:rFonts w:cs="Times New Roman"/>
                <w:sz w:val="16"/>
                <w:szCs w:val="16"/>
                <w:vertAlign w:val="superscript"/>
                <w:lang w:val="en-US"/>
              </w:rPr>
              <w:t>a</w:t>
            </w:r>
          </w:p>
        </w:tc>
      </w:tr>
      <w:tr w:rsidR="00B80036" w:rsidRPr="000C31AE" w14:paraId="5F56BEDB" w14:textId="77777777" w:rsidTr="00DC0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pct"/>
            <w:shd w:val="clear" w:color="auto" w:fill="auto"/>
          </w:tcPr>
          <w:p w14:paraId="26789F43" w14:textId="57386F82"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India (urban), 2003</w:t>
            </w:r>
            <w:r w:rsidR="009D706C" w:rsidRPr="000C31AE">
              <w:rPr>
                <w:rFonts w:cs="Times New Roman"/>
                <w:b w:val="0"/>
                <w:bCs w:val="0"/>
                <w:sz w:val="16"/>
                <w:szCs w:val="16"/>
                <w:lang w:val="en-US"/>
              </w:rPr>
              <w:t>–</w:t>
            </w:r>
            <w:r w:rsidRPr="000C31AE">
              <w:rPr>
                <w:rFonts w:cs="Times New Roman"/>
                <w:b w:val="0"/>
                <w:bCs w:val="0"/>
                <w:sz w:val="16"/>
                <w:szCs w:val="16"/>
                <w:lang w:val="en-US"/>
              </w:rPr>
              <w:t>04</w:t>
            </w:r>
          </w:p>
        </w:tc>
        <w:tc>
          <w:tcPr>
            <w:tcW w:w="238" w:type="pct"/>
            <w:shd w:val="clear" w:color="auto" w:fill="auto"/>
          </w:tcPr>
          <w:p w14:paraId="7C829B1D" w14:textId="22B93F66" w:rsidR="00B80036" w:rsidRPr="000C31AE" w:rsidRDefault="00797B2C"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r>
            <w:r w:rsidR="007C7E7C">
              <w:rPr>
                <w:rFonts w:cs="Times New Roman"/>
                <w:sz w:val="16"/>
                <w:szCs w:val="16"/>
                <w:lang w:val="en-US"/>
              </w:rPr>
              <w:instrText xml:space="preserve"> ADDIN EN.CITE &lt;EndNote&gt;&lt;Cite&gt;&lt;Author&gt;Rajshekhar&lt;/Author&gt;&lt;Year&gt;2006&lt;/Year&gt;&lt;RecNum&gt;170&lt;/RecNum&gt;&lt;DisplayText&gt;[44]&lt;/DisplayText&gt;&lt;record&gt;&lt;rec-number&gt;170&lt;/rec-number&gt;&lt;foreign-keys&gt;&lt;key app="EN" db-id="z5pzed05dz9zt0et9d5p5rrxfxraztfwsese" timestamp="1738255049"&gt;170&lt;/key&gt;&lt;/foreign-keys&gt;&lt;ref-type name="Journal Article"&gt;17&lt;/ref-type&gt;&lt;contributors&gt;&lt;authors&gt;&lt;author&gt;Rajshekhar, V1&lt;/author&gt;&lt;author&gt;Raghava, M Venkat&lt;/author&gt;&lt;author&gt;Prabhakaran, V&lt;/author&gt;&lt;author&gt;Oommen, A&lt;/author&gt;&lt;author&gt;Muliyil, J&lt;/author&gt;&lt;/authors&gt;&lt;/contributors&gt;&lt;auth-address&gt;Christian Med Coll &amp;amp; Hosp, Dept Neurol Sci, Vellore 632004, Tamil Nadu, India&amp;#xD;Christian Med Coll &amp;amp; Hosp, Dept Community Hlth, Vellore 632004, Tamil Nadu, India&lt;/auth-address&gt;&lt;titles&gt;&lt;title&gt;Active epilepsy as an index of burden of neurocysticercosis in Vellore district, India&lt;/title&gt;&lt;secondary-title&gt;Neurology&lt;/secondary-title&gt;&lt;alt-title&gt;Neurology&lt;/alt-title&gt;&lt;/titles&gt;&lt;periodical&gt;&lt;full-title&gt;Neurology&lt;/full-title&gt;&lt;abbr-1&gt;Neurology&lt;/abbr-1&gt;&lt;abbr-2&gt;Neurology&lt;/abbr-2&gt;&lt;/periodical&gt;&lt;alt-periodical&gt;&lt;full-title&gt;Neurology&lt;/full-title&gt;&lt;abbr-1&gt;Neurology&lt;/abbr-1&gt;&lt;abbr-2&gt;Neurology&lt;/abbr-2&gt;&lt;/alt-periodical&gt;&lt;pages&gt;2135-2139&lt;/pages&gt;&lt;volume&gt;67&lt;/volume&gt;&lt;number&gt;12&lt;/number&gt;&lt;keywords&gt;&lt;keyword&gt;taenia-solium taeniasis&lt;/keyword&gt;&lt;keyword&gt;solitary cysticercus granuloma&lt;/keyword&gt;&lt;keyword&gt;diagnostic-criteria&lt;/keyword&gt;&lt;keyword&gt;prevalence&lt;/keyword&gt;&lt;keyword&gt;epidemiology&lt;/keyword&gt;&lt;keyword&gt;antigens&lt;/keyword&gt;&lt;keyword&gt;pattern&lt;/keyword&gt;&lt;/keywords&gt;&lt;dates&gt;&lt;year&gt;2006&lt;/year&gt;&lt;pub-dates&gt;&lt;date&gt;Dec 26&lt;/date&gt;&lt;/pub-dates&gt;&lt;/dates&gt;&lt;isbn&gt;0028-3878&lt;/isbn&gt;&lt;accession-num&gt;WOS:000243101500007&lt;/accession-num&gt;&lt;urls&gt;&lt;related-urls&gt;&lt;url&gt;&amp;lt;Go to ISI&amp;gt;://WOS:000243101500007&lt;/url&gt;&lt;/related-urls&gt;&lt;/urls&gt;&lt;electronic-resource-num&gt;DOI 10.1212/01.wnl.0000249113.11824.64&lt;/electronic-resource-num&gt;&lt;language&gt;English&lt;/language&gt;&lt;/record&gt;&lt;/Cite&gt;&lt;/EndNote&gt;</w:instrText>
            </w:r>
            <w:r w:rsidRPr="000C31AE">
              <w:rPr>
                <w:rFonts w:cs="Times New Roman"/>
                <w:sz w:val="16"/>
                <w:szCs w:val="16"/>
                <w:lang w:val="en-US"/>
              </w:rPr>
              <w:fldChar w:fldCharType="separate"/>
            </w:r>
            <w:r w:rsidRPr="000C31AE">
              <w:rPr>
                <w:rFonts w:cs="Times New Roman"/>
                <w:noProof/>
                <w:sz w:val="16"/>
                <w:szCs w:val="16"/>
                <w:lang w:val="en-US"/>
              </w:rPr>
              <w:t>[44]</w:t>
            </w:r>
            <w:r w:rsidRPr="000C31AE">
              <w:rPr>
                <w:rFonts w:cs="Times New Roman"/>
                <w:sz w:val="16"/>
                <w:szCs w:val="16"/>
                <w:lang w:val="en-US"/>
              </w:rPr>
              <w:fldChar w:fldCharType="end"/>
            </w:r>
          </w:p>
        </w:tc>
        <w:tc>
          <w:tcPr>
            <w:tcW w:w="879" w:type="pct"/>
          </w:tcPr>
          <w:p w14:paraId="39859634" w14:textId="77777777"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38,105</w:t>
            </w:r>
          </w:p>
        </w:tc>
        <w:tc>
          <w:tcPr>
            <w:tcW w:w="711" w:type="pct"/>
          </w:tcPr>
          <w:p w14:paraId="54E02DAB" w14:textId="377DB38F"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0.6 (0.5</w:t>
            </w:r>
            <w:r w:rsidR="009D706C" w:rsidRPr="000C31AE">
              <w:rPr>
                <w:rFonts w:cs="Times New Roman"/>
                <w:sz w:val="16"/>
                <w:szCs w:val="16"/>
                <w:lang w:val="en-US"/>
              </w:rPr>
              <w:t>–</w:t>
            </w:r>
            <w:r w:rsidRPr="000C31AE">
              <w:rPr>
                <w:rFonts w:cs="Times New Roman"/>
                <w:sz w:val="16"/>
                <w:szCs w:val="16"/>
                <w:lang w:val="en-US"/>
              </w:rPr>
              <w:t>0.8)</w:t>
            </w:r>
          </w:p>
        </w:tc>
        <w:tc>
          <w:tcPr>
            <w:tcW w:w="984" w:type="pct"/>
          </w:tcPr>
          <w:p w14:paraId="3744DEBA" w14:textId="75699670"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18.7 (10.5</w:t>
            </w:r>
            <w:r w:rsidR="009D706C" w:rsidRPr="000C31AE">
              <w:rPr>
                <w:rFonts w:cs="Times New Roman"/>
                <w:sz w:val="16"/>
                <w:szCs w:val="16"/>
                <w:lang w:val="en-US"/>
              </w:rPr>
              <w:t>–</w:t>
            </w:r>
            <w:r w:rsidRPr="000C31AE">
              <w:rPr>
                <w:rFonts w:cs="Times New Roman"/>
                <w:sz w:val="16"/>
                <w:szCs w:val="16"/>
                <w:lang w:val="en-US"/>
              </w:rPr>
              <w:t>29.5)</w:t>
            </w:r>
          </w:p>
        </w:tc>
        <w:tc>
          <w:tcPr>
            <w:tcW w:w="1500" w:type="pct"/>
          </w:tcPr>
          <w:p w14:paraId="682144BC" w14:textId="6AB21479"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0.1 (0.06</w:t>
            </w:r>
            <w:r w:rsidR="009D706C" w:rsidRPr="000C31AE">
              <w:rPr>
                <w:rFonts w:cs="Times New Roman"/>
                <w:sz w:val="16"/>
                <w:szCs w:val="16"/>
                <w:lang w:val="en-US"/>
              </w:rPr>
              <w:t>–</w:t>
            </w:r>
            <w:r w:rsidRPr="000C31AE">
              <w:rPr>
                <w:rFonts w:cs="Times New Roman"/>
                <w:sz w:val="16"/>
                <w:szCs w:val="16"/>
                <w:lang w:val="en-US"/>
              </w:rPr>
              <w:t>0.2)</w:t>
            </w:r>
          </w:p>
        </w:tc>
      </w:tr>
      <w:tr w:rsidR="00B80036" w:rsidRPr="000C31AE" w14:paraId="18261DA3" w14:textId="77777777" w:rsidTr="00DC003C">
        <w:tc>
          <w:tcPr>
            <w:cnfStyle w:val="001000000000" w:firstRow="0" w:lastRow="0" w:firstColumn="1" w:lastColumn="0" w:oddVBand="0" w:evenVBand="0" w:oddHBand="0" w:evenHBand="0" w:firstRowFirstColumn="0" w:firstRowLastColumn="0" w:lastRowFirstColumn="0" w:lastRowLastColumn="0"/>
            <w:tcW w:w="688" w:type="pct"/>
          </w:tcPr>
          <w:p w14:paraId="1DE4BA3E" w14:textId="3EE1861E"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India (rural), 2003</w:t>
            </w:r>
            <w:r w:rsidR="009D706C" w:rsidRPr="000C31AE">
              <w:rPr>
                <w:rFonts w:cs="Times New Roman"/>
                <w:b w:val="0"/>
                <w:bCs w:val="0"/>
                <w:sz w:val="16"/>
                <w:szCs w:val="16"/>
                <w:lang w:val="en-US"/>
              </w:rPr>
              <w:t>–</w:t>
            </w:r>
            <w:r w:rsidRPr="000C31AE">
              <w:rPr>
                <w:rFonts w:cs="Times New Roman"/>
                <w:b w:val="0"/>
                <w:bCs w:val="0"/>
                <w:sz w:val="16"/>
                <w:szCs w:val="16"/>
                <w:lang w:val="en-US"/>
              </w:rPr>
              <w:t>04</w:t>
            </w:r>
          </w:p>
        </w:tc>
        <w:tc>
          <w:tcPr>
            <w:tcW w:w="238" w:type="pct"/>
          </w:tcPr>
          <w:p w14:paraId="6AC99877" w14:textId="7BFD5F09" w:rsidR="00B80036" w:rsidRPr="000C31AE" w:rsidRDefault="00797B2C"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r>
            <w:r w:rsidR="007C7E7C">
              <w:rPr>
                <w:rFonts w:cs="Times New Roman"/>
                <w:sz w:val="16"/>
                <w:szCs w:val="16"/>
                <w:lang w:val="en-US"/>
              </w:rPr>
              <w:instrText xml:space="preserve"> ADDIN EN.CITE &lt;EndNote&gt;&lt;Cite&gt;&lt;Author&gt;Rajshekhar&lt;/Author&gt;&lt;Year&gt;2006&lt;/Year&gt;&lt;RecNum&gt;170&lt;/RecNum&gt;&lt;DisplayText&gt;[44]&lt;/DisplayText&gt;&lt;record&gt;&lt;rec-number&gt;170&lt;/rec-number&gt;&lt;foreign-keys&gt;&lt;key app="EN" db-id="z5pzed05dz9zt0et9d5p5rrxfxraztfwsese" timestamp="1738255049"&gt;170&lt;/key&gt;&lt;/foreign-keys&gt;&lt;ref-type name="Journal Article"&gt;17&lt;/ref-type&gt;&lt;contributors&gt;&lt;authors&gt;&lt;author&gt;Rajshekhar, V1&lt;/author&gt;&lt;author&gt;Raghava, M Venkat&lt;/author&gt;&lt;author&gt;Prabhakaran, V&lt;/author&gt;&lt;author&gt;Oommen, A&lt;/author&gt;&lt;author&gt;Muliyil, J&lt;/author&gt;&lt;/authors&gt;&lt;/contributors&gt;&lt;auth-address&gt;Christian Med Coll &amp;amp; Hosp, Dept Neurol Sci, Vellore 632004, Tamil Nadu, India&amp;#xD;Christian Med Coll &amp;amp; Hosp, Dept Community Hlth, Vellore 632004, Tamil Nadu, India&lt;/auth-address&gt;&lt;titles&gt;&lt;title&gt;Active epilepsy as an index of burden of neurocysticercosis in Vellore district, India&lt;/title&gt;&lt;secondary-title&gt;Neurology&lt;/secondary-title&gt;&lt;alt-title&gt;Neurology&lt;/alt-title&gt;&lt;/titles&gt;&lt;periodical&gt;&lt;full-title&gt;Neurology&lt;/full-title&gt;&lt;abbr-1&gt;Neurology&lt;/abbr-1&gt;&lt;abbr-2&gt;Neurology&lt;/abbr-2&gt;&lt;/periodical&gt;&lt;alt-periodical&gt;&lt;full-title&gt;Neurology&lt;/full-title&gt;&lt;abbr-1&gt;Neurology&lt;/abbr-1&gt;&lt;abbr-2&gt;Neurology&lt;/abbr-2&gt;&lt;/alt-periodical&gt;&lt;pages&gt;2135-2139&lt;/pages&gt;&lt;volume&gt;67&lt;/volume&gt;&lt;number&gt;12&lt;/number&gt;&lt;keywords&gt;&lt;keyword&gt;taenia-solium taeniasis&lt;/keyword&gt;&lt;keyword&gt;solitary cysticercus granuloma&lt;/keyword&gt;&lt;keyword&gt;diagnostic-criteria&lt;/keyword&gt;&lt;keyword&gt;prevalence&lt;/keyword&gt;&lt;keyword&gt;epidemiology&lt;/keyword&gt;&lt;keyword&gt;antigens&lt;/keyword&gt;&lt;keyword&gt;pattern&lt;/keyword&gt;&lt;/keywords&gt;&lt;dates&gt;&lt;year&gt;2006&lt;/year&gt;&lt;pub-dates&gt;&lt;date&gt;Dec 26&lt;/date&gt;&lt;/pub-dates&gt;&lt;/dates&gt;&lt;isbn&gt;0028-3878&lt;/isbn&gt;&lt;accession-num&gt;WOS:000243101500007&lt;/accession-num&gt;&lt;urls&gt;&lt;related-urls&gt;&lt;url&gt;&amp;lt;Go to ISI&amp;gt;://WOS:000243101500007&lt;/url&gt;&lt;/related-urls&gt;&lt;/urls&gt;&lt;electronic-resource-num&gt;DOI 10.1212/01.wnl.0000249113.11824.64&lt;/electronic-resource-num&gt;&lt;language&gt;English&lt;/language&gt;&lt;/record&gt;&lt;/Cite&gt;&lt;/EndNote&gt;</w:instrText>
            </w:r>
            <w:r w:rsidRPr="000C31AE">
              <w:rPr>
                <w:rFonts w:cs="Times New Roman"/>
                <w:sz w:val="16"/>
                <w:szCs w:val="16"/>
                <w:lang w:val="en-US"/>
              </w:rPr>
              <w:fldChar w:fldCharType="separate"/>
            </w:r>
            <w:r w:rsidRPr="000C31AE">
              <w:rPr>
                <w:rFonts w:cs="Times New Roman"/>
                <w:noProof/>
                <w:sz w:val="16"/>
                <w:szCs w:val="16"/>
                <w:lang w:val="en-US"/>
              </w:rPr>
              <w:t>[44]</w:t>
            </w:r>
            <w:r w:rsidRPr="000C31AE">
              <w:rPr>
                <w:rFonts w:cs="Times New Roman"/>
                <w:sz w:val="16"/>
                <w:szCs w:val="16"/>
                <w:lang w:val="en-US"/>
              </w:rPr>
              <w:fldChar w:fldCharType="end"/>
            </w:r>
          </w:p>
        </w:tc>
        <w:tc>
          <w:tcPr>
            <w:tcW w:w="879" w:type="pct"/>
          </w:tcPr>
          <w:p w14:paraId="52EAF30F" w14:textId="77777777"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12,512</w:t>
            </w:r>
          </w:p>
        </w:tc>
        <w:tc>
          <w:tcPr>
            <w:tcW w:w="711" w:type="pct"/>
          </w:tcPr>
          <w:p w14:paraId="1A7B5A99" w14:textId="5E1E7FF7"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0.3 (0.3</w:t>
            </w:r>
            <w:r w:rsidR="009D706C" w:rsidRPr="000C31AE">
              <w:rPr>
                <w:rFonts w:cs="Times New Roman"/>
                <w:sz w:val="16"/>
                <w:szCs w:val="16"/>
                <w:lang w:val="en-US"/>
              </w:rPr>
              <w:t>–</w:t>
            </w:r>
            <w:r w:rsidRPr="000C31AE">
              <w:rPr>
                <w:rFonts w:cs="Times New Roman"/>
                <w:sz w:val="16"/>
                <w:szCs w:val="16"/>
                <w:lang w:val="en-US"/>
              </w:rPr>
              <w:t>0.4)</w:t>
            </w:r>
          </w:p>
        </w:tc>
        <w:tc>
          <w:tcPr>
            <w:tcW w:w="984" w:type="pct"/>
          </w:tcPr>
          <w:p w14:paraId="094F5263" w14:textId="11FB8216"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34.8 (26.1</w:t>
            </w:r>
            <w:r w:rsidR="009D706C" w:rsidRPr="000C31AE">
              <w:rPr>
                <w:rFonts w:cs="Times New Roman"/>
                <w:sz w:val="16"/>
                <w:szCs w:val="16"/>
                <w:lang w:val="en-US"/>
              </w:rPr>
              <w:t>–</w:t>
            </w:r>
            <w:r w:rsidRPr="000C31AE">
              <w:rPr>
                <w:rFonts w:cs="Times New Roman"/>
                <w:sz w:val="16"/>
                <w:szCs w:val="16"/>
                <w:lang w:val="en-US"/>
              </w:rPr>
              <w:t>44.6)</w:t>
            </w:r>
          </w:p>
        </w:tc>
        <w:tc>
          <w:tcPr>
            <w:tcW w:w="1500" w:type="pct"/>
          </w:tcPr>
          <w:p w14:paraId="43185949" w14:textId="1EAB1AB2"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0.1 (0.08</w:t>
            </w:r>
            <w:r w:rsidR="009D706C" w:rsidRPr="000C31AE">
              <w:rPr>
                <w:rFonts w:cs="Times New Roman"/>
                <w:sz w:val="16"/>
                <w:szCs w:val="16"/>
                <w:lang w:val="en-US"/>
              </w:rPr>
              <w:t>–</w:t>
            </w:r>
            <w:r w:rsidRPr="000C31AE">
              <w:rPr>
                <w:rFonts w:cs="Times New Roman"/>
                <w:sz w:val="16"/>
                <w:szCs w:val="16"/>
                <w:lang w:val="en-US"/>
              </w:rPr>
              <w:t>0.1)</w:t>
            </w:r>
          </w:p>
        </w:tc>
      </w:tr>
      <w:tr w:rsidR="00B80036" w:rsidRPr="000C31AE" w14:paraId="44559AB9" w14:textId="77777777" w:rsidTr="00DC0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pct"/>
            <w:shd w:val="clear" w:color="auto" w:fill="auto"/>
          </w:tcPr>
          <w:p w14:paraId="094BC112" w14:textId="36BF1F70"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India, 2004</w:t>
            </w:r>
            <w:r w:rsidR="002B0143" w:rsidRPr="000C31AE">
              <w:rPr>
                <w:rFonts w:cs="Times New Roman"/>
                <w:b w:val="0"/>
                <w:bCs w:val="0"/>
                <w:sz w:val="16"/>
                <w:szCs w:val="16"/>
                <w:lang w:val="en-US"/>
              </w:rPr>
              <w:t>–</w:t>
            </w:r>
            <w:r w:rsidRPr="000C31AE">
              <w:rPr>
                <w:rFonts w:cs="Times New Roman"/>
                <w:b w:val="0"/>
                <w:bCs w:val="0"/>
                <w:sz w:val="16"/>
                <w:szCs w:val="16"/>
                <w:lang w:val="en-US"/>
              </w:rPr>
              <w:t>05</w:t>
            </w:r>
          </w:p>
        </w:tc>
        <w:tc>
          <w:tcPr>
            <w:tcW w:w="238" w:type="pct"/>
            <w:shd w:val="clear" w:color="auto" w:fill="auto"/>
          </w:tcPr>
          <w:p w14:paraId="3A3A94A0" w14:textId="6FA4422E" w:rsidR="00B80036" w:rsidRPr="000C31AE" w:rsidRDefault="00797B2C"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fldData xml:space="preserve">PEVuZE5vdGU+PENpdGU+PEF1dGhvcj5QcmFzYWQ8L0F1dGhvcj48WWVhcj4yMDA5PC9ZZWFyPjxS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</w:fldData>
              </w:fldChar>
            </w:r>
            <w:r w:rsidR="007039C4">
              <w:rPr>
                <w:rFonts w:cs="Times New Roman"/>
                <w:sz w:val="16"/>
                <w:szCs w:val="16"/>
                <w:lang w:val="en-US"/>
              </w:rPr>
              <w:instrText xml:space="preserve"> ADDIN EN.CITE </w:instrText>
            </w:r>
            <w:r w:rsidR="007039C4">
              <w:rPr>
                <w:rFonts w:cs="Times New Roman"/>
                <w:sz w:val="16"/>
                <w:szCs w:val="16"/>
                <w:lang w:val="en-US"/>
              </w:rPr>
              <w:fldChar w:fldCharType="begin">
                <w:fldData xml:space="preserve">PEVuZE5vdGU+PENpdGU+PEF1dGhvcj5QcmFzYWQ8L0F1dGhvcj48WWVhcj4yMDA5PC9ZZWFyPjxS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</w:fldData>
              </w:fldChar>
            </w:r>
            <w:r w:rsidR="007039C4">
              <w:rPr>
                <w:rFonts w:cs="Times New Roman"/>
                <w:sz w:val="16"/>
                <w:szCs w:val="16"/>
                <w:lang w:val="en-US"/>
              </w:rPr>
              <w:instrText xml:space="preserve"> ADDIN EN.CITE.DATA </w:instrText>
            </w:r>
            <w:r w:rsidR="007039C4">
              <w:rPr>
                <w:rFonts w:cs="Times New Roman"/>
                <w:sz w:val="16"/>
                <w:szCs w:val="16"/>
                <w:lang w:val="en-US"/>
              </w:rPr>
            </w:r>
            <w:r w:rsidR="007039C4">
              <w:rPr>
                <w:rFonts w:cs="Times New Roman"/>
                <w:sz w:val="16"/>
                <w:szCs w:val="16"/>
                <w:lang w:val="en-US"/>
              </w:rPr>
              <w:fldChar w:fldCharType="end"/>
            </w:r>
            <w:r w:rsidRPr="000C31AE">
              <w:rPr>
                <w:rFonts w:cs="Times New Roman"/>
                <w:sz w:val="16"/>
                <w:szCs w:val="16"/>
                <w:lang w:val="en-US"/>
              </w:rPr>
            </w:r>
            <w:r w:rsidRPr="000C31AE">
              <w:rPr>
                <w:rFonts w:cs="Times New Roman"/>
                <w:sz w:val="16"/>
                <w:szCs w:val="16"/>
                <w:lang w:val="en-US"/>
              </w:rPr>
              <w:fldChar w:fldCharType="separate"/>
            </w:r>
            <w:r w:rsidRPr="000C31AE">
              <w:rPr>
                <w:rFonts w:cs="Times New Roman"/>
                <w:noProof/>
                <w:sz w:val="16"/>
                <w:szCs w:val="16"/>
                <w:lang w:val="en-US"/>
              </w:rPr>
              <w:t>[59]</w:t>
            </w:r>
            <w:r w:rsidRPr="000C31AE">
              <w:rPr>
                <w:rFonts w:cs="Times New Roman"/>
                <w:sz w:val="16"/>
                <w:szCs w:val="16"/>
                <w:lang w:val="en-US"/>
              </w:rPr>
              <w:fldChar w:fldCharType="end"/>
            </w:r>
          </w:p>
        </w:tc>
        <w:tc>
          <w:tcPr>
            <w:tcW w:w="879" w:type="pct"/>
          </w:tcPr>
          <w:p w14:paraId="746483BB" w14:textId="77777777"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1,640</w:t>
            </w:r>
          </w:p>
        </w:tc>
        <w:tc>
          <w:tcPr>
            <w:tcW w:w="711" w:type="pct"/>
          </w:tcPr>
          <w:p w14:paraId="4F1E9352" w14:textId="1DD5F8FE"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5.5 (4.5</w:t>
            </w:r>
            <w:r w:rsidR="009D706C" w:rsidRPr="000C31AE">
              <w:rPr>
                <w:rFonts w:cs="Times New Roman"/>
                <w:sz w:val="16"/>
                <w:szCs w:val="16"/>
                <w:lang w:val="en-US"/>
              </w:rPr>
              <w:t>–</w:t>
            </w:r>
            <w:r w:rsidRPr="000C31AE">
              <w:rPr>
                <w:rFonts w:cs="Times New Roman"/>
                <w:sz w:val="16"/>
                <w:szCs w:val="16"/>
                <w:lang w:val="en-US"/>
              </w:rPr>
              <w:t>6.6)</w:t>
            </w:r>
          </w:p>
        </w:tc>
        <w:tc>
          <w:tcPr>
            <w:tcW w:w="984" w:type="pct"/>
          </w:tcPr>
          <w:p w14:paraId="63068A54" w14:textId="75C34277"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31.8 (24.4</w:t>
            </w:r>
            <w:r w:rsidR="009D706C" w:rsidRPr="000C31AE">
              <w:rPr>
                <w:rFonts w:cs="Times New Roman"/>
                <w:sz w:val="16"/>
                <w:szCs w:val="16"/>
                <w:lang w:val="en-US"/>
              </w:rPr>
              <w:t>–</w:t>
            </w:r>
            <w:r w:rsidRPr="000C31AE">
              <w:rPr>
                <w:rFonts w:cs="Times New Roman"/>
                <w:sz w:val="16"/>
                <w:szCs w:val="16"/>
                <w:lang w:val="en-US"/>
              </w:rPr>
              <w:t>40)</w:t>
            </w:r>
            <w:r w:rsidRPr="000C31AE">
              <w:rPr>
                <w:rFonts w:cs="Times New Roman"/>
                <w:sz w:val="16"/>
                <w:szCs w:val="16"/>
                <w:vertAlign w:val="superscript"/>
                <w:lang w:val="en-US"/>
              </w:rPr>
              <w:t xml:space="preserve"> </w:t>
            </w:r>
          </w:p>
        </w:tc>
        <w:tc>
          <w:tcPr>
            <w:tcW w:w="1500" w:type="pct"/>
          </w:tcPr>
          <w:p w14:paraId="0CF594AE" w14:textId="65AF9ECB"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2.7 (2.0</w:t>
            </w:r>
            <w:r w:rsidR="009D706C" w:rsidRPr="000C31AE">
              <w:rPr>
                <w:rFonts w:cs="Times New Roman"/>
                <w:sz w:val="16"/>
                <w:szCs w:val="16"/>
                <w:lang w:val="en-US"/>
              </w:rPr>
              <w:t>–</w:t>
            </w:r>
            <w:r w:rsidRPr="000C31AE">
              <w:rPr>
                <w:rFonts w:cs="Times New Roman"/>
                <w:sz w:val="16"/>
                <w:szCs w:val="16"/>
                <w:lang w:val="en-US"/>
              </w:rPr>
              <w:t>3.6)</w:t>
            </w:r>
            <w:r w:rsidRPr="000C31AE">
              <w:rPr>
                <w:rFonts w:cs="Times New Roman"/>
                <w:sz w:val="16"/>
                <w:szCs w:val="16"/>
                <w:vertAlign w:val="superscript"/>
                <w:lang w:val="en-US"/>
              </w:rPr>
              <w:t>a</w:t>
            </w:r>
          </w:p>
        </w:tc>
      </w:tr>
      <w:tr w:rsidR="00B80036" w:rsidRPr="000C31AE" w14:paraId="21DB6B77" w14:textId="77777777" w:rsidTr="00DC003C">
        <w:tc>
          <w:tcPr>
            <w:cnfStyle w:val="001000000000" w:firstRow="0" w:lastRow="0" w:firstColumn="1" w:lastColumn="0" w:oddVBand="0" w:evenVBand="0" w:oddHBand="0" w:evenHBand="0" w:firstRowFirstColumn="0" w:firstRowLastColumn="0" w:lastRowFirstColumn="0" w:lastRowLastColumn="0"/>
            <w:tcW w:w="688" w:type="pct"/>
          </w:tcPr>
          <w:p w14:paraId="231D77F0" w14:textId="5353D4E5"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India, 2010</w:t>
            </w:r>
            <w:r w:rsidR="002B0143" w:rsidRPr="000C31AE">
              <w:rPr>
                <w:rFonts w:cs="Times New Roman"/>
                <w:b w:val="0"/>
                <w:bCs w:val="0"/>
                <w:sz w:val="16"/>
                <w:szCs w:val="16"/>
                <w:lang w:val="en-US"/>
              </w:rPr>
              <w:t>–</w:t>
            </w:r>
            <w:r w:rsidRPr="000C31AE">
              <w:rPr>
                <w:rFonts w:cs="Times New Roman"/>
                <w:b w:val="0"/>
                <w:bCs w:val="0"/>
                <w:sz w:val="16"/>
                <w:szCs w:val="16"/>
                <w:lang w:val="en-US"/>
              </w:rPr>
              <w:t>11</w:t>
            </w:r>
          </w:p>
        </w:tc>
        <w:tc>
          <w:tcPr>
            <w:tcW w:w="238" w:type="pct"/>
          </w:tcPr>
          <w:p w14:paraId="3C8EE5AA" w14:textId="4FAE9AB2" w:rsidR="00B80036" w:rsidRPr="000C31AE" w:rsidRDefault="00797B2C"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fldData xml:space="preserve">PEVuZE5vdGU+PENpdGU+PEF1dGhvcj5TaW5naDwvQXV0aG9yPjxZZWFyPjIwMTI8L1llYXI+PFJl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</w:fldData>
              </w:fldChar>
            </w:r>
            <w:r w:rsidR="007C7E7C">
              <w:rPr>
                <w:rFonts w:cs="Times New Roman"/>
                <w:sz w:val="16"/>
                <w:szCs w:val="16"/>
                <w:lang w:val="en-US"/>
              </w:rPr>
              <w:instrText xml:space="preserve"> ADDIN EN.CITE </w:instrText>
            </w:r>
            <w:r w:rsidR="007C7E7C">
              <w:rPr>
                <w:rFonts w:cs="Times New Roman"/>
                <w:sz w:val="16"/>
                <w:szCs w:val="16"/>
                <w:lang w:val="en-US"/>
              </w:rPr>
              <w:fldChar w:fldCharType="begin">
                <w:fldData xml:space="preserve">PEVuZE5vdGU+PENpdGU+PEF1dGhvcj5TaW5naDwvQXV0aG9yPjxZZWFyPjIwMTI8L1llYXI+PFJl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</w:fldData>
              </w:fldChar>
            </w:r>
            <w:r w:rsidR="007C7E7C">
              <w:rPr>
                <w:rFonts w:cs="Times New Roman"/>
                <w:sz w:val="16"/>
                <w:szCs w:val="16"/>
                <w:lang w:val="en-US"/>
              </w:rPr>
              <w:instrText xml:space="preserve"> ADDIN EN.CITE.DATA </w:instrText>
            </w:r>
            <w:r w:rsidR="007C7E7C">
              <w:rPr>
                <w:rFonts w:cs="Times New Roman"/>
                <w:sz w:val="16"/>
                <w:szCs w:val="16"/>
                <w:lang w:val="en-US"/>
              </w:rPr>
            </w:r>
            <w:r w:rsidR="007C7E7C">
              <w:rPr>
                <w:rFonts w:cs="Times New Roman"/>
                <w:sz w:val="16"/>
                <w:szCs w:val="16"/>
                <w:lang w:val="en-US"/>
              </w:rPr>
              <w:fldChar w:fldCharType="end"/>
            </w:r>
            <w:r w:rsidRPr="000C31AE">
              <w:rPr>
                <w:rFonts w:cs="Times New Roman"/>
                <w:sz w:val="16"/>
                <w:szCs w:val="16"/>
                <w:lang w:val="en-US"/>
              </w:rPr>
            </w:r>
            <w:r w:rsidRPr="000C31AE">
              <w:rPr>
                <w:rFonts w:cs="Times New Roman"/>
                <w:sz w:val="16"/>
                <w:szCs w:val="16"/>
                <w:lang w:val="en-US"/>
              </w:rPr>
              <w:fldChar w:fldCharType="separate"/>
            </w:r>
            <w:r w:rsidRPr="000C31AE">
              <w:rPr>
                <w:rFonts w:cs="Times New Roman"/>
                <w:noProof/>
                <w:sz w:val="16"/>
                <w:szCs w:val="16"/>
                <w:lang w:val="en-US"/>
              </w:rPr>
              <w:t>[67]</w:t>
            </w:r>
            <w:r w:rsidRPr="000C31AE">
              <w:rPr>
                <w:rFonts w:cs="Times New Roman"/>
                <w:sz w:val="16"/>
                <w:szCs w:val="16"/>
                <w:lang w:val="en-US"/>
              </w:rPr>
              <w:fldChar w:fldCharType="end"/>
            </w:r>
          </w:p>
        </w:tc>
        <w:tc>
          <w:tcPr>
            <w:tcW w:w="879" w:type="pct"/>
          </w:tcPr>
          <w:p w14:paraId="510D7C6E" w14:textId="77777777"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15,750</w:t>
            </w:r>
          </w:p>
        </w:tc>
        <w:tc>
          <w:tcPr>
            <w:tcW w:w="711" w:type="pct"/>
          </w:tcPr>
          <w:p w14:paraId="0D6B615B" w14:textId="485477A3"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0.7 (0.6</w:t>
            </w:r>
            <w:r w:rsidR="009D706C" w:rsidRPr="000C31AE">
              <w:rPr>
                <w:rFonts w:cs="Times New Roman"/>
                <w:sz w:val="16"/>
                <w:szCs w:val="16"/>
                <w:lang w:val="en-US"/>
              </w:rPr>
              <w:t>–</w:t>
            </w:r>
            <w:r w:rsidRPr="000C31AE">
              <w:rPr>
                <w:rFonts w:cs="Times New Roman"/>
                <w:sz w:val="16"/>
                <w:szCs w:val="16"/>
                <w:lang w:val="en-US"/>
              </w:rPr>
              <w:t>0.9)</w:t>
            </w:r>
            <w:r w:rsidRPr="000C31AE">
              <w:rPr>
                <w:rFonts w:cs="Times New Roman"/>
                <w:sz w:val="16"/>
                <w:szCs w:val="16"/>
                <w:vertAlign w:val="superscript"/>
                <w:lang w:val="en-US"/>
              </w:rPr>
              <w:t xml:space="preserve"> </w:t>
            </w:r>
          </w:p>
        </w:tc>
        <w:tc>
          <w:tcPr>
            <w:tcW w:w="984" w:type="pct"/>
          </w:tcPr>
          <w:p w14:paraId="6B8287EB" w14:textId="6DFA1425"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16.8 (10.7</w:t>
            </w:r>
            <w:r w:rsidR="009D706C" w:rsidRPr="000C31AE">
              <w:rPr>
                <w:rFonts w:cs="Times New Roman"/>
                <w:sz w:val="16"/>
                <w:szCs w:val="16"/>
                <w:lang w:val="en-US"/>
              </w:rPr>
              <w:t>–</w:t>
            </w:r>
            <w:r w:rsidRPr="000C31AE">
              <w:rPr>
                <w:rFonts w:cs="Times New Roman"/>
                <w:sz w:val="16"/>
                <w:szCs w:val="16"/>
                <w:lang w:val="en-US"/>
              </w:rPr>
              <w:t>24.3)</w:t>
            </w:r>
            <w:r w:rsidRPr="000C31AE">
              <w:rPr>
                <w:rFonts w:cs="Times New Roman"/>
                <w:sz w:val="16"/>
                <w:szCs w:val="16"/>
                <w:vertAlign w:val="superscript"/>
                <w:lang w:val="en-US"/>
              </w:rPr>
              <w:t xml:space="preserve"> </w:t>
            </w:r>
          </w:p>
        </w:tc>
        <w:tc>
          <w:tcPr>
            <w:tcW w:w="1500" w:type="pct"/>
          </w:tcPr>
          <w:p w14:paraId="09A5347E" w14:textId="16544DB1"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0.2 (0.1</w:t>
            </w:r>
            <w:r w:rsidR="009D706C" w:rsidRPr="000C31AE">
              <w:rPr>
                <w:rFonts w:cs="Times New Roman"/>
                <w:sz w:val="16"/>
                <w:szCs w:val="16"/>
                <w:lang w:val="en-US"/>
              </w:rPr>
              <w:t>–</w:t>
            </w:r>
            <w:r w:rsidRPr="000C31AE">
              <w:rPr>
                <w:rFonts w:cs="Times New Roman"/>
                <w:sz w:val="16"/>
                <w:szCs w:val="16"/>
                <w:lang w:val="en-US"/>
              </w:rPr>
              <w:t>0.2)</w:t>
            </w:r>
            <w:r w:rsidRPr="000C31AE">
              <w:rPr>
                <w:rFonts w:cs="Times New Roman"/>
                <w:sz w:val="16"/>
                <w:szCs w:val="16"/>
                <w:vertAlign w:val="superscript"/>
                <w:lang w:val="en-US"/>
              </w:rPr>
              <w:t>a</w:t>
            </w:r>
          </w:p>
        </w:tc>
      </w:tr>
      <w:tr w:rsidR="00B80036" w:rsidRPr="000C31AE" w14:paraId="4EB86D53" w14:textId="77777777" w:rsidTr="00DC0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pct"/>
            <w:shd w:val="clear" w:color="auto" w:fill="auto"/>
          </w:tcPr>
          <w:p w14:paraId="79B675B7" w14:textId="0EA001C3"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India, 2017</w:t>
            </w:r>
            <w:r w:rsidR="002B0143" w:rsidRPr="000C31AE">
              <w:rPr>
                <w:rFonts w:cs="Times New Roman"/>
                <w:b w:val="0"/>
                <w:bCs w:val="0"/>
                <w:sz w:val="16"/>
                <w:szCs w:val="16"/>
                <w:lang w:val="en-US"/>
              </w:rPr>
              <w:t>–</w:t>
            </w:r>
            <w:r w:rsidRPr="000C31AE">
              <w:rPr>
                <w:rFonts w:cs="Times New Roman"/>
                <w:b w:val="0"/>
                <w:bCs w:val="0"/>
                <w:sz w:val="16"/>
                <w:szCs w:val="16"/>
                <w:lang w:val="en-US"/>
              </w:rPr>
              <w:t>18</w:t>
            </w:r>
          </w:p>
        </w:tc>
        <w:tc>
          <w:tcPr>
            <w:tcW w:w="238" w:type="pct"/>
            <w:shd w:val="clear" w:color="auto" w:fill="auto"/>
          </w:tcPr>
          <w:p w14:paraId="67CEE43D" w14:textId="2E7B981B" w:rsidR="00B80036" w:rsidRPr="000C31AE" w:rsidRDefault="00797B2C"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fldData xml:space="preserve">PEVuZE5vdGU+PENpdGU+PEF1dGhvcj5TaW5naDwvQXV0aG9yPjxZZWFyPjIwMjA8L1llYXI+PFJl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=
</w:fldData>
              </w:fldChar>
            </w:r>
            <w:r w:rsidR="00962350">
              <w:rPr>
                <w:rFonts w:cs="Times New Roman"/>
                <w:sz w:val="16"/>
                <w:szCs w:val="16"/>
                <w:lang w:val="en-US"/>
              </w:rPr>
              <w:instrText xml:space="preserve"> ADDIN EN.CITE </w:instrText>
            </w:r>
            <w:r w:rsidR="00962350">
              <w:rPr>
                <w:rFonts w:cs="Times New Roman"/>
                <w:sz w:val="16"/>
                <w:szCs w:val="16"/>
                <w:lang w:val="en-US"/>
              </w:rPr>
              <w:fldChar w:fldCharType="begin">
                <w:fldData xml:space="preserve">PEVuZE5vdGU+PENpdGU+PEF1dGhvcj5TaW5naDwvQXV0aG9yPjxZZWFyPjIwMjA8L1llYXI+PFJl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=
</w:fldData>
              </w:fldChar>
            </w:r>
            <w:r w:rsidR="00962350">
              <w:rPr>
                <w:rFonts w:cs="Times New Roman"/>
                <w:sz w:val="16"/>
                <w:szCs w:val="16"/>
                <w:lang w:val="en-US"/>
              </w:rPr>
              <w:instrText xml:space="preserve"> ADDIN EN.CITE.DATA </w:instrText>
            </w:r>
            <w:r w:rsidR="00962350">
              <w:rPr>
                <w:rFonts w:cs="Times New Roman"/>
                <w:sz w:val="16"/>
                <w:szCs w:val="16"/>
                <w:lang w:val="en-US"/>
              </w:rPr>
            </w:r>
            <w:r w:rsidR="00962350">
              <w:rPr>
                <w:rFonts w:cs="Times New Roman"/>
                <w:sz w:val="16"/>
                <w:szCs w:val="16"/>
                <w:lang w:val="en-US"/>
              </w:rPr>
              <w:fldChar w:fldCharType="end"/>
            </w:r>
            <w:r w:rsidRPr="000C31AE">
              <w:rPr>
                <w:rFonts w:cs="Times New Roman"/>
                <w:sz w:val="16"/>
                <w:szCs w:val="16"/>
                <w:lang w:val="en-US"/>
              </w:rPr>
            </w:r>
            <w:r w:rsidRPr="000C31AE">
              <w:rPr>
                <w:rFonts w:cs="Times New Roman"/>
                <w:sz w:val="16"/>
                <w:szCs w:val="16"/>
                <w:lang w:val="en-US"/>
              </w:rPr>
              <w:fldChar w:fldCharType="separate"/>
            </w:r>
            <w:r w:rsidRPr="000C31AE">
              <w:rPr>
                <w:rFonts w:cs="Times New Roman"/>
                <w:noProof/>
                <w:sz w:val="16"/>
                <w:szCs w:val="16"/>
                <w:lang w:val="en-US"/>
              </w:rPr>
              <w:t>[77]</w:t>
            </w:r>
            <w:r w:rsidRPr="000C31AE">
              <w:rPr>
                <w:rFonts w:cs="Times New Roman"/>
                <w:sz w:val="16"/>
                <w:szCs w:val="16"/>
                <w:lang w:val="en-US"/>
              </w:rPr>
              <w:fldChar w:fldCharType="end"/>
            </w:r>
          </w:p>
        </w:tc>
        <w:tc>
          <w:tcPr>
            <w:tcW w:w="879" w:type="pct"/>
          </w:tcPr>
          <w:p w14:paraId="0716F49F" w14:textId="77777777"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59,509</w:t>
            </w:r>
          </w:p>
        </w:tc>
        <w:tc>
          <w:tcPr>
            <w:tcW w:w="711" w:type="pct"/>
          </w:tcPr>
          <w:p w14:paraId="16B31FED" w14:textId="068A4432"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0.4 (0.4</w:t>
            </w:r>
            <w:r w:rsidR="009D706C" w:rsidRPr="000C31AE">
              <w:rPr>
                <w:rFonts w:cs="Times New Roman"/>
                <w:sz w:val="16"/>
                <w:szCs w:val="16"/>
                <w:lang w:val="en-US"/>
              </w:rPr>
              <w:t>–</w:t>
            </w:r>
            <w:r w:rsidRPr="000C31AE">
              <w:rPr>
                <w:rFonts w:cs="Times New Roman"/>
                <w:sz w:val="16"/>
                <w:szCs w:val="16"/>
                <w:lang w:val="en-US"/>
              </w:rPr>
              <w:t>0.5)</w:t>
            </w:r>
          </w:p>
        </w:tc>
        <w:tc>
          <w:tcPr>
            <w:tcW w:w="984" w:type="pct"/>
          </w:tcPr>
          <w:p w14:paraId="70DC885C" w14:textId="6530E2FA"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12.2 (8.3</w:t>
            </w:r>
            <w:r w:rsidR="009D706C" w:rsidRPr="000C31AE">
              <w:rPr>
                <w:rFonts w:cs="Times New Roman"/>
                <w:sz w:val="16"/>
                <w:szCs w:val="16"/>
                <w:lang w:val="en-US"/>
              </w:rPr>
              <w:t>–</w:t>
            </w:r>
            <w:r w:rsidRPr="000C31AE">
              <w:rPr>
                <w:rFonts w:cs="Times New Roman"/>
                <w:sz w:val="16"/>
                <w:szCs w:val="16"/>
                <w:lang w:val="en-US"/>
              </w:rPr>
              <w:t>16.9)</w:t>
            </w:r>
          </w:p>
        </w:tc>
        <w:tc>
          <w:tcPr>
            <w:tcW w:w="1500" w:type="pct"/>
          </w:tcPr>
          <w:p w14:paraId="57681347" w14:textId="222E917B"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0.1 (0.04</w:t>
            </w:r>
            <w:r w:rsidR="009D706C" w:rsidRPr="000C31AE">
              <w:rPr>
                <w:rFonts w:cs="Times New Roman"/>
                <w:sz w:val="16"/>
                <w:szCs w:val="16"/>
                <w:lang w:val="en-US"/>
              </w:rPr>
              <w:t>–</w:t>
            </w:r>
            <w:r w:rsidRPr="000C31AE">
              <w:rPr>
                <w:rFonts w:cs="Times New Roman"/>
                <w:sz w:val="16"/>
                <w:szCs w:val="16"/>
                <w:lang w:val="en-US"/>
              </w:rPr>
              <w:t>0.1)</w:t>
            </w:r>
          </w:p>
        </w:tc>
      </w:tr>
      <w:tr w:rsidR="00B80036" w:rsidRPr="000C31AE" w14:paraId="6A7F31D0" w14:textId="77777777" w:rsidTr="00DC003C">
        <w:tc>
          <w:tcPr>
            <w:cnfStyle w:val="001000000000" w:firstRow="0" w:lastRow="0" w:firstColumn="1" w:lastColumn="0" w:oddVBand="0" w:evenVBand="0" w:oddHBand="0" w:evenHBand="0" w:firstRowFirstColumn="0" w:firstRowLastColumn="0" w:lastRowFirstColumn="0" w:lastRowLastColumn="0"/>
            <w:tcW w:w="688" w:type="pct"/>
          </w:tcPr>
          <w:p w14:paraId="1446DD86" w14:textId="72B41A3D"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Malawi, 2012</w:t>
            </w:r>
            <w:r w:rsidR="002B0143" w:rsidRPr="000C31AE">
              <w:rPr>
                <w:rFonts w:cs="Times New Roman"/>
                <w:b w:val="0"/>
                <w:bCs w:val="0"/>
                <w:sz w:val="16"/>
                <w:szCs w:val="16"/>
                <w:lang w:val="en-US"/>
              </w:rPr>
              <w:t>–</w:t>
            </w:r>
            <w:r w:rsidRPr="000C31AE">
              <w:rPr>
                <w:rFonts w:cs="Times New Roman"/>
                <w:b w:val="0"/>
                <w:bCs w:val="0"/>
                <w:sz w:val="16"/>
                <w:szCs w:val="16"/>
                <w:lang w:val="en-US"/>
              </w:rPr>
              <w:t>13</w:t>
            </w:r>
          </w:p>
        </w:tc>
        <w:tc>
          <w:tcPr>
            <w:tcW w:w="238" w:type="pct"/>
          </w:tcPr>
          <w:p w14:paraId="7DAD2562" w14:textId="3966F9C8" w:rsidR="00B80036" w:rsidRPr="000C31AE" w:rsidRDefault="00797B2C"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fldData xml:space="preserve">PEVuZE5vdGU+PENpdGU+PEF1dGhvcj5LZWxsZXI8L0F1dGhvcj48WWVhcj4yMDIyPC9ZZWFyPjxS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</w:fldData>
              </w:fldChar>
            </w:r>
            <w:r w:rsidR="00962350">
              <w:rPr>
                <w:rFonts w:cs="Times New Roman"/>
                <w:sz w:val="16"/>
                <w:szCs w:val="16"/>
                <w:lang w:val="en-US"/>
              </w:rPr>
              <w:instrText xml:space="preserve"> ADDIN EN.CITE </w:instrText>
            </w:r>
            <w:r w:rsidR="00962350">
              <w:rPr>
                <w:rFonts w:cs="Times New Roman"/>
                <w:sz w:val="16"/>
                <w:szCs w:val="16"/>
                <w:lang w:val="en-US"/>
              </w:rPr>
              <w:fldChar w:fldCharType="begin">
                <w:fldData xml:space="preserve">PEVuZE5vdGU+PENpdGU+PEF1dGhvcj5LZWxsZXI8L0F1dGhvcj48WWVhcj4yMDIyPC9ZZWFyPjxS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</w:fldData>
              </w:fldChar>
            </w:r>
            <w:r w:rsidR="00962350">
              <w:rPr>
                <w:rFonts w:cs="Times New Roman"/>
                <w:sz w:val="16"/>
                <w:szCs w:val="16"/>
                <w:lang w:val="en-US"/>
              </w:rPr>
              <w:instrText xml:space="preserve"> ADDIN EN.CITE.DATA </w:instrText>
            </w:r>
            <w:r w:rsidR="00962350">
              <w:rPr>
                <w:rFonts w:cs="Times New Roman"/>
                <w:sz w:val="16"/>
                <w:szCs w:val="16"/>
                <w:lang w:val="en-US"/>
              </w:rPr>
            </w:r>
            <w:r w:rsidR="00962350">
              <w:rPr>
                <w:rFonts w:cs="Times New Roman"/>
                <w:sz w:val="16"/>
                <w:szCs w:val="16"/>
                <w:lang w:val="en-US"/>
              </w:rPr>
              <w:fldChar w:fldCharType="end"/>
            </w:r>
            <w:r w:rsidRPr="000C31AE">
              <w:rPr>
                <w:rFonts w:cs="Times New Roman"/>
                <w:sz w:val="16"/>
                <w:szCs w:val="16"/>
                <w:lang w:val="en-US"/>
              </w:rPr>
            </w:r>
            <w:r w:rsidRPr="000C31AE">
              <w:rPr>
                <w:rFonts w:cs="Times New Roman"/>
                <w:sz w:val="16"/>
                <w:szCs w:val="16"/>
                <w:lang w:val="en-US"/>
              </w:rPr>
              <w:fldChar w:fldCharType="separate"/>
            </w:r>
            <w:r w:rsidRPr="000C31AE">
              <w:rPr>
                <w:rFonts w:cs="Times New Roman"/>
                <w:noProof/>
                <w:sz w:val="16"/>
                <w:szCs w:val="16"/>
                <w:lang w:val="en-US"/>
              </w:rPr>
              <w:t>[81]</w:t>
            </w:r>
            <w:r w:rsidRPr="000C31AE">
              <w:rPr>
                <w:rFonts w:cs="Times New Roman"/>
                <w:sz w:val="16"/>
                <w:szCs w:val="16"/>
                <w:lang w:val="en-US"/>
              </w:rPr>
              <w:fldChar w:fldCharType="end"/>
            </w:r>
          </w:p>
        </w:tc>
        <w:tc>
          <w:tcPr>
            <w:tcW w:w="879" w:type="pct"/>
          </w:tcPr>
          <w:p w14:paraId="76801A48" w14:textId="77777777"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69,595</w:t>
            </w:r>
          </w:p>
        </w:tc>
        <w:tc>
          <w:tcPr>
            <w:tcW w:w="711" w:type="pct"/>
          </w:tcPr>
          <w:p w14:paraId="2B7D3BC3" w14:textId="7F553829"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0.5 (0.5</w:t>
            </w:r>
            <w:r w:rsidR="009D706C" w:rsidRPr="000C31AE">
              <w:rPr>
                <w:rFonts w:cs="Times New Roman"/>
                <w:sz w:val="16"/>
                <w:szCs w:val="16"/>
                <w:lang w:val="en-US"/>
              </w:rPr>
              <w:t>–</w:t>
            </w:r>
            <w:r w:rsidRPr="000C31AE">
              <w:rPr>
                <w:rFonts w:cs="Times New Roman"/>
                <w:sz w:val="16"/>
                <w:szCs w:val="16"/>
                <w:lang w:val="en-US"/>
              </w:rPr>
              <w:t>0.6)</w:t>
            </w:r>
          </w:p>
        </w:tc>
        <w:tc>
          <w:tcPr>
            <w:tcW w:w="984" w:type="pct"/>
          </w:tcPr>
          <w:p w14:paraId="7E6A6833" w14:textId="747EFCEE"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3.5 (1.2</w:t>
            </w:r>
            <w:r w:rsidR="009D706C" w:rsidRPr="000C31AE">
              <w:rPr>
                <w:rFonts w:cs="Times New Roman"/>
                <w:sz w:val="16"/>
                <w:szCs w:val="16"/>
                <w:lang w:val="en-US"/>
              </w:rPr>
              <w:t>–</w:t>
            </w:r>
            <w:r w:rsidRPr="000C31AE">
              <w:rPr>
                <w:rFonts w:cs="Times New Roman"/>
                <w:sz w:val="16"/>
                <w:szCs w:val="16"/>
                <w:lang w:val="en-US"/>
              </w:rPr>
              <w:t>7.7)</w:t>
            </w:r>
          </w:p>
        </w:tc>
        <w:tc>
          <w:tcPr>
            <w:tcW w:w="1500" w:type="pct"/>
          </w:tcPr>
          <w:p w14:paraId="532C6DDA" w14:textId="6F5D1A43"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0.03 (0.01</w:t>
            </w:r>
            <w:r w:rsidR="009D706C" w:rsidRPr="000C31AE">
              <w:rPr>
                <w:rFonts w:cs="Times New Roman"/>
                <w:sz w:val="16"/>
                <w:szCs w:val="16"/>
                <w:lang w:val="en-US"/>
              </w:rPr>
              <w:t>–</w:t>
            </w:r>
            <w:r w:rsidRPr="000C31AE">
              <w:rPr>
                <w:rFonts w:cs="Times New Roman"/>
                <w:sz w:val="16"/>
                <w:szCs w:val="16"/>
                <w:lang w:val="en-US"/>
              </w:rPr>
              <w:t>0.06)</w:t>
            </w:r>
          </w:p>
        </w:tc>
      </w:tr>
      <w:tr w:rsidR="00B80036" w:rsidRPr="000C31AE" w14:paraId="2E4CBED8" w14:textId="77777777" w:rsidTr="00DC0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pct"/>
            <w:shd w:val="clear" w:color="auto" w:fill="auto"/>
          </w:tcPr>
          <w:p w14:paraId="2CA6EECD" w14:textId="77777777"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Mozambique, 2007</w:t>
            </w:r>
          </w:p>
        </w:tc>
        <w:tc>
          <w:tcPr>
            <w:tcW w:w="238" w:type="pct"/>
            <w:shd w:val="clear" w:color="auto" w:fill="auto"/>
          </w:tcPr>
          <w:p w14:paraId="1B23FA14" w14:textId="3B53C082" w:rsidR="00B80036" w:rsidRPr="000C31AE" w:rsidRDefault="00797B2C"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fldData xml:space="preserve">PEVuZE5vdGU+PENpdGU+PEF1dGhvcj5Bc3NhbmU8L0F1dGhvcj48WWVhcj4yMDE3PC9ZZWFyPjxS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</w:fldData>
              </w:fldChar>
            </w:r>
            <w:r w:rsidR="007C7E7C">
              <w:rPr>
                <w:rFonts w:cs="Times New Roman"/>
                <w:sz w:val="16"/>
                <w:szCs w:val="16"/>
                <w:lang w:val="en-US"/>
              </w:rPr>
              <w:instrText xml:space="preserve"> ADDIN EN.CITE </w:instrText>
            </w:r>
            <w:r w:rsidR="007C7E7C">
              <w:rPr>
                <w:rFonts w:cs="Times New Roman"/>
                <w:sz w:val="16"/>
                <w:szCs w:val="16"/>
                <w:lang w:val="en-US"/>
              </w:rPr>
              <w:fldChar w:fldCharType="begin">
                <w:fldData xml:space="preserve">PEVuZE5vdGU+PENpdGU+PEF1dGhvcj5Bc3NhbmU8L0F1dGhvcj48WWVhcj4yMDE3PC9ZZWFyPjxS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</w:fldData>
              </w:fldChar>
            </w:r>
            <w:r w:rsidR="007C7E7C">
              <w:rPr>
                <w:rFonts w:cs="Times New Roman"/>
                <w:sz w:val="16"/>
                <w:szCs w:val="16"/>
                <w:lang w:val="en-US"/>
              </w:rPr>
              <w:instrText xml:space="preserve"> ADDIN EN.CITE.DATA </w:instrText>
            </w:r>
            <w:r w:rsidR="007C7E7C">
              <w:rPr>
                <w:rFonts w:cs="Times New Roman"/>
                <w:sz w:val="16"/>
                <w:szCs w:val="16"/>
                <w:lang w:val="en-US"/>
              </w:rPr>
            </w:r>
            <w:r w:rsidR="007C7E7C">
              <w:rPr>
                <w:rFonts w:cs="Times New Roman"/>
                <w:sz w:val="16"/>
                <w:szCs w:val="16"/>
                <w:lang w:val="en-US"/>
              </w:rPr>
              <w:fldChar w:fldCharType="end"/>
            </w:r>
            <w:r w:rsidRPr="000C31AE">
              <w:rPr>
                <w:rFonts w:cs="Times New Roman"/>
                <w:sz w:val="16"/>
                <w:szCs w:val="16"/>
                <w:lang w:val="en-US"/>
              </w:rPr>
            </w:r>
            <w:r w:rsidRPr="000C31AE">
              <w:rPr>
                <w:rFonts w:cs="Times New Roman"/>
                <w:sz w:val="16"/>
                <w:szCs w:val="16"/>
                <w:lang w:val="en-US"/>
              </w:rPr>
              <w:fldChar w:fldCharType="separate"/>
            </w:r>
            <w:r w:rsidRPr="000C31AE">
              <w:rPr>
                <w:rFonts w:cs="Times New Roman"/>
                <w:noProof/>
                <w:sz w:val="16"/>
                <w:szCs w:val="16"/>
                <w:lang w:val="en-US"/>
              </w:rPr>
              <w:t>[88]</w:t>
            </w:r>
            <w:r w:rsidRPr="000C31AE">
              <w:rPr>
                <w:rFonts w:cs="Times New Roman"/>
                <w:sz w:val="16"/>
                <w:szCs w:val="16"/>
                <w:lang w:val="en-US"/>
              </w:rPr>
              <w:fldChar w:fldCharType="end"/>
            </w:r>
          </w:p>
        </w:tc>
        <w:tc>
          <w:tcPr>
            <w:tcW w:w="879" w:type="pct"/>
          </w:tcPr>
          <w:p w14:paraId="4E3D8F4E" w14:textId="77777777"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1,723</w:t>
            </w:r>
          </w:p>
        </w:tc>
        <w:tc>
          <w:tcPr>
            <w:tcW w:w="711" w:type="pct"/>
          </w:tcPr>
          <w:p w14:paraId="2AAF8C76" w14:textId="6BBB86B1"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8.0 (6.9</w:t>
            </w:r>
            <w:r w:rsidR="009D706C" w:rsidRPr="000C31AE">
              <w:rPr>
                <w:rFonts w:cs="Times New Roman"/>
                <w:sz w:val="16"/>
                <w:szCs w:val="16"/>
                <w:lang w:val="en-US"/>
              </w:rPr>
              <w:t>–</w:t>
            </w:r>
            <w:r w:rsidRPr="000C31AE">
              <w:rPr>
                <w:rFonts w:cs="Times New Roman"/>
                <w:sz w:val="16"/>
                <w:szCs w:val="16"/>
                <w:lang w:val="en-US"/>
              </w:rPr>
              <w:t>9.3)</w:t>
            </w:r>
          </w:p>
        </w:tc>
        <w:tc>
          <w:tcPr>
            <w:tcW w:w="984" w:type="pct"/>
          </w:tcPr>
          <w:p w14:paraId="2BAC5EA3" w14:textId="57B83420"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36.0 (30.1</w:t>
            </w:r>
            <w:r w:rsidR="009D706C" w:rsidRPr="000C31AE">
              <w:rPr>
                <w:rFonts w:cs="Times New Roman"/>
                <w:sz w:val="16"/>
                <w:szCs w:val="16"/>
                <w:lang w:val="en-US"/>
              </w:rPr>
              <w:t>–</w:t>
            </w:r>
            <w:r w:rsidRPr="000C31AE">
              <w:rPr>
                <w:rFonts w:cs="Times New Roman"/>
                <w:sz w:val="16"/>
                <w:szCs w:val="16"/>
                <w:lang w:val="en-US"/>
              </w:rPr>
              <w:t>42.1)</w:t>
            </w:r>
          </w:p>
        </w:tc>
        <w:tc>
          <w:tcPr>
            <w:tcW w:w="1500" w:type="pct"/>
          </w:tcPr>
          <w:p w14:paraId="0EB76FE8" w14:textId="3A26FF1A"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5.0 (4.0</w:t>
            </w:r>
            <w:r w:rsidR="009D706C" w:rsidRPr="000C31AE">
              <w:rPr>
                <w:rFonts w:cs="Times New Roman"/>
                <w:sz w:val="16"/>
                <w:szCs w:val="16"/>
                <w:lang w:val="en-US"/>
              </w:rPr>
              <w:t>–</w:t>
            </w:r>
            <w:r w:rsidRPr="000C31AE">
              <w:rPr>
                <w:rFonts w:cs="Times New Roman"/>
                <w:sz w:val="16"/>
                <w:szCs w:val="16"/>
                <w:lang w:val="en-US"/>
              </w:rPr>
              <w:t>6.0)</w:t>
            </w:r>
          </w:p>
        </w:tc>
      </w:tr>
      <w:tr w:rsidR="00B80036" w:rsidRPr="000C31AE" w14:paraId="305E96C0" w14:textId="77777777" w:rsidTr="00DC003C">
        <w:tc>
          <w:tcPr>
            <w:cnfStyle w:val="001000000000" w:firstRow="0" w:lastRow="0" w:firstColumn="1" w:lastColumn="0" w:oddVBand="0" w:evenVBand="0" w:oddHBand="0" w:evenHBand="0" w:firstRowFirstColumn="0" w:firstRowLastColumn="0" w:lastRowFirstColumn="0" w:lastRowLastColumn="0"/>
            <w:tcW w:w="688" w:type="pct"/>
          </w:tcPr>
          <w:p w14:paraId="51423AB6" w14:textId="1CB0E700"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Peru, NA</w:t>
            </w:r>
            <w:r w:rsidR="009D706C" w:rsidRPr="000C31AE">
              <w:rPr>
                <w:rFonts w:cs="Times New Roman"/>
                <w:b w:val="0"/>
                <w:bCs w:val="0"/>
                <w:sz w:val="16"/>
                <w:szCs w:val="16"/>
                <w:lang w:val="en-US"/>
              </w:rPr>
              <w:t>–</w:t>
            </w:r>
            <w:r w:rsidRPr="000C31AE">
              <w:rPr>
                <w:rFonts w:cs="Times New Roman"/>
                <w:b w:val="0"/>
                <w:bCs w:val="0"/>
                <w:sz w:val="16"/>
                <w:szCs w:val="16"/>
                <w:lang w:val="en-US"/>
              </w:rPr>
              <w:t>NA</w:t>
            </w:r>
          </w:p>
        </w:tc>
        <w:tc>
          <w:tcPr>
            <w:tcW w:w="238" w:type="pct"/>
          </w:tcPr>
          <w:p w14:paraId="74D33493" w14:textId="5441227C" w:rsidR="00B80036" w:rsidRPr="000C31AE" w:rsidRDefault="00797B2C"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fldData xml:space="preserve">PEVuZE5vdGU+PENpdGU+PEF1dGhvcj5HYXJ2ZXk8L0F1dGhvcj48WWVhcj4yMDE4PC9ZZWFyPjxS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</w:fldData>
              </w:fldChar>
            </w:r>
            <w:r w:rsidR="00962350">
              <w:rPr>
                <w:rFonts w:cs="Times New Roman"/>
                <w:sz w:val="16"/>
                <w:szCs w:val="16"/>
                <w:lang w:val="en-US"/>
              </w:rPr>
              <w:instrText xml:space="preserve"> ADDIN EN.CITE </w:instrText>
            </w:r>
            <w:r w:rsidR="00962350">
              <w:rPr>
                <w:rFonts w:cs="Times New Roman"/>
                <w:sz w:val="16"/>
                <w:szCs w:val="16"/>
                <w:lang w:val="en-US"/>
              </w:rPr>
              <w:fldChar w:fldCharType="begin">
                <w:fldData xml:space="preserve">PEVuZE5vdGU+PENpdGU+PEF1dGhvcj5HYXJ2ZXk8L0F1dGhvcj48WWVhcj4yMDE4PC9ZZWFyPjxS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</w:fldData>
              </w:fldChar>
            </w:r>
            <w:r w:rsidR="00962350">
              <w:rPr>
                <w:rFonts w:cs="Times New Roman"/>
                <w:sz w:val="16"/>
                <w:szCs w:val="16"/>
                <w:lang w:val="en-US"/>
              </w:rPr>
              <w:instrText xml:space="preserve"> ADDIN EN.CITE.DATA </w:instrText>
            </w:r>
            <w:r w:rsidR="00962350">
              <w:rPr>
                <w:rFonts w:cs="Times New Roman"/>
                <w:sz w:val="16"/>
                <w:szCs w:val="16"/>
                <w:lang w:val="en-US"/>
              </w:rPr>
            </w:r>
            <w:r w:rsidR="00962350">
              <w:rPr>
                <w:rFonts w:cs="Times New Roman"/>
                <w:sz w:val="16"/>
                <w:szCs w:val="16"/>
                <w:lang w:val="en-US"/>
              </w:rPr>
              <w:fldChar w:fldCharType="end"/>
            </w:r>
            <w:r w:rsidRPr="000C31AE">
              <w:rPr>
                <w:rFonts w:cs="Times New Roman"/>
                <w:sz w:val="16"/>
                <w:szCs w:val="16"/>
                <w:lang w:val="en-US"/>
              </w:rPr>
            </w:r>
            <w:r w:rsidRPr="000C31AE">
              <w:rPr>
                <w:rFonts w:cs="Times New Roman"/>
                <w:sz w:val="16"/>
                <w:szCs w:val="16"/>
                <w:lang w:val="en-US"/>
              </w:rPr>
              <w:fldChar w:fldCharType="separate"/>
            </w:r>
            <w:r w:rsidRPr="000C31AE">
              <w:rPr>
                <w:rFonts w:cs="Times New Roman"/>
                <w:noProof/>
                <w:sz w:val="16"/>
                <w:szCs w:val="16"/>
                <w:lang w:val="en-US"/>
              </w:rPr>
              <w:t>[93]</w:t>
            </w:r>
            <w:r w:rsidRPr="000C31AE">
              <w:rPr>
                <w:rFonts w:cs="Times New Roman"/>
                <w:sz w:val="16"/>
                <w:szCs w:val="16"/>
                <w:lang w:val="en-US"/>
              </w:rPr>
              <w:fldChar w:fldCharType="end"/>
            </w:r>
          </w:p>
        </w:tc>
        <w:tc>
          <w:tcPr>
            <w:tcW w:w="879" w:type="pct"/>
          </w:tcPr>
          <w:p w14:paraId="6594F126" w14:textId="77777777"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576</w:t>
            </w:r>
          </w:p>
        </w:tc>
        <w:tc>
          <w:tcPr>
            <w:tcW w:w="711" w:type="pct"/>
          </w:tcPr>
          <w:p w14:paraId="1DF4217D" w14:textId="4EE07BE9"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2.6 (1.6</w:t>
            </w:r>
            <w:r w:rsidR="009D706C" w:rsidRPr="000C31AE">
              <w:rPr>
                <w:rFonts w:cs="Times New Roman"/>
                <w:sz w:val="16"/>
                <w:szCs w:val="16"/>
                <w:lang w:val="en-US"/>
              </w:rPr>
              <w:t>–</w:t>
            </w:r>
            <w:r w:rsidRPr="000C31AE">
              <w:rPr>
                <w:rFonts w:cs="Times New Roman"/>
                <w:sz w:val="16"/>
                <w:szCs w:val="16"/>
                <w:lang w:val="en-US"/>
              </w:rPr>
              <w:t>4.1)</w:t>
            </w:r>
          </w:p>
        </w:tc>
        <w:tc>
          <w:tcPr>
            <w:tcW w:w="984" w:type="pct"/>
          </w:tcPr>
          <w:p w14:paraId="39B5745A" w14:textId="00BB0C8F"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28.5 (10.7</w:t>
            </w:r>
            <w:r w:rsidR="009D706C" w:rsidRPr="000C31AE">
              <w:rPr>
                <w:rFonts w:cs="Times New Roman"/>
                <w:sz w:val="16"/>
                <w:szCs w:val="16"/>
                <w:lang w:val="en-US"/>
              </w:rPr>
              <w:t>–</w:t>
            </w:r>
            <w:r w:rsidRPr="000C31AE">
              <w:rPr>
                <w:rFonts w:cs="Times New Roman"/>
                <w:sz w:val="16"/>
                <w:szCs w:val="16"/>
                <w:lang w:val="en-US"/>
              </w:rPr>
              <w:t>52.5)</w:t>
            </w:r>
          </w:p>
        </w:tc>
        <w:tc>
          <w:tcPr>
            <w:tcW w:w="1500" w:type="pct"/>
          </w:tcPr>
          <w:p w14:paraId="013D8687" w14:textId="26412EDA"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1.2 (0.5</w:t>
            </w:r>
            <w:r w:rsidR="009D706C" w:rsidRPr="000C31AE">
              <w:rPr>
                <w:rFonts w:cs="Times New Roman"/>
                <w:sz w:val="16"/>
                <w:szCs w:val="16"/>
                <w:lang w:val="en-US"/>
              </w:rPr>
              <w:t>–</w:t>
            </w:r>
            <w:r w:rsidRPr="000C31AE">
              <w:rPr>
                <w:rFonts w:cs="Times New Roman"/>
                <w:sz w:val="16"/>
                <w:szCs w:val="16"/>
                <w:lang w:val="en-US"/>
              </w:rPr>
              <w:t>2.4)</w:t>
            </w:r>
          </w:p>
        </w:tc>
      </w:tr>
      <w:tr w:rsidR="00B80036" w:rsidRPr="000C31AE" w14:paraId="54102895" w14:textId="77777777" w:rsidTr="00DC0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pct"/>
            <w:shd w:val="clear" w:color="auto" w:fill="auto"/>
          </w:tcPr>
          <w:p w14:paraId="37CA15F3" w14:textId="2DB3AB95"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Peru, 2006</w:t>
            </w:r>
            <w:r w:rsidR="002B0143" w:rsidRPr="000C31AE">
              <w:rPr>
                <w:rFonts w:cs="Times New Roman"/>
                <w:b w:val="0"/>
                <w:bCs w:val="0"/>
                <w:sz w:val="16"/>
                <w:szCs w:val="16"/>
                <w:lang w:val="en-US"/>
              </w:rPr>
              <w:t>–</w:t>
            </w:r>
            <w:r w:rsidRPr="000C31AE">
              <w:rPr>
                <w:rFonts w:cs="Times New Roman"/>
                <w:b w:val="0"/>
                <w:bCs w:val="0"/>
                <w:sz w:val="16"/>
                <w:szCs w:val="16"/>
                <w:lang w:val="en-US"/>
              </w:rPr>
              <w:t>07</w:t>
            </w:r>
          </w:p>
        </w:tc>
        <w:tc>
          <w:tcPr>
            <w:tcW w:w="238" w:type="pct"/>
            <w:shd w:val="clear" w:color="auto" w:fill="auto"/>
          </w:tcPr>
          <w:p w14:paraId="5EB8D438" w14:textId="0B0C2C9F" w:rsidR="00B80036" w:rsidRPr="000C31AE" w:rsidRDefault="00797B2C"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fldData xml:space="preserve">PEVuZE5vdGU+PENpdGU+PEF1dGhvcj5Nb3lhbm88L0F1dGhvcj48WWVhcj4yMDE0PC9ZZWFyPjxS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</w:fldData>
              </w:fldChar>
            </w:r>
            <w:r w:rsidR="00962350">
              <w:rPr>
                <w:rFonts w:cs="Times New Roman"/>
                <w:sz w:val="16"/>
                <w:szCs w:val="16"/>
                <w:lang w:val="en-US"/>
              </w:rPr>
              <w:instrText xml:space="preserve"> ADDIN EN.CITE </w:instrText>
            </w:r>
            <w:r w:rsidR="00962350">
              <w:rPr>
                <w:rFonts w:cs="Times New Roman"/>
                <w:sz w:val="16"/>
                <w:szCs w:val="16"/>
                <w:lang w:val="en-US"/>
              </w:rPr>
              <w:fldChar w:fldCharType="begin">
                <w:fldData xml:space="preserve">PEVuZE5vdGU+PENpdGU+PEF1dGhvcj5Nb3lhbm88L0F1dGhvcj48WWVhcj4yMDE0PC9ZZWFyPjxS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</w:fldData>
              </w:fldChar>
            </w:r>
            <w:r w:rsidR="00962350">
              <w:rPr>
                <w:rFonts w:cs="Times New Roman"/>
                <w:sz w:val="16"/>
                <w:szCs w:val="16"/>
                <w:lang w:val="en-US"/>
              </w:rPr>
              <w:instrText xml:space="preserve"> ADDIN EN.CITE.DATA </w:instrText>
            </w:r>
            <w:r w:rsidR="00962350">
              <w:rPr>
                <w:rFonts w:cs="Times New Roman"/>
                <w:sz w:val="16"/>
                <w:szCs w:val="16"/>
                <w:lang w:val="en-US"/>
              </w:rPr>
            </w:r>
            <w:r w:rsidR="00962350">
              <w:rPr>
                <w:rFonts w:cs="Times New Roman"/>
                <w:sz w:val="16"/>
                <w:szCs w:val="16"/>
                <w:lang w:val="en-US"/>
              </w:rPr>
              <w:fldChar w:fldCharType="end"/>
            </w:r>
            <w:r w:rsidRPr="000C31AE">
              <w:rPr>
                <w:rFonts w:cs="Times New Roman"/>
                <w:sz w:val="16"/>
                <w:szCs w:val="16"/>
                <w:lang w:val="en-US"/>
              </w:rPr>
            </w:r>
            <w:r w:rsidRPr="000C31AE">
              <w:rPr>
                <w:rFonts w:cs="Times New Roman"/>
                <w:sz w:val="16"/>
                <w:szCs w:val="16"/>
                <w:lang w:val="en-US"/>
              </w:rPr>
              <w:fldChar w:fldCharType="separate"/>
            </w:r>
            <w:r w:rsidRPr="000C31AE">
              <w:rPr>
                <w:rFonts w:cs="Times New Roman"/>
                <w:noProof/>
                <w:sz w:val="16"/>
                <w:szCs w:val="16"/>
                <w:lang w:val="en-US"/>
              </w:rPr>
              <w:t>[98]</w:t>
            </w:r>
            <w:r w:rsidRPr="000C31AE">
              <w:rPr>
                <w:rFonts w:cs="Times New Roman"/>
                <w:sz w:val="16"/>
                <w:szCs w:val="16"/>
                <w:lang w:val="en-US"/>
              </w:rPr>
              <w:fldChar w:fldCharType="end"/>
            </w:r>
          </w:p>
        </w:tc>
        <w:tc>
          <w:tcPr>
            <w:tcW w:w="879" w:type="pct"/>
          </w:tcPr>
          <w:p w14:paraId="73B24EB1" w14:textId="77777777"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1,7450</w:t>
            </w:r>
          </w:p>
        </w:tc>
        <w:tc>
          <w:tcPr>
            <w:tcW w:w="711" w:type="pct"/>
          </w:tcPr>
          <w:p w14:paraId="1A81E127" w14:textId="3155851C"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1.7 (1.5</w:t>
            </w:r>
            <w:r w:rsidR="009D706C" w:rsidRPr="000C31AE">
              <w:rPr>
                <w:rFonts w:cs="Times New Roman"/>
                <w:sz w:val="16"/>
                <w:szCs w:val="16"/>
                <w:lang w:val="en-US"/>
              </w:rPr>
              <w:t>–</w:t>
            </w:r>
            <w:r w:rsidRPr="000C31AE">
              <w:rPr>
                <w:rFonts w:cs="Times New Roman"/>
                <w:sz w:val="16"/>
                <w:szCs w:val="16"/>
                <w:lang w:val="en-US"/>
              </w:rPr>
              <w:t>1.9)</w:t>
            </w:r>
          </w:p>
        </w:tc>
        <w:tc>
          <w:tcPr>
            <w:tcW w:w="984" w:type="pct"/>
          </w:tcPr>
          <w:p w14:paraId="03A74A99" w14:textId="10421603"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27.8 (23.5</w:t>
            </w:r>
            <w:r w:rsidR="009D706C" w:rsidRPr="000C31AE">
              <w:rPr>
                <w:rFonts w:cs="Times New Roman"/>
                <w:sz w:val="16"/>
                <w:szCs w:val="16"/>
                <w:lang w:val="en-US"/>
              </w:rPr>
              <w:t>–</w:t>
            </w:r>
            <w:r w:rsidRPr="000C31AE">
              <w:rPr>
                <w:rFonts w:cs="Times New Roman"/>
                <w:sz w:val="16"/>
                <w:szCs w:val="16"/>
                <w:lang w:val="en-US"/>
              </w:rPr>
              <w:t>32.4)</w:t>
            </w:r>
          </w:p>
        </w:tc>
        <w:tc>
          <w:tcPr>
            <w:tcW w:w="1500" w:type="pct"/>
          </w:tcPr>
          <w:p w14:paraId="43E57040" w14:textId="5E4F1693" w:rsidR="00B80036" w:rsidRPr="000C31AE" w:rsidRDefault="00B80036" w:rsidP="00C0559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16"/>
                <w:lang w:val="en-US"/>
              </w:rPr>
            </w:pPr>
            <w:r w:rsidRPr="000C31AE">
              <w:rPr>
                <w:rFonts w:cs="Times New Roman"/>
                <w:sz w:val="16"/>
                <w:szCs w:val="16"/>
                <w:lang w:val="en-US"/>
              </w:rPr>
              <w:t>0.7 (0.5</w:t>
            </w:r>
            <w:r w:rsidR="009D706C" w:rsidRPr="000C31AE">
              <w:rPr>
                <w:rFonts w:cs="Times New Roman"/>
                <w:sz w:val="16"/>
                <w:szCs w:val="16"/>
                <w:lang w:val="en-US"/>
              </w:rPr>
              <w:t>–</w:t>
            </w:r>
            <w:r w:rsidRPr="000C31AE">
              <w:rPr>
                <w:rFonts w:cs="Times New Roman"/>
                <w:sz w:val="16"/>
                <w:szCs w:val="16"/>
                <w:lang w:val="en-US"/>
              </w:rPr>
              <w:t>0.8)</w:t>
            </w:r>
          </w:p>
        </w:tc>
      </w:tr>
      <w:tr w:rsidR="00B80036" w:rsidRPr="000C31AE" w14:paraId="4618899A" w14:textId="77777777" w:rsidTr="00DC003C">
        <w:tc>
          <w:tcPr>
            <w:cnfStyle w:val="001000000000" w:firstRow="0" w:lastRow="0" w:firstColumn="1" w:lastColumn="0" w:oddVBand="0" w:evenVBand="0" w:oddHBand="0" w:evenHBand="0" w:firstRowFirstColumn="0" w:firstRowLastColumn="0" w:lastRowFirstColumn="0" w:lastRowLastColumn="0"/>
            <w:tcW w:w="688" w:type="pct"/>
            <w:tcBorders>
              <w:bottom w:val="single" w:sz="4" w:space="0" w:color="auto"/>
            </w:tcBorders>
          </w:tcPr>
          <w:p w14:paraId="0AF1B419" w14:textId="664442E5" w:rsidR="00B80036" w:rsidRPr="000C31AE" w:rsidRDefault="00B80036" w:rsidP="00C05596">
            <w:pPr>
              <w:spacing w:line="240" w:lineRule="auto"/>
              <w:rPr>
                <w:rFonts w:cs="Times New Roman"/>
                <w:sz w:val="16"/>
                <w:szCs w:val="16"/>
                <w:lang w:val="en-US"/>
              </w:rPr>
            </w:pPr>
            <w:r w:rsidRPr="000C31AE">
              <w:rPr>
                <w:rFonts w:cs="Times New Roman"/>
                <w:b w:val="0"/>
                <w:bCs w:val="0"/>
                <w:sz w:val="16"/>
                <w:szCs w:val="16"/>
                <w:lang w:val="en-US"/>
              </w:rPr>
              <w:t>Uganda, 2009</w:t>
            </w:r>
            <w:r w:rsidR="002B0143" w:rsidRPr="000C31AE">
              <w:rPr>
                <w:rFonts w:cs="Times New Roman"/>
                <w:b w:val="0"/>
                <w:bCs w:val="0"/>
                <w:sz w:val="16"/>
                <w:szCs w:val="16"/>
                <w:lang w:val="en-US"/>
              </w:rPr>
              <w:t>–</w:t>
            </w:r>
            <w:r w:rsidRPr="000C31AE">
              <w:rPr>
                <w:rFonts w:cs="Times New Roman"/>
                <w:b w:val="0"/>
                <w:bCs w:val="0"/>
                <w:sz w:val="16"/>
                <w:szCs w:val="16"/>
                <w:lang w:val="en-US"/>
              </w:rPr>
              <w:t>12</w:t>
            </w:r>
          </w:p>
        </w:tc>
        <w:tc>
          <w:tcPr>
            <w:tcW w:w="238" w:type="pct"/>
            <w:tcBorders>
              <w:bottom w:val="single" w:sz="4" w:space="0" w:color="auto"/>
            </w:tcBorders>
          </w:tcPr>
          <w:p w14:paraId="7596DFFF" w14:textId="284DBC5B" w:rsidR="00B80036" w:rsidRPr="000C31AE" w:rsidRDefault="00797B2C"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fldChar w:fldCharType="begin"/>
            </w:r>
            <w:r w:rsidRPr="000C31AE">
              <w:rPr>
                <w:rFonts w:cs="Times New Roman"/>
                <w:sz w:val="16"/>
                <w:szCs w:val="16"/>
                <w:lang w:val="en-US"/>
              </w:rPr>
              <w:instrText xml:space="preserve"> ADDIN EN.CITE &lt;EndNote&gt;&lt;Cite&gt;&lt;Author&gt;Hemmer&lt;/Author&gt;&lt;Year&gt;2018&lt;/Year&gt;&lt;RecNum&gt;305&lt;/RecNum&gt;&lt;DisplayText&gt;[106]&lt;/DisplayText&gt;&lt;record&gt;&lt;rec-number&gt;305&lt;/rec-number&gt;&lt;foreign-keys&gt;&lt;key app="EN" db-id="z5pzed05dz9zt0et9d5p5rrxfxraztfwsese" timestamp="1738944346"&gt;305&lt;/key&gt;&lt;/foreign-keys&gt;&lt;ref-type name="Thesis"&gt;32&lt;/ref-type&gt;&lt;contributors&gt;&lt;authors&gt;&lt;author&gt;Hemmer, B. &lt;/author&gt;&lt;author&gt;Prazeres da Costa, C.&lt;/author&gt;&lt;author&gt;Dupont, F.&lt;/author&gt;&lt;/authors&gt;&lt;/contributors&gt;&lt;titles&gt;&lt;title&gt;Risk factors and socio-economic burden of neurocysticercosis in Uganda&lt;/title&gt;&lt;/titles&gt;&lt;pages&gt;pp: 1-183&lt;/pages&gt;&lt;volume&gt;Dr. med&lt;/volume&gt;&lt;dates&gt;&lt;year&gt;2018&lt;/year&gt;&lt;/dates&gt;&lt;publisher&gt;Technical University of Munich&lt;/publisher&gt;&lt;urls&gt;&lt;related-urls&gt;&lt;url&gt;Retrieved from https://mediatum.ub.tum.de/1422982https://mediatum.ub.tum.de/doc/1422982/document.pdfhttp://nbn-resolving.de/urn:nbn:de:bvb:91-diss-20181211-1422982-1-6 &lt;/url&gt;&lt;/related-urls&gt;&lt;/urls&gt;&lt;/record&gt;&lt;/Cite&gt;&lt;/EndNote&gt;</w:instrText>
            </w:r>
            <w:r w:rsidRPr="000C31AE">
              <w:rPr>
                <w:rFonts w:cs="Times New Roman"/>
                <w:sz w:val="16"/>
                <w:szCs w:val="16"/>
                <w:lang w:val="en-US"/>
              </w:rPr>
              <w:fldChar w:fldCharType="separate"/>
            </w:r>
            <w:r w:rsidRPr="000C31AE">
              <w:rPr>
                <w:rFonts w:cs="Times New Roman"/>
                <w:noProof/>
                <w:sz w:val="16"/>
                <w:szCs w:val="16"/>
                <w:lang w:val="en-US"/>
              </w:rPr>
              <w:t>[106]</w:t>
            </w:r>
            <w:r w:rsidRPr="000C31AE">
              <w:rPr>
                <w:rFonts w:cs="Times New Roman"/>
                <w:sz w:val="16"/>
                <w:szCs w:val="16"/>
                <w:lang w:val="en-US"/>
              </w:rPr>
              <w:fldChar w:fldCharType="end"/>
            </w:r>
          </w:p>
        </w:tc>
        <w:tc>
          <w:tcPr>
            <w:tcW w:w="879" w:type="pct"/>
            <w:tcBorders>
              <w:bottom w:val="single" w:sz="4" w:space="0" w:color="auto"/>
            </w:tcBorders>
          </w:tcPr>
          <w:p w14:paraId="381C2D54" w14:textId="77777777"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3,8303</w:t>
            </w:r>
          </w:p>
        </w:tc>
        <w:tc>
          <w:tcPr>
            <w:tcW w:w="711" w:type="pct"/>
            <w:tcBorders>
              <w:bottom w:val="single" w:sz="4" w:space="0" w:color="auto"/>
            </w:tcBorders>
          </w:tcPr>
          <w:p w14:paraId="2C03B460" w14:textId="7F2A6BEC"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0.8 (0.7</w:t>
            </w:r>
            <w:r w:rsidR="009D706C" w:rsidRPr="000C31AE">
              <w:rPr>
                <w:rFonts w:cs="Times New Roman"/>
                <w:sz w:val="16"/>
                <w:szCs w:val="16"/>
                <w:lang w:val="en-US"/>
              </w:rPr>
              <w:t>–</w:t>
            </w:r>
            <w:r w:rsidRPr="000C31AE">
              <w:rPr>
                <w:rFonts w:cs="Times New Roman"/>
                <w:sz w:val="16"/>
                <w:szCs w:val="16"/>
                <w:lang w:val="en-US"/>
              </w:rPr>
              <w:t>0.9)</w:t>
            </w:r>
          </w:p>
        </w:tc>
        <w:tc>
          <w:tcPr>
            <w:tcW w:w="984" w:type="pct"/>
            <w:tcBorders>
              <w:bottom w:val="single" w:sz="4" w:space="0" w:color="auto"/>
            </w:tcBorders>
          </w:tcPr>
          <w:p w14:paraId="252B9DF2" w14:textId="27C3B62D"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11.7 (8.5</w:t>
            </w:r>
            <w:r w:rsidR="009D706C" w:rsidRPr="000C31AE">
              <w:rPr>
                <w:rFonts w:cs="Times New Roman"/>
                <w:sz w:val="16"/>
                <w:szCs w:val="16"/>
                <w:lang w:val="en-US"/>
              </w:rPr>
              <w:t>–</w:t>
            </w:r>
            <w:r w:rsidRPr="000C31AE">
              <w:rPr>
                <w:rFonts w:cs="Times New Roman"/>
                <w:sz w:val="16"/>
                <w:szCs w:val="16"/>
                <w:lang w:val="en-US"/>
              </w:rPr>
              <w:t>15.4)</w:t>
            </w:r>
          </w:p>
        </w:tc>
        <w:tc>
          <w:tcPr>
            <w:tcW w:w="1500" w:type="pct"/>
            <w:tcBorders>
              <w:bottom w:val="single" w:sz="4" w:space="0" w:color="auto"/>
            </w:tcBorders>
          </w:tcPr>
          <w:p w14:paraId="155702F1" w14:textId="55DEEE3E" w:rsidR="00B80036" w:rsidRPr="000C31AE" w:rsidRDefault="00B80036" w:rsidP="00C05596">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16"/>
                <w:lang w:val="en-US"/>
              </w:rPr>
            </w:pPr>
            <w:r w:rsidRPr="000C31AE">
              <w:rPr>
                <w:rFonts w:cs="Times New Roman"/>
                <w:sz w:val="16"/>
                <w:szCs w:val="16"/>
                <w:lang w:val="en-US"/>
              </w:rPr>
              <w:t>0.1 (0.08</w:t>
            </w:r>
            <w:r w:rsidR="009D706C" w:rsidRPr="000C31AE">
              <w:rPr>
                <w:rFonts w:cs="Times New Roman"/>
                <w:sz w:val="16"/>
                <w:szCs w:val="16"/>
                <w:lang w:val="en-US"/>
              </w:rPr>
              <w:t>–</w:t>
            </w:r>
            <w:r w:rsidRPr="000C31AE">
              <w:rPr>
                <w:rFonts w:cs="Times New Roman"/>
                <w:sz w:val="16"/>
                <w:szCs w:val="16"/>
                <w:lang w:val="en-US"/>
              </w:rPr>
              <w:t>0.1)</w:t>
            </w:r>
            <w:r w:rsidRPr="000C31AE">
              <w:rPr>
                <w:rFonts w:cs="Times New Roman"/>
                <w:sz w:val="16"/>
                <w:szCs w:val="16"/>
                <w:vertAlign w:val="superscript"/>
                <w:lang w:val="en-US"/>
              </w:rPr>
              <w:t>a</w:t>
            </w:r>
          </w:p>
        </w:tc>
      </w:tr>
    </w:tbl>
    <w:p w14:paraId="2BBD0473" w14:textId="77777777" w:rsidR="00B80036" w:rsidRPr="00D10D5E" w:rsidRDefault="00B80036" w:rsidP="00B80036">
      <w:pPr>
        <w:spacing w:after="0" w:line="240" w:lineRule="auto"/>
        <w:rPr>
          <w:rFonts w:ascii="Arial" w:hAnsi="Arial" w:cs="Arial"/>
          <w:sz w:val="16"/>
          <w:szCs w:val="16"/>
        </w:rPr>
      </w:pPr>
      <w:r w:rsidRPr="00D10D5E">
        <w:rPr>
          <w:rFonts w:ascii="Arial" w:hAnsi="Arial" w:cs="Arial"/>
          <w:sz w:val="16"/>
          <w:szCs w:val="16"/>
          <w:vertAlign w:val="superscript"/>
        </w:rPr>
        <w:t>a</w:t>
      </w:r>
      <w:r w:rsidRPr="00D10D5E">
        <w:rPr>
          <w:rFonts w:ascii="Arial" w:hAnsi="Arial" w:cs="Arial"/>
          <w:sz w:val="16"/>
          <w:szCs w:val="16"/>
        </w:rPr>
        <w:t>Study population included only people with active epilepsy.</w:t>
      </w:r>
    </w:p>
    <w:p w14:paraId="53CEC8E9" w14:textId="77777777" w:rsidR="00B6184C" w:rsidRPr="00D10D5E" w:rsidRDefault="00B80036" w:rsidP="00DC003C">
      <w:pPr>
        <w:spacing w:after="0" w:line="240" w:lineRule="auto"/>
        <w:rPr>
          <w:rFonts w:ascii="Arial" w:hAnsi="Arial" w:cs="Arial"/>
          <w:sz w:val="16"/>
          <w:szCs w:val="16"/>
        </w:rPr>
      </w:pPr>
      <w:r w:rsidRPr="00D10D5E">
        <w:rPr>
          <w:rFonts w:ascii="Arial" w:hAnsi="Arial" w:cs="Arial"/>
          <w:sz w:val="16"/>
          <w:szCs w:val="16"/>
          <w:vertAlign w:val="superscript"/>
        </w:rPr>
        <w:t>b</w:t>
      </w:r>
      <w:r w:rsidRPr="00D10D5E">
        <w:rPr>
          <w:rFonts w:ascii="Arial" w:hAnsi="Arial" w:cs="Arial"/>
          <w:sz w:val="16"/>
          <w:szCs w:val="16"/>
        </w:rPr>
        <w:t>Prevalence of epilepsy was not adjusted for sensitivity and specificity of the tool(s) used for epilepsy diagnosis.</w:t>
      </w:r>
    </w:p>
    <w:p w14:paraId="2E58D744" w14:textId="41BEF689" w:rsidR="00B80036" w:rsidRPr="00D10D5E" w:rsidRDefault="00B60114" w:rsidP="00DC003C">
      <w:pPr>
        <w:spacing w:after="0" w:line="240" w:lineRule="auto"/>
        <w:rPr>
          <w:rFonts w:ascii="Arial" w:hAnsi="Arial" w:cs="Arial"/>
          <w:sz w:val="16"/>
          <w:szCs w:val="16"/>
        </w:rPr>
      </w:pPr>
      <w:r w:rsidRPr="00D10D5E">
        <w:rPr>
          <w:rFonts w:ascii="Arial" w:hAnsi="Arial" w:cs="Arial"/>
          <w:i/>
          <w:iCs/>
          <w:sz w:val="16"/>
          <w:szCs w:val="16"/>
        </w:rPr>
        <w:t xml:space="preserve">BCI </w:t>
      </w:r>
      <w:r w:rsidRPr="00D10D5E">
        <w:rPr>
          <w:rFonts w:ascii="Arial" w:hAnsi="Arial" w:cs="Arial"/>
          <w:sz w:val="16"/>
          <w:szCs w:val="16"/>
        </w:rPr>
        <w:t>Bayesian credible interval;</w:t>
      </w:r>
      <w:r w:rsidRPr="00D10D5E">
        <w:rPr>
          <w:rFonts w:ascii="Arial" w:hAnsi="Arial" w:cs="Arial"/>
          <w:i/>
          <w:iCs/>
          <w:sz w:val="16"/>
          <w:szCs w:val="16"/>
        </w:rPr>
        <w:t xml:space="preserve"> </w:t>
      </w:r>
      <w:r w:rsidR="00D3414E" w:rsidRPr="00D10D5E">
        <w:rPr>
          <w:rFonts w:ascii="Arial" w:hAnsi="Arial" w:cs="Arial"/>
          <w:i/>
          <w:iCs/>
          <w:sz w:val="16"/>
          <w:szCs w:val="16"/>
        </w:rPr>
        <w:t>NA</w:t>
      </w:r>
      <w:r w:rsidR="00D3414E" w:rsidRPr="00D10D5E">
        <w:rPr>
          <w:rFonts w:ascii="Arial" w:hAnsi="Arial" w:cs="Arial"/>
          <w:sz w:val="16"/>
          <w:szCs w:val="16"/>
        </w:rPr>
        <w:t xml:space="preserve"> not available; </w:t>
      </w:r>
      <w:r w:rsidRPr="00D10D5E">
        <w:rPr>
          <w:rFonts w:ascii="Arial" w:hAnsi="Arial" w:cs="Arial"/>
          <w:i/>
          <w:iCs/>
          <w:sz w:val="16"/>
          <w:szCs w:val="16"/>
        </w:rPr>
        <w:t xml:space="preserve">NCC </w:t>
      </w:r>
      <w:r w:rsidRPr="00D10D5E">
        <w:rPr>
          <w:rFonts w:ascii="Arial" w:hAnsi="Arial" w:cs="Arial"/>
          <w:sz w:val="16"/>
          <w:szCs w:val="16"/>
        </w:rPr>
        <w:t xml:space="preserve">neurocysticercosis; </w:t>
      </w:r>
      <w:r w:rsidRPr="00D10D5E">
        <w:rPr>
          <w:rFonts w:ascii="Arial" w:hAnsi="Arial" w:cs="Arial"/>
          <w:i/>
          <w:iCs/>
          <w:sz w:val="16"/>
          <w:szCs w:val="16"/>
        </w:rPr>
        <w:t>PWE</w:t>
      </w:r>
      <w:r w:rsidRPr="00D10D5E">
        <w:rPr>
          <w:rFonts w:ascii="Arial" w:hAnsi="Arial" w:cs="Arial"/>
          <w:sz w:val="16"/>
          <w:szCs w:val="16"/>
        </w:rPr>
        <w:t xml:space="preserve"> people with epilepsy;  </w:t>
      </w:r>
      <w:r w:rsidRPr="00D10D5E">
        <w:rPr>
          <w:rFonts w:ascii="Arial" w:hAnsi="Arial" w:cs="Arial"/>
          <w:i/>
          <w:iCs/>
          <w:sz w:val="16"/>
          <w:szCs w:val="16"/>
        </w:rPr>
        <w:t>PWES</w:t>
      </w:r>
      <w:r w:rsidRPr="00D10D5E">
        <w:rPr>
          <w:rFonts w:ascii="Arial" w:hAnsi="Arial" w:cs="Arial"/>
          <w:sz w:val="16"/>
          <w:szCs w:val="16"/>
        </w:rPr>
        <w:t xml:space="preserve"> people with epileptic seizures; </w:t>
      </w:r>
      <w:r w:rsidRPr="00D10D5E">
        <w:rPr>
          <w:rFonts w:ascii="Arial" w:hAnsi="Arial" w:cs="Arial"/>
          <w:i/>
          <w:iCs/>
          <w:sz w:val="16"/>
          <w:szCs w:val="16"/>
        </w:rPr>
        <w:t>%</w:t>
      </w:r>
      <w:r w:rsidRPr="00D10D5E">
        <w:rPr>
          <w:rFonts w:ascii="Arial" w:hAnsi="Arial" w:cs="Arial"/>
          <w:sz w:val="16"/>
          <w:szCs w:val="16"/>
        </w:rPr>
        <w:t xml:space="preserve"> percentage. </w:t>
      </w:r>
    </w:p>
    <w:p w14:paraId="214708FF" w14:textId="77777777" w:rsidR="00B80036" w:rsidRPr="000C31AE" w:rsidRDefault="00B80036" w:rsidP="00B80036">
      <w:pPr>
        <w:rPr>
          <w:rFonts w:cs="Times New Roman"/>
          <w:szCs w:val="24"/>
        </w:rPr>
        <w:sectPr w:rsidR="00B80036" w:rsidRPr="000C31AE" w:rsidSect="00475B46">
          <w:pgSz w:w="15840" w:h="12240" w:orient="landscape"/>
          <w:pgMar w:top="1800" w:right="1440" w:bottom="1800" w:left="1440" w:header="708" w:footer="708" w:gutter="0"/>
          <w:cols w:space="708"/>
          <w:docGrid w:linePitch="360"/>
        </w:sectPr>
      </w:pPr>
    </w:p>
    <w:p w14:paraId="18520DAC" w14:textId="7B867295" w:rsidR="00B80036" w:rsidRPr="000C31AE" w:rsidRDefault="00B80036" w:rsidP="00057C38">
      <w:pPr>
        <w:pStyle w:val="Heading1"/>
        <w:tabs>
          <w:tab w:val="left" w:pos="1560"/>
        </w:tabs>
        <w:rPr>
          <w:rFonts w:cs="Times New Roman"/>
        </w:rPr>
      </w:pPr>
      <w:bookmarkStart w:id="11" w:name="_Toc236083205"/>
      <w:r w:rsidRPr="000C31AE">
        <w:rPr>
          <w:rFonts w:cs="Times New Roman"/>
        </w:rPr>
        <w:t>Table</w:t>
      </w:r>
      <w:r w:rsidR="006E2D25" w:rsidRPr="000C31AE">
        <w:rPr>
          <w:rFonts w:cs="Times New Roman"/>
        </w:rPr>
        <w:t xml:space="preserve"> S8</w:t>
      </w:r>
      <w:r w:rsidRPr="000C31AE">
        <w:rPr>
          <w:rFonts w:cs="Times New Roman"/>
        </w:rPr>
        <w:t xml:space="preserve">. </w:t>
      </w:r>
      <w:r w:rsidRPr="00F04AB2">
        <w:rPr>
          <w:rFonts w:cs="Times New Roman"/>
          <w:b w:val="0"/>
          <w:bCs/>
        </w:rPr>
        <w:t>Sensitivity analysis results</w:t>
      </w:r>
      <w:bookmarkEnd w:id="11"/>
      <w:r w:rsidRPr="000C31AE">
        <w:rPr>
          <w:rFonts w:cs="Times New Roman"/>
        </w:rPr>
        <w:t xml:space="preserve"> </w:t>
      </w:r>
    </w:p>
    <w:p w14:paraId="1EE33210" w14:textId="7ACDC8B5" w:rsidR="00B80036" w:rsidRPr="000C31AE" w:rsidRDefault="00B80036" w:rsidP="00A050D4">
      <w:pPr>
        <w:spacing w:line="360" w:lineRule="auto"/>
        <w:jc w:val="both"/>
        <w:rPr>
          <w:rFonts w:cs="Times New Roman"/>
        </w:rPr>
      </w:pPr>
      <w:r w:rsidRPr="000C31AE">
        <w:rPr>
          <w:rFonts w:cs="Times New Roman"/>
        </w:rPr>
        <w:t xml:space="preserve">Posterior median estimates from the Bayesian </w:t>
      </w:r>
      <w:r w:rsidRPr="000C31AE">
        <w:rPr>
          <w:rFonts w:eastAsia="Times New Roman" w:cs="Times New Roman"/>
          <w:szCs w:val="24"/>
        </w:rPr>
        <w:t>random</w:t>
      </w:r>
      <w:r w:rsidR="001E22B2" w:rsidRPr="000C31AE">
        <w:rPr>
          <w:rFonts w:eastAsia="Times New Roman" w:cs="Times New Roman"/>
          <w:szCs w:val="24"/>
        </w:rPr>
        <w:t xml:space="preserve"> </w:t>
      </w:r>
      <w:r w:rsidRPr="000C31AE">
        <w:rPr>
          <w:rFonts w:eastAsia="Times New Roman" w:cs="Times New Roman"/>
          <w:szCs w:val="24"/>
        </w:rPr>
        <w:t>effect</w:t>
      </w:r>
      <w:r w:rsidR="00F957CF" w:rsidRPr="000C31AE">
        <w:rPr>
          <w:rFonts w:eastAsia="Times New Roman" w:cs="Times New Roman"/>
          <w:szCs w:val="24"/>
        </w:rPr>
        <w:t>s</w:t>
      </w:r>
      <w:r w:rsidRPr="000C31AE">
        <w:rPr>
          <w:rFonts w:eastAsia="Times New Roman" w:cs="Times New Roman"/>
          <w:szCs w:val="24"/>
        </w:rPr>
        <w:t xml:space="preserve"> logistic models</w:t>
      </w:r>
      <w:r w:rsidRPr="000C31AE">
        <w:rPr>
          <w:rFonts w:cs="Times New Roman"/>
        </w:rPr>
        <w:t xml:space="preserve"> (including all 47 studies </w:t>
      </w:r>
      <w:r w:rsidRPr="000C31AE">
        <w:rPr>
          <w:rFonts w:cs="Times New Roman"/>
          <w:i/>
          <w:iCs/>
        </w:rPr>
        <w:t>with</w:t>
      </w:r>
      <w:r w:rsidRPr="000C31AE">
        <w:rPr>
          <w:rFonts w:cs="Times New Roman"/>
        </w:rPr>
        <w:t xml:space="preserve"> or </w:t>
      </w:r>
      <w:r w:rsidRPr="000C31AE">
        <w:rPr>
          <w:rFonts w:cs="Times New Roman"/>
          <w:i/>
          <w:iCs/>
        </w:rPr>
        <w:t>without</w:t>
      </w:r>
      <w:r w:rsidRPr="000C31AE">
        <w:rPr>
          <w:rFonts w:cs="Times New Roman"/>
        </w:rPr>
        <w:t xml:space="preserve"> formal definition) for uninformative or weakly</w:t>
      </w:r>
      <w:r w:rsidR="002B0143" w:rsidRPr="000C31AE">
        <w:rPr>
          <w:rFonts w:cs="Times New Roman"/>
        </w:rPr>
        <w:t>–</w:t>
      </w:r>
      <w:r w:rsidRPr="000C31AE">
        <w:rPr>
          <w:rFonts w:cs="Times New Roman"/>
        </w:rPr>
        <w:t>informative prior distributions for proportion (</w:t>
      </w:r>
      <w:r w:rsidRPr="000C31AE">
        <w:rPr>
          <w:rFonts w:cs="Times New Roman"/>
          <w:i/>
          <w:iCs/>
        </w:rPr>
        <w:t>P</w:t>
      </w:r>
      <w:r w:rsidRPr="000C31AE">
        <w:rPr>
          <w:rFonts w:cs="Times New Roman"/>
        </w:rPr>
        <w:t>) and heterogeneity (</w:t>
      </w:r>
      <w:r w:rsidRPr="00FB7A91">
        <w:rPr>
          <w:rFonts w:cs="Times New Roman"/>
          <w:i/>
          <w:iCs/>
        </w:rPr>
        <w:t>τ</w:t>
      </w:r>
      <w:r w:rsidRPr="000C31AE">
        <w:rPr>
          <w:rFonts w:cs="Times New Roman"/>
        </w:rPr>
        <w:t>) parameters.</w:t>
      </w:r>
    </w:p>
    <w:p w14:paraId="0D045A98" w14:textId="77777777" w:rsidR="00B80036" w:rsidRPr="000C31AE" w:rsidRDefault="00B80036" w:rsidP="00B80036">
      <w:pPr>
        <w:rPr>
          <w:rFonts w:cs="Times New Roman"/>
        </w:rPr>
      </w:pPr>
    </w:p>
    <w:tbl>
      <w:tblPr>
        <w:tblStyle w:val="PlainTable4"/>
        <w:tblW w:w="5000" w:type="pct"/>
        <w:tblBorders>
          <w:top w:val="single" w:sz="4" w:space="0" w:color="auto"/>
          <w:bottom w:val="single" w:sz="4" w:space="0" w:color="auto"/>
        </w:tblBorders>
        <w:tblLook w:val="04A0" w:firstRow="1" w:lastRow="0" w:firstColumn="1" w:lastColumn="0" w:noHBand="0" w:noVBand="1"/>
      </w:tblPr>
      <w:tblGrid>
        <w:gridCol w:w="3240"/>
        <w:gridCol w:w="3354"/>
        <w:gridCol w:w="3126"/>
        <w:gridCol w:w="3240"/>
      </w:tblGrid>
      <w:tr w:rsidR="00B80036" w:rsidRPr="000C31AE" w14:paraId="5B87CB1B" w14:textId="77777777" w:rsidTr="009B60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4" w:type="pct"/>
            <w:gridSpan w:val="2"/>
            <w:tcBorders>
              <w:top w:val="single" w:sz="4" w:space="0" w:color="auto"/>
              <w:bottom w:val="single" w:sz="4" w:space="0" w:color="auto"/>
              <w:right w:val="single" w:sz="4" w:space="0" w:color="auto"/>
            </w:tcBorders>
          </w:tcPr>
          <w:p w14:paraId="7B143755" w14:textId="77777777" w:rsidR="00B80036" w:rsidRPr="000C31AE" w:rsidRDefault="00B80036" w:rsidP="007F5084">
            <w:pPr>
              <w:jc w:val="center"/>
              <w:rPr>
                <w:rFonts w:cs="Times New Roman"/>
                <w:b w:val="0"/>
                <w:bCs w:val="0"/>
                <w:szCs w:val="24"/>
              </w:rPr>
            </w:pPr>
            <w:r w:rsidRPr="000C31AE">
              <w:rPr>
                <w:rFonts w:cs="Times New Roman"/>
                <w:szCs w:val="24"/>
              </w:rPr>
              <w:t>Prior distribution</w:t>
            </w:r>
          </w:p>
        </w:tc>
        <w:tc>
          <w:tcPr>
            <w:tcW w:w="2456" w:type="pct"/>
            <w:gridSpan w:val="2"/>
            <w:tcBorders>
              <w:top w:val="single" w:sz="4" w:space="0" w:color="auto"/>
              <w:left w:val="single" w:sz="4" w:space="0" w:color="auto"/>
              <w:bottom w:val="single" w:sz="4" w:space="0" w:color="auto"/>
            </w:tcBorders>
          </w:tcPr>
          <w:p w14:paraId="519BA7F9" w14:textId="77777777" w:rsidR="00B80036" w:rsidRPr="000C31AE" w:rsidRDefault="00B80036" w:rsidP="007F5084">
            <w:pPr>
              <w:jc w:val="cente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0C31AE">
              <w:rPr>
                <w:rFonts w:cs="Times New Roman"/>
                <w:szCs w:val="24"/>
              </w:rPr>
              <w:t>Posterior distribution summary</w:t>
            </w:r>
          </w:p>
        </w:tc>
      </w:tr>
      <w:tr w:rsidR="00B80036" w:rsidRPr="000C31AE" w14:paraId="76DA87CF" w14:textId="77777777" w:rsidTr="00251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Borders>
              <w:top w:val="single" w:sz="4" w:space="0" w:color="auto"/>
              <w:bottom w:val="single" w:sz="4" w:space="0" w:color="auto"/>
            </w:tcBorders>
            <w:shd w:val="clear" w:color="auto" w:fill="auto"/>
          </w:tcPr>
          <w:p w14:paraId="0387A7E0" w14:textId="77777777" w:rsidR="00B80036" w:rsidRPr="000C31AE" w:rsidRDefault="00B80036" w:rsidP="007F5084">
            <w:pPr>
              <w:jc w:val="center"/>
              <w:rPr>
                <w:rFonts w:cs="Times New Roman"/>
                <w:b w:val="0"/>
                <w:bCs w:val="0"/>
                <w:i/>
                <w:iCs/>
                <w:szCs w:val="24"/>
              </w:rPr>
            </w:pPr>
            <w:r w:rsidRPr="000C31AE">
              <w:rPr>
                <w:rFonts w:cs="Times New Roman"/>
                <w:i/>
                <w:iCs/>
                <w:szCs w:val="24"/>
              </w:rPr>
              <w:t>P</w:t>
            </w:r>
          </w:p>
        </w:tc>
        <w:tc>
          <w:tcPr>
            <w:tcW w:w="1294" w:type="pct"/>
            <w:tcBorders>
              <w:top w:val="single" w:sz="4" w:space="0" w:color="auto"/>
              <w:bottom w:val="single" w:sz="4" w:space="0" w:color="auto"/>
              <w:right w:val="single" w:sz="4" w:space="0" w:color="auto"/>
            </w:tcBorders>
            <w:shd w:val="clear" w:color="auto" w:fill="auto"/>
          </w:tcPr>
          <w:p w14:paraId="063FE06B" w14:textId="5B1DF394" w:rsidR="00B80036" w:rsidRPr="00FB7A91"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b/>
                <w:bCs/>
                <w:i/>
                <w:iCs/>
                <w:szCs w:val="24"/>
                <w:vertAlign w:val="superscript"/>
              </w:rPr>
            </w:pPr>
            <w:r w:rsidRPr="00FB7A91">
              <w:rPr>
                <w:rFonts w:cs="Times New Roman"/>
                <w:b/>
                <w:bCs/>
                <w:i/>
                <w:iCs/>
                <w:szCs w:val="24"/>
              </w:rPr>
              <w:t>τ</w:t>
            </w:r>
          </w:p>
        </w:tc>
        <w:tc>
          <w:tcPr>
            <w:tcW w:w="1206" w:type="pct"/>
            <w:tcBorders>
              <w:top w:val="single" w:sz="4" w:space="0" w:color="auto"/>
              <w:left w:val="single" w:sz="4" w:space="0" w:color="auto"/>
              <w:bottom w:val="single" w:sz="4" w:space="0" w:color="auto"/>
            </w:tcBorders>
          </w:tcPr>
          <w:p w14:paraId="5B912A82"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b/>
                <w:bCs/>
                <w:iCs/>
                <w:szCs w:val="24"/>
              </w:rPr>
            </w:pPr>
            <w:r w:rsidRPr="000C31AE">
              <w:rPr>
                <w:rFonts w:cs="Times New Roman"/>
                <w:b/>
                <w:bCs/>
                <w:iCs/>
                <w:szCs w:val="24"/>
              </w:rPr>
              <w:t xml:space="preserve">Median </w:t>
            </w:r>
            <w:r w:rsidRPr="000C31AE">
              <w:rPr>
                <w:rFonts w:cs="Times New Roman"/>
                <w:b/>
                <w:bCs/>
                <w:i/>
                <w:szCs w:val="24"/>
              </w:rPr>
              <w:t>P</w:t>
            </w:r>
            <w:r w:rsidRPr="000C31AE">
              <w:rPr>
                <w:rFonts w:cs="Times New Roman"/>
                <w:b/>
                <w:bCs/>
                <w:iCs/>
                <w:szCs w:val="24"/>
              </w:rPr>
              <w:t xml:space="preserve"> </w:t>
            </w:r>
          </w:p>
          <w:p w14:paraId="6B189B8F"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b/>
                <w:bCs/>
                <w:i/>
                <w:szCs w:val="24"/>
              </w:rPr>
              <w:t xml:space="preserve">% </w:t>
            </w:r>
            <w:r w:rsidRPr="000C31AE">
              <w:rPr>
                <w:rFonts w:cs="Times New Roman"/>
                <w:b/>
                <w:bCs/>
                <w:iCs/>
                <w:szCs w:val="24"/>
              </w:rPr>
              <w:t xml:space="preserve">(95% </w:t>
            </w:r>
            <w:r w:rsidRPr="00FB7A91">
              <w:rPr>
                <w:rFonts w:cs="Times New Roman"/>
                <w:b/>
                <w:bCs/>
                <w:i/>
                <w:szCs w:val="24"/>
              </w:rPr>
              <w:t>BCI</w:t>
            </w:r>
            <w:r w:rsidRPr="000C31AE">
              <w:rPr>
                <w:rFonts w:cs="Times New Roman"/>
                <w:b/>
                <w:bCs/>
                <w:iCs/>
                <w:szCs w:val="24"/>
              </w:rPr>
              <w:t>)</w:t>
            </w:r>
          </w:p>
        </w:tc>
        <w:tc>
          <w:tcPr>
            <w:tcW w:w="1250" w:type="pct"/>
            <w:tcBorders>
              <w:top w:val="single" w:sz="4" w:space="0" w:color="auto"/>
              <w:bottom w:val="single" w:sz="4" w:space="0" w:color="auto"/>
            </w:tcBorders>
          </w:tcPr>
          <w:p w14:paraId="0EEF3C1F" w14:textId="77777777" w:rsidR="007835C3"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b/>
                <w:bCs/>
                <w:iCs/>
                <w:szCs w:val="24"/>
              </w:rPr>
            </w:pPr>
            <w:r w:rsidRPr="000C31AE">
              <w:rPr>
                <w:rFonts w:cs="Times New Roman"/>
                <w:b/>
                <w:bCs/>
                <w:iCs/>
                <w:szCs w:val="24"/>
              </w:rPr>
              <w:t xml:space="preserve">Median </w:t>
            </w:r>
            <w:r w:rsidRPr="00FB7A91">
              <w:rPr>
                <w:rFonts w:cs="Times New Roman"/>
                <w:b/>
                <w:bCs/>
                <w:i/>
                <w:szCs w:val="24"/>
              </w:rPr>
              <w:t>τ</w:t>
            </w:r>
            <w:r w:rsidRPr="000C31AE">
              <w:rPr>
                <w:rFonts w:cs="Times New Roman"/>
                <w:b/>
                <w:bCs/>
                <w:iCs/>
                <w:szCs w:val="24"/>
              </w:rPr>
              <w:t xml:space="preserve"> </w:t>
            </w:r>
          </w:p>
          <w:p w14:paraId="2A14B117" w14:textId="79A375E8"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b/>
                <w:bCs/>
                <w:iCs/>
                <w:szCs w:val="24"/>
              </w:rPr>
              <w:t xml:space="preserve">(95% </w:t>
            </w:r>
            <w:r w:rsidRPr="00FB7A91">
              <w:rPr>
                <w:rFonts w:cs="Times New Roman"/>
                <w:b/>
                <w:bCs/>
                <w:i/>
                <w:szCs w:val="24"/>
              </w:rPr>
              <w:t>BCI</w:t>
            </w:r>
            <w:r w:rsidRPr="000C31AE">
              <w:rPr>
                <w:rFonts w:cs="Times New Roman"/>
                <w:b/>
                <w:bCs/>
                <w:iCs/>
                <w:szCs w:val="24"/>
              </w:rPr>
              <w:t>)</w:t>
            </w:r>
          </w:p>
        </w:tc>
      </w:tr>
      <w:tr w:rsidR="009B60D8" w:rsidRPr="000C31AE" w14:paraId="2A247E68" w14:textId="77777777" w:rsidTr="002511D0">
        <w:tc>
          <w:tcPr>
            <w:cnfStyle w:val="001000000000" w:firstRow="0" w:lastRow="0" w:firstColumn="1" w:lastColumn="0" w:oddVBand="0" w:evenVBand="0" w:oddHBand="0" w:evenHBand="0" w:firstRowFirstColumn="0" w:firstRowLastColumn="0" w:lastRowFirstColumn="0" w:lastRowLastColumn="0"/>
            <w:tcW w:w="1250" w:type="pct"/>
            <w:tcBorders>
              <w:top w:val="single" w:sz="4" w:space="0" w:color="auto"/>
            </w:tcBorders>
          </w:tcPr>
          <w:p w14:paraId="389902D7" w14:textId="77777777" w:rsidR="009B60D8" w:rsidRPr="000C31AE" w:rsidRDefault="009B60D8" w:rsidP="009B60D8">
            <w:pPr>
              <w:rPr>
                <w:rFonts w:cs="Times New Roman"/>
                <w:b w:val="0"/>
                <w:bCs w:val="0"/>
                <w:szCs w:val="24"/>
              </w:rPr>
            </w:pPr>
            <w:r w:rsidRPr="000C31AE">
              <w:rPr>
                <w:rFonts w:cs="Times New Roman"/>
                <w:b w:val="0"/>
                <w:bCs w:val="0"/>
                <w:i/>
                <w:szCs w:val="24"/>
              </w:rPr>
              <w:t>Student_t</w:t>
            </w:r>
            <w:r w:rsidRPr="000C31AE">
              <w:rPr>
                <w:rFonts w:cs="Times New Roman"/>
                <w:b w:val="0"/>
                <w:bCs w:val="0"/>
                <w:iCs/>
                <w:szCs w:val="24"/>
              </w:rPr>
              <w:t>(3, 0, 2.5)</w:t>
            </w:r>
            <w:r w:rsidRPr="000C31AE">
              <w:rPr>
                <w:rFonts w:cs="Times New Roman"/>
                <w:b w:val="0"/>
                <w:bCs w:val="0"/>
                <w:iCs/>
                <w:szCs w:val="24"/>
                <w:vertAlign w:val="superscript"/>
              </w:rPr>
              <w:t>a</w:t>
            </w:r>
          </w:p>
        </w:tc>
        <w:tc>
          <w:tcPr>
            <w:tcW w:w="1294" w:type="pct"/>
            <w:tcBorders>
              <w:top w:val="single" w:sz="4" w:space="0" w:color="auto"/>
            </w:tcBorders>
          </w:tcPr>
          <w:p w14:paraId="610EC8A5" w14:textId="77777777" w:rsidR="009B60D8" w:rsidRPr="000C31AE" w:rsidRDefault="009B60D8" w:rsidP="009B60D8">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i/>
                <w:szCs w:val="24"/>
              </w:rPr>
              <w:t>Student_t</w:t>
            </w:r>
            <w:r w:rsidRPr="000C31AE">
              <w:rPr>
                <w:rFonts w:cs="Times New Roman"/>
                <w:iCs/>
                <w:szCs w:val="24"/>
              </w:rPr>
              <w:t>(3, 0, 2.5)</w:t>
            </w:r>
            <w:r w:rsidRPr="000C31AE">
              <w:rPr>
                <w:rFonts w:cs="Times New Roman"/>
                <w:iCs/>
                <w:szCs w:val="24"/>
                <w:vertAlign w:val="superscript"/>
              </w:rPr>
              <w:t>a</w:t>
            </w:r>
          </w:p>
        </w:tc>
        <w:tc>
          <w:tcPr>
            <w:tcW w:w="1206" w:type="pct"/>
            <w:tcBorders>
              <w:top w:val="single" w:sz="4" w:space="0" w:color="auto"/>
            </w:tcBorders>
          </w:tcPr>
          <w:p w14:paraId="0F345A48" w14:textId="51FCF3C5" w:rsidR="009B60D8" w:rsidRPr="000C31AE" w:rsidRDefault="009B60D8" w:rsidP="009B60D8">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21.3 (16.3</w:t>
            </w:r>
            <w:r w:rsidR="009D706C" w:rsidRPr="000C31AE">
              <w:rPr>
                <w:rFonts w:cs="Times New Roman"/>
                <w:szCs w:val="24"/>
              </w:rPr>
              <w:t>–</w:t>
            </w:r>
            <w:r w:rsidRPr="000C31AE">
              <w:rPr>
                <w:rFonts w:cs="Times New Roman"/>
                <w:szCs w:val="24"/>
              </w:rPr>
              <w:t>27.1)</w:t>
            </w:r>
          </w:p>
        </w:tc>
        <w:tc>
          <w:tcPr>
            <w:tcW w:w="1250" w:type="pct"/>
            <w:tcBorders>
              <w:top w:val="single" w:sz="4" w:space="0" w:color="auto"/>
            </w:tcBorders>
          </w:tcPr>
          <w:p w14:paraId="667824B1" w14:textId="3376A918" w:rsidR="009B60D8" w:rsidRPr="000C31AE" w:rsidRDefault="009B60D8" w:rsidP="009B60D8">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1.0 (0.8</w:t>
            </w:r>
            <w:r w:rsidR="009D706C" w:rsidRPr="000C31AE">
              <w:rPr>
                <w:rFonts w:cs="Times New Roman"/>
                <w:szCs w:val="24"/>
              </w:rPr>
              <w:t>–</w:t>
            </w:r>
            <w:r w:rsidRPr="000C31AE">
              <w:rPr>
                <w:rFonts w:cs="Times New Roman"/>
                <w:szCs w:val="24"/>
              </w:rPr>
              <w:t>1.3)</w:t>
            </w:r>
          </w:p>
        </w:tc>
      </w:tr>
      <w:tr w:rsidR="009B60D8" w:rsidRPr="000C31AE" w14:paraId="7997B883" w14:textId="77777777" w:rsidTr="00251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shd w:val="clear" w:color="auto" w:fill="auto"/>
          </w:tcPr>
          <w:p w14:paraId="55122908" w14:textId="77777777" w:rsidR="009B60D8" w:rsidRPr="000C31AE" w:rsidRDefault="009B60D8" w:rsidP="009B60D8">
            <w:pPr>
              <w:rPr>
                <w:rFonts w:cs="Times New Roman"/>
                <w:b w:val="0"/>
                <w:bCs w:val="0"/>
                <w:szCs w:val="24"/>
              </w:rPr>
            </w:pPr>
            <w:r w:rsidRPr="000C31AE">
              <w:rPr>
                <w:rFonts w:cs="Times New Roman"/>
                <w:b w:val="0"/>
                <w:bCs w:val="0"/>
                <w:i/>
                <w:szCs w:val="24"/>
              </w:rPr>
              <w:t>Student_t</w:t>
            </w:r>
            <w:r w:rsidRPr="000C31AE">
              <w:rPr>
                <w:rFonts w:cs="Times New Roman"/>
                <w:b w:val="0"/>
                <w:bCs w:val="0"/>
                <w:iCs/>
                <w:szCs w:val="24"/>
              </w:rPr>
              <w:t>(3, 0, 2.5)</w:t>
            </w:r>
            <w:r w:rsidRPr="000C31AE">
              <w:rPr>
                <w:rFonts w:cs="Times New Roman"/>
                <w:b w:val="0"/>
                <w:bCs w:val="0"/>
                <w:iCs/>
                <w:szCs w:val="24"/>
                <w:vertAlign w:val="superscript"/>
              </w:rPr>
              <w:t>a</w:t>
            </w:r>
          </w:p>
        </w:tc>
        <w:tc>
          <w:tcPr>
            <w:tcW w:w="1294" w:type="pct"/>
            <w:shd w:val="clear" w:color="auto" w:fill="auto"/>
          </w:tcPr>
          <w:p w14:paraId="34BCFC29" w14:textId="49A27FCF" w:rsidR="009B60D8" w:rsidRPr="000C31AE" w:rsidRDefault="009B60D8" w:rsidP="009B60D8">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i/>
                <w:szCs w:val="24"/>
              </w:rPr>
              <w:t>Half–Cauchy</w:t>
            </w:r>
            <w:r w:rsidRPr="000C31AE">
              <w:rPr>
                <w:rFonts w:cs="Times New Roman"/>
                <w:iCs/>
                <w:szCs w:val="24"/>
              </w:rPr>
              <w:t xml:space="preserve"> (0, 0.5)</w:t>
            </w:r>
          </w:p>
        </w:tc>
        <w:tc>
          <w:tcPr>
            <w:tcW w:w="1206" w:type="pct"/>
          </w:tcPr>
          <w:p w14:paraId="51228C15" w14:textId="7BCC110C" w:rsidR="009B60D8" w:rsidRPr="000C31AE" w:rsidRDefault="009B60D8" w:rsidP="009B60D8">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21.2 (16.7</w:t>
            </w:r>
            <w:r w:rsidR="009D706C" w:rsidRPr="000C31AE">
              <w:rPr>
                <w:rFonts w:cs="Times New Roman"/>
                <w:szCs w:val="24"/>
              </w:rPr>
              <w:t>–</w:t>
            </w:r>
            <w:r w:rsidRPr="000C31AE">
              <w:rPr>
                <w:rFonts w:cs="Times New Roman"/>
                <w:szCs w:val="24"/>
              </w:rPr>
              <w:t>26.7)</w:t>
            </w:r>
          </w:p>
        </w:tc>
        <w:tc>
          <w:tcPr>
            <w:tcW w:w="1250" w:type="pct"/>
          </w:tcPr>
          <w:p w14:paraId="3564DDA4" w14:textId="2CCA5879" w:rsidR="009B60D8" w:rsidRPr="000C31AE" w:rsidRDefault="009B60D8" w:rsidP="009B60D8">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1.0 (0.8</w:t>
            </w:r>
            <w:r w:rsidR="009D706C" w:rsidRPr="000C31AE">
              <w:rPr>
                <w:rFonts w:cs="Times New Roman"/>
                <w:szCs w:val="24"/>
              </w:rPr>
              <w:t>–</w:t>
            </w:r>
            <w:r w:rsidRPr="000C31AE">
              <w:rPr>
                <w:rFonts w:cs="Times New Roman"/>
                <w:szCs w:val="24"/>
              </w:rPr>
              <w:t>1.3)</w:t>
            </w:r>
          </w:p>
        </w:tc>
      </w:tr>
      <w:tr w:rsidR="009B60D8" w:rsidRPr="000C31AE" w14:paraId="72485BEC" w14:textId="77777777" w:rsidTr="002511D0">
        <w:tc>
          <w:tcPr>
            <w:cnfStyle w:val="001000000000" w:firstRow="0" w:lastRow="0" w:firstColumn="1" w:lastColumn="0" w:oddVBand="0" w:evenVBand="0" w:oddHBand="0" w:evenHBand="0" w:firstRowFirstColumn="0" w:firstRowLastColumn="0" w:lastRowFirstColumn="0" w:lastRowLastColumn="0"/>
            <w:tcW w:w="1250" w:type="pct"/>
          </w:tcPr>
          <w:p w14:paraId="4C8E74EC" w14:textId="77777777" w:rsidR="009B60D8" w:rsidRPr="000C31AE" w:rsidRDefault="009B60D8" w:rsidP="009B60D8">
            <w:pPr>
              <w:rPr>
                <w:rFonts w:cs="Times New Roman"/>
                <w:b w:val="0"/>
                <w:bCs w:val="0"/>
                <w:iCs/>
                <w:szCs w:val="24"/>
              </w:rPr>
            </w:pPr>
            <w:r w:rsidRPr="000C31AE">
              <w:rPr>
                <w:rFonts w:cs="Times New Roman"/>
                <w:b w:val="0"/>
                <w:bCs w:val="0"/>
                <w:i/>
                <w:szCs w:val="24"/>
              </w:rPr>
              <w:t>Logistic</w:t>
            </w:r>
            <w:r w:rsidRPr="000C31AE">
              <w:rPr>
                <w:rFonts w:cs="Times New Roman"/>
                <w:b w:val="0"/>
                <w:bCs w:val="0"/>
                <w:iCs/>
                <w:szCs w:val="24"/>
              </w:rPr>
              <w:t>(0, 1)</w:t>
            </w:r>
          </w:p>
        </w:tc>
        <w:tc>
          <w:tcPr>
            <w:tcW w:w="1294" w:type="pct"/>
          </w:tcPr>
          <w:p w14:paraId="10285AFA" w14:textId="07DB3B03" w:rsidR="009B60D8" w:rsidRPr="000C31AE" w:rsidRDefault="009B60D8" w:rsidP="009B60D8">
            <w:pPr>
              <w:cnfStyle w:val="000000000000" w:firstRow="0" w:lastRow="0" w:firstColumn="0" w:lastColumn="0" w:oddVBand="0" w:evenVBand="0" w:oddHBand="0" w:evenHBand="0" w:firstRowFirstColumn="0" w:firstRowLastColumn="0" w:lastRowFirstColumn="0" w:lastRowLastColumn="0"/>
              <w:rPr>
                <w:rFonts w:cs="Times New Roman"/>
                <w:iCs/>
                <w:szCs w:val="24"/>
              </w:rPr>
            </w:pPr>
            <w:r w:rsidRPr="000C31AE">
              <w:rPr>
                <w:rFonts w:cs="Times New Roman"/>
                <w:i/>
                <w:szCs w:val="24"/>
              </w:rPr>
              <w:t>Half–Cauchy</w:t>
            </w:r>
            <w:r w:rsidRPr="000C31AE">
              <w:rPr>
                <w:rFonts w:cs="Times New Roman"/>
                <w:iCs/>
                <w:szCs w:val="24"/>
              </w:rPr>
              <w:t xml:space="preserve"> (0, 0.5)</w:t>
            </w:r>
          </w:p>
        </w:tc>
        <w:tc>
          <w:tcPr>
            <w:tcW w:w="1206" w:type="pct"/>
          </w:tcPr>
          <w:p w14:paraId="7736E91B" w14:textId="44A5495C" w:rsidR="009B60D8" w:rsidRPr="000C31AE" w:rsidRDefault="009B60D8" w:rsidP="009B60D8">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21.5 (16.9</w:t>
            </w:r>
            <w:r w:rsidR="009D706C" w:rsidRPr="000C31AE">
              <w:rPr>
                <w:rFonts w:cs="Times New Roman"/>
                <w:szCs w:val="24"/>
              </w:rPr>
              <w:t>–</w:t>
            </w:r>
            <w:r w:rsidRPr="000C31AE">
              <w:rPr>
                <w:rFonts w:cs="Times New Roman"/>
                <w:szCs w:val="24"/>
              </w:rPr>
              <w:t>26.8)</w:t>
            </w:r>
          </w:p>
        </w:tc>
        <w:tc>
          <w:tcPr>
            <w:tcW w:w="1250" w:type="pct"/>
          </w:tcPr>
          <w:p w14:paraId="1099AB2B" w14:textId="4A84D0D1" w:rsidR="009B60D8" w:rsidRPr="000C31AE" w:rsidRDefault="009B60D8" w:rsidP="009B60D8">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1.0 (0.8</w:t>
            </w:r>
            <w:r w:rsidR="009D706C" w:rsidRPr="000C31AE">
              <w:rPr>
                <w:rFonts w:cs="Times New Roman"/>
                <w:szCs w:val="24"/>
              </w:rPr>
              <w:t>–</w:t>
            </w:r>
            <w:r w:rsidRPr="000C31AE">
              <w:rPr>
                <w:rFonts w:cs="Times New Roman"/>
                <w:szCs w:val="24"/>
              </w:rPr>
              <w:t>1.3)</w:t>
            </w:r>
          </w:p>
        </w:tc>
      </w:tr>
      <w:tr w:rsidR="009B60D8" w:rsidRPr="000C31AE" w14:paraId="4D4A7879" w14:textId="77777777" w:rsidTr="00251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shd w:val="clear" w:color="auto" w:fill="auto"/>
          </w:tcPr>
          <w:p w14:paraId="5CFB5BA0" w14:textId="77777777" w:rsidR="009B60D8" w:rsidRPr="000C31AE" w:rsidRDefault="009B60D8" w:rsidP="009B60D8">
            <w:pPr>
              <w:rPr>
                <w:rFonts w:cs="Times New Roman"/>
                <w:b w:val="0"/>
                <w:bCs w:val="0"/>
                <w:iCs/>
                <w:szCs w:val="24"/>
              </w:rPr>
            </w:pPr>
            <w:r w:rsidRPr="000C31AE">
              <w:rPr>
                <w:rFonts w:cs="Times New Roman"/>
                <w:b w:val="0"/>
                <w:bCs w:val="0"/>
                <w:i/>
                <w:szCs w:val="24"/>
              </w:rPr>
              <w:t>Logistic</w:t>
            </w:r>
            <w:r w:rsidRPr="000C31AE">
              <w:rPr>
                <w:rFonts w:cs="Times New Roman"/>
                <w:b w:val="0"/>
                <w:bCs w:val="0"/>
                <w:iCs/>
                <w:szCs w:val="24"/>
              </w:rPr>
              <w:t>(0, 1)</w:t>
            </w:r>
          </w:p>
        </w:tc>
        <w:tc>
          <w:tcPr>
            <w:tcW w:w="1294" w:type="pct"/>
            <w:shd w:val="clear" w:color="auto" w:fill="auto"/>
          </w:tcPr>
          <w:p w14:paraId="31F702BC" w14:textId="6FD88F57" w:rsidR="009B60D8" w:rsidRPr="000C31AE" w:rsidRDefault="009B60D8" w:rsidP="009B60D8">
            <w:pPr>
              <w:cnfStyle w:val="000000100000" w:firstRow="0" w:lastRow="0" w:firstColumn="0" w:lastColumn="0" w:oddVBand="0" w:evenVBand="0" w:oddHBand="1" w:evenHBand="0" w:firstRowFirstColumn="0" w:firstRowLastColumn="0" w:lastRowFirstColumn="0" w:lastRowLastColumn="0"/>
              <w:rPr>
                <w:rFonts w:cs="Times New Roman"/>
                <w:iCs/>
                <w:szCs w:val="24"/>
              </w:rPr>
            </w:pPr>
            <w:r w:rsidRPr="000C31AE">
              <w:rPr>
                <w:rFonts w:cs="Times New Roman"/>
                <w:i/>
                <w:szCs w:val="24"/>
              </w:rPr>
              <w:t>Half–Cauchy</w:t>
            </w:r>
            <w:r w:rsidRPr="000C31AE">
              <w:rPr>
                <w:rFonts w:cs="Times New Roman"/>
                <w:iCs/>
                <w:szCs w:val="24"/>
              </w:rPr>
              <w:t xml:space="preserve"> (0, 1)</w:t>
            </w:r>
          </w:p>
        </w:tc>
        <w:tc>
          <w:tcPr>
            <w:tcW w:w="1206" w:type="pct"/>
          </w:tcPr>
          <w:p w14:paraId="6C30B891" w14:textId="464458D6" w:rsidR="009B60D8" w:rsidRPr="000C31AE" w:rsidRDefault="009B60D8" w:rsidP="009B60D8">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21.4 (16.6</w:t>
            </w:r>
            <w:r w:rsidR="009D706C" w:rsidRPr="000C31AE">
              <w:rPr>
                <w:rFonts w:cs="Times New Roman"/>
                <w:szCs w:val="24"/>
              </w:rPr>
              <w:t>–</w:t>
            </w:r>
            <w:r w:rsidRPr="000C31AE">
              <w:rPr>
                <w:rFonts w:cs="Times New Roman"/>
                <w:szCs w:val="24"/>
              </w:rPr>
              <w:t>26.9)</w:t>
            </w:r>
          </w:p>
        </w:tc>
        <w:tc>
          <w:tcPr>
            <w:tcW w:w="1250" w:type="pct"/>
          </w:tcPr>
          <w:p w14:paraId="24257D73" w14:textId="6C5C8F4B" w:rsidR="009B60D8" w:rsidRPr="000C31AE" w:rsidRDefault="009B60D8" w:rsidP="009B60D8">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1.0 (0.8</w:t>
            </w:r>
            <w:r w:rsidR="009D706C" w:rsidRPr="000C31AE">
              <w:rPr>
                <w:rFonts w:cs="Times New Roman"/>
                <w:szCs w:val="24"/>
              </w:rPr>
              <w:t>–</w:t>
            </w:r>
            <w:r w:rsidRPr="000C31AE">
              <w:rPr>
                <w:rFonts w:cs="Times New Roman"/>
                <w:szCs w:val="24"/>
              </w:rPr>
              <w:t>1.3)</w:t>
            </w:r>
          </w:p>
        </w:tc>
      </w:tr>
      <w:tr w:rsidR="009B60D8" w:rsidRPr="000C31AE" w14:paraId="1CF1C6F4" w14:textId="77777777" w:rsidTr="002511D0">
        <w:tc>
          <w:tcPr>
            <w:cnfStyle w:val="001000000000" w:firstRow="0" w:lastRow="0" w:firstColumn="1" w:lastColumn="0" w:oddVBand="0" w:evenVBand="0" w:oddHBand="0" w:evenHBand="0" w:firstRowFirstColumn="0" w:firstRowLastColumn="0" w:lastRowFirstColumn="0" w:lastRowLastColumn="0"/>
            <w:tcW w:w="1250" w:type="pct"/>
          </w:tcPr>
          <w:p w14:paraId="3CFC8FAD" w14:textId="77777777" w:rsidR="009B60D8" w:rsidRPr="000C31AE" w:rsidRDefault="009B60D8" w:rsidP="009B60D8">
            <w:pPr>
              <w:rPr>
                <w:rFonts w:cs="Times New Roman"/>
                <w:b w:val="0"/>
                <w:bCs w:val="0"/>
                <w:iCs/>
                <w:szCs w:val="24"/>
              </w:rPr>
            </w:pPr>
            <w:r w:rsidRPr="000C31AE">
              <w:rPr>
                <w:rFonts w:cs="Times New Roman"/>
                <w:b w:val="0"/>
                <w:bCs w:val="0"/>
                <w:i/>
                <w:szCs w:val="24"/>
              </w:rPr>
              <w:t>Logistic</w:t>
            </w:r>
            <w:r w:rsidRPr="000C31AE">
              <w:rPr>
                <w:rFonts w:cs="Times New Roman"/>
                <w:b w:val="0"/>
                <w:bCs w:val="0"/>
                <w:iCs/>
                <w:szCs w:val="24"/>
              </w:rPr>
              <w:t>(0, 10)</w:t>
            </w:r>
          </w:p>
        </w:tc>
        <w:tc>
          <w:tcPr>
            <w:tcW w:w="1294" w:type="pct"/>
          </w:tcPr>
          <w:p w14:paraId="4020B1E5" w14:textId="34F42A17" w:rsidR="009B60D8" w:rsidRPr="000C31AE" w:rsidRDefault="009B60D8" w:rsidP="009B60D8">
            <w:pPr>
              <w:cnfStyle w:val="000000000000" w:firstRow="0" w:lastRow="0" w:firstColumn="0" w:lastColumn="0" w:oddVBand="0" w:evenVBand="0" w:oddHBand="0" w:evenHBand="0" w:firstRowFirstColumn="0" w:firstRowLastColumn="0" w:lastRowFirstColumn="0" w:lastRowLastColumn="0"/>
              <w:rPr>
                <w:rFonts w:cs="Times New Roman"/>
                <w:iCs/>
                <w:szCs w:val="24"/>
              </w:rPr>
            </w:pPr>
            <w:r w:rsidRPr="000C31AE">
              <w:rPr>
                <w:rFonts w:cs="Times New Roman"/>
                <w:i/>
                <w:szCs w:val="24"/>
              </w:rPr>
              <w:t>Half–Cauchy</w:t>
            </w:r>
            <w:r w:rsidRPr="000C31AE">
              <w:rPr>
                <w:rFonts w:cs="Times New Roman"/>
                <w:iCs/>
                <w:szCs w:val="24"/>
              </w:rPr>
              <w:t xml:space="preserve"> (0, 0.5)</w:t>
            </w:r>
          </w:p>
        </w:tc>
        <w:tc>
          <w:tcPr>
            <w:tcW w:w="1206" w:type="pct"/>
          </w:tcPr>
          <w:p w14:paraId="4155740F" w14:textId="237C48AB" w:rsidR="009B60D8" w:rsidRPr="000C31AE" w:rsidRDefault="009B60D8" w:rsidP="009B60D8">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21.1 (16.4</w:t>
            </w:r>
            <w:r w:rsidR="009D706C" w:rsidRPr="000C31AE">
              <w:rPr>
                <w:rFonts w:cs="Times New Roman"/>
                <w:szCs w:val="24"/>
              </w:rPr>
              <w:t>–</w:t>
            </w:r>
            <w:r w:rsidRPr="000C31AE">
              <w:rPr>
                <w:rFonts w:cs="Times New Roman"/>
                <w:szCs w:val="24"/>
              </w:rPr>
              <w:t>26.6)</w:t>
            </w:r>
          </w:p>
        </w:tc>
        <w:tc>
          <w:tcPr>
            <w:tcW w:w="1250" w:type="pct"/>
          </w:tcPr>
          <w:p w14:paraId="06524370" w14:textId="7ED3861A" w:rsidR="009B60D8" w:rsidRPr="000C31AE" w:rsidRDefault="009B60D8" w:rsidP="009B60D8">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1.0 (0.8</w:t>
            </w:r>
            <w:r w:rsidR="009D706C" w:rsidRPr="000C31AE">
              <w:rPr>
                <w:rFonts w:cs="Times New Roman"/>
                <w:szCs w:val="24"/>
              </w:rPr>
              <w:t>–</w:t>
            </w:r>
            <w:r w:rsidRPr="000C31AE">
              <w:rPr>
                <w:rFonts w:cs="Times New Roman"/>
                <w:szCs w:val="24"/>
              </w:rPr>
              <w:t>1.3)</w:t>
            </w:r>
          </w:p>
        </w:tc>
      </w:tr>
      <w:tr w:rsidR="009B60D8" w:rsidRPr="000C31AE" w14:paraId="5B31296F" w14:textId="77777777" w:rsidTr="00251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shd w:val="clear" w:color="auto" w:fill="auto"/>
          </w:tcPr>
          <w:p w14:paraId="026A3904" w14:textId="77777777" w:rsidR="009B60D8" w:rsidRPr="000C31AE" w:rsidRDefault="009B60D8" w:rsidP="009B60D8">
            <w:pPr>
              <w:rPr>
                <w:rFonts w:cs="Times New Roman"/>
                <w:b w:val="0"/>
                <w:bCs w:val="0"/>
                <w:iCs/>
                <w:szCs w:val="24"/>
              </w:rPr>
            </w:pPr>
            <w:r w:rsidRPr="000C31AE">
              <w:rPr>
                <w:rFonts w:cs="Times New Roman"/>
                <w:b w:val="0"/>
                <w:bCs w:val="0"/>
                <w:i/>
                <w:szCs w:val="24"/>
              </w:rPr>
              <w:t>Logistic</w:t>
            </w:r>
            <w:r w:rsidRPr="000C31AE">
              <w:rPr>
                <w:rFonts w:cs="Times New Roman"/>
                <w:b w:val="0"/>
                <w:bCs w:val="0"/>
                <w:iCs/>
                <w:szCs w:val="24"/>
              </w:rPr>
              <w:t>(0, 10)</w:t>
            </w:r>
          </w:p>
        </w:tc>
        <w:tc>
          <w:tcPr>
            <w:tcW w:w="1294" w:type="pct"/>
            <w:shd w:val="clear" w:color="auto" w:fill="auto"/>
          </w:tcPr>
          <w:p w14:paraId="4019EEAC" w14:textId="0510A798" w:rsidR="009B60D8" w:rsidRPr="000C31AE" w:rsidRDefault="009B60D8" w:rsidP="009B60D8">
            <w:pPr>
              <w:cnfStyle w:val="000000100000" w:firstRow="0" w:lastRow="0" w:firstColumn="0" w:lastColumn="0" w:oddVBand="0" w:evenVBand="0" w:oddHBand="1" w:evenHBand="0" w:firstRowFirstColumn="0" w:firstRowLastColumn="0" w:lastRowFirstColumn="0" w:lastRowLastColumn="0"/>
              <w:rPr>
                <w:rFonts w:cs="Times New Roman"/>
                <w:iCs/>
                <w:szCs w:val="24"/>
              </w:rPr>
            </w:pPr>
            <w:r w:rsidRPr="000C31AE">
              <w:rPr>
                <w:rFonts w:cs="Times New Roman"/>
                <w:i/>
                <w:szCs w:val="24"/>
              </w:rPr>
              <w:t>Half–Cauchy</w:t>
            </w:r>
            <w:r w:rsidRPr="000C31AE">
              <w:rPr>
                <w:rFonts w:cs="Times New Roman"/>
                <w:iCs/>
                <w:szCs w:val="24"/>
              </w:rPr>
              <w:t xml:space="preserve"> (0, 1)</w:t>
            </w:r>
          </w:p>
        </w:tc>
        <w:tc>
          <w:tcPr>
            <w:tcW w:w="1206" w:type="pct"/>
          </w:tcPr>
          <w:p w14:paraId="3DE61A5F" w14:textId="2B90CA4F" w:rsidR="009B60D8" w:rsidRPr="000C31AE" w:rsidRDefault="009B60D8" w:rsidP="009B60D8">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21.2 (16.5</w:t>
            </w:r>
            <w:r w:rsidR="009D706C" w:rsidRPr="000C31AE">
              <w:rPr>
                <w:rFonts w:cs="Times New Roman"/>
                <w:szCs w:val="24"/>
              </w:rPr>
              <w:t>–</w:t>
            </w:r>
            <w:r w:rsidRPr="000C31AE">
              <w:rPr>
                <w:rFonts w:cs="Times New Roman"/>
                <w:szCs w:val="24"/>
              </w:rPr>
              <w:t>26.7)</w:t>
            </w:r>
          </w:p>
        </w:tc>
        <w:tc>
          <w:tcPr>
            <w:tcW w:w="1250" w:type="pct"/>
          </w:tcPr>
          <w:p w14:paraId="3F8E8FD8" w14:textId="6C99EED9" w:rsidR="009B60D8" w:rsidRPr="000C31AE" w:rsidRDefault="009B60D8" w:rsidP="009B60D8">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1.0 (0.8</w:t>
            </w:r>
            <w:r w:rsidR="009D706C" w:rsidRPr="000C31AE">
              <w:rPr>
                <w:rFonts w:cs="Times New Roman"/>
                <w:szCs w:val="24"/>
              </w:rPr>
              <w:t>–</w:t>
            </w:r>
            <w:r w:rsidRPr="000C31AE">
              <w:rPr>
                <w:rFonts w:cs="Times New Roman"/>
                <w:szCs w:val="24"/>
              </w:rPr>
              <w:t>1.3)</w:t>
            </w:r>
          </w:p>
        </w:tc>
      </w:tr>
      <w:tr w:rsidR="009B60D8" w:rsidRPr="000C31AE" w14:paraId="5264887B" w14:textId="77777777" w:rsidTr="002511D0">
        <w:tc>
          <w:tcPr>
            <w:cnfStyle w:val="001000000000" w:firstRow="0" w:lastRow="0" w:firstColumn="1" w:lastColumn="0" w:oddVBand="0" w:evenVBand="0" w:oddHBand="0" w:evenHBand="0" w:firstRowFirstColumn="0" w:firstRowLastColumn="0" w:lastRowFirstColumn="0" w:lastRowLastColumn="0"/>
            <w:tcW w:w="1250" w:type="pct"/>
          </w:tcPr>
          <w:p w14:paraId="080F6A9C" w14:textId="77777777" w:rsidR="009B60D8" w:rsidRPr="000C31AE" w:rsidRDefault="009B60D8" w:rsidP="009B60D8">
            <w:pPr>
              <w:rPr>
                <w:rFonts w:cs="Times New Roman"/>
                <w:b w:val="0"/>
                <w:bCs w:val="0"/>
                <w:iCs/>
                <w:szCs w:val="24"/>
              </w:rPr>
            </w:pPr>
            <w:r w:rsidRPr="000C31AE">
              <w:rPr>
                <w:rFonts w:cs="Times New Roman"/>
                <w:b w:val="0"/>
                <w:bCs w:val="0"/>
                <w:i/>
                <w:szCs w:val="24"/>
              </w:rPr>
              <w:t>Normal</w:t>
            </w:r>
            <w:r w:rsidRPr="000C31AE">
              <w:rPr>
                <w:rFonts w:cs="Times New Roman"/>
                <w:b w:val="0"/>
                <w:bCs w:val="0"/>
                <w:iCs/>
                <w:szCs w:val="24"/>
              </w:rPr>
              <w:t>(0, 1.81)</w:t>
            </w:r>
          </w:p>
        </w:tc>
        <w:tc>
          <w:tcPr>
            <w:tcW w:w="1294" w:type="pct"/>
          </w:tcPr>
          <w:p w14:paraId="527989A2" w14:textId="19AA4DA8" w:rsidR="009B60D8" w:rsidRPr="000C31AE" w:rsidRDefault="009B60D8" w:rsidP="009B60D8">
            <w:pPr>
              <w:cnfStyle w:val="000000000000" w:firstRow="0" w:lastRow="0" w:firstColumn="0" w:lastColumn="0" w:oddVBand="0" w:evenVBand="0" w:oddHBand="0" w:evenHBand="0" w:firstRowFirstColumn="0" w:firstRowLastColumn="0" w:lastRowFirstColumn="0" w:lastRowLastColumn="0"/>
              <w:rPr>
                <w:rFonts w:cs="Times New Roman"/>
                <w:iCs/>
                <w:szCs w:val="24"/>
              </w:rPr>
            </w:pPr>
            <w:r w:rsidRPr="000C31AE">
              <w:rPr>
                <w:rFonts w:cs="Times New Roman"/>
                <w:i/>
                <w:szCs w:val="24"/>
              </w:rPr>
              <w:t>Half–Cauchy</w:t>
            </w:r>
            <w:r w:rsidRPr="000C31AE">
              <w:rPr>
                <w:rFonts w:cs="Times New Roman"/>
                <w:iCs/>
                <w:szCs w:val="24"/>
              </w:rPr>
              <w:t xml:space="preserve"> (0, 0.5)</w:t>
            </w:r>
          </w:p>
        </w:tc>
        <w:tc>
          <w:tcPr>
            <w:tcW w:w="1206" w:type="pct"/>
          </w:tcPr>
          <w:p w14:paraId="1BA1F714" w14:textId="33301056" w:rsidR="009B60D8" w:rsidRPr="000C31AE" w:rsidRDefault="009B60D8" w:rsidP="009B60D8">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21.4 (16.7</w:t>
            </w:r>
            <w:r w:rsidR="009D706C" w:rsidRPr="000C31AE">
              <w:rPr>
                <w:rFonts w:cs="Times New Roman"/>
                <w:szCs w:val="24"/>
              </w:rPr>
              <w:t>–</w:t>
            </w:r>
            <w:r w:rsidRPr="000C31AE">
              <w:rPr>
                <w:rFonts w:cs="Times New Roman"/>
                <w:szCs w:val="24"/>
              </w:rPr>
              <w:t>26.8)</w:t>
            </w:r>
          </w:p>
        </w:tc>
        <w:tc>
          <w:tcPr>
            <w:tcW w:w="1250" w:type="pct"/>
          </w:tcPr>
          <w:p w14:paraId="2F906AF8" w14:textId="5DEAFF81" w:rsidR="009B60D8" w:rsidRPr="000C31AE" w:rsidRDefault="009B60D8" w:rsidP="009B60D8">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1.0 (0.8</w:t>
            </w:r>
            <w:r w:rsidR="009D706C" w:rsidRPr="000C31AE">
              <w:rPr>
                <w:rFonts w:cs="Times New Roman"/>
                <w:szCs w:val="24"/>
              </w:rPr>
              <w:t>–</w:t>
            </w:r>
            <w:r w:rsidRPr="000C31AE">
              <w:rPr>
                <w:rFonts w:cs="Times New Roman"/>
                <w:szCs w:val="24"/>
              </w:rPr>
              <w:t>1.3)</w:t>
            </w:r>
          </w:p>
        </w:tc>
      </w:tr>
      <w:tr w:rsidR="009B60D8" w:rsidRPr="000C31AE" w14:paraId="3A17A3DA" w14:textId="77777777" w:rsidTr="00251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shd w:val="clear" w:color="auto" w:fill="auto"/>
          </w:tcPr>
          <w:p w14:paraId="75D4AF19" w14:textId="77777777" w:rsidR="009B60D8" w:rsidRPr="000C31AE" w:rsidRDefault="009B60D8" w:rsidP="009B60D8">
            <w:pPr>
              <w:rPr>
                <w:rFonts w:cs="Times New Roman"/>
                <w:b w:val="0"/>
                <w:bCs w:val="0"/>
                <w:iCs/>
                <w:szCs w:val="24"/>
              </w:rPr>
            </w:pPr>
            <w:r w:rsidRPr="000C31AE">
              <w:rPr>
                <w:rFonts w:cs="Times New Roman"/>
                <w:b w:val="0"/>
                <w:bCs w:val="0"/>
                <w:i/>
                <w:szCs w:val="24"/>
              </w:rPr>
              <w:t>Normal</w:t>
            </w:r>
            <w:r w:rsidRPr="000C31AE">
              <w:rPr>
                <w:rFonts w:cs="Times New Roman"/>
                <w:b w:val="0"/>
                <w:bCs w:val="0"/>
                <w:iCs/>
                <w:szCs w:val="24"/>
              </w:rPr>
              <w:t>(0, 1.81)</w:t>
            </w:r>
          </w:p>
        </w:tc>
        <w:tc>
          <w:tcPr>
            <w:tcW w:w="1294" w:type="pct"/>
            <w:shd w:val="clear" w:color="auto" w:fill="auto"/>
          </w:tcPr>
          <w:p w14:paraId="7B4E38CE" w14:textId="6F1BFA95" w:rsidR="009B60D8" w:rsidRPr="000C31AE" w:rsidRDefault="009B60D8" w:rsidP="009B60D8">
            <w:pPr>
              <w:cnfStyle w:val="000000100000" w:firstRow="0" w:lastRow="0" w:firstColumn="0" w:lastColumn="0" w:oddVBand="0" w:evenVBand="0" w:oddHBand="1" w:evenHBand="0" w:firstRowFirstColumn="0" w:firstRowLastColumn="0" w:lastRowFirstColumn="0" w:lastRowLastColumn="0"/>
              <w:rPr>
                <w:rFonts w:cs="Times New Roman"/>
                <w:iCs/>
                <w:szCs w:val="24"/>
              </w:rPr>
            </w:pPr>
            <w:r w:rsidRPr="000C31AE">
              <w:rPr>
                <w:rFonts w:cs="Times New Roman"/>
                <w:i/>
                <w:szCs w:val="24"/>
              </w:rPr>
              <w:t>Half–Cauchy</w:t>
            </w:r>
            <w:r w:rsidRPr="000C31AE">
              <w:rPr>
                <w:rFonts w:cs="Times New Roman"/>
                <w:iCs/>
                <w:szCs w:val="24"/>
              </w:rPr>
              <w:t xml:space="preserve"> (0, 1)</w:t>
            </w:r>
          </w:p>
        </w:tc>
        <w:tc>
          <w:tcPr>
            <w:tcW w:w="1206" w:type="pct"/>
          </w:tcPr>
          <w:p w14:paraId="02E6383E" w14:textId="3A940B00" w:rsidR="009B60D8" w:rsidRPr="000C31AE" w:rsidRDefault="009B60D8" w:rsidP="009B60D8">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21.4 (16.8</w:t>
            </w:r>
            <w:r w:rsidR="009D706C" w:rsidRPr="000C31AE">
              <w:rPr>
                <w:rFonts w:cs="Times New Roman"/>
                <w:szCs w:val="24"/>
              </w:rPr>
              <w:t>–</w:t>
            </w:r>
            <w:r w:rsidRPr="000C31AE">
              <w:rPr>
                <w:rFonts w:cs="Times New Roman"/>
                <w:szCs w:val="24"/>
              </w:rPr>
              <w:t>27.2)</w:t>
            </w:r>
          </w:p>
        </w:tc>
        <w:tc>
          <w:tcPr>
            <w:tcW w:w="1250" w:type="pct"/>
          </w:tcPr>
          <w:p w14:paraId="55084A4F" w14:textId="57359898" w:rsidR="009B60D8" w:rsidRPr="000C31AE" w:rsidRDefault="009B60D8" w:rsidP="009B60D8">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1.0 (0.8</w:t>
            </w:r>
            <w:r w:rsidR="009D706C" w:rsidRPr="000C31AE">
              <w:rPr>
                <w:rFonts w:cs="Times New Roman"/>
                <w:szCs w:val="24"/>
              </w:rPr>
              <w:t>–</w:t>
            </w:r>
            <w:r w:rsidRPr="000C31AE">
              <w:rPr>
                <w:rFonts w:cs="Times New Roman"/>
                <w:szCs w:val="24"/>
              </w:rPr>
              <w:t>1.3)</w:t>
            </w:r>
          </w:p>
        </w:tc>
      </w:tr>
      <w:tr w:rsidR="009B60D8" w:rsidRPr="000C31AE" w14:paraId="5FC09C6E" w14:textId="77777777" w:rsidTr="002511D0">
        <w:tc>
          <w:tcPr>
            <w:cnfStyle w:val="001000000000" w:firstRow="0" w:lastRow="0" w:firstColumn="1" w:lastColumn="0" w:oddVBand="0" w:evenVBand="0" w:oddHBand="0" w:evenHBand="0" w:firstRowFirstColumn="0" w:firstRowLastColumn="0" w:lastRowFirstColumn="0" w:lastRowLastColumn="0"/>
            <w:tcW w:w="1250" w:type="pct"/>
          </w:tcPr>
          <w:p w14:paraId="37F5A2EF" w14:textId="77777777" w:rsidR="009B60D8" w:rsidRPr="000C31AE" w:rsidRDefault="009B60D8" w:rsidP="009B60D8">
            <w:pPr>
              <w:rPr>
                <w:rFonts w:cs="Times New Roman"/>
                <w:b w:val="0"/>
                <w:bCs w:val="0"/>
                <w:iCs/>
                <w:szCs w:val="24"/>
              </w:rPr>
            </w:pPr>
            <w:r w:rsidRPr="000C31AE">
              <w:rPr>
                <w:rFonts w:cs="Times New Roman"/>
                <w:b w:val="0"/>
                <w:bCs w:val="0"/>
                <w:i/>
                <w:szCs w:val="24"/>
              </w:rPr>
              <w:t>Normal</w:t>
            </w:r>
            <w:r w:rsidRPr="000C31AE">
              <w:rPr>
                <w:rFonts w:cs="Times New Roman"/>
                <w:b w:val="0"/>
                <w:bCs w:val="0"/>
                <w:iCs/>
                <w:szCs w:val="24"/>
              </w:rPr>
              <w:t>(0, 1)</w:t>
            </w:r>
          </w:p>
        </w:tc>
        <w:tc>
          <w:tcPr>
            <w:tcW w:w="1294" w:type="pct"/>
          </w:tcPr>
          <w:p w14:paraId="65788243" w14:textId="1C1948DC" w:rsidR="009B60D8" w:rsidRPr="000C31AE" w:rsidRDefault="009B60D8" w:rsidP="009B60D8">
            <w:pPr>
              <w:cnfStyle w:val="000000000000" w:firstRow="0" w:lastRow="0" w:firstColumn="0" w:lastColumn="0" w:oddVBand="0" w:evenVBand="0" w:oddHBand="0" w:evenHBand="0" w:firstRowFirstColumn="0" w:firstRowLastColumn="0" w:lastRowFirstColumn="0" w:lastRowLastColumn="0"/>
              <w:rPr>
                <w:rFonts w:cs="Times New Roman"/>
                <w:iCs/>
                <w:szCs w:val="24"/>
              </w:rPr>
            </w:pPr>
            <w:r w:rsidRPr="000C31AE">
              <w:rPr>
                <w:rFonts w:cs="Times New Roman"/>
                <w:i/>
                <w:szCs w:val="24"/>
              </w:rPr>
              <w:t>Half–Cauchy</w:t>
            </w:r>
            <w:r w:rsidRPr="000C31AE">
              <w:rPr>
                <w:rFonts w:cs="Times New Roman"/>
                <w:iCs/>
                <w:szCs w:val="24"/>
              </w:rPr>
              <w:t xml:space="preserve"> (0, 0.5)</w:t>
            </w:r>
          </w:p>
        </w:tc>
        <w:tc>
          <w:tcPr>
            <w:tcW w:w="1206" w:type="pct"/>
          </w:tcPr>
          <w:p w14:paraId="5B2A4391" w14:textId="3546AE32" w:rsidR="009B60D8" w:rsidRPr="000C31AE" w:rsidRDefault="009B60D8" w:rsidP="009B60D8">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21.7 (16.9</w:t>
            </w:r>
            <w:r w:rsidR="009D706C" w:rsidRPr="000C31AE">
              <w:rPr>
                <w:rFonts w:cs="Times New Roman"/>
                <w:szCs w:val="24"/>
              </w:rPr>
              <w:t>–</w:t>
            </w:r>
            <w:r w:rsidRPr="000C31AE">
              <w:rPr>
                <w:rFonts w:cs="Times New Roman"/>
                <w:szCs w:val="24"/>
              </w:rPr>
              <w:t>27.4)</w:t>
            </w:r>
          </w:p>
        </w:tc>
        <w:tc>
          <w:tcPr>
            <w:tcW w:w="1250" w:type="pct"/>
          </w:tcPr>
          <w:p w14:paraId="7F6EFBD8" w14:textId="4C1F2668" w:rsidR="009B60D8" w:rsidRPr="000C31AE" w:rsidRDefault="009B60D8" w:rsidP="009B60D8">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sidRPr="000C31AE">
              <w:rPr>
                <w:rFonts w:cs="Times New Roman"/>
                <w:szCs w:val="24"/>
              </w:rPr>
              <w:t>1.0 (0.8</w:t>
            </w:r>
            <w:r w:rsidR="009D706C" w:rsidRPr="000C31AE">
              <w:rPr>
                <w:rFonts w:cs="Times New Roman"/>
                <w:szCs w:val="24"/>
              </w:rPr>
              <w:t>–</w:t>
            </w:r>
            <w:r w:rsidRPr="000C31AE">
              <w:rPr>
                <w:rFonts w:cs="Times New Roman"/>
                <w:szCs w:val="24"/>
              </w:rPr>
              <w:t>1.3)</w:t>
            </w:r>
          </w:p>
        </w:tc>
      </w:tr>
      <w:tr w:rsidR="009B60D8" w:rsidRPr="000C31AE" w14:paraId="74CFBD97" w14:textId="77777777" w:rsidTr="002511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shd w:val="clear" w:color="auto" w:fill="auto"/>
          </w:tcPr>
          <w:p w14:paraId="7B3E17AD" w14:textId="77777777" w:rsidR="009B60D8" w:rsidRPr="000C31AE" w:rsidRDefault="009B60D8" w:rsidP="009B60D8">
            <w:pPr>
              <w:rPr>
                <w:rFonts w:cs="Times New Roman"/>
                <w:b w:val="0"/>
                <w:bCs w:val="0"/>
                <w:szCs w:val="24"/>
              </w:rPr>
            </w:pPr>
            <w:r w:rsidRPr="000C31AE">
              <w:rPr>
                <w:rFonts w:cs="Times New Roman"/>
                <w:b w:val="0"/>
                <w:bCs w:val="0"/>
                <w:i/>
                <w:szCs w:val="24"/>
              </w:rPr>
              <w:t>Normal</w:t>
            </w:r>
            <w:r w:rsidRPr="000C31AE">
              <w:rPr>
                <w:rFonts w:cs="Times New Roman"/>
                <w:b w:val="0"/>
                <w:bCs w:val="0"/>
                <w:iCs/>
                <w:szCs w:val="24"/>
              </w:rPr>
              <w:t>(0, 1)</w:t>
            </w:r>
          </w:p>
        </w:tc>
        <w:tc>
          <w:tcPr>
            <w:tcW w:w="1294" w:type="pct"/>
            <w:shd w:val="clear" w:color="auto" w:fill="auto"/>
          </w:tcPr>
          <w:p w14:paraId="181F4162" w14:textId="338FA7CE" w:rsidR="009B60D8" w:rsidRPr="000C31AE" w:rsidRDefault="009B60D8" w:rsidP="009B60D8">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i/>
                <w:szCs w:val="24"/>
              </w:rPr>
              <w:t>Half–Cauchy</w:t>
            </w:r>
            <w:r w:rsidRPr="000C31AE">
              <w:rPr>
                <w:rFonts w:cs="Times New Roman"/>
                <w:iCs/>
                <w:szCs w:val="24"/>
              </w:rPr>
              <w:t xml:space="preserve"> (0, 1)</w:t>
            </w:r>
          </w:p>
        </w:tc>
        <w:tc>
          <w:tcPr>
            <w:tcW w:w="1206" w:type="pct"/>
          </w:tcPr>
          <w:p w14:paraId="021C180F" w14:textId="48762574" w:rsidR="009B60D8" w:rsidRPr="000C31AE" w:rsidRDefault="009B60D8" w:rsidP="009B60D8">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21.7 (17.0</w:t>
            </w:r>
            <w:r w:rsidR="009D706C" w:rsidRPr="000C31AE">
              <w:rPr>
                <w:rFonts w:cs="Times New Roman"/>
                <w:szCs w:val="24"/>
              </w:rPr>
              <w:t>–</w:t>
            </w:r>
            <w:r w:rsidRPr="000C31AE">
              <w:rPr>
                <w:rFonts w:cs="Times New Roman"/>
                <w:szCs w:val="24"/>
              </w:rPr>
              <w:t>27.3)</w:t>
            </w:r>
          </w:p>
        </w:tc>
        <w:tc>
          <w:tcPr>
            <w:tcW w:w="1250" w:type="pct"/>
          </w:tcPr>
          <w:p w14:paraId="0AD3A78F" w14:textId="2BA4E39D" w:rsidR="009B60D8" w:rsidRPr="000C31AE" w:rsidRDefault="009B60D8" w:rsidP="009B60D8">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0C31AE">
              <w:rPr>
                <w:rFonts w:cs="Times New Roman"/>
                <w:szCs w:val="24"/>
              </w:rPr>
              <w:t>1.0 (0.8</w:t>
            </w:r>
            <w:r w:rsidR="009D706C" w:rsidRPr="000C31AE">
              <w:rPr>
                <w:rFonts w:cs="Times New Roman"/>
                <w:szCs w:val="24"/>
              </w:rPr>
              <w:t>–</w:t>
            </w:r>
            <w:r w:rsidRPr="000C31AE">
              <w:rPr>
                <w:rFonts w:cs="Times New Roman"/>
                <w:szCs w:val="24"/>
              </w:rPr>
              <w:t>1.3)</w:t>
            </w:r>
          </w:p>
        </w:tc>
      </w:tr>
    </w:tbl>
    <w:p w14:paraId="787113EA" w14:textId="0207CA94" w:rsidR="00B80036" w:rsidRPr="00D10D5E" w:rsidRDefault="00B80036" w:rsidP="002F116A">
      <w:pPr>
        <w:tabs>
          <w:tab w:val="left" w:pos="6466"/>
        </w:tabs>
        <w:spacing w:after="0" w:line="276" w:lineRule="auto"/>
        <w:rPr>
          <w:rFonts w:ascii="Arial" w:hAnsi="Arial" w:cs="Arial"/>
          <w:sz w:val="16"/>
          <w:szCs w:val="16"/>
          <w:lang w:val="en-US"/>
        </w:rPr>
        <w:sectPr w:rsidR="00B80036" w:rsidRPr="00D10D5E" w:rsidSect="00475B46">
          <w:pgSz w:w="15840" w:h="12240" w:orient="landscape"/>
          <w:pgMar w:top="1800" w:right="1440" w:bottom="1800" w:left="1440" w:header="708" w:footer="708" w:gutter="0"/>
          <w:cols w:space="708"/>
          <w:docGrid w:linePitch="360"/>
        </w:sectPr>
      </w:pPr>
      <w:r w:rsidRPr="00D10D5E">
        <w:rPr>
          <w:rFonts w:ascii="Arial" w:hAnsi="Arial" w:cs="Arial"/>
          <w:sz w:val="16"/>
          <w:szCs w:val="16"/>
          <w:vertAlign w:val="superscript"/>
        </w:rPr>
        <w:t>a</w:t>
      </w:r>
      <w:r w:rsidRPr="00D10D5E">
        <w:rPr>
          <w:rFonts w:ascii="Arial" w:hAnsi="Arial" w:cs="Arial"/>
          <w:sz w:val="16"/>
          <w:szCs w:val="16"/>
        </w:rPr>
        <w:t xml:space="preserve">The default prior available in </w:t>
      </w:r>
      <w:r w:rsidRPr="00D10D5E">
        <w:rPr>
          <w:rFonts w:ascii="Arial" w:hAnsi="Arial" w:cs="Arial"/>
          <w:i/>
          <w:iCs/>
          <w:sz w:val="16"/>
          <w:szCs w:val="16"/>
        </w:rPr>
        <w:t>brm()</w:t>
      </w:r>
      <w:r w:rsidRPr="00D10D5E">
        <w:rPr>
          <w:rFonts w:ascii="Arial" w:hAnsi="Arial" w:cs="Arial"/>
          <w:sz w:val="16"/>
          <w:szCs w:val="16"/>
        </w:rPr>
        <w:t xml:space="preserve"> function. It is an improper flat prior over the reals.</w:t>
      </w:r>
      <w:r w:rsidRPr="00D10D5E">
        <w:rPr>
          <w:rFonts w:ascii="Arial" w:hAnsi="Arial" w:cs="Arial"/>
          <w:i/>
          <w:iCs/>
          <w:sz w:val="16"/>
          <w:szCs w:val="16"/>
        </w:rPr>
        <w:t xml:space="preserve"> </w:t>
      </w:r>
      <w:r w:rsidR="00DC48BD" w:rsidRPr="00D10D5E">
        <w:rPr>
          <w:rFonts w:ascii="Arial" w:hAnsi="Arial" w:cs="Arial"/>
          <w:i/>
          <w:iCs/>
          <w:sz w:val="16"/>
          <w:szCs w:val="16"/>
        </w:rPr>
        <w:t xml:space="preserve">BCI </w:t>
      </w:r>
      <w:r w:rsidR="00DC48BD" w:rsidRPr="00D10D5E">
        <w:rPr>
          <w:rFonts w:ascii="Arial" w:hAnsi="Arial" w:cs="Arial"/>
          <w:sz w:val="16"/>
          <w:szCs w:val="16"/>
        </w:rPr>
        <w:t>Bayesian credible interval;</w:t>
      </w:r>
      <w:r w:rsidR="00DC48BD" w:rsidRPr="00D10D5E">
        <w:rPr>
          <w:rFonts w:ascii="Arial" w:hAnsi="Arial" w:cs="Arial"/>
          <w:i/>
          <w:iCs/>
          <w:sz w:val="16"/>
          <w:szCs w:val="16"/>
        </w:rPr>
        <w:t xml:space="preserve"> </w:t>
      </w:r>
      <w:r w:rsidR="00583B0E" w:rsidRPr="00D10D5E">
        <w:rPr>
          <w:rFonts w:ascii="Arial" w:hAnsi="Arial" w:cs="Arial"/>
          <w:i/>
          <w:iCs/>
          <w:sz w:val="16"/>
          <w:szCs w:val="16"/>
        </w:rPr>
        <w:t>P</w:t>
      </w:r>
      <w:r w:rsidR="00583B0E" w:rsidRPr="00D10D5E">
        <w:rPr>
          <w:rFonts w:ascii="Arial" w:hAnsi="Arial" w:cs="Arial"/>
          <w:sz w:val="16"/>
          <w:szCs w:val="16"/>
        </w:rPr>
        <w:t xml:space="preserve"> proportion;</w:t>
      </w:r>
      <w:r w:rsidR="00583B0E" w:rsidRPr="00D10D5E">
        <w:rPr>
          <w:rFonts w:ascii="Arial" w:hAnsi="Arial" w:cs="Arial"/>
          <w:b/>
          <w:bCs/>
          <w:i/>
          <w:sz w:val="16"/>
          <w:szCs w:val="16"/>
        </w:rPr>
        <w:t xml:space="preserve"> </w:t>
      </w:r>
      <w:r w:rsidR="00583B0E" w:rsidRPr="00D10D5E">
        <w:rPr>
          <w:rFonts w:ascii="Arial" w:hAnsi="Arial" w:cs="Arial"/>
          <w:i/>
          <w:sz w:val="16"/>
          <w:szCs w:val="16"/>
        </w:rPr>
        <w:t>τ</w:t>
      </w:r>
      <w:r w:rsidR="00583B0E" w:rsidRPr="00D10D5E">
        <w:rPr>
          <w:rFonts w:ascii="Arial" w:hAnsi="Arial" w:cs="Arial"/>
          <w:iCs/>
          <w:sz w:val="16"/>
          <w:szCs w:val="16"/>
        </w:rPr>
        <w:t xml:space="preserve"> </w:t>
      </w:r>
      <w:r w:rsidR="00B548DD" w:rsidRPr="00D10D5E">
        <w:rPr>
          <w:rFonts w:ascii="Arial" w:hAnsi="Arial" w:cs="Arial"/>
          <w:iCs/>
          <w:sz w:val="16"/>
          <w:szCs w:val="16"/>
        </w:rPr>
        <w:t>tau</w:t>
      </w:r>
      <w:r w:rsidR="003E0E20" w:rsidRPr="00D10D5E">
        <w:rPr>
          <w:rFonts w:ascii="Arial" w:hAnsi="Arial" w:cs="Arial"/>
          <w:iCs/>
          <w:sz w:val="16"/>
          <w:szCs w:val="16"/>
        </w:rPr>
        <w:t xml:space="preserve">- </w:t>
      </w:r>
      <w:r w:rsidR="00CE5BA1" w:rsidRPr="00D10D5E">
        <w:rPr>
          <w:rFonts w:ascii="Arial" w:hAnsi="Arial" w:cs="Arial"/>
          <w:sz w:val="16"/>
          <w:szCs w:val="16"/>
        </w:rPr>
        <w:t>heterogeneity parameter</w:t>
      </w:r>
      <w:r w:rsidR="00B548DD" w:rsidRPr="00D10D5E">
        <w:rPr>
          <w:rFonts w:ascii="Arial" w:hAnsi="Arial" w:cs="Arial"/>
          <w:iCs/>
          <w:sz w:val="16"/>
          <w:szCs w:val="16"/>
        </w:rPr>
        <w:t xml:space="preserve">; </w:t>
      </w:r>
      <w:r w:rsidR="00B548DD" w:rsidRPr="00D10D5E">
        <w:rPr>
          <w:rFonts w:ascii="Arial" w:hAnsi="Arial" w:cs="Arial"/>
          <w:i/>
          <w:sz w:val="16"/>
          <w:szCs w:val="16"/>
        </w:rPr>
        <w:t>%</w:t>
      </w:r>
      <w:r w:rsidR="00B548DD" w:rsidRPr="00D10D5E">
        <w:rPr>
          <w:rFonts w:ascii="Arial" w:hAnsi="Arial" w:cs="Arial"/>
          <w:iCs/>
          <w:sz w:val="16"/>
          <w:szCs w:val="16"/>
        </w:rPr>
        <w:t xml:space="preserve"> percentage.</w:t>
      </w:r>
      <w:r w:rsidR="00583B0E" w:rsidRPr="00D10D5E">
        <w:rPr>
          <w:rFonts w:ascii="Arial" w:hAnsi="Arial" w:cs="Arial"/>
          <w:sz w:val="16"/>
          <w:szCs w:val="16"/>
        </w:rPr>
        <w:t xml:space="preserve"> </w:t>
      </w:r>
    </w:p>
    <w:p w14:paraId="2D8C3989" w14:textId="79297E4E" w:rsidR="00B9321B" w:rsidRPr="000C31AE" w:rsidRDefault="00D10D5E" w:rsidP="00FB7A91">
      <w:pPr>
        <w:pStyle w:val="Heading1"/>
        <w:rPr>
          <w:rFonts w:cs="Times New Roman"/>
        </w:rPr>
      </w:pPr>
      <w:bookmarkStart w:id="12" w:name="_Toc236083206"/>
      <w:r w:rsidRPr="000C31AE">
        <w:rPr>
          <w:rFonts w:cs="Times New Roman"/>
          <w:noProof/>
          <w:sz w:val="36"/>
          <w:lang w:val="en-US"/>
        </w:rPr>
        <w:drawing>
          <wp:anchor distT="0" distB="0" distL="114300" distR="114300" simplePos="0" relativeHeight="251694080" behindDoc="1" locked="0" layoutInCell="1" allowOverlap="1" wp14:anchorId="7788060C" wp14:editId="297758C9">
            <wp:simplePos x="0" y="0"/>
            <wp:positionH relativeFrom="column">
              <wp:posOffset>-194129</wp:posOffset>
            </wp:positionH>
            <wp:positionV relativeFrom="paragraph">
              <wp:posOffset>716642</wp:posOffset>
            </wp:positionV>
            <wp:extent cx="5848350" cy="5772150"/>
            <wp:effectExtent l="0" t="0" r="0" b="0"/>
            <wp:wrapTight wrapText="bothSides">
              <wp:wrapPolygon edited="0">
                <wp:start x="0" y="0"/>
                <wp:lineTo x="0" y="21529"/>
                <wp:lineTo x="21530" y="21529"/>
                <wp:lineTo x="21530" y="0"/>
                <wp:lineTo x="0" y="0"/>
              </wp:wrapPolygon>
            </wp:wrapTight>
            <wp:docPr id="4158" name="Picture 4158"/>
            <wp:cNvGraphicFramePr/>
            <a:graphic xmlns:a="http://schemas.openxmlformats.org/drawingml/2006/main">
              <a:graphicData uri="http://schemas.openxmlformats.org/drawingml/2006/picture">
                <pic:pic xmlns:pic="http://schemas.openxmlformats.org/drawingml/2006/picture">
                  <pic:nvPicPr>
                    <pic:cNvPr id="4158" name="Picture 4158"/>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848350" cy="5772150"/>
                    </a:xfrm>
                    <a:prstGeom prst="rect">
                      <a:avLst/>
                    </a:prstGeom>
                  </pic:spPr>
                </pic:pic>
              </a:graphicData>
            </a:graphic>
            <wp14:sizeRelH relativeFrom="page">
              <wp14:pctWidth>0</wp14:pctWidth>
            </wp14:sizeRelH>
            <wp14:sizeRelV relativeFrom="page">
              <wp14:pctHeight>0</wp14:pctHeight>
            </wp14:sizeRelV>
          </wp:anchor>
        </w:drawing>
      </w:r>
      <w:r w:rsidR="00B80036" w:rsidRPr="000C31AE">
        <w:rPr>
          <w:rFonts w:cs="Times New Roman"/>
        </w:rPr>
        <w:t>Fig</w:t>
      </w:r>
      <w:r w:rsidR="006E2D25" w:rsidRPr="000C31AE">
        <w:rPr>
          <w:rFonts w:cs="Times New Roman"/>
        </w:rPr>
        <w:t xml:space="preserve"> S</w:t>
      </w:r>
      <w:r w:rsidR="002F116A" w:rsidRPr="000C31AE">
        <w:rPr>
          <w:rFonts w:cs="Times New Roman"/>
        </w:rPr>
        <w:t>1</w:t>
      </w:r>
      <w:r w:rsidR="006E2D25" w:rsidRPr="000C31AE">
        <w:rPr>
          <w:rFonts w:cs="Times New Roman"/>
        </w:rPr>
        <w:t>.</w:t>
      </w:r>
      <w:r w:rsidR="00B80036" w:rsidRPr="000C31AE">
        <w:rPr>
          <w:rFonts w:cs="Times New Roman"/>
        </w:rPr>
        <w:t xml:space="preserve"> </w:t>
      </w:r>
      <w:r w:rsidR="00B80036" w:rsidRPr="00B52A35">
        <w:rPr>
          <w:rFonts w:cs="Times New Roman"/>
          <w:sz w:val="36"/>
        </w:rPr>
        <w:t xml:space="preserve"> </w:t>
      </w:r>
      <w:r w:rsidR="00B80036" w:rsidRPr="00F04AB2">
        <w:rPr>
          <w:rFonts w:cs="Times New Roman"/>
          <w:b w:val="0"/>
          <w:bCs/>
        </w:rPr>
        <w:t>Study selection workflow for meta</w:t>
      </w:r>
      <w:r w:rsidR="002B0143" w:rsidRPr="00F04AB2">
        <w:rPr>
          <w:rFonts w:cs="Times New Roman"/>
          <w:b w:val="0"/>
          <w:bCs/>
        </w:rPr>
        <w:t>–</w:t>
      </w:r>
      <w:r w:rsidR="00B80036" w:rsidRPr="00F04AB2">
        <w:rPr>
          <w:rFonts w:cs="Times New Roman"/>
          <w:b w:val="0"/>
          <w:bCs/>
        </w:rPr>
        <w:t>analysis, subgroup meta</w:t>
      </w:r>
      <w:r w:rsidR="002B0143" w:rsidRPr="00F04AB2">
        <w:rPr>
          <w:rFonts w:cs="Times New Roman"/>
          <w:b w:val="0"/>
          <w:bCs/>
        </w:rPr>
        <w:t>–</w:t>
      </w:r>
      <w:r w:rsidR="00B80036" w:rsidRPr="00F04AB2">
        <w:rPr>
          <w:rFonts w:cs="Times New Roman"/>
          <w:b w:val="0"/>
          <w:bCs/>
        </w:rPr>
        <w:t>analysis, and meta</w:t>
      </w:r>
      <w:r w:rsidR="002B0143" w:rsidRPr="00F04AB2">
        <w:rPr>
          <w:rFonts w:cs="Times New Roman"/>
          <w:b w:val="0"/>
          <w:bCs/>
        </w:rPr>
        <w:t>–</w:t>
      </w:r>
      <w:r w:rsidR="00B80036" w:rsidRPr="00F04AB2">
        <w:rPr>
          <w:rFonts w:cs="Times New Roman"/>
          <w:b w:val="0"/>
          <w:bCs/>
        </w:rPr>
        <w:t>regression</w:t>
      </w:r>
      <w:bookmarkEnd w:id="12"/>
    </w:p>
    <w:p w14:paraId="1061D06B" w14:textId="110B4A2E" w:rsidR="00B80036" w:rsidRPr="00D10D5E" w:rsidRDefault="00B80036" w:rsidP="00D10D5E">
      <w:pPr>
        <w:tabs>
          <w:tab w:val="left" w:pos="1440"/>
        </w:tabs>
        <w:rPr>
          <w:rFonts w:ascii="Arial" w:hAnsi="Arial" w:cs="Arial"/>
          <w:sz w:val="16"/>
          <w:szCs w:val="16"/>
        </w:rPr>
      </w:pPr>
      <w:r w:rsidRPr="00D10D5E">
        <w:rPr>
          <w:rFonts w:ascii="Arial" w:hAnsi="Arial" w:cs="Arial"/>
          <w:sz w:val="16"/>
          <w:szCs w:val="16"/>
        </w:rPr>
        <w:t xml:space="preserve">*Collectively, these 60 </w:t>
      </w:r>
      <w:r w:rsidR="008D4E4E" w:rsidRPr="00D10D5E">
        <w:rPr>
          <w:rFonts w:ascii="Arial" w:hAnsi="Arial" w:cs="Arial"/>
          <w:sz w:val="16"/>
          <w:szCs w:val="16"/>
        </w:rPr>
        <w:t xml:space="preserve">studies </w:t>
      </w:r>
      <w:r w:rsidRPr="00D10D5E">
        <w:rPr>
          <w:rFonts w:ascii="Arial" w:hAnsi="Arial" w:cs="Arial"/>
          <w:sz w:val="16"/>
          <w:szCs w:val="16"/>
        </w:rPr>
        <w:t>were included in the meta</w:t>
      </w:r>
      <w:r w:rsidR="002B0143" w:rsidRPr="00D10D5E">
        <w:rPr>
          <w:rFonts w:ascii="Arial" w:hAnsi="Arial" w:cs="Arial"/>
          <w:sz w:val="16"/>
          <w:szCs w:val="16"/>
        </w:rPr>
        <w:t>–</w:t>
      </w:r>
      <w:r w:rsidRPr="00D10D5E">
        <w:rPr>
          <w:rFonts w:ascii="Arial" w:hAnsi="Arial" w:cs="Arial"/>
          <w:sz w:val="16"/>
          <w:szCs w:val="16"/>
        </w:rPr>
        <w:t>analyses, and the meta</w:t>
      </w:r>
      <w:r w:rsidR="002B0143" w:rsidRPr="00D10D5E">
        <w:rPr>
          <w:rFonts w:ascii="Arial" w:hAnsi="Arial" w:cs="Arial"/>
          <w:sz w:val="16"/>
          <w:szCs w:val="16"/>
        </w:rPr>
        <w:t>–</w:t>
      </w:r>
      <w:r w:rsidRPr="00D10D5E">
        <w:rPr>
          <w:rFonts w:ascii="Arial" w:hAnsi="Arial" w:cs="Arial"/>
          <w:sz w:val="16"/>
          <w:szCs w:val="16"/>
        </w:rPr>
        <w:t>regression</w:t>
      </w:r>
      <w:r w:rsidR="005972DF" w:rsidRPr="00D10D5E">
        <w:rPr>
          <w:rFonts w:ascii="Arial" w:hAnsi="Arial" w:cs="Arial"/>
          <w:sz w:val="16"/>
          <w:szCs w:val="16"/>
        </w:rPr>
        <w:t>s</w:t>
      </w:r>
      <w:r w:rsidRPr="00D10D5E">
        <w:rPr>
          <w:rFonts w:ascii="Arial" w:hAnsi="Arial" w:cs="Arial"/>
          <w:sz w:val="16"/>
          <w:szCs w:val="16"/>
        </w:rPr>
        <w:t xml:space="preserve">. </w:t>
      </w:r>
      <w:r w:rsidR="009A0501" w:rsidRPr="00D10D5E">
        <w:rPr>
          <w:rFonts w:ascii="Arial" w:hAnsi="Arial" w:cs="Arial"/>
          <w:sz w:val="16"/>
          <w:szCs w:val="16"/>
        </w:rPr>
        <w:t>The orange box shows studies included in the overall meta</w:t>
      </w:r>
      <w:r w:rsidR="002B0143" w:rsidRPr="00D10D5E">
        <w:rPr>
          <w:rFonts w:ascii="Arial" w:hAnsi="Arial" w:cs="Arial"/>
          <w:sz w:val="16"/>
          <w:szCs w:val="16"/>
        </w:rPr>
        <w:t>–</w:t>
      </w:r>
      <w:r w:rsidR="009A0501" w:rsidRPr="00D10D5E">
        <w:rPr>
          <w:rFonts w:ascii="Arial" w:hAnsi="Arial" w:cs="Arial"/>
          <w:sz w:val="16"/>
          <w:szCs w:val="16"/>
        </w:rPr>
        <w:t xml:space="preserve">analysis for all age groups, combining studies </w:t>
      </w:r>
      <w:r w:rsidR="009A0501" w:rsidRPr="00D10D5E">
        <w:rPr>
          <w:rFonts w:ascii="Arial" w:hAnsi="Arial" w:cs="Arial"/>
          <w:i/>
          <w:iCs/>
          <w:sz w:val="16"/>
          <w:szCs w:val="16"/>
        </w:rPr>
        <w:t xml:space="preserve">with </w:t>
      </w:r>
      <w:r w:rsidR="009A0501" w:rsidRPr="00D10D5E">
        <w:rPr>
          <w:rFonts w:ascii="Arial" w:hAnsi="Arial" w:cs="Arial"/>
          <w:sz w:val="16"/>
          <w:szCs w:val="16"/>
        </w:rPr>
        <w:t xml:space="preserve">and </w:t>
      </w:r>
      <w:r w:rsidR="009A0501" w:rsidRPr="00D10D5E">
        <w:rPr>
          <w:rFonts w:ascii="Arial" w:hAnsi="Arial" w:cs="Arial"/>
          <w:i/>
          <w:iCs/>
          <w:sz w:val="16"/>
          <w:szCs w:val="16"/>
        </w:rPr>
        <w:t>without</w:t>
      </w:r>
      <w:r w:rsidR="009A0501" w:rsidRPr="00D10D5E">
        <w:rPr>
          <w:rFonts w:ascii="Arial" w:hAnsi="Arial" w:cs="Arial"/>
          <w:sz w:val="16"/>
          <w:szCs w:val="16"/>
        </w:rPr>
        <w:t xml:space="preserve"> formal definition</w:t>
      </w:r>
      <w:r w:rsidR="00AA0046" w:rsidRPr="00D10D5E">
        <w:rPr>
          <w:rFonts w:ascii="Arial" w:hAnsi="Arial" w:cs="Arial"/>
          <w:sz w:val="16"/>
          <w:szCs w:val="16"/>
        </w:rPr>
        <w:t>s</w:t>
      </w:r>
      <w:r w:rsidR="009A0501" w:rsidRPr="00D10D5E">
        <w:rPr>
          <w:rFonts w:ascii="Arial" w:hAnsi="Arial" w:cs="Arial"/>
          <w:sz w:val="16"/>
          <w:szCs w:val="16"/>
        </w:rPr>
        <w:t>. The green boxes indicate subgroup meta</w:t>
      </w:r>
      <w:r w:rsidR="002B0143" w:rsidRPr="00D10D5E">
        <w:rPr>
          <w:rFonts w:ascii="Arial" w:hAnsi="Arial" w:cs="Arial"/>
          <w:sz w:val="16"/>
          <w:szCs w:val="16"/>
        </w:rPr>
        <w:t>–</w:t>
      </w:r>
      <w:r w:rsidR="009A0501" w:rsidRPr="00D10D5E">
        <w:rPr>
          <w:rFonts w:ascii="Arial" w:hAnsi="Arial" w:cs="Arial"/>
          <w:sz w:val="16"/>
          <w:szCs w:val="16"/>
        </w:rPr>
        <w:t>analyses by study or population characteristics, and the violet box shows the meta</w:t>
      </w:r>
      <w:r w:rsidR="002B0143" w:rsidRPr="00D10D5E">
        <w:rPr>
          <w:rFonts w:ascii="Arial" w:hAnsi="Arial" w:cs="Arial"/>
          <w:sz w:val="16"/>
          <w:szCs w:val="16"/>
        </w:rPr>
        <w:t>–</w:t>
      </w:r>
      <w:r w:rsidR="009A0501" w:rsidRPr="00D10D5E">
        <w:rPr>
          <w:rFonts w:ascii="Arial" w:hAnsi="Arial" w:cs="Arial"/>
          <w:sz w:val="16"/>
          <w:szCs w:val="16"/>
        </w:rPr>
        <w:t>regression.</w:t>
      </w:r>
      <w:r w:rsidR="000D1CB9" w:rsidRPr="00D10D5E">
        <w:rPr>
          <w:rFonts w:ascii="Arial" w:hAnsi="Arial" w:cs="Arial"/>
          <w:sz w:val="16"/>
          <w:szCs w:val="16"/>
        </w:rPr>
        <w:t xml:space="preserve"> </w:t>
      </w:r>
      <w:r w:rsidR="00DF5FE1" w:rsidRPr="00D10D5E">
        <w:rPr>
          <w:rFonts w:ascii="Arial" w:hAnsi="Arial" w:cs="Arial"/>
          <w:i/>
          <w:iCs/>
          <w:sz w:val="16"/>
          <w:szCs w:val="16"/>
        </w:rPr>
        <w:t>n</w:t>
      </w:r>
      <w:r w:rsidR="000D1CB9" w:rsidRPr="00D10D5E">
        <w:rPr>
          <w:rFonts w:ascii="Arial" w:hAnsi="Arial" w:cs="Arial"/>
          <w:sz w:val="16"/>
          <w:szCs w:val="16"/>
        </w:rPr>
        <w:t xml:space="preserve"> number of studies</w:t>
      </w:r>
      <w:r w:rsidR="00DF5FE1" w:rsidRPr="00D10D5E">
        <w:rPr>
          <w:rFonts w:ascii="Arial" w:hAnsi="Arial" w:cs="Arial"/>
          <w:sz w:val="16"/>
          <w:szCs w:val="16"/>
        </w:rPr>
        <w:t>;</w:t>
      </w:r>
      <w:r w:rsidR="000D1CB9" w:rsidRPr="00D10D5E">
        <w:rPr>
          <w:rFonts w:ascii="Arial" w:hAnsi="Arial" w:cs="Arial"/>
          <w:sz w:val="16"/>
          <w:szCs w:val="16"/>
        </w:rPr>
        <w:t xml:space="preserve"> </w:t>
      </w:r>
      <w:r w:rsidR="000D1CB9" w:rsidRPr="00D10D5E">
        <w:rPr>
          <w:rFonts w:ascii="Arial" w:hAnsi="Arial" w:cs="Arial"/>
          <w:i/>
          <w:iCs/>
          <w:sz w:val="16"/>
          <w:szCs w:val="16"/>
        </w:rPr>
        <w:t>NCC</w:t>
      </w:r>
      <w:r w:rsidR="000D1CB9" w:rsidRPr="00D10D5E">
        <w:rPr>
          <w:rFonts w:ascii="Arial" w:hAnsi="Arial" w:cs="Arial"/>
          <w:sz w:val="16"/>
          <w:szCs w:val="16"/>
        </w:rPr>
        <w:t xml:space="preserve"> neurocysticercosis</w:t>
      </w:r>
      <w:r w:rsidR="00DF5FE1" w:rsidRPr="00D10D5E">
        <w:rPr>
          <w:rFonts w:ascii="Arial" w:hAnsi="Arial" w:cs="Arial"/>
          <w:sz w:val="16"/>
          <w:szCs w:val="16"/>
        </w:rPr>
        <w:t>.</w:t>
      </w:r>
    </w:p>
    <w:p w14:paraId="25FB8856" w14:textId="77777777" w:rsidR="00C526D1" w:rsidRPr="000C31AE" w:rsidRDefault="00C526D1" w:rsidP="009A0501">
      <w:pPr>
        <w:jc w:val="center"/>
        <w:rPr>
          <w:rFonts w:cs="Times New Roman"/>
          <w:szCs w:val="24"/>
        </w:rPr>
      </w:pPr>
    </w:p>
    <w:p w14:paraId="1FDE7893" w14:textId="77777777" w:rsidR="00F7758F" w:rsidRPr="000C31AE" w:rsidRDefault="00F7758F" w:rsidP="009A0501">
      <w:pPr>
        <w:jc w:val="center"/>
        <w:rPr>
          <w:rFonts w:cs="Times New Roman"/>
          <w:szCs w:val="24"/>
        </w:rPr>
        <w:sectPr w:rsidR="00F7758F" w:rsidRPr="000C31AE" w:rsidSect="00475B46">
          <w:pgSz w:w="12240" w:h="15840"/>
          <w:pgMar w:top="1440" w:right="1800" w:bottom="1440" w:left="1800" w:header="708" w:footer="708" w:gutter="0"/>
          <w:cols w:space="708"/>
          <w:docGrid w:linePitch="360"/>
        </w:sectPr>
      </w:pPr>
    </w:p>
    <w:p w14:paraId="4D60D53F" w14:textId="4B407023" w:rsidR="002F116A" w:rsidRPr="000C31AE" w:rsidRDefault="002F116A" w:rsidP="002F116A">
      <w:pPr>
        <w:pStyle w:val="Heading1"/>
        <w:rPr>
          <w:rFonts w:cs="Times New Roman"/>
          <w:lang w:eastAsia="en-CA"/>
        </w:rPr>
      </w:pPr>
      <w:bookmarkStart w:id="13" w:name="_Toc236083207"/>
      <w:r w:rsidRPr="000C31AE">
        <w:rPr>
          <w:rFonts w:cs="Times New Roman"/>
          <w:noProof/>
          <w:lang w:eastAsia="en-CA"/>
        </w:rPr>
        <w:t xml:space="preserve">Fig S2. </w:t>
      </w:r>
      <w:r w:rsidRPr="00F04AB2">
        <w:rPr>
          <w:rFonts w:cs="Times New Roman"/>
          <w:b w:val="0"/>
          <w:bCs/>
          <w:noProof/>
        </w:rPr>
        <w:t>The geographical distribution of the studies on the frequency of NCC among PWES included in the current systematic review</w:t>
      </w:r>
      <w:bookmarkEnd w:id="13"/>
      <w:r w:rsidRPr="000C31AE">
        <w:rPr>
          <w:rFonts w:cs="Times New Roman"/>
          <w:noProof/>
        </w:rPr>
        <w:t xml:space="preserve"> </w:t>
      </w:r>
    </w:p>
    <w:p w14:paraId="16E1A2F6" w14:textId="48F9CEE3" w:rsidR="002F116A" w:rsidRPr="000C31AE" w:rsidRDefault="0085550E" w:rsidP="002F116A">
      <w:pPr>
        <w:tabs>
          <w:tab w:val="left" w:pos="520"/>
        </w:tabs>
        <w:jc w:val="center"/>
        <w:rPr>
          <w:rFonts w:cs="Times New Roman"/>
          <w:szCs w:val="24"/>
          <w:lang w:eastAsia="en-CA"/>
        </w:rPr>
      </w:pPr>
      <w:r w:rsidRPr="000C31AE">
        <w:rPr>
          <w:rFonts w:cs="Times New Roman"/>
          <w:noProof/>
          <w:szCs w:val="24"/>
          <w:lang w:val="en-US"/>
          <w14:ligatures w14:val="standardContextual"/>
        </w:rPr>
        <mc:AlternateContent>
          <mc:Choice Requires="wpg">
            <w:drawing>
              <wp:anchor distT="0" distB="0" distL="114300" distR="114300" simplePos="0" relativeHeight="251675648" behindDoc="0" locked="0" layoutInCell="1" allowOverlap="1" wp14:anchorId="3282A76B" wp14:editId="2B3B3044">
                <wp:simplePos x="0" y="0"/>
                <wp:positionH relativeFrom="column">
                  <wp:posOffset>190500</wp:posOffset>
                </wp:positionH>
                <wp:positionV relativeFrom="paragraph">
                  <wp:posOffset>202565</wp:posOffset>
                </wp:positionV>
                <wp:extent cx="7763317" cy="3322320"/>
                <wp:effectExtent l="0" t="0" r="28575" b="11430"/>
                <wp:wrapNone/>
                <wp:docPr id="1056666454" name="Group 6"/>
                <wp:cNvGraphicFramePr/>
                <a:graphic xmlns:a="http://schemas.openxmlformats.org/drawingml/2006/main">
                  <a:graphicData uri="http://schemas.microsoft.com/office/word/2010/wordprocessingGroup">
                    <wpg:wgp>
                      <wpg:cNvGrpSpPr/>
                      <wpg:grpSpPr>
                        <a:xfrm>
                          <a:off x="0" y="0"/>
                          <a:ext cx="7763317" cy="3322320"/>
                          <a:chOff x="0" y="0"/>
                          <a:chExt cx="7763317" cy="3322320"/>
                        </a:xfrm>
                      </wpg:grpSpPr>
                      <wpg:grpSp>
                        <wpg:cNvPr id="592259628" name="Group 4"/>
                        <wpg:cNvGrpSpPr/>
                        <wpg:grpSpPr>
                          <a:xfrm>
                            <a:off x="0" y="0"/>
                            <a:ext cx="7763317" cy="3322320"/>
                            <a:chOff x="0" y="0"/>
                            <a:chExt cx="7763317" cy="3322320"/>
                          </a:xfrm>
                        </wpg:grpSpPr>
                        <wps:wsp>
                          <wps:cNvPr id="1958208641" name="Rectangle 1"/>
                          <wps:cNvSpPr/>
                          <wps:spPr>
                            <a:xfrm>
                              <a:off x="0" y="0"/>
                              <a:ext cx="7763317" cy="332232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203915717" name="Picture 3"/>
                            <pic:cNvPicPr>
                              <a:picLocks noChangeAspect="1"/>
                            </pic:cNvPicPr>
                          </pic:nvPicPr>
                          <pic:blipFill rotWithShape="1">
                            <a:blip r:embed="rId31">
                              <a:extLst>
                                <a:ext uri="{28A0092B-C50C-407E-A947-70E740481C1C}">
                                  <a14:useLocalDpi xmlns:a14="http://schemas.microsoft.com/office/drawing/2010/main" val="0"/>
                                </a:ext>
                              </a:extLst>
                            </a:blip>
                            <a:srcRect l="14429" t="2720" r="1189" b="10918"/>
                            <a:stretch>
                              <a:fillRect/>
                            </a:stretch>
                          </pic:blipFill>
                          <pic:spPr bwMode="auto">
                            <a:xfrm>
                              <a:off x="2362200" y="0"/>
                              <a:ext cx="5257800" cy="3266440"/>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2121818004" name="Picture 5"/>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88900" y="120650"/>
                            <a:ext cx="1818640" cy="3092450"/>
                          </a:xfrm>
                          <a:prstGeom prst="rect">
                            <a:avLst/>
                          </a:prstGeom>
                          <a:noFill/>
                          <a:ln>
                            <a:noFill/>
                          </a:ln>
                        </pic:spPr>
                      </pic:pic>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6816E5C" id="Group 6" o:spid="_x0000_s1026" style="position:absolute;margin-left:15pt;margin-top:15.95pt;width:611.3pt;height:261.6pt;z-index:251675648" coordsize="77633,33223"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">
                <v:group id="Group 4" o:spid="_x0000_s1027" style="position:absolute;width:77633;height:33223" coordsize="77633,3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">
                  <v:rect id="Rectangle 1" o:spid="_x0000_s1028" style="position:absolute;width:77633;height:33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" filled="f" strokecolor="black [3213]"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9" type="#_x0000_t75" style="position:absolute;left:23622;width:52578;height:32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">
                    <v:imagedata r:id="rId33" o:title="" croptop="1783f" cropbottom="7155f" cropleft="9456f" cropright="779f"/>
                  </v:shape>
                </v:group>
                <v:shape id="Picture 5" o:spid="_x0000_s1030" type="#_x0000_t75" style="position:absolute;left:889;top:1206;width:18186;height:30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">
                  <v:imagedata r:id="rId34" o:title=""/>
                </v:shape>
              </v:group>
            </w:pict>
          </mc:Fallback>
        </mc:AlternateContent>
      </w:r>
      <w:r w:rsidR="002F116A" w:rsidRPr="000C31AE">
        <w:rPr>
          <w:rFonts w:cs="Times New Roman"/>
          <w:noProof/>
          <w:szCs w:val="24"/>
        </w:rPr>
        <w:t xml:space="preserve"> </w:t>
      </w:r>
      <w:r w:rsidR="002F116A" w:rsidRPr="000C31AE">
        <w:rPr>
          <w:rFonts w:cs="Times New Roman"/>
          <w:noProof/>
          <w:szCs w:val="24"/>
          <w:lang w:eastAsia="en-CA"/>
        </w:rPr>
        <w:t xml:space="preserve">   </w:t>
      </w:r>
      <w:r w:rsidR="002F116A" w:rsidRPr="000C31AE">
        <w:rPr>
          <w:rFonts w:cs="Times New Roman"/>
          <w:noProof/>
          <w:szCs w:val="24"/>
        </w:rPr>
        <w:t xml:space="preserve"> </w:t>
      </w:r>
    </w:p>
    <w:p w14:paraId="69357F5F" w14:textId="5CC12AB1" w:rsidR="002F116A" w:rsidRPr="000C31AE" w:rsidRDefault="002F116A" w:rsidP="002F116A">
      <w:pPr>
        <w:rPr>
          <w:rFonts w:cs="Times New Roman"/>
          <w:szCs w:val="24"/>
        </w:rPr>
      </w:pPr>
    </w:p>
    <w:p w14:paraId="44644EB5" w14:textId="29AE956D" w:rsidR="002F116A" w:rsidRPr="000C31AE" w:rsidRDefault="002F116A" w:rsidP="002F116A">
      <w:pPr>
        <w:rPr>
          <w:rFonts w:cs="Times New Roman"/>
          <w:szCs w:val="24"/>
        </w:rPr>
      </w:pPr>
    </w:p>
    <w:p w14:paraId="572C3E82" w14:textId="61C5FC99" w:rsidR="002F116A" w:rsidRPr="000C31AE" w:rsidRDefault="002F116A" w:rsidP="002F116A">
      <w:pPr>
        <w:rPr>
          <w:rFonts w:cs="Times New Roman"/>
          <w:szCs w:val="24"/>
        </w:rPr>
      </w:pPr>
    </w:p>
    <w:p w14:paraId="5766E960" w14:textId="77777777" w:rsidR="002F116A" w:rsidRPr="000C31AE" w:rsidRDefault="002F116A" w:rsidP="002F116A">
      <w:pPr>
        <w:rPr>
          <w:rFonts w:cs="Times New Roman"/>
          <w:szCs w:val="24"/>
        </w:rPr>
      </w:pPr>
    </w:p>
    <w:p w14:paraId="2213F426" w14:textId="77777777" w:rsidR="002F116A" w:rsidRPr="000C31AE" w:rsidRDefault="002F116A" w:rsidP="002F116A">
      <w:pPr>
        <w:rPr>
          <w:rFonts w:cs="Times New Roman"/>
          <w:szCs w:val="24"/>
        </w:rPr>
      </w:pPr>
    </w:p>
    <w:p w14:paraId="728A1B56" w14:textId="77777777" w:rsidR="002F116A" w:rsidRPr="000C31AE" w:rsidRDefault="002F116A" w:rsidP="002F116A">
      <w:pPr>
        <w:rPr>
          <w:rFonts w:cs="Times New Roman"/>
          <w:szCs w:val="24"/>
        </w:rPr>
      </w:pPr>
    </w:p>
    <w:p w14:paraId="3747A1A9" w14:textId="77777777" w:rsidR="002F116A" w:rsidRPr="000C31AE" w:rsidRDefault="002F116A" w:rsidP="002F116A">
      <w:pPr>
        <w:rPr>
          <w:rFonts w:cs="Times New Roman"/>
          <w:szCs w:val="24"/>
        </w:rPr>
      </w:pPr>
    </w:p>
    <w:p w14:paraId="5211AE21" w14:textId="77777777" w:rsidR="002F116A" w:rsidRPr="000C31AE" w:rsidRDefault="002F116A" w:rsidP="002F116A">
      <w:pPr>
        <w:rPr>
          <w:rFonts w:cs="Times New Roman"/>
          <w:szCs w:val="24"/>
        </w:rPr>
      </w:pPr>
    </w:p>
    <w:p w14:paraId="0B520ABF" w14:textId="77777777" w:rsidR="002F116A" w:rsidRPr="000C31AE" w:rsidRDefault="002F116A" w:rsidP="002F116A">
      <w:pPr>
        <w:rPr>
          <w:rFonts w:cs="Times New Roman"/>
          <w:szCs w:val="24"/>
        </w:rPr>
      </w:pPr>
    </w:p>
    <w:p w14:paraId="7895C90F" w14:textId="77777777" w:rsidR="00AB7AFF" w:rsidRPr="000C31AE" w:rsidRDefault="00AB7AFF" w:rsidP="002F116A">
      <w:pPr>
        <w:pStyle w:val="Author"/>
        <w:jc w:val="left"/>
        <w:rPr>
          <w:rStyle w:val="Heading1Char"/>
          <w:rFonts w:cs="Times New Roman"/>
        </w:rPr>
      </w:pPr>
    </w:p>
    <w:p w14:paraId="3780EAB3" w14:textId="77777777" w:rsidR="0085550E" w:rsidRPr="000C31AE" w:rsidRDefault="0085550E" w:rsidP="0085550E">
      <w:pPr>
        <w:pStyle w:val="BodyText"/>
        <w:rPr>
          <w:rFonts w:eastAsiaTheme="majorEastAsia"/>
        </w:rPr>
      </w:pPr>
    </w:p>
    <w:p w14:paraId="7B47617A" w14:textId="77777777" w:rsidR="0085550E" w:rsidRPr="000C31AE" w:rsidRDefault="0085550E" w:rsidP="0085550E">
      <w:pPr>
        <w:pStyle w:val="BodyText"/>
        <w:rPr>
          <w:rFonts w:eastAsiaTheme="majorEastAsia"/>
        </w:rPr>
      </w:pPr>
    </w:p>
    <w:p w14:paraId="16637A71" w14:textId="77777777" w:rsidR="0085550E" w:rsidRPr="000C31AE" w:rsidRDefault="0085550E" w:rsidP="0085550E">
      <w:pPr>
        <w:pStyle w:val="BodyText"/>
        <w:rPr>
          <w:rFonts w:eastAsiaTheme="majorEastAsia"/>
        </w:rPr>
      </w:pPr>
    </w:p>
    <w:p w14:paraId="05439FBD" w14:textId="160BDE20" w:rsidR="003665B0" w:rsidRPr="00D10D5E" w:rsidRDefault="009F319F" w:rsidP="00FB7A91">
      <w:pPr>
        <w:pStyle w:val="BodyText"/>
        <w:rPr>
          <w:rFonts w:ascii="Arial" w:eastAsiaTheme="majorEastAsia" w:hAnsi="Arial" w:cs="Arial"/>
          <w:sz w:val="16"/>
          <w:szCs w:val="16"/>
          <w:u w:val="single"/>
        </w:rPr>
        <w:sectPr w:rsidR="003665B0" w:rsidRPr="00D10D5E" w:rsidSect="00475B46">
          <w:pgSz w:w="15840" w:h="12240" w:orient="landscape"/>
          <w:pgMar w:top="1800" w:right="1440" w:bottom="1800" w:left="1440" w:header="708" w:footer="708" w:gutter="0"/>
          <w:cols w:space="708"/>
          <w:docGrid w:linePitch="360"/>
        </w:sectPr>
      </w:pPr>
      <w:r w:rsidRPr="00D10D5E">
        <w:rPr>
          <w:rFonts w:ascii="Arial" w:eastAsiaTheme="majorEastAsia" w:hAnsi="Arial" w:cs="Arial"/>
          <w:i/>
          <w:iCs/>
          <w:sz w:val="16"/>
          <w:szCs w:val="16"/>
        </w:rPr>
        <w:t>n</w:t>
      </w:r>
      <w:r w:rsidR="00EC4019" w:rsidRPr="00D10D5E">
        <w:rPr>
          <w:rFonts w:ascii="Arial" w:eastAsiaTheme="majorEastAsia" w:hAnsi="Arial" w:cs="Arial"/>
          <w:sz w:val="16"/>
          <w:szCs w:val="16"/>
        </w:rPr>
        <w:t xml:space="preserve"> number of studies;</w:t>
      </w:r>
      <w:r w:rsidRPr="00D10D5E">
        <w:rPr>
          <w:rFonts w:ascii="Arial" w:eastAsiaTheme="majorEastAsia" w:hAnsi="Arial" w:cs="Arial"/>
          <w:sz w:val="16"/>
          <w:szCs w:val="16"/>
        </w:rPr>
        <w:t xml:space="preserve"> </w:t>
      </w:r>
      <w:r w:rsidRPr="00D10D5E">
        <w:rPr>
          <w:rFonts w:ascii="Arial" w:eastAsiaTheme="majorEastAsia" w:hAnsi="Arial" w:cs="Arial"/>
          <w:i/>
          <w:iCs/>
          <w:sz w:val="16"/>
          <w:szCs w:val="16"/>
        </w:rPr>
        <w:t>USA</w:t>
      </w:r>
      <w:r w:rsidRPr="00D10D5E">
        <w:rPr>
          <w:rFonts w:ascii="Arial" w:eastAsiaTheme="majorEastAsia" w:hAnsi="Arial" w:cs="Arial"/>
          <w:sz w:val="16"/>
          <w:szCs w:val="16"/>
        </w:rPr>
        <w:t xml:space="preserve"> the United States of America</w:t>
      </w:r>
    </w:p>
    <w:p w14:paraId="212E658C" w14:textId="6B877DEE" w:rsidR="00C310C2" w:rsidRPr="00FB7A91" w:rsidRDefault="00852694" w:rsidP="002F116A">
      <w:pPr>
        <w:pStyle w:val="Author"/>
        <w:jc w:val="left"/>
        <w:rPr>
          <w:rFonts w:ascii="Times New Roman" w:hAnsi="Times New Roman" w:cs="Times New Roman"/>
        </w:rPr>
      </w:pPr>
      <w:bookmarkStart w:id="14" w:name="_Toc236083208"/>
      <w:r w:rsidRPr="000C31AE">
        <w:rPr>
          <w:rStyle w:val="Heading1Char"/>
          <w:rFonts w:cs="Times New Roman"/>
        </w:rPr>
        <w:t xml:space="preserve">Fig S3. </w:t>
      </w:r>
      <w:r w:rsidRPr="00AF1536">
        <w:rPr>
          <w:rStyle w:val="Heading1Char"/>
          <w:rFonts w:cs="Times New Roman"/>
          <w:b w:val="0"/>
          <w:bCs/>
        </w:rPr>
        <w:t>Results of subgroup meta–analyses of the proportion of NCC among people with epileptic seizures (PWES)</w:t>
      </w:r>
      <w:bookmarkEnd w:id="14"/>
      <w:r w:rsidRPr="00AF1536">
        <w:rPr>
          <w:rFonts w:ascii="Times New Roman" w:hAnsi="Times New Roman" w:cs="Times New Roman"/>
          <w:b/>
          <w:bCs/>
        </w:rPr>
        <w:t>.</w:t>
      </w:r>
      <w:r w:rsidRPr="00FB7A91">
        <w:rPr>
          <w:rFonts w:ascii="Times New Roman" w:hAnsi="Times New Roman" w:cs="Times New Roman"/>
        </w:rPr>
        <w:t xml:space="preserve"> </w:t>
      </w:r>
    </w:p>
    <w:p w14:paraId="7F59680F" w14:textId="0DC0103B" w:rsidR="00142F3A" w:rsidRPr="000C31AE" w:rsidRDefault="000C58DD" w:rsidP="00C86D78">
      <w:pPr>
        <w:spacing w:line="480" w:lineRule="auto"/>
        <w:jc w:val="both"/>
        <w:rPr>
          <w:rFonts w:cs="Times New Roman"/>
          <w:b/>
          <w:bCs/>
        </w:rPr>
      </w:pPr>
      <w:r>
        <w:rPr>
          <w:noProof/>
          <w:lang w:val="en-US"/>
        </w:rPr>
        <w:drawing>
          <wp:inline distT="0" distB="0" distL="0" distR="0" wp14:anchorId="639DEAD1" wp14:editId="59DF1C8C">
            <wp:extent cx="8229600" cy="3700145"/>
            <wp:effectExtent l="0" t="0" r="0" b="0"/>
            <wp:docPr id="4643223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229600" cy="3700145"/>
                    </a:xfrm>
                    <a:prstGeom prst="rect">
                      <a:avLst/>
                    </a:prstGeom>
                    <a:noFill/>
                    <a:ln>
                      <a:noFill/>
                    </a:ln>
                  </pic:spPr>
                </pic:pic>
              </a:graphicData>
            </a:graphic>
          </wp:inline>
        </w:drawing>
      </w:r>
    </w:p>
    <w:p w14:paraId="3322B2DC" w14:textId="33BAC6B1" w:rsidR="00F7758F" w:rsidRPr="00D10D5E" w:rsidRDefault="00852694" w:rsidP="00C86D78">
      <w:pPr>
        <w:spacing w:line="480" w:lineRule="auto"/>
        <w:jc w:val="both"/>
        <w:rPr>
          <w:rFonts w:ascii="Arial" w:hAnsi="Arial" w:cs="Arial"/>
          <w:sz w:val="16"/>
          <w:szCs w:val="16"/>
        </w:rPr>
        <w:sectPr w:rsidR="00F7758F" w:rsidRPr="00D10D5E" w:rsidSect="00475B46">
          <w:pgSz w:w="15840" w:h="12240" w:orient="landscape"/>
          <w:pgMar w:top="1800" w:right="1440" w:bottom="1800" w:left="1440" w:header="708" w:footer="708" w:gutter="0"/>
          <w:cols w:space="708"/>
          <w:docGrid w:linePitch="360"/>
        </w:sectPr>
      </w:pPr>
      <w:r w:rsidRPr="00D10D5E">
        <w:rPr>
          <w:rFonts w:ascii="Arial" w:hAnsi="Arial" w:cs="Arial"/>
          <w:b/>
          <w:bCs/>
          <w:sz w:val="16"/>
          <w:szCs w:val="16"/>
        </w:rPr>
        <w:t>*</w:t>
      </w:r>
      <w:r w:rsidR="00400C0E" w:rsidRPr="00D10D5E">
        <w:rPr>
          <w:rFonts w:ascii="Arial" w:hAnsi="Arial" w:cs="Arial"/>
          <w:sz w:val="16"/>
          <w:szCs w:val="16"/>
        </w:rPr>
        <w:t xml:space="preserve"> One study reported the frequency of NCC among people with epilepsy (PWE) and among people with epileptic seizures other than epilepsy</w:t>
      </w:r>
      <w:r w:rsidR="00E75754" w:rsidRPr="00D10D5E">
        <w:rPr>
          <w:rFonts w:ascii="Arial" w:hAnsi="Arial" w:cs="Arial"/>
          <w:sz w:val="16"/>
          <w:szCs w:val="16"/>
        </w:rPr>
        <w:t xml:space="preserve"> (</w:t>
      </w:r>
      <w:r w:rsidR="00232262" w:rsidRPr="00D10D5E">
        <w:rPr>
          <w:rFonts w:ascii="Arial" w:hAnsi="Arial" w:cs="Arial"/>
          <w:sz w:val="16"/>
          <w:szCs w:val="16"/>
        </w:rPr>
        <w:t>PWES not PWE)</w:t>
      </w:r>
      <w:r w:rsidR="00400C0E" w:rsidRPr="00D10D5E">
        <w:rPr>
          <w:rFonts w:ascii="Arial" w:hAnsi="Arial" w:cs="Arial"/>
          <w:sz w:val="16"/>
          <w:szCs w:val="16"/>
        </w:rPr>
        <w:t>.</w:t>
      </w:r>
      <w:r w:rsidR="001D12F9" w:rsidRPr="00D10D5E">
        <w:rPr>
          <w:rFonts w:ascii="Arial" w:hAnsi="Arial" w:cs="Arial"/>
          <w:sz w:val="16"/>
          <w:szCs w:val="16"/>
        </w:rPr>
        <w:t xml:space="preserve"> </w:t>
      </w:r>
      <w:r w:rsidR="006443EF" w:rsidRPr="00D10D5E">
        <w:rPr>
          <w:rFonts w:ascii="Arial" w:hAnsi="Arial" w:cs="Arial"/>
          <w:i/>
          <w:iCs/>
          <w:sz w:val="16"/>
          <w:szCs w:val="16"/>
        </w:rPr>
        <w:t xml:space="preserve">BCI </w:t>
      </w:r>
      <w:r w:rsidR="006443EF" w:rsidRPr="00D10D5E">
        <w:rPr>
          <w:rFonts w:ascii="Arial" w:hAnsi="Arial" w:cs="Arial"/>
          <w:sz w:val="16"/>
          <w:szCs w:val="16"/>
        </w:rPr>
        <w:t xml:space="preserve">Bayesian credible interval; </w:t>
      </w:r>
      <w:r w:rsidR="006443EF" w:rsidRPr="00D10D5E">
        <w:rPr>
          <w:rFonts w:ascii="Arial" w:hAnsi="Arial" w:cs="Arial"/>
          <w:i/>
          <w:iCs/>
          <w:sz w:val="16"/>
          <w:szCs w:val="16"/>
        </w:rPr>
        <w:t>ILAE</w:t>
      </w:r>
      <w:r w:rsidR="006443EF" w:rsidRPr="00D10D5E">
        <w:rPr>
          <w:rFonts w:ascii="Arial" w:hAnsi="Arial" w:cs="Arial"/>
          <w:sz w:val="16"/>
          <w:szCs w:val="16"/>
        </w:rPr>
        <w:t xml:space="preserve"> International League Against Epilepsy; </w:t>
      </w:r>
      <w:r w:rsidR="006443EF" w:rsidRPr="00D10D5E">
        <w:rPr>
          <w:rFonts w:ascii="Arial" w:hAnsi="Arial" w:cs="Arial"/>
          <w:i/>
          <w:iCs/>
          <w:sz w:val="16"/>
          <w:szCs w:val="16"/>
        </w:rPr>
        <w:t>n</w:t>
      </w:r>
      <w:r w:rsidR="006443EF" w:rsidRPr="00D10D5E">
        <w:rPr>
          <w:rFonts w:ascii="Arial" w:hAnsi="Arial" w:cs="Arial"/>
          <w:sz w:val="16"/>
          <w:szCs w:val="16"/>
        </w:rPr>
        <w:t xml:space="preserve"> number of studies; </w:t>
      </w:r>
      <w:r w:rsidR="006443EF" w:rsidRPr="00D10D5E">
        <w:rPr>
          <w:rFonts w:ascii="Arial" w:hAnsi="Arial" w:cs="Arial"/>
          <w:i/>
          <w:iCs/>
          <w:sz w:val="16"/>
          <w:szCs w:val="16"/>
        </w:rPr>
        <w:t xml:space="preserve">NCC </w:t>
      </w:r>
      <w:r w:rsidR="006443EF" w:rsidRPr="00D10D5E">
        <w:rPr>
          <w:rFonts w:ascii="Arial" w:hAnsi="Arial" w:cs="Arial"/>
          <w:sz w:val="16"/>
          <w:szCs w:val="16"/>
        </w:rPr>
        <w:t xml:space="preserve">neurocysticercosis; </w:t>
      </w:r>
      <w:r w:rsidR="006443EF" w:rsidRPr="00D10D5E">
        <w:rPr>
          <w:rFonts w:ascii="Arial" w:hAnsi="Arial" w:cs="Arial"/>
          <w:i/>
          <w:iCs/>
          <w:sz w:val="16"/>
          <w:szCs w:val="16"/>
        </w:rPr>
        <w:t>PWE</w:t>
      </w:r>
      <w:r w:rsidR="006443EF" w:rsidRPr="00D10D5E">
        <w:rPr>
          <w:rFonts w:ascii="Arial" w:hAnsi="Arial" w:cs="Arial"/>
          <w:sz w:val="16"/>
          <w:szCs w:val="16"/>
        </w:rPr>
        <w:t xml:space="preserve"> people with epilepsy; </w:t>
      </w:r>
      <w:r w:rsidR="001D12F9" w:rsidRPr="00D10D5E">
        <w:rPr>
          <w:rFonts w:ascii="Arial" w:hAnsi="Arial" w:cs="Arial"/>
          <w:i/>
          <w:iCs/>
          <w:sz w:val="16"/>
          <w:szCs w:val="16"/>
        </w:rPr>
        <w:t>PWES</w:t>
      </w:r>
      <w:r w:rsidR="001D12F9" w:rsidRPr="00D10D5E">
        <w:rPr>
          <w:rFonts w:ascii="Arial" w:hAnsi="Arial" w:cs="Arial"/>
          <w:sz w:val="16"/>
          <w:szCs w:val="16"/>
        </w:rPr>
        <w:t xml:space="preserve"> people with epileptic seizures; </w:t>
      </w:r>
      <w:r w:rsidR="00253E64" w:rsidRPr="00D10D5E">
        <w:rPr>
          <w:rFonts w:ascii="Arial" w:hAnsi="Arial" w:cs="Arial"/>
          <w:i/>
          <w:iCs/>
          <w:sz w:val="16"/>
          <w:szCs w:val="16"/>
        </w:rPr>
        <w:t>%</w:t>
      </w:r>
      <w:r w:rsidR="00253E64" w:rsidRPr="00D10D5E">
        <w:rPr>
          <w:rFonts w:ascii="Arial" w:hAnsi="Arial" w:cs="Arial"/>
          <w:sz w:val="16"/>
          <w:szCs w:val="16"/>
        </w:rPr>
        <w:t xml:space="preserve"> percentage</w:t>
      </w:r>
      <w:r w:rsidR="006443EF" w:rsidRPr="00D10D5E">
        <w:rPr>
          <w:rFonts w:ascii="Arial" w:hAnsi="Arial" w:cs="Arial"/>
          <w:sz w:val="16"/>
          <w:szCs w:val="16"/>
        </w:rPr>
        <w:t>.</w:t>
      </w:r>
      <w:r w:rsidR="00253E64" w:rsidRPr="00D10D5E">
        <w:rPr>
          <w:rFonts w:ascii="Arial" w:hAnsi="Arial" w:cs="Arial"/>
          <w:sz w:val="16"/>
          <w:szCs w:val="16"/>
        </w:rPr>
        <w:t xml:space="preserve"> </w:t>
      </w:r>
    </w:p>
    <w:p w14:paraId="55346103" w14:textId="67D8E231" w:rsidR="00B80036" w:rsidRPr="000C31AE" w:rsidRDefault="00B80036" w:rsidP="00B80036">
      <w:pPr>
        <w:pStyle w:val="Heading1"/>
        <w:rPr>
          <w:rFonts w:cs="Times New Roman"/>
        </w:rPr>
      </w:pPr>
      <w:bookmarkStart w:id="15" w:name="_Toc236083209"/>
      <w:r w:rsidRPr="000C31AE">
        <w:rPr>
          <w:rFonts w:cs="Times New Roman"/>
        </w:rPr>
        <w:t>Appendix</w:t>
      </w:r>
      <w:r w:rsidR="006E2D25" w:rsidRPr="000C31AE">
        <w:rPr>
          <w:rFonts w:cs="Times New Roman"/>
        </w:rPr>
        <w:t xml:space="preserve"> S1</w:t>
      </w:r>
      <w:r w:rsidRPr="000C31AE">
        <w:rPr>
          <w:rFonts w:cs="Times New Roman"/>
        </w:rPr>
        <w:t xml:space="preserve">. </w:t>
      </w:r>
      <w:r w:rsidRPr="00AF1536">
        <w:rPr>
          <w:rFonts w:cs="Times New Roman"/>
          <w:b w:val="0"/>
          <w:bCs/>
        </w:rPr>
        <w:t>The Joanna Briggs Institute (JBI) critical appraisal checklist for studies reporting prevalence data</w:t>
      </w:r>
      <w:bookmarkEnd w:id="15"/>
    </w:p>
    <w:p w14:paraId="557A87AE" w14:textId="77777777" w:rsidR="00B80036" w:rsidRPr="000C31AE" w:rsidRDefault="00B80036" w:rsidP="00B80036">
      <w:pPr>
        <w:spacing w:before="120" w:line="276" w:lineRule="auto"/>
        <w:jc w:val="both"/>
        <w:rPr>
          <w:rFonts w:eastAsiaTheme="majorEastAsia" w:cs="Times New Roman"/>
          <w:b/>
          <w:bCs/>
          <w:szCs w:val="24"/>
          <w:lang w:val="en-NZ"/>
        </w:rPr>
      </w:pPr>
    </w:p>
    <w:p w14:paraId="58B40503" w14:textId="77777777" w:rsidR="00B80036" w:rsidRPr="000C31AE" w:rsidRDefault="00B80036" w:rsidP="00B80036">
      <w:pPr>
        <w:spacing w:before="120" w:line="276" w:lineRule="auto"/>
        <w:jc w:val="both"/>
        <w:rPr>
          <w:rFonts w:eastAsia="Calibri" w:cs="Times New Roman"/>
          <w:szCs w:val="24"/>
          <w:lang w:val="en-NZ" w:eastAsia="en-AU"/>
        </w:rPr>
      </w:pPr>
      <w:r w:rsidRPr="000C31AE">
        <w:rPr>
          <w:rFonts w:eastAsia="Calibri" w:cs="Times New Roman"/>
          <w:szCs w:val="24"/>
          <w:lang w:val="en-NZ" w:eastAsia="en-AU"/>
        </w:rPr>
        <w:t>Reviewer_______________________________________Date__________________</w:t>
      </w:r>
    </w:p>
    <w:p w14:paraId="0D312606" w14:textId="77777777" w:rsidR="00B80036" w:rsidRPr="000C31AE" w:rsidRDefault="00B80036" w:rsidP="00B80036">
      <w:pPr>
        <w:spacing w:before="120" w:line="276" w:lineRule="auto"/>
        <w:jc w:val="both"/>
        <w:rPr>
          <w:rFonts w:eastAsia="Calibri" w:cs="Times New Roman"/>
          <w:szCs w:val="24"/>
          <w:lang w:val="en-NZ" w:eastAsia="en-AU"/>
        </w:rPr>
      </w:pPr>
      <w:r w:rsidRPr="000C31AE">
        <w:rPr>
          <w:rFonts w:eastAsia="Calibri" w:cs="Times New Roman"/>
          <w:szCs w:val="24"/>
          <w:lang w:val="en-NZ" w:eastAsia="en-AU"/>
        </w:rPr>
        <w:t>Author__________________________Year_________Record Number__________</w:t>
      </w:r>
    </w:p>
    <w:p w14:paraId="318C772B" w14:textId="77777777" w:rsidR="00B80036" w:rsidRPr="000C31AE" w:rsidRDefault="00B80036" w:rsidP="00B80036">
      <w:pPr>
        <w:spacing w:before="120" w:line="276" w:lineRule="auto"/>
        <w:jc w:val="both"/>
        <w:rPr>
          <w:rFonts w:eastAsia="Calibri" w:cs="Times New Roman"/>
          <w:szCs w:val="24"/>
          <w:lang w:val="en-NZ" w:eastAsia="en-AU"/>
        </w:rPr>
      </w:pPr>
    </w:p>
    <w:tbl>
      <w:tblPr>
        <w:tblStyle w:val="TableGrid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3"/>
        <w:gridCol w:w="628"/>
        <w:gridCol w:w="570"/>
        <w:gridCol w:w="976"/>
        <w:gridCol w:w="1203"/>
      </w:tblGrid>
      <w:tr w:rsidR="00B80036" w:rsidRPr="000C31AE" w14:paraId="56D6C771" w14:textId="77777777" w:rsidTr="007F5084">
        <w:tc>
          <w:tcPr>
            <w:tcW w:w="3078" w:type="pct"/>
          </w:tcPr>
          <w:p w14:paraId="74C46EEE" w14:textId="77777777" w:rsidR="00B80036" w:rsidRPr="000C31AE" w:rsidRDefault="00B80036" w:rsidP="007F5084">
            <w:pPr>
              <w:spacing w:line="276" w:lineRule="auto"/>
              <w:rPr>
                <w:rFonts w:cs="Times New Roman"/>
              </w:rPr>
            </w:pPr>
          </w:p>
        </w:tc>
        <w:tc>
          <w:tcPr>
            <w:tcW w:w="397" w:type="pct"/>
          </w:tcPr>
          <w:p w14:paraId="2EE09726" w14:textId="77777777" w:rsidR="00B80036" w:rsidRPr="000C31AE" w:rsidRDefault="00B80036" w:rsidP="007F5084">
            <w:pPr>
              <w:spacing w:line="276" w:lineRule="auto"/>
              <w:rPr>
                <w:rFonts w:cs="Times New Roman"/>
              </w:rPr>
            </w:pPr>
            <w:r w:rsidRPr="000C31AE">
              <w:rPr>
                <w:rFonts w:cs="Times New Roman"/>
              </w:rPr>
              <w:t>Yes</w:t>
            </w:r>
          </w:p>
        </w:tc>
        <w:tc>
          <w:tcPr>
            <w:tcW w:w="363" w:type="pct"/>
          </w:tcPr>
          <w:p w14:paraId="79135BDA" w14:textId="77777777" w:rsidR="00B80036" w:rsidRPr="000C31AE" w:rsidRDefault="00B80036" w:rsidP="007F5084">
            <w:pPr>
              <w:spacing w:line="276" w:lineRule="auto"/>
              <w:rPr>
                <w:rFonts w:cs="Times New Roman"/>
              </w:rPr>
            </w:pPr>
            <w:r w:rsidRPr="000C31AE">
              <w:rPr>
                <w:rFonts w:cs="Times New Roman"/>
              </w:rPr>
              <w:t>No</w:t>
            </w:r>
          </w:p>
        </w:tc>
        <w:tc>
          <w:tcPr>
            <w:tcW w:w="520" w:type="pct"/>
          </w:tcPr>
          <w:p w14:paraId="76B7AC3C" w14:textId="77777777" w:rsidR="00B80036" w:rsidRPr="000C31AE" w:rsidRDefault="00B80036" w:rsidP="007F5084">
            <w:pPr>
              <w:spacing w:line="276" w:lineRule="auto"/>
              <w:rPr>
                <w:rFonts w:cs="Times New Roman"/>
              </w:rPr>
            </w:pPr>
            <w:r w:rsidRPr="000C31AE">
              <w:rPr>
                <w:rFonts w:cs="Times New Roman"/>
              </w:rPr>
              <w:t>Unclear</w:t>
            </w:r>
          </w:p>
        </w:tc>
        <w:tc>
          <w:tcPr>
            <w:tcW w:w="641" w:type="pct"/>
          </w:tcPr>
          <w:p w14:paraId="7F576551" w14:textId="77777777" w:rsidR="00B80036" w:rsidRPr="000C31AE" w:rsidRDefault="00B80036" w:rsidP="007F5084">
            <w:pPr>
              <w:spacing w:line="276" w:lineRule="auto"/>
              <w:rPr>
                <w:rFonts w:cs="Times New Roman"/>
              </w:rPr>
            </w:pPr>
            <w:r w:rsidRPr="000C31AE">
              <w:rPr>
                <w:rFonts w:cs="Times New Roman"/>
              </w:rPr>
              <w:t>Not applicable</w:t>
            </w:r>
          </w:p>
        </w:tc>
      </w:tr>
      <w:tr w:rsidR="00B80036" w:rsidRPr="000C31AE" w14:paraId="2157C3B1" w14:textId="77777777" w:rsidTr="007F5084">
        <w:tc>
          <w:tcPr>
            <w:tcW w:w="3078" w:type="pct"/>
            <w:vAlign w:val="center"/>
          </w:tcPr>
          <w:p w14:paraId="08AE0D00" w14:textId="77777777" w:rsidR="00B80036" w:rsidRPr="000C31AE" w:rsidRDefault="00B80036" w:rsidP="00F23AA9">
            <w:pPr>
              <w:numPr>
                <w:ilvl w:val="0"/>
                <w:numId w:val="1"/>
              </w:numPr>
              <w:spacing w:line="276" w:lineRule="auto"/>
              <w:ind w:left="426" w:hanging="426"/>
              <w:contextualSpacing/>
              <w:rPr>
                <w:rFonts w:cs="Times New Roman"/>
              </w:rPr>
            </w:pPr>
            <w:r w:rsidRPr="000C31AE">
              <w:rPr>
                <w:rFonts w:cs="Times New Roman"/>
              </w:rPr>
              <w:t>Was the sample frame appropriate to address the target population?</w:t>
            </w:r>
          </w:p>
        </w:tc>
        <w:tc>
          <w:tcPr>
            <w:tcW w:w="397" w:type="pct"/>
            <w:vAlign w:val="center"/>
          </w:tcPr>
          <w:p w14:paraId="18356F67" w14:textId="77777777" w:rsidR="00B80036" w:rsidRPr="000C31AE" w:rsidRDefault="00B80036" w:rsidP="007F5084">
            <w:pPr>
              <w:spacing w:line="276" w:lineRule="auto"/>
              <w:rPr>
                <w:rFonts w:cs="Times New Roman"/>
              </w:rPr>
            </w:pPr>
            <w:r w:rsidRPr="000C31AE">
              <w:rPr>
                <w:rFonts w:cs="Times New Roman"/>
              </w:rPr>
              <w:t>□</w:t>
            </w:r>
          </w:p>
        </w:tc>
        <w:tc>
          <w:tcPr>
            <w:tcW w:w="363" w:type="pct"/>
            <w:vAlign w:val="center"/>
          </w:tcPr>
          <w:p w14:paraId="54FF70F3" w14:textId="77777777" w:rsidR="00B80036" w:rsidRPr="000C31AE" w:rsidRDefault="00B80036" w:rsidP="007F5084">
            <w:pPr>
              <w:spacing w:line="276" w:lineRule="auto"/>
              <w:rPr>
                <w:rFonts w:cs="Times New Roman"/>
              </w:rPr>
            </w:pPr>
            <w:r w:rsidRPr="000C31AE">
              <w:rPr>
                <w:rFonts w:cs="Times New Roman"/>
              </w:rPr>
              <w:t>□</w:t>
            </w:r>
          </w:p>
        </w:tc>
        <w:tc>
          <w:tcPr>
            <w:tcW w:w="520" w:type="pct"/>
            <w:vAlign w:val="center"/>
          </w:tcPr>
          <w:p w14:paraId="669CEC66" w14:textId="77777777" w:rsidR="00B80036" w:rsidRPr="000C31AE" w:rsidRDefault="00B80036" w:rsidP="007F5084">
            <w:pPr>
              <w:spacing w:line="276" w:lineRule="auto"/>
              <w:rPr>
                <w:rFonts w:cs="Times New Roman"/>
              </w:rPr>
            </w:pPr>
            <w:r w:rsidRPr="000C31AE">
              <w:rPr>
                <w:rFonts w:cs="Times New Roman"/>
              </w:rPr>
              <w:t>□</w:t>
            </w:r>
          </w:p>
        </w:tc>
        <w:tc>
          <w:tcPr>
            <w:tcW w:w="641" w:type="pct"/>
            <w:vAlign w:val="center"/>
          </w:tcPr>
          <w:p w14:paraId="2D25E1E4" w14:textId="77777777" w:rsidR="00B80036" w:rsidRPr="000C31AE" w:rsidRDefault="00B80036" w:rsidP="007F5084">
            <w:pPr>
              <w:spacing w:line="276" w:lineRule="auto"/>
              <w:rPr>
                <w:rFonts w:cs="Times New Roman"/>
              </w:rPr>
            </w:pPr>
            <w:r w:rsidRPr="000C31AE">
              <w:rPr>
                <w:rFonts w:cs="Times New Roman"/>
              </w:rPr>
              <w:t>□</w:t>
            </w:r>
          </w:p>
        </w:tc>
      </w:tr>
      <w:tr w:rsidR="00B80036" w:rsidRPr="000C31AE" w14:paraId="17C72631" w14:textId="77777777" w:rsidTr="007F5084">
        <w:tc>
          <w:tcPr>
            <w:tcW w:w="3078" w:type="pct"/>
            <w:vAlign w:val="center"/>
          </w:tcPr>
          <w:p w14:paraId="3EFB2B4D" w14:textId="77777777" w:rsidR="00B80036" w:rsidRPr="000C31AE" w:rsidRDefault="00B80036" w:rsidP="00F23AA9">
            <w:pPr>
              <w:numPr>
                <w:ilvl w:val="0"/>
                <w:numId w:val="1"/>
              </w:numPr>
              <w:spacing w:line="276" w:lineRule="auto"/>
              <w:ind w:left="426" w:hanging="426"/>
              <w:contextualSpacing/>
              <w:rPr>
                <w:rFonts w:cs="Times New Roman"/>
              </w:rPr>
            </w:pPr>
            <w:r w:rsidRPr="000C31AE">
              <w:rPr>
                <w:rFonts w:cs="Times New Roman"/>
              </w:rPr>
              <w:t>Were study participants sampled in an appropriate way?</w:t>
            </w:r>
          </w:p>
        </w:tc>
        <w:tc>
          <w:tcPr>
            <w:tcW w:w="397" w:type="pct"/>
            <w:vAlign w:val="center"/>
          </w:tcPr>
          <w:p w14:paraId="44B9062F" w14:textId="77777777" w:rsidR="00B80036" w:rsidRPr="000C31AE" w:rsidRDefault="00B80036" w:rsidP="007F5084">
            <w:pPr>
              <w:spacing w:line="276" w:lineRule="auto"/>
              <w:rPr>
                <w:rFonts w:cs="Times New Roman"/>
              </w:rPr>
            </w:pPr>
            <w:r w:rsidRPr="000C31AE">
              <w:rPr>
                <w:rFonts w:cs="Times New Roman"/>
              </w:rPr>
              <w:t>□</w:t>
            </w:r>
          </w:p>
        </w:tc>
        <w:tc>
          <w:tcPr>
            <w:tcW w:w="363" w:type="pct"/>
            <w:vAlign w:val="center"/>
          </w:tcPr>
          <w:p w14:paraId="092F116B" w14:textId="77777777" w:rsidR="00B80036" w:rsidRPr="000C31AE" w:rsidRDefault="00B80036" w:rsidP="007F5084">
            <w:pPr>
              <w:spacing w:line="276" w:lineRule="auto"/>
              <w:rPr>
                <w:rFonts w:cs="Times New Roman"/>
              </w:rPr>
            </w:pPr>
            <w:r w:rsidRPr="000C31AE">
              <w:rPr>
                <w:rFonts w:cs="Times New Roman"/>
              </w:rPr>
              <w:t>□</w:t>
            </w:r>
          </w:p>
        </w:tc>
        <w:tc>
          <w:tcPr>
            <w:tcW w:w="520" w:type="pct"/>
            <w:vAlign w:val="center"/>
          </w:tcPr>
          <w:p w14:paraId="6DBBEF44" w14:textId="77777777" w:rsidR="00B80036" w:rsidRPr="000C31AE" w:rsidRDefault="00B80036" w:rsidP="007F5084">
            <w:pPr>
              <w:spacing w:line="276" w:lineRule="auto"/>
              <w:rPr>
                <w:rFonts w:cs="Times New Roman"/>
              </w:rPr>
            </w:pPr>
            <w:r w:rsidRPr="000C31AE">
              <w:rPr>
                <w:rFonts w:cs="Times New Roman"/>
              </w:rPr>
              <w:t>□</w:t>
            </w:r>
          </w:p>
        </w:tc>
        <w:tc>
          <w:tcPr>
            <w:tcW w:w="641" w:type="pct"/>
            <w:vAlign w:val="center"/>
          </w:tcPr>
          <w:p w14:paraId="5DD6E2C9" w14:textId="77777777" w:rsidR="00B80036" w:rsidRPr="000C31AE" w:rsidRDefault="00B80036" w:rsidP="007F5084">
            <w:pPr>
              <w:spacing w:line="276" w:lineRule="auto"/>
              <w:rPr>
                <w:rFonts w:cs="Times New Roman"/>
              </w:rPr>
            </w:pPr>
            <w:r w:rsidRPr="000C31AE">
              <w:rPr>
                <w:rFonts w:cs="Times New Roman"/>
              </w:rPr>
              <w:t>□</w:t>
            </w:r>
          </w:p>
        </w:tc>
      </w:tr>
      <w:tr w:rsidR="00B80036" w:rsidRPr="000C31AE" w14:paraId="4159325D" w14:textId="77777777" w:rsidTr="007F5084">
        <w:tc>
          <w:tcPr>
            <w:tcW w:w="3078" w:type="pct"/>
            <w:vAlign w:val="center"/>
          </w:tcPr>
          <w:p w14:paraId="4E10F23A" w14:textId="77777777" w:rsidR="00B80036" w:rsidRPr="000C31AE" w:rsidRDefault="00B80036" w:rsidP="00F23AA9">
            <w:pPr>
              <w:numPr>
                <w:ilvl w:val="0"/>
                <w:numId w:val="1"/>
              </w:numPr>
              <w:spacing w:line="276" w:lineRule="auto"/>
              <w:ind w:left="426" w:hanging="426"/>
              <w:contextualSpacing/>
              <w:rPr>
                <w:rFonts w:cs="Times New Roman"/>
              </w:rPr>
            </w:pPr>
            <w:r w:rsidRPr="000C31AE">
              <w:rPr>
                <w:rFonts w:cs="Times New Roman"/>
              </w:rPr>
              <w:t>Was the sample size adequate?</w:t>
            </w:r>
          </w:p>
        </w:tc>
        <w:tc>
          <w:tcPr>
            <w:tcW w:w="397" w:type="pct"/>
            <w:vAlign w:val="center"/>
          </w:tcPr>
          <w:p w14:paraId="7B297F65" w14:textId="77777777" w:rsidR="00B80036" w:rsidRPr="000C31AE" w:rsidRDefault="00B80036" w:rsidP="007F5084">
            <w:pPr>
              <w:spacing w:line="276" w:lineRule="auto"/>
              <w:rPr>
                <w:rFonts w:cs="Times New Roman"/>
              </w:rPr>
            </w:pPr>
            <w:r w:rsidRPr="000C31AE">
              <w:rPr>
                <w:rFonts w:cs="Times New Roman"/>
              </w:rPr>
              <w:t>□</w:t>
            </w:r>
          </w:p>
        </w:tc>
        <w:tc>
          <w:tcPr>
            <w:tcW w:w="363" w:type="pct"/>
            <w:vAlign w:val="center"/>
          </w:tcPr>
          <w:p w14:paraId="02094E37" w14:textId="77777777" w:rsidR="00B80036" w:rsidRPr="000C31AE" w:rsidRDefault="00B80036" w:rsidP="007F5084">
            <w:pPr>
              <w:spacing w:line="276" w:lineRule="auto"/>
              <w:rPr>
                <w:rFonts w:cs="Times New Roman"/>
              </w:rPr>
            </w:pPr>
            <w:r w:rsidRPr="000C31AE">
              <w:rPr>
                <w:rFonts w:cs="Times New Roman"/>
              </w:rPr>
              <w:t>□</w:t>
            </w:r>
          </w:p>
        </w:tc>
        <w:tc>
          <w:tcPr>
            <w:tcW w:w="520" w:type="pct"/>
            <w:vAlign w:val="center"/>
          </w:tcPr>
          <w:p w14:paraId="3A0A45A9" w14:textId="77777777" w:rsidR="00B80036" w:rsidRPr="000C31AE" w:rsidRDefault="00B80036" w:rsidP="007F5084">
            <w:pPr>
              <w:spacing w:line="276" w:lineRule="auto"/>
              <w:rPr>
                <w:rFonts w:cs="Times New Roman"/>
              </w:rPr>
            </w:pPr>
            <w:r w:rsidRPr="000C31AE">
              <w:rPr>
                <w:rFonts w:cs="Times New Roman"/>
              </w:rPr>
              <w:t>□</w:t>
            </w:r>
          </w:p>
        </w:tc>
        <w:tc>
          <w:tcPr>
            <w:tcW w:w="641" w:type="pct"/>
            <w:vAlign w:val="center"/>
          </w:tcPr>
          <w:p w14:paraId="371F2848" w14:textId="77777777" w:rsidR="00B80036" w:rsidRPr="000C31AE" w:rsidRDefault="00B80036" w:rsidP="007F5084">
            <w:pPr>
              <w:spacing w:line="276" w:lineRule="auto"/>
              <w:rPr>
                <w:rFonts w:cs="Times New Roman"/>
              </w:rPr>
            </w:pPr>
            <w:r w:rsidRPr="000C31AE">
              <w:rPr>
                <w:rFonts w:cs="Times New Roman"/>
              </w:rPr>
              <w:t>□</w:t>
            </w:r>
          </w:p>
        </w:tc>
      </w:tr>
      <w:tr w:rsidR="00B80036" w:rsidRPr="000C31AE" w14:paraId="6EA65159" w14:textId="77777777" w:rsidTr="007F5084">
        <w:tc>
          <w:tcPr>
            <w:tcW w:w="3078" w:type="pct"/>
            <w:vAlign w:val="center"/>
          </w:tcPr>
          <w:p w14:paraId="15EDFC52" w14:textId="77777777" w:rsidR="00B80036" w:rsidRPr="000C31AE" w:rsidRDefault="00B80036" w:rsidP="00F23AA9">
            <w:pPr>
              <w:numPr>
                <w:ilvl w:val="0"/>
                <w:numId w:val="1"/>
              </w:numPr>
              <w:spacing w:line="276" w:lineRule="auto"/>
              <w:ind w:left="426" w:hanging="426"/>
              <w:contextualSpacing/>
              <w:rPr>
                <w:rFonts w:cs="Times New Roman"/>
              </w:rPr>
            </w:pPr>
            <w:r w:rsidRPr="000C31AE">
              <w:rPr>
                <w:rFonts w:cs="Times New Roman"/>
              </w:rPr>
              <w:t>Were the study subjects and the setting described in detail?</w:t>
            </w:r>
          </w:p>
        </w:tc>
        <w:tc>
          <w:tcPr>
            <w:tcW w:w="397" w:type="pct"/>
            <w:vAlign w:val="center"/>
          </w:tcPr>
          <w:p w14:paraId="65F583CB" w14:textId="77777777" w:rsidR="00B80036" w:rsidRPr="000C31AE" w:rsidRDefault="00B80036" w:rsidP="007F5084">
            <w:pPr>
              <w:spacing w:line="276" w:lineRule="auto"/>
              <w:rPr>
                <w:rFonts w:cs="Times New Roman"/>
              </w:rPr>
            </w:pPr>
            <w:r w:rsidRPr="000C31AE">
              <w:rPr>
                <w:rFonts w:cs="Times New Roman"/>
              </w:rPr>
              <w:t>□</w:t>
            </w:r>
          </w:p>
        </w:tc>
        <w:tc>
          <w:tcPr>
            <w:tcW w:w="363" w:type="pct"/>
            <w:vAlign w:val="center"/>
          </w:tcPr>
          <w:p w14:paraId="16CDF0D2" w14:textId="77777777" w:rsidR="00B80036" w:rsidRPr="000C31AE" w:rsidRDefault="00B80036" w:rsidP="007F5084">
            <w:pPr>
              <w:spacing w:line="276" w:lineRule="auto"/>
              <w:rPr>
                <w:rFonts w:cs="Times New Roman"/>
              </w:rPr>
            </w:pPr>
            <w:r w:rsidRPr="000C31AE">
              <w:rPr>
                <w:rFonts w:cs="Times New Roman"/>
              </w:rPr>
              <w:t>□</w:t>
            </w:r>
          </w:p>
        </w:tc>
        <w:tc>
          <w:tcPr>
            <w:tcW w:w="520" w:type="pct"/>
            <w:vAlign w:val="center"/>
          </w:tcPr>
          <w:p w14:paraId="759C553E" w14:textId="77777777" w:rsidR="00B80036" w:rsidRPr="000C31AE" w:rsidRDefault="00B80036" w:rsidP="007F5084">
            <w:pPr>
              <w:spacing w:line="276" w:lineRule="auto"/>
              <w:rPr>
                <w:rFonts w:cs="Times New Roman"/>
              </w:rPr>
            </w:pPr>
            <w:r w:rsidRPr="000C31AE">
              <w:rPr>
                <w:rFonts w:cs="Times New Roman"/>
              </w:rPr>
              <w:t>□</w:t>
            </w:r>
          </w:p>
        </w:tc>
        <w:tc>
          <w:tcPr>
            <w:tcW w:w="641" w:type="pct"/>
            <w:vAlign w:val="center"/>
          </w:tcPr>
          <w:p w14:paraId="097F2B21" w14:textId="77777777" w:rsidR="00B80036" w:rsidRPr="000C31AE" w:rsidRDefault="00B80036" w:rsidP="007F5084">
            <w:pPr>
              <w:spacing w:line="276" w:lineRule="auto"/>
              <w:rPr>
                <w:rFonts w:cs="Times New Roman"/>
              </w:rPr>
            </w:pPr>
            <w:r w:rsidRPr="000C31AE">
              <w:rPr>
                <w:rFonts w:cs="Times New Roman"/>
              </w:rPr>
              <w:t>□</w:t>
            </w:r>
          </w:p>
        </w:tc>
      </w:tr>
      <w:tr w:rsidR="00B80036" w:rsidRPr="000C31AE" w14:paraId="2848EB44" w14:textId="77777777" w:rsidTr="007F5084">
        <w:tc>
          <w:tcPr>
            <w:tcW w:w="3078" w:type="pct"/>
            <w:vAlign w:val="center"/>
          </w:tcPr>
          <w:p w14:paraId="7D8BC4A8" w14:textId="77777777" w:rsidR="00B80036" w:rsidRPr="000C31AE" w:rsidRDefault="00B80036" w:rsidP="00F23AA9">
            <w:pPr>
              <w:numPr>
                <w:ilvl w:val="0"/>
                <w:numId w:val="1"/>
              </w:numPr>
              <w:spacing w:line="276" w:lineRule="auto"/>
              <w:ind w:left="426" w:hanging="426"/>
              <w:contextualSpacing/>
              <w:rPr>
                <w:rFonts w:cs="Times New Roman"/>
              </w:rPr>
            </w:pPr>
            <w:r w:rsidRPr="000C31AE">
              <w:rPr>
                <w:rFonts w:cs="Times New Roman"/>
              </w:rPr>
              <w:t xml:space="preserve">Was the data analysis conducted with sufficient coverage of the identified sample? </w:t>
            </w:r>
          </w:p>
        </w:tc>
        <w:tc>
          <w:tcPr>
            <w:tcW w:w="397" w:type="pct"/>
            <w:vAlign w:val="center"/>
          </w:tcPr>
          <w:p w14:paraId="76044EA6" w14:textId="77777777" w:rsidR="00B80036" w:rsidRPr="000C31AE" w:rsidRDefault="00B80036" w:rsidP="007F5084">
            <w:pPr>
              <w:spacing w:line="276" w:lineRule="auto"/>
              <w:rPr>
                <w:rFonts w:cs="Times New Roman"/>
              </w:rPr>
            </w:pPr>
            <w:r w:rsidRPr="000C31AE">
              <w:rPr>
                <w:rFonts w:cs="Times New Roman"/>
              </w:rPr>
              <w:t>□</w:t>
            </w:r>
          </w:p>
        </w:tc>
        <w:tc>
          <w:tcPr>
            <w:tcW w:w="363" w:type="pct"/>
            <w:vAlign w:val="center"/>
          </w:tcPr>
          <w:p w14:paraId="1E4A2C9E" w14:textId="77777777" w:rsidR="00B80036" w:rsidRPr="000C31AE" w:rsidRDefault="00B80036" w:rsidP="007F5084">
            <w:pPr>
              <w:spacing w:line="276" w:lineRule="auto"/>
              <w:rPr>
                <w:rFonts w:cs="Times New Roman"/>
              </w:rPr>
            </w:pPr>
            <w:r w:rsidRPr="000C31AE">
              <w:rPr>
                <w:rFonts w:cs="Times New Roman"/>
              </w:rPr>
              <w:t>□</w:t>
            </w:r>
          </w:p>
        </w:tc>
        <w:tc>
          <w:tcPr>
            <w:tcW w:w="520" w:type="pct"/>
            <w:vAlign w:val="center"/>
          </w:tcPr>
          <w:p w14:paraId="1E9E7C0C" w14:textId="77777777" w:rsidR="00B80036" w:rsidRPr="000C31AE" w:rsidRDefault="00B80036" w:rsidP="007F5084">
            <w:pPr>
              <w:spacing w:line="276" w:lineRule="auto"/>
              <w:rPr>
                <w:rFonts w:cs="Times New Roman"/>
              </w:rPr>
            </w:pPr>
            <w:r w:rsidRPr="000C31AE">
              <w:rPr>
                <w:rFonts w:cs="Times New Roman"/>
              </w:rPr>
              <w:t>□</w:t>
            </w:r>
          </w:p>
        </w:tc>
        <w:tc>
          <w:tcPr>
            <w:tcW w:w="641" w:type="pct"/>
            <w:vAlign w:val="center"/>
          </w:tcPr>
          <w:p w14:paraId="4109993F" w14:textId="77777777" w:rsidR="00B80036" w:rsidRPr="000C31AE" w:rsidRDefault="00B80036" w:rsidP="007F5084">
            <w:pPr>
              <w:spacing w:line="276" w:lineRule="auto"/>
              <w:rPr>
                <w:rFonts w:cs="Times New Roman"/>
              </w:rPr>
            </w:pPr>
            <w:r w:rsidRPr="000C31AE">
              <w:rPr>
                <w:rFonts w:cs="Times New Roman"/>
              </w:rPr>
              <w:t>□</w:t>
            </w:r>
          </w:p>
        </w:tc>
      </w:tr>
      <w:tr w:rsidR="00B80036" w:rsidRPr="000C31AE" w14:paraId="4ED59932" w14:textId="77777777" w:rsidTr="007F5084">
        <w:tc>
          <w:tcPr>
            <w:tcW w:w="3078" w:type="pct"/>
            <w:vAlign w:val="center"/>
          </w:tcPr>
          <w:p w14:paraId="10766054" w14:textId="77777777" w:rsidR="00B80036" w:rsidRPr="000C31AE" w:rsidRDefault="00B80036" w:rsidP="00F23AA9">
            <w:pPr>
              <w:numPr>
                <w:ilvl w:val="0"/>
                <w:numId w:val="1"/>
              </w:numPr>
              <w:spacing w:line="276" w:lineRule="auto"/>
              <w:ind w:left="426" w:hanging="426"/>
              <w:contextualSpacing/>
              <w:rPr>
                <w:rFonts w:cs="Times New Roman"/>
              </w:rPr>
            </w:pPr>
            <w:r w:rsidRPr="000C31AE">
              <w:rPr>
                <w:rFonts w:cs="Times New Roman"/>
              </w:rPr>
              <w:t xml:space="preserve">Were valid methods used for the identification of the condition? </w:t>
            </w:r>
          </w:p>
        </w:tc>
        <w:tc>
          <w:tcPr>
            <w:tcW w:w="397" w:type="pct"/>
            <w:vAlign w:val="center"/>
          </w:tcPr>
          <w:p w14:paraId="285A3B14" w14:textId="77777777" w:rsidR="00B80036" w:rsidRPr="000C31AE" w:rsidRDefault="00B80036" w:rsidP="007F5084">
            <w:pPr>
              <w:spacing w:line="276" w:lineRule="auto"/>
              <w:rPr>
                <w:rFonts w:cs="Times New Roman"/>
              </w:rPr>
            </w:pPr>
            <w:r w:rsidRPr="000C31AE">
              <w:rPr>
                <w:rFonts w:cs="Times New Roman"/>
              </w:rPr>
              <w:t>□</w:t>
            </w:r>
          </w:p>
        </w:tc>
        <w:tc>
          <w:tcPr>
            <w:tcW w:w="363" w:type="pct"/>
            <w:vAlign w:val="center"/>
          </w:tcPr>
          <w:p w14:paraId="28992976" w14:textId="77777777" w:rsidR="00B80036" w:rsidRPr="000C31AE" w:rsidRDefault="00B80036" w:rsidP="007F5084">
            <w:pPr>
              <w:spacing w:line="276" w:lineRule="auto"/>
              <w:rPr>
                <w:rFonts w:cs="Times New Roman"/>
              </w:rPr>
            </w:pPr>
            <w:r w:rsidRPr="000C31AE">
              <w:rPr>
                <w:rFonts w:cs="Times New Roman"/>
              </w:rPr>
              <w:t>□</w:t>
            </w:r>
          </w:p>
        </w:tc>
        <w:tc>
          <w:tcPr>
            <w:tcW w:w="520" w:type="pct"/>
            <w:vAlign w:val="center"/>
          </w:tcPr>
          <w:p w14:paraId="16D85A61" w14:textId="77777777" w:rsidR="00B80036" w:rsidRPr="000C31AE" w:rsidRDefault="00B80036" w:rsidP="007F5084">
            <w:pPr>
              <w:spacing w:line="276" w:lineRule="auto"/>
              <w:rPr>
                <w:rFonts w:cs="Times New Roman"/>
              </w:rPr>
            </w:pPr>
            <w:r w:rsidRPr="000C31AE">
              <w:rPr>
                <w:rFonts w:cs="Times New Roman"/>
              </w:rPr>
              <w:t>□</w:t>
            </w:r>
          </w:p>
        </w:tc>
        <w:tc>
          <w:tcPr>
            <w:tcW w:w="641" w:type="pct"/>
            <w:vAlign w:val="center"/>
          </w:tcPr>
          <w:p w14:paraId="050FEBCC" w14:textId="77777777" w:rsidR="00B80036" w:rsidRPr="000C31AE" w:rsidRDefault="00B80036" w:rsidP="007F5084">
            <w:pPr>
              <w:spacing w:line="276" w:lineRule="auto"/>
              <w:rPr>
                <w:rFonts w:cs="Times New Roman"/>
              </w:rPr>
            </w:pPr>
            <w:r w:rsidRPr="000C31AE">
              <w:rPr>
                <w:rFonts w:cs="Times New Roman"/>
              </w:rPr>
              <w:t>□</w:t>
            </w:r>
          </w:p>
        </w:tc>
      </w:tr>
      <w:tr w:rsidR="00B80036" w:rsidRPr="000C31AE" w14:paraId="6D524A9F" w14:textId="77777777" w:rsidTr="007F5084">
        <w:tc>
          <w:tcPr>
            <w:tcW w:w="3078" w:type="pct"/>
            <w:vAlign w:val="center"/>
          </w:tcPr>
          <w:p w14:paraId="7362F3D2" w14:textId="77777777" w:rsidR="00B80036" w:rsidRPr="000C31AE" w:rsidRDefault="00B80036" w:rsidP="00F23AA9">
            <w:pPr>
              <w:numPr>
                <w:ilvl w:val="0"/>
                <w:numId w:val="1"/>
              </w:numPr>
              <w:spacing w:line="276" w:lineRule="auto"/>
              <w:ind w:left="426" w:hanging="426"/>
              <w:contextualSpacing/>
              <w:rPr>
                <w:rFonts w:cs="Times New Roman"/>
              </w:rPr>
            </w:pPr>
            <w:r w:rsidRPr="000C31AE">
              <w:rPr>
                <w:rFonts w:cs="Times New Roman"/>
              </w:rPr>
              <w:t xml:space="preserve">Was the condition measured in a standard, reliable way for all participants? </w:t>
            </w:r>
          </w:p>
        </w:tc>
        <w:tc>
          <w:tcPr>
            <w:tcW w:w="397" w:type="pct"/>
            <w:vAlign w:val="center"/>
          </w:tcPr>
          <w:p w14:paraId="3630A544" w14:textId="77777777" w:rsidR="00B80036" w:rsidRPr="000C31AE" w:rsidRDefault="00B80036" w:rsidP="007F5084">
            <w:pPr>
              <w:spacing w:line="276" w:lineRule="auto"/>
              <w:rPr>
                <w:rFonts w:cs="Times New Roman"/>
              </w:rPr>
            </w:pPr>
            <w:r w:rsidRPr="000C31AE">
              <w:rPr>
                <w:rFonts w:cs="Times New Roman"/>
              </w:rPr>
              <w:t>□</w:t>
            </w:r>
          </w:p>
        </w:tc>
        <w:tc>
          <w:tcPr>
            <w:tcW w:w="363" w:type="pct"/>
            <w:vAlign w:val="center"/>
          </w:tcPr>
          <w:p w14:paraId="034103CA" w14:textId="77777777" w:rsidR="00B80036" w:rsidRPr="000C31AE" w:rsidRDefault="00B80036" w:rsidP="007F5084">
            <w:pPr>
              <w:spacing w:line="276" w:lineRule="auto"/>
              <w:rPr>
                <w:rFonts w:cs="Times New Roman"/>
              </w:rPr>
            </w:pPr>
            <w:r w:rsidRPr="000C31AE">
              <w:rPr>
                <w:rFonts w:cs="Times New Roman"/>
              </w:rPr>
              <w:t>□</w:t>
            </w:r>
          </w:p>
        </w:tc>
        <w:tc>
          <w:tcPr>
            <w:tcW w:w="520" w:type="pct"/>
            <w:vAlign w:val="center"/>
          </w:tcPr>
          <w:p w14:paraId="703B06F1" w14:textId="77777777" w:rsidR="00B80036" w:rsidRPr="000C31AE" w:rsidRDefault="00B80036" w:rsidP="007F5084">
            <w:pPr>
              <w:spacing w:line="276" w:lineRule="auto"/>
              <w:rPr>
                <w:rFonts w:cs="Times New Roman"/>
              </w:rPr>
            </w:pPr>
            <w:r w:rsidRPr="000C31AE">
              <w:rPr>
                <w:rFonts w:cs="Times New Roman"/>
              </w:rPr>
              <w:t>□</w:t>
            </w:r>
          </w:p>
        </w:tc>
        <w:tc>
          <w:tcPr>
            <w:tcW w:w="641" w:type="pct"/>
            <w:vAlign w:val="center"/>
          </w:tcPr>
          <w:p w14:paraId="23862BFD" w14:textId="77777777" w:rsidR="00B80036" w:rsidRPr="000C31AE" w:rsidRDefault="00B80036" w:rsidP="007F5084">
            <w:pPr>
              <w:spacing w:line="276" w:lineRule="auto"/>
              <w:rPr>
                <w:rFonts w:cs="Times New Roman"/>
              </w:rPr>
            </w:pPr>
            <w:r w:rsidRPr="000C31AE">
              <w:rPr>
                <w:rFonts w:cs="Times New Roman"/>
              </w:rPr>
              <w:t>□</w:t>
            </w:r>
          </w:p>
        </w:tc>
      </w:tr>
      <w:tr w:rsidR="00B80036" w:rsidRPr="000C31AE" w14:paraId="46C0FB43" w14:textId="77777777" w:rsidTr="007F5084">
        <w:tc>
          <w:tcPr>
            <w:tcW w:w="3078" w:type="pct"/>
            <w:vAlign w:val="center"/>
          </w:tcPr>
          <w:p w14:paraId="09059B12" w14:textId="77777777" w:rsidR="00B80036" w:rsidRPr="000C31AE" w:rsidRDefault="00B80036" w:rsidP="00F23AA9">
            <w:pPr>
              <w:numPr>
                <w:ilvl w:val="0"/>
                <w:numId w:val="1"/>
              </w:numPr>
              <w:spacing w:line="276" w:lineRule="auto"/>
              <w:ind w:left="426" w:hanging="426"/>
              <w:contextualSpacing/>
              <w:rPr>
                <w:rFonts w:cs="Times New Roman"/>
              </w:rPr>
            </w:pPr>
            <w:r w:rsidRPr="000C31AE">
              <w:rPr>
                <w:rFonts w:cs="Times New Roman"/>
              </w:rPr>
              <w:t xml:space="preserve">Was there appropriate statistical analysis? </w:t>
            </w:r>
          </w:p>
        </w:tc>
        <w:tc>
          <w:tcPr>
            <w:tcW w:w="397" w:type="pct"/>
            <w:vAlign w:val="center"/>
          </w:tcPr>
          <w:p w14:paraId="371AA4D5" w14:textId="77777777" w:rsidR="00B80036" w:rsidRPr="000C31AE" w:rsidRDefault="00B80036" w:rsidP="007F5084">
            <w:pPr>
              <w:spacing w:line="276" w:lineRule="auto"/>
              <w:rPr>
                <w:rFonts w:cs="Times New Roman"/>
              </w:rPr>
            </w:pPr>
            <w:r w:rsidRPr="000C31AE">
              <w:rPr>
                <w:rFonts w:cs="Times New Roman"/>
              </w:rPr>
              <w:t>□</w:t>
            </w:r>
          </w:p>
        </w:tc>
        <w:tc>
          <w:tcPr>
            <w:tcW w:w="363" w:type="pct"/>
            <w:vAlign w:val="center"/>
          </w:tcPr>
          <w:p w14:paraId="14324810" w14:textId="77777777" w:rsidR="00B80036" w:rsidRPr="000C31AE" w:rsidRDefault="00B80036" w:rsidP="007F5084">
            <w:pPr>
              <w:spacing w:line="276" w:lineRule="auto"/>
              <w:rPr>
                <w:rFonts w:cs="Times New Roman"/>
              </w:rPr>
            </w:pPr>
            <w:r w:rsidRPr="000C31AE">
              <w:rPr>
                <w:rFonts w:cs="Times New Roman"/>
              </w:rPr>
              <w:t>□</w:t>
            </w:r>
          </w:p>
        </w:tc>
        <w:tc>
          <w:tcPr>
            <w:tcW w:w="520" w:type="pct"/>
            <w:vAlign w:val="center"/>
          </w:tcPr>
          <w:p w14:paraId="680348A1" w14:textId="77777777" w:rsidR="00B80036" w:rsidRPr="000C31AE" w:rsidRDefault="00B80036" w:rsidP="007F5084">
            <w:pPr>
              <w:spacing w:line="276" w:lineRule="auto"/>
              <w:rPr>
                <w:rFonts w:cs="Times New Roman"/>
              </w:rPr>
            </w:pPr>
            <w:r w:rsidRPr="000C31AE">
              <w:rPr>
                <w:rFonts w:cs="Times New Roman"/>
              </w:rPr>
              <w:t>□</w:t>
            </w:r>
          </w:p>
        </w:tc>
        <w:tc>
          <w:tcPr>
            <w:tcW w:w="641" w:type="pct"/>
            <w:vAlign w:val="center"/>
          </w:tcPr>
          <w:p w14:paraId="610638E1" w14:textId="77777777" w:rsidR="00B80036" w:rsidRPr="000C31AE" w:rsidRDefault="00B80036" w:rsidP="007F5084">
            <w:pPr>
              <w:spacing w:line="276" w:lineRule="auto"/>
              <w:rPr>
                <w:rFonts w:cs="Times New Roman"/>
              </w:rPr>
            </w:pPr>
            <w:r w:rsidRPr="000C31AE">
              <w:rPr>
                <w:rFonts w:cs="Times New Roman"/>
              </w:rPr>
              <w:t>□</w:t>
            </w:r>
          </w:p>
        </w:tc>
      </w:tr>
      <w:tr w:rsidR="00B80036" w:rsidRPr="000C31AE" w14:paraId="16C38C6E" w14:textId="77777777" w:rsidTr="007F5084">
        <w:tc>
          <w:tcPr>
            <w:tcW w:w="3078" w:type="pct"/>
            <w:vAlign w:val="center"/>
          </w:tcPr>
          <w:p w14:paraId="747405EA" w14:textId="77777777" w:rsidR="00B80036" w:rsidRPr="000C31AE" w:rsidRDefault="00B80036" w:rsidP="00F23AA9">
            <w:pPr>
              <w:numPr>
                <w:ilvl w:val="0"/>
                <w:numId w:val="1"/>
              </w:numPr>
              <w:spacing w:line="276" w:lineRule="auto"/>
              <w:contextualSpacing/>
              <w:rPr>
                <w:rFonts w:cs="Times New Roman"/>
              </w:rPr>
            </w:pPr>
            <w:r w:rsidRPr="000C31AE">
              <w:rPr>
                <w:rFonts w:cs="Times New Roman"/>
              </w:rPr>
              <w:t>Was the response rate adequate, and if not, was the low response rate managed appropriately?</w:t>
            </w:r>
          </w:p>
        </w:tc>
        <w:tc>
          <w:tcPr>
            <w:tcW w:w="397" w:type="pct"/>
            <w:vAlign w:val="center"/>
            <w:hideMark/>
          </w:tcPr>
          <w:p w14:paraId="2213D447" w14:textId="77777777" w:rsidR="00B80036" w:rsidRPr="000C31AE" w:rsidRDefault="00B80036" w:rsidP="007F5084">
            <w:pPr>
              <w:spacing w:line="276" w:lineRule="auto"/>
              <w:rPr>
                <w:rFonts w:cs="Times New Roman"/>
              </w:rPr>
            </w:pPr>
            <w:r w:rsidRPr="000C31AE">
              <w:rPr>
                <w:rFonts w:cs="Times New Roman"/>
              </w:rPr>
              <w:t>□</w:t>
            </w:r>
          </w:p>
        </w:tc>
        <w:tc>
          <w:tcPr>
            <w:tcW w:w="363" w:type="pct"/>
            <w:vAlign w:val="center"/>
            <w:hideMark/>
          </w:tcPr>
          <w:p w14:paraId="6DC35B6B" w14:textId="77777777" w:rsidR="00B80036" w:rsidRPr="000C31AE" w:rsidRDefault="00B80036" w:rsidP="007F5084">
            <w:pPr>
              <w:spacing w:line="276" w:lineRule="auto"/>
              <w:rPr>
                <w:rFonts w:cs="Times New Roman"/>
              </w:rPr>
            </w:pPr>
            <w:r w:rsidRPr="000C31AE">
              <w:rPr>
                <w:rFonts w:cs="Times New Roman"/>
              </w:rPr>
              <w:t>□</w:t>
            </w:r>
          </w:p>
        </w:tc>
        <w:tc>
          <w:tcPr>
            <w:tcW w:w="520" w:type="pct"/>
            <w:vAlign w:val="center"/>
            <w:hideMark/>
          </w:tcPr>
          <w:p w14:paraId="7A96F77A" w14:textId="77777777" w:rsidR="00B80036" w:rsidRPr="000C31AE" w:rsidRDefault="00B80036" w:rsidP="007F5084">
            <w:pPr>
              <w:spacing w:line="276" w:lineRule="auto"/>
              <w:rPr>
                <w:rFonts w:cs="Times New Roman"/>
              </w:rPr>
            </w:pPr>
            <w:r w:rsidRPr="000C31AE">
              <w:rPr>
                <w:rFonts w:cs="Times New Roman"/>
              </w:rPr>
              <w:t>□</w:t>
            </w:r>
          </w:p>
        </w:tc>
        <w:tc>
          <w:tcPr>
            <w:tcW w:w="641" w:type="pct"/>
            <w:vAlign w:val="center"/>
            <w:hideMark/>
          </w:tcPr>
          <w:p w14:paraId="0CA0FAD6" w14:textId="77777777" w:rsidR="00B80036" w:rsidRPr="000C31AE" w:rsidRDefault="00B80036" w:rsidP="007F5084">
            <w:pPr>
              <w:spacing w:line="276" w:lineRule="auto"/>
              <w:rPr>
                <w:rFonts w:cs="Times New Roman"/>
              </w:rPr>
            </w:pPr>
            <w:r w:rsidRPr="000C31AE">
              <w:rPr>
                <w:rFonts w:cs="Times New Roman"/>
              </w:rPr>
              <w:t>□</w:t>
            </w:r>
          </w:p>
        </w:tc>
      </w:tr>
    </w:tbl>
    <w:p w14:paraId="66EF23A3" w14:textId="77777777" w:rsidR="00B80036" w:rsidRPr="000C31AE" w:rsidRDefault="00B80036" w:rsidP="00B80036">
      <w:pPr>
        <w:spacing w:before="120" w:line="276" w:lineRule="auto"/>
        <w:jc w:val="both"/>
        <w:rPr>
          <w:rFonts w:eastAsia="Calibri" w:cs="Times New Roman"/>
          <w:szCs w:val="24"/>
          <w:lang w:val="en-NZ" w:eastAsia="en-AU"/>
        </w:rPr>
      </w:pPr>
      <w:r w:rsidRPr="000C31AE">
        <w:rPr>
          <w:rFonts w:eastAsia="Calibri" w:cs="Times New Roman"/>
          <w:b/>
          <w:bCs/>
          <w:szCs w:val="24"/>
          <w:lang w:val="en-NZ" w:eastAsia="en-AU"/>
        </w:rPr>
        <w:t>Overall appraisal:</w:t>
      </w:r>
      <w:r w:rsidRPr="000C31AE">
        <w:rPr>
          <w:rFonts w:eastAsia="Calibri" w:cs="Times New Roman"/>
          <w:szCs w:val="24"/>
          <w:lang w:val="en-NZ" w:eastAsia="en-AU"/>
        </w:rPr>
        <w:t xml:space="preserve"> </w:t>
      </w:r>
      <w:r w:rsidRPr="000C31AE">
        <w:rPr>
          <w:rFonts w:eastAsia="Calibri" w:cs="Times New Roman"/>
          <w:szCs w:val="24"/>
          <w:lang w:val="en-NZ" w:eastAsia="en-AU"/>
        </w:rPr>
        <w:tab/>
        <w:t>Include</w:t>
      </w:r>
      <w:r w:rsidRPr="000C31AE">
        <w:rPr>
          <w:rFonts w:eastAsia="Calibri" w:cs="Times New Roman"/>
          <w:szCs w:val="24"/>
          <w:lang w:val="en-NZ" w:eastAsia="en-AU"/>
        </w:rPr>
        <w:tab/>
        <w:t xml:space="preserve">  □</w:t>
      </w:r>
      <w:r w:rsidRPr="000C31AE">
        <w:rPr>
          <w:rFonts w:eastAsia="Calibri" w:cs="Times New Roman"/>
          <w:szCs w:val="24"/>
          <w:lang w:val="en-NZ" w:eastAsia="en-AU"/>
        </w:rPr>
        <w:tab/>
        <w:t>Exclude</w:t>
      </w:r>
      <w:r w:rsidRPr="000C31AE">
        <w:rPr>
          <w:rFonts w:eastAsia="Calibri" w:cs="Times New Roman"/>
          <w:szCs w:val="24"/>
          <w:lang w:val="en-NZ" w:eastAsia="en-AU"/>
        </w:rPr>
        <w:tab/>
        <w:t xml:space="preserve">  □</w:t>
      </w:r>
      <w:r w:rsidRPr="000C31AE">
        <w:rPr>
          <w:rFonts w:eastAsia="Calibri" w:cs="Times New Roman"/>
          <w:szCs w:val="24"/>
          <w:lang w:val="en-NZ" w:eastAsia="en-AU"/>
        </w:rPr>
        <w:tab/>
        <w:t>Seek further info  □</w:t>
      </w:r>
    </w:p>
    <w:p w14:paraId="7F370F95" w14:textId="77777777" w:rsidR="00B80036" w:rsidRPr="000C31AE" w:rsidRDefault="00B80036" w:rsidP="00B80036">
      <w:pPr>
        <w:pBdr>
          <w:between w:val="single" w:sz="4" w:space="1" w:color="auto"/>
        </w:pBdr>
        <w:spacing w:line="276" w:lineRule="auto"/>
        <w:jc w:val="both"/>
        <w:rPr>
          <w:rFonts w:eastAsia="Calibri" w:cs="Times New Roman"/>
          <w:b/>
          <w:bCs/>
          <w:szCs w:val="24"/>
          <w:lang w:val="en-NZ" w:eastAsia="en-AU"/>
        </w:rPr>
      </w:pPr>
      <w:r w:rsidRPr="000C31AE">
        <w:rPr>
          <w:rFonts w:eastAsia="Calibri" w:cs="Times New Roman"/>
          <w:b/>
          <w:bCs/>
          <w:szCs w:val="24"/>
          <w:lang w:val="en-NZ" w:eastAsia="en-AU"/>
        </w:rPr>
        <w:t>Comments (Including reason for exclusion)</w:t>
      </w:r>
    </w:p>
    <w:p w14:paraId="7E5DD27E" w14:textId="77777777" w:rsidR="00B80036" w:rsidRPr="000C31AE" w:rsidRDefault="00B80036" w:rsidP="00B80036">
      <w:pPr>
        <w:spacing w:before="200" w:line="276" w:lineRule="auto"/>
        <w:jc w:val="both"/>
        <w:rPr>
          <w:rFonts w:cs="Times New Roman"/>
          <w:b/>
          <w:bCs/>
          <w:szCs w:val="24"/>
          <w:lang w:eastAsia="en-CA"/>
        </w:rPr>
      </w:pPr>
      <w:r w:rsidRPr="000C31AE">
        <w:rPr>
          <w:rFonts w:eastAsia="Calibri" w:cs="Times New Roman"/>
          <w:szCs w:val="24"/>
          <w:lang w:val="en-NZ" w:eastAsia="en-AU"/>
        </w:rPr>
        <w:t>____________________________________________________________________________________________________________________________________________________________________________</w:t>
      </w:r>
    </w:p>
    <w:p w14:paraId="78E9D8DA" w14:textId="77777777" w:rsidR="00DF11E1" w:rsidRPr="000C31AE" w:rsidRDefault="00DF11E1" w:rsidP="00B80036">
      <w:pPr>
        <w:pStyle w:val="Heading1"/>
        <w:rPr>
          <w:rFonts w:cs="Times New Roman"/>
        </w:rPr>
        <w:sectPr w:rsidR="00DF11E1" w:rsidRPr="000C31AE" w:rsidSect="00475B46">
          <w:pgSz w:w="12240" w:h="15840"/>
          <w:pgMar w:top="1440" w:right="1800" w:bottom="1440" w:left="1800" w:header="720" w:footer="720" w:gutter="0"/>
          <w:cols w:space="720"/>
          <w:docGrid w:linePitch="299"/>
        </w:sectPr>
      </w:pPr>
    </w:p>
    <w:p w14:paraId="384E0217" w14:textId="77777777" w:rsidR="00DF11E1" w:rsidRPr="000C31AE" w:rsidRDefault="00DF11E1" w:rsidP="00DF11E1">
      <w:pPr>
        <w:rPr>
          <w:rFonts w:cs="Times New Roman"/>
          <w:b/>
          <w:bCs/>
          <w:szCs w:val="24"/>
        </w:rPr>
      </w:pPr>
      <w:r w:rsidRPr="00D10D5E">
        <w:rPr>
          <w:rFonts w:ascii="Arial" w:hAnsi="Arial" w:cs="Arial"/>
          <w:b/>
          <w:bCs/>
          <w:szCs w:val="24"/>
        </w:rPr>
        <w:t xml:space="preserve">Table S9. </w:t>
      </w:r>
      <w:r w:rsidRPr="00D10D5E">
        <w:rPr>
          <w:rFonts w:ascii="Arial" w:hAnsi="Arial" w:cs="Arial"/>
          <w:szCs w:val="24"/>
        </w:rPr>
        <w:t>The JBI critical appraisal checklist for included studies</w:t>
      </w:r>
      <w:r w:rsidRPr="00D10D5E">
        <w:rPr>
          <w:rFonts w:cs="Times New Roman"/>
          <w:szCs w:val="24"/>
        </w:rPr>
        <w:t>.</w:t>
      </w:r>
    </w:p>
    <w:tbl>
      <w:tblPr>
        <w:tblStyle w:val="Table"/>
        <w:tblW w:w="5000" w:type="pct"/>
        <w:jc w:val="center"/>
        <w:tblCellMar>
          <w:left w:w="60" w:type="dxa"/>
          <w:right w:w="60" w:type="dxa"/>
        </w:tblCellMar>
        <w:tblLook w:val="0000" w:firstRow="0" w:lastRow="0" w:firstColumn="0" w:lastColumn="0" w:noHBand="0" w:noVBand="0"/>
      </w:tblPr>
      <w:tblGrid>
        <w:gridCol w:w="2085"/>
        <w:gridCol w:w="1475"/>
        <w:gridCol w:w="400"/>
        <w:gridCol w:w="690"/>
        <w:gridCol w:w="400"/>
        <w:gridCol w:w="690"/>
        <w:gridCol w:w="400"/>
        <w:gridCol w:w="690"/>
        <w:gridCol w:w="690"/>
        <w:gridCol w:w="430"/>
        <w:gridCol w:w="690"/>
      </w:tblGrid>
      <w:tr w:rsidR="00DF11E1" w:rsidRPr="000C31AE" w14:paraId="14F40682" w14:textId="77777777" w:rsidTr="00F46344">
        <w:trPr>
          <w:cantSplit/>
          <w:tblHeader/>
          <w:jc w:val="center"/>
        </w:trPr>
        <w:tc>
          <w:tcPr>
            <w:tcW w:w="1258" w:type="pct"/>
            <w:tcBorders>
              <w:top w:val="single" w:sz="4" w:space="0" w:color="auto"/>
              <w:bottom w:val="single" w:sz="4" w:space="0" w:color="auto"/>
            </w:tcBorders>
          </w:tcPr>
          <w:p w14:paraId="23B30586" w14:textId="77777777" w:rsidR="00DF11E1" w:rsidRPr="000C31AE" w:rsidRDefault="00DF11E1" w:rsidP="00F46344">
            <w:pPr>
              <w:spacing w:after="0"/>
              <w:jc w:val="center"/>
              <w:rPr>
                <w:rFonts w:cs="Times New Roman"/>
                <w:b/>
                <w:bCs/>
                <w:sz w:val="18"/>
                <w:szCs w:val="18"/>
              </w:rPr>
            </w:pPr>
            <w:r w:rsidRPr="000C31AE">
              <w:rPr>
                <w:rFonts w:cs="Times New Roman"/>
                <w:b/>
                <w:bCs/>
                <w:sz w:val="18"/>
                <w:szCs w:val="18"/>
              </w:rPr>
              <w:t>Country, year(s) of study</w:t>
            </w:r>
          </w:p>
        </w:tc>
        <w:tc>
          <w:tcPr>
            <w:tcW w:w="905" w:type="pct"/>
            <w:tcBorders>
              <w:top w:val="single" w:sz="4" w:space="0" w:color="auto"/>
              <w:bottom w:val="single" w:sz="4" w:space="0" w:color="auto"/>
            </w:tcBorders>
          </w:tcPr>
          <w:p w14:paraId="25E79F00" w14:textId="77777777" w:rsidR="00DF11E1" w:rsidRPr="000C31AE" w:rsidRDefault="00DF11E1" w:rsidP="00F46344">
            <w:pPr>
              <w:spacing w:after="0"/>
              <w:jc w:val="center"/>
              <w:rPr>
                <w:rFonts w:cs="Times New Roman"/>
                <w:b/>
                <w:bCs/>
                <w:sz w:val="18"/>
                <w:szCs w:val="18"/>
              </w:rPr>
            </w:pPr>
            <w:r w:rsidRPr="000C31AE">
              <w:rPr>
                <w:rFonts w:cs="Times New Roman"/>
                <w:b/>
                <w:bCs/>
                <w:sz w:val="18"/>
                <w:szCs w:val="18"/>
              </w:rPr>
              <w:t xml:space="preserve">Reference </w:t>
            </w:r>
          </w:p>
        </w:tc>
        <w:tc>
          <w:tcPr>
            <w:tcW w:w="221" w:type="pct"/>
            <w:tcBorders>
              <w:top w:val="single" w:sz="4" w:space="0" w:color="auto"/>
              <w:bottom w:val="single" w:sz="4" w:space="0" w:color="auto"/>
            </w:tcBorders>
          </w:tcPr>
          <w:p w14:paraId="41CB9B1E" w14:textId="77777777" w:rsidR="00DF11E1" w:rsidRPr="000C31AE" w:rsidRDefault="00DF11E1" w:rsidP="00F46344">
            <w:pPr>
              <w:spacing w:after="0"/>
              <w:jc w:val="center"/>
              <w:rPr>
                <w:rFonts w:cs="Times New Roman"/>
                <w:b/>
                <w:bCs/>
                <w:sz w:val="18"/>
                <w:szCs w:val="18"/>
              </w:rPr>
            </w:pPr>
            <w:r w:rsidRPr="000C31AE">
              <w:rPr>
                <w:rFonts w:cs="Times New Roman"/>
                <w:b/>
                <w:bCs/>
                <w:sz w:val="18"/>
                <w:szCs w:val="18"/>
              </w:rPr>
              <w:t>Q1</w:t>
            </w:r>
          </w:p>
        </w:tc>
        <w:tc>
          <w:tcPr>
            <w:tcW w:w="387" w:type="pct"/>
            <w:tcBorders>
              <w:top w:val="single" w:sz="4" w:space="0" w:color="auto"/>
              <w:bottom w:val="single" w:sz="4" w:space="0" w:color="auto"/>
            </w:tcBorders>
          </w:tcPr>
          <w:p w14:paraId="3B0A98C1" w14:textId="77777777" w:rsidR="00DF11E1" w:rsidRPr="000C31AE" w:rsidRDefault="00DF11E1" w:rsidP="00F46344">
            <w:pPr>
              <w:spacing w:after="0"/>
              <w:jc w:val="center"/>
              <w:rPr>
                <w:rFonts w:cs="Times New Roman"/>
                <w:b/>
                <w:bCs/>
                <w:sz w:val="18"/>
                <w:szCs w:val="18"/>
              </w:rPr>
            </w:pPr>
            <w:r w:rsidRPr="000C31AE">
              <w:rPr>
                <w:rFonts w:cs="Times New Roman"/>
                <w:b/>
                <w:bCs/>
                <w:sz w:val="18"/>
                <w:szCs w:val="18"/>
              </w:rPr>
              <w:t>Q2</w:t>
            </w:r>
          </w:p>
        </w:tc>
        <w:tc>
          <w:tcPr>
            <w:tcW w:w="221" w:type="pct"/>
            <w:tcBorders>
              <w:top w:val="single" w:sz="4" w:space="0" w:color="auto"/>
              <w:bottom w:val="single" w:sz="4" w:space="0" w:color="auto"/>
            </w:tcBorders>
          </w:tcPr>
          <w:p w14:paraId="2092E933" w14:textId="77777777" w:rsidR="00DF11E1" w:rsidRPr="000C31AE" w:rsidRDefault="00DF11E1" w:rsidP="00F46344">
            <w:pPr>
              <w:spacing w:after="0"/>
              <w:jc w:val="center"/>
              <w:rPr>
                <w:rFonts w:cs="Times New Roman"/>
                <w:b/>
                <w:bCs/>
                <w:sz w:val="18"/>
                <w:szCs w:val="18"/>
              </w:rPr>
            </w:pPr>
            <w:r w:rsidRPr="000C31AE">
              <w:rPr>
                <w:rFonts w:cs="Times New Roman"/>
                <w:b/>
                <w:bCs/>
                <w:sz w:val="18"/>
                <w:szCs w:val="18"/>
              </w:rPr>
              <w:t>Q3</w:t>
            </w:r>
          </w:p>
        </w:tc>
        <w:tc>
          <w:tcPr>
            <w:tcW w:w="387" w:type="pct"/>
            <w:tcBorders>
              <w:top w:val="single" w:sz="4" w:space="0" w:color="auto"/>
              <w:bottom w:val="single" w:sz="4" w:space="0" w:color="auto"/>
            </w:tcBorders>
          </w:tcPr>
          <w:p w14:paraId="3F090F23" w14:textId="77777777" w:rsidR="00DF11E1" w:rsidRPr="000C31AE" w:rsidRDefault="00DF11E1" w:rsidP="00F46344">
            <w:pPr>
              <w:spacing w:after="0"/>
              <w:jc w:val="center"/>
              <w:rPr>
                <w:rFonts w:cs="Times New Roman"/>
                <w:b/>
                <w:bCs/>
                <w:sz w:val="18"/>
                <w:szCs w:val="18"/>
              </w:rPr>
            </w:pPr>
            <w:r w:rsidRPr="000C31AE">
              <w:rPr>
                <w:rFonts w:cs="Times New Roman"/>
                <w:b/>
                <w:bCs/>
                <w:sz w:val="18"/>
                <w:szCs w:val="18"/>
              </w:rPr>
              <w:t>Q4</w:t>
            </w:r>
          </w:p>
        </w:tc>
        <w:tc>
          <w:tcPr>
            <w:tcW w:w="221" w:type="pct"/>
            <w:tcBorders>
              <w:top w:val="single" w:sz="4" w:space="0" w:color="auto"/>
              <w:bottom w:val="single" w:sz="4" w:space="0" w:color="auto"/>
            </w:tcBorders>
          </w:tcPr>
          <w:p w14:paraId="599681BD" w14:textId="77777777" w:rsidR="00DF11E1" w:rsidRPr="000C31AE" w:rsidRDefault="00DF11E1" w:rsidP="00F46344">
            <w:pPr>
              <w:spacing w:after="0"/>
              <w:jc w:val="center"/>
              <w:rPr>
                <w:rFonts w:cs="Times New Roman"/>
                <w:b/>
                <w:bCs/>
                <w:sz w:val="18"/>
                <w:szCs w:val="18"/>
              </w:rPr>
            </w:pPr>
            <w:r w:rsidRPr="000C31AE">
              <w:rPr>
                <w:rFonts w:cs="Times New Roman"/>
                <w:b/>
                <w:bCs/>
                <w:sz w:val="18"/>
                <w:szCs w:val="18"/>
              </w:rPr>
              <w:t>Q5</w:t>
            </w:r>
          </w:p>
        </w:tc>
        <w:tc>
          <w:tcPr>
            <w:tcW w:w="387" w:type="pct"/>
            <w:tcBorders>
              <w:top w:val="single" w:sz="4" w:space="0" w:color="auto"/>
              <w:bottom w:val="single" w:sz="4" w:space="0" w:color="auto"/>
            </w:tcBorders>
          </w:tcPr>
          <w:p w14:paraId="7DFC0932" w14:textId="77777777" w:rsidR="00DF11E1" w:rsidRPr="000C31AE" w:rsidRDefault="00DF11E1" w:rsidP="00F46344">
            <w:pPr>
              <w:spacing w:after="0"/>
              <w:jc w:val="center"/>
              <w:rPr>
                <w:rFonts w:cs="Times New Roman"/>
                <w:b/>
                <w:bCs/>
                <w:sz w:val="18"/>
                <w:szCs w:val="18"/>
              </w:rPr>
            </w:pPr>
            <w:r w:rsidRPr="000C31AE">
              <w:rPr>
                <w:rFonts w:cs="Times New Roman"/>
                <w:b/>
                <w:bCs/>
                <w:sz w:val="18"/>
                <w:szCs w:val="18"/>
              </w:rPr>
              <w:t>Q6</w:t>
            </w:r>
          </w:p>
        </w:tc>
        <w:tc>
          <w:tcPr>
            <w:tcW w:w="387" w:type="pct"/>
            <w:tcBorders>
              <w:top w:val="single" w:sz="4" w:space="0" w:color="auto"/>
              <w:bottom w:val="single" w:sz="4" w:space="0" w:color="auto"/>
            </w:tcBorders>
          </w:tcPr>
          <w:p w14:paraId="48F9C5B0" w14:textId="77777777" w:rsidR="00DF11E1" w:rsidRPr="000C31AE" w:rsidRDefault="00DF11E1" w:rsidP="00F46344">
            <w:pPr>
              <w:spacing w:after="0"/>
              <w:jc w:val="center"/>
              <w:rPr>
                <w:rFonts w:cs="Times New Roman"/>
                <w:b/>
                <w:bCs/>
                <w:sz w:val="18"/>
                <w:szCs w:val="18"/>
              </w:rPr>
            </w:pPr>
            <w:r w:rsidRPr="000C31AE">
              <w:rPr>
                <w:rFonts w:cs="Times New Roman"/>
                <w:b/>
                <w:bCs/>
                <w:sz w:val="18"/>
                <w:szCs w:val="18"/>
              </w:rPr>
              <w:t>Q7</w:t>
            </w:r>
          </w:p>
        </w:tc>
        <w:tc>
          <w:tcPr>
            <w:tcW w:w="239" w:type="pct"/>
            <w:tcBorders>
              <w:top w:val="single" w:sz="4" w:space="0" w:color="auto"/>
              <w:bottom w:val="single" w:sz="4" w:space="0" w:color="auto"/>
            </w:tcBorders>
          </w:tcPr>
          <w:p w14:paraId="3121DAF6" w14:textId="77777777" w:rsidR="00DF11E1" w:rsidRPr="000C31AE" w:rsidRDefault="00DF11E1" w:rsidP="00F46344">
            <w:pPr>
              <w:spacing w:after="0"/>
              <w:jc w:val="center"/>
              <w:rPr>
                <w:rFonts w:cs="Times New Roman"/>
                <w:b/>
                <w:bCs/>
                <w:sz w:val="18"/>
                <w:szCs w:val="18"/>
              </w:rPr>
            </w:pPr>
            <w:r w:rsidRPr="000C31AE">
              <w:rPr>
                <w:rFonts w:cs="Times New Roman"/>
                <w:b/>
                <w:bCs/>
                <w:sz w:val="18"/>
                <w:szCs w:val="18"/>
              </w:rPr>
              <w:t>Q8</w:t>
            </w:r>
          </w:p>
        </w:tc>
        <w:tc>
          <w:tcPr>
            <w:tcW w:w="387" w:type="pct"/>
            <w:tcBorders>
              <w:top w:val="single" w:sz="4" w:space="0" w:color="auto"/>
              <w:bottom w:val="single" w:sz="4" w:space="0" w:color="auto"/>
            </w:tcBorders>
          </w:tcPr>
          <w:p w14:paraId="7AD9EA07" w14:textId="77777777" w:rsidR="00DF11E1" w:rsidRPr="000C31AE" w:rsidRDefault="00DF11E1" w:rsidP="00F46344">
            <w:pPr>
              <w:spacing w:after="0"/>
              <w:jc w:val="center"/>
              <w:rPr>
                <w:rFonts w:cs="Times New Roman"/>
                <w:b/>
                <w:bCs/>
                <w:sz w:val="18"/>
                <w:szCs w:val="18"/>
              </w:rPr>
            </w:pPr>
            <w:r w:rsidRPr="000C31AE">
              <w:rPr>
                <w:rFonts w:cs="Times New Roman"/>
                <w:b/>
                <w:bCs/>
                <w:sz w:val="18"/>
                <w:szCs w:val="18"/>
              </w:rPr>
              <w:t>Q9</w:t>
            </w:r>
          </w:p>
        </w:tc>
      </w:tr>
      <w:tr w:rsidR="00DF11E1" w:rsidRPr="000C31AE" w14:paraId="6786B446" w14:textId="77777777" w:rsidTr="00F46344">
        <w:trPr>
          <w:cantSplit/>
          <w:jc w:val="center"/>
        </w:trPr>
        <w:tc>
          <w:tcPr>
            <w:tcW w:w="1258" w:type="pct"/>
            <w:tcBorders>
              <w:top w:val="single" w:sz="4" w:space="0" w:color="auto"/>
            </w:tcBorders>
          </w:tcPr>
          <w:p w14:paraId="70AA555B" w14:textId="77777777" w:rsidR="00DF11E1" w:rsidRPr="000C31AE" w:rsidRDefault="00DF11E1" w:rsidP="00F46344">
            <w:pPr>
              <w:spacing w:after="0"/>
              <w:jc w:val="both"/>
              <w:rPr>
                <w:rFonts w:cs="Times New Roman"/>
                <w:sz w:val="18"/>
                <w:szCs w:val="18"/>
              </w:rPr>
            </w:pPr>
            <w:r w:rsidRPr="000C31AE">
              <w:rPr>
                <w:rFonts w:cs="Times New Roman"/>
                <w:sz w:val="18"/>
                <w:szCs w:val="18"/>
              </w:rPr>
              <w:t>Bhutan, 2014–15</w:t>
            </w:r>
          </w:p>
        </w:tc>
        <w:tc>
          <w:tcPr>
            <w:tcW w:w="905" w:type="pct"/>
            <w:tcBorders>
              <w:top w:val="single" w:sz="4" w:space="0" w:color="auto"/>
            </w:tcBorders>
          </w:tcPr>
          <w:p w14:paraId="519983BC" w14:textId="672BB8E2"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PEVuZE5vdGU+PENpdGU+PEF1dGhvcj5Ccml6emk8L0F1dGhvcj48WWVhcj4yMDE2PC9ZZWFyPjxS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</w:fldData>
              </w:fldChar>
            </w:r>
            <w:r w:rsidR="005746F9">
              <w:rPr>
                <w:rFonts w:cs="Times New Roman"/>
                <w:sz w:val="18"/>
                <w:szCs w:val="18"/>
              </w:rPr>
              <w:instrText xml:space="preserve"> ADDIN EN.CITE </w:instrText>
            </w:r>
            <w:r w:rsidR="005746F9">
              <w:rPr>
                <w:rFonts w:cs="Times New Roman"/>
                <w:sz w:val="18"/>
                <w:szCs w:val="18"/>
              </w:rPr>
              <w:fldChar w:fldCharType="begin">
                <w:fldData xml:space="preserve">PEVuZE5vdGU+PENpdGU+PEF1dGhvcj5Ccml6emk8L0F1dGhvcj48WWVhcj4yMDE2PC9ZZWFyPjxS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</w:fldData>
              </w:fldChar>
            </w:r>
            <w:r w:rsidR="005746F9">
              <w:rPr>
                <w:rFonts w:cs="Times New Roman"/>
                <w:sz w:val="18"/>
                <w:szCs w:val="18"/>
              </w:rPr>
              <w:instrText xml:space="preserve"> ADDIN EN.CITE.DATA </w:instrText>
            </w:r>
            <w:r w:rsidR="005746F9">
              <w:rPr>
                <w:rFonts w:cs="Times New Roman"/>
                <w:sz w:val="18"/>
                <w:szCs w:val="18"/>
              </w:rPr>
            </w:r>
            <w:r w:rsidR="005746F9">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[1]</w:t>
            </w:r>
            <w:r w:rsidR="00FF37AC" w:rsidRPr="000C31AE">
              <w:rPr>
                <w:rFonts w:cs="Times New Roman"/>
                <w:sz w:val="18"/>
                <w:szCs w:val="18"/>
              </w:rPr>
              <w:fldChar w:fldCharType="end"/>
            </w:r>
          </w:p>
        </w:tc>
        <w:tc>
          <w:tcPr>
            <w:tcW w:w="221" w:type="pct"/>
            <w:tcBorders>
              <w:top w:val="single" w:sz="4" w:space="0" w:color="auto"/>
            </w:tcBorders>
            <w:shd w:val="clear" w:color="auto" w:fill="F2F2F2" w:themeFill="background1" w:themeFillShade="F2"/>
          </w:tcPr>
          <w:p w14:paraId="095FB0E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Borders>
              <w:top w:val="single" w:sz="4" w:space="0" w:color="auto"/>
            </w:tcBorders>
            <w:shd w:val="clear" w:color="auto" w:fill="F2F2F2" w:themeFill="background1" w:themeFillShade="F2"/>
          </w:tcPr>
          <w:p w14:paraId="3712F73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Borders>
              <w:top w:val="single" w:sz="4" w:space="0" w:color="auto"/>
            </w:tcBorders>
            <w:shd w:val="clear" w:color="auto" w:fill="F2F2F2" w:themeFill="background1" w:themeFillShade="F2"/>
          </w:tcPr>
          <w:p w14:paraId="6DA3F77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Borders>
              <w:top w:val="single" w:sz="4" w:space="0" w:color="auto"/>
            </w:tcBorders>
            <w:shd w:val="clear" w:color="auto" w:fill="F2F2F2" w:themeFill="background1" w:themeFillShade="F2"/>
          </w:tcPr>
          <w:p w14:paraId="465A5AD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Borders>
              <w:top w:val="single" w:sz="4" w:space="0" w:color="auto"/>
            </w:tcBorders>
            <w:shd w:val="clear" w:color="auto" w:fill="F2F2F2" w:themeFill="background1" w:themeFillShade="F2"/>
          </w:tcPr>
          <w:p w14:paraId="135AC6B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Borders>
              <w:top w:val="single" w:sz="4" w:space="0" w:color="auto"/>
            </w:tcBorders>
            <w:shd w:val="clear" w:color="auto" w:fill="F2F2F2" w:themeFill="background1" w:themeFillShade="F2"/>
          </w:tcPr>
          <w:p w14:paraId="1C8521B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Borders>
              <w:top w:val="single" w:sz="4" w:space="0" w:color="auto"/>
            </w:tcBorders>
            <w:shd w:val="clear" w:color="auto" w:fill="F2F2F2" w:themeFill="background1" w:themeFillShade="F2"/>
          </w:tcPr>
          <w:p w14:paraId="3A6AF97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Borders>
              <w:top w:val="single" w:sz="4" w:space="0" w:color="auto"/>
            </w:tcBorders>
            <w:shd w:val="clear" w:color="auto" w:fill="F2F2F2" w:themeFill="background1" w:themeFillShade="F2"/>
          </w:tcPr>
          <w:p w14:paraId="34F031FA"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Borders>
              <w:top w:val="single" w:sz="4" w:space="0" w:color="auto"/>
            </w:tcBorders>
            <w:shd w:val="clear" w:color="auto" w:fill="F2F2F2" w:themeFill="background1" w:themeFillShade="F2"/>
          </w:tcPr>
          <w:p w14:paraId="7DBA1A0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6B9D6BF8" w14:textId="77777777" w:rsidTr="00F46344">
        <w:trPr>
          <w:cantSplit/>
          <w:jc w:val="center"/>
        </w:trPr>
        <w:tc>
          <w:tcPr>
            <w:tcW w:w="1258" w:type="pct"/>
          </w:tcPr>
          <w:p w14:paraId="35BEC0F7" w14:textId="77777777" w:rsidR="00DF11E1" w:rsidRPr="000C31AE" w:rsidRDefault="00DF11E1" w:rsidP="00F46344">
            <w:pPr>
              <w:spacing w:after="0"/>
              <w:jc w:val="both"/>
              <w:rPr>
                <w:rFonts w:cs="Times New Roman"/>
                <w:sz w:val="18"/>
                <w:szCs w:val="18"/>
              </w:rPr>
            </w:pPr>
            <w:r w:rsidRPr="000C31AE">
              <w:rPr>
                <w:rFonts w:cs="Times New Roman"/>
                <w:sz w:val="18"/>
                <w:szCs w:val="18"/>
              </w:rPr>
              <w:t>Bolivia, 1994</w:t>
            </w:r>
          </w:p>
        </w:tc>
        <w:tc>
          <w:tcPr>
            <w:tcW w:w="905" w:type="pct"/>
          </w:tcPr>
          <w:p w14:paraId="71FD8DE8" w14:textId="27A8B938" w:rsidR="00DF11E1" w:rsidRPr="000C31AE" w:rsidRDefault="00FF37AC" w:rsidP="00F46344">
            <w:pPr>
              <w:spacing w:after="0"/>
              <w:jc w:val="center"/>
              <w:rPr>
                <w:rFonts w:cs="Times New Roman"/>
                <w:sz w:val="18"/>
                <w:szCs w:val="18"/>
              </w:rPr>
            </w:pPr>
            <w:r w:rsidRPr="000C31AE">
              <w:rPr>
                <w:rFonts w:cs="Times New Roman"/>
                <w:sz w:val="18"/>
                <w:szCs w:val="18"/>
              </w:rPr>
              <w:fldChar w:fldCharType="begin">
                <w:fldData xml:space="preserve">PEVuZE5vdGU+PENpdGU+PEF1dGhvcj5OaWNvbGV0dGk8L0F1dGhvcj48WWVhcj4yMDA1PC9ZZWFy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</w:fldData>
              </w:fldChar>
            </w:r>
            <w:r w:rsidR="007C7E7C">
              <w:rPr>
                <w:rFonts w:cs="Times New Roman"/>
                <w:sz w:val="18"/>
                <w:szCs w:val="18"/>
              </w:rPr>
              <w:instrText xml:space="preserve"> ADDIN EN.CITE </w:instrText>
            </w:r>
            <w:r w:rsidR="007C7E7C">
              <w:rPr>
                <w:rFonts w:cs="Times New Roman"/>
                <w:sz w:val="18"/>
                <w:szCs w:val="18"/>
              </w:rPr>
              <w:fldChar w:fldCharType="begin">
                <w:fldData xml:space="preserve">PEVuZE5vdGU+PENpdGU+PEF1dGhvcj5OaWNvbGV0dGk8L0F1dGhvcj48WWVhcj4yMDA1PC9ZZWFy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</w:fldData>
              </w:fldChar>
            </w:r>
            <w:r w:rsidR="007C7E7C">
              <w:rPr>
                <w:rFonts w:cs="Times New Roman"/>
                <w:sz w:val="18"/>
                <w:szCs w:val="18"/>
              </w:rPr>
              <w:instrText xml:space="preserve"> ADDIN EN.CITE.DATA </w:instrText>
            </w:r>
            <w:r w:rsidR="007C7E7C">
              <w:rPr>
                <w:rFonts w:cs="Times New Roman"/>
                <w:sz w:val="18"/>
                <w:szCs w:val="18"/>
              </w:rPr>
            </w:r>
            <w:r w:rsidR="007C7E7C">
              <w:rPr>
                <w:rFonts w:cs="Times New Roman"/>
                <w:sz w:val="18"/>
                <w:szCs w:val="18"/>
              </w:rPr>
              <w:fldChar w:fldCharType="end"/>
            </w:r>
            <w:r w:rsidRPr="000C31AE">
              <w:rPr>
                <w:rFonts w:cs="Times New Roman"/>
                <w:sz w:val="18"/>
                <w:szCs w:val="18"/>
              </w:rPr>
            </w:r>
            <w:r w:rsidRPr="000C31AE">
              <w:rPr>
                <w:rFonts w:cs="Times New Roman"/>
                <w:sz w:val="18"/>
                <w:szCs w:val="18"/>
              </w:rPr>
              <w:fldChar w:fldCharType="separate"/>
            </w:r>
            <w:r w:rsidRPr="000C31AE">
              <w:rPr>
                <w:rFonts w:cs="Times New Roman"/>
                <w:noProof/>
                <w:sz w:val="18"/>
                <w:szCs w:val="18"/>
              </w:rPr>
              <w:t>[3]</w:t>
            </w:r>
            <w:r w:rsidRPr="000C31AE">
              <w:rPr>
                <w:rFonts w:cs="Times New Roman"/>
                <w:sz w:val="18"/>
                <w:szCs w:val="18"/>
              </w:rPr>
              <w:fldChar w:fldCharType="end"/>
            </w:r>
            <w:r w:rsidR="00DF11E1" w:rsidRPr="000C31AE">
              <w:rPr>
                <w:rFonts w:cs="Times New Roman"/>
                <w:sz w:val="18"/>
                <w:szCs w:val="18"/>
              </w:rPr>
              <w:t xml:space="preserve"> </w:t>
            </w:r>
          </w:p>
        </w:tc>
        <w:tc>
          <w:tcPr>
            <w:tcW w:w="221" w:type="pct"/>
          </w:tcPr>
          <w:p w14:paraId="2739F6B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75BB9B6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3946C4F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6AFE46A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37E9BDE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1D2802B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22FDFE1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050A0570"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6C7F52E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3E71E5AB" w14:textId="77777777" w:rsidTr="00F46344">
        <w:trPr>
          <w:cantSplit/>
          <w:trHeight w:val="120"/>
          <w:jc w:val="center"/>
        </w:trPr>
        <w:tc>
          <w:tcPr>
            <w:tcW w:w="1258" w:type="pct"/>
          </w:tcPr>
          <w:p w14:paraId="1143FE82" w14:textId="3A8FFF99" w:rsidR="00DF11E1" w:rsidRPr="000C31AE" w:rsidRDefault="00DF11E1" w:rsidP="00F46344">
            <w:pPr>
              <w:spacing w:after="0"/>
              <w:jc w:val="both"/>
              <w:rPr>
                <w:rFonts w:cs="Times New Roman"/>
                <w:sz w:val="18"/>
                <w:szCs w:val="18"/>
              </w:rPr>
            </w:pPr>
            <w:r w:rsidRPr="000C31AE">
              <w:rPr>
                <w:rFonts w:cs="Times New Roman"/>
                <w:sz w:val="18"/>
                <w:szCs w:val="18"/>
              </w:rPr>
              <w:t>Brazil, NA</w:t>
            </w:r>
            <w:r w:rsidR="009D706C" w:rsidRPr="000C31AE">
              <w:rPr>
                <w:rFonts w:cs="Times New Roman"/>
                <w:sz w:val="18"/>
                <w:szCs w:val="18"/>
              </w:rPr>
              <w:t>–</w:t>
            </w:r>
            <w:r w:rsidRPr="000C31AE">
              <w:rPr>
                <w:rFonts w:cs="Times New Roman"/>
                <w:sz w:val="18"/>
                <w:szCs w:val="18"/>
              </w:rPr>
              <w:t>NA</w:t>
            </w:r>
          </w:p>
        </w:tc>
        <w:tc>
          <w:tcPr>
            <w:tcW w:w="905" w:type="pct"/>
          </w:tcPr>
          <w:p w14:paraId="78878CFA" w14:textId="10E37502" w:rsidR="00DF11E1" w:rsidRPr="000C31AE" w:rsidRDefault="00FF37AC" w:rsidP="00F46344">
            <w:pPr>
              <w:spacing w:after="0"/>
              <w:jc w:val="center"/>
              <w:rPr>
                <w:rFonts w:cs="Times New Roman"/>
                <w:sz w:val="18"/>
                <w:szCs w:val="18"/>
              </w:rPr>
            </w:pPr>
            <w:r w:rsidRPr="000C31AE">
              <w:rPr>
                <w:rFonts w:cs="Times New Roman"/>
                <w:sz w:val="18"/>
                <w:szCs w:val="18"/>
              </w:rPr>
              <w:fldChar w:fldCharType="begin"/>
            </w:r>
            <w:r w:rsidRPr="000C31AE">
              <w:rPr>
                <w:rFonts w:cs="Times New Roman"/>
                <w:sz w:val="18"/>
                <w:szCs w:val="18"/>
              </w:rPr>
              <w:instrText xml:space="preserve"> ADDIN EN.CITE &lt;EndNote&gt;&lt;Cite&gt;&lt;Author&gt;Arruda&lt;/Author&gt;&lt;Year&gt;1991&lt;/Year&gt;&lt;RecNum&gt;28&lt;/RecNum&gt;&lt;DisplayText&gt;[6]&lt;/DisplayText&gt;&lt;record&gt;&lt;rec-number&gt;28&lt;/rec-number&gt;&lt;foreign-keys&gt;&lt;key app="EN" db-id="z5pzed05dz9zt0et9d5p5rrxfxraztfwsese" timestamp="1738255049"&gt;28&lt;/key&gt;&lt;/foreign-keys&gt;&lt;ref-type name="Journal Article"&gt;17&lt;/ref-type&gt;&lt;contributors&gt;&lt;authors&gt;&lt;author&gt;Arruda, W. O.&lt;/author&gt;&lt;/authors&gt;&lt;/contributors&gt;&lt;auth-address&gt;Departamento de Neurologia, Unidade de Ciencias Neurologicas, Curitiba, Brasil.&lt;/auth-address&gt;&lt;titles&gt;&lt;title&gt;Etiology of epilepsy. A prospective study of 210 cases&lt;/title&gt;&lt;secondary-title&gt;Arq Neuropsiquiatr&lt;/secondary-title&gt;&lt;short-title&gt;Etiology of epilepsy. A prospective study of 210 cases&lt;/short-title&gt;&lt;/titles&gt;&lt;periodical&gt;&lt;full-title&gt;Arq Neuropsiquiatr&lt;/full-title&gt;&lt;/periodical&gt;&lt;pages&gt;251-4&lt;/pages&gt;&lt;volume&gt;49&lt;/volume&gt;&lt;number&gt;3&lt;/number&gt;&lt;keywords&gt;&lt;keyword&gt;Adolescent&lt;/keyword&gt;&lt;keyword&gt;Adult&lt;/keyword&gt;&lt;keyword&gt;Aged&lt;/keyword&gt;&lt;keyword&gt;Aged, 80 and over&lt;/keyword&gt;&lt;keyword&gt;Cysticercosis/complications&lt;/keyword&gt;&lt;keyword&gt;Epilepsy/*etiology&lt;/keyword&gt;&lt;keyword&gt;Female&lt;/keyword&gt;&lt;keyword&gt;Humans&lt;/keyword&gt;&lt;keyword&gt;Male&lt;/keyword&gt;&lt;keyword&gt;Middle Aged&lt;/keyword&gt;&lt;keyword&gt;Prospective Studies&lt;/keyword&gt;&lt;keyword&gt;Random Allocation&lt;/keyword&gt;&lt;/keywords&gt;&lt;dates&gt;&lt;year&gt;1991&lt;/year&gt;&lt;pub-dates&gt;&lt;date&gt;Sep&lt;/date&gt;&lt;/pub-dates&gt;&lt;/dates&gt;&lt;isbn&gt;0004-282X (Print) 0004-282X (Linking)&lt;/isbn&gt;&lt;accession-num&gt;1807222&lt;/accession-num&gt;&lt;urls&gt;&lt;related-urls&gt;&lt;url&gt;https://www.ncbi.nlm.nih.gov/pubmed/1807222&lt;/url&gt;&lt;url&gt;https://www.scielo.br/j/anp/a/GvZc5VMtrNf5WmNvPMFyGQM/?lang=en&amp;amp;format=pdf&lt;/url&gt;&lt;/related-urls&gt;&lt;/urls&gt;&lt;electronic-resource-num&gt;10.1590/s0004-282x1991000300003&lt;/electronic-resource-num&gt;&lt;remote-database-name&gt;Medline&lt;/remote-database-name&gt;&lt;remote-database-provider&gt;Nlm&lt;/remote-database-provider&gt;&lt;/record&gt;&lt;/Cite&gt;&lt;/EndNote&gt;</w:instrText>
            </w:r>
            <w:r w:rsidRPr="000C31AE">
              <w:rPr>
                <w:rFonts w:cs="Times New Roman"/>
                <w:sz w:val="18"/>
                <w:szCs w:val="18"/>
              </w:rPr>
              <w:fldChar w:fldCharType="separate"/>
            </w:r>
            <w:r w:rsidRPr="000C31AE">
              <w:rPr>
                <w:rFonts w:cs="Times New Roman"/>
                <w:noProof/>
                <w:sz w:val="18"/>
                <w:szCs w:val="18"/>
              </w:rPr>
              <w:t>[6]</w:t>
            </w:r>
            <w:r w:rsidRPr="000C31AE">
              <w:rPr>
                <w:rFonts w:cs="Times New Roman"/>
                <w:sz w:val="18"/>
                <w:szCs w:val="18"/>
              </w:rPr>
              <w:fldChar w:fldCharType="end"/>
            </w:r>
            <w:r w:rsidR="00DF11E1" w:rsidRPr="000C31AE">
              <w:rPr>
                <w:rFonts w:cs="Times New Roman"/>
                <w:sz w:val="18"/>
                <w:szCs w:val="18"/>
              </w:rPr>
              <w:t xml:space="preserve"> </w:t>
            </w:r>
          </w:p>
        </w:tc>
        <w:tc>
          <w:tcPr>
            <w:tcW w:w="221" w:type="pct"/>
            <w:shd w:val="clear" w:color="auto" w:fill="F2F2F2" w:themeFill="background1" w:themeFillShade="F2"/>
          </w:tcPr>
          <w:p w14:paraId="0338452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0C216E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50F6648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177C7FF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1E46F60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3598B0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D37DB5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22E5A6B7"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5F3990B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1932E4AF" w14:textId="77777777" w:rsidTr="00F46344">
        <w:trPr>
          <w:cantSplit/>
          <w:jc w:val="center"/>
        </w:trPr>
        <w:tc>
          <w:tcPr>
            <w:tcW w:w="1258" w:type="pct"/>
          </w:tcPr>
          <w:p w14:paraId="3284B082" w14:textId="53967048" w:rsidR="00DF11E1" w:rsidRPr="000C31AE" w:rsidRDefault="00DF11E1" w:rsidP="00F46344">
            <w:pPr>
              <w:spacing w:after="0"/>
              <w:jc w:val="both"/>
              <w:rPr>
                <w:rFonts w:cs="Times New Roman"/>
                <w:sz w:val="18"/>
                <w:szCs w:val="18"/>
              </w:rPr>
            </w:pPr>
            <w:r w:rsidRPr="000C31AE">
              <w:rPr>
                <w:rFonts w:cs="Times New Roman"/>
                <w:sz w:val="18"/>
                <w:szCs w:val="18"/>
              </w:rPr>
              <w:t>Brazil, NA</w:t>
            </w:r>
            <w:r w:rsidR="009D706C" w:rsidRPr="000C31AE">
              <w:rPr>
                <w:rFonts w:cs="Times New Roman"/>
                <w:sz w:val="18"/>
                <w:szCs w:val="18"/>
              </w:rPr>
              <w:t>–</w:t>
            </w:r>
            <w:r w:rsidRPr="000C31AE">
              <w:rPr>
                <w:rFonts w:cs="Times New Roman"/>
                <w:sz w:val="18"/>
                <w:szCs w:val="18"/>
              </w:rPr>
              <w:t>NA</w:t>
            </w:r>
          </w:p>
        </w:tc>
        <w:tc>
          <w:tcPr>
            <w:tcW w:w="905" w:type="pct"/>
          </w:tcPr>
          <w:p w14:paraId="27742779" w14:textId="6222CC0F" w:rsidR="00DF11E1" w:rsidRPr="000C31AE" w:rsidRDefault="00FF37AC" w:rsidP="00F46344">
            <w:pPr>
              <w:spacing w:after="0"/>
              <w:jc w:val="center"/>
              <w:rPr>
                <w:rFonts w:cs="Times New Roman"/>
                <w:sz w:val="18"/>
                <w:szCs w:val="18"/>
                <w:lang w:val="fr-CA"/>
              </w:rPr>
            </w:pPr>
            <w:r w:rsidRPr="000C31AE">
              <w:rPr>
                <w:rFonts w:cs="Times New Roman"/>
                <w:sz w:val="18"/>
                <w:szCs w:val="18"/>
              </w:rPr>
              <w:fldChar w:fldCharType="begin">
                <w:fldData xml:space="preserve">PEVuZE5vdGU+PENpdGU+PEF1dGhvcj5TZWNjaGk8L0F1dGhvcj48WWVhcj4yMDIyPC9ZZWFyPjxS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</w:fldData>
              </w:fldChar>
            </w:r>
            <w:r w:rsidR="00031959">
              <w:rPr>
                <w:rFonts w:cs="Times New Roman"/>
                <w:sz w:val="18"/>
                <w:szCs w:val="18"/>
              </w:rPr>
              <w:instrText xml:space="preserve"> ADDIN EN.CITE </w:instrText>
            </w:r>
            <w:r w:rsidR="00031959">
              <w:rPr>
                <w:rFonts w:cs="Times New Roman"/>
                <w:sz w:val="18"/>
                <w:szCs w:val="18"/>
              </w:rPr>
              <w:fldChar w:fldCharType="begin">
                <w:fldData xml:space="preserve">PEVuZE5vdGU+PENpdGU+PEF1dGhvcj5TZWNjaGk8L0F1dGhvcj48WWVhcj4yMDIyPC9ZZWFyPjxS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</w:fldData>
              </w:fldChar>
            </w:r>
            <w:r w:rsidR="00031959">
              <w:rPr>
                <w:rFonts w:cs="Times New Roman"/>
                <w:sz w:val="18"/>
                <w:szCs w:val="18"/>
              </w:rPr>
              <w:instrText xml:space="preserve"> ADDIN EN.CITE.DATA </w:instrText>
            </w:r>
            <w:r w:rsidR="00031959">
              <w:rPr>
                <w:rFonts w:cs="Times New Roman"/>
                <w:sz w:val="18"/>
                <w:szCs w:val="18"/>
              </w:rPr>
            </w:r>
            <w:r w:rsidR="00031959">
              <w:rPr>
                <w:rFonts w:cs="Times New Roman"/>
                <w:sz w:val="18"/>
                <w:szCs w:val="18"/>
              </w:rPr>
              <w:fldChar w:fldCharType="end"/>
            </w:r>
            <w:r w:rsidRPr="000C31AE">
              <w:rPr>
                <w:rFonts w:cs="Times New Roman"/>
                <w:sz w:val="18"/>
                <w:szCs w:val="18"/>
              </w:rPr>
            </w:r>
            <w:r w:rsidRPr="000C31AE">
              <w:rPr>
                <w:rFonts w:cs="Times New Roman"/>
                <w:sz w:val="18"/>
                <w:szCs w:val="18"/>
              </w:rPr>
              <w:fldChar w:fldCharType="separate"/>
            </w:r>
            <w:r w:rsidRPr="000C31AE">
              <w:rPr>
                <w:rFonts w:cs="Times New Roman"/>
                <w:noProof/>
                <w:sz w:val="18"/>
                <w:szCs w:val="18"/>
              </w:rPr>
              <w:t>[9]</w:t>
            </w:r>
            <w:r w:rsidRPr="000C31AE">
              <w:rPr>
                <w:rFonts w:cs="Times New Roman"/>
                <w:sz w:val="18"/>
                <w:szCs w:val="18"/>
              </w:rPr>
              <w:fldChar w:fldCharType="end"/>
            </w:r>
            <w:r w:rsidR="00DF11E1" w:rsidRPr="000C31AE">
              <w:rPr>
                <w:rFonts w:cs="Times New Roman"/>
                <w:sz w:val="18"/>
                <w:szCs w:val="18"/>
              </w:rPr>
              <w:t xml:space="preserve"> </w:t>
            </w:r>
          </w:p>
        </w:tc>
        <w:tc>
          <w:tcPr>
            <w:tcW w:w="221" w:type="pct"/>
          </w:tcPr>
          <w:p w14:paraId="2E1B01E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5D25F16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13AB1CD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267E39D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537D25B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031C19E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681A462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5302F9FA"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343CBD3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1539170F" w14:textId="77777777" w:rsidTr="00F46344">
        <w:trPr>
          <w:cantSplit/>
          <w:jc w:val="center"/>
        </w:trPr>
        <w:tc>
          <w:tcPr>
            <w:tcW w:w="1258" w:type="pct"/>
          </w:tcPr>
          <w:p w14:paraId="507BC5EB" w14:textId="77777777" w:rsidR="00DF11E1" w:rsidRPr="000C31AE" w:rsidRDefault="00DF11E1" w:rsidP="00F46344">
            <w:pPr>
              <w:spacing w:after="0"/>
              <w:jc w:val="both"/>
              <w:rPr>
                <w:rFonts w:cs="Times New Roman"/>
                <w:sz w:val="18"/>
                <w:szCs w:val="18"/>
              </w:rPr>
            </w:pPr>
            <w:r w:rsidRPr="000C31AE">
              <w:rPr>
                <w:rFonts w:cs="Times New Roman"/>
                <w:sz w:val="18"/>
                <w:szCs w:val="18"/>
              </w:rPr>
              <w:t>Brazil, 1978–90</w:t>
            </w:r>
          </w:p>
        </w:tc>
        <w:tc>
          <w:tcPr>
            <w:tcW w:w="905" w:type="pct"/>
          </w:tcPr>
          <w:p w14:paraId="3764B8FD" w14:textId="2B3E9182" w:rsidR="00DF11E1" w:rsidRPr="000C31AE" w:rsidRDefault="00FF37AC" w:rsidP="00F46344">
            <w:pPr>
              <w:spacing w:after="0"/>
              <w:jc w:val="center"/>
              <w:rPr>
                <w:rFonts w:cs="Times New Roman"/>
                <w:sz w:val="18"/>
                <w:szCs w:val="18"/>
              </w:rPr>
            </w:pPr>
            <w:r w:rsidRPr="000C31AE">
              <w:rPr>
                <w:rFonts w:cs="Times New Roman"/>
                <w:sz w:val="18"/>
                <w:szCs w:val="18"/>
              </w:rPr>
              <w:fldChar w:fldCharType="begin"/>
            </w:r>
            <w:r w:rsidR="00FC618C">
              <w:rPr>
                <w:rFonts w:cs="Times New Roman"/>
                <w:sz w:val="18"/>
                <w:szCs w:val="18"/>
              </w:rPr>
              <w:instrText xml:space="preserve"> ADDIN EN.CITE &lt;EndNote&gt;&lt;Cite&gt;&lt;Author&gt;Trentin&lt;/Author&gt;&lt;Year&gt;2002&lt;/Year&gt;&lt;RecNum&gt;422&lt;/RecNum&gt;&lt;DisplayText&gt;[13]&lt;/DisplayText&gt;&lt;record&gt;&lt;rec-number&gt;422&lt;/rec-number&gt;&lt;foreign-keys&gt;&lt;key app="EN" db-id="z5pzed05dz9zt0et9d5p5rrxfxraztfwsese" timestamp="1754789057"&gt;422&lt;/key&gt;&lt;/foreign-keys&gt;&lt;ref-type name="Journal Article"&gt;17&lt;/ref-type&gt;&lt;contributors&gt;&lt;authors&gt;&lt;author&gt;Trentin, Ana Paula&lt;/author&gt;&lt;author&gt;Teive, Hélio AG&lt;/author&gt;&lt;author&gt;Tsubouchi, Mario H&lt;/author&gt;&lt;author&gt;Paola, Luciano de&lt;/author&gt;&lt;author&gt;Minguetti, Guilberto&lt;/author&gt;&lt;/authors&gt;&lt;/contributors&gt;&lt;auth-address&gt;CETAC, Ctr Tomog Computadorizada &amp;amp; Ressonancia Magnet, Curitiba, Parana, Brazil&amp;#xD;Univ Fed Parana, BR-80060000 Curitiba, Parana, Brazil&amp;#xD;CETAC, UFPR, Curitiba, Parana, Brazil&lt;/auth-address&gt;&lt;titles&gt;&lt;title&gt;CT findings in 1000 consecutive patients with seizures&lt;/title&gt;&lt;secondary-title&gt;Arquivos de Neuro-Psiquiatria&lt;/secondary-title&gt;&lt;alt-title&gt;Arq Neuro-Psiquiat&lt;/alt-title&gt;&lt;/titles&gt;&lt;periodical&gt;&lt;full-title&gt;Arquivos de Neuro-Psiquiatria&lt;/full-title&gt;&lt;abbr-1&gt;Arq. Neuropsiquiatr.&lt;/abbr-1&gt;&lt;abbr-2&gt;Arq Neuropsiquiatr&lt;/abbr-2&gt;&lt;/periodical&gt;&lt;pages&gt;416-419&lt;/pages&gt;&lt;volume&gt;60&lt;/volume&gt;&lt;number&gt;2b&lt;/number&gt;&lt;keywords&gt;&lt;keyword&gt;epilepsy&lt;/keyword&gt;&lt;keyword&gt;computed tomography&lt;/keyword&gt;&lt;keyword&gt;cysticercosis&lt;/keyword&gt;&lt;keyword&gt;epilepsy&lt;/keyword&gt;&lt;/keywords&gt;&lt;dates&gt;&lt;year&gt;2002&lt;/year&gt;&lt;pub-dates&gt;&lt;date&gt;Jun&lt;/date&gt;&lt;/pub-dates&gt;&lt;/dates&gt;&lt;isbn&gt;0004-282X&lt;/isbn&gt;&lt;accession-num&gt;WOS:000176624200015&lt;/accession-num&gt;&lt;urls&gt;&lt;related-urls&gt;&lt;url&gt;&amp;lt;Go to ISI&amp;gt;://WOS:000176624200015&lt;/url&gt;&lt;/related-urls&gt;&lt;/urls&gt;&lt;electronic-resource-num&gt;Doi 10.1590/S0004-282x2002000300015&lt;/electronic-resource-num&gt;&lt;language&gt;Portuguese&lt;/language&gt;&lt;/record&gt;&lt;/Cite&gt;&lt;/EndNote&gt;</w:instrText>
            </w:r>
            <w:r w:rsidRPr="000C31AE">
              <w:rPr>
                <w:rFonts w:cs="Times New Roman"/>
                <w:sz w:val="18"/>
                <w:szCs w:val="18"/>
              </w:rPr>
              <w:fldChar w:fldCharType="separate"/>
            </w:r>
            <w:r w:rsidRPr="000C31AE">
              <w:rPr>
                <w:rFonts w:cs="Times New Roman"/>
                <w:noProof/>
                <w:sz w:val="18"/>
                <w:szCs w:val="18"/>
              </w:rPr>
              <w:t>[13]</w:t>
            </w:r>
            <w:r w:rsidRPr="000C31AE">
              <w:rPr>
                <w:rFonts w:cs="Times New Roman"/>
                <w:sz w:val="18"/>
                <w:szCs w:val="18"/>
              </w:rPr>
              <w:fldChar w:fldCharType="end"/>
            </w:r>
            <w:r w:rsidR="00DF11E1" w:rsidRPr="000C31AE">
              <w:rPr>
                <w:rFonts w:cs="Times New Roman"/>
                <w:sz w:val="18"/>
                <w:szCs w:val="18"/>
              </w:rPr>
              <w:t xml:space="preserve"> </w:t>
            </w:r>
          </w:p>
        </w:tc>
        <w:tc>
          <w:tcPr>
            <w:tcW w:w="221" w:type="pct"/>
            <w:shd w:val="clear" w:color="auto" w:fill="F2F2F2" w:themeFill="background1" w:themeFillShade="F2"/>
          </w:tcPr>
          <w:p w14:paraId="2E199BF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781860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2EFFD44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78036F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7CC93C8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4F24EE7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6DD7E8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0A4C1ACD"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24ACD37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234529E5" w14:textId="77777777" w:rsidTr="00F46344">
        <w:trPr>
          <w:cantSplit/>
          <w:jc w:val="center"/>
        </w:trPr>
        <w:tc>
          <w:tcPr>
            <w:tcW w:w="1258" w:type="pct"/>
          </w:tcPr>
          <w:p w14:paraId="4A364EF9" w14:textId="77777777" w:rsidR="00DF11E1" w:rsidRPr="000C31AE" w:rsidRDefault="00DF11E1" w:rsidP="00F46344">
            <w:pPr>
              <w:spacing w:after="0"/>
              <w:jc w:val="both"/>
              <w:rPr>
                <w:rFonts w:cs="Times New Roman"/>
                <w:sz w:val="18"/>
                <w:szCs w:val="18"/>
              </w:rPr>
            </w:pPr>
            <w:r w:rsidRPr="000C31AE">
              <w:rPr>
                <w:rFonts w:cs="Times New Roman"/>
                <w:sz w:val="18"/>
                <w:szCs w:val="18"/>
              </w:rPr>
              <w:t>Brazil, 1995–96</w:t>
            </w:r>
          </w:p>
        </w:tc>
        <w:tc>
          <w:tcPr>
            <w:tcW w:w="905" w:type="pct"/>
          </w:tcPr>
          <w:p w14:paraId="20808CF6" w14:textId="5CC56088" w:rsidR="00DF11E1" w:rsidRPr="000C31AE" w:rsidRDefault="00FF37AC" w:rsidP="00F46344">
            <w:pPr>
              <w:spacing w:after="0"/>
              <w:jc w:val="center"/>
              <w:rPr>
                <w:rFonts w:cs="Times New Roman"/>
                <w:sz w:val="18"/>
                <w:szCs w:val="18"/>
                <w:lang w:val="fr-CA"/>
              </w:rPr>
            </w:pPr>
            <w:r w:rsidRPr="000C31AE">
              <w:rPr>
                <w:rFonts w:cs="Times New Roman"/>
                <w:sz w:val="18"/>
                <w:szCs w:val="18"/>
              </w:rPr>
              <w:fldChar w:fldCharType="begin"/>
            </w:r>
            <w:r w:rsidR="00AA190B">
              <w:rPr>
                <w:rFonts w:cs="Times New Roman"/>
                <w:sz w:val="18"/>
                <w:szCs w:val="18"/>
              </w:rPr>
              <w:instrText xml:space="preserve"> ADDIN EN.CITE &lt;EndNote&gt;&lt;Cite&gt;&lt;Author&gt;Trevisol-Bittencourt&lt;/Author&gt;&lt;Year&gt;1998&lt;/Year&gt;&lt;RecNum&gt;210&lt;/RecNum&gt;&lt;DisplayText&gt;[14]&lt;/DisplayText&gt;&lt;record&gt;&lt;rec-number&gt;210&lt;/rec-number&gt;&lt;foreign-keys&gt;&lt;key app="EN" db-id="z5pzed05dz9zt0et9d5p5rrxfxraztfwsese" timestamp="1738255049"&gt;210&lt;/key&gt;&lt;/foreign-keys&gt;&lt;ref-type name="Journal Article"&gt;17&lt;/ref-type&gt;&lt;contributors&gt;&lt;authors&gt;&lt;author&gt;Trevisol-Bittencourt, Paulo Cesar&lt;/author&gt;&lt;author&gt;Silva, Nonohai Cunha da&lt;/author&gt;&lt;author&gt;Figueredo, Roberto&lt;/author&gt;&lt;/authors&gt;&lt;/contributors&gt;&lt;titles&gt;&lt;title&gt;Neurocisticercose em pacientes internados por epilepsia no hospital regional de Chapecó regiäo oeste do estado de Santa Catarina&lt;/title&gt;&lt;secondary-title&gt;Arquivos de Neuro-Psiquiatria&lt;/secondary-title&gt;&lt;short-title&gt;Neurocisticercose em pacientes internados por epilepsia no hospital regional de Chapecó regiäo oeste do estado de Santa Catarina&lt;/short-title&gt;&lt;translated-title&gt;Prevalence of neurocysticercosis among epileptic in-patients in the west of Santa Catarina - southern Brazil&lt;/translated-title&gt;&lt;/titles&gt;&lt;periodical&gt;&lt;full-title&gt;Arquivos de Neuro-Psiquiatria&lt;/full-title&gt;&lt;abbr-1&gt;Arq. Neuropsiquiatr.&lt;/abbr-1&gt;&lt;abbr-2&gt;Arq Neuropsiquiatr&lt;/abbr-2&gt;&lt;/periodical&gt;&lt;pages&gt;53-8&lt;/pages&gt;&lt;volume&gt;56&lt;/volume&gt;&lt;number&gt;1&lt;/number&gt;&lt;dates&gt;&lt;year&gt;1998&lt;/year&gt;&lt;pub-dates&gt;&lt;date&gt;1998/03&lt;/date&gt;&lt;/pub-dates&gt;&lt;/dates&gt;&lt;isbn&gt;0004-282X&lt;/isbn&gt;&lt;urls&gt;&lt;related-urls&gt;&lt;url&gt;http://www.scielo.br/scielo.php?script=sci_arttext&amp;amp;pid=S0004-282X1998000100008&amp;amp;lng=en&amp;amp;nrm=iso&lt;/url&gt;&lt;/related-urls&gt;&lt;/urls&gt;&lt;custom1&gt;19980629&lt;/custom1&gt;&lt;remote-database-name&gt;LILACS&lt;/remote-database-name&gt;&lt;remote-database-provider&gt;https://www.globalindexmedicus.net/&lt;/remote-database-provider&gt;&lt;language&gt;pt&lt;/language&gt;&lt;/record&gt;&lt;/Cite&gt;&lt;/EndNote&gt;</w:instrText>
            </w:r>
            <w:r w:rsidRPr="000C31AE">
              <w:rPr>
                <w:rFonts w:cs="Times New Roman"/>
                <w:sz w:val="18"/>
                <w:szCs w:val="18"/>
              </w:rPr>
              <w:fldChar w:fldCharType="separate"/>
            </w:r>
            <w:r w:rsidRPr="000C31AE">
              <w:rPr>
                <w:rFonts w:cs="Times New Roman"/>
                <w:noProof/>
                <w:sz w:val="18"/>
                <w:szCs w:val="18"/>
              </w:rPr>
              <w:t>[14]</w:t>
            </w:r>
            <w:r w:rsidRPr="000C31AE">
              <w:rPr>
                <w:rFonts w:cs="Times New Roman"/>
                <w:sz w:val="18"/>
                <w:szCs w:val="18"/>
              </w:rPr>
              <w:fldChar w:fldCharType="end"/>
            </w:r>
            <w:r w:rsidR="00DF11E1" w:rsidRPr="000C31AE">
              <w:rPr>
                <w:rFonts w:cs="Times New Roman"/>
                <w:sz w:val="18"/>
                <w:szCs w:val="18"/>
                <w:lang w:val="fr-CA"/>
              </w:rPr>
              <w:t xml:space="preserve"> </w:t>
            </w:r>
          </w:p>
        </w:tc>
        <w:tc>
          <w:tcPr>
            <w:tcW w:w="221" w:type="pct"/>
          </w:tcPr>
          <w:p w14:paraId="7EAC7F6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3AA14C12" w14:textId="77777777" w:rsidR="00DF11E1" w:rsidRPr="000C31AE" w:rsidRDefault="00DF11E1" w:rsidP="00F46344">
            <w:pPr>
              <w:spacing w:after="0"/>
              <w:jc w:val="center"/>
              <w:rPr>
                <w:rFonts w:cs="Times New Roman"/>
                <w:sz w:val="18"/>
                <w:szCs w:val="18"/>
              </w:rPr>
            </w:pPr>
            <w:r w:rsidRPr="000C31AE">
              <w:rPr>
                <w:rFonts w:cs="Times New Roman"/>
                <w:sz w:val="18"/>
                <w:szCs w:val="18"/>
              </w:rPr>
              <w:t>No</w:t>
            </w:r>
          </w:p>
        </w:tc>
        <w:tc>
          <w:tcPr>
            <w:tcW w:w="221" w:type="pct"/>
          </w:tcPr>
          <w:p w14:paraId="58F00F8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0C8F8DD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7A418A5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3F64CA2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18ACFE6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3FA7CDDE"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2391967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07E36653" w14:textId="77777777" w:rsidTr="00F46344">
        <w:trPr>
          <w:cantSplit/>
          <w:jc w:val="center"/>
        </w:trPr>
        <w:tc>
          <w:tcPr>
            <w:tcW w:w="1258" w:type="pct"/>
          </w:tcPr>
          <w:p w14:paraId="2F64FC8D" w14:textId="77777777" w:rsidR="00DF11E1" w:rsidRPr="000C31AE" w:rsidRDefault="00DF11E1" w:rsidP="00F46344">
            <w:pPr>
              <w:spacing w:after="0"/>
              <w:jc w:val="both"/>
              <w:rPr>
                <w:rFonts w:cs="Times New Roman"/>
                <w:sz w:val="18"/>
                <w:szCs w:val="18"/>
              </w:rPr>
            </w:pPr>
            <w:r w:rsidRPr="000C31AE">
              <w:rPr>
                <w:rFonts w:cs="Times New Roman"/>
                <w:sz w:val="18"/>
                <w:szCs w:val="18"/>
              </w:rPr>
              <w:t>Brazil, 2005</w:t>
            </w:r>
          </w:p>
        </w:tc>
        <w:tc>
          <w:tcPr>
            <w:tcW w:w="905" w:type="pct"/>
          </w:tcPr>
          <w:p w14:paraId="50397634" w14:textId="7638AD86" w:rsidR="00DF11E1" w:rsidRPr="000C31AE" w:rsidRDefault="00FF37AC" w:rsidP="00F46344">
            <w:pPr>
              <w:spacing w:after="0"/>
              <w:jc w:val="center"/>
              <w:rPr>
                <w:rFonts w:cs="Times New Roman"/>
                <w:sz w:val="18"/>
                <w:szCs w:val="18"/>
                <w:lang w:val="fr-CA"/>
              </w:rPr>
            </w:pPr>
            <w:r w:rsidRPr="000C31AE">
              <w:rPr>
                <w:rFonts w:cs="Times New Roman"/>
                <w:sz w:val="18"/>
                <w:szCs w:val="18"/>
              </w:rPr>
              <w:fldChar w:fldCharType="begin"/>
            </w:r>
            <w:r w:rsidR="00F73F33">
              <w:rPr>
                <w:rFonts w:cs="Times New Roman"/>
                <w:sz w:val="18"/>
                <w:szCs w:val="18"/>
              </w:rPr>
              <w:instrText xml:space="preserve"> ADDIN EN.CITE &lt;EndNote&gt;&lt;Cite&gt;&lt;Author&gt;Tedrus&lt;/Author&gt;&lt;Year&gt;2007&lt;/Year&gt;&lt;RecNum&gt;206&lt;/RecNum&gt;&lt;DisplayText&gt;[16]&lt;/DisplayText&gt;&lt;record&gt;&lt;rec-number&gt;206&lt;/rec-number&gt;&lt;foreign-keys&gt;&lt;key app="EN" db-id="z5pzed05dz9zt0et9d5p5rrxfxraztfwsese" timestamp="1738255049"&gt;206&lt;/key&gt;&lt;/foreign-keys&gt;&lt;ref-type name="Journal Article"&gt;17&lt;/ref-type&gt;&lt;contributors&gt;&lt;authors&gt;&lt;author&gt;Tedrus, G. M. A. S.&lt;/author&gt;&lt;author&gt;Fonseca, L. C.&lt;/author&gt;&lt;author&gt;Nogueira Junior, E.&lt;/author&gt;&lt;/authors&gt;&lt;/contributors&gt;&lt;titles&gt;&lt;title&gt;Intracranial calcification suggestive of neurocysticercosis in cranial computed tomography scan: relationship with different clinical conditions&lt;/title&gt;&lt;secondary-title&gt;Revista de Ciências Médicas&lt;/secondary-title&gt;&lt;short-title&gt;Intracranial calcification suggestive of neurocysticercosis in cranial computed tomography scan: relationship with different clinical conditions&lt;/short-title&gt;&lt;/titles&gt;&lt;periodical&gt;&lt;full-title&gt;Revista de Ciências Médicas&lt;/full-title&gt;&lt;abbr-1&gt;Rev. Ciênc. Méd.&lt;/abbr-1&gt;&lt;abbr-2&gt;Rev Ciênc Méd&lt;/abbr-2&gt;&lt;/periodical&gt;&lt;pages&gt;145-150&lt;/pages&gt;&lt;volume&gt;16&lt;/volume&gt;&lt;number&gt;3&lt;/number&gt;&lt;dates&gt;&lt;year&gt;2007&lt;/year&gt;&lt;/dates&gt;&lt;isbn&gt;1415-5796&lt;/isbn&gt;&lt;urls&gt;&lt;/urls&gt;&lt;remote-database-name&gt;CABDirect&lt;/remote-database-name&gt;&lt;language&gt;Portuguese&lt;/language&gt;&lt;/record&gt;&lt;/Cite&gt;&lt;/EndNote&gt;</w:instrText>
            </w:r>
            <w:r w:rsidRPr="000C31AE">
              <w:rPr>
                <w:rFonts w:cs="Times New Roman"/>
                <w:sz w:val="18"/>
                <w:szCs w:val="18"/>
              </w:rPr>
              <w:fldChar w:fldCharType="separate"/>
            </w:r>
            <w:r w:rsidRPr="000C31AE">
              <w:rPr>
                <w:rFonts w:cs="Times New Roman"/>
                <w:noProof/>
                <w:sz w:val="18"/>
                <w:szCs w:val="18"/>
              </w:rPr>
              <w:t>[16]</w:t>
            </w:r>
            <w:r w:rsidRPr="000C31AE">
              <w:rPr>
                <w:rFonts w:cs="Times New Roman"/>
                <w:sz w:val="18"/>
                <w:szCs w:val="18"/>
              </w:rPr>
              <w:fldChar w:fldCharType="end"/>
            </w:r>
          </w:p>
        </w:tc>
        <w:tc>
          <w:tcPr>
            <w:tcW w:w="221" w:type="pct"/>
            <w:shd w:val="clear" w:color="auto" w:fill="F2F2F2" w:themeFill="background1" w:themeFillShade="F2"/>
          </w:tcPr>
          <w:p w14:paraId="47787F9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74C3570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04EEE14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B45B8C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1CCFD0B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B87BFF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1DB863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6DB91458"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704E536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32F42AD9" w14:textId="77777777" w:rsidTr="00F46344">
        <w:trPr>
          <w:cantSplit/>
          <w:jc w:val="center"/>
        </w:trPr>
        <w:tc>
          <w:tcPr>
            <w:tcW w:w="1258" w:type="pct"/>
          </w:tcPr>
          <w:p w14:paraId="39D93D05" w14:textId="77777777" w:rsidR="00DF11E1" w:rsidRPr="000C31AE" w:rsidRDefault="00DF11E1" w:rsidP="00F46344">
            <w:pPr>
              <w:spacing w:after="0"/>
              <w:jc w:val="both"/>
              <w:rPr>
                <w:rFonts w:cs="Times New Roman"/>
                <w:sz w:val="18"/>
                <w:szCs w:val="18"/>
              </w:rPr>
            </w:pPr>
            <w:r w:rsidRPr="000C31AE">
              <w:rPr>
                <w:rFonts w:cs="Times New Roman"/>
                <w:sz w:val="18"/>
                <w:szCs w:val="18"/>
              </w:rPr>
              <w:t>Brazil, 2009–11</w:t>
            </w:r>
          </w:p>
        </w:tc>
        <w:tc>
          <w:tcPr>
            <w:tcW w:w="905" w:type="pct"/>
          </w:tcPr>
          <w:p w14:paraId="5E06AB80" w14:textId="2FF0934E" w:rsidR="00DF11E1" w:rsidRPr="000C31AE" w:rsidRDefault="00DF11E1" w:rsidP="00F46344">
            <w:pPr>
              <w:spacing w:after="0"/>
              <w:jc w:val="center"/>
              <w:rPr>
                <w:rFonts w:cs="Times New Roman"/>
                <w:sz w:val="18"/>
                <w:szCs w:val="18"/>
                <w:lang w:val="fr-CA"/>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PEVuZE5vdGU+PENpdGU+PEF1dGhvcj5Tb3V6YS1QZXJlaXJhPC9BdXRob3I+PFllYXI+MjAxMTwv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</w:fldData>
              </w:fldChar>
            </w:r>
            <w:r w:rsidR="00F73F33">
              <w:rPr>
                <w:rFonts w:cs="Times New Roman"/>
                <w:sz w:val="18"/>
                <w:szCs w:val="18"/>
              </w:rPr>
              <w:instrText xml:space="preserve"> ADDIN EN.CITE </w:instrText>
            </w:r>
            <w:r w:rsidR="00F73F33">
              <w:rPr>
                <w:rFonts w:cs="Times New Roman"/>
                <w:sz w:val="18"/>
                <w:szCs w:val="18"/>
              </w:rPr>
              <w:fldChar w:fldCharType="begin">
                <w:fldData xml:space="preserve">PEVuZE5vdGU+PENpdGU+PEF1dGhvcj5Tb3V6YS1QZXJlaXJhPC9BdXRob3I+PFllYXI+MjAxMTwv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</w:fldData>
              </w:fldChar>
            </w:r>
            <w:r w:rsidR="00F73F33">
              <w:rPr>
                <w:rFonts w:cs="Times New Roman"/>
                <w:sz w:val="18"/>
                <w:szCs w:val="18"/>
              </w:rPr>
              <w:instrText xml:space="preserve"> ADDIN EN.CITE.DATA </w:instrText>
            </w:r>
            <w:r w:rsidR="00F73F33">
              <w:rPr>
                <w:rFonts w:cs="Times New Roman"/>
                <w:sz w:val="18"/>
                <w:szCs w:val="18"/>
              </w:rPr>
            </w:r>
            <w:r w:rsidR="00F73F33">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[18]</w:t>
            </w:r>
            <w:r w:rsidR="00FF37AC" w:rsidRPr="000C31AE">
              <w:rPr>
                <w:rFonts w:cs="Times New Roman"/>
                <w:sz w:val="18"/>
                <w:szCs w:val="18"/>
              </w:rPr>
              <w:fldChar w:fldCharType="end"/>
            </w:r>
            <w:r w:rsidRPr="000C31AE">
              <w:rPr>
                <w:rFonts w:cs="Times New Roman"/>
                <w:sz w:val="18"/>
                <w:szCs w:val="18"/>
                <w:lang w:val="fr-CA"/>
              </w:rPr>
              <w:t xml:space="preserve"> </w:t>
            </w:r>
          </w:p>
        </w:tc>
        <w:tc>
          <w:tcPr>
            <w:tcW w:w="221" w:type="pct"/>
          </w:tcPr>
          <w:p w14:paraId="40EE40A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0F339A9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49BD7A3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0506DCD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7352C87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49E09AE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48A443F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60CF908D"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15E951C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7A88C213" w14:textId="77777777" w:rsidTr="00F46344">
        <w:trPr>
          <w:cantSplit/>
          <w:jc w:val="center"/>
        </w:trPr>
        <w:tc>
          <w:tcPr>
            <w:tcW w:w="1258" w:type="pct"/>
          </w:tcPr>
          <w:p w14:paraId="5C1C8698" w14:textId="77777777" w:rsidR="00DF11E1" w:rsidRPr="000C31AE" w:rsidRDefault="00DF11E1" w:rsidP="00F46344">
            <w:pPr>
              <w:spacing w:after="0"/>
              <w:jc w:val="both"/>
              <w:rPr>
                <w:rFonts w:cs="Times New Roman"/>
                <w:sz w:val="18"/>
                <w:szCs w:val="18"/>
              </w:rPr>
            </w:pPr>
            <w:r w:rsidRPr="000C31AE">
              <w:rPr>
                <w:rFonts w:cs="Times New Roman"/>
                <w:sz w:val="18"/>
                <w:szCs w:val="18"/>
              </w:rPr>
              <w:t>Brazil, 2013</w:t>
            </w:r>
          </w:p>
        </w:tc>
        <w:tc>
          <w:tcPr>
            <w:tcW w:w="905" w:type="pct"/>
          </w:tcPr>
          <w:p w14:paraId="4D646529" w14:textId="634117EF" w:rsidR="00DF11E1" w:rsidRPr="000C31AE" w:rsidRDefault="00DF11E1" w:rsidP="00F46344">
            <w:pPr>
              <w:spacing w:after="0"/>
              <w:jc w:val="center"/>
              <w:rPr>
                <w:rFonts w:cs="Times New Roman"/>
                <w:sz w:val="18"/>
                <w:szCs w:val="18"/>
                <w:lang w:val="fr-CA"/>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PEVuZE5vdGU+PENpdGU+PEF1dGhvcj5kZSBPbGl2ZWlyYSBUYXZlaXJhPC9BdXRob3I+PFllYXI+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</w:fldData>
              </w:fldChar>
            </w:r>
            <w:r w:rsidR="007C7E7C">
              <w:rPr>
                <w:rFonts w:cs="Times New Roman"/>
                <w:sz w:val="18"/>
                <w:szCs w:val="18"/>
              </w:rPr>
              <w:instrText xml:space="preserve"> ADDIN EN.CITE </w:instrText>
            </w:r>
            <w:r w:rsidR="007C7E7C">
              <w:rPr>
                <w:rFonts w:cs="Times New Roman"/>
                <w:sz w:val="18"/>
                <w:szCs w:val="18"/>
              </w:rPr>
              <w:fldChar w:fldCharType="begin">
                <w:fldData xml:space="preserve">PEVuZE5vdGU+PENpdGU+PEF1dGhvcj5kZSBPbGl2ZWlyYSBUYXZlaXJhPC9BdXRob3I+PFllYXI+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</w:fldData>
              </w:fldChar>
            </w:r>
            <w:r w:rsidR="007C7E7C">
              <w:rPr>
                <w:rFonts w:cs="Times New Roman"/>
                <w:sz w:val="18"/>
                <w:szCs w:val="18"/>
              </w:rPr>
              <w:instrText xml:space="preserve"> ADDIN EN.CITE.DATA </w:instrText>
            </w:r>
            <w:r w:rsidR="007C7E7C">
              <w:rPr>
                <w:rFonts w:cs="Times New Roman"/>
                <w:sz w:val="18"/>
                <w:szCs w:val="18"/>
              </w:rPr>
            </w:r>
            <w:r w:rsidR="007C7E7C">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[19]</w:t>
            </w:r>
            <w:r w:rsidR="00FF37AC" w:rsidRPr="000C31AE">
              <w:rPr>
                <w:rFonts w:cs="Times New Roman"/>
                <w:sz w:val="18"/>
                <w:szCs w:val="18"/>
              </w:rPr>
              <w:fldChar w:fldCharType="end"/>
            </w:r>
            <w:r w:rsidRPr="000C31AE">
              <w:rPr>
                <w:rFonts w:cs="Times New Roman"/>
                <w:sz w:val="18"/>
                <w:szCs w:val="18"/>
                <w:lang w:val="fr-CA"/>
              </w:rPr>
              <w:t xml:space="preserve"> </w:t>
            </w:r>
          </w:p>
        </w:tc>
        <w:tc>
          <w:tcPr>
            <w:tcW w:w="221" w:type="pct"/>
            <w:shd w:val="clear" w:color="auto" w:fill="F2F2F2" w:themeFill="background1" w:themeFillShade="F2"/>
          </w:tcPr>
          <w:p w14:paraId="1F89BDF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249B86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6133EAB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1FC010C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26515A4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1A01D69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3918B6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119D2178"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5419BD8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0EEE9CF4" w14:textId="77777777" w:rsidTr="00F46344">
        <w:trPr>
          <w:cantSplit/>
          <w:jc w:val="center"/>
        </w:trPr>
        <w:tc>
          <w:tcPr>
            <w:tcW w:w="1258" w:type="pct"/>
          </w:tcPr>
          <w:p w14:paraId="6B8A5187" w14:textId="77777777" w:rsidR="00DF11E1" w:rsidRPr="000C31AE" w:rsidRDefault="00DF11E1" w:rsidP="00F46344">
            <w:pPr>
              <w:spacing w:after="0"/>
              <w:jc w:val="both"/>
              <w:rPr>
                <w:rFonts w:cs="Times New Roman"/>
                <w:sz w:val="18"/>
                <w:szCs w:val="18"/>
              </w:rPr>
            </w:pPr>
            <w:r w:rsidRPr="000C31AE">
              <w:rPr>
                <w:rFonts w:cs="Times New Roman"/>
                <w:sz w:val="18"/>
                <w:szCs w:val="18"/>
              </w:rPr>
              <w:t>Burkina Faso, 2007</w:t>
            </w:r>
          </w:p>
        </w:tc>
        <w:tc>
          <w:tcPr>
            <w:tcW w:w="905" w:type="pct"/>
          </w:tcPr>
          <w:p w14:paraId="3466A759" w14:textId="42D237CF"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PEVuZE5vdGU+PENpdGU+PEF1dGhvcj5NaWxsb2dvPC9BdXRob3I+PFllYXI+MjAxMjwvWWVhcj48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</w:fldData>
              </w:fldChar>
            </w:r>
            <w:r w:rsidR="007C7E7C">
              <w:rPr>
                <w:rFonts w:cs="Times New Roman"/>
                <w:sz w:val="18"/>
                <w:szCs w:val="18"/>
              </w:rPr>
              <w:instrText xml:space="preserve"> ADDIN EN.CITE </w:instrText>
            </w:r>
            <w:r w:rsidR="007C7E7C">
              <w:rPr>
                <w:rFonts w:cs="Times New Roman"/>
                <w:sz w:val="18"/>
                <w:szCs w:val="18"/>
              </w:rPr>
              <w:fldChar w:fldCharType="begin">
                <w:fldData xml:space="preserve">PEVuZE5vdGU+PENpdGU+PEF1dGhvcj5NaWxsb2dvPC9BdXRob3I+PFllYXI+MjAxMjwvWWVhcj48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</w:fldData>
              </w:fldChar>
            </w:r>
            <w:r w:rsidR="007C7E7C">
              <w:rPr>
                <w:rFonts w:cs="Times New Roman"/>
                <w:sz w:val="18"/>
                <w:szCs w:val="18"/>
              </w:rPr>
              <w:instrText xml:space="preserve"> ADDIN EN.CITE.DATA </w:instrText>
            </w:r>
            <w:r w:rsidR="007C7E7C">
              <w:rPr>
                <w:rFonts w:cs="Times New Roman"/>
                <w:sz w:val="18"/>
                <w:szCs w:val="18"/>
              </w:rPr>
            </w:r>
            <w:r w:rsidR="007C7E7C">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[22]</w:t>
            </w:r>
            <w:r w:rsidR="00FF37AC" w:rsidRPr="000C31AE">
              <w:rPr>
                <w:rFonts w:cs="Times New Roman"/>
                <w:sz w:val="18"/>
                <w:szCs w:val="18"/>
              </w:rPr>
              <w:fldChar w:fldCharType="end"/>
            </w:r>
            <w:r w:rsidRPr="000C31AE">
              <w:rPr>
                <w:rFonts w:cs="Times New Roman"/>
                <w:sz w:val="18"/>
                <w:szCs w:val="18"/>
              </w:rPr>
              <w:t xml:space="preserve"> </w:t>
            </w:r>
          </w:p>
        </w:tc>
        <w:tc>
          <w:tcPr>
            <w:tcW w:w="221" w:type="pct"/>
          </w:tcPr>
          <w:p w14:paraId="612ECC2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5B5C128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763F644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78F73AE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3F9BAFD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52B4E786" w14:textId="77777777" w:rsidR="00DF11E1" w:rsidRPr="000C31AE" w:rsidRDefault="00DF11E1" w:rsidP="00F46344">
            <w:pPr>
              <w:tabs>
                <w:tab w:val="left" w:pos="1133"/>
              </w:tabs>
              <w:spacing w:after="0"/>
              <w:jc w:val="center"/>
              <w:rPr>
                <w:rFonts w:cs="Times New Roman"/>
                <w:sz w:val="18"/>
                <w:szCs w:val="18"/>
              </w:rPr>
            </w:pPr>
            <w:r w:rsidRPr="000C31AE">
              <w:rPr>
                <w:rFonts w:cs="Times New Roman"/>
                <w:sz w:val="18"/>
                <w:szCs w:val="18"/>
              </w:rPr>
              <w:t>Yes</w:t>
            </w:r>
          </w:p>
        </w:tc>
        <w:tc>
          <w:tcPr>
            <w:tcW w:w="387" w:type="pct"/>
          </w:tcPr>
          <w:p w14:paraId="0122F08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34720D49"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167483B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52168BC6" w14:textId="77777777" w:rsidTr="00F46344">
        <w:trPr>
          <w:cantSplit/>
          <w:jc w:val="center"/>
        </w:trPr>
        <w:tc>
          <w:tcPr>
            <w:tcW w:w="1258" w:type="pct"/>
          </w:tcPr>
          <w:p w14:paraId="7307E9B5" w14:textId="77777777" w:rsidR="00DF11E1" w:rsidRPr="000C31AE" w:rsidRDefault="00DF11E1" w:rsidP="00F46344">
            <w:pPr>
              <w:spacing w:after="0"/>
              <w:jc w:val="both"/>
              <w:rPr>
                <w:rFonts w:cs="Times New Roman"/>
                <w:sz w:val="18"/>
                <w:szCs w:val="18"/>
              </w:rPr>
            </w:pPr>
            <w:r w:rsidRPr="000C31AE">
              <w:rPr>
                <w:rFonts w:cs="Times New Roman"/>
                <w:sz w:val="18"/>
                <w:szCs w:val="18"/>
              </w:rPr>
              <w:t>Cameroon, 1999–05</w:t>
            </w:r>
          </w:p>
        </w:tc>
        <w:tc>
          <w:tcPr>
            <w:tcW w:w="905" w:type="pct"/>
          </w:tcPr>
          <w:p w14:paraId="119DBBA1" w14:textId="4692D616"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r>
            <w:r w:rsidR="00962350">
              <w:rPr>
                <w:rFonts w:cs="Times New Roman"/>
                <w:sz w:val="18"/>
                <w:szCs w:val="18"/>
              </w:rPr>
              <w:instrText xml:space="preserve"> ADDIN EN.CITE &lt;EndNote&gt;&lt;Cite&gt;&lt;Author&gt;Kuate Tegeu&lt;/Author&gt;&lt;Year&gt;2010&lt;/Year&gt;&lt;RecNum&gt;120&lt;/RecNum&gt;&lt;DisplayText&gt;[24]&lt;/DisplayText&gt;&lt;record&gt;&lt;rec-number&gt;120&lt;/rec-number&gt;&lt;foreign-keys&gt;&lt;key app="EN" db-id="z5pzed05dz9zt0et9d5p5rrxfxraztfwsese" timestamp="1738255049"&gt;120&lt;/key&gt;&lt;/foreign-keys&gt;&lt;ref-type name="Journal Article"&gt;17&lt;/ref-type&gt;&lt;contributors&gt;&lt;authors&gt;&lt;author&gt;Kuate Tegeu, C.&lt;/author&gt;&lt;author&gt;Mbahe, S.&lt;/author&gt;&lt;author&gt;Nguefack, S.&lt;/author&gt;&lt;author&gt;Bassong, P. Y.&lt;/author&gt;&lt;author&gt;Fonsah, J.&lt;/author&gt;&lt;author&gt;Fogang, Y.&lt;/author&gt;&lt;author&gt;Mbonda, E.&lt;/author&gt;&lt;author&gt;Njamnshi, A.&lt;/author&gt;&lt;/authors&gt;&lt;/contributors&gt;&lt;titles&gt;&lt;title&gt;Aetiologies and risk factors for adult epilepsies: Experience of the Yaoundé central hospital (Cameroon)&lt;/title&gt;&lt;secondary-title&gt;Epilepsies&lt;/secondary-title&gt;&lt;short-title&gt;Étiologies et facteurs de risque des épilepsies de l&amp;apos;adulte: L&amp;apos;expérience de l&amp;apos;hôpital central de Yaoundé (Cameroun)&lt;/short-title&gt;&lt;/titles&gt;&lt;periodical&gt;&lt;full-title&gt;Epilepsies&lt;/full-title&gt;&lt;/periodical&gt;&lt;pages&gt;74-78&lt;/pages&gt;&lt;volume&gt;22&lt;/volume&gt;&lt;number&gt;1&lt;/number&gt;&lt;section&gt;74&lt;/section&gt;&lt;dates&gt;&lt;year&gt;2010&lt;/year&gt;&lt;/dates&gt;&lt;isbn&gt;1149-6576&amp;#xD;1950-6937&lt;/isbn&gt;&lt;work-type&gt;Article&lt;/work-type&gt;&lt;urls&gt;&lt;related-urls&gt;&lt;url&gt;https://www.scopus.com/inward/record.uri?eid=2-s2.0-77950671533&amp;amp;doi=10.1684%2fepi.2010.0289&amp;amp;partnerID=40&amp;amp;md5=ef81ec55b33e13e259cda66aa71b8860&lt;/url&gt;&lt;url&gt;http://www.jle.com/fr/revues/epi/e-docs/etiologies_et_facteurs_de_risque_des_epilepsies_de_ladulte_lexperience_de_lhopital_central_de_yaounde_cameroun__284018/article.phtml&lt;/url&gt;&lt;/related-urls&gt;&lt;/urls&gt;&lt;electronic-resource-num&gt;10.1684/epi.2010.0289&lt;/electronic-resource-num&gt;&lt;remote-database-name&gt;Scopus&lt;/remote-database-name&gt;&lt;/record&gt;&lt;/Cite&gt;&lt;/EndNote&gt;</w:instrText>
            </w:r>
            <w:r w:rsidR="00FF37AC" w:rsidRPr="000C31AE">
              <w:rPr>
                <w:rFonts w:cs="Times New Roman"/>
                <w:sz w:val="18"/>
                <w:szCs w:val="18"/>
              </w:rPr>
              <w:fldChar w:fldCharType="separate"/>
            </w:r>
            <w:r w:rsidR="00FF37AC" w:rsidRPr="000C31AE">
              <w:rPr>
                <w:rFonts w:cs="Times New Roman"/>
                <w:noProof/>
                <w:sz w:val="18"/>
                <w:szCs w:val="18"/>
              </w:rPr>
              <w:t>[24]</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2F2F2" w:themeFill="background1" w:themeFillShade="F2"/>
          </w:tcPr>
          <w:p w14:paraId="6B33DCE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FADE2A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0CDD19F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193A689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70CAF10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48D454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AA877C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1C091C10"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24865FD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392A9EC6" w14:textId="77777777" w:rsidTr="00F46344">
        <w:trPr>
          <w:cantSplit/>
          <w:jc w:val="center"/>
        </w:trPr>
        <w:tc>
          <w:tcPr>
            <w:tcW w:w="1258" w:type="pct"/>
          </w:tcPr>
          <w:p w14:paraId="45FD0345" w14:textId="77777777" w:rsidR="00DF11E1" w:rsidRPr="000C31AE" w:rsidRDefault="00DF11E1" w:rsidP="00F46344">
            <w:pPr>
              <w:spacing w:after="0"/>
              <w:jc w:val="both"/>
              <w:rPr>
                <w:rFonts w:cs="Times New Roman"/>
                <w:sz w:val="18"/>
                <w:szCs w:val="18"/>
              </w:rPr>
            </w:pPr>
            <w:r w:rsidRPr="000C31AE">
              <w:rPr>
                <w:rFonts w:cs="Times New Roman"/>
                <w:sz w:val="18"/>
                <w:szCs w:val="18"/>
              </w:rPr>
              <w:t>Colombia, 1995</w:t>
            </w:r>
          </w:p>
        </w:tc>
        <w:tc>
          <w:tcPr>
            <w:tcW w:w="905" w:type="pct"/>
          </w:tcPr>
          <w:p w14:paraId="16734DD4" w14:textId="323B241B"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PEVuZE5vdGU+PENpdGU+PEF1dGhvcj5QYWxhY2lvPC9BdXRob3I+PFllYXI+MTk5ODwvWWVhcj48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</w:fldData>
              </w:fldChar>
            </w:r>
            <w:r w:rsidR="007C7E7C">
              <w:rPr>
                <w:rFonts w:cs="Times New Roman"/>
                <w:sz w:val="18"/>
                <w:szCs w:val="18"/>
              </w:rPr>
              <w:instrText xml:space="preserve"> ADDIN EN.CITE </w:instrText>
            </w:r>
            <w:r w:rsidR="007C7E7C">
              <w:rPr>
                <w:rFonts w:cs="Times New Roman"/>
                <w:sz w:val="18"/>
                <w:szCs w:val="18"/>
              </w:rPr>
              <w:fldChar w:fldCharType="begin">
                <w:fldData xml:space="preserve">PEVuZE5vdGU+PENpdGU+PEF1dGhvcj5QYWxhY2lvPC9BdXRob3I+PFllYXI+MTk5ODwvWWVhcj48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</w:fldData>
              </w:fldChar>
            </w:r>
            <w:r w:rsidR="007C7E7C">
              <w:rPr>
                <w:rFonts w:cs="Times New Roman"/>
                <w:sz w:val="18"/>
                <w:szCs w:val="18"/>
              </w:rPr>
              <w:instrText xml:space="preserve"> ADDIN EN.CITE.DATA </w:instrText>
            </w:r>
            <w:r w:rsidR="007C7E7C">
              <w:rPr>
                <w:rFonts w:cs="Times New Roman"/>
                <w:sz w:val="18"/>
                <w:szCs w:val="18"/>
              </w:rPr>
            </w:r>
            <w:r w:rsidR="007C7E7C">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[25]</w:t>
            </w:r>
            <w:r w:rsidR="00FF37AC" w:rsidRPr="000C31AE">
              <w:rPr>
                <w:rFonts w:cs="Times New Roman"/>
                <w:sz w:val="18"/>
                <w:szCs w:val="18"/>
              </w:rPr>
              <w:fldChar w:fldCharType="end"/>
            </w:r>
          </w:p>
        </w:tc>
        <w:tc>
          <w:tcPr>
            <w:tcW w:w="221" w:type="pct"/>
          </w:tcPr>
          <w:p w14:paraId="607D76B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4840F76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7F5FA32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1302D14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6E228C8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3E7699D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66F8DC4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74280781"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3EB4CD0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4D972774" w14:textId="77777777" w:rsidTr="00F46344">
        <w:trPr>
          <w:cantSplit/>
          <w:jc w:val="center"/>
        </w:trPr>
        <w:tc>
          <w:tcPr>
            <w:tcW w:w="1258" w:type="pct"/>
          </w:tcPr>
          <w:p w14:paraId="3319D6DD" w14:textId="77777777" w:rsidR="00DF11E1" w:rsidRPr="000C31AE" w:rsidRDefault="00DF11E1" w:rsidP="00F46344">
            <w:pPr>
              <w:spacing w:after="0"/>
              <w:jc w:val="both"/>
              <w:rPr>
                <w:rFonts w:cs="Times New Roman"/>
                <w:sz w:val="18"/>
                <w:szCs w:val="18"/>
              </w:rPr>
            </w:pPr>
            <w:r w:rsidRPr="000C31AE">
              <w:rPr>
                <w:rFonts w:cs="Times New Roman"/>
                <w:sz w:val="18"/>
                <w:szCs w:val="18"/>
              </w:rPr>
              <w:t>Côte d'Ivoire, 1994–96</w:t>
            </w:r>
          </w:p>
        </w:tc>
        <w:tc>
          <w:tcPr>
            <w:tcW w:w="905" w:type="pct"/>
          </w:tcPr>
          <w:p w14:paraId="0154BA53" w14:textId="1185A884" w:rsidR="00DF11E1" w:rsidRPr="000C31AE" w:rsidRDefault="00DF11E1" w:rsidP="00F46344">
            <w:pPr>
              <w:spacing w:after="0"/>
              <w:jc w:val="center"/>
              <w:rPr>
                <w:rFonts w:cs="Times New Roman"/>
                <w:sz w:val="18"/>
                <w:szCs w:val="18"/>
                <w:lang w:val="fr-CA"/>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PEVuZE5vdGU+PENpdGU+PEF1dGhvcj5OJmFwb3M7RHJpPC9BdXRob3I+PFllYXI+MTk5OTwvWWVh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</w:fldData>
              </w:fldChar>
            </w:r>
            <w:r w:rsidR="00031959">
              <w:rPr>
                <w:rFonts w:cs="Times New Roman"/>
                <w:sz w:val="18"/>
                <w:szCs w:val="18"/>
              </w:rPr>
              <w:instrText xml:space="preserve"> ADDIN EN.CITE </w:instrText>
            </w:r>
            <w:r w:rsidR="00031959">
              <w:rPr>
                <w:rFonts w:cs="Times New Roman"/>
                <w:sz w:val="18"/>
                <w:szCs w:val="18"/>
              </w:rPr>
              <w:fldChar w:fldCharType="begin">
                <w:fldData xml:space="preserve">PEVuZE5vdGU+PENpdGU+PEF1dGhvcj5OJmFwb3M7RHJpPC9BdXRob3I+PFllYXI+MTk5OTwvWWVh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</w:fldData>
              </w:fldChar>
            </w:r>
            <w:r w:rsidR="00031959">
              <w:rPr>
                <w:rFonts w:cs="Times New Roman"/>
                <w:sz w:val="18"/>
                <w:szCs w:val="18"/>
              </w:rPr>
              <w:instrText xml:space="preserve"> ADDIN EN.CITE.DATA </w:instrText>
            </w:r>
            <w:r w:rsidR="00031959">
              <w:rPr>
                <w:rFonts w:cs="Times New Roman"/>
                <w:sz w:val="18"/>
                <w:szCs w:val="18"/>
              </w:rPr>
            </w:r>
            <w:r w:rsidR="00031959">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[26]</w:t>
            </w:r>
            <w:r w:rsidR="00FF37AC" w:rsidRPr="000C31AE">
              <w:rPr>
                <w:rFonts w:cs="Times New Roman"/>
                <w:sz w:val="18"/>
                <w:szCs w:val="18"/>
              </w:rPr>
              <w:fldChar w:fldCharType="end"/>
            </w:r>
            <w:r w:rsidRPr="000C31AE">
              <w:rPr>
                <w:rFonts w:cs="Times New Roman"/>
                <w:sz w:val="18"/>
                <w:szCs w:val="18"/>
                <w:lang w:val="fr-CA"/>
              </w:rPr>
              <w:t xml:space="preserve"> </w:t>
            </w:r>
          </w:p>
        </w:tc>
        <w:tc>
          <w:tcPr>
            <w:tcW w:w="221" w:type="pct"/>
            <w:shd w:val="clear" w:color="auto" w:fill="F2F2F2" w:themeFill="background1" w:themeFillShade="F2"/>
          </w:tcPr>
          <w:p w14:paraId="2A7CB40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D1455E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602F611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14AC37A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2DDF31A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6806114"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387" w:type="pct"/>
            <w:shd w:val="clear" w:color="auto" w:fill="F2F2F2" w:themeFill="background1" w:themeFillShade="F2"/>
          </w:tcPr>
          <w:p w14:paraId="661929CF"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239" w:type="pct"/>
            <w:shd w:val="clear" w:color="auto" w:fill="F2F2F2" w:themeFill="background1" w:themeFillShade="F2"/>
          </w:tcPr>
          <w:p w14:paraId="6E65D977"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5454A05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63DB8E57" w14:textId="77777777" w:rsidTr="00F46344">
        <w:trPr>
          <w:cantSplit/>
          <w:jc w:val="center"/>
        </w:trPr>
        <w:tc>
          <w:tcPr>
            <w:tcW w:w="1258" w:type="pct"/>
          </w:tcPr>
          <w:p w14:paraId="3AD179CA" w14:textId="77777777" w:rsidR="00DF11E1" w:rsidRPr="000C31AE" w:rsidRDefault="00DF11E1" w:rsidP="00F46344">
            <w:pPr>
              <w:spacing w:after="0"/>
              <w:jc w:val="both"/>
              <w:rPr>
                <w:rFonts w:cs="Times New Roman"/>
                <w:sz w:val="18"/>
                <w:szCs w:val="18"/>
              </w:rPr>
            </w:pPr>
            <w:r w:rsidRPr="000C31AE">
              <w:rPr>
                <w:rFonts w:cs="Times New Roman"/>
                <w:sz w:val="18"/>
                <w:szCs w:val="18"/>
              </w:rPr>
              <w:t>Côte d'Ivoire, 2015–17</w:t>
            </w:r>
          </w:p>
        </w:tc>
        <w:tc>
          <w:tcPr>
            <w:tcW w:w="905" w:type="pct"/>
          </w:tcPr>
          <w:p w14:paraId="1139FC66" w14:textId="36964BDD" w:rsidR="00DF11E1" w:rsidRPr="000C31AE" w:rsidRDefault="00DF11E1" w:rsidP="00F46344">
            <w:pPr>
              <w:spacing w:after="0"/>
              <w:jc w:val="center"/>
              <w:rPr>
                <w:rFonts w:cs="Times New Roman"/>
                <w:sz w:val="18"/>
                <w:szCs w:val="18"/>
                <w:lang w:val="fr-CA"/>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PEVuZE5vdGU+PENpdGU+PEF1dGhvcj5Tb3VtYWhvcm88L0F1dGhvcj48WWVhcj4yMDIxPC9ZZWFy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</w:fldData>
              </w:fldChar>
            </w:r>
            <w:r w:rsidR="00962350">
              <w:rPr>
                <w:rFonts w:cs="Times New Roman"/>
                <w:sz w:val="18"/>
                <w:szCs w:val="18"/>
              </w:rPr>
              <w:instrText xml:space="preserve"> ADDIN EN.CITE </w:instrText>
            </w:r>
            <w:r w:rsidR="00962350">
              <w:rPr>
                <w:rFonts w:cs="Times New Roman"/>
                <w:sz w:val="18"/>
                <w:szCs w:val="18"/>
              </w:rPr>
              <w:fldChar w:fldCharType="begin">
                <w:fldData xml:space="preserve">PEVuZE5vdGU+PENpdGU+PEF1dGhvcj5Tb3VtYWhvcm88L0F1dGhvcj48WWVhcj4yMDIxPC9ZZWFy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</w:fldData>
              </w:fldChar>
            </w:r>
            <w:r w:rsidR="00962350">
              <w:rPr>
                <w:rFonts w:cs="Times New Roman"/>
                <w:sz w:val="18"/>
                <w:szCs w:val="18"/>
              </w:rPr>
              <w:instrText xml:space="preserve"> ADDIN EN.CITE.DATA </w:instrText>
            </w:r>
            <w:r w:rsidR="00962350">
              <w:rPr>
                <w:rFonts w:cs="Times New Roman"/>
                <w:sz w:val="18"/>
                <w:szCs w:val="18"/>
              </w:rPr>
            </w:r>
            <w:r w:rsidR="00962350">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[28]</w:t>
            </w:r>
            <w:r w:rsidR="00FF37AC" w:rsidRPr="000C31AE">
              <w:rPr>
                <w:rFonts w:cs="Times New Roman"/>
                <w:sz w:val="18"/>
                <w:szCs w:val="18"/>
              </w:rPr>
              <w:fldChar w:fldCharType="end"/>
            </w:r>
            <w:r w:rsidRPr="000C31AE">
              <w:rPr>
                <w:rFonts w:cs="Times New Roman"/>
                <w:sz w:val="18"/>
                <w:szCs w:val="18"/>
                <w:lang w:val="fr-CA"/>
              </w:rPr>
              <w:t xml:space="preserve"> </w:t>
            </w:r>
          </w:p>
        </w:tc>
        <w:tc>
          <w:tcPr>
            <w:tcW w:w="221" w:type="pct"/>
            <w:shd w:val="clear" w:color="auto" w:fill="FFFFFF" w:themeFill="background1"/>
          </w:tcPr>
          <w:p w14:paraId="7894898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756BF96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4A4B884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4EB918D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2DFAB74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06565AC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39E5C71B"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239" w:type="pct"/>
            <w:shd w:val="clear" w:color="auto" w:fill="FFFFFF" w:themeFill="background1"/>
          </w:tcPr>
          <w:p w14:paraId="3F143AD7"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FFFFF" w:themeFill="background1"/>
          </w:tcPr>
          <w:p w14:paraId="06221064"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r>
      <w:tr w:rsidR="00DF11E1" w:rsidRPr="000C31AE" w14:paraId="0408E46E" w14:textId="77777777" w:rsidTr="00F46344">
        <w:trPr>
          <w:cantSplit/>
          <w:jc w:val="center"/>
        </w:trPr>
        <w:tc>
          <w:tcPr>
            <w:tcW w:w="1258" w:type="pct"/>
          </w:tcPr>
          <w:p w14:paraId="78F07A6A" w14:textId="77777777" w:rsidR="00DF11E1" w:rsidRPr="000C31AE" w:rsidRDefault="00DF11E1" w:rsidP="00F46344">
            <w:pPr>
              <w:spacing w:after="0"/>
              <w:jc w:val="both"/>
              <w:rPr>
                <w:rFonts w:cs="Times New Roman"/>
                <w:sz w:val="18"/>
                <w:szCs w:val="18"/>
              </w:rPr>
            </w:pPr>
            <w:r w:rsidRPr="000C31AE">
              <w:rPr>
                <w:rFonts w:cs="Times New Roman"/>
                <w:sz w:val="18"/>
                <w:szCs w:val="18"/>
              </w:rPr>
              <w:t>Ecuador, 1992</w:t>
            </w:r>
          </w:p>
        </w:tc>
        <w:tc>
          <w:tcPr>
            <w:tcW w:w="905" w:type="pct"/>
          </w:tcPr>
          <w:p w14:paraId="3C953A68" w14:textId="1EDF0988"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PEVuZE5vdGU+PENpdGU+PEF1dGhvcj5DcnV6PC9BdXRob3I+PFllYXI+MTk5OTwvWWVhcj48UmVj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=
</w:fldData>
              </w:fldChar>
            </w:r>
            <w:r w:rsidR="00031959">
              <w:rPr>
                <w:rFonts w:cs="Times New Roman"/>
                <w:sz w:val="18"/>
                <w:szCs w:val="18"/>
              </w:rPr>
              <w:instrText xml:space="preserve"> ADDIN EN.CITE </w:instrText>
            </w:r>
            <w:r w:rsidR="00031959">
              <w:rPr>
                <w:rFonts w:cs="Times New Roman"/>
                <w:sz w:val="18"/>
                <w:szCs w:val="18"/>
              </w:rPr>
              <w:fldChar w:fldCharType="begin">
                <w:fldData xml:space="preserve">PEVuZE5vdGU+PENpdGU+PEF1dGhvcj5DcnV6PC9BdXRob3I+PFllYXI+MTk5OTwvWWVhcj48UmVj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=
</w:fldData>
              </w:fldChar>
            </w:r>
            <w:r w:rsidR="00031959">
              <w:rPr>
                <w:rFonts w:cs="Times New Roman"/>
                <w:sz w:val="18"/>
                <w:szCs w:val="18"/>
              </w:rPr>
              <w:instrText xml:space="preserve"> ADDIN EN.CITE.DATA </w:instrText>
            </w:r>
            <w:r w:rsidR="00031959">
              <w:rPr>
                <w:rFonts w:cs="Times New Roman"/>
                <w:sz w:val="18"/>
                <w:szCs w:val="18"/>
              </w:rPr>
            </w:r>
            <w:r w:rsidR="00031959">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[29]</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2F2F2" w:themeFill="background1" w:themeFillShade="F2"/>
          </w:tcPr>
          <w:p w14:paraId="43EE720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D999D5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7935AC7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1B25D18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14E41DC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E565CA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22DC0A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50446071"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6A34BB7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27058462" w14:textId="77777777" w:rsidTr="00F46344">
        <w:trPr>
          <w:cantSplit/>
          <w:jc w:val="center"/>
        </w:trPr>
        <w:tc>
          <w:tcPr>
            <w:tcW w:w="1258" w:type="pct"/>
          </w:tcPr>
          <w:p w14:paraId="643010C6" w14:textId="77777777" w:rsidR="00DF11E1" w:rsidRPr="000C31AE" w:rsidRDefault="00DF11E1" w:rsidP="00F46344">
            <w:pPr>
              <w:spacing w:after="0"/>
              <w:jc w:val="both"/>
              <w:rPr>
                <w:rFonts w:cs="Times New Roman"/>
                <w:sz w:val="18"/>
                <w:szCs w:val="18"/>
              </w:rPr>
            </w:pPr>
            <w:r w:rsidRPr="000C31AE">
              <w:rPr>
                <w:rFonts w:cs="Times New Roman"/>
                <w:sz w:val="18"/>
                <w:szCs w:val="18"/>
              </w:rPr>
              <w:t>Ecuador, 1986–90</w:t>
            </w:r>
          </w:p>
        </w:tc>
        <w:tc>
          <w:tcPr>
            <w:tcW w:w="905" w:type="pct"/>
          </w:tcPr>
          <w:p w14:paraId="23005A57" w14:textId="16FF8768"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r>
            <w:r w:rsidR="00DC755F">
              <w:rPr>
                <w:rFonts w:cs="Times New Roman"/>
                <w:sz w:val="18"/>
                <w:szCs w:val="18"/>
              </w:rPr>
              <w:instrText xml:space="preserve"> ADDIN EN.CITE &lt;EndNote&gt;&lt;Cite&gt;&lt;Author&gt;Del Brutto&lt;/Author&gt;&lt;Year&gt;1991&lt;/Year&gt;&lt;RecNum&gt;67&lt;/RecNum&gt;&lt;DisplayText&gt;[33]&lt;/DisplayText&gt;&lt;record&gt;&lt;rec-number&gt;67&lt;/rec-number&gt;&lt;foreign-keys&gt;&lt;key app="EN" db-id="z5pzed05dz9zt0et9d5p5rrxfxraztfwsese" timestamp="1738255049"&gt;67&lt;/key&gt;&lt;/foreign-keys&gt;&lt;ref-type name="Journal Article"&gt;17&lt;/ref-type&gt;&lt;contributors&gt;&lt;authors&gt;&lt;author&gt;Del Brutto, O. H.&lt;/author&gt;&lt;author&gt;Noboa, C. A.&lt;/author&gt;&lt;/authors&gt;&lt;/contributors&gt;&lt;titles&gt;&lt;title&gt;Late-onset epilepsy in Ecuador: aetiology and clinical features in 225 patients&lt;/title&gt;&lt;secondary-title&gt;Journal of Tropical and Geographical Neurology&lt;/secondary-title&gt;&lt;short-title&gt;Late-onset epilepsy in Ecuador: aetiology and clinical features in 225 patients&lt;/short-title&gt;&lt;/titles&gt;&lt;periodical&gt;&lt;full-title&gt;Journal of Tropical and Geographical Neurology&lt;/full-title&gt;&lt;abbr-1&gt;J. Trop. Geogr. Neurol.&lt;/abbr-1&gt;&lt;abbr-2&gt;J Trop Geogr Neurol&lt;/abbr-2&gt;&lt;/periodical&gt;&lt;pages&gt;31-34&lt;/pages&gt;&lt;volume&gt;1&lt;/volume&gt;&lt;number&gt;1&lt;/number&gt;&lt;keywords&gt;&lt;keyword&gt;aetiology&lt;/keyword&gt;&lt;keyword&gt;cestode infections&lt;/keyword&gt;&lt;keyword&gt;Epilepsy&lt;/keyword&gt;&lt;keyword&gt;helminthoses&lt;/keyword&gt;&lt;keyword&gt;helminths&lt;/keyword&gt;&lt;keyword&gt;infections&lt;/keyword&gt;&lt;keyword&gt;parasites&lt;/keyword&gt;&lt;keyword&gt;parasitoses&lt;/keyword&gt;&lt;/keywords&gt;&lt;dates&gt;&lt;year&gt;1991&lt;/year&gt;&lt;/dates&gt;&lt;urls&gt;&lt;/urls&gt;&lt;remote-database-name&gt;Global Health&lt;/remote-database-name&gt;&lt;language&gt;English&lt;/language&gt;&lt;/record&gt;&lt;/Cite&gt;&lt;/EndNote&gt;</w:instrText>
            </w:r>
            <w:r w:rsidR="00FF37AC" w:rsidRPr="000C31AE">
              <w:rPr>
                <w:rFonts w:cs="Times New Roman"/>
                <w:sz w:val="18"/>
                <w:szCs w:val="18"/>
              </w:rPr>
              <w:fldChar w:fldCharType="separate"/>
            </w:r>
            <w:r w:rsidR="00FF37AC" w:rsidRPr="000C31AE">
              <w:rPr>
                <w:rFonts w:cs="Times New Roman"/>
                <w:noProof/>
                <w:sz w:val="18"/>
                <w:szCs w:val="18"/>
              </w:rPr>
              <w:t>[33]</w:t>
            </w:r>
            <w:r w:rsidR="00FF37AC" w:rsidRPr="000C31AE">
              <w:rPr>
                <w:rFonts w:cs="Times New Roman"/>
                <w:sz w:val="18"/>
                <w:szCs w:val="18"/>
              </w:rPr>
              <w:fldChar w:fldCharType="end"/>
            </w:r>
            <w:r w:rsidRPr="000C31AE">
              <w:rPr>
                <w:rFonts w:cs="Times New Roman"/>
                <w:sz w:val="18"/>
                <w:szCs w:val="18"/>
              </w:rPr>
              <w:t xml:space="preserve"> </w:t>
            </w:r>
          </w:p>
        </w:tc>
        <w:tc>
          <w:tcPr>
            <w:tcW w:w="221" w:type="pct"/>
          </w:tcPr>
          <w:p w14:paraId="5F96905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2E2C90E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7EBEECD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7D8FE90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14EBF9A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3BD641FB"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387" w:type="pct"/>
          </w:tcPr>
          <w:p w14:paraId="25AE15BF"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239" w:type="pct"/>
          </w:tcPr>
          <w:p w14:paraId="228518E1"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6718371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328F34F4" w14:textId="77777777" w:rsidTr="00F46344">
        <w:trPr>
          <w:cantSplit/>
          <w:jc w:val="center"/>
        </w:trPr>
        <w:tc>
          <w:tcPr>
            <w:tcW w:w="1258" w:type="pct"/>
          </w:tcPr>
          <w:p w14:paraId="19B46B16" w14:textId="77777777" w:rsidR="00DF11E1" w:rsidRPr="000C31AE" w:rsidRDefault="00DF11E1" w:rsidP="00F46344">
            <w:pPr>
              <w:spacing w:after="0"/>
              <w:jc w:val="both"/>
              <w:rPr>
                <w:rFonts w:cs="Times New Roman"/>
                <w:sz w:val="18"/>
                <w:szCs w:val="18"/>
              </w:rPr>
            </w:pPr>
            <w:r w:rsidRPr="000C31AE">
              <w:rPr>
                <w:rFonts w:cs="Times New Roman"/>
                <w:sz w:val="18"/>
                <w:szCs w:val="18"/>
              </w:rPr>
              <w:t>Ecuador, 2003</w:t>
            </w:r>
          </w:p>
        </w:tc>
        <w:tc>
          <w:tcPr>
            <w:tcW w:w="905" w:type="pct"/>
          </w:tcPr>
          <w:p w14:paraId="397CE968" w14:textId="1F4673D8"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PEVuZE5vdGU+PENpdGU+PEF1dGhvcj5EZWwgQnJ1dHRvPC9BdXRob3I+PFllYXI+MjAwNTwvWWVh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</w:fldData>
              </w:fldChar>
            </w:r>
            <w:r w:rsidR="007C7E7C">
              <w:rPr>
                <w:rFonts w:cs="Times New Roman"/>
                <w:sz w:val="18"/>
                <w:szCs w:val="18"/>
              </w:rPr>
              <w:instrText xml:space="preserve"> ADDIN EN.CITE </w:instrText>
            </w:r>
            <w:r w:rsidR="007C7E7C">
              <w:rPr>
                <w:rFonts w:cs="Times New Roman"/>
                <w:sz w:val="18"/>
                <w:szCs w:val="18"/>
              </w:rPr>
              <w:fldChar w:fldCharType="begin">
                <w:fldData xml:space="preserve">PEVuZE5vdGU+PENpdGU+PEF1dGhvcj5EZWwgQnJ1dHRvPC9BdXRob3I+PFllYXI+MjAwNTwvWWVh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</w:fldData>
              </w:fldChar>
            </w:r>
            <w:r w:rsidR="007C7E7C">
              <w:rPr>
                <w:rFonts w:cs="Times New Roman"/>
                <w:sz w:val="18"/>
                <w:szCs w:val="18"/>
              </w:rPr>
              <w:instrText xml:space="preserve"> ADDIN EN.CITE.DATA </w:instrText>
            </w:r>
            <w:r w:rsidR="007C7E7C">
              <w:rPr>
                <w:rFonts w:cs="Times New Roman"/>
                <w:sz w:val="18"/>
                <w:szCs w:val="18"/>
              </w:rPr>
            </w:r>
            <w:r w:rsidR="007C7E7C">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[34]</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2F2F2" w:themeFill="background1" w:themeFillShade="F2"/>
          </w:tcPr>
          <w:p w14:paraId="0813206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0CE352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61D9118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F830A8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4138327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3F3D88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CC6140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35FAFC61"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78B0D2A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3D09140F" w14:textId="77777777" w:rsidTr="00F46344">
        <w:trPr>
          <w:cantSplit/>
          <w:jc w:val="center"/>
        </w:trPr>
        <w:tc>
          <w:tcPr>
            <w:tcW w:w="1258" w:type="pct"/>
          </w:tcPr>
          <w:p w14:paraId="3AEF4317" w14:textId="77777777" w:rsidR="00DF11E1" w:rsidRPr="000C31AE" w:rsidRDefault="00DF11E1" w:rsidP="00F46344">
            <w:pPr>
              <w:spacing w:after="0"/>
              <w:jc w:val="both"/>
              <w:rPr>
                <w:rFonts w:cs="Times New Roman"/>
                <w:sz w:val="18"/>
                <w:szCs w:val="18"/>
              </w:rPr>
            </w:pPr>
            <w:r w:rsidRPr="000C31AE">
              <w:rPr>
                <w:rFonts w:cs="Times New Roman"/>
                <w:sz w:val="18"/>
                <w:szCs w:val="18"/>
              </w:rPr>
              <w:t>Ecuador, 1990–09</w:t>
            </w:r>
          </w:p>
        </w:tc>
        <w:tc>
          <w:tcPr>
            <w:tcW w:w="905" w:type="pct"/>
          </w:tcPr>
          <w:p w14:paraId="07EDAA04" w14:textId="795081DC"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r>
            <w:r w:rsidR="007C7E7C">
              <w:rPr>
                <w:rFonts w:cs="Times New Roman"/>
                <w:sz w:val="18"/>
                <w:szCs w:val="18"/>
              </w:rPr>
              <w:instrText xml:space="preserve"> ADDIN EN.CITE &lt;EndNote&gt;&lt;Cite&gt;&lt;Author&gt;Del Brutto&lt;/Author&gt;&lt;Year&gt;2012&lt;/Year&gt;&lt;RecNum&gt;298&lt;/RecNum&gt;&lt;DisplayText&gt;[36]&lt;/DisplayText&gt;&lt;record&gt;&lt;rec-number&gt;298&lt;/rec-number&gt;&lt;foreign-keys&gt;&lt;key app="EN" db-id="z5pzed05dz9zt0et9d5p5rrxfxraztfwsese" timestamp="1738255618"&gt;298&lt;/key&gt;&lt;/foreign-keys&gt;&lt;ref-type name="Journal Article"&gt;17&lt;/ref-type&gt;&lt;contributors&gt;&lt;authors&gt;&lt;author&gt;Del Brutto, O. H.&lt;/author&gt;&lt;author&gt;Del Brutto, V. J.&lt;/author&gt;&lt;/authors&gt;&lt;/contributors&gt;&lt;auth-address&gt;Hospital-Clinica Kennedy, Ecuador.&lt;/auth-address&gt;&lt;titles&gt;&lt;title&gt;Calcified neurocysticercosis among patients with primary headache&lt;/title&gt;&lt;secondary-title&gt;Cephalalgia&lt;/secondary-title&gt;&lt;/titles&gt;&lt;periodical&gt;&lt;full-title&gt;Cephalalgia&lt;/full-title&gt;&lt;abbr-1&gt;Cephalalgia&lt;/abbr-1&gt;&lt;abbr-2&gt;Cephalalgia&lt;/abbr-2&gt;&lt;/periodical&gt;&lt;pages&gt;250-4&lt;/pages&gt;&lt;volume&gt;32&lt;/volume&gt;&lt;number&gt;3&lt;/number&gt;&lt;edition&gt;20111215&lt;/edition&gt;&lt;keywords&gt;&lt;keyword&gt;Adolescent&lt;/keyword&gt;&lt;keyword&gt;Adult&lt;/keyword&gt;&lt;keyword&gt;Aged&lt;/keyword&gt;&lt;keyword&gt;Aged, 80 and over&lt;/keyword&gt;&lt;keyword&gt;Calcinosis/*epidemiology/etiology/pathology&lt;/keyword&gt;&lt;keyword&gt;Female&lt;/keyword&gt;&lt;keyword&gt;Headache/*epidemiology/etiology/pathology&lt;/keyword&gt;&lt;keyword&gt;Humans&lt;/keyword&gt;&lt;keyword&gt;Male&lt;/keyword&gt;&lt;keyword&gt;Middle Aged&lt;/keyword&gt;&lt;keyword&gt;Neurocysticercosis/complications/*epidemiology/pathology&lt;/keyword&gt;&lt;keyword&gt;Prevalence&lt;/keyword&gt;&lt;keyword&gt;Young Adult&lt;/keyword&gt;&lt;/keywords&gt;&lt;dates&gt;&lt;year&gt;2012&lt;/year&gt;&lt;pub-dates&gt;&lt;date&gt;Feb&lt;/date&gt;&lt;/pub-dates&gt;&lt;/dates&gt;&lt;isbn&gt;1468-2982 (Electronic)&amp;#xD;0333-1024 (Linking)&lt;/isbn&gt;&lt;accession-num&gt;22174352&lt;/accession-num&gt;&lt;urls&gt;&lt;related-urls&gt;&lt;url&gt;https://www.ncbi.nlm.nih.gov/pubmed/22174352&lt;/url&gt;&lt;url&gt;https://journals.sagepub.com/doi/10.1177/0333102411433043&lt;/url&gt;&lt;/related-urls&gt;&lt;/urls&gt;&lt;electronic-resource-num&gt;10.1177/0333102411433043&lt;/electronic-resource-num&gt;&lt;remote-database-name&gt;Medline&lt;/remote-database-name&gt;&lt;remote-database-provider&gt;NLM&lt;/remote-database-provider&gt;&lt;/record&gt;&lt;/Cite&gt;&lt;/EndNote&gt;</w:instrText>
            </w:r>
            <w:r w:rsidR="00FF37AC" w:rsidRPr="000C31AE">
              <w:rPr>
                <w:rFonts w:cs="Times New Roman"/>
                <w:sz w:val="18"/>
                <w:szCs w:val="18"/>
              </w:rPr>
              <w:fldChar w:fldCharType="separate"/>
            </w:r>
            <w:r w:rsidR="00FF37AC" w:rsidRPr="000C31AE">
              <w:rPr>
                <w:rFonts w:cs="Times New Roman"/>
                <w:noProof/>
                <w:sz w:val="18"/>
                <w:szCs w:val="18"/>
              </w:rPr>
              <w:t>[36]</w:t>
            </w:r>
            <w:r w:rsidR="00FF37AC" w:rsidRPr="000C31AE">
              <w:rPr>
                <w:rFonts w:cs="Times New Roman"/>
                <w:sz w:val="18"/>
                <w:szCs w:val="18"/>
              </w:rPr>
              <w:fldChar w:fldCharType="end"/>
            </w:r>
            <w:r w:rsidRPr="000C31AE">
              <w:rPr>
                <w:rFonts w:cs="Times New Roman"/>
                <w:sz w:val="18"/>
                <w:szCs w:val="18"/>
              </w:rPr>
              <w:t xml:space="preserve">  </w:t>
            </w:r>
          </w:p>
        </w:tc>
        <w:tc>
          <w:tcPr>
            <w:tcW w:w="221" w:type="pct"/>
          </w:tcPr>
          <w:p w14:paraId="43A01B1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703B3D2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2BA6FE0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406C372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128D6AA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5641501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22A9C6B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66391DD7"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383AA64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5414A04A" w14:textId="77777777" w:rsidTr="00F46344">
        <w:trPr>
          <w:cantSplit/>
          <w:jc w:val="center"/>
        </w:trPr>
        <w:tc>
          <w:tcPr>
            <w:tcW w:w="1258" w:type="pct"/>
          </w:tcPr>
          <w:p w14:paraId="20535460" w14:textId="77777777" w:rsidR="00DF11E1" w:rsidRPr="000C31AE" w:rsidRDefault="00DF11E1" w:rsidP="00F46344">
            <w:pPr>
              <w:spacing w:after="0"/>
              <w:jc w:val="both"/>
              <w:rPr>
                <w:rFonts w:cs="Times New Roman"/>
                <w:sz w:val="18"/>
                <w:szCs w:val="18"/>
              </w:rPr>
            </w:pPr>
            <w:r w:rsidRPr="000C31AE">
              <w:rPr>
                <w:rFonts w:cs="Times New Roman"/>
                <w:sz w:val="18"/>
                <w:szCs w:val="18"/>
              </w:rPr>
              <w:t>Ecuador, 2012–15</w:t>
            </w:r>
          </w:p>
        </w:tc>
        <w:tc>
          <w:tcPr>
            <w:tcW w:w="905" w:type="pct"/>
          </w:tcPr>
          <w:p w14:paraId="37D8A0F2" w14:textId="7FCE75BC"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PEVuZE5vdGU+PENpdGU+PEF1dGhvcj5EZWwgQnJ1dHRvPC9BdXRob3I+PFllYXI+MjAxNzwvWWVh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</w:fldData>
              </w:fldChar>
            </w:r>
            <w:r w:rsidR="007C7E7C">
              <w:rPr>
                <w:rFonts w:cs="Times New Roman"/>
                <w:sz w:val="18"/>
                <w:szCs w:val="18"/>
              </w:rPr>
              <w:instrText xml:space="preserve"> ADDIN EN.CITE </w:instrText>
            </w:r>
            <w:r w:rsidR="007C7E7C">
              <w:rPr>
                <w:rFonts w:cs="Times New Roman"/>
                <w:sz w:val="18"/>
                <w:szCs w:val="18"/>
              </w:rPr>
              <w:fldChar w:fldCharType="begin">
                <w:fldData xml:space="preserve">PEVuZE5vdGU+PENpdGU+PEF1dGhvcj5EZWwgQnJ1dHRvPC9BdXRob3I+PFllYXI+MjAxNzwvWWVh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</w:fldData>
              </w:fldChar>
            </w:r>
            <w:r w:rsidR="007C7E7C">
              <w:rPr>
                <w:rFonts w:cs="Times New Roman"/>
                <w:sz w:val="18"/>
                <w:szCs w:val="18"/>
              </w:rPr>
              <w:instrText xml:space="preserve"> ADDIN EN.CITE.DATA </w:instrText>
            </w:r>
            <w:r w:rsidR="007C7E7C">
              <w:rPr>
                <w:rFonts w:cs="Times New Roman"/>
                <w:sz w:val="18"/>
                <w:szCs w:val="18"/>
              </w:rPr>
            </w:r>
            <w:r w:rsidR="007C7E7C">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[37]</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2F2F2" w:themeFill="background1" w:themeFillShade="F2"/>
          </w:tcPr>
          <w:p w14:paraId="0CA334F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C3495E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3868213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DCE90A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488FF21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54748A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ABA0E0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3EB8C53C"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51736C7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46B3D8FF" w14:textId="77777777" w:rsidTr="00F46344">
        <w:trPr>
          <w:cantSplit/>
          <w:jc w:val="center"/>
        </w:trPr>
        <w:tc>
          <w:tcPr>
            <w:tcW w:w="1258" w:type="pct"/>
          </w:tcPr>
          <w:p w14:paraId="36562447" w14:textId="77777777" w:rsidR="00DF11E1" w:rsidRPr="000C31AE" w:rsidRDefault="00DF11E1" w:rsidP="00F46344">
            <w:pPr>
              <w:spacing w:after="0"/>
              <w:jc w:val="both"/>
              <w:rPr>
                <w:rFonts w:cs="Times New Roman"/>
                <w:sz w:val="18"/>
                <w:szCs w:val="18"/>
              </w:rPr>
            </w:pPr>
            <w:r w:rsidRPr="000C31AE">
              <w:rPr>
                <w:rFonts w:cs="Times New Roman"/>
                <w:sz w:val="18"/>
                <w:szCs w:val="18"/>
              </w:rPr>
              <w:t>Honduras, 1997</w:t>
            </w:r>
          </w:p>
        </w:tc>
        <w:tc>
          <w:tcPr>
            <w:tcW w:w="905" w:type="pct"/>
          </w:tcPr>
          <w:p w14:paraId="21BA9921" w14:textId="3C96E4FE"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PEVuZE5vdGU+PENpdGU+PEF1dGhvcj5NZWRpbmE8L0F1dGhvcj48WWVhcj4yMDA1PC9ZZWFyPjxS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=
</w:fldData>
              </w:fldChar>
            </w:r>
            <w:r w:rsidR="007C7E7C">
              <w:rPr>
                <w:rFonts w:cs="Times New Roman"/>
                <w:sz w:val="18"/>
                <w:szCs w:val="18"/>
              </w:rPr>
              <w:instrText xml:space="preserve"> ADDIN EN.CITE </w:instrText>
            </w:r>
            <w:r w:rsidR="007C7E7C">
              <w:rPr>
                <w:rFonts w:cs="Times New Roman"/>
                <w:sz w:val="18"/>
                <w:szCs w:val="18"/>
              </w:rPr>
              <w:fldChar w:fldCharType="begin">
                <w:fldData xml:space="preserve">PEVuZE5vdGU+PENpdGU+PEF1dGhvcj5NZWRpbmE8L0F1dGhvcj48WWVhcj4yMDA1PC9ZZWFyPjxS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=
</w:fldData>
              </w:fldChar>
            </w:r>
            <w:r w:rsidR="007C7E7C">
              <w:rPr>
                <w:rFonts w:cs="Times New Roman"/>
                <w:sz w:val="18"/>
                <w:szCs w:val="18"/>
              </w:rPr>
              <w:instrText xml:space="preserve"> ADDIN EN.CITE.DATA </w:instrText>
            </w:r>
            <w:r w:rsidR="007C7E7C">
              <w:rPr>
                <w:rFonts w:cs="Times New Roman"/>
                <w:sz w:val="18"/>
                <w:szCs w:val="18"/>
              </w:rPr>
            </w:r>
            <w:r w:rsidR="007C7E7C">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[39]</w:t>
            </w:r>
            <w:r w:rsidR="00FF37AC" w:rsidRPr="000C31AE">
              <w:rPr>
                <w:rFonts w:cs="Times New Roman"/>
                <w:sz w:val="18"/>
                <w:szCs w:val="18"/>
              </w:rPr>
              <w:fldChar w:fldCharType="end"/>
            </w:r>
          </w:p>
        </w:tc>
        <w:tc>
          <w:tcPr>
            <w:tcW w:w="221" w:type="pct"/>
          </w:tcPr>
          <w:p w14:paraId="0E91389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7434DC2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2AEDF80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065182D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0015E2A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62A3F08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464EAA0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52DCDCBA"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7E0CA8C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1D4EC10E" w14:textId="77777777" w:rsidTr="00F46344">
        <w:trPr>
          <w:cantSplit/>
          <w:jc w:val="center"/>
        </w:trPr>
        <w:tc>
          <w:tcPr>
            <w:tcW w:w="1258" w:type="pct"/>
          </w:tcPr>
          <w:p w14:paraId="7C988E77" w14:textId="77777777" w:rsidR="00DF11E1" w:rsidRPr="000C31AE" w:rsidRDefault="00DF11E1" w:rsidP="00F46344">
            <w:pPr>
              <w:spacing w:after="0"/>
              <w:jc w:val="both"/>
              <w:rPr>
                <w:rFonts w:cs="Times New Roman"/>
                <w:sz w:val="18"/>
                <w:szCs w:val="18"/>
              </w:rPr>
            </w:pPr>
            <w:r w:rsidRPr="000C31AE">
              <w:rPr>
                <w:rFonts w:cs="Times New Roman"/>
                <w:sz w:val="18"/>
                <w:szCs w:val="18"/>
              </w:rPr>
              <w:t>Honduras, 1997–05</w:t>
            </w:r>
          </w:p>
        </w:tc>
        <w:tc>
          <w:tcPr>
            <w:tcW w:w="905" w:type="pct"/>
          </w:tcPr>
          <w:p w14:paraId="039E77A6" w14:textId="204C3C73"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PEVuZE5vdGU+PENpdGU+PEF1dGhvcj5NZWRpbmE8L0F1dGhvcj48WWVhcj4yMDExPC9ZZWFyPjxS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</w:fldData>
              </w:fldChar>
            </w:r>
            <w:r w:rsidR="007C7E7C">
              <w:rPr>
                <w:rFonts w:cs="Times New Roman"/>
                <w:sz w:val="18"/>
                <w:szCs w:val="18"/>
              </w:rPr>
              <w:instrText xml:space="preserve"> ADDIN EN.CITE </w:instrText>
            </w:r>
            <w:r w:rsidR="007C7E7C">
              <w:rPr>
                <w:rFonts w:cs="Times New Roman"/>
                <w:sz w:val="18"/>
                <w:szCs w:val="18"/>
              </w:rPr>
              <w:fldChar w:fldCharType="begin">
                <w:fldData xml:space="preserve">PEVuZE5vdGU+PENpdGU+PEF1dGhvcj5NZWRpbmE8L0F1dGhvcj48WWVhcj4yMDExPC9ZZWFyPjxS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</w:fldData>
              </w:fldChar>
            </w:r>
            <w:r w:rsidR="007C7E7C">
              <w:rPr>
                <w:rFonts w:cs="Times New Roman"/>
                <w:sz w:val="18"/>
                <w:szCs w:val="18"/>
              </w:rPr>
              <w:instrText xml:space="preserve"> ADDIN EN.CITE.DATA </w:instrText>
            </w:r>
            <w:r w:rsidR="007C7E7C">
              <w:rPr>
                <w:rFonts w:cs="Times New Roman"/>
                <w:sz w:val="18"/>
                <w:szCs w:val="18"/>
              </w:rPr>
            </w:r>
            <w:r w:rsidR="007C7E7C">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[40]</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2F2F2" w:themeFill="background1" w:themeFillShade="F2"/>
          </w:tcPr>
          <w:p w14:paraId="7160DE1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C3405F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62D4F1C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1E4B2E9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45480B0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77DC357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5FC880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53FB2E03"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66210F2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1CF12472" w14:textId="77777777" w:rsidTr="00F46344">
        <w:trPr>
          <w:cantSplit/>
          <w:jc w:val="center"/>
        </w:trPr>
        <w:tc>
          <w:tcPr>
            <w:tcW w:w="1258" w:type="pct"/>
          </w:tcPr>
          <w:p w14:paraId="7150FBEB" w14:textId="77777777" w:rsidR="00DF11E1" w:rsidRPr="000C31AE" w:rsidRDefault="00DF11E1" w:rsidP="00F46344">
            <w:pPr>
              <w:spacing w:after="0"/>
              <w:jc w:val="both"/>
              <w:rPr>
                <w:rFonts w:cs="Times New Roman"/>
                <w:sz w:val="18"/>
                <w:szCs w:val="18"/>
              </w:rPr>
            </w:pPr>
            <w:r w:rsidRPr="000C31AE">
              <w:rPr>
                <w:rFonts w:cs="Times New Roman"/>
                <w:sz w:val="18"/>
                <w:szCs w:val="18"/>
              </w:rPr>
              <w:t>India, 1992–93</w:t>
            </w:r>
          </w:p>
        </w:tc>
        <w:tc>
          <w:tcPr>
            <w:tcW w:w="905" w:type="pct"/>
          </w:tcPr>
          <w:p w14:paraId="4ADD4B4D" w14:textId="6C7B6FC3"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PEVuZE5vdGU+PENpdGU+PEF1dGhvcj5OYWlyPC9BdXRob3I+PFllYXI+MTk5NzwvWWVhcj48UmVj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</w:fldData>
              </w:fldChar>
            </w:r>
            <w:r w:rsidR="00DC755F">
              <w:rPr>
                <w:rFonts w:cs="Times New Roman"/>
                <w:sz w:val="18"/>
                <w:szCs w:val="18"/>
              </w:rPr>
              <w:instrText xml:space="preserve"> ADDIN EN.CITE </w:instrText>
            </w:r>
            <w:r w:rsidR="00DC755F">
              <w:rPr>
                <w:rFonts w:cs="Times New Roman"/>
                <w:sz w:val="18"/>
                <w:szCs w:val="18"/>
              </w:rPr>
              <w:fldChar w:fldCharType="begin">
                <w:fldData xml:space="preserve">PEVuZE5vdGU+PENpdGU+PEF1dGhvcj5OYWlyPC9BdXRob3I+PFllYXI+MTk5NzwvWWVhcj48UmVj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</w:fldData>
              </w:fldChar>
            </w:r>
            <w:r w:rsidR="00DC755F">
              <w:rPr>
                <w:rFonts w:cs="Times New Roman"/>
                <w:sz w:val="18"/>
                <w:szCs w:val="18"/>
              </w:rPr>
              <w:instrText xml:space="preserve"> ADDIN EN.CITE.DATA </w:instrText>
            </w:r>
            <w:r w:rsidR="00DC755F">
              <w:rPr>
                <w:rFonts w:cs="Times New Roman"/>
                <w:sz w:val="18"/>
                <w:szCs w:val="18"/>
              </w:rPr>
            </w:r>
            <w:r w:rsidR="00DC755F">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[41]</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FFFFF" w:themeFill="background1"/>
          </w:tcPr>
          <w:p w14:paraId="269E963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2CF5ECF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7190748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4DD4479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63CB948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140D874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660BD49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FFFFF" w:themeFill="background1"/>
          </w:tcPr>
          <w:p w14:paraId="6EE83D62"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FFFFF" w:themeFill="background1"/>
          </w:tcPr>
          <w:p w14:paraId="5E87DB3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7E40A9AB" w14:textId="77777777" w:rsidTr="00F46344">
        <w:trPr>
          <w:cantSplit/>
          <w:jc w:val="center"/>
        </w:trPr>
        <w:tc>
          <w:tcPr>
            <w:tcW w:w="1258" w:type="pct"/>
          </w:tcPr>
          <w:p w14:paraId="6A0FF8FC" w14:textId="77777777" w:rsidR="00DF11E1" w:rsidRPr="000C31AE" w:rsidRDefault="00DF11E1" w:rsidP="00F46344">
            <w:pPr>
              <w:spacing w:after="0"/>
              <w:jc w:val="both"/>
              <w:rPr>
                <w:rFonts w:cs="Times New Roman"/>
                <w:sz w:val="18"/>
                <w:szCs w:val="18"/>
              </w:rPr>
            </w:pPr>
            <w:r w:rsidRPr="000C31AE">
              <w:rPr>
                <w:rFonts w:cs="Times New Roman"/>
                <w:sz w:val="18"/>
                <w:szCs w:val="18"/>
              </w:rPr>
              <w:t>India, 1995–99</w:t>
            </w:r>
          </w:p>
        </w:tc>
        <w:tc>
          <w:tcPr>
            <w:tcW w:w="905" w:type="pct"/>
          </w:tcPr>
          <w:p w14:paraId="01CFD802" w14:textId="7A2AEFB9"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PEVuZE5vdGU+PENpdGU+PEF1dGhvcj5IdXNzYWluPC9BdXRob3I+PFllYXI+MjAwNDwvWWVhcj48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</w:fldData>
              </w:fldChar>
            </w:r>
            <w:r w:rsidR="00FF37AC" w:rsidRPr="000C31AE">
              <w:rPr>
                <w:rFonts w:cs="Times New Roman"/>
                <w:sz w:val="18"/>
                <w:szCs w:val="18"/>
              </w:rPr>
              <w:instrText xml:space="preserve"> ADDIN EN.CITE </w:instrText>
            </w:r>
            <w:r w:rsidR="00FF37AC" w:rsidRPr="000C31AE">
              <w:rPr>
                <w:rFonts w:cs="Times New Roman"/>
                <w:sz w:val="18"/>
                <w:szCs w:val="18"/>
              </w:rPr>
              <w:fldChar w:fldCharType="begin">
                <w:fldData xml:space="preserve">PEVuZE5vdGU+PENpdGU+PEF1dGhvcj5IdXNzYWluPC9BdXRob3I+PFllYXI+MjAwNDwvWWVhcj48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</w:fldData>
              </w:fldChar>
            </w:r>
            <w:r w:rsidR="00FF37AC" w:rsidRPr="000C31AE">
              <w:rPr>
                <w:rFonts w:cs="Times New Roman"/>
                <w:sz w:val="18"/>
                <w:szCs w:val="18"/>
              </w:rPr>
              <w:instrText xml:space="preserve"> ADDIN EN.CITE.DATA </w:instrText>
            </w:r>
            <w:r w:rsidR="00FF37AC" w:rsidRPr="000C31AE">
              <w:rPr>
                <w:rFonts w:cs="Times New Roman"/>
                <w:sz w:val="18"/>
                <w:szCs w:val="18"/>
              </w:rPr>
            </w:r>
            <w:r w:rsidR="00FF37AC" w:rsidRPr="000C31AE">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[42]</w:t>
            </w:r>
            <w:r w:rsidR="00FF37AC" w:rsidRPr="000C31AE">
              <w:rPr>
                <w:rFonts w:cs="Times New Roman"/>
                <w:sz w:val="18"/>
                <w:szCs w:val="18"/>
              </w:rPr>
              <w:fldChar w:fldCharType="end"/>
            </w:r>
          </w:p>
        </w:tc>
        <w:tc>
          <w:tcPr>
            <w:tcW w:w="221" w:type="pct"/>
            <w:shd w:val="clear" w:color="auto" w:fill="F2F2F2" w:themeFill="background1" w:themeFillShade="F2"/>
          </w:tcPr>
          <w:p w14:paraId="1D9E6CE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1C4281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3D42F33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4C795E4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672350D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0E2248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E9FF44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296B5290"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154B211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5B4FC5AE" w14:textId="77777777" w:rsidTr="00F46344">
        <w:trPr>
          <w:cantSplit/>
          <w:jc w:val="center"/>
        </w:trPr>
        <w:tc>
          <w:tcPr>
            <w:tcW w:w="1258" w:type="pct"/>
          </w:tcPr>
          <w:p w14:paraId="11BA082D" w14:textId="77777777" w:rsidR="00DF11E1" w:rsidRPr="000C31AE" w:rsidRDefault="00DF11E1" w:rsidP="00F46344">
            <w:pPr>
              <w:spacing w:after="0"/>
              <w:jc w:val="both"/>
              <w:rPr>
                <w:rFonts w:cs="Times New Roman"/>
                <w:sz w:val="18"/>
                <w:szCs w:val="18"/>
              </w:rPr>
            </w:pPr>
            <w:r w:rsidRPr="000C31AE">
              <w:rPr>
                <w:rFonts w:cs="Times New Roman"/>
                <w:sz w:val="18"/>
                <w:szCs w:val="18"/>
              </w:rPr>
              <w:t>India, 1995–01</w:t>
            </w:r>
          </w:p>
        </w:tc>
        <w:tc>
          <w:tcPr>
            <w:tcW w:w="905" w:type="pct"/>
          </w:tcPr>
          <w:p w14:paraId="28D84DFD" w14:textId="36C44F76"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PEVuZE5vdGU+PENpdGU+PEF1dGhvcj5TaW5naDwvQXV0aG9yPjxZZWFyPjIwMDY8L1llYXI+PFJl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</w:fldData>
              </w:fldChar>
            </w:r>
            <w:r w:rsidR="00DC755F">
              <w:rPr>
                <w:rFonts w:cs="Times New Roman"/>
                <w:sz w:val="18"/>
                <w:szCs w:val="18"/>
              </w:rPr>
              <w:instrText xml:space="preserve"> ADDIN EN.CITE </w:instrText>
            </w:r>
            <w:r w:rsidR="00DC755F">
              <w:rPr>
                <w:rFonts w:cs="Times New Roman"/>
                <w:sz w:val="18"/>
                <w:szCs w:val="18"/>
              </w:rPr>
              <w:fldChar w:fldCharType="begin">
                <w:fldData xml:space="preserve">PEVuZE5vdGU+PENpdGU+PEF1dGhvcj5TaW5naDwvQXV0aG9yPjxZZWFyPjIwMDY8L1llYXI+PFJl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</w:fldData>
              </w:fldChar>
            </w:r>
            <w:r w:rsidR="00DC755F">
              <w:rPr>
                <w:rFonts w:cs="Times New Roman"/>
                <w:sz w:val="18"/>
                <w:szCs w:val="18"/>
              </w:rPr>
              <w:instrText xml:space="preserve"> ADDIN EN.CITE.DATA </w:instrText>
            </w:r>
            <w:r w:rsidR="00DC755F">
              <w:rPr>
                <w:rFonts w:cs="Times New Roman"/>
                <w:sz w:val="18"/>
                <w:szCs w:val="18"/>
              </w:rPr>
            </w:r>
            <w:r w:rsidR="00DC755F">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[43]</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FFFFF" w:themeFill="background1"/>
          </w:tcPr>
          <w:p w14:paraId="0D3499C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35FB7FD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0C6354B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59B49CA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00EAC62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49BFA57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583AEED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FFFFF" w:themeFill="background1"/>
          </w:tcPr>
          <w:p w14:paraId="67EA8187"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FFFFF" w:themeFill="background1"/>
          </w:tcPr>
          <w:p w14:paraId="2A7811C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577874EC" w14:textId="77777777" w:rsidTr="00F46344">
        <w:trPr>
          <w:cantSplit/>
          <w:jc w:val="center"/>
        </w:trPr>
        <w:tc>
          <w:tcPr>
            <w:tcW w:w="1258" w:type="pct"/>
          </w:tcPr>
          <w:p w14:paraId="1E5F86BE"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2003–04</w:t>
            </w:r>
          </w:p>
        </w:tc>
        <w:tc>
          <w:tcPr>
            <w:tcW w:w="905" w:type="pct"/>
          </w:tcPr>
          <w:p w14:paraId="51C0FB64" w14:textId="5168CBCA"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r>
            <w:r w:rsidR="007C7E7C">
              <w:rPr>
                <w:rFonts w:cs="Times New Roman"/>
                <w:sz w:val="18"/>
                <w:szCs w:val="18"/>
              </w:rPr>
              <w:instrText xml:space="preserve"> ADDIN EN.CITE &lt;EndNote&gt;&lt;Cite&gt;&lt;Author&gt;Rajshekhar&lt;/Author&gt;&lt;Year&gt;2006&lt;/Year&gt;&lt;RecNum&gt;170&lt;/RecNum&gt;&lt;DisplayText&gt;[44]&lt;/DisplayText&gt;&lt;record&gt;&lt;rec-number&gt;170&lt;/rec-number&gt;&lt;foreign-keys&gt;&lt;key app="EN" db-id="z5pzed05dz9zt0et9d5p5rrxfxraztfwsese" timestamp="1738255049"&gt;170&lt;/key&gt;&lt;/foreign-keys&gt;&lt;ref-type name="Journal Article"&gt;17&lt;/ref-type&gt;&lt;contributors&gt;&lt;authors&gt;&lt;author&gt;Rajshekhar, V1&lt;/author&gt;&lt;author&gt;Raghava, M Venkat&lt;/author&gt;&lt;author&gt;Prabhakaran, V&lt;/author&gt;&lt;author&gt;Oommen, A&lt;/author&gt;&lt;author&gt;Muliyil, J&lt;/author&gt;&lt;/authors&gt;&lt;/contributors&gt;&lt;auth-address&gt;Christian Med Coll &amp;amp; Hosp, Dept Neurol Sci, Vellore 632004, Tamil Nadu, India&amp;#xD;Christian Med Coll &amp;amp; Hosp, Dept Community Hlth, Vellore 632004, Tamil Nadu, India&lt;/auth-address&gt;&lt;titles&gt;&lt;title&gt;Active epilepsy as an index of burden of neurocysticercosis in Vellore district, India&lt;/title&gt;&lt;secondary-title&gt;Neurology&lt;/secondary-title&gt;&lt;alt-title&gt;Neurology&lt;/alt-title&gt;&lt;/titles&gt;&lt;periodical&gt;&lt;full-title&gt;Neurology&lt;/full-title&gt;&lt;abbr-1&gt;Neurology&lt;/abbr-1&gt;&lt;abbr-2&gt;Neurology&lt;/abbr-2&gt;&lt;/periodical&gt;&lt;alt-periodical&gt;&lt;full-title&gt;Neurology&lt;/full-title&gt;&lt;abbr-1&gt;Neurology&lt;/abbr-1&gt;&lt;abbr-2&gt;Neurology&lt;/abbr-2&gt;&lt;/alt-periodical&gt;&lt;pages&gt;2135-2139&lt;/pages&gt;&lt;volume&gt;67&lt;/volume&gt;&lt;number&gt;12&lt;/number&gt;&lt;keywords&gt;&lt;keyword&gt;taenia-solium taeniasis&lt;/keyword&gt;&lt;keyword&gt;solitary cysticercus granuloma&lt;/keyword&gt;&lt;keyword&gt;diagnostic-criteria&lt;/keyword&gt;&lt;keyword&gt;prevalence&lt;/keyword&gt;&lt;keyword&gt;epidemiology&lt;/keyword&gt;&lt;keyword&gt;antigens&lt;/keyword&gt;&lt;keyword&gt;pattern&lt;/keyword&gt;&lt;/keywords&gt;&lt;dates&gt;&lt;year&gt;2006&lt;/year&gt;&lt;pub-dates&gt;&lt;date&gt;Dec 26&lt;/date&gt;&lt;/pub-dates&gt;&lt;/dates&gt;&lt;isbn&gt;0028-3878&lt;/isbn&gt;&lt;accession-num&gt;WOS:000243101500007&lt;/accession-num&gt;&lt;urls&gt;&lt;related-urls&gt;&lt;url&gt;&amp;lt;Go to ISI&amp;gt;://WOS:000243101500007&lt;/url&gt;&lt;/related-urls&gt;&lt;/urls&gt;&lt;electronic-resource-num&gt;DOI 10.1212/01.wnl.0000249113.11824.64&lt;/electronic-resource-num&gt;&lt;language&gt;English&lt;/language&gt;&lt;/record&gt;&lt;/Cite&gt;&lt;/EndNote&gt;</w:instrText>
            </w:r>
            <w:r w:rsidR="00FF37AC" w:rsidRPr="000C31AE">
              <w:rPr>
                <w:rFonts w:cs="Times New Roman"/>
                <w:sz w:val="18"/>
                <w:szCs w:val="18"/>
              </w:rPr>
              <w:fldChar w:fldCharType="separate"/>
            </w:r>
            <w:r w:rsidR="00FF37AC" w:rsidRPr="000C31AE">
              <w:rPr>
                <w:rFonts w:cs="Times New Roman"/>
                <w:noProof/>
                <w:sz w:val="18"/>
                <w:szCs w:val="18"/>
              </w:rPr>
              <w:t>[44]</w:t>
            </w:r>
            <w:r w:rsidR="00FF37AC" w:rsidRPr="000C31AE">
              <w:rPr>
                <w:rFonts w:cs="Times New Roman"/>
                <w:sz w:val="18"/>
                <w:szCs w:val="18"/>
              </w:rPr>
              <w:fldChar w:fldCharType="end"/>
            </w:r>
          </w:p>
        </w:tc>
        <w:tc>
          <w:tcPr>
            <w:tcW w:w="221" w:type="pct"/>
            <w:shd w:val="clear" w:color="auto" w:fill="F2F2F2" w:themeFill="background1" w:themeFillShade="F2"/>
          </w:tcPr>
          <w:p w14:paraId="7379196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7D0316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5903091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481842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57B8F96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E45E28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A11232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4E7E403F"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5C7389C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75A54AD5" w14:textId="77777777" w:rsidTr="00F46344">
        <w:trPr>
          <w:cantSplit/>
          <w:jc w:val="center"/>
        </w:trPr>
        <w:tc>
          <w:tcPr>
            <w:tcW w:w="1258" w:type="pct"/>
          </w:tcPr>
          <w:p w14:paraId="432A6A56" w14:textId="39C5CCE9" w:rsidR="00DF11E1" w:rsidRPr="000C31AE" w:rsidRDefault="00DF11E1" w:rsidP="00F46344">
            <w:pPr>
              <w:spacing w:after="0"/>
              <w:jc w:val="both"/>
              <w:rPr>
                <w:rFonts w:cs="Times New Roman"/>
                <w:sz w:val="18"/>
                <w:szCs w:val="18"/>
              </w:rPr>
            </w:pPr>
            <w:r w:rsidRPr="000C31AE">
              <w:rPr>
                <w:rFonts w:cs="Times New Roman"/>
                <w:sz w:val="18"/>
                <w:szCs w:val="18"/>
              </w:rPr>
              <w:t>India, NA</w:t>
            </w:r>
            <w:r w:rsidR="009D706C" w:rsidRPr="000C31AE">
              <w:rPr>
                <w:rFonts w:cs="Times New Roman"/>
                <w:sz w:val="18"/>
                <w:szCs w:val="18"/>
              </w:rPr>
              <w:t>–</w:t>
            </w:r>
            <w:r w:rsidRPr="000C31AE">
              <w:rPr>
                <w:rFonts w:cs="Times New Roman"/>
                <w:sz w:val="18"/>
                <w:szCs w:val="18"/>
              </w:rPr>
              <w:t>NA</w:t>
            </w:r>
          </w:p>
        </w:tc>
        <w:tc>
          <w:tcPr>
            <w:tcW w:w="905" w:type="pct"/>
          </w:tcPr>
          <w:p w14:paraId="4D3E2E99" w14:textId="565E37D7"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r>
            <w:r w:rsidR="00962350">
              <w:rPr>
                <w:rFonts w:cs="Times New Roman"/>
                <w:sz w:val="18"/>
                <w:szCs w:val="18"/>
              </w:rPr>
              <w:instrText xml:space="preserve"> ADDIN EN.CITE &lt;EndNote&gt;&lt;Cite&gt;&lt;Author&gt;Singhi&lt;/Author&gt;&lt;Year&gt;1997&lt;/Year&gt;&lt;RecNum&gt;196&lt;/RecNum&gt;&lt;DisplayText&gt;[46]&lt;/DisplayText&gt;&lt;record&gt;&lt;rec-number&gt;196&lt;/rec-number&gt;&lt;foreign-keys&gt;&lt;key app="EN" db-id="z5pzed05dz9zt0et9d5p5rrxfxraztfwsese" timestamp="1738255049"&gt;196&lt;/key&gt;&lt;/foreign-keys&gt;&lt;ref-type name="Journal Article"&gt;17&lt;/ref-type&gt;&lt;contributors&gt;&lt;authors&gt;&lt;author&gt;Singhi, Sunit&lt;/author&gt;&lt;author&gt;Singhi, Pratibha&lt;/author&gt;&lt;/authors&gt;&lt;/contributors&gt;&lt;auth-address&gt;Postgrad Inst Med Educ &amp;amp; Res,Dev Neurol Unit,Chandigarh 160012,India&lt;/auth-address&gt;&lt;titles&gt;&lt;title&gt;Clinical profile and etiology of partial seizures in North Indian infants and children&lt;/title&gt;&lt;secondary-title&gt;Journal of Epilepsy&lt;/secondary-title&gt;&lt;alt-title&gt;J Epilepsy&lt;/alt-title&gt;&lt;short-title&gt;Clinical profile and etiology of partial seizures in North Indian infants and children&lt;/short-title&gt;&lt;/titles&gt;&lt;periodical&gt;&lt;full-title&gt;Journal of Epilepsy&lt;/full-title&gt;&lt;abbr-1&gt;J. Epilepsy&lt;/abbr-1&gt;&lt;abbr-2&gt;J Epilepsy&lt;/abbr-2&gt;&lt;/periodical&gt;&lt;alt-periodical&gt;&lt;full-title&gt;Journal of Epilepsy&lt;/full-title&gt;&lt;abbr-1&gt;J. Epilepsy&lt;/abbr-1&gt;&lt;abbr-2&gt;J Epilepsy&lt;/abbr-2&gt;&lt;/alt-periodical&gt;&lt;pages&gt;32-36&lt;/pages&gt;&lt;volume&gt;10&lt;/volume&gt;&lt;number&gt;1&lt;/number&gt;&lt;keywords&gt;&lt;keyword&gt;epilepsy&lt;/keyword&gt;&lt;keyword&gt;partial seizures&lt;/keyword&gt;&lt;keyword&gt;neurocysticercosis&lt;/keyword&gt;&lt;keyword&gt;tuberculoma&lt;/keyword&gt;&lt;keyword&gt;computed-tomography&lt;/keyword&gt;&lt;keyword&gt;ct lesions&lt;/keyword&gt;&lt;keyword&gt;partial epilepsy&lt;/keyword&gt;&lt;keyword&gt;focal epilepsy&lt;/keyword&gt;&lt;keyword&gt;scan&lt;/keyword&gt;&lt;keyword&gt;cysticercosis&lt;/keyword&gt;&lt;keyword&gt;prognosis&lt;/keyword&gt;&lt;keyword&gt;ring&lt;/keyword&gt;&lt;/keywords&gt;&lt;dates&gt;&lt;year&gt;1997&lt;/year&gt;&lt;pub-dates&gt;&lt;date&gt;Jan-Feb&lt;/date&gt;&lt;/pub-dates&gt;&lt;/dates&gt;&lt;isbn&gt;0896-6974&lt;/isbn&gt;&lt;accession-num&gt;WOS:A1997WP35400008&lt;/accession-num&gt;&lt;urls&gt;&lt;related-urls&gt;&lt;url&gt;&amp;lt;Go to ISI&amp;gt;://WOS:A1997WP35400008&lt;/url&gt;&lt;/related-urls&gt;&lt;/urls&gt;&lt;electronic-resource-num&gt;Doi 10.1016/S0896-6974(96)00073-4&lt;/electronic-resource-num&gt;&lt;language&gt;English&lt;/language&gt;&lt;/record&gt;&lt;/Cite&gt;&lt;/EndNote&gt;</w:instrText>
            </w:r>
            <w:r w:rsidR="00FF37AC" w:rsidRPr="000C31AE">
              <w:rPr>
                <w:rFonts w:cs="Times New Roman"/>
                <w:sz w:val="18"/>
                <w:szCs w:val="18"/>
              </w:rPr>
              <w:fldChar w:fldCharType="separate"/>
            </w:r>
            <w:r w:rsidR="00FF37AC" w:rsidRPr="000C31AE">
              <w:rPr>
                <w:rFonts w:cs="Times New Roman"/>
                <w:noProof/>
                <w:sz w:val="18"/>
                <w:szCs w:val="18"/>
              </w:rPr>
              <w:t>[46]</w:t>
            </w:r>
            <w:r w:rsidR="00FF37AC" w:rsidRPr="000C31AE">
              <w:rPr>
                <w:rFonts w:cs="Times New Roman"/>
                <w:sz w:val="18"/>
                <w:szCs w:val="18"/>
              </w:rPr>
              <w:fldChar w:fldCharType="end"/>
            </w:r>
          </w:p>
        </w:tc>
        <w:tc>
          <w:tcPr>
            <w:tcW w:w="221" w:type="pct"/>
            <w:shd w:val="clear" w:color="auto" w:fill="FFFFFF" w:themeFill="background1"/>
          </w:tcPr>
          <w:p w14:paraId="658E76C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256E956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1E66F26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6E6E2CA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13B4480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063C1F7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4B8FF9C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FFFFF" w:themeFill="background1"/>
          </w:tcPr>
          <w:p w14:paraId="6D6E80E3"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FFFFF" w:themeFill="background1"/>
          </w:tcPr>
          <w:p w14:paraId="435381B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4A1D0BC0" w14:textId="77777777" w:rsidTr="00F46344">
        <w:trPr>
          <w:cantSplit/>
          <w:jc w:val="center"/>
        </w:trPr>
        <w:tc>
          <w:tcPr>
            <w:tcW w:w="1258" w:type="pct"/>
          </w:tcPr>
          <w:p w14:paraId="6134D466" w14:textId="271C6D85" w:rsidR="00DF11E1" w:rsidRPr="000C31AE" w:rsidRDefault="00DF11E1" w:rsidP="00F46344">
            <w:pPr>
              <w:spacing w:after="0"/>
              <w:jc w:val="both"/>
              <w:rPr>
                <w:rFonts w:cs="Times New Roman"/>
                <w:sz w:val="18"/>
                <w:szCs w:val="18"/>
              </w:rPr>
            </w:pPr>
            <w:r w:rsidRPr="000C31AE">
              <w:rPr>
                <w:rFonts w:cs="Times New Roman"/>
                <w:sz w:val="18"/>
                <w:szCs w:val="18"/>
              </w:rPr>
              <w:t>India, NA</w:t>
            </w:r>
            <w:r w:rsidR="009D706C" w:rsidRPr="000C31AE">
              <w:rPr>
                <w:rFonts w:cs="Times New Roman"/>
                <w:sz w:val="18"/>
                <w:szCs w:val="18"/>
              </w:rPr>
              <w:t>–</w:t>
            </w:r>
            <w:r w:rsidRPr="000C31AE">
              <w:rPr>
                <w:rFonts w:cs="Times New Roman"/>
                <w:sz w:val="18"/>
                <w:szCs w:val="18"/>
              </w:rPr>
              <w:t>NA</w:t>
            </w:r>
          </w:p>
        </w:tc>
        <w:tc>
          <w:tcPr>
            <w:tcW w:w="905" w:type="pct"/>
          </w:tcPr>
          <w:p w14:paraId="42C5332F" w14:textId="4065320C" w:rsidR="00DF11E1" w:rsidRPr="000C31AE" w:rsidRDefault="00DF11E1" w:rsidP="00F46344">
            <w:pPr>
              <w:spacing w:after="0"/>
              <w:jc w:val="center"/>
              <w:rPr>
                <w:rFonts w:cs="Times New Roman"/>
                <w:sz w:val="18"/>
                <w:szCs w:val="18"/>
                <w:lang w:val="fr-CA"/>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PEVuZE5vdGU+PENpdGU+PEF1dGhvcj5EZXZpPC9BdXRob3I+PFllYXI+MjAyMTwvWWVhcj48UmVj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</w:fldData>
              </w:fldChar>
            </w:r>
            <w:r w:rsidR="00AA597C">
              <w:rPr>
                <w:rFonts w:cs="Times New Roman"/>
                <w:sz w:val="18"/>
                <w:szCs w:val="18"/>
              </w:rPr>
              <w:instrText xml:space="preserve"> ADDIN EN.CITE </w:instrText>
            </w:r>
            <w:r w:rsidR="00AA597C">
              <w:rPr>
                <w:rFonts w:cs="Times New Roman"/>
                <w:sz w:val="18"/>
                <w:szCs w:val="18"/>
              </w:rPr>
              <w:fldChar w:fldCharType="begin">
                <w:fldData xml:space="preserve">PEVuZE5vdGU+PENpdGU+PEF1dGhvcj5EZXZpPC9BdXRob3I+PFllYXI+MjAyMTwvWWVhcj48UmVj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</w:fldData>
              </w:fldChar>
            </w:r>
            <w:r w:rsidR="00AA597C">
              <w:rPr>
                <w:rFonts w:cs="Times New Roman"/>
                <w:sz w:val="18"/>
                <w:szCs w:val="18"/>
              </w:rPr>
              <w:instrText xml:space="preserve"> ADDIN EN.CITE.DATA </w:instrText>
            </w:r>
            <w:r w:rsidR="00AA597C">
              <w:rPr>
                <w:rFonts w:cs="Times New Roman"/>
                <w:sz w:val="18"/>
                <w:szCs w:val="18"/>
              </w:rPr>
            </w:r>
            <w:r w:rsidR="00AA597C">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[47]</w:t>
            </w:r>
            <w:r w:rsidR="00FF37AC" w:rsidRPr="000C31AE">
              <w:rPr>
                <w:rFonts w:cs="Times New Roman"/>
                <w:sz w:val="18"/>
                <w:szCs w:val="18"/>
              </w:rPr>
              <w:fldChar w:fldCharType="end"/>
            </w:r>
            <w:r w:rsidRPr="000C31AE">
              <w:rPr>
                <w:rFonts w:cs="Times New Roman"/>
                <w:sz w:val="18"/>
                <w:szCs w:val="18"/>
                <w:lang w:val="fr-CA"/>
              </w:rPr>
              <w:t xml:space="preserve"> </w:t>
            </w:r>
          </w:p>
        </w:tc>
        <w:tc>
          <w:tcPr>
            <w:tcW w:w="221" w:type="pct"/>
            <w:shd w:val="clear" w:color="auto" w:fill="F2F2F2" w:themeFill="background1" w:themeFillShade="F2"/>
          </w:tcPr>
          <w:p w14:paraId="22495BA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734DFDB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120C475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7C192B2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6C99FFA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AF1FE1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0AD906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7D895D03"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19C232A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5EE8C16E" w14:textId="77777777" w:rsidTr="00F46344">
        <w:trPr>
          <w:cantSplit/>
          <w:jc w:val="center"/>
        </w:trPr>
        <w:tc>
          <w:tcPr>
            <w:tcW w:w="1258" w:type="pct"/>
          </w:tcPr>
          <w:p w14:paraId="5758A69B" w14:textId="53F840EF" w:rsidR="00DF11E1" w:rsidRPr="000C31AE" w:rsidRDefault="00DF11E1" w:rsidP="00F46344">
            <w:pPr>
              <w:spacing w:after="0"/>
              <w:jc w:val="both"/>
              <w:rPr>
                <w:rFonts w:cs="Times New Roman"/>
                <w:sz w:val="18"/>
                <w:szCs w:val="18"/>
              </w:rPr>
            </w:pPr>
            <w:r w:rsidRPr="000C31AE">
              <w:rPr>
                <w:rFonts w:cs="Times New Roman"/>
                <w:sz w:val="18"/>
                <w:szCs w:val="18"/>
              </w:rPr>
              <w:t>India, NA</w:t>
            </w:r>
            <w:r w:rsidR="009D706C" w:rsidRPr="000C31AE">
              <w:rPr>
                <w:rFonts w:cs="Times New Roman"/>
                <w:sz w:val="18"/>
                <w:szCs w:val="18"/>
              </w:rPr>
              <w:t>–</w:t>
            </w:r>
            <w:r w:rsidRPr="000C31AE">
              <w:rPr>
                <w:rFonts w:cs="Times New Roman"/>
                <w:sz w:val="18"/>
                <w:szCs w:val="18"/>
              </w:rPr>
              <w:t>NA</w:t>
            </w:r>
          </w:p>
        </w:tc>
        <w:tc>
          <w:tcPr>
            <w:tcW w:w="905" w:type="pct"/>
          </w:tcPr>
          <w:p w14:paraId="7EFC6AB0" w14:textId="7F86D888" w:rsidR="00DF11E1" w:rsidRPr="000C31AE" w:rsidRDefault="00FF37AC" w:rsidP="00F46344">
            <w:pPr>
              <w:spacing w:after="0"/>
              <w:jc w:val="center"/>
              <w:rPr>
                <w:rFonts w:cs="Times New Roman"/>
                <w:sz w:val="18"/>
                <w:szCs w:val="18"/>
                <w:lang w:val="fr-CA"/>
              </w:rPr>
            </w:pPr>
            <w:r w:rsidRPr="000C31AE">
              <w:rPr>
                <w:rFonts w:cs="Times New Roman"/>
                <w:sz w:val="18"/>
                <w:szCs w:val="18"/>
              </w:rPr>
              <w:fldChar w:fldCharType="begin"/>
            </w:r>
            <w:r w:rsidR="00962350">
              <w:rPr>
                <w:rFonts w:cs="Times New Roman"/>
                <w:sz w:val="18"/>
                <w:szCs w:val="18"/>
              </w:rPr>
              <w:instrText xml:space="preserve"> ADDIN EN.CITE &lt;EndNote&gt;&lt;Cite&gt;&lt;Author&gt;Ponnatapura&lt;/Author&gt;&lt;Year&gt;2018&lt;/Year&gt;&lt;RecNum&gt;164&lt;/RecNum&gt;&lt;DisplayText&gt;[50]&lt;/DisplayText&gt;&lt;record&gt;&lt;rec-number&gt;164&lt;/rec-number&gt;&lt;foreign-keys&gt;&lt;key app="EN" db-id="z5pzed05dz9zt0et9d5p5rrxfxraztfwsese" timestamp="1738255049"&gt;164&lt;/key&gt;&lt;/foreign-keys&gt;&lt;ref-type name="Journal Article"&gt;17&lt;/ref-type&gt;&lt;contributors&gt;&lt;authors&gt;&lt;author&gt;Ponnatapura, J.&lt;/author&gt;&lt;author&gt;Vemanna, S.&lt;/author&gt;&lt;author&gt;Ballal, S.&lt;/author&gt;&lt;author&gt;Singla, A.&lt;/author&gt;&lt;/authors&gt;&lt;/contributors&gt;&lt;auth-address&gt;Department of Radiodiagnosis, Kempegowda Institute of Medical Sciences, Bengaluru, Karnataka, India.&lt;/auth-address&gt;&lt;titles&gt;&lt;title&gt;Utility of Magnetic Resonance Imaging Brain Epilepsy Protocol in New-Onset Seizures: How is it Different in Developing Countries?&lt;/title&gt;&lt;secondary-title&gt;J Clin Imaging Sci&lt;/secondary-title&gt;&lt;short-title&gt;Utility of Magnetic Resonance Imaging Brain Epilepsy Protocol in New-Onset Seizures: How is it Different in Developing Countries?&lt;/short-title&gt;&lt;/titles&gt;&lt;periodical&gt;&lt;full-title&gt;J Clin Imaging Sci&lt;/full-title&gt;&lt;/periodical&gt;&lt;pages&gt;43&lt;/pages&gt;&lt;volume&gt;8&lt;/volume&gt;&lt;edition&gt;20181115&lt;/edition&gt;&lt;keywords&gt;&lt;keyword&gt;Dedicated seizure protocol&lt;/keyword&gt;&lt;keyword&gt;electroencephalography&lt;/keyword&gt;&lt;keyword&gt;magnetic resonance imaging&lt;/keyword&gt;&lt;keyword&gt;new-onset seizures&lt;/keyword&gt;&lt;/keywords&gt;&lt;dates&gt;&lt;year&gt;2018&lt;/year&gt;&lt;/dates&gt;&lt;isbn&gt;2156-7514 (Print) 2156-5597&lt;/isbn&gt;&lt;accession-num&gt;30546927&lt;/accession-num&gt;&lt;urls&gt;&lt;related-urls&gt;&lt;url&gt;https://pmc.ncbi.nlm.nih.gov/articles/PMC6251247/pdf/JCIS-8-43.pdf&lt;/url&gt;&lt;/related-urls&gt;&lt;/urls&gt;&lt;custom1&gt;There are no conflicts of interest.&lt;/custom1&gt;&lt;custom2&gt;PMC6251247&lt;/custom2&gt;&lt;electronic-resource-num&gt;10.4103/jcis.JCIS_38_18&lt;/electronic-resource-num&gt;&lt;remote-database-name&gt;PubMed-not-MEDLINE&lt;/remote-database-name&gt;&lt;remote-database-provider&gt;Nlm&lt;/remote-database-provider&gt;&lt;language&gt;eng&lt;/language&gt;&lt;/record&gt;&lt;/Cite&gt;&lt;/EndNote&gt;</w:instrText>
            </w:r>
            <w:r w:rsidRPr="000C31AE">
              <w:rPr>
                <w:rFonts w:cs="Times New Roman"/>
                <w:sz w:val="18"/>
                <w:szCs w:val="18"/>
              </w:rPr>
              <w:fldChar w:fldCharType="separate"/>
            </w:r>
            <w:r w:rsidRPr="000C31AE">
              <w:rPr>
                <w:rFonts w:cs="Times New Roman"/>
                <w:noProof/>
                <w:sz w:val="18"/>
                <w:szCs w:val="18"/>
              </w:rPr>
              <w:t>[50]</w:t>
            </w:r>
            <w:r w:rsidRPr="000C31AE">
              <w:rPr>
                <w:rFonts w:cs="Times New Roman"/>
                <w:sz w:val="18"/>
                <w:szCs w:val="18"/>
              </w:rPr>
              <w:fldChar w:fldCharType="end"/>
            </w:r>
            <w:r w:rsidR="00DF11E1" w:rsidRPr="000C31AE">
              <w:rPr>
                <w:rFonts w:cs="Times New Roman"/>
                <w:sz w:val="18"/>
                <w:szCs w:val="18"/>
                <w:lang w:val="fr-CA"/>
              </w:rPr>
              <w:t xml:space="preserve"> </w:t>
            </w:r>
          </w:p>
        </w:tc>
        <w:tc>
          <w:tcPr>
            <w:tcW w:w="221" w:type="pct"/>
            <w:shd w:val="clear" w:color="auto" w:fill="FFFFFF" w:themeFill="background1"/>
          </w:tcPr>
          <w:p w14:paraId="3495CEB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7228D23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23168D7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333DA1F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5E7A454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13BFE359"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387" w:type="pct"/>
            <w:shd w:val="clear" w:color="auto" w:fill="FFFFFF" w:themeFill="background1"/>
          </w:tcPr>
          <w:p w14:paraId="4381962A"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239" w:type="pct"/>
            <w:shd w:val="clear" w:color="auto" w:fill="FFFFFF" w:themeFill="background1"/>
          </w:tcPr>
          <w:p w14:paraId="5D6A9203"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FFFFF" w:themeFill="background1"/>
          </w:tcPr>
          <w:p w14:paraId="5C70653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56B89F71" w14:textId="77777777" w:rsidTr="00F46344">
        <w:trPr>
          <w:cantSplit/>
          <w:jc w:val="center"/>
        </w:trPr>
        <w:tc>
          <w:tcPr>
            <w:tcW w:w="1258" w:type="pct"/>
          </w:tcPr>
          <w:p w14:paraId="225184DC" w14:textId="29FB1047" w:rsidR="00DF11E1" w:rsidRPr="000C31AE" w:rsidRDefault="00DF11E1" w:rsidP="00F46344">
            <w:pPr>
              <w:spacing w:after="0"/>
              <w:jc w:val="both"/>
              <w:rPr>
                <w:rFonts w:cs="Times New Roman"/>
                <w:sz w:val="18"/>
                <w:szCs w:val="18"/>
              </w:rPr>
            </w:pPr>
            <w:r w:rsidRPr="000C31AE">
              <w:rPr>
                <w:rFonts w:cs="Times New Roman"/>
                <w:sz w:val="18"/>
                <w:szCs w:val="18"/>
              </w:rPr>
              <w:t>India, NA</w:t>
            </w:r>
            <w:r w:rsidR="009D706C" w:rsidRPr="000C31AE">
              <w:rPr>
                <w:rFonts w:cs="Times New Roman"/>
                <w:sz w:val="18"/>
                <w:szCs w:val="18"/>
              </w:rPr>
              <w:t>–</w:t>
            </w:r>
            <w:r w:rsidRPr="000C31AE">
              <w:rPr>
                <w:rFonts w:cs="Times New Roman"/>
                <w:sz w:val="18"/>
                <w:szCs w:val="18"/>
              </w:rPr>
              <w:t>NA</w:t>
            </w:r>
          </w:p>
        </w:tc>
        <w:tc>
          <w:tcPr>
            <w:tcW w:w="905" w:type="pct"/>
          </w:tcPr>
          <w:p w14:paraId="2C62B4FA" w14:textId="69CAEA9E"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r>
            <w:r w:rsidR="00962350">
              <w:rPr>
                <w:rFonts w:cs="Times New Roman"/>
                <w:sz w:val="18"/>
                <w:szCs w:val="18"/>
              </w:rPr>
              <w:instrText xml:space="preserve"> ADDIN EN.CITE &lt;EndNote&gt;&lt;Cite&gt;&lt;Author&gt;Raina&lt;/Author&gt;&lt;Year&gt;2012&lt;/Year&gt;&lt;RecNum&gt;168&lt;/RecNum&gt;&lt;DisplayText&gt;[51]&lt;/DisplayText&gt;&lt;record&gt;&lt;rec-number&gt;168&lt;/rec-number&gt;&lt;foreign-keys&gt;&lt;key app="EN" db-id="z5pzed05dz9zt0et9d5p5rrxfxraztfwsese" timestamp="1738255049"&gt;168&lt;/key&gt;&lt;/foreign-keys&gt;&lt;ref-type name="Journal Article"&gt;17&lt;/ref-type&gt;&lt;contributors&gt;&lt;authors&gt;&lt;author&gt;Raina, S. K.&lt;/author&gt;&lt;author&gt;Razdan, S.&lt;/author&gt;&lt;author&gt;Pandita, K. K.&lt;/author&gt;&lt;author&gt;Sharma, R.&lt;/author&gt;&lt;author&gt;Gupta, V. P.&lt;/author&gt;&lt;author&gt;Razdan, S.&lt;/author&gt;&lt;/authors&gt;&lt;/contributors&gt;&lt;auth-address&gt;Department of Community Medicine, Dr. Rajendra Prasad Government Medical College, Tanda, Himachal Pradesh, Kangra 176001, India.&lt;/auth-address&gt;&lt;titles&gt;&lt;title&gt;Active epilepsy as indicator of neurocysticercosis in rural northwest India&lt;/title&gt;&lt;secondary-title&gt;Epilepsy Res Treat&lt;/secondary-title&gt;&lt;short-title&gt;Active epilepsy as indicator of neurocysticercosis in rural northwest India&lt;/short-title&gt;&lt;/titles&gt;&lt;periodical&gt;&lt;full-title&gt;Epilepsy Res Treat&lt;/full-title&gt;&lt;/periodical&gt;&lt;pages&gt;802747&lt;/pages&gt;&lt;volume&gt;2012&lt;/volume&gt;&lt;edition&gt;20120613&lt;/edition&gt;&lt;dates&gt;&lt;year&gt;2012&lt;/year&gt;&lt;/dates&gt;&lt;isbn&gt;2090-1348 (Print) 2090-1348&lt;/isbn&gt;&lt;accession-num&gt;22957243&lt;/accession-num&gt;&lt;urls&gt;&lt;related-urls&gt;&lt;url&gt;https://pmc.ncbi.nlm.nih.gov/articles/PMC3420514/pdf/ERT2012-802747.pdf&lt;/url&gt;&lt;/related-urls&gt;&lt;/urls&gt;&lt;custom2&gt;PMC3420514&lt;/custom2&gt;&lt;electronic-resource-num&gt;10.1155/2012/802747&lt;/electronic-resource-num&gt;&lt;remote-database-name&gt;PubMed-not-MEDLINE&lt;/remote-database-name&gt;&lt;remote-database-provider&gt;Nlm&lt;/remote-database-provider&gt;&lt;language&gt;eng&lt;/language&gt;&lt;/record&gt;&lt;/Cite&gt;&lt;/EndNote&gt;</w:instrText>
            </w:r>
            <w:r w:rsidR="00FF37AC" w:rsidRPr="000C31AE">
              <w:rPr>
                <w:rFonts w:cs="Times New Roman"/>
                <w:sz w:val="18"/>
                <w:szCs w:val="18"/>
              </w:rPr>
              <w:fldChar w:fldCharType="separate"/>
            </w:r>
            <w:r w:rsidR="00FF37AC" w:rsidRPr="000C31AE">
              <w:rPr>
                <w:rFonts w:cs="Times New Roman"/>
                <w:noProof/>
                <w:sz w:val="18"/>
                <w:szCs w:val="18"/>
              </w:rPr>
              <w:t>[51]</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2F2F2" w:themeFill="background1" w:themeFillShade="F2"/>
          </w:tcPr>
          <w:p w14:paraId="61C5B87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79432278"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221" w:type="pct"/>
            <w:shd w:val="clear" w:color="auto" w:fill="F2F2F2" w:themeFill="background1" w:themeFillShade="F2"/>
          </w:tcPr>
          <w:p w14:paraId="1F8E42F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FACC53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1217B37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24DA5B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7DA44A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3B879959"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5C12C26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2D979D04" w14:textId="77777777" w:rsidTr="00F46344">
        <w:trPr>
          <w:cantSplit/>
          <w:jc w:val="center"/>
        </w:trPr>
        <w:tc>
          <w:tcPr>
            <w:tcW w:w="1258" w:type="pct"/>
          </w:tcPr>
          <w:p w14:paraId="03C98A78" w14:textId="2C70BC76" w:rsidR="00DF11E1" w:rsidRPr="000C31AE" w:rsidRDefault="00DF11E1" w:rsidP="00F46344">
            <w:pPr>
              <w:spacing w:after="0"/>
              <w:jc w:val="both"/>
              <w:rPr>
                <w:rFonts w:cs="Times New Roman"/>
                <w:sz w:val="18"/>
                <w:szCs w:val="18"/>
              </w:rPr>
            </w:pPr>
            <w:r w:rsidRPr="000C31AE">
              <w:rPr>
                <w:rFonts w:cs="Times New Roman"/>
                <w:sz w:val="18"/>
                <w:szCs w:val="18"/>
              </w:rPr>
              <w:t>India, NA</w:t>
            </w:r>
            <w:r w:rsidR="009D706C" w:rsidRPr="000C31AE">
              <w:rPr>
                <w:rFonts w:cs="Times New Roman"/>
                <w:sz w:val="18"/>
                <w:szCs w:val="18"/>
              </w:rPr>
              <w:t>–</w:t>
            </w:r>
            <w:r w:rsidRPr="000C31AE">
              <w:rPr>
                <w:rFonts w:cs="Times New Roman"/>
                <w:sz w:val="18"/>
                <w:szCs w:val="18"/>
              </w:rPr>
              <w:t>NA</w:t>
            </w:r>
          </w:p>
        </w:tc>
        <w:tc>
          <w:tcPr>
            <w:tcW w:w="905" w:type="pct"/>
          </w:tcPr>
          <w:p w14:paraId="65D1DDF5" w14:textId="32ADE0EE"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PEVuZE5vdGU+PENpdGU+PEF1dGhvcj5Hb2VsPC9BdXRob3I+PFllYXI+MjAxMTwvWWVhcj48UmVj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</w:fldData>
              </w:fldChar>
            </w:r>
            <w:r w:rsidR="00AA597C">
              <w:rPr>
                <w:rFonts w:cs="Times New Roman"/>
                <w:sz w:val="18"/>
                <w:szCs w:val="18"/>
              </w:rPr>
              <w:instrText xml:space="preserve"> ADDIN EN.CITE </w:instrText>
            </w:r>
            <w:r w:rsidR="00AA597C">
              <w:rPr>
                <w:rFonts w:cs="Times New Roman"/>
                <w:sz w:val="18"/>
                <w:szCs w:val="18"/>
              </w:rPr>
              <w:fldChar w:fldCharType="begin">
                <w:fldData xml:space="preserve">PEVuZE5vdGU+PENpdGU+PEF1dGhvcj5Hb2VsPC9BdXRob3I+PFllYXI+MjAxMTwvWWVhcj48UmVj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</w:fldData>
              </w:fldChar>
            </w:r>
            <w:r w:rsidR="00AA597C">
              <w:rPr>
                <w:rFonts w:cs="Times New Roman"/>
                <w:sz w:val="18"/>
                <w:szCs w:val="18"/>
              </w:rPr>
              <w:instrText xml:space="preserve"> ADDIN EN.CITE.DATA </w:instrText>
            </w:r>
            <w:r w:rsidR="00AA597C">
              <w:rPr>
                <w:rFonts w:cs="Times New Roman"/>
                <w:sz w:val="18"/>
                <w:szCs w:val="18"/>
              </w:rPr>
            </w:r>
            <w:r w:rsidR="00AA597C">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[52]</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FFFFF" w:themeFill="background1"/>
          </w:tcPr>
          <w:p w14:paraId="3F3CDAF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1CA9233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1FB843D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7B0EEFD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0714AE9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3F7A2DB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4D38D06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FFFFF" w:themeFill="background1"/>
          </w:tcPr>
          <w:p w14:paraId="179FA9C1"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FFFFF" w:themeFill="background1"/>
          </w:tcPr>
          <w:p w14:paraId="63401CA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1724906C" w14:textId="77777777" w:rsidTr="00F46344">
        <w:trPr>
          <w:cantSplit/>
          <w:jc w:val="center"/>
        </w:trPr>
        <w:tc>
          <w:tcPr>
            <w:tcW w:w="1258" w:type="pct"/>
          </w:tcPr>
          <w:p w14:paraId="2C6F6956" w14:textId="5EBF4C72" w:rsidR="00DF11E1" w:rsidRPr="000C31AE" w:rsidRDefault="00DF11E1" w:rsidP="00F46344">
            <w:pPr>
              <w:spacing w:after="0"/>
              <w:jc w:val="both"/>
              <w:rPr>
                <w:rFonts w:cs="Times New Roman"/>
                <w:sz w:val="18"/>
                <w:szCs w:val="18"/>
              </w:rPr>
            </w:pPr>
            <w:r w:rsidRPr="000C31AE">
              <w:rPr>
                <w:rFonts w:cs="Times New Roman"/>
                <w:sz w:val="18"/>
                <w:szCs w:val="18"/>
              </w:rPr>
              <w:t>India, NA</w:t>
            </w:r>
            <w:r w:rsidR="009D706C" w:rsidRPr="000C31AE">
              <w:rPr>
                <w:rFonts w:cs="Times New Roman"/>
                <w:sz w:val="18"/>
                <w:szCs w:val="18"/>
              </w:rPr>
              <w:t>–</w:t>
            </w:r>
            <w:r w:rsidRPr="000C31AE">
              <w:rPr>
                <w:rFonts w:cs="Times New Roman"/>
                <w:sz w:val="18"/>
                <w:szCs w:val="18"/>
              </w:rPr>
              <w:t>NA</w:t>
            </w:r>
          </w:p>
        </w:tc>
        <w:tc>
          <w:tcPr>
            <w:tcW w:w="905" w:type="pct"/>
          </w:tcPr>
          <w:p w14:paraId="4928DBA3" w14:textId="3BDA2544"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PEVuZE5vdGU+PENpdGU+PEF1dGhvcj5QcmFzYWQ8L0F1dGhvcj48WWVhcj4yMDA4PC9ZZWFyPjxS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</w:fldData>
              </w:fldChar>
            </w:r>
            <w:r w:rsidR="00FF37AC" w:rsidRPr="000C31AE">
              <w:rPr>
                <w:rFonts w:cs="Times New Roman"/>
                <w:sz w:val="18"/>
                <w:szCs w:val="18"/>
              </w:rPr>
              <w:instrText xml:space="preserve"> ADDIN EN.CITE </w:instrText>
            </w:r>
            <w:r w:rsidR="00FF37AC" w:rsidRPr="000C31AE">
              <w:rPr>
                <w:rFonts w:cs="Times New Roman"/>
                <w:sz w:val="18"/>
                <w:szCs w:val="18"/>
              </w:rPr>
              <w:fldChar w:fldCharType="begin">
                <w:fldData xml:space="preserve">PEVuZE5vdGU+PENpdGU+PEF1dGhvcj5QcmFzYWQ8L0F1dGhvcj48WWVhcj4yMDA4PC9ZZWFyPjxS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</w:fldData>
              </w:fldChar>
            </w:r>
            <w:r w:rsidR="00FF37AC" w:rsidRPr="000C31AE">
              <w:rPr>
                <w:rFonts w:cs="Times New Roman"/>
                <w:sz w:val="18"/>
                <w:szCs w:val="18"/>
              </w:rPr>
              <w:instrText xml:space="preserve"> ADDIN EN.CITE.DATA </w:instrText>
            </w:r>
            <w:r w:rsidR="00FF37AC" w:rsidRPr="000C31AE">
              <w:rPr>
                <w:rFonts w:cs="Times New Roman"/>
                <w:sz w:val="18"/>
                <w:szCs w:val="18"/>
              </w:rPr>
            </w:r>
            <w:r w:rsidR="00FF37AC" w:rsidRPr="000C31AE">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[53]</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2F2F2" w:themeFill="background1" w:themeFillShade="F2"/>
          </w:tcPr>
          <w:p w14:paraId="3F7EDC6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0DAFDC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6C461C9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8C2FB1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4B28401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2302AF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CED39C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63CF0872"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1883E63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20579D2C" w14:textId="77777777" w:rsidTr="00F46344">
        <w:trPr>
          <w:cantSplit/>
          <w:jc w:val="center"/>
        </w:trPr>
        <w:tc>
          <w:tcPr>
            <w:tcW w:w="1258" w:type="pct"/>
          </w:tcPr>
          <w:p w14:paraId="70C5460A" w14:textId="77777777" w:rsidR="00DF11E1" w:rsidRPr="000C31AE" w:rsidRDefault="00DF11E1" w:rsidP="00F46344">
            <w:pPr>
              <w:spacing w:after="0"/>
              <w:jc w:val="both"/>
              <w:rPr>
                <w:rFonts w:cs="Times New Roman"/>
                <w:sz w:val="18"/>
                <w:szCs w:val="18"/>
              </w:rPr>
            </w:pPr>
            <w:r w:rsidRPr="000C31AE">
              <w:rPr>
                <w:rFonts w:cs="Times New Roman"/>
                <w:sz w:val="18"/>
                <w:szCs w:val="18"/>
              </w:rPr>
              <w:t>India, 1995–01</w:t>
            </w:r>
          </w:p>
        </w:tc>
        <w:tc>
          <w:tcPr>
            <w:tcW w:w="905" w:type="pct"/>
          </w:tcPr>
          <w:p w14:paraId="5B1CE06C" w14:textId="182C7097"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r>
            <w:r w:rsidR="00FF37AC" w:rsidRPr="000C31AE">
              <w:rPr>
                <w:rFonts w:cs="Times New Roman"/>
                <w:sz w:val="18"/>
                <w:szCs w:val="18"/>
              </w:rPr>
              <w:instrText xml:space="preserve"> ADDIN EN.CITE &lt;EndNote&gt;&lt;Cite&gt;&lt;Author&gt;Mehta&lt;/Author&gt;&lt;Year&gt;2014&lt;/Year&gt;&lt;RecNum&gt;137&lt;/RecNum&gt;&lt;DisplayText&gt;[55]&lt;/DisplayText&gt;&lt;record&gt;&lt;rec-number&gt;137&lt;/rec-number&gt;&lt;foreign-keys&gt;&lt;key app="EN" db-id="z5pzed05dz9zt0et9d5p5rrxfxraztfwsese" timestamp="1738255049"&gt;137&lt;/key&gt;&lt;/foreign-keys&gt;&lt;ref-type name="Journal Article"&gt;17&lt;/ref-type&gt;&lt;contributors&gt;&lt;authors&gt;&lt;author&gt;Mehta, S.&lt;/author&gt;&lt;author&gt;Singh, G.&lt;/author&gt;&lt;/authors&gt;&lt;/contributors&gt;&lt;auth-address&gt;Department of Neurology, Post Graduate Institute of Medical Science and Research, Chandigarh, India.&lt;/auth-address&gt;&lt;titles&gt;&lt;title&gt;Electroclinical characteristics of new-onset seizures associated with neurocysticercosis&lt;/title&gt;&lt;secondary-title&gt;Neurol India&lt;/secondary-title&gt;&lt;short-title&gt;Electroclinical characteristics of new-onset seizures associated with neurocysticercosis&lt;/short-title&gt;&lt;/titles&gt;&lt;periodical&gt;&lt;full-title&gt;Neurol India&lt;/full-title&gt;&lt;/periodical&gt;&lt;pages&gt;159-63&lt;/pages&gt;&lt;volume&gt;62&lt;/volume&gt;&lt;number&gt;2&lt;/number&gt;&lt;keywords&gt;&lt;keyword&gt;Adolescent&lt;/keyword&gt;&lt;keyword&gt;Adult&lt;/keyword&gt;&lt;keyword&gt;*Electroencephalography/methods&lt;/keyword&gt;&lt;keyword&gt;Epilepsy, Generalized/diagnosis/*physiopathology&lt;/keyword&gt;&lt;keyword&gt;Female&lt;/keyword&gt;&lt;keyword&gt;Humans&lt;/keyword&gt;&lt;keyword&gt;Male&lt;/keyword&gt;&lt;keyword&gt;Multivariate Analysis&lt;/keyword&gt;&lt;keyword&gt;Neurocysticercosis/complications/diagnosis/*physiopathology&lt;/keyword&gt;&lt;keyword&gt;Seizures/complications/*diagnosis/*physiopathology&lt;/keyword&gt;&lt;keyword&gt;Young Adult&lt;/keyword&gt;&lt;/keywords&gt;&lt;dates&gt;&lt;year&gt;2014&lt;/year&gt;&lt;pub-dates&gt;&lt;date&gt;Mar-Apr&lt;/date&gt;&lt;/pub-dates&gt;&lt;/dates&gt;&lt;isbn&gt;0028-3886 (Print) 0028-3886 (Linking)&lt;/isbn&gt;&lt;accession-num&gt;24823725&lt;/accession-num&gt;&lt;urls&gt;&lt;related-urls&gt;&lt;url&gt;https://www.ncbi.nlm.nih.gov/pubmed/24823725&lt;/url&gt;&lt;/related-urls&gt;&lt;/urls&gt;&lt;electronic-resource-num&gt;10.4103/0028-3886.132359&lt;/electronic-resource-num&gt;&lt;remote-database-name&gt;Medline&lt;/remote-database-name&gt;&lt;remote-database-provider&gt;Nlm&lt;/remote-database-provider&gt;&lt;/record&gt;&lt;/Cite&gt;&lt;/EndNote&gt;</w:instrText>
            </w:r>
            <w:r w:rsidR="00FF37AC" w:rsidRPr="000C31AE">
              <w:rPr>
                <w:rFonts w:cs="Times New Roman"/>
                <w:sz w:val="18"/>
                <w:szCs w:val="18"/>
              </w:rPr>
              <w:fldChar w:fldCharType="separate"/>
            </w:r>
            <w:r w:rsidR="00FF37AC" w:rsidRPr="000C31AE">
              <w:rPr>
                <w:rFonts w:cs="Times New Roman"/>
                <w:noProof/>
                <w:sz w:val="18"/>
                <w:szCs w:val="18"/>
              </w:rPr>
              <w:t>[55]</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FFFFF" w:themeFill="background1"/>
          </w:tcPr>
          <w:p w14:paraId="7DDA738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40903D7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7892FCA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39F2BD1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304D57C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222E26A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5F8D533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FFFFF" w:themeFill="background1"/>
          </w:tcPr>
          <w:p w14:paraId="4BBF606B"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FFFFF" w:themeFill="background1"/>
          </w:tcPr>
          <w:p w14:paraId="07E2BC1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2CD3B41C" w14:textId="77777777" w:rsidTr="00F46344">
        <w:trPr>
          <w:cantSplit/>
          <w:jc w:val="center"/>
        </w:trPr>
        <w:tc>
          <w:tcPr>
            <w:tcW w:w="1258" w:type="pct"/>
          </w:tcPr>
          <w:p w14:paraId="5C356564"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2001</w:t>
            </w:r>
          </w:p>
        </w:tc>
        <w:tc>
          <w:tcPr>
            <w:tcW w:w="905" w:type="pct"/>
          </w:tcPr>
          <w:p w14:paraId="077FA751" w14:textId="4EAF41B1"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PEVuZE5vdGU+PENpdGU+PEF1dGhvcj5NdXJ0aHk8L0F1dGhvcj48WWVhcj4yMDE5PC9ZZWFyPjxS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</w:fldData>
              </w:fldChar>
            </w:r>
            <w:r w:rsidR="00FF37AC" w:rsidRPr="000C31AE">
              <w:rPr>
                <w:rFonts w:cs="Times New Roman"/>
                <w:sz w:val="18"/>
                <w:szCs w:val="18"/>
              </w:rPr>
              <w:instrText xml:space="preserve"> ADDIN EN.CITE </w:instrText>
            </w:r>
            <w:r w:rsidR="00FF37AC" w:rsidRPr="000C31AE">
              <w:rPr>
                <w:rFonts w:cs="Times New Roman"/>
                <w:sz w:val="18"/>
                <w:szCs w:val="18"/>
              </w:rPr>
              <w:fldChar w:fldCharType="begin">
                <w:fldData xml:space="preserve">PEVuZE5vdGU+PENpdGU+PEF1dGhvcj5NdXJ0aHk8L0F1dGhvcj48WWVhcj4yMDE5PC9ZZWFyPjxS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</w:fldData>
              </w:fldChar>
            </w:r>
            <w:r w:rsidR="00FF37AC" w:rsidRPr="000C31AE">
              <w:rPr>
                <w:rFonts w:cs="Times New Roman"/>
                <w:sz w:val="18"/>
                <w:szCs w:val="18"/>
              </w:rPr>
              <w:instrText xml:space="preserve"> ADDIN EN.CITE.DATA </w:instrText>
            </w:r>
            <w:r w:rsidR="00FF37AC" w:rsidRPr="000C31AE">
              <w:rPr>
                <w:rFonts w:cs="Times New Roman"/>
                <w:sz w:val="18"/>
                <w:szCs w:val="18"/>
              </w:rPr>
            </w:r>
            <w:r w:rsidR="00FF37AC" w:rsidRPr="000C31AE">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[57]</w:t>
            </w:r>
            <w:r w:rsidR="00FF37AC" w:rsidRPr="000C31AE">
              <w:rPr>
                <w:rFonts w:cs="Times New Roman"/>
                <w:sz w:val="18"/>
                <w:szCs w:val="18"/>
              </w:rPr>
              <w:fldChar w:fldCharType="end"/>
            </w:r>
          </w:p>
        </w:tc>
        <w:tc>
          <w:tcPr>
            <w:tcW w:w="221" w:type="pct"/>
            <w:shd w:val="clear" w:color="auto" w:fill="F2F2F2" w:themeFill="background1" w:themeFillShade="F2"/>
          </w:tcPr>
          <w:p w14:paraId="474276D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BD4DFB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1097DE6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D3CDF1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1347CAA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44372DB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13E150F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45EB25BC"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6913849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4617D9AE" w14:textId="77777777" w:rsidTr="00F46344">
        <w:trPr>
          <w:cantSplit/>
          <w:jc w:val="center"/>
        </w:trPr>
        <w:tc>
          <w:tcPr>
            <w:tcW w:w="1258" w:type="pct"/>
          </w:tcPr>
          <w:p w14:paraId="50B162AC"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2001–02</w:t>
            </w:r>
          </w:p>
        </w:tc>
        <w:tc>
          <w:tcPr>
            <w:tcW w:w="905" w:type="pct"/>
          </w:tcPr>
          <w:p w14:paraId="40234BC8" w14:textId="3887F384"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r>
            <w:r w:rsidR="00FF37AC" w:rsidRPr="000C31AE">
              <w:rPr>
                <w:rFonts w:cs="Times New Roman"/>
                <w:sz w:val="18"/>
                <w:szCs w:val="18"/>
              </w:rPr>
              <w:instrText xml:space="preserve"> ADDIN EN.CITE &lt;EndNote&gt;&lt;Cite&gt;&lt;Author&gt;Patel&lt;/Author&gt;&lt;Year&gt;2013&lt;/Year&gt;&lt;RecNum&gt;161&lt;/RecNum&gt;&lt;DisplayText&gt;[58]&lt;/DisplayText&gt;&lt;record&gt;&lt;rec-number&gt;161&lt;/rec-number&gt;&lt;foreign-keys&gt;&lt;key app="EN" db-id="z5pzed05dz9zt0et9d5p5rrxfxraztfwsese" timestamp="1738255049"&gt;161&lt;/key&gt;&lt;/foreign-keys&gt;&lt;ref-type name="Journal Article"&gt;17&lt;/ref-type&gt;&lt;contributors&gt;&lt;authors&gt;&lt;author&gt;Patel, N. H.&lt;/author&gt;&lt;author&gt;Jain, A. R.&lt;/author&gt;&lt;author&gt;Iyer, V. K.&lt;/author&gt;&lt;author&gt;Shah, A. G.&lt;/author&gt;&lt;author&gt;Jain, D. A.&lt;/author&gt;&lt;author&gt;Shah, A. A.&lt;/author&gt;&lt;/authors&gt;&lt;/contributors&gt;&lt;auth-address&gt;Department of Pediatrics, GMERS Medical College Sola, Ahmedabad, Gujarat, India.&lt;/auth-address&gt;&lt;titles&gt;&lt;title&gt;Clinico - diagnostic and therapeutic relevance of computed tomography scan of brain in children with partial seizures&lt;/title&gt;&lt;secondary-title&gt;Ann Indian Acad Neurol&lt;/secondary-title&gt;&lt;short-title&gt;Clinico - diagnostic and therapeutic relevance of computed tomography scan of brain in children with partial seizures&lt;/short-title&gt;&lt;/titles&gt;&lt;periodical&gt;&lt;full-title&gt;Ann Indian Acad Neurol&lt;/full-title&gt;&lt;/periodical&gt;&lt;pages&gt;352-6&lt;/pages&gt;&lt;volume&gt;16&lt;/volume&gt;&lt;number&gt;3&lt;/number&gt;&lt;keywords&gt;&lt;keyword&gt;Children&lt;/keyword&gt;&lt;keyword&gt;computed tomography scan&lt;/keyword&gt;&lt;keyword&gt;partial seizures&lt;/keyword&gt;&lt;/keywords&gt;&lt;dates&gt;&lt;year&gt;2013&lt;/year&gt;&lt;pub-dates&gt;&lt;date&gt;Jul&lt;/date&gt;&lt;/pub-dates&gt;&lt;/dates&gt;&lt;isbn&gt;0972-2327 (Print) 1998-3549 (Electronic) 0972-2327 (Linking)&lt;/isbn&gt;&lt;accession-num&gt;24101815&lt;/accession-num&gt;&lt;urls&gt;&lt;related-urls&gt;&lt;url&gt;https://www.ncbi.nlm.nih.gov/pubmed/24101815&lt;/url&gt;&lt;url&gt;https://pmc.ncbi.nlm.nih.gov/articles/PMC3788279/pdf/AIAN-16-352.pdf&lt;/url&gt;&lt;/related-urls&gt;&lt;/urls&gt;&lt;custom1&gt;Conflict of Interest: Nil&lt;/custom1&gt;&lt;custom2&gt;PMC3788279&lt;/custom2&gt;&lt;electronic-resource-num&gt;10.4103/0972-2327.116928&lt;/electronic-resource-num&gt;&lt;remote-database-name&gt;PubMed-not-MEDLINE&lt;/remote-database-name&gt;&lt;remote-database-provider&gt;Nlm&lt;/remote-database-provider&gt;&lt;/record&gt;&lt;/Cite&gt;&lt;/EndNote&gt;</w:instrText>
            </w:r>
            <w:r w:rsidR="00FF37AC" w:rsidRPr="000C31AE">
              <w:rPr>
                <w:rFonts w:cs="Times New Roman"/>
                <w:sz w:val="18"/>
                <w:szCs w:val="18"/>
              </w:rPr>
              <w:fldChar w:fldCharType="separate"/>
            </w:r>
            <w:r w:rsidR="00FF37AC" w:rsidRPr="000C31AE">
              <w:rPr>
                <w:rFonts w:cs="Times New Roman"/>
                <w:noProof/>
                <w:sz w:val="18"/>
                <w:szCs w:val="18"/>
              </w:rPr>
              <w:t>[58]</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FFFFF" w:themeFill="background1"/>
          </w:tcPr>
          <w:p w14:paraId="251F15B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348FFF9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134C367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6DD2566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394ACD0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05A90E6B"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387" w:type="pct"/>
            <w:shd w:val="clear" w:color="auto" w:fill="FFFFFF" w:themeFill="background1"/>
          </w:tcPr>
          <w:p w14:paraId="419AD62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FFFFF" w:themeFill="background1"/>
          </w:tcPr>
          <w:p w14:paraId="6C170B68"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FFFFF" w:themeFill="background1"/>
          </w:tcPr>
          <w:p w14:paraId="4B1D822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2A21D54D" w14:textId="77777777" w:rsidTr="00F46344">
        <w:trPr>
          <w:cantSplit/>
          <w:jc w:val="center"/>
        </w:trPr>
        <w:tc>
          <w:tcPr>
            <w:tcW w:w="1258" w:type="pct"/>
          </w:tcPr>
          <w:p w14:paraId="1C06C02E"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2004–05</w:t>
            </w:r>
          </w:p>
        </w:tc>
        <w:tc>
          <w:tcPr>
            <w:tcW w:w="905" w:type="pct"/>
          </w:tcPr>
          <w:p w14:paraId="4A0761A1" w14:textId="546FAB6D"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PEVuZE5vdGU+PENpdGU+PEF1dGhvcj5QcmFzYWQ8L0F1dGhvcj48WWVhcj4yMDA5PC9ZZWFyPjxS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</w:fldData>
              </w:fldChar>
            </w:r>
            <w:r w:rsidR="007039C4">
              <w:rPr>
                <w:rFonts w:cs="Times New Roman"/>
                <w:sz w:val="18"/>
                <w:szCs w:val="18"/>
              </w:rPr>
              <w:instrText xml:space="preserve"> ADDIN EN.CITE </w:instrText>
            </w:r>
            <w:r w:rsidR="007039C4">
              <w:rPr>
                <w:rFonts w:cs="Times New Roman"/>
                <w:sz w:val="18"/>
                <w:szCs w:val="18"/>
              </w:rPr>
              <w:fldChar w:fldCharType="begin">
                <w:fldData xml:space="preserve">PEVuZE5vdGU+PENpdGU+PEF1dGhvcj5QcmFzYWQ8L0F1dGhvcj48WWVhcj4yMDA5PC9ZZWFyPjxS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</w:fldData>
              </w:fldChar>
            </w:r>
            <w:r w:rsidR="007039C4">
              <w:rPr>
                <w:rFonts w:cs="Times New Roman"/>
                <w:sz w:val="18"/>
                <w:szCs w:val="18"/>
              </w:rPr>
              <w:instrText xml:space="preserve"> ADDIN EN.CITE.DATA </w:instrText>
            </w:r>
            <w:r w:rsidR="007039C4">
              <w:rPr>
                <w:rFonts w:cs="Times New Roman"/>
                <w:sz w:val="18"/>
                <w:szCs w:val="18"/>
              </w:rPr>
            </w:r>
            <w:r w:rsidR="007039C4">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[59]</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2F2F2" w:themeFill="background1" w:themeFillShade="F2"/>
          </w:tcPr>
          <w:p w14:paraId="18392AD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42C58C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1456EE1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5F89E6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0DE0C7A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358386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A7855A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257AD524"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744F8803" w14:textId="77777777" w:rsidR="00DF11E1" w:rsidRPr="000C31AE" w:rsidRDefault="00DF11E1" w:rsidP="00F46344">
            <w:pPr>
              <w:spacing w:after="0"/>
              <w:jc w:val="center"/>
              <w:rPr>
                <w:rFonts w:cs="Times New Roman"/>
                <w:sz w:val="18"/>
                <w:szCs w:val="18"/>
                <w:lang w:val="fr-CA"/>
              </w:rPr>
            </w:pPr>
            <w:r w:rsidRPr="000C31AE">
              <w:rPr>
                <w:rFonts w:cs="Times New Roman"/>
                <w:sz w:val="18"/>
                <w:szCs w:val="18"/>
              </w:rPr>
              <w:t>Yes</w:t>
            </w:r>
          </w:p>
        </w:tc>
      </w:tr>
      <w:tr w:rsidR="00DF11E1" w:rsidRPr="000C31AE" w14:paraId="3AF23A35" w14:textId="77777777" w:rsidTr="00F46344">
        <w:trPr>
          <w:cantSplit/>
          <w:jc w:val="center"/>
        </w:trPr>
        <w:tc>
          <w:tcPr>
            <w:tcW w:w="1258" w:type="pct"/>
          </w:tcPr>
          <w:p w14:paraId="6F00A856"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2006–12</w:t>
            </w:r>
          </w:p>
        </w:tc>
        <w:tc>
          <w:tcPr>
            <w:tcW w:w="905" w:type="pct"/>
          </w:tcPr>
          <w:p w14:paraId="0746E262" w14:textId="4F605840" w:rsidR="00DF11E1" w:rsidRPr="000C31AE" w:rsidRDefault="00FF37AC" w:rsidP="00F46344">
            <w:pPr>
              <w:spacing w:after="0"/>
              <w:jc w:val="center"/>
              <w:rPr>
                <w:rFonts w:cs="Times New Roman"/>
                <w:sz w:val="18"/>
                <w:szCs w:val="18"/>
              </w:rPr>
            </w:pPr>
            <w:r w:rsidRPr="000C31AE">
              <w:rPr>
                <w:rFonts w:cs="Times New Roman"/>
                <w:sz w:val="18"/>
                <w:szCs w:val="18"/>
              </w:rPr>
              <w:fldChar w:fldCharType="begin">
                <w:fldData xml:space="preserve">PEVuZE5vdGU+PENpdGU+PEF1dGhvcj5NdXJ0aHk8L0F1dGhvcj48WWVhcj4yMDIwPC9ZZWFyPjxS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</w:fldData>
              </w:fldChar>
            </w:r>
            <w:r w:rsidR="00AA597C">
              <w:rPr>
                <w:rFonts w:cs="Times New Roman"/>
                <w:sz w:val="18"/>
                <w:szCs w:val="18"/>
              </w:rPr>
              <w:instrText xml:space="preserve"> ADDIN EN.CITE </w:instrText>
            </w:r>
            <w:r w:rsidR="00AA597C">
              <w:rPr>
                <w:rFonts w:cs="Times New Roman"/>
                <w:sz w:val="18"/>
                <w:szCs w:val="18"/>
              </w:rPr>
              <w:fldChar w:fldCharType="begin">
                <w:fldData xml:space="preserve">PEVuZE5vdGU+PENpdGU+PEF1dGhvcj5NdXJ0aHk8L0F1dGhvcj48WWVhcj4yMDIwPC9ZZWFyPjxS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</w:fldData>
              </w:fldChar>
            </w:r>
            <w:r w:rsidR="00AA597C">
              <w:rPr>
                <w:rFonts w:cs="Times New Roman"/>
                <w:sz w:val="18"/>
                <w:szCs w:val="18"/>
              </w:rPr>
              <w:instrText xml:space="preserve"> ADDIN EN.CITE.DATA </w:instrText>
            </w:r>
            <w:r w:rsidR="00AA597C">
              <w:rPr>
                <w:rFonts w:cs="Times New Roman"/>
                <w:sz w:val="18"/>
                <w:szCs w:val="18"/>
              </w:rPr>
            </w:r>
            <w:r w:rsidR="00AA597C">
              <w:rPr>
                <w:rFonts w:cs="Times New Roman"/>
                <w:sz w:val="18"/>
                <w:szCs w:val="18"/>
              </w:rPr>
              <w:fldChar w:fldCharType="end"/>
            </w:r>
            <w:r w:rsidRPr="000C31AE">
              <w:rPr>
                <w:rFonts w:cs="Times New Roman"/>
                <w:sz w:val="18"/>
                <w:szCs w:val="18"/>
              </w:rPr>
            </w:r>
            <w:r w:rsidRPr="000C31AE">
              <w:rPr>
                <w:rFonts w:cs="Times New Roman"/>
                <w:sz w:val="18"/>
                <w:szCs w:val="18"/>
              </w:rPr>
              <w:fldChar w:fldCharType="separate"/>
            </w:r>
            <w:r w:rsidRPr="000C31AE">
              <w:rPr>
                <w:rFonts w:cs="Times New Roman"/>
                <w:noProof/>
                <w:sz w:val="18"/>
                <w:szCs w:val="18"/>
              </w:rPr>
              <w:t>[61]</w:t>
            </w:r>
            <w:r w:rsidRPr="000C31AE">
              <w:rPr>
                <w:rFonts w:cs="Times New Roman"/>
                <w:sz w:val="18"/>
                <w:szCs w:val="18"/>
              </w:rPr>
              <w:fldChar w:fldCharType="end"/>
            </w:r>
          </w:p>
        </w:tc>
        <w:tc>
          <w:tcPr>
            <w:tcW w:w="221" w:type="pct"/>
            <w:shd w:val="clear" w:color="auto" w:fill="FFFFFF" w:themeFill="background1"/>
          </w:tcPr>
          <w:p w14:paraId="456775E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2D22465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16F1D01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55C8398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7D53B49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0F44598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4C2A708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FFFFF" w:themeFill="background1"/>
          </w:tcPr>
          <w:p w14:paraId="132B832C"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FFFFF" w:themeFill="background1"/>
          </w:tcPr>
          <w:p w14:paraId="0753F53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462BD511" w14:textId="77777777" w:rsidTr="00F46344">
        <w:trPr>
          <w:cantSplit/>
          <w:jc w:val="center"/>
        </w:trPr>
        <w:tc>
          <w:tcPr>
            <w:tcW w:w="1258" w:type="pct"/>
          </w:tcPr>
          <w:p w14:paraId="79AFE22F"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2006–12</w:t>
            </w:r>
          </w:p>
        </w:tc>
        <w:tc>
          <w:tcPr>
            <w:tcW w:w="905" w:type="pct"/>
          </w:tcPr>
          <w:p w14:paraId="6B852A98" w14:textId="7CEDF237"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PEVuZE5vdGU+PENpdGU+PEF1dGhvcj5KYWlzd2FsPC9BdXRob3I+PFllYXI+MjAxOTwvWWVhcj48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</w:fldData>
              </w:fldChar>
            </w:r>
            <w:r w:rsidR="005859C3">
              <w:rPr>
                <w:rFonts w:cs="Times New Roman"/>
                <w:sz w:val="18"/>
                <w:szCs w:val="18"/>
              </w:rPr>
              <w:instrText xml:space="preserve"> ADDIN EN.CITE </w:instrText>
            </w:r>
            <w:r w:rsidR="005859C3">
              <w:rPr>
                <w:rFonts w:cs="Times New Roman"/>
                <w:sz w:val="18"/>
                <w:szCs w:val="18"/>
              </w:rPr>
              <w:fldChar w:fldCharType="begin">
                <w:fldData xml:space="preserve">PEVuZE5vdGU+PENpdGU+PEF1dGhvcj5KYWlzd2FsPC9BdXRob3I+PFllYXI+MjAxOTwvWWVhcj48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</w:fldData>
              </w:fldChar>
            </w:r>
            <w:r w:rsidR="005859C3">
              <w:rPr>
                <w:rFonts w:cs="Times New Roman"/>
                <w:sz w:val="18"/>
                <w:szCs w:val="18"/>
              </w:rPr>
              <w:instrText xml:space="preserve"> ADDIN EN.CITE.DATA </w:instrText>
            </w:r>
            <w:r w:rsidR="005859C3">
              <w:rPr>
                <w:rFonts w:cs="Times New Roman"/>
                <w:sz w:val="18"/>
                <w:szCs w:val="18"/>
              </w:rPr>
            </w:r>
            <w:r w:rsidR="005859C3">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[63]</w:t>
            </w:r>
            <w:r w:rsidR="00FF37AC" w:rsidRPr="000C31AE">
              <w:rPr>
                <w:rFonts w:cs="Times New Roman"/>
                <w:sz w:val="18"/>
                <w:szCs w:val="18"/>
              </w:rPr>
              <w:fldChar w:fldCharType="end"/>
            </w:r>
          </w:p>
        </w:tc>
        <w:tc>
          <w:tcPr>
            <w:tcW w:w="221" w:type="pct"/>
            <w:shd w:val="clear" w:color="auto" w:fill="F2F2F2" w:themeFill="background1" w:themeFillShade="F2"/>
          </w:tcPr>
          <w:p w14:paraId="6EBFFD6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66A5AA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4925601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9E4F40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1F7292E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97B548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B66B55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0E4836A2"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03649EC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27A4E958" w14:textId="77777777" w:rsidTr="00F46344">
        <w:trPr>
          <w:cantSplit/>
          <w:jc w:val="center"/>
        </w:trPr>
        <w:tc>
          <w:tcPr>
            <w:tcW w:w="1258" w:type="pct"/>
          </w:tcPr>
          <w:p w14:paraId="1A99BD6D"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2009</w:t>
            </w:r>
          </w:p>
        </w:tc>
        <w:tc>
          <w:tcPr>
            <w:tcW w:w="905" w:type="pct"/>
          </w:tcPr>
          <w:p w14:paraId="1704C6AE" w14:textId="738D450A" w:rsidR="00DF11E1" w:rsidRPr="000C31AE" w:rsidRDefault="00DF11E1" w:rsidP="00F46344">
            <w:pPr>
              <w:spacing w:after="0"/>
              <w:jc w:val="center"/>
              <w:rPr>
                <w:rFonts w:cs="Times New Roman"/>
                <w:sz w:val="18"/>
                <w:szCs w:val="18"/>
                <w:lang w:val="fr-CA"/>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PEVuZE5vdGU+PENpdGU+PEF1dGhvcj5TaWw8L0F1dGhvcj48WWVhcj4yMDEyPC9ZZWFyPjxSZWNO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==
</w:fldData>
              </w:fldChar>
            </w:r>
            <w:r w:rsidR="005859C3">
              <w:rPr>
                <w:rFonts w:cs="Times New Roman"/>
                <w:sz w:val="18"/>
                <w:szCs w:val="18"/>
              </w:rPr>
              <w:instrText xml:space="preserve"> ADDIN EN.CITE </w:instrText>
            </w:r>
            <w:r w:rsidR="005859C3">
              <w:rPr>
                <w:rFonts w:cs="Times New Roman"/>
                <w:sz w:val="18"/>
                <w:szCs w:val="18"/>
              </w:rPr>
              <w:fldChar w:fldCharType="begin">
                <w:fldData xml:space="preserve">PEVuZE5vdGU+PENpdGU+PEF1dGhvcj5TaWw8L0F1dGhvcj48WWVhcj4yMDEyPC9ZZWFyPjxSZWNO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==
</w:fldData>
              </w:fldChar>
            </w:r>
            <w:r w:rsidR="005859C3">
              <w:rPr>
                <w:rFonts w:cs="Times New Roman"/>
                <w:sz w:val="18"/>
                <w:szCs w:val="18"/>
              </w:rPr>
              <w:instrText xml:space="preserve"> ADDIN EN.CITE.DATA </w:instrText>
            </w:r>
            <w:r w:rsidR="005859C3">
              <w:rPr>
                <w:rFonts w:cs="Times New Roman"/>
                <w:sz w:val="18"/>
                <w:szCs w:val="18"/>
              </w:rPr>
            </w:r>
            <w:r w:rsidR="005859C3">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[65]</w:t>
            </w:r>
            <w:r w:rsidR="00FF37AC" w:rsidRPr="000C31AE">
              <w:rPr>
                <w:rFonts w:cs="Times New Roman"/>
                <w:sz w:val="18"/>
                <w:szCs w:val="18"/>
              </w:rPr>
              <w:fldChar w:fldCharType="end"/>
            </w:r>
          </w:p>
        </w:tc>
        <w:tc>
          <w:tcPr>
            <w:tcW w:w="221" w:type="pct"/>
            <w:shd w:val="clear" w:color="auto" w:fill="FFFFFF" w:themeFill="background1"/>
          </w:tcPr>
          <w:p w14:paraId="2D46D10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10CD24B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2906B5B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0176AFB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413EA3D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1B21469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669D734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FFFFF" w:themeFill="background1"/>
          </w:tcPr>
          <w:p w14:paraId="415C70FD"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FFFFF" w:themeFill="background1"/>
          </w:tcPr>
          <w:p w14:paraId="12677FF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1A4BC109" w14:textId="77777777" w:rsidTr="00F46344">
        <w:trPr>
          <w:cantSplit/>
          <w:jc w:val="center"/>
        </w:trPr>
        <w:tc>
          <w:tcPr>
            <w:tcW w:w="1258" w:type="pct"/>
          </w:tcPr>
          <w:p w14:paraId="7C989ACC"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2010–11</w:t>
            </w:r>
          </w:p>
        </w:tc>
        <w:tc>
          <w:tcPr>
            <w:tcW w:w="905" w:type="pct"/>
          </w:tcPr>
          <w:p w14:paraId="05778F68" w14:textId="27B0215B"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PEVuZE5vdGU+PENpdGU+PEF1dGhvcj5TaW5naDwvQXV0aG9yPjxZZWFyPjIwMTI8L1llYXI+PFJl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</w:fldData>
              </w:fldChar>
            </w:r>
            <w:r w:rsidR="007C7E7C">
              <w:rPr>
                <w:rFonts w:cs="Times New Roman"/>
                <w:sz w:val="18"/>
                <w:szCs w:val="18"/>
              </w:rPr>
              <w:instrText xml:space="preserve"> ADDIN EN.CITE </w:instrText>
            </w:r>
            <w:r w:rsidR="007C7E7C">
              <w:rPr>
                <w:rFonts w:cs="Times New Roman"/>
                <w:sz w:val="18"/>
                <w:szCs w:val="18"/>
              </w:rPr>
              <w:fldChar w:fldCharType="begin">
                <w:fldData xml:space="preserve">PEVuZE5vdGU+PENpdGU+PEF1dGhvcj5TaW5naDwvQXV0aG9yPjxZZWFyPjIwMTI8L1llYXI+PFJl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</w:fldData>
              </w:fldChar>
            </w:r>
            <w:r w:rsidR="007C7E7C">
              <w:rPr>
                <w:rFonts w:cs="Times New Roman"/>
                <w:sz w:val="18"/>
                <w:szCs w:val="18"/>
              </w:rPr>
              <w:instrText xml:space="preserve"> ADDIN EN.CITE.DATA </w:instrText>
            </w:r>
            <w:r w:rsidR="007C7E7C">
              <w:rPr>
                <w:rFonts w:cs="Times New Roman"/>
                <w:sz w:val="18"/>
                <w:szCs w:val="18"/>
              </w:rPr>
            </w:r>
            <w:r w:rsidR="007C7E7C">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[67]</w:t>
            </w:r>
            <w:r w:rsidR="00FF37AC" w:rsidRPr="000C31AE">
              <w:rPr>
                <w:rFonts w:cs="Times New Roman"/>
                <w:sz w:val="18"/>
                <w:szCs w:val="18"/>
              </w:rPr>
              <w:fldChar w:fldCharType="end"/>
            </w:r>
          </w:p>
        </w:tc>
        <w:tc>
          <w:tcPr>
            <w:tcW w:w="221" w:type="pct"/>
            <w:shd w:val="clear" w:color="auto" w:fill="F2F2F2" w:themeFill="background1" w:themeFillShade="F2"/>
          </w:tcPr>
          <w:p w14:paraId="56C52FA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5C2976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7536190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76C56D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524BB89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DF54DD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6B770B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466D01BD"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5EE88BE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028A34A1" w14:textId="77777777" w:rsidTr="00F46344">
        <w:trPr>
          <w:cantSplit/>
          <w:jc w:val="center"/>
        </w:trPr>
        <w:tc>
          <w:tcPr>
            <w:tcW w:w="1258" w:type="pct"/>
          </w:tcPr>
          <w:p w14:paraId="67393EDF"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2011–12</w:t>
            </w:r>
          </w:p>
        </w:tc>
        <w:tc>
          <w:tcPr>
            <w:tcW w:w="905" w:type="pct"/>
          </w:tcPr>
          <w:p w14:paraId="1A2DF197" w14:textId="5CF30091"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PEVuZE5vdGU+PENpdGU+PEF1dGhvcj5Hb3dkYTwvQXV0aG9yPjxZZWFyPjIwMTM8L1llYXI+PFJl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</w:fldData>
              </w:fldChar>
            </w:r>
            <w:r w:rsidR="00962350">
              <w:rPr>
                <w:rFonts w:cs="Times New Roman"/>
                <w:sz w:val="18"/>
                <w:szCs w:val="18"/>
              </w:rPr>
              <w:instrText xml:space="preserve"> ADDIN EN.CITE </w:instrText>
            </w:r>
            <w:r w:rsidR="00962350">
              <w:rPr>
                <w:rFonts w:cs="Times New Roman"/>
                <w:sz w:val="18"/>
                <w:szCs w:val="18"/>
              </w:rPr>
              <w:fldChar w:fldCharType="begin">
                <w:fldData xml:space="preserve">PEVuZE5vdGU+PENpdGU+PEF1dGhvcj5Hb3dkYTwvQXV0aG9yPjxZZWFyPjIwMTM8L1llYXI+PFJl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</w:fldData>
              </w:fldChar>
            </w:r>
            <w:r w:rsidR="00962350">
              <w:rPr>
                <w:rFonts w:cs="Times New Roman"/>
                <w:sz w:val="18"/>
                <w:szCs w:val="18"/>
              </w:rPr>
              <w:instrText xml:space="preserve"> ADDIN EN.CITE.DATA </w:instrText>
            </w:r>
            <w:r w:rsidR="00962350">
              <w:rPr>
                <w:rFonts w:cs="Times New Roman"/>
                <w:sz w:val="18"/>
                <w:szCs w:val="18"/>
              </w:rPr>
            </w:r>
            <w:r w:rsidR="00962350">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[68]</w:t>
            </w:r>
            <w:r w:rsidR="00FF37AC" w:rsidRPr="000C31AE">
              <w:rPr>
                <w:rFonts w:cs="Times New Roman"/>
                <w:sz w:val="18"/>
                <w:szCs w:val="18"/>
              </w:rPr>
              <w:fldChar w:fldCharType="end"/>
            </w:r>
          </w:p>
        </w:tc>
        <w:tc>
          <w:tcPr>
            <w:tcW w:w="221" w:type="pct"/>
            <w:shd w:val="clear" w:color="auto" w:fill="FFFFFF" w:themeFill="background1"/>
          </w:tcPr>
          <w:p w14:paraId="6F99FC0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01659D84"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221" w:type="pct"/>
            <w:shd w:val="clear" w:color="auto" w:fill="FFFFFF" w:themeFill="background1"/>
          </w:tcPr>
          <w:p w14:paraId="32587AD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076D523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07F6D6B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2398E3F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3B6D7D7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FFFFF" w:themeFill="background1"/>
          </w:tcPr>
          <w:p w14:paraId="7273F9F0"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FFFFF" w:themeFill="background1"/>
          </w:tcPr>
          <w:p w14:paraId="6648665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0B5B48FE" w14:textId="77777777" w:rsidTr="00F46344">
        <w:trPr>
          <w:cantSplit/>
          <w:jc w:val="center"/>
        </w:trPr>
        <w:tc>
          <w:tcPr>
            <w:tcW w:w="1258" w:type="pct"/>
          </w:tcPr>
          <w:p w14:paraId="0B11B9FE"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2013–14</w:t>
            </w:r>
          </w:p>
        </w:tc>
        <w:tc>
          <w:tcPr>
            <w:tcW w:w="905" w:type="pct"/>
          </w:tcPr>
          <w:p w14:paraId="4218ECEA" w14:textId="693A6B0A"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r>
            <w:r w:rsidR="000B1A5E">
              <w:rPr>
                <w:rFonts w:cs="Times New Roman"/>
                <w:sz w:val="18"/>
                <w:szCs w:val="18"/>
              </w:rPr>
              <w:instrText xml:space="preserve"> ADDIN EN.CITE &lt;EndNote&gt;&lt;Cite&gt;&lt;Author&gt;Anand&lt;/Author&gt;&lt;Year&gt;2015&lt;/Year&gt;&lt;RecNum&gt;27&lt;/RecNum&gt;&lt;DisplayText&gt;[70]&lt;/DisplayText&gt;&lt;record&gt;&lt;rec-number&gt;27&lt;/rec-number&gt;&lt;foreign-keys&gt;&lt;key app="EN" db-id="z5pzed05dz9zt0et9d5p5rrxfxraztfwsese" timestamp="1738255049"&gt;27&lt;/key&gt;&lt;/foreign-keys&gt;&lt;ref-type name="Journal Article"&gt;17&lt;/ref-type&gt;&lt;contributors&gt;&lt;authors&gt;&lt;author&gt;Anand, N. N.&lt;/author&gt;&lt;author&gt;Alam, K. C.&lt;/author&gt;&lt;author&gt;Padma, V.&lt;/author&gt;&lt;/authors&gt;&lt;/contributors&gt;&lt;titles&gt;&lt;title&gt;Clinical and etilogical profile of new onset focal seizures&lt;/title&gt;&lt;secondary-title&gt;International Journal of Pharma and Bio Sciences&lt;/secondary-title&gt;&lt;short-title&gt;Clinical and etilogical profile of new onset focal seizures&lt;/short-title&gt;&lt;/titles&gt;&lt;periodical&gt;&lt;full-title&gt;International Journal of Pharma and Bio Sciences&lt;/full-title&gt;&lt;abbr-1&gt;Int. J. Pharma Bio Sci&lt;/abbr-1&gt;&lt;abbr-2&gt;Int J Pharma Bio Sci&lt;/abbr-2&gt;&lt;/periodical&gt;&lt;volume&gt;6&lt;/volume&gt;&lt;number&gt;3&lt;/number&gt;&lt;dates&gt;&lt;year&gt;2015&lt;/year&gt;&lt;/dates&gt;&lt;work-type&gt;Article&lt;/work-type&gt;&lt;urls&gt;&lt;related-urls&gt;&lt;url&gt;https://www.scopus.com/inward/record.uri?eid=2-s2.0-85082357406&amp;amp;partnerID=40&amp;amp;md5=9dfd739471fd8fba80914013b57be966&lt;/url&gt;&lt;/related-urls&gt;&lt;/urls&gt;&lt;remote-database-name&gt;Scopus&lt;/remote-database-name&gt;&lt;/record&gt;&lt;/Cite&gt;&lt;/EndNote&gt;</w:instrText>
            </w:r>
            <w:r w:rsidR="00FF37AC" w:rsidRPr="000C31AE">
              <w:rPr>
                <w:rFonts w:cs="Times New Roman"/>
                <w:sz w:val="18"/>
                <w:szCs w:val="18"/>
              </w:rPr>
              <w:fldChar w:fldCharType="separate"/>
            </w:r>
            <w:r w:rsidR="00FF37AC" w:rsidRPr="000C31AE">
              <w:rPr>
                <w:rFonts w:cs="Times New Roman"/>
                <w:noProof/>
                <w:sz w:val="18"/>
                <w:szCs w:val="18"/>
              </w:rPr>
              <w:t>[70]</w:t>
            </w:r>
            <w:r w:rsidR="00FF37AC" w:rsidRPr="000C31AE">
              <w:rPr>
                <w:rFonts w:cs="Times New Roman"/>
                <w:sz w:val="18"/>
                <w:szCs w:val="18"/>
              </w:rPr>
              <w:fldChar w:fldCharType="end"/>
            </w:r>
          </w:p>
        </w:tc>
        <w:tc>
          <w:tcPr>
            <w:tcW w:w="221" w:type="pct"/>
            <w:shd w:val="clear" w:color="auto" w:fill="F2F2F2" w:themeFill="background1" w:themeFillShade="F2"/>
          </w:tcPr>
          <w:p w14:paraId="51459AD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76525D2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50CDB28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7E47F3B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295E60B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4B047A2"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387" w:type="pct"/>
            <w:shd w:val="clear" w:color="auto" w:fill="F2F2F2" w:themeFill="background1" w:themeFillShade="F2"/>
          </w:tcPr>
          <w:p w14:paraId="19B8E9D2"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239" w:type="pct"/>
            <w:shd w:val="clear" w:color="auto" w:fill="F2F2F2" w:themeFill="background1" w:themeFillShade="F2"/>
          </w:tcPr>
          <w:p w14:paraId="65EEDA34"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1735F09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0C740550" w14:textId="77777777" w:rsidTr="00F46344">
        <w:trPr>
          <w:cantSplit/>
          <w:jc w:val="center"/>
        </w:trPr>
        <w:tc>
          <w:tcPr>
            <w:tcW w:w="1258" w:type="pct"/>
          </w:tcPr>
          <w:p w14:paraId="480BE8FA"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2013–16</w:t>
            </w:r>
          </w:p>
        </w:tc>
        <w:tc>
          <w:tcPr>
            <w:tcW w:w="905" w:type="pct"/>
          </w:tcPr>
          <w:p w14:paraId="0BF59B36" w14:textId="7BC578B2" w:rsidR="00DF11E1" w:rsidRPr="000C31AE" w:rsidRDefault="00FF37AC" w:rsidP="00F46344">
            <w:pPr>
              <w:spacing w:after="0"/>
              <w:jc w:val="center"/>
              <w:rPr>
                <w:rFonts w:cs="Times New Roman"/>
                <w:sz w:val="18"/>
                <w:szCs w:val="18"/>
              </w:rPr>
            </w:pPr>
            <w:r w:rsidRPr="000C31AE">
              <w:rPr>
                <w:rFonts w:cs="Times New Roman"/>
                <w:sz w:val="18"/>
                <w:szCs w:val="18"/>
              </w:rPr>
              <w:fldChar w:fldCharType="begin">
                <w:fldData xml:space="preserve">PEVuZE5vdGU+PENpdGU+PEF1dGhvcj5TYW1hbnRhPC9BdXRob3I+PFllYXI+MjAxODwvWWVhcj48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</w:fldData>
              </w:fldChar>
            </w:r>
            <w:r w:rsidR="000B1A5E">
              <w:rPr>
                <w:rFonts w:cs="Times New Roman"/>
                <w:sz w:val="18"/>
                <w:szCs w:val="18"/>
              </w:rPr>
              <w:instrText xml:space="preserve"> ADDIN EN.CITE </w:instrText>
            </w:r>
            <w:r w:rsidR="000B1A5E">
              <w:rPr>
                <w:rFonts w:cs="Times New Roman"/>
                <w:sz w:val="18"/>
                <w:szCs w:val="18"/>
              </w:rPr>
              <w:fldChar w:fldCharType="begin">
                <w:fldData xml:space="preserve">PEVuZE5vdGU+PENpdGU+PEF1dGhvcj5TYW1hbnRhPC9BdXRob3I+PFllYXI+MjAxODwvWWVhcj48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</w:fldData>
              </w:fldChar>
            </w:r>
            <w:r w:rsidR="000B1A5E">
              <w:rPr>
                <w:rFonts w:cs="Times New Roman"/>
                <w:sz w:val="18"/>
                <w:szCs w:val="18"/>
              </w:rPr>
              <w:instrText xml:space="preserve"> ADDIN EN.CITE.DATA </w:instrText>
            </w:r>
            <w:r w:rsidR="000B1A5E">
              <w:rPr>
                <w:rFonts w:cs="Times New Roman"/>
                <w:sz w:val="18"/>
                <w:szCs w:val="18"/>
              </w:rPr>
            </w:r>
            <w:r w:rsidR="000B1A5E">
              <w:rPr>
                <w:rFonts w:cs="Times New Roman"/>
                <w:sz w:val="18"/>
                <w:szCs w:val="18"/>
              </w:rPr>
              <w:fldChar w:fldCharType="end"/>
            </w:r>
            <w:r w:rsidRPr="000C31AE">
              <w:rPr>
                <w:rFonts w:cs="Times New Roman"/>
                <w:sz w:val="18"/>
                <w:szCs w:val="18"/>
              </w:rPr>
            </w:r>
            <w:r w:rsidRPr="000C31AE">
              <w:rPr>
                <w:rFonts w:cs="Times New Roman"/>
                <w:sz w:val="18"/>
                <w:szCs w:val="18"/>
              </w:rPr>
              <w:fldChar w:fldCharType="separate"/>
            </w:r>
            <w:r w:rsidRPr="000C31AE">
              <w:rPr>
                <w:rFonts w:cs="Times New Roman"/>
                <w:noProof/>
                <w:sz w:val="18"/>
                <w:szCs w:val="18"/>
              </w:rPr>
              <w:t>[71]</w:t>
            </w:r>
            <w:r w:rsidRPr="000C31AE">
              <w:rPr>
                <w:rFonts w:cs="Times New Roman"/>
                <w:sz w:val="18"/>
                <w:szCs w:val="18"/>
              </w:rPr>
              <w:fldChar w:fldCharType="end"/>
            </w:r>
          </w:p>
        </w:tc>
        <w:tc>
          <w:tcPr>
            <w:tcW w:w="221" w:type="pct"/>
            <w:shd w:val="clear" w:color="auto" w:fill="FFFFFF" w:themeFill="background1"/>
          </w:tcPr>
          <w:p w14:paraId="685018A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63CF3ED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20AAE5C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573E8A3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1549484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3766C600"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387" w:type="pct"/>
            <w:shd w:val="clear" w:color="auto" w:fill="FFFFFF" w:themeFill="background1"/>
          </w:tcPr>
          <w:p w14:paraId="7CC6D1A7"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239" w:type="pct"/>
            <w:shd w:val="clear" w:color="auto" w:fill="FFFFFF" w:themeFill="background1"/>
          </w:tcPr>
          <w:p w14:paraId="7265E3D5"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FFFFF" w:themeFill="background1"/>
          </w:tcPr>
          <w:p w14:paraId="49E25F6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287CA045" w14:textId="77777777" w:rsidTr="00F46344">
        <w:trPr>
          <w:cantSplit/>
          <w:jc w:val="center"/>
        </w:trPr>
        <w:tc>
          <w:tcPr>
            <w:tcW w:w="1258" w:type="pct"/>
          </w:tcPr>
          <w:p w14:paraId="59FC7553"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2015–16</w:t>
            </w:r>
          </w:p>
        </w:tc>
        <w:tc>
          <w:tcPr>
            <w:tcW w:w="905" w:type="pct"/>
          </w:tcPr>
          <w:p w14:paraId="452DD1E3" w14:textId="2C0C4615" w:rsidR="00DF11E1" w:rsidRPr="000C31AE" w:rsidRDefault="00DF11E1" w:rsidP="00F46344">
            <w:pPr>
              <w:spacing w:after="0"/>
              <w:jc w:val="center"/>
              <w:rPr>
                <w:rFonts w:cs="Times New Roman"/>
                <w:sz w:val="18"/>
                <w:szCs w:val="18"/>
                <w:lang w:val="fr-CA"/>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PEVuZE5vdGU+PENpdGU+PEF1dGhvcj5WZXJtYTwvQXV0aG9yPjxZZWFyPjIwMjE8L1llYXI+PFJl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=
</w:fldData>
              </w:fldChar>
            </w:r>
            <w:r w:rsidR="00962350">
              <w:rPr>
                <w:rFonts w:cs="Times New Roman"/>
                <w:sz w:val="18"/>
                <w:szCs w:val="18"/>
              </w:rPr>
              <w:instrText xml:space="preserve"> ADDIN EN.CITE </w:instrText>
            </w:r>
            <w:r w:rsidR="00962350">
              <w:rPr>
                <w:rFonts w:cs="Times New Roman"/>
                <w:sz w:val="18"/>
                <w:szCs w:val="18"/>
              </w:rPr>
              <w:fldChar w:fldCharType="begin">
                <w:fldData xml:space="preserve">PEVuZE5vdGU+PENpdGU+PEF1dGhvcj5WZXJtYTwvQXV0aG9yPjxZZWFyPjIwMjE8L1llYXI+PFJl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=
</w:fldData>
              </w:fldChar>
            </w:r>
            <w:r w:rsidR="00962350">
              <w:rPr>
                <w:rFonts w:cs="Times New Roman"/>
                <w:sz w:val="18"/>
                <w:szCs w:val="18"/>
              </w:rPr>
              <w:instrText xml:space="preserve"> ADDIN EN.CITE.DATA </w:instrText>
            </w:r>
            <w:r w:rsidR="00962350">
              <w:rPr>
                <w:rFonts w:cs="Times New Roman"/>
                <w:sz w:val="18"/>
                <w:szCs w:val="18"/>
              </w:rPr>
            </w:r>
            <w:r w:rsidR="00962350">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[73]</w:t>
            </w:r>
            <w:r w:rsidR="00FF37AC" w:rsidRPr="000C31AE">
              <w:rPr>
                <w:rFonts w:cs="Times New Roman"/>
                <w:sz w:val="18"/>
                <w:szCs w:val="18"/>
              </w:rPr>
              <w:fldChar w:fldCharType="end"/>
            </w:r>
            <w:r w:rsidRPr="000C31AE">
              <w:rPr>
                <w:rFonts w:cs="Times New Roman"/>
                <w:sz w:val="18"/>
                <w:szCs w:val="18"/>
                <w:lang w:val="fr-CA"/>
              </w:rPr>
              <w:t xml:space="preserve"> </w:t>
            </w:r>
          </w:p>
        </w:tc>
        <w:tc>
          <w:tcPr>
            <w:tcW w:w="221" w:type="pct"/>
            <w:shd w:val="clear" w:color="auto" w:fill="F2F2F2" w:themeFill="background1" w:themeFillShade="F2"/>
          </w:tcPr>
          <w:p w14:paraId="09D9B80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076824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5D6F753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17F0A00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0537810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D5D1579"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387" w:type="pct"/>
            <w:shd w:val="clear" w:color="auto" w:fill="F2F2F2" w:themeFill="background1" w:themeFillShade="F2"/>
          </w:tcPr>
          <w:p w14:paraId="370DA47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216A4298"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048975E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5F8E5A1D" w14:textId="77777777" w:rsidTr="00F46344">
        <w:trPr>
          <w:cantSplit/>
          <w:jc w:val="center"/>
        </w:trPr>
        <w:tc>
          <w:tcPr>
            <w:tcW w:w="1258" w:type="pct"/>
          </w:tcPr>
          <w:p w14:paraId="501D34E2"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2016</w:t>
            </w:r>
          </w:p>
        </w:tc>
        <w:tc>
          <w:tcPr>
            <w:tcW w:w="905" w:type="pct"/>
          </w:tcPr>
          <w:p w14:paraId="0B829653" w14:textId="6DCCB49A"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r>
            <w:r w:rsidR="00B21E8A">
              <w:rPr>
                <w:rFonts w:cs="Times New Roman"/>
                <w:sz w:val="18"/>
                <w:szCs w:val="18"/>
              </w:rPr>
              <w:instrText xml:space="preserve"> ADDIN EN.CITE &lt;EndNote&gt;&lt;Cite&gt;&lt;Author&gt;Kankane&lt;/Author&gt;&lt;Year&gt;2018&lt;/Year&gt;&lt;RecNum&gt;113&lt;/RecNum&gt;&lt;DisplayText&gt;[74]&lt;/DisplayText&gt;&lt;record&gt;&lt;rec-number&gt;113&lt;/rec-number&gt;&lt;foreign-keys&gt;&lt;key app="EN" db-id="z5pzed05dz9zt0et9d5p5rrxfxraztfwsese" timestamp="1738255049"&gt;113&lt;/key&gt;&lt;/foreign-keys&gt;&lt;ref-type name="Journal Article"&gt;17&lt;/ref-type&gt;&lt;contributors&gt;&lt;authors&gt;&lt;author&gt;Kankane, A.&lt;/author&gt;&lt;author&gt;Kankane, A.&lt;/author&gt;&lt;/authors&gt;&lt;/contributors&gt;&lt;auth-address&gt;MLB Med Coll, Dept Neurol, Jhansi, Uttar Pradesh, India&amp;#xD;MLB Med Coll, Dept Paediat, Jhansi, Uttar Pradesh, India&lt;/auth-address&gt;&lt;titles&gt;&lt;title&gt;Clinical and demographic profile of person with epilepsy in tertiary care hospital of Bundelkhand region, Central India&lt;/title&gt;&lt;secondary-title&gt;Journal of Evolution of Medical and Dental Sciences&lt;/secondary-title&gt;&lt;alt-title&gt;J Evol Med Dent Sci-&lt;/alt-title&gt;&lt;short-title&gt;CLINICAL AND DEMOGRAPHIC PROFILE OF PERSON WITH EPILEPSY IN TERTIARY CARE HOSPITAL OF BUNDELKHAND REGION, CENTRAL INDIA&lt;/short-title&gt;&lt;/titles&gt;&lt;periodical&gt;&lt;full-title&gt;Journal of Evolution of Medical and Dental Sciences&lt;/full-title&gt;&lt;abbr-1&gt;J Evol Med Dent Sci&lt;/abbr-1&gt;&lt;abbr-2&gt;J. Evol. Med. Dent. Sci.&lt;/abbr-2&gt;&lt;/periodical&gt;&lt;pages&gt;214-217&lt;/pages&gt;&lt;volume&gt;7&lt;/volume&gt;&lt;number&gt;2&lt;/number&gt;&lt;keywords&gt;&lt;keyword&gt;epilepsy&lt;/keyword&gt;&lt;keyword&gt;bundelkhand&lt;/keyword&gt;&lt;keyword&gt;clinical and demographic profile&lt;/keyword&gt;&lt;keyword&gt;prevalence&lt;/keyword&gt;&lt;keyword&gt;knowledge&lt;/keyword&gt;&lt;keyword&gt;attitude&lt;/keyword&gt;&lt;keyword&gt;pattern&lt;/keyword&gt;&lt;/keywords&gt;&lt;dates&gt;&lt;year&gt;2018&lt;/year&gt;&lt;pub-dates&gt;&lt;date&gt;JAN 8&lt;/date&gt;&lt;/pub-dates&gt;&lt;/dates&gt;&lt;isbn&gt;2278-4748 2278-4802&lt;/isbn&gt;&lt;accession-num&gt;WOS:000428427000020&lt;/accession-num&gt;&lt;urls&gt;&lt;related-urls&gt;&lt;url&gt;&lt;style face="underline" font="default" size="100%"&gt;&amp;lt;Go to ISI&amp;gt;://WOS:000428427000020&lt;/style&gt;&lt;/url&gt;&lt;/related-urls&gt;&lt;/urls&gt;&lt;electronic-resource-num&gt;10.14260/jemds/2018/48&lt;/electronic-resource-num&gt;&lt;language&gt;English&lt;/language&gt;&lt;/record&gt;&lt;/Cite&gt;&lt;/EndNote&gt;</w:instrText>
            </w:r>
            <w:r w:rsidR="00FF37AC" w:rsidRPr="000C31AE">
              <w:rPr>
                <w:rFonts w:cs="Times New Roman"/>
                <w:sz w:val="18"/>
                <w:szCs w:val="18"/>
              </w:rPr>
              <w:fldChar w:fldCharType="separate"/>
            </w:r>
            <w:r w:rsidR="00FF37AC" w:rsidRPr="000C31AE">
              <w:rPr>
                <w:rFonts w:cs="Times New Roman"/>
                <w:noProof/>
                <w:sz w:val="18"/>
                <w:szCs w:val="18"/>
              </w:rPr>
              <w:t>[74]</w:t>
            </w:r>
            <w:r w:rsidR="00FF37AC" w:rsidRPr="000C31AE">
              <w:rPr>
                <w:rFonts w:cs="Times New Roman"/>
                <w:sz w:val="18"/>
                <w:szCs w:val="18"/>
              </w:rPr>
              <w:fldChar w:fldCharType="end"/>
            </w:r>
          </w:p>
        </w:tc>
        <w:tc>
          <w:tcPr>
            <w:tcW w:w="221" w:type="pct"/>
          </w:tcPr>
          <w:p w14:paraId="2BCDA7E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0BAFE44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75D6101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30347CC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68A3B52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6B68C732"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387" w:type="pct"/>
          </w:tcPr>
          <w:p w14:paraId="2DAEADF2"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239" w:type="pct"/>
          </w:tcPr>
          <w:p w14:paraId="2153DC3B"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2934899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1FE396CA" w14:textId="77777777" w:rsidTr="00F46344">
        <w:trPr>
          <w:cantSplit/>
          <w:jc w:val="center"/>
        </w:trPr>
        <w:tc>
          <w:tcPr>
            <w:tcW w:w="1258" w:type="pct"/>
          </w:tcPr>
          <w:p w14:paraId="7323ED96"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2017–18</w:t>
            </w:r>
          </w:p>
        </w:tc>
        <w:tc>
          <w:tcPr>
            <w:tcW w:w="905" w:type="pct"/>
          </w:tcPr>
          <w:p w14:paraId="445E98A4" w14:textId="7076EBC2"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r>
            <w:r w:rsidR="004912C5">
              <w:rPr>
                <w:rFonts w:cs="Times New Roman"/>
                <w:sz w:val="18"/>
                <w:szCs w:val="18"/>
              </w:rPr>
              <w:instrText xml:space="preserve"> ADDIN EN.CITE &lt;EndNote&gt;&lt;Cite&gt;&lt;Author&gt;Khushbu&lt;/Author&gt;&lt;Year&gt;2018&lt;/Year&gt;&lt;RecNum&gt;116&lt;/RecNum&gt;&lt;DisplayText&gt;[75]&lt;/DisplayText&gt;&lt;record&gt;&lt;rec-number&gt;116&lt;/rec-number&gt;&lt;foreign-keys&gt;&lt;key app="EN" db-id="z5pzed05dz9zt0et9d5p5rrxfxraztfwsese" timestamp="1738255049"&gt;116&lt;/key&gt;&lt;/foreign-keys&gt;&lt;ref-type name="Journal Article"&gt;17&lt;/ref-type&gt;&lt;contributors&gt;&lt;authors&gt;&lt;author&gt;Khushbu, Malhotra&lt;/author&gt;&lt;author&gt;Anshuman, Srivastava&lt;/author&gt;&lt;author&gt;Utkarsh, Sharma&lt;/author&gt;&lt;author&gt;Prasun, Bhattacharjee&lt;/author&gt;&lt;/authors&gt;&lt;/contributors&gt;&lt;titles&gt;&lt;title&gt;Occurrence of neurocysticercosis in patients presenting with seizure and its radiological evaluation&lt;/title&gt;&lt;secondary-title&gt;International Journal of Medical Science and Public Health&lt;/secondary-title&gt;&lt;short-title&gt;Occurrence of neurocysticercosis in patients presenting with seizure and its radiological evaluation&lt;/short-title&gt;&lt;/titles&gt;&lt;periodical&gt;&lt;full-title&gt;International Journal of Medical Science and Public Health&lt;/full-title&gt;&lt;abbr-1&gt;Int. J. Med. Sci. Public Health&lt;/abbr-1&gt;&lt;abbr-2&gt;Int J Med Sci Public Health&lt;/abbr-2&gt;&lt;/periodical&gt;&lt;pages&gt;605-610&lt;/pages&gt;&lt;volume&gt;7&lt;/volume&gt;&lt;number&gt;8&lt;/number&gt;&lt;dates&gt;&lt;year&gt;2018&lt;/year&gt;&lt;/dates&gt;&lt;isbn&gt;2320-4664&lt;/isbn&gt;&lt;urls&gt;&lt;/urls&gt;&lt;remote-database-name&gt;CABDirect&lt;/remote-database-name&gt;&lt;language&gt;English&lt;/language&gt;&lt;/record&gt;&lt;/Cite&gt;&lt;/EndNote&gt;</w:instrText>
            </w:r>
            <w:r w:rsidR="00FF37AC" w:rsidRPr="000C31AE">
              <w:rPr>
                <w:rFonts w:cs="Times New Roman"/>
                <w:sz w:val="18"/>
                <w:szCs w:val="18"/>
              </w:rPr>
              <w:fldChar w:fldCharType="separate"/>
            </w:r>
            <w:r w:rsidR="00FF37AC" w:rsidRPr="000C31AE">
              <w:rPr>
                <w:rFonts w:cs="Times New Roman"/>
                <w:noProof/>
                <w:sz w:val="18"/>
                <w:szCs w:val="18"/>
              </w:rPr>
              <w:t>[75]</w:t>
            </w:r>
            <w:r w:rsidR="00FF37AC" w:rsidRPr="000C31AE">
              <w:rPr>
                <w:rFonts w:cs="Times New Roman"/>
                <w:sz w:val="18"/>
                <w:szCs w:val="18"/>
              </w:rPr>
              <w:fldChar w:fldCharType="end"/>
            </w:r>
          </w:p>
        </w:tc>
        <w:tc>
          <w:tcPr>
            <w:tcW w:w="221" w:type="pct"/>
            <w:shd w:val="clear" w:color="auto" w:fill="F2F2F2" w:themeFill="background1" w:themeFillShade="F2"/>
          </w:tcPr>
          <w:p w14:paraId="7C129CD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71191A4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6B12455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6FB57A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635E5FE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6932B7E"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387" w:type="pct"/>
            <w:shd w:val="clear" w:color="auto" w:fill="F2F2F2" w:themeFill="background1" w:themeFillShade="F2"/>
          </w:tcPr>
          <w:p w14:paraId="46F8482E"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239" w:type="pct"/>
            <w:shd w:val="clear" w:color="auto" w:fill="F2F2F2" w:themeFill="background1" w:themeFillShade="F2"/>
          </w:tcPr>
          <w:p w14:paraId="3DF5EA86"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1E32DA0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786F6FEF" w14:textId="77777777" w:rsidTr="00F46344">
        <w:trPr>
          <w:cantSplit/>
          <w:jc w:val="center"/>
        </w:trPr>
        <w:tc>
          <w:tcPr>
            <w:tcW w:w="1258" w:type="pct"/>
          </w:tcPr>
          <w:p w14:paraId="791C7F19"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2017–18</w:t>
            </w:r>
          </w:p>
        </w:tc>
        <w:tc>
          <w:tcPr>
            <w:tcW w:w="905" w:type="pct"/>
          </w:tcPr>
          <w:p w14:paraId="5544D95E" w14:textId="2C3381D1"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PEVuZE5vdGU+PENpdGU+PEF1dGhvcj5TaW5naDwvQXV0aG9yPjxZZWFyPjIwMjA8L1llYXI+PFJl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=
</w:fldData>
              </w:fldChar>
            </w:r>
            <w:r w:rsidR="00962350">
              <w:rPr>
                <w:rFonts w:cs="Times New Roman"/>
                <w:sz w:val="18"/>
                <w:szCs w:val="18"/>
              </w:rPr>
              <w:instrText xml:space="preserve"> ADDIN EN.CITE </w:instrText>
            </w:r>
            <w:r w:rsidR="00962350">
              <w:rPr>
                <w:rFonts w:cs="Times New Roman"/>
                <w:sz w:val="18"/>
                <w:szCs w:val="18"/>
              </w:rPr>
              <w:fldChar w:fldCharType="begin">
                <w:fldData xml:space="preserve">PEVuZE5vdGU+PENpdGU+PEF1dGhvcj5TaW5naDwvQXV0aG9yPjxZZWFyPjIwMjA8L1llYXI+PFJl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=
</w:fldData>
              </w:fldChar>
            </w:r>
            <w:r w:rsidR="00962350">
              <w:rPr>
                <w:rFonts w:cs="Times New Roman"/>
                <w:sz w:val="18"/>
                <w:szCs w:val="18"/>
              </w:rPr>
              <w:instrText xml:space="preserve"> ADDIN EN.CITE.DATA </w:instrText>
            </w:r>
            <w:r w:rsidR="00962350">
              <w:rPr>
                <w:rFonts w:cs="Times New Roman"/>
                <w:sz w:val="18"/>
                <w:szCs w:val="18"/>
              </w:rPr>
            </w:r>
            <w:r w:rsidR="00962350">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[77]</w:t>
            </w:r>
            <w:r w:rsidR="00FF37AC" w:rsidRPr="000C31AE">
              <w:rPr>
                <w:rFonts w:cs="Times New Roman"/>
                <w:sz w:val="18"/>
                <w:szCs w:val="18"/>
              </w:rPr>
              <w:fldChar w:fldCharType="end"/>
            </w:r>
          </w:p>
        </w:tc>
        <w:tc>
          <w:tcPr>
            <w:tcW w:w="221" w:type="pct"/>
          </w:tcPr>
          <w:p w14:paraId="4D53CB9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22B5E43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370066E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25784E6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1363F4B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7CB01EF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0BA1E28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5C7CDA77"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3CD5FD9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19836836" w14:textId="77777777" w:rsidTr="00F46344">
        <w:trPr>
          <w:cantSplit/>
          <w:jc w:val="center"/>
        </w:trPr>
        <w:tc>
          <w:tcPr>
            <w:tcW w:w="1258" w:type="pct"/>
          </w:tcPr>
          <w:p w14:paraId="66262659"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2017–20</w:t>
            </w:r>
          </w:p>
        </w:tc>
        <w:tc>
          <w:tcPr>
            <w:tcW w:w="905" w:type="pct"/>
          </w:tcPr>
          <w:p w14:paraId="609A0E5B" w14:textId="69727DE8" w:rsidR="00DF11E1" w:rsidRPr="000C31AE" w:rsidRDefault="00DF11E1" w:rsidP="00F46344">
            <w:pPr>
              <w:spacing w:after="0"/>
              <w:jc w:val="center"/>
              <w:rPr>
                <w:rFonts w:cs="Times New Roman"/>
                <w:sz w:val="18"/>
                <w:szCs w:val="18"/>
                <w:lang w:val="fr-CA"/>
              </w:rPr>
            </w:pPr>
            <w:r w:rsidRPr="000C31AE">
              <w:rPr>
                <w:rFonts w:cs="Times New Roman"/>
                <w:noProof/>
                <w:sz w:val="18"/>
                <w:szCs w:val="18"/>
              </w:rPr>
              <w:t xml:space="preserve"> </w:t>
            </w:r>
            <w:r w:rsidR="00FF37AC" w:rsidRPr="000C31AE">
              <w:rPr>
                <w:rFonts w:cs="Times New Roman"/>
                <w:sz w:val="18"/>
                <w:szCs w:val="18"/>
              </w:rPr>
              <w:fldChar w:fldCharType="begin"/>
            </w:r>
            <w:r w:rsidR="004912C5">
              <w:rPr>
                <w:rFonts w:cs="Times New Roman"/>
                <w:sz w:val="18"/>
                <w:szCs w:val="18"/>
              </w:rPr>
              <w:instrText xml:space="preserve"> ADDIN EN.CITE &lt;EndNote&gt;&lt;Cite&gt;&lt;Author&gt;Synmon&lt;/Author&gt;&lt;Year&gt;2021&lt;/Year&gt;&lt;RecNum&gt;204&lt;/RecNum&gt;&lt;DisplayText&gt;[78]&lt;/DisplayText&gt;&lt;record&gt;&lt;rec-number&gt;204&lt;/rec-number&gt;&lt;foreign-keys&gt;&lt;key app="EN" db-id="z5pzed05dz9zt0et9d5p5rrxfxraztfwsese" timestamp="1738255049"&gt;204&lt;/key&gt;&lt;/foreign-keys&gt;&lt;ref-type name="Journal Article"&gt;17&lt;/ref-type&gt;&lt;contributors&gt;&lt;authors&gt;&lt;author&gt;Synmon, B.&lt;/author&gt;&lt;author&gt;Phukan, P.&lt;/author&gt;&lt;author&gt;Singh, B. K.&lt;/author&gt;&lt;author&gt;Hussain, M.&lt;/author&gt;&lt;author&gt;Sharma, S. R.&lt;/author&gt;&lt;author&gt;Hynniewta, Y.&lt;/author&gt;&lt;/authors&gt;&lt;/contributors&gt;&lt;titles&gt;&lt;title&gt;Structural Brain Lesions in Epilepsy Patients: An Experience from Northeast India&lt;/title&gt;&lt;secondary-title&gt;International Journal of Epilepsy&lt;/secondary-title&gt;&lt;short-title&gt;Structural Brain Lesions in Epilepsy Patients: An Experience from Northeast India&lt;/short-title&gt;&lt;/titles&gt;&lt;periodical&gt;&lt;full-title&gt;International Journal of Epilepsy&lt;/full-title&gt;&lt;abbr-1&gt;Int. J. Epilepsy&lt;/abbr-1&gt;&lt;abbr-2&gt;Int J Epilepsy&lt;/abbr-2&gt;&lt;/periodical&gt;&lt;pages&gt;70-78&lt;/pages&gt;&lt;volume&gt;7&lt;/volume&gt;&lt;number&gt;2&lt;/number&gt;&lt;section&gt;070&lt;/section&gt;&lt;dates&gt;&lt;year&gt;2021&lt;/year&gt;&lt;/dates&gt;&lt;isbn&gt;2213-6320&amp;#xD;2213-6339&lt;/isbn&gt;&lt;work-type&gt;Article&lt;/work-type&gt;&lt;urls&gt;&lt;related-urls&gt;&lt;url&gt;https://www.scopus.com/inward/record.uri?eid=2-s2.0-85126687485&amp;amp;doi=10.1055%2fs-0042-1744155&amp;amp;partnerID=40&amp;amp;md5=bd57eebb16c7c3357d682a56210fbec5&lt;/url&gt;&lt;url&gt;https://www.thieme-connect.de/products/ejournals/pdf/10.1055/s-0042-1744155.pdf&lt;/url&gt;&lt;/related-urls&gt;&lt;/urls&gt;&lt;electronic-resource-num&gt;10.1055/s-0042-1744155&lt;/electronic-resource-num&gt;&lt;remote-database-name&gt;Scopus&lt;/remote-database-name&gt;&lt;/record&gt;&lt;/Cite&gt;&lt;/EndNote&gt;</w:instrText>
            </w:r>
            <w:r w:rsidR="00FF37AC" w:rsidRPr="000C31AE">
              <w:rPr>
                <w:rFonts w:cs="Times New Roman"/>
                <w:sz w:val="18"/>
                <w:szCs w:val="18"/>
              </w:rPr>
              <w:fldChar w:fldCharType="separate"/>
            </w:r>
            <w:r w:rsidR="00FF37AC" w:rsidRPr="000C31AE">
              <w:rPr>
                <w:rFonts w:cs="Times New Roman"/>
                <w:noProof/>
                <w:sz w:val="18"/>
                <w:szCs w:val="18"/>
              </w:rPr>
              <w:t>[78]</w:t>
            </w:r>
            <w:r w:rsidR="00FF37AC" w:rsidRPr="000C31AE">
              <w:rPr>
                <w:rFonts w:cs="Times New Roman"/>
                <w:sz w:val="18"/>
                <w:szCs w:val="18"/>
              </w:rPr>
              <w:fldChar w:fldCharType="end"/>
            </w:r>
          </w:p>
        </w:tc>
        <w:tc>
          <w:tcPr>
            <w:tcW w:w="221" w:type="pct"/>
            <w:shd w:val="clear" w:color="auto" w:fill="F2F2F2" w:themeFill="background1" w:themeFillShade="F2"/>
          </w:tcPr>
          <w:p w14:paraId="112593B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9A0F1C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5E693E4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6863C5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66C5078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FBEBBE8"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387" w:type="pct"/>
            <w:shd w:val="clear" w:color="auto" w:fill="F2F2F2" w:themeFill="background1" w:themeFillShade="F2"/>
          </w:tcPr>
          <w:p w14:paraId="433B8268"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239" w:type="pct"/>
            <w:shd w:val="clear" w:color="auto" w:fill="F2F2F2" w:themeFill="background1" w:themeFillShade="F2"/>
          </w:tcPr>
          <w:p w14:paraId="5D06A26D"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629216D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460F0E1C" w14:textId="77777777" w:rsidTr="00F46344">
        <w:trPr>
          <w:cantSplit/>
          <w:jc w:val="center"/>
        </w:trPr>
        <w:tc>
          <w:tcPr>
            <w:tcW w:w="1258" w:type="pct"/>
          </w:tcPr>
          <w:p w14:paraId="6141B03D" w14:textId="77777777" w:rsidR="00DF11E1" w:rsidRPr="000C31AE" w:rsidRDefault="00DF11E1" w:rsidP="00F46344">
            <w:pPr>
              <w:spacing w:after="0"/>
              <w:jc w:val="both"/>
              <w:rPr>
                <w:rFonts w:cs="Times New Roman"/>
                <w:sz w:val="18"/>
                <w:szCs w:val="18"/>
              </w:rPr>
            </w:pPr>
            <w:r w:rsidRPr="000C31AE">
              <w:rPr>
                <w:rFonts w:cs="Times New Roman"/>
                <w:sz w:val="18"/>
                <w:szCs w:val="18"/>
              </w:rPr>
              <w:t>India, 2018–19</w:t>
            </w:r>
          </w:p>
        </w:tc>
        <w:tc>
          <w:tcPr>
            <w:tcW w:w="905" w:type="pct"/>
          </w:tcPr>
          <w:p w14:paraId="3012FF16" w14:textId="42526843" w:rsidR="00DF11E1" w:rsidRPr="000C31AE" w:rsidRDefault="00FF37AC" w:rsidP="00F46344">
            <w:pPr>
              <w:spacing w:after="0"/>
              <w:jc w:val="center"/>
              <w:rPr>
                <w:rFonts w:cs="Times New Roman"/>
                <w:sz w:val="18"/>
                <w:szCs w:val="18"/>
              </w:rPr>
            </w:pPr>
            <w:r w:rsidRPr="000C31AE">
              <w:rPr>
                <w:rFonts w:cs="Times New Roman"/>
                <w:sz w:val="18"/>
                <w:szCs w:val="18"/>
              </w:rPr>
              <w:fldChar w:fldCharType="begin">
                <w:fldData xml:space="preserve">PEVuZE5vdGU+PENpdGU+PEF1dGhvcj5NaXRhbDwvQXV0aG9yPjxZZWFyPjIwMjA8L1llYXI+PFJl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</w:fldData>
              </w:fldChar>
            </w:r>
            <w:r w:rsidR="004912C5">
              <w:rPr>
                <w:rFonts w:cs="Times New Roman"/>
                <w:sz w:val="18"/>
                <w:szCs w:val="18"/>
              </w:rPr>
              <w:instrText xml:space="preserve"> ADDIN EN.CITE </w:instrText>
            </w:r>
            <w:r w:rsidR="004912C5">
              <w:rPr>
                <w:rFonts w:cs="Times New Roman"/>
                <w:sz w:val="18"/>
                <w:szCs w:val="18"/>
              </w:rPr>
              <w:fldChar w:fldCharType="begin">
                <w:fldData xml:space="preserve">PEVuZE5vdGU+PENpdGU+PEF1dGhvcj5NaXRhbDwvQXV0aG9yPjxZZWFyPjIwMjA8L1llYXI+PFJl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</w:fldData>
              </w:fldChar>
            </w:r>
            <w:r w:rsidR="004912C5">
              <w:rPr>
                <w:rFonts w:cs="Times New Roman"/>
                <w:sz w:val="18"/>
                <w:szCs w:val="18"/>
              </w:rPr>
              <w:instrText xml:space="preserve"> ADDIN EN.CITE.DATA </w:instrText>
            </w:r>
            <w:r w:rsidR="004912C5">
              <w:rPr>
                <w:rFonts w:cs="Times New Roman"/>
                <w:sz w:val="18"/>
                <w:szCs w:val="18"/>
              </w:rPr>
            </w:r>
            <w:r w:rsidR="004912C5">
              <w:rPr>
                <w:rFonts w:cs="Times New Roman"/>
                <w:sz w:val="18"/>
                <w:szCs w:val="18"/>
              </w:rPr>
              <w:fldChar w:fldCharType="end"/>
            </w:r>
            <w:r w:rsidRPr="000C31AE">
              <w:rPr>
                <w:rFonts w:cs="Times New Roman"/>
                <w:sz w:val="18"/>
                <w:szCs w:val="18"/>
              </w:rPr>
            </w:r>
            <w:r w:rsidRPr="000C31AE">
              <w:rPr>
                <w:rFonts w:cs="Times New Roman"/>
                <w:sz w:val="18"/>
                <w:szCs w:val="18"/>
              </w:rPr>
              <w:fldChar w:fldCharType="separate"/>
            </w:r>
            <w:r w:rsidRPr="000C31AE">
              <w:rPr>
                <w:rFonts w:cs="Times New Roman"/>
                <w:noProof/>
                <w:sz w:val="18"/>
                <w:szCs w:val="18"/>
              </w:rPr>
              <w:t>[79]</w:t>
            </w:r>
            <w:r w:rsidRPr="000C31AE">
              <w:rPr>
                <w:rFonts w:cs="Times New Roman"/>
                <w:sz w:val="18"/>
                <w:szCs w:val="18"/>
              </w:rPr>
              <w:fldChar w:fldCharType="end"/>
            </w:r>
          </w:p>
        </w:tc>
        <w:tc>
          <w:tcPr>
            <w:tcW w:w="221" w:type="pct"/>
          </w:tcPr>
          <w:p w14:paraId="63D0AA2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571DB9F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2A734FD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24CA6CD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04BDE1A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0387697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7CE5B5D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137F1C55"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0E6EA72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3AC322BD" w14:textId="77777777" w:rsidTr="00F46344">
        <w:trPr>
          <w:cantSplit/>
          <w:jc w:val="center"/>
        </w:trPr>
        <w:tc>
          <w:tcPr>
            <w:tcW w:w="1258" w:type="pct"/>
          </w:tcPr>
          <w:p w14:paraId="4A9D0F94" w14:textId="77777777" w:rsidR="00DF11E1" w:rsidRPr="000C31AE" w:rsidRDefault="00DF11E1" w:rsidP="00F46344">
            <w:pPr>
              <w:spacing w:after="0"/>
              <w:jc w:val="both"/>
              <w:rPr>
                <w:rFonts w:cs="Times New Roman"/>
                <w:sz w:val="18"/>
                <w:szCs w:val="18"/>
              </w:rPr>
            </w:pPr>
            <w:r w:rsidRPr="000C31AE">
              <w:rPr>
                <w:rFonts w:cs="Times New Roman"/>
                <w:sz w:val="18"/>
                <w:szCs w:val="18"/>
              </w:rPr>
              <w:t>Italy, 2001–16</w:t>
            </w:r>
          </w:p>
        </w:tc>
        <w:tc>
          <w:tcPr>
            <w:tcW w:w="905" w:type="pct"/>
          </w:tcPr>
          <w:p w14:paraId="066B7E94" w14:textId="2DCA302A"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PEVuZE5vdGU+PENpdGU+PEF1dGhvcj5aYW1tYXJjaGk8L0F1dGhvcj48WWVhcj4yMDE4PC9ZZWFy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</w:fldData>
              </w:fldChar>
            </w:r>
            <w:r w:rsidR="00962350">
              <w:rPr>
                <w:rFonts w:cs="Times New Roman"/>
                <w:sz w:val="18"/>
                <w:szCs w:val="18"/>
              </w:rPr>
              <w:instrText xml:space="preserve"> ADDIN EN.CITE </w:instrText>
            </w:r>
            <w:r w:rsidR="00962350">
              <w:rPr>
                <w:rFonts w:cs="Times New Roman"/>
                <w:sz w:val="18"/>
                <w:szCs w:val="18"/>
              </w:rPr>
              <w:fldChar w:fldCharType="begin">
                <w:fldData xml:space="preserve">PEVuZE5vdGU+PENpdGU+PEF1dGhvcj5aYW1tYXJjaGk8L0F1dGhvcj48WWVhcj4yMDE4PC9ZZWFy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</w:fldData>
              </w:fldChar>
            </w:r>
            <w:r w:rsidR="00962350">
              <w:rPr>
                <w:rFonts w:cs="Times New Roman"/>
                <w:sz w:val="18"/>
                <w:szCs w:val="18"/>
              </w:rPr>
              <w:instrText xml:space="preserve"> ADDIN EN.CITE.DATA </w:instrText>
            </w:r>
            <w:r w:rsidR="00962350">
              <w:rPr>
                <w:rFonts w:cs="Times New Roman"/>
                <w:sz w:val="18"/>
                <w:szCs w:val="18"/>
              </w:rPr>
            </w:r>
            <w:r w:rsidR="00962350">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[80]</w:t>
            </w:r>
            <w:r w:rsidR="00FF37AC" w:rsidRPr="000C31AE">
              <w:rPr>
                <w:rFonts w:cs="Times New Roman"/>
                <w:sz w:val="18"/>
                <w:szCs w:val="18"/>
              </w:rPr>
              <w:fldChar w:fldCharType="end"/>
            </w:r>
          </w:p>
        </w:tc>
        <w:tc>
          <w:tcPr>
            <w:tcW w:w="221" w:type="pct"/>
            <w:shd w:val="clear" w:color="auto" w:fill="F2F2F2" w:themeFill="background1" w:themeFillShade="F2"/>
          </w:tcPr>
          <w:p w14:paraId="64E3B72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EF52BC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6E9D535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4945AC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6A6C248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1C2B99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655DE0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17343B31"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49CF8F8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38AA0F4B" w14:textId="77777777" w:rsidTr="00F46344">
        <w:trPr>
          <w:cantSplit/>
          <w:jc w:val="center"/>
        </w:trPr>
        <w:tc>
          <w:tcPr>
            <w:tcW w:w="1258" w:type="pct"/>
          </w:tcPr>
          <w:p w14:paraId="6B187291" w14:textId="77777777" w:rsidR="00DF11E1" w:rsidRPr="000C31AE" w:rsidRDefault="00DF11E1" w:rsidP="00F46344">
            <w:pPr>
              <w:spacing w:after="0"/>
              <w:jc w:val="both"/>
              <w:rPr>
                <w:rFonts w:cs="Times New Roman"/>
                <w:sz w:val="18"/>
                <w:szCs w:val="18"/>
              </w:rPr>
            </w:pPr>
            <w:r w:rsidRPr="000C31AE">
              <w:rPr>
                <w:rFonts w:cs="Times New Roman"/>
                <w:sz w:val="18"/>
                <w:szCs w:val="18"/>
              </w:rPr>
              <w:t>Malawi, 2012–13</w:t>
            </w:r>
          </w:p>
        </w:tc>
        <w:tc>
          <w:tcPr>
            <w:tcW w:w="905" w:type="pct"/>
          </w:tcPr>
          <w:p w14:paraId="23F01093" w14:textId="3BC7F9BF"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PEVuZE5vdGU+PENpdGU+PEF1dGhvcj5LZWxsZXI8L0F1dGhvcj48WWVhcj4yMDIyPC9ZZWFyPjxS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</w:fldData>
              </w:fldChar>
            </w:r>
            <w:r w:rsidR="00962350">
              <w:rPr>
                <w:rFonts w:cs="Times New Roman"/>
                <w:sz w:val="18"/>
                <w:szCs w:val="18"/>
              </w:rPr>
              <w:instrText xml:space="preserve"> ADDIN EN.CITE </w:instrText>
            </w:r>
            <w:r w:rsidR="00962350">
              <w:rPr>
                <w:rFonts w:cs="Times New Roman"/>
                <w:sz w:val="18"/>
                <w:szCs w:val="18"/>
              </w:rPr>
              <w:fldChar w:fldCharType="begin">
                <w:fldData xml:space="preserve">PEVuZE5vdGU+PENpdGU+PEF1dGhvcj5LZWxsZXI8L0F1dGhvcj48WWVhcj4yMDIyPC9ZZWFyPjxS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</w:fldData>
              </w:fldChar>
            </w:r>
            <w:r w:rsidR="00962350">
              <w:rPr>
                <w:rFonts w:cs="Times New Roman"/>
                <w:sz w:val="18"/>
                <w:szCs w:val="18"/>
              </w:rPr>
              <w:instrText xml:space="preserve"> ADDIN EN.CITE.DATA </w:instrText>
            </w:r>
            <w:r w:rsidR="00962350">
              <w:rPr>
                <w:rFonts w:cs="Times New Roman"/>
                <w:sz w:val="18"/>
                <w:szCs w:val="18"/>
              </w:rPr>
            </w:r>
            <w:r w:rsidR="00962350">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[81]</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FFFFF" w:themeFill="background1"/>
          </w:tcPr>
          <w:p w14:paraId="4BB8A07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04F0862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1A57D50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3694F46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0B7081A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762B085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6BEC94B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FFFFF" w:themeFill="background1"/>
          </w:tcPr>
          <w:p w14:paraId="6E118ACA"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FFFFF" w:themeFill="background1"/>
          </w:tcPr>
          <w:p w14:paraId="320659A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34968C70" w14:textId="77777777" w:rsidTr="00F46344">
        <w:trPr>
          <w:cantSplit/>
          <w:jc w:val="center"/>
        </w:trPr>
        <w:tc>
          <w:tcPr>
            <w:tcW w:w="1258" w:type="pct"/>
          </w:tcPr>
          <w:p w14:paraId="6F198FDA" w14:textId="3A60070B" w:rsidR="00DF11E1" w:rsidRPr="000C31AE" w:rsidRDefault="00DF11E1" w:rsidP="00F46344">
            <w:pPr>
              <w:spacing w:after="0"/>
              <w:jc w:val="both"/>
              <w:rPr>
                <w:rFonts w:cs="Times New Roman"/>
                <w:sz w:val="18"/>
                <w:szCs w:val="18"/>
              </w:rPr>
            </w:pPr>
            <w:r w:rsidRPr="000C31AE">
              <w:rPr>
                <w:rFonts w:cs="Times New Roman"/>
                <w:sz w:val="18"/>
                <w:szCs w:val="18"/>
              </w:rPr>
              <w:t>Mexico,</w:t>
            </w:r>
            <w:r w:rsidR="00846D6F" w:rsidRPr="000C31AE">
              <w:rPr>
                <w:rFonts w:cs="Times New Roman"/>
                <w:sz w:val="18"/>
                <w:szCs w:val="18"/>
              </w:rPr>
              <w:t xml:space="preserve"> </w:t>
            </w:r>
            <w:r w:rsidRPr="000C31AE">
              <w:rPr>
                <w:rFonts w:cs="Times New Roman"/>
                <w:sz w:val="18"/>
                <w:szCs w:val="18"/>
              </w:rPr>
              <w:t>NA</w:t>
            </w:r>
            <w:r w:rsidR="009D706C" w:rsidRPr="000C31AE">
              <w:rPr>
                <w:rFonts w:cs="Times New Roman"/>
                <w:sz w:val="18"/>
                <w:szCs w:val="18"/>
              </w:rPr>
              <w:t>–</w:t>
            </w:r>
            <w:r w:rsidRPr="000C31AE">
              <w:rPr>
                <w:rFonts w:cs="Times New Roman"/>
                <w:sz w:val="18"/>
                <w:szCs w:val="18"/>
              </w:rPr>
              <w:t>NA</w:t>
            </w:r>
          </w:p>
        </w:tc>
        <w:tc>
          <w:tcPr>
            <w:tcW w:w="905" w:type="pct"/>
          </w:tcPr>
          <w:p w14:paraId="42B095B5" w14:textId="5663F545"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r>
            <w:r w:rsidR="00FF37AC" w:rsidRPr="000C31AE">
              <w:rPr>
                <w:rFonts w:cs="Times New Roman"/>
                <w:sz w:val="18"/>
                <w:szCs w:val="18"/>
              </w:rPr>
              <w:instrText xml:space="preserve"> ADDIN EN.CITE &lt;EndNote&gt;&lt;Cite&gt;&lt;Author&gt;Medina&lt;/Author&gt;&lt;Year&gt;1990&lt;/Year&gt;&lt;RecNum&gt;136&lt;/RecNum&gt;&lt;DisplayText&gt;[82]&lt;/DisplayText&gt;&lt;record&gt;&lt;rec-number&gt;136&lt;/rec-number&gt;&lt;foreign-keys&gt;&lt;key app="EN" db-id="z5pzed05dz9zt0et9d5p5rrxfxraztfwsese" timestamp="1738255049"&gt;136&lt;/key&gt;&lt;/foreign-keys&gt;&lt;ref-type name="Journal Article"&gt;17&lt;/ref-type&gt;&lt;contributors&gt;&lt;authors&gt;&lt;author&gt;Medina, M. T.&lt;/author&gt;&lt;author&gt;Rosas, E.&lt;/author&gt;&lt;author&gt;Rubio-Donnadieu, F.&lt;/author&gt;&lt;author&gt;Sotelo, J.&lt;/author&gt;&lt;/authors&gt;&lt;/contributors&gt;&lt;auth-address&gt;National Institute of Neurology and Neurosurgery, Mexico City, Mexico, DF.&lt;/auth-address&gt;&lt;titles&gt;&lt;title&gt;Neurocysticercosis as the main cause of late-onset epilepsy in Mexico&lt;/title&gt;&lt;secondary-title&gt;Arch Intern Med&lt;/secondary-title&gt;&lt;short-title&gt;Neurocysticercosis as the main cause of late-onset epilepsy in Mexico&lt;/short-title&gt;&lt;/titles&gt;&lt;periodical&gt;&lt;full-title&gt;Arch Intern Med&lt;/full-title&gt;&lt;/periodical&gt;&lt;pages&gt;325-7&lt;/pages&gt;&lt;volume&gt;150&lt;/volume&gt;&lt;number&gt;2&lt;/number&gt;&lt;keywords&gt;&lt;keyword&gt;Adult&lt;/keyword&gt;&lt;keyword&gt;Age Factors&lt;/keyword&gt;&lt;keyword&gt;Aged&lt;/keyword&gt;&lt;keyword&gt;Aged, 80 and over&lt;/keyword&gt;&lt;keyword&gt;Central Nervous System Diseases/complications/*parasitology&lt;/keyword&gt;&lt;keyword&gt;Cysticercosis/*complications/diagnosis&lt;/keyword&gt;&lt;keyword&gt;Epilepsy/*etiology&lt;/keyword&gt;&lt;keyword&gt;Female&lt;/keyword&gt;&lt;keyword&gt;Humans&lt;/keyword&gt;&lt;keyword&gt;Male&lt;/keyword&gt;&lt;keyword&gt;Mexico&lt;/keyword&gt;&lt;keyword&gt;Middle Aged&lt;/keyword&gt;&lt;keyword&gt;Tomography, X-Ray Computed&lt;/keyword&gt;&lt;/keywords&gt;&lt;dates&gt;&lt;year&gt;1990&lt;/year&gt;&lt;pub-dates&gt;&lt;date&gt;Feb&lt;/date&gt;&lt;/pub-dates&gt;&lt;/dates&gt;&lt;isbn&gt;0003-9926 (Print) 0003-9926 (Linking)&lt;/isbn&gt;&lt;accession-num&gt;2302008&lt;/accession-num&gt;&lt;urls&gt;&lt;related-urls&gt;&lt;url&gt;https://www.ncbi.nlm.nih.gov/pubmed/2302008&lt;/url&gt;&lt;/related-urls&gt;&lt;/urls&gt;&lt;remote-database-name&gt;Medline&lt;/remote-database-name&gt;&lt;remote-database-provider&gt;Nlm&lt;/remote-database-provider&gt;&lt;/record&gt;&lt;/Cite&gt;&lt;/EndNote&gt;</w:instrText>
            </w:r>
            <w:r w:rsidR="00FF37AC" w:rsidRPr="000C31AE">
              <w:rPr>
                <w:rFonts w:cs="Times New Roman"/>
                <w:sz w:val="18"/>
                <w:szCs w:val="18"/>
              </w:rPr>
              <w:fldChar w:fldCharType="separate"/>
            </w:r>
            <w:r w:rsidR="00FF37AC" w:rsidRPr="000C31AE">
              <w:rPr>
                <w:rFonts w:cs="Times New Roman"/>
                <w:noProof/>
                <w:sz w:val="18"/>
                <w:szCs w:val="18"/>
              </w:rPr>
              <w:t>[82]</w:t>
            </w:r>
            <w:r w:rsidR="00FF37AC" w:rsidRPr="000C31AE">
              <w:rPr>
                <w:rFonts w:cs="Times New Roman"/>
                <w:sz w:val="18"/>
                <w:szCs w:val="18"/>
              </w:rPr>
              <w:fldChar w:fldCharType="end"/>
            </w:r>
          </w:p>
        </w:tc>
        <w:tc>
          <w:tcPr>
            <w:tcW w:w="221" w:type="pct"/>
            <w:shd w:val="clear" w:color="auto" w:fill="F2F2F2" w:themeFill="background1" w:themeFillShade="F2"/>
          </w:tcPr>
          <w:p w14:paraId="0B6C0FC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4BA71D8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652415F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46B635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16D007A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45C29132"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387" w:type="pct"/>
            <w:shd w:val="clear" w:color="auto" w:fill="F2F2F2" w:themeFill="background1" w:themeFillShade="F2"/>
          </w:tcPr>
          <w:p w14:paraId="54490AD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1131FEF3"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460E7B2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30E56E34" w14:textId="77777777" w:rsidTr="00F46344">
        <w:trPr>
          <w:cantSplit/>
          <w:jc w:val="center"/>
        </w:trPr>
        <w:tc>
          <w:tcPr>
            <w:tcW w:w="1258" w:type="pct"/>
          </w:tcPr>
          <w:p w14:paraId="0E966A4D" w14:textId="09B906F8" w:rsidR="00DF11E1" w:rsidRPr="000C31AE" w:rsidRDefault="00DF11E1" w:rsidP="00F46344">
            <w:pPr>
              <w:spacing w:after="0"/>
              <w:jc w:val="both"/>
              <w:rPr>
                <w:rFonts w:cs="Times New Roman"/>
                <w:sz w:val="18"/>
                <w:szCs w:val="18"/>
              </w:rPr>
            </w:pPr>
            <w:r w:rsidRPr="000C31AE">
              <w:rPr>
                <w:rFonts w:cs="Times New Roman"/>
                <w:sz w:val="18"/>
                <w:szCs w:val="18"/>
              </w:rPr>
              <w:t>Mexico, NA</w:t>
            </w:r>
            <w:r w:rsidR="009D706C" w:rsidRPr="000C31AE">
              <w:rPr>
                <w:rFonts w:cs="Times New Roman"/>
                <w:sz w:val="18"/>
                <w:szCs w:val="18"/>
              </w:rPr>
              <w:t>–</w:t>
            </w:r>
            <w:r w:rsidRPr="000C31AE">
              <w:rPr>
                <w:rFonts w:cs="Times New Roman"/>
                <w:sz w:val="18"/>
                <w:szCs w:val="18"/>
              </w:rPr>
              <w:t>NA</w:t>
            </w:r>
          </w:p>
        </w:tc>
        <w:tc>
          <w:tcPr>
            <w:tcW w:w="905" w:type="pct"/>
          </w:tcPr>
          <w:p w14:paraId="3B78B5A2" w14:textId="40DDD067"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PEVuZE5vdGU+PENpdGU+PEF1dGhvcj5UYXBpYS1Sb21lcm88L0F1dGhvcj48WWVhcj4yMDE4PC9Z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</w:fldData>
              </w:fldChar>
            </w:r>
            <w:r w:rsidR="006909BF">
              <w:rPr>
                <w:rFonts w:cs="Times New Roman"/>
                <w:sz w:val="18"/>
                <w:szCs w:val="18"/>
              </w:rPr>
              <w:instrText xml:space="preserve"> ADDIN EN.CITE </w:instrText>
            </w:r>
            <w:r w:rsidR="006909BF">
              <w:rPr>
                <w:rFonts w:cs="Times New Roman"/>
                <w:sz w:val="18"/>
                <w:szCs w:val="18"/>
              </w:rPr>
              <w:fldChar w:fldCharType="begin">
                <w:fldData xml:space="preserve">PEVuZE5vdGU+PENpdGU+PEF1dGhvcj5UYXBpYS1Sb21lcm88L0F1dGhvcj48WWVhcj4yMDE4PC9Z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</w:fldData>
              </w:fldChar>
            </w:r>
            <w:r w:rsidR="006909BF">
              <w:rPr>
                <w:rFonts w:cs="Times New Roman"/>
                <w:sz w:val="18"/>
                <w:szCs w:val="18"/>
              </w:rPr>
              <w:instrText xml:space="preserve"> ADDIN EN.CITE.DATA </w:instrText>
            </w:r>
            <w:r w:rsidR="006909BF">
              <w:rPr>
                <w:rFonts w:cs="Times New Roman"/>
                <w:sz w:val="18"/>
                <w:szCs w:val="18"/>
              </w:rPr>
            </w:r>
            <w:r w:rsidR="006909BF">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[83]</w:t>
            </w:r>
            <w:r w:rsidR="00FF37AC" w:rsidRPr="000C31AE">
              <w:rPr>
                <w:rFonts w:cs="Times New Roman"/>
                <w:sz w:val="18"/>
                <w:szCs w:val="18"/>
              </w:rPr>
              <w:fldChar w:fldCharType="end"/>
            </w:r>
          </w:p>
        </w:tc>
        <w:tc>
          <w:tcPr>
            <w:tcW w:w="221" w:type="pct"/>
            <w:shd w:val="clear" w:color="auto" w:fill="FFFFFF" w:themeFill="background1"/>
          </w:tcPr>
          <w:p w14:paraId="20DCE16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54BF957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54D6C64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4E81AB3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5F9369B9" w14:textId="77777777" w:rsidR="00DF11E1" w:rsidRPr="000C31AE" w:rsidRDefault="00DF11E1" w:rsidP="00F46344">
            <w:pPr>
              <w:spacing w:after="0"/>
              <w:jc w:val="center"/>
              <w:rPr>
                <w:rFonts w:cs="Times New Roman"/>
                <w:sz w:val="18"/>
                <w:szCs w:val="18"/>
                <w:lang w:val="en-CA"/>
              </w:rPr>
            </w:pPr>
            <w:r w:rsidRPr="000C31AE">
              <w:rPr>
                <w:rFonts w:cs="Times New Roman"/>
                <w:sz w:val="18"/>
                <w:szCs w:val="18"/>
              </w:rPr>
              <w:t>Yes</w:t>
            </w:r>
          </w:p>
        </w:tc>
        <w:tc>
          <w:tcPr>
            <w:tcW w:w="387" w:type="pct"/>
            <w:shd w:val="clear" w:color="auto" w:fill="FFFFFF" w:themeFill="background1"/>
          </w:tcPr>
          <w:p w14:paraId="354BD63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3966E1E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FFFFF" w:themeFill="background1"/>
          </w:tcPr>
          <w:p w14:paraId="3AF59C3C"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FFFFF" w:themeFill="background1"/>
          </w:tcPr>
          <w:p w14:paraId="7B77758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6241201B" w14:textId="77777777" w:rsidTr="00F46344">
        <w:trPr>
          <w:cantSplit/>
          <w:jc w:val="center"/>
        </w:trPr>
        <w:tc>
          <w:tcPr>
            <w:tcW w:w="1258" w:type="pct"/>
          </w:tcPr>
          <w:p w14:paraId="6CC17B8F" w14:textId="77777777" w:rsidR="00DF11E1" w:rsidRPr="000C31AE" w:rsidRDefault="00DF11E1" w:rsidP="00F46344">
            <w:pPr>
              <w:spacing w:after="0"/>
              <w:jc w:val="both"/>
              <w:rPr>
                <w:rFonts w:cs="Times New Roman"/>
                <w:sz w:val="18"/>
                <w:szCs w:val="18"/>
              </w:rPr>
            </w:pPr>
            <w:r w:rsidRPr="000C31AE">
              <w:rPr>
                <w:rFonts w:cs="Times New Roman"/>
                <w:sz w:val="18"/>
                <w:szCs w:val="18"/>
              </w:rPr>
              <w:t>Mexico, 1989–90</w:t>
            </w:r>
          </w:p>
        </w:tc>
        <w:tc>
          <w:tcPr>
            <w:tcW w:w="905" w:type="pct"/>
          </w:tcPr>
          <w:p w14:paraId="55ADFF67" w14:textId="78193F04" w:rsidR="00DF11E1" w:rsidRPr="000C31AE" w:rsidRDefault="00FF37AC" w:rsidP="00F46344">
            <w:pPr>
              <w:spacing w:after="0"/>
              <w:jc w:val="center"/>
              <w:rPr>
                <w:rFonts w:cs="Times New Roman"/>
                <w:sz w:val="18"/>
                <w:szCs w:val="18"/>
              </w:rPr>
            </w:pPr>
            <w:r w:rsidRPr="000C31AE">
              <w:rPr>
                <w:rFonts w:cs="Times New Roman"/>
                <w:sz w:val="18"/>
                <w:szCs w:val="18"/>
              </w:rPr>
              <w:fldChar w:fldCharType="begin">
                <w:fldData xml:space="preserve">PEVuZE5vdGU+PENpdGU+PEF1dGhvcj5BZ3VpbGFyLVJlYm9sbGVkbzwvQXV0aG9yPjxZZWFyPjE5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</w:fldData>
              </w:fldChar>
            </w:r>
            <w:r w:rsidRPr="000C31AE">
              <w:rPr>
                <w:rFonts w:cs="Times New Roman"/>
                <w:sz w:val="18"/>
                <w:szCs w:val="18"/>
              </w:rPr>
              <w:instrText xml:space="preserve"> ADDIN EN.CITE </w:instrText>
            </w:r>
            <w:r w:rsidRPr="000C31AE">
              <w:rPr>
                <w:rFonts w:cs="Times New Roman"/>
                <w:sz w:val="18"/>
                <w:szCs w:val="18"/>
              </w:rPr>
              <w:fldChar w:fldCharType="begin">
                <w:fldData xml:space="preserve">PEVuZE5vdGU+PENpdGU+PEF1dGhvcj5BZ3VpbGFyLVJlYm9sbGVkbzwvQXV0aG9yPjxZZWFyPjE5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</w:fldData>
              </w:fldChar>
            </w:r>
            <w:r w:rsidRPr="000C31AE">
              <w:rPr>
                <w:rFonts w:cs="Times New Roman"/>
                <w:sz w:val="18"/>
                <w:szCs w:val="18"/>
              </w:rPr>
              <w:instrText xml:space="preserve"> ADDIN EN.CITE.DATA </w:instrText>
            </w:r>
            <w:r w:rsidRPr="000C31AE">
              <w:rPr>
                <w:rFonts w:cs="Times New Roman"/>
                <w:sz w:val="18"/>
                <w:szCs w:val="18"/>
              </w:rPr>
            </w:r>
            <w:r w:rsidRPr="000C31AE">
              <w:rPr>
                <w:rFonts w:cs="Times New Roman"/>
                <w:sz w:val="18"/>
                <w:szCs w:val="18"/>
              </w:rPr>
              <w:fldChar w:fldCharType="end"/>
            </w:r>
            <w:r w:rsidRPr="000C31AE">
              <w:rPr>
                <w:rFonts w:cs="Times New Roman"/>
                <w:sz w:val="18"/>
                <w:szCs w:val="18"/>
              </w:rPr>
            </w:r>
            <w:r w:rsidRPr="000C31AE">
              <w:rPr>
                <w:rFonts w:cs="Times New Roman"/>
                <w:sz w:val="18"/>
                <w:szCs w:val="18"/>
              </w:rPr>
              <w:fldChar w:fldCharType="separate"/>
            </w:r>
            <w:r w:rsidRPr="000C31AE">
              <w:rPr>
                <w:rFonts w:cs="Times New Roman"/>
                <w:noProof/>
                <w:sz w:val="18"/>
                <w:szCs w:val="18"/>
              </w:rPr>
              <w:t>[85]</w:t>
            </w:r>
            <w:r w:rsidRPr="000C31AE">
              <w:rPr>
                <w:rFonts w:cs="Times New Roman"/>
                <w:sz w:val="18"/>
                <w:szCs w:val="18"/>
              </w:rPr>
              <w:fldChar w:fldCharType="end"/>
            </w:r>
          </w:p>
        </w:tc>
        <w:tc>
          <w:tcPr>
            <w:tcW w:w="221" w:type="pct"/>
            <w:shd w:val="clear" w:color="auto" w:fill="F2F2F2" w:themeFill="background1" w:themeFillShade="F2"/>
          </w:tcPr>
          <w:p w14:paraId="0F2C065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6FBC4A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23B3B8A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40BF6F7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0B2382F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C65198C"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387" w:type="pct"/>
            <w:shd w:val="clear" w:color="auto" w:fill="F2F2F2" w:themeFill="background1" w:themeFillShade="F2"/>
          </w:tcPr>
          <w:p w14:paraId="7D91F070"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239" w:type="pct"/>
            <w:shd w:val="clear" w:color="auto" w:fill="F2F2F2" w:themeFill="background1" w:themeFillShade="F2"/>
          </w:tcPr>
          <w:p w14:paraId="62C1FE22"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473F4B8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52EB27B6" w14:textId="77777777" w:rsidTr="00F46344">
        <w:trPr>
          <w:cantSplit/>
          <w:jc w:val="center"/>
        </w:trPr>
        <w:tc>
          <w:tcPr>
            <w:tcW w:w="1258" w:type="pct"/>
          </w:tcPr>
          <w:p w14:paraId="77799022" w14:textId="77777777" w:rsidR="00DF11E1" w:rsidRPr="000C31AE" w:rsidRDefault="00DF11E1" w:rsidP="00F46344">
            <w:pPr>
              <w:spacing w:after="0"/>
              <w:jc w:val="both"/>
              <w:rPr>
                <w:rFonts w:cs="Times New Roman"/>
                <w:sz w:val="18"/>
                <w:szCs w:val="18"/>
              </w:rPr>
            </w:pPr>
            <w:r w:rsidRPr="000C31AE">
              <w:rPr>
                <w:rFonts w:cs="Times New Roman"/>
                <w:sz w:val="18"/>
                <w:szCs w:val="18"/>
              </w:rPr>
              <w:t>Mexico, 1989–97</w:t>
            </w:r>
          </w:p>
        </w:tc>
        <w:tc>
          <w:tcPr>
            <w:tcW w:w="905" w:type="pct"/>
          </w:tcPr>
          <w:p w14:paraId="0D9B70E0" w14:textId="06CED2B7" w:rsidR="00DF11E1" w:rsidRPr="000C31AE" w:rsidRDefault="00FF37AC" w:rsidP="00F46344">
            <w:pPr>
              <w:spacing w:after="0"/>
              <w:jc w:val="center"/>
              <w:rPr>
                <w:rFonts w:cs="Times New Roman"/>
                <w:sz w:val="18"/>
                <w:szCs w:val="18"/>
              </w:rPr>
            </w:pPr>
            <w:r w:rsidRPr="000C31AE">
              <w:rPr>
                <w:rFonts w:cs="Times New Roman"/>
                <w:sz w:val="18"/>
                <w:szCs w:val="18"/>
              </w:rPr>
              <w:fldChar w:fldCharType="begin"/>
            </w:r>
            <w:r w:rsidR="006909BF">
              <w:rPr>
                <w:rFonts w:cs="Times New Roman"/>
                <w:sz w:val="18"/>
                <w:szCs w:val="18"/>
              </w:rPr>
              <w:instrText xml:space="preserve"> ADDIN EN.CITE &lt;EndNote&gt;&lt;Cite&gt;&lt;Author&gt;Rogel-Ortiz&lt;/Author&gt;&lt;Year&gt;1999&lt;/Year&gt;&lt;RecNum&gt;171&lt;/RecNum&gt;&lt;DisplayText&gt;[86]&lt;/DisplayText&gt;&lt;record&gt;&lt;rec-number&gt;171&lt;/rec-number&gt;&lt;foreign-keys&gt;&lt;key app="EN" db-id="z5pzed05dz9zt0et9d5p5rrxfxraztfwsese" timestamp="1738255049"&gt;171&lt;/key&gt;&lt;/foreign-keys&gt;&lt;ref-type name="Journal Article"&gt;17&lt;/ref-type&gt;&lt;contributors&gt;&lt;authors&gt;&lt;author&gt;Rogel-Ortiz, F. J.&lt;/author&gt;&lt;/authors&gt;&lt;/contributors&gt;&lt;titles&gt;&lt;title&gt;Epilepsy in the adult. Prospective study of 130 cases&lt;/title&gt;&lt;secondary-title&gt;Gaceta Medica de Mexico&lt;/secondary-title&gt;&lt;short-title&gt;Epilepsia del adulto. Estudio prospectivo de 130 casos&lt;/short-title&gt;&lt;/titles&gt;&lt;periodical&gt;&lt;full-title&gt;Gaceta Medica de México&lt;/full-title&gt;&lt;abbr-1&gt;Gac. Med. Mex.&lt;/abbr-1&gt;&lt;abbr-2&gt;Gac Med Mex&lt;/abbr-2&gt;&lt;/periodical&gt;&lt;pages&gt;363-368&lt;/pages&gt;&lt;volume&gt;135&lt;/volume&gt;&lt;number&gt;4&lt;/number&gt;&lt;dates&gt;&lt;year&gt;1999&lt;/year&gt;&lt;/dates&gt;&lt;work-type&gt;Article&lt;/work-type&gt;&lt;urls&gt;&lt;related-urls&gt;&lt;url&gt;https://www.scopus.com/inward/record.uri?eid=2-s2.0-0032875415&amp;amp;partnerID=40&amp;amp;md5=75ebfb7a3e9088b56c8684e0755f5297&lt;/url&gt;&lt;/related-urls&gt;&lt;/urls&gt;&lt;remote-database-name&gt;Scopus&lt;/remote-database-name&gt;&lt;/record&gt;&lt;/Cite&gt;&lt;/EndNote&gt;</w:instrText>
            </w:r>
            <w:r w:rsidRPr="000C31AE">
              <w:rPr>
                <w:rFonts w:cs="Times New Roman"/>
                <w:sz w:val="18"/>
                <w:szCs w:val="18"/>
              </w:rPr>
              <w:fldChar w:fldCharType="separate"/>
            </w:r>
            <w:r w:rsidRPr="000C31AE">
              <w:rPr>
                <w:rFonts w:cs="Times New Roman"/>
                <w:noProof/>
                <w:sz w:val="18"/>
                <w:szCs w:val="18"/>
              </w:rPr>
              <w:t>[86]</w:t>
            </w:r>
            <w:r w:rsidRPr="000C31AE">
              <w:rPr>
                <w:rFonts w:cs="Times New Roman"/>
                <w:sz w:val="18"/>
                <w:szCs w:val="18"/>
              </w:rPr>
              <w:fldChar w:fldCharType="end"/>
            </w:r>
            <w:r w:rsidR="00DF11E1" w:rsidRPr="000C31AE">
              <w:rPr>
                <w:rFonts w:cs="Times New Roman"/>
                <w:sz w:val="18"/>
                <w:szCs w:val="18"/>
              </w:rPr>
              <w:t xml:space="preserve"> </w:t>
            </w:r>
          </w:p>
        </w:tc>
        <w:tc>
          <w:tcPr>
            <w:tcW w:w="221" w:type="pct"/>
            <w:shd w:val="clear" w:color="auto" w:fill="FFFFFF" w:themeFill="background1"/>
          </w:tcPr>
          <w:p w14:paraId="1F45F30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598A23F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2392D0A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525BCEF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2720B9D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2D857512"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387" w:type="pct"/>
            <w:shd w:val="clear" w:color="auto" w:fill="FFFFFF" w:themeFill="background1"/>
          </w:tcPr>
          <w:p w14:paraId="73E90DD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FFFFF" w:themeFill="background1"/>
          </w:tcPr>
          <w:p w14:paraId="4EC45322"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FFFFF" w:themeFill="background1"/>
          </w:tcPr>
          <w:p w14:paraId="5CB6266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34C13EC0" w14:textId="77777777" w:rsidTr="00F46344">
        <w:trPr>
          <w:cantSplit/>
          <w:jc w:val="center"/>
        </w:trPr>
        <w:tc>
          <w:tcPr>
            <w:tcW w:w="1258" w:type="pct"/>
          </w:tcPr>
          <w:p w14:paraId="225F4E1B" w14:textId="77777777" w:rsidR="00DF11E1" w:rsidRPr="000C31AE" w:rsidRDefault="00DF11E1" w:rsidP="00F46344">
            <w:pPr>
              <w:spacing w:after="0"/>
              <w:jc w:val="both"/>
              <w:rPr>
                <w:rFonts w:cs="Times New Roman"/>
                <w:sz w:val="18"/>
                <w:szCs w:val="18"/>
              </w:rPr>
            </w:pPr>
            <w:r w:rsidRPr="000C31AE">
              <w:rPr>
                <w:rFonts w:cs="Times New Roman"/>
                <w:sz w:val="18"/>
                <w:szCs w:val="18"/>
              </w:rPr>
              <w:t xml:space="preserve">Mexico, 2000 </w:t>
            </w:r>
          </w:p>
        </w:tc>
        <w:tc>
          <w:tcPr>
            <w:tcW w:w="905" w:type="pct"/>
          </w:tcPr>
          <w:p w14:paraId="3D44253F" w14:textId="603DE0C9" w:rsidR="00DF11E1" w:rsidRPr="000C31AE" w:rsidRDefault="00FF37AC" w:rsidP="00F46344">
            <w:pPr>
              <w:spacing w:after="0"/>
              <w:jc w:val="center"/>
              <w:rPr>
                <w:rFonts w:cs="Times New Roman"/>
                <w:sz w:val="18"/>
                <w:szCs w:val="18"/>
              </w:rPr>
            </w:pPr>
            <w:r w:rsidRPr="000C31AE">
              <w:rPr>
                <w:rFonts w:cs="Times New Roman"/>
                <w:sz w:val="18"/>
                <w:szCs w:val="18"/>
              </w:rPr>
              <w:fldChar w:fldCharType="begin">
                <w:fldData xml:space="preserve">PEVuZE5vdGU+PENpdGU+PEF1dGhvcj5TdcOhc3RlZ3VpPC9BdXRob3I+PFllYXI+MjAwOTwvWWVh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</w:fldData>
              </w:fldChar>
            </w:r>
            <w:r w:rsidRPr="000C31AE">
              <w:rPr>
                <w:rFonts w:cs="Times New Roman"/>
                <w:sz w:val="18"/>
                <w:szCs w:val="18"/>
              </w:rPr>
              <w:instrText xml:space="preserve"> ADDIN EN.CITE </w:instrText>
            </w:r>
            <w:r w:rsidRPr="000C31AE">
              <w:rPr>
                <w:rFonts w:cs="Times New Roman"/>
                <w:sz w:val="18"/>
                <w:szCs w:val="18"/>
              </w:rPr>
              <w:fldChar w:fldCharType="begin">
                <w:fldData xml:space="preserve">PEVuZE5vdGU+PENpdGU+PEF1dGhvcj5TdcOhc3RlZ3VpPC9BdXRob3I+PFllYXI+MjAwOTwvWWVh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</w:fldData>
              </w:fldChar>
            </w:r>
            <w:r w:rsidRPr="000C31AE">
              <w:rPr>
                <w:rFonts w:cs="Times New Roman"/>
                <w:sz w:val="18"/>
                <w:szCs w:val="18"/>
              </w:rPr>
              <w:instrText xml:space="preserve"> ADDIN EN.CITE.DATA </w:instrText>
            </w:r>
            <w:r w:rsidRPr="000C31AE">
              <w:rPr>
                <w:rFonts w:cs="Times New Roman"/>
                <w:sz w:val="18"/>
                <w:szCs w:val="18"/>
              </w:rPr>
            </w:r>
            <w:r w:rsidRPr="000C31AE">
              <w:rPr>
                <w:rFonts w:cs="Times New Roman"/>
                <w:sz w:val="18"/>
                <w:szCs w:val="18"/>
              </w:rPr>
              <w:fldChar w:fldCharType="end"/>
            </w:r>
            <w:r w:rsidRPr="000C31AE">
              <w:rPr>
                <w:rFonts w:cs="Times New Roman"/>
                <w:sz w:val="18"/>
                <w:szCs w:val="18"/>
              </w:rPr>
            </w:r>
            <w:r w:rsidRPr="000C31AE">
              <w:rPr>
                <w:rFonts w:cs="Times New Roman"/>
                <w:sz w:val="18"/>
                <w:szCs w:val="18"/>
              </w:rPr>
              <w:fldChar w:fldCharType="separate"/>
            </w:r>
            <w:r w:rsidRPr="000C31AE">
              <w:rPr>
                <w:rFonts w:cs="Times New Roman"/>
                <w:noProof/>
                <w:sz w:val="18"/>
                <w:szCs w:val="18"/>
              </w:rPr>
              <w:t>[87]</w:t>
            </w:r>
            <w:r w:rsidRPr="000C31AE">
              <w:rPr>
                <w:rFonts w:cs="Times New Roman"/>
                <w:sz w:val="18"/>
                <w:szCs w:val="18"/>
              </w:rPr>
              <w:fldChar w:fldCharType="end"/>
            </w:r>
          </w:p>
        </w:tc>
        <w:tc>
          <w:tcPr>
            <w:tcW w:w="221" w:type="pct"/>
            <w:shd w:val="clear" w:color="auto" w:fill="F2F2F2" w:themeFill="background1" w:themeFillShade="F2"/>
          </w:tcPr>
          <w:p w14:paraId="7A55A7A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430D42E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6ECC695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2F2FFA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2F45C49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293AD6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1670D68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01E3187F"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002F61A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3E852172" w14:textId="77777777" w:rsidTr="00F46344">
        <w:trPr>
          <w:cantSplit/>
          <w:jc w:val="center"/>
        </w:trPr>
        <w:tc>
          <w:tcPr>
            <w:tcW w:w="1258" w:type="pct"/>
          </w:tcPr>
          <w:p w14:paraId="74910D61" w14:textId="77777777" w:rsidR="00DF11E1" w:rsidRPr="000C31AE" w:rsidRDefault="00DF11E1" w:rsidP="00F46344">
            <w:pPr>
              <w:spacing w:after="0"/>
              <w:jc w:val="both"/>
              <w:rPr>
                <w:rFonts w:cs="Times New Roman"/>
                <w:sz w:val="18"/>
                <w:szCs w:val="18"/>
              </w:rPr>
            </w:pPr>
            <w:r w:rsidRPr="000C31AE">
              <w:rPr>
                <w:rFonts w:cs="Times New Roman"/>
                <w:sz w:val="18"/>
                <w:szCs w:val="18"/>
              </w:rPr>
              <w:t>Mozambique, 2007</w:t>
            </w:r>
          </w:p>
        </w:tc>
        <w:tc>
          <w:tcPr>
            <w:tcW w:w="905" w:type="pct"/>
          </w:tcPr>
          <w:p w14:paraId="7BBB36AC" w14:textId="49D9E2D5" w:rsidR="00DF11E1" w:rsidRPr="000C31AE" w:rsidRDefault="00DF11E1" w:rsidP="00F46344">
            <w:pPr>
              <w:spacing w:after="0"/>
              <w:jc w:val="center"/>
              <w:rPr>
                <w:rFonts w:cs="Times New Roman"/>
                <w:sz w:val="18"/>
                <w:szCs w:val="18"/>
                <w:lang w:val="fr-CA"/>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PEVuZE5vdGU+PENpdGU+PEF1dGhvcj5Bc3NhbmU8L0F1dGhvcj48WWVhcj4yMDE3PC9ZZWFyPjxS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</w:fldData>
              </w:fldChar>
            </w:r>
            <w:r w:rsidR="007C7E7C">
              <w:rPr>
                <w:rFonts w:cs="Times New Roman"/>
                <w:sz w:val="18"/>
                <w:szCs w:val="18"/>
              </w:rPr>
              <w:instrText xml:space="preserve"> ADDIN EN.CITE </w:instrText>
            </w:r>
            <w:r w:rsidR="007C7E7C">
              <w:rPr>
                <w:rFonts w:cs="Times New Roman"/>
                <w:sz w:val="18"/>
                <w:szCs w:val="18"/>
              </w:rPr>
              <w:fldChar w:fldCharType="begin">
                <w:fldData xml:space="preserve">PEVuZE5vdGU+PENpdGU+PEF1dGhvcj5Bc3NhbmU8L0F1dGhvcj48WWVhcj4yMDE3PC9ZZWFyPjxS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</w:fldData>
              </w:fldChar>
            </w:r>
            <w:r w:rsidR="007C7E7C">
              <w:rPr>
                <w:rFonts w:cs="Times New Roman"/>
                <w:sz w:val="18"/>
                <w:szCs w:val="18"/>
              </w:rPr>
              <w:instrText xml:space="preserve"> ADDIN EN.CITE.DATA </w:instrText>
            </w:r>
            <w:r w:rsidR="007C7E7C">
              <w:rPr>
                <w:rFonts w:cs="Times New Roman"/>
                <w:sz w:val="18"/>
                <w:szCs w:val="18"/>
              </w:rPr>
            </w:r>
            <w:r w:rsidR="007C7E7C">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[88]</w:t>
            </w:r>
            <w:r w:rsidR="00FF37AC" w:rsidRPr="000C31AE">
              <w:rPr>
                <w:rFonts w:cs="Times New Roman"/>
                <w:sz w:val="18"/>
                <w:szCs w:val="18"/>
              </w:rPr>
              <w:fldChar w:fldCharType="end"/>
            </w:r>
            <w:r w:rsidRPr="000C31AE">
              <w:rPr>
                <w:rFonts w:cs="Times New Roman"/>
                <w:sz w:val="18"/>
                <w:szCs w:val="18"/>
                <w:lang w:val="fr-CA"/>
              </w:rPr>
              <w:t xml:space="preserve"> </w:t>
            </w:r>
          </w:p>
        </w:tc>
        <w:tc>
          <w:tcPr>
            <w:tcW w:w="221" w:type="pct"/>
          </w:tcPr>
          <w:p w14:paraId="582D6F2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620EF39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72A3539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7ECBF95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72286A5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1383BA2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3F897FC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18F8AB33"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16CC813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357B3524" w14:textId="77777777" w:rsidTr="00F46344">
        <w:trPr>
          <w:cantSplit/>
          <w:jc w:val="center"/>
        </w:trPr>
        <w:tc>
          <w:tcPr>
            <w:tcW w:w="1258" w:type="pct"/>
          </w:tcPr>
          <w:p w14:paraId="1460FACB" w14:textId="77777777" w:rsidR="00DF11E1" w:rsidRPr="000C31AE" w:rsidRDefault="00DF11E1" w:rsidP="00F46344">
            <w:pPr>
              <w:spacing w:after="0"/>
              <w:jc w:val="both"/>
              <w:rPr>
                <w:rFonts w:cs="Times New Roman"/>
                <w:sz w:val="18"/>
                <w:szCs w:val="18"/>
              </w:rPr>
            </w:pPr>
            <w:r w:rsidRPr="000C31AE">
              <w:rPr>
                <w:rFonts w:cs="Times New Roman"/>
                <w:sz w:val="18"/>
                <w:szCs w:val="18"/>
              </w:rPr>
              <w:t>Namibia, 2012–14</w:t>
            </w:r>
          </w:p>
        </w:tc>
        <w:tc>
          <w:tcPr>
            <w:tcW w:w="905" w:type="pct"/>
          </w:tcPr>
          <w:p w14:paraId="6781F232" w14:textId="77615080" w:rsidR="00DF11E1" w:rsidRPr="000C31AE" w:rsidRDefault="00FF37AC" w:rsidP="00F46344">
            <w:pPr>
              <w:spacing w:after="0"/>
              <w:jc w:val="center"/>
              <w:rPr>
                <w:rFonts w:cs="Times New Roman"/>
                <w:sz w:val="18"/>
                <w:szCs w:val="18"/>
              </w:rPr>
            </w:pPr>
            <w:r w:rsidRPr="000C31AE">
              <w:rPr>
                <w:rFonts w:cs="Times New Roman"/>
                <w:sz w:val="18"/>
                <w:szCs w:val="18"/>
              </w:rPr>
              <w:fldChar w:fldCharType="begin">
                <w:fldData xml:space="preserve">PEVuZE5vdGU+PENpdGU+PEF1dGhvcj5TZWdhbXdlbmdlPC9BdXRob3I+PFllYXI+MjAxNjwvWWVh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</w:fldData>
              </w:fldChar>
            </w:r>
            <w:r w:rsidR="006909BF">
              <w:rPr>
                <w:rFonts w:cs="Times New Roman"/>
                <w:sz w:val="18"/>
                <w:szCs w:val="18"/>
              </w:rPr>
              <w:instrText xml:space="preserve"> ADDIN EN.CITE </w:instrText>
            </w:r>
            <w:r w:rsidR="006909BF">
              <w:rPr>
                <w:rFonts w:cs="Times New Roman"/>
                <w:sz w:val="18"/>
                <w:szCs w:val="18"/>
              </w:rPr>
              <w:fldChar w:fldCharType="begin">
                <w:fldData xml:space="preserve">PEVuZE5vdGU+PENpdGU+PEF1dGhvcj5TZWdhbXdlbmdlPC9BdXRob3I+PFllYXI+MjAxNjwvWWVh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</w:fldData>
              </w:fldChar>
            </w:r>
            <w:r w:rsidR="006909BF">
              <w:rPr>
                <w:rFonts w:cs="Times New Roman"/>
                <w:sz w:val="18"/>
                <w:szCs w:val="18"/>
              </w:rPr>
              <w:instrText xml:space="preserve"> ADDIN EN.CITE.DATA </w:instrText>
            </w:r>
            <w:r w:rsidR="006909BF">
              <w:rPr>
                <w:rFonts w:cs="Times New Roman"/>
                <w:sz w:val="18"/>
                <w:szCs w:val="18"/>
              </w:rPr>
            </w:r>
            <w:r w:rsidR="006909BF">
              <w:rPr>
                <w:rFonts w:cs="Times New Roman"/>
                <w:sz w:val="18"/>
                <w:szCs w:val="18"/>
              </w:rPr>
              <w:fldChar w:fldCharType="end"/>
            </w:r>
            <w:r w:rsidRPr="000C31AE">
              <w:rPr>
                <w:rFonts w:cs="Times New Roman"/>
                <w:sz w:val="18"/>
                <w:szCs w:val="18"/>
              </w:rPr>
            </w:r>
            <w:r w:rsidRPr="000C31AE">
              <w:rPr>
                <w:rFonts w:cs="Times New Roman"/>
                <w:sz w:val="18"/>
                <w:szCs w:val="18"/>
              </w:rPr>
              <w:fldChar w:fldCharType="separate"/>
            </w:r>
            <w:r w:rsidRPr="000C31AE">
              <w:rPr>
                <w:rFonts w:cs="Times New Roman"/>
                <w:noProof/>
                <w:sz w:val="18"/>
                <w:szCs w:val="18"/>
              </w:rPr>
              <w:t>[90]</w:t>
            </w:r>
            <w:r w:rsidRPr="000C31AE">
              <w:rPr>
                <w:rFonts w:cs="Times New Roman"/>
                <w:sz w:val="18"/>
                <w:szCs w:val="18"/>
              </w:rPr>
              <w:fldChar w:fldCharType="end"/>
            </w:r>
            <w:r w:rsidR="00DF11E1" w:rsidRPr="000C31AE">
              <w:rPr>
                <w:rFonts w:cs="Times New Roman"/>
                <w:sz w:val="18"/>
                <w:szCs w:val="18"/>
              </w:rPr>
              <w:t xml:space="preserve"> </w:t>
            </w:r>
          </w:p>
        </w:tc>
        <w:tc>
          <w:tcPr>
            <w:tcW w:w="221" w:type="pct"/>
            <w:shd w:val="clear" w:color="auto" w:fill="F2F2F2" w:themeFill="background1" w:themeFillShade="F2"/>
          </w:tcPr>
          <w:p w14:paraId="7F3547B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A0C683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09068C8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B48DCC5"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221" w:type="pct"/>
            <w:shd w:val="clear" w:color="auto" w:fill="F2F2F2" w:themeFill="background1" w:themeFillShade="F2"/>
          </w:tcPr>
          <w:p w14:paraId="154A5C5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0C5493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B9704D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3BA0C275"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2150D80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3F1CA4ED" w14:textId="77777777" w:rsidTr="00F46344">
        <w:trPr>
          <w:cantSplit/>
          <w:jc w:val="center"/>
        </w:trPr>
        <w:tc>
          <w:tcPr>
            <w:tcW w:w="1258" w:type="pct"/>
          </w:tcPr>
          <w:p w14:paraId="52B2884F" w14:textId="77777777" w:rsidR="00DF11E1" w:rsidRPr="000C31AE" w:rsidRDefault="00DF11E1" w:rsidP="00F46344">
            <w:pPr>
              <w:spacing w:after="0"/>
              <w:jc w:val="both"/>
              <w:rPr>
                <w:rFonts w:cs="Times New Roman"/>
                <w:sz w:val="18"/>
                <w:szCs w:val="18"/>
              </w:rPr>
            </w:pPr>
            <w:r w:rsidRPr="000C31AE">
              <w:rPr>
                <w:rFonts w:cs="Times New Roman"/>
                <w:sz w:val="18"/>
                <w:szCs w:val="18"/>
              </w:rPr>
              <w:t>Nepal, 2014–16</w:t>
            </w:r>
          </w:p>
        </w:tc>
        <w:tc>
          <w:tcPr>
            <w:tcW w:w="905" w:type="pct"/>
          </w:tcPr>
          <w:p w14:paraId="26241D8F" w14:textId="5979A5D1" w:rsidR="00DF11E1" w:rsidRPr="000C31AE" w:rsidRDefault="00FF37AC" w:rsidP="00F46344">
            <w:pPr>
              <w:spacing w:after="0"/>
              <w:jc w:val="center"/>
              <w:rPr>
                <w:rFonts w:cs="Times New Roman"/>
                <w:sz w:val="18"/>
                <w:szCs w:val="18"/>
                <w:lang w:val="fr-CA"/>
              </w:rPr>
            </w:pPr>
            <w:r w:rsidRPr="000C31AE">
              <w:rPr>
                <w:rFonts w:cs="Times New Roman"/>
                <w:sz w:val="18"/>
                <w:szCs w:val="18"/>
              </w:rPr>
              <w:fldChar w:fldCharType="begin"/>
            </w:r>
            <w:r w:rsidR="00962350">
              <w:rPr>
                <w:rFonts w:cs="Times New Roman"/>
                <w:sz w:val="18"/>
                <w:szCs w:val="18"/>
              </w:rPr>
              <w:instrText xml:space="preserve"> ADDIN EN.CITE &lt;EndNote&gt;&lt;Cite&gt;&lt;Author&gt;Gupta&lt;/Author&gt;&lt;Year&gt;2018&lt;/Year&gt;&lt;RecNum&gt;99&lt;/RecNum&gt;&lt;DisplayText&gt;[91]&lt;/DisplayText&gt;&lt;record&gt;&lt;rec-number&gt;99&lt;/rec-number&gt;&lt;foreign-keys&gt;&lt;key app="EN" db-id="z5pzed05dz9zt0et9d5p5rrxfxraztfwsese" timestamp="1738255049"&gt;99&lt;/key&gt;&lt;/foreign-keys&gt;&lt;ref-type name="Journal Article"&gt;17&lt;/ref-type&gt;&lt;contributors&gt;&lt;authors&gt;&lt;author&gt;Gupta, M. M.&lt;/author&gt;&lt;author&gt;Chaudhary, N.&lt;/author&gt;&lt;author&gt;Pathak, S.&lt;/author&gt;&lt;author&gt;Agrawal, N.&lt;/author&gt;&lt;author&gt;Yadav, J.&lt;/author&gt;&lt;author&gt;Shrestha, S.&lt;/author&gt;&lt;author&gt;Kurmi, O. P.&lt;/author&gt;&lt;author&gt;Bhatia, B.&lt;/author&gt;&lt;author&gt;Agarwal, K. N.&lt;/author&gt;&lt;/authors&gt;&lt;/contributors&gt;&lt;auth-address&gt;Department of Pediatrics, Universal College of Medical Sciences, Bhairahawa 32900, Nepal. Centre for Population Health and Research (CPR), Bhairahawa 32900, Nepal. Chitwan Medical College, Bharatpur 44200, Nepal.&lt;/auth-address&gt;&lt;titles&gt;&lt;title&gt;Neurocysticercosis in Children with Seizures: A Cross-Sectional Study&lt;/title&gt;&lt;secondary-title&gt;Int J Pediatr&lt;/secondary-title&gt;&lt;short-title&gt;Neurocysticercosis in Children with Seizures: A Cross-Sectional Study&lt;/short-title&gt;&lt;/titles&gt;&lt;periodical&gt;&lt;full-title&gt;Int J Pediatr&lt;/full-title&gt;&lt;/periodical&gt;&lt;pages&gt;1030878&lt;/pages&gt;&lt;volume&gt;2018&lt;/volume&gt;&lt;edition&gt;20180521&lt;/edition&gt;&lt;dates&gt;&lt;year&gt;2018&lt;/year&gt;&lt;/dates&gt;&lt;isbn&gt;1687-9740 (Print) 1687-9740&lt;/isbn&gt;&lt;accession-num&gt;29951102&lt;/accession-num&gt;&lt;urls&gt;&lt;related-urls&gt;&lt;url&gt;https://pmc.ncbi.nlm.nih.gov/articles/PMC5987327/pdf/IJPEDI2018-1030878.pdf&lt;/url&gt;&lt;/related-urls&gt;&lt;/urls&gt;&lt;custom2&gt;PMC5987327&lt;/custom2&gt;&lt;electronic-resource-num&gt;10.1155/2018/1030878&lt;/electronic-resource-num&gt;&lt;remote-database-name&gt;PubMed-not-MEDLINE&lt;/remote-database-name&gt;&lt;remote-database-provider&gt;Nlm&lt;/remote-database-provider&gt;&lt;language&gt;eng&lt;/language&gt;&lt;/record&gt;&lt;/Cite&gt;&lt;/EndNote&gt;</w:instrText>
            </w:r>
            <w:r w:rsidRPr="000C31AE">
              <w:rPr>
                <w:rFonts w:cs="Times New Roman"/>
                <w:sz w:val="18"/>
                <w:szCs w:val="18"/>
              </w:rPr>
              <w:fldChar w:fldCharType="separate"/>
            </w:r>
            <w:r w:rsidRPr="000C31AE">
              <w:rPr>
                <w:rFonts w:cs="Times New Roman"/>
                <w:noProof/>
                <w:sz w:val="18"/>
                <w:szCs w:val="18"/>
              </w:rPr>
              <w:t>[91]</w:t>
            </w:r>
            <w:r w:rsidRPr="000C31AE">
              <w:rPr>
                <w:rFonts w:cs="Times New Roman"/>
                <w:sz w:val="18"/>
                <w:szCs w:val="18"/>
              </w:rPr>
              <w:fldChar w:fldCharType="end"/>
            </w:r>
            <w:r w:rsidR="00DF11E1" w:rsidRPr="000C31AE">
              <w:rPr>
                <w:rFonts w:cs="Times New Roman"/>
                <w:sz w:val="18"/>
                <w:szCs w:val="18"/>
                <w:lang w:val="fr-CA"/>
              </w:rPr>
              <w:t xml:space="preserve"> </w:t>
            </w:r>
          </w:p>
        </w:tc>
        <w:tc>
          <w:tcPr>
            <w:tcW w:w="221" w:type="pct"/>
          </w:tcPr>
          <w:p w14:paraId="528ECF2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4BAD69E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56C483E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4C043B1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595B877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2769D81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2293089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7DBCC7AA"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4E44C3E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383CFE37" w14:textId="77777777" w:rsidTr="00F46344">
        <w:trPr>
          <w:cantSplit/>
          <w:jc w:val="center"/>
        </w:trPr>
        <w:tc>
          <w:tcPr>
            <w:tcW w:w="1258" w:type="pct"/>
          </w:tcPr>
          <w:p w14:paraId="48EFE56C" w14:textId="77777777" w:rsidR="00DF11E1" w:rsidRPr="000C31AE" w:rsidRDefault="00DF11E1" w:rsidP="00F46344">
            <w:pPr>
              <w:spacing w:after="0"/>
              <w:jc w:val="both"/>
              <w:rPr>
                <w:rFonts w:cs="Times New Roman"/>
                <w:sz w:val="18"/>
                <w:szCs w:val="18"/>
              </w:rPr>
            </w:pPr>
            <w:r w:rsidRPr="000C31AE">
              <w:rPr>
                <w:rFonts w:cs="Times New Roman"/>
                <w:sz w:val="18"/>
                <w:szCs w:val="18"/>
              </w:rPr>
              <w:t>Nepal, 2017–18</w:t>
            </w:r>
          </w:p>
        </w:tc>
        <w:tc>
          <w:tcPr>
            <w:tcW w:w="905" w:type="pct"/>
          </w:tcPr>
          <w:p w14:paraId="36414B75" w14:textId="24AAD531"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r>
            <w:r w:rsidR="006909BF">
              <w:rPr>
                <w:rFonts w:cs="Times New Roman"/>
                <w:sz w:val="18"/>
                <w:szCs w:val="18"/>
              </w:rPr>
              <w:instrText xml:space="preserve"> ADDIN EN.CITE &lt;EndNote&gt;&lt;Cite&gt;&lt;Author&gt;Thapa&lt;/Author&gt;&lt;Year&gt;2020&lt;/Year&gt;&lt;RecNum&gt;207&lt;/RecNum&gt;&lt;DisplayText&gt;[92]&lt;/DisplayText&gt;&lt;record&gt;&lt;rec-number&gt;207&lt;/rec-number&gt;&lt;foreign-keys&gt;&lt;key app="EN" db-id="z5pzed05dz9zt0et9d5p5rrxfxraztfwsese" timestamp="1738255049"&gt;207&lt;/key&gt;&lt;/foreign-keys&gt;&lt;ref-type name="Journal Article"&gt;17&lt;/ref-type&gt;&lt;contributors&gt;&lt;authors&gt;&lt;author&gt;Thapa, Dinesh Kumar&lt;/author&gt;&lt;author&gt;Nepal, Pankaj Raj&lt;/author&gt;&lt;author&gt;Karki, Karuna Tamrakar&lt;/author&gt;&lt;/authors&gt;&lt;/contributors&gt;&lt;titles&gt;&lt;title&gt;Prevalence of Neurocysticercosis among Seizure patients:-Single Center Study&lt;/title&gt;&lt;secondary-title&gt;Eastern Green Neurosurgery&lt;/secondary-title&gt;&lt;short-title&gt;Prevalence of Neurocysticercosis among Seizure patients:-Single Center Study&lt;/short-title&gt;&lt;/titles&gt;&lt;periodical&gt;&lt;full-title&gt;Eastern Green Neurosurgery&lt;/full-title&gt;&lt;abbr-1&gt;East Green Neurosurg&lt;/abbr-1&gt;&lt;abbr-2&gt;East Green Neurosurg&lt;/abbr-2&gt;&lt;/periodical&gt;&lt;pages&gt;7-12&lt;/pages&gt;&lt;volume&gt;2&lt;/volume&gt;&lt;number&gt;1&lt;/number&gt;&lt;dates&gt;&lt;year&gt;2020&lt;/year&gt;&lt;/dates&gt;&lt;isbn&gt;2705-4489&lt;/isbn&gt;&lt;urls&gt;&lt;/urls&gt;&lt;/record&gt;&lt;/Cite&gt;&lt;/EndNote&gt;</w:instrText>
            </w:r>
            <w:r w:rsidR="00FF37AC" w:rsidRPr="000C31AE">
              <w:rPr>
                <w:rFonts w:cs="Times New Roman"/>
                <w:sz w:val="18"/>
                <w:szCs w:val="18"/>
              </w:rPr>
              <w:fldChar w:fldCharType="separate"/>
            </w:r>
            <w:r w:rsidR="00FF37AC" w:rsidRPr="000C31AE">
              <w:rPr>
                <w:rFonts w:cs="Times New Roman"/>
                <w:noProof/>
                <w:sz w:val="18"/>
                <w:szCs w:val="18"/>
              </w:rPr>
              <w:t>[92]</w:t>
            </w:r>
            <w:r w:rsidR="00FF37AC" w:rsidRPr="000C31AE">
              <w:rPr>
                <w:rFonts w:cs="Times New Roman"/>
                <w:sz w:val="18"/>
                <w:szCs w:val="18"/>
              </w:rPr>
              <w:fldChar w:fldCharType="end"/>
            </w:r>
          </w:p>
        </w:tc>
        <w:tc>
          <w:tcPr>
            <w:tcW w:w="221" w:type="pct"/>
            <w:shd w:val="clear" w:color="auto" w:fill="F2F2F2" w:themeFill="background1" w:themeFillShade="F2"/>
          </w:tcPr>
          <w:p w14:paraId="01F89E9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9E8236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19A3E50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F95A1D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6A6DC72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107F445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7D6EB25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1ABDD9C1"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005782A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1BFF9F78" w14:textId="77777777" w:rsidTr="00F46344">
        <w:trPr>
          <w:cantSplit/>
          <w:jc w:val="center"/>
        </w:trPr>
        <w:tc>
          <w:tcPr>
            <w:tcW w:w="1258" w:type="pct"/>
          </w:tcPr>
          <w:p w14:paraId="16F155E2" w14:textId="77777777" w:rsidR="00DF11E1" w:rsidRPr="000C31AE" w:rsidRDefault="00DF11E1" w:rsidP="00F46344">
            <w:pPr>
              <w:spacing w:after="0"/>
              <w:jc w:val="both"/>
              <w:rPr>
                <w:rFonts w:cs="Times New Roman"/>
                <w:sz w:val="18"/>
                <w:szCs w:val="18"/>
              </w:rPr>
            </w:pPr>
            <w:r w:rsidRPr="000C31AE">
              <w:rPr>
                <w:rFonts w:cs="Times New Roman"/>
                <w:sz w:val="18"/>
                <w:szCs w:val="18"/>
              </w:rPr>
              <w:t>Peru, NA–NA</w:t>
            </w:r>
          </w:p>
        </w:tc>
        <w:tc>
          <w:tcPr>
            <w:tcW w:w="905" w:type="pct"/>
          </w:tcPr>
          <w:p w14:paraId="43786F0E" w14:textId="3A4BB97A"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PEVuZE5vdGU+PENpdGU+PEF1dGhvcj5HYXJ2ZXk8L0F1dGhvcj48WWVhcj4yMDE4PC9ZZWFyPjxS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</w:fldData>
              </w:fldChar>
            </w:r>
            <w:r w:rsidR="00962350">
              <w:rPr>
                <w:rFonts w:cs="Times New Roman"/>
                <w:sz w:val="18"/>
                <w:szCs w:val="18"/>
              </w:rPr>
              <w:instrText xml:space="preserve"> ADDIN EN.CITE </w:instrText>
            </w:r>
            <w:r w:rsidR="00962350">
              <w:rPr>
                <w:rFonts w:cs="Times New Roman"/>
                <w:sz w:val="18"/>
                <w:szCs w:val="18"/>
              </w:rPr>
              <w:fldChar w:fldCharType="begin">
                <w:fldData xml:space="preserve">PEVuZE5vdGU+PENpdGU+PEF1dGhvcj5HYXJ2ZXk8L0F1dGhvcj48WWVhcj4yMDE4PC9ZZWFyPjxS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</w:fldData>
              </w:fldChar>
            </w:r>
            <w:r w:rsidR="00962350">
              <w:rPr>
                <w:rFonts w:cs="Times New Roman"/>
                <w:sz w:val="18"/>
                <w:szCs w:val="18"/>
              </w:rPr>
              <w:instrText xml:space="preserve"> ADDIN EN.CITE.DATA </w:instrText>
            </w:r>
            <w:r w:rsidR="00962350">
              <w:rPr>
                <w:rFonts w:cs="Times New Roman"/>
                <w:sz w:val="18"/>
                <w:szCs w:val="18"/>
              </w:rPr>
            </w:r>
            <w:r w:rsidR="00962350">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[93]</w:t>
            </w:r>
            <w:r w:rsidR="00FF37AC" w:rsidRPr="000C31AE">
              <w:rPr>
                <w:rFonts w:cs="Times New Roman"/>
                <w:sz w:val="18"/>
                <w:szCs w:val="18"/>
              </w:rPr>
              <w:fldChar w:fldCharType="end"/>
            </w:r>
          </w:p>
        </w:tc>
        <w:tc>
          <w:tcPr>
            <w:tcW w:w="221" w:type="pct"/>
          </w:tcPr>
          <w:p w14:paraId="7E494F8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5D7C563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06045F1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70C19AE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4E61433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045BD1E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51910EC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44F072B5"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576D6D1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1F1FFF1C" w14:textId="77777777" w:rsidTr="00F46344">
        <w:trPr>
          <w:cantSplit/>
          <w:jc w:val="center"/>
        </w:trPr>
        <w:tc>
          <w:tcPr>
            <w:tcW w:w="1258" w:type="pct"/>
          </w:tcPr>
          <w:p w14:paraId="38957F55" w14:textId="77777777" w:rsidR="00DF11E1" w:rsidRPr="000C31AE" w:rsidRDefault="00DF11E1" w:rsidP="00F46344">
            <w:pPr>
              <w:spacing w:after="0"/>
              <w:jc w:val="both"/>
              <w:rPr>
                <w:rFonts w:cs="Times New Roman"/>
                <w:sz w:val="18"/>
                <w:szCs w:val="18"/>
              </w:rPr>
            </w:pPr>
            <w:r w:rsidRPr="000C31AE">
              <w:rPr>
                <w:rFonts w:cs="Times New Roman"/>
                <w:sz w:val="18"/>
                <w:szCs w:val="18"/>
              </w:rPr>
              <w:t>Peru, 1998–99</w:t>
            </w:r>
          </w:p>
        </w:tc>
        <w:tc>
          <w:tcPr>
            <w:tcW w:w="905" w:type="pct"/>
          </w:tcPr>
          <w:p w14:paraId="5A42B752" w14:textId="0569FC8C"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r>
            <w:r w:rsidR="006909BF">
              <w:rPr>
                <w:rFonts w:cs="Times New Roman"/>
                <w:sz w:val="18"/>
                <w:szCs w:val="18"/>
              </w:rPr>
              <w:instrText xml:space="preserve"> ADDIN EN.CITE &lt;EndNote&gt;&lt;Cite&gt;&lt;Author&gt;Gaffo&lt;/Author&gt;&lt;Year&gt;2004&lt;/Year&gt;&lt;RecNum&gt;418&lt;/RecNum&gt;&lt;DisplayText&gt;[94]&lt;/DisplayText&gt;&lt;record&gt;&lt;rec-number&gt;418&lt;/rec-number&gt;&lt;foreign-keys&gt;&lt;key app="EN" db-id="z5pzed05dz9zt0et9d5p5rrxfxraztfwsese" timestamp="1754773533"&gt;418&lt;/key&gt;&lt;/foreign-keys&gt;&lt;ref-type name="Journal Article"&gt;17&lt;/ref-type&gt;&lt;contributors&gt;&lt;authors&gt;&lt;author&gt;Gaffo, AL&lt;/author&gt;&lt;author&gt;Guillén-Pinto, D&lt;/author&gt;&lt;author&gt;Campos-Olazábal, P&lt;/author&gt;&lt;author&gt;Burneo, JG&lt;/author&gt;&lt;/authors&gt;&lt;/contributors&gt;&lt;auth-address&gt;Univ Western Ontario, Dept Med Interna, London, ON, Canada&amp;#xD;Univ Western Ontario, Epilepsy Programme, Dept Ciencias Neurol, London, ON, Canada&amp;#xD;Univ Peruana Cayetano Heredia, Dept Pediat, Lima, Peru&lt;/auth-address&gt;&lt;titles&gt;&lt;title&gt;Cysticercosis as the main cause of partial seizures in children in Peru&lt;/title&gt;&lt;secondary-title&gt;Revista de Neurologia&lt;/secondary-title&gt;&lt;alt-title&gt;Rev Neurologia&lt;/alt-title&gt;&lt;/titles&gt;&lt;periodical&gt;&lt;full-title&gt;Revista de Neurología&lt;/full-title&gt;&lt;abbr-1&gt;Rev. Neurol.&lt;/abbr-1&gt;&lt;abbr-2&gt;Rev Neurol&lt;/abbr-2&gt;&lt;/periodical&gt;&lt;pages&gt;924-926&lt;/pages&gt;&lt;volume&gt;39&lt;/volume&gt;&lt;number&gt;10&lt;/number&gt;&lt;keywords&gt;&lt;keyword&gt;childhood epilepsy&lt;/keyword&gt;&lt;keyword&gt;children&lt;/keyword&gt;&lt;keyword&gt;cysticercosis&lt;/keyword&gt;&lt;keyword&gt;neurocysticercosis&lt;/keyword&gt;&lt;keyword&gt;epileptic seizures&lt;/keyword&gt;&lt;keyword&gt;neurocysticercosis&lt;/keyword&gt;&lt;keyword&gt;population&lt;/keyword&gt;&lt;/keywords&gt;&lt;dates&gt;&lt;year&gt;2004&lt;/year&gt;&lt;pub-dates&gt;&lt;date&gt;Nov 16&lt;/date&gt;&lt;/pub-dates&gt;&lt;/dates&gt;&lt;isbn&gt;0210-0010&lt;/isbn&gt;&lt;accession-num&gt;WOS:000225360900005&lt;/accession-num&gt;&lt;urls&gt;&lt;related-urls&gt;&lt;url&gt;&amp;lt;Go to ISI&amp;gt;://WOS:000225360900005&lt;/url&gt;&lt;/related-urls&gt;&lt;/urls&gt;&lt;electronic-resource-num&gt;DOI 10.33588/rn.3910.2004129&lt;/electronic-resource-num&gt;&lt;language&gt;Spanish&lt;/language&gt;&lt;/record&gt;&lt;/Cite&gt;&lt;/EndNote&gt;</w:instrText>
            </w:r>
            <w:r w:rsidR="00FF37AC" w:rsidRPr="000C31AE">
              <w:rPr>
                <w:rFonts w:cs="Times New Roman"/>
                <w:sz w:val="18"/>
                <w:szCs w:val="18"/>
              </w:rPr>
              <w:fldChar w:fldCharType="separate"/>
            </w:r>
            <w:r w:rsidR="00FF37AC" w:rsidRPr="000C31AE">
              <w:rPr>
                <w:rFonts w:cs="Times New Roman"/>
                <w:noProof/>
                <w:sz w:val="18"/>
                <w:szCs w:val="18"/>
              </w:rPr>
              <w:t>[94]</w:t>
            </w:r>
            <w:r w:rsidR="00FF37AC" w:rsidRPr="000C31AE">
              <w:rPr>
                <w:rFonts w:cs="Times New Roman"/>
                <w:sz w:val="18"/>
                <w:szCs w:val="18"/>
              </w:rPr>
              <w:fldChar w:fldCharType="end"/>
            </w:r>
          </w:p>
        </w:tc>
        <w:tc>
          <w:tcPr>
            <w:tcW w:w="221" w:type="pct"/>
            <w:shd w:val="clear" w:color="auto" w:fill="F2F2F2" w:themeFill="background1" w:themeFillShade="F2"/>
          </w:tcPr>
          <w:p w14:paraId="4C7F9DA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6CFF9D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03B095B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86C0A1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53CCA75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D3CA64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4AC393F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4C10179D"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2066B44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66D30A73" w14:textId="77777777" w:rsidTr="00F46344">
        <w:trPr>
          <w:cantSplit/>
          <w:jc w:val="center"/>
        </w:trPr>
        <w:tc>
          <w:tcPr>
            <w:tcW w:w="1258" w:type="pct"/>
          </w:tcPr>
          <w:p w14:paraId="298AA8CB" w14:textId="77777777" w:rsidR="00DF11E1" w:rsidRPr="000C31AE" w:rsidRDefault="00DF11E1" w:rsidP="00F46344">
            <w:pPr>
              <w:spacing w:after="0"/>
              <w:jc w:val="both"/>
              <w:rPr>
                <w:rFonts w:cs="Times New Roman"/>
                <w:sz w:val="18"/>
                <w:szCs w:val="18"/>
              </w:rPr>
            </w:pPr>
            <w:r w:rsidRPr="000C31AE">
              <w:rPr>
                <w:rFonts w:cs="Times New Roman"/>
                <w:sz w:val="18"/>
                <w:szCs w:val="18"/>
              </w:rPr>
              <w:t>Peru, 1999–2000</w:t>
            </w:r>
          </w:p>
        </w:tc>
        <w:tc>
          <w:tcPr>
            <w:tcW w:w="905" w:type="pct"/>
          </w:tcPr>
          <w:p w14:paraId="477A427F" w14:textId="31F1FA8A" w:rsidR="00DF11E1" w:rsidRPr="000C31AE" w:rsidRDefault="00DF11E1" w:rsidP="00F46344">
            <w:pPr>
              <w:spacing w:after="0"/>
              <w:jc w:val="center"/>
              <w:rPr>
                <w:rFonts w:cs="Times New Roman"/>
                <w:noProof/>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PEVuZE5vdGU+PENpdGU+PEF1dGhvcj5Nb250YW5vPC9BdXRob3I+PFllYXI+MjAwNTwvWWVhcj48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</w:fldData>
              </w:fldChar>
            </w:r>
            <w:r w:rsidR="007C7E7C">
              <w:rPr>
                <w:rFonts w:cs="Times New Roman"/>
                <w:sz w:val="18"/>
                <w:szCs w:val="18"/>
              </w:rPr>
              <w:instrText xml:space="preserve"> ADDIN EN.CITE </w:instrText>
            </w:r>
            <w:r w:rsidR="007C7E7C">
              <w:rPr>
                <w:rFonts w:cs="Times New Roman"/>
                <w:sz w:val="18"/>
                <w:szCs w:val="18"/>
              </w:rPr>
              <w:fldChar w:fldCharType="begin">
                <w:fldData xml:space="preserve">PEVuZE5vdGU+PENpdGU+PEF1dGhvcj5Nb250YW5vPC9BdXRob3I+PFllYXI+MjAwNTwvWWVhcj48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</w:fldData>
              </w:fldChar>
            </w:r>
            <w:r w:rsidR="007C7E7C">
              <w:rPr>
                <w:rFonts w:cs="Times New Roman"/>
                <w:sz w:val="18"/>
                <w:szCs w:val="18"/>
              </w:rPr>
              <w:instrText xml:space="preserve"> ADDIN EN.CITE.DATA </w:instrText>
            </w:r>
            <w:r w:rsidR="007C7E7C">
              <w:rPr>
                <w:rFonts w:cs="Times New Roman"/>
                <w:sz w:val="18"/>
                <w:szCs w:val="18"/>
              </w:rPr>
            </w:r>
            <w:r w:rsidR="007C7E7C">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[95]</w:t>
            </w:r>
            <w:r w:rsidR="00FF37AC" w:rsidRPr="000C31AE">
              <w:rPr>
                <w:rFonts w:cs="Times New Roman"/>
                <w:sz w:val="18"/>
                <w:szCs w:val="18"/>
              </w:rPr>
              <w:fldChar w:fldCharType="end"/>
            </w:r>
          </w:p>
        </w:tc>
        <w:tc>
          <w:tcPr>
            <w:tcW w:w="221" w:type="pct"/>
          </w:tcPr>
          <w:p w14:paraId="3855D84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5057FDD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5AB1918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69287D8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516542B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34BD650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60D9DC1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20DD45AF"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63C7108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6B77D0E2" w14:textId="77777777" w:rsidTr="00F46344">
        <w:trPr>
          <w:cantSplit/>
          <w:jc w:val="center"/>
        </w:trPr>
        <w:tc>
          <w:tcPr>
            <w:tcW w:w="1258" w:type="pct"/>
          </w:tcPr>
          <w:p w14:paraId="4944C913" w14:textId="77777777" w:rsidR="00DF11E1" w:rsidRPr="000C31AE" w:rsidRDefault="00DF11E1" w:rsidP="00F46344">
            <w:pPr>
              <w:spacing w:after="0"/>
              <w:jc w:val="both"/>
              <w:rPr>
                <w:rFonts w:cs="Times New Roman"/>
                <w:sz w:val="18"/>
                <w:szCs w:val="18"/>
              </w:rPr>
            </w:pPr>
            <w:r w:rsidRPr="000C31AE">
              <w:rPr>
                <w:rFonts w:cs="Times New Roman"/>
                <w:sz w:val="18"/>
                <w:szCs w:val="18"/>
              </w:rPr>
              <w:t>Peru, 1999–05</w:t>
            </w:r>
          </w:p>
        </w:tc>
        <w:tc>
          <w:tcPr>
            <w:tcW w:w="905" w:type="pct"/>
          </w:tcPr>
          <w:p w14:paraId="6EE2BBEF" w14:textId="3C00FF15" w:rsidR="00DF11E1" w:rsidRPr="000C31AE" w:rsidRDefault="00DF11E1" w:rsidP="00F46344">
            <w:pPr>
              <w:spacing w:after="0"/>
              <w:jc w:val="center"/>
              <w:rPr>
                <w:rFonts w:cs="Times New Roman"/>
                <w:sz w:val="18"/>
                <w:szCs w:val="18"/>
                <w:lang w:val="fr-CA"/>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PEVuZE5vdGU+PENpdGU+PEF1dGhvcj5WaWxsYXLDoW48L0F1dGhvcj48WWVhcj4yMDA5PC9ZZWFy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</w:fldData>
              </w:fldChar>
            </w:r>
            <w:r w:rsidR="007C7E7C">
              <w:rPr>
                <w:rFonts w:cs="Times New Roman"/>
                <w:sz w:val="18"/>
                <w:szCs w:val="18"/>
              </w:rPr>
              <w:instrText xml:space="preserve"> ADDIN EN.CITE </w:instrText>
            </w:r>
            <w:r w:rsidR="007C7E7C">
              <w:rPr>
                <w:rFonts w:cs="Times New Roman"/>
                <w:sz w:val="18"/>
                <w:szCs w:val="18"/>
              </w:rPr>
              <w:fldChar w:fldCharType="begin">
                <w:fldData xml:space="preserve">PEVuZE5vdGU+PENpdGU+PEF1dGhvcj5WaWxsYXLDoW48L0F1dGhvcj48WWVhcj4yMDA5PC9ZZWFy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</w:fldData>
              </w:fldChar>
            </w:r>
            <w:r w:rsidR="007C7E7C">
              <w:rPr>
                <w:rFonts w:cs="Times New Roman"/>
                <w:sz w:val="18"/>
                <w:szCs w:val="18"/>
              </w:rPr>
              <w:instrText xml:space="preserve"> ADDIN EN.CITE.DATA </w:instrText>
            </w:r>
            <w:r w:rsidR="007C7E7C">
              <w:rPr>
                <w:rFonts w:cs="Times New Roman"/>
                <w:sz w:val="18"/>
                <w:szCs w:val="18"/>
              </w:rPr>
            </w:r>
            <w:r w:rsidR="007C7E7C">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[97]</w:t>
            </w:r>
            <w:r w:rsidR="00FF37AC" w:rsidRPr="000C31AE">
              <w:rPr>
                <w:rFonts w:cs="Times New Roman"/>
                <w:sz w:val="18"/>
                <w:szCs w:val="18"/>
              </w:rPr>
              <w:fldChar w:fldCharType="end"/>
            </w:r>
          </w:p>
        </w:tc>
        <w:tc>
          <w:tcPr>
            <w:tcW w:w="221" w:type="pct"/>
            <w:shd w:val="clear" w:color="auto" w:fill="F2F2F2" w:themeFill="background1" w:themeFillShade="F2"/>
          </w:tcPr>
          <w:p w14:paraId="0B50BE7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3A7411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32788D6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5D5B34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024ADB1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CC3113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2773B8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23327EE6"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633B0D3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18BC9E07" w14:textId="77777777" w:rsidTr="00F46344">
        <w:trPr>
          <w:cantSplit/>
          <w:jc w:val="center"/>
        </w:trPr>
        <w:tc>
          <w:tcPr>
            <w:tcW w:w="1258" w:type="pct"/>
          </w:tcPr>
          <w:p w14:paraId="6E957006" w14:textId="77777777" w:rsidR="00DF11E1" w:rsidRPr="000C31AE" w:rsidRDefault="00DF11E1" w:rsidP="00F46344">
            <w:pPr>
              <w:spacing w:after="0"/>
              <w:jc w:val="both"/>
              <w:rPr>
                <w:rFonts w:cs="Times New Roman"/>
                <w:sz w:val="18"/>
                <w:szCs w:val="18"/>
              </w:rPr>
            </w:pPr>
            <w:r w:rsidRPr="000C31AE">
              <w:rPr>
                <w:rFonts w:cs="Times New Roman"/>
                <w:sz w:val="18"/>
                <w:szCs w:val="18"/>
              </w:rPr>
              <w:t>Peru, 2006–07</w:t>
            </w:r>
          </w:p>
        </w:tc>
        <w:tc>
          <w:tcPr>
            <w:tcW w:w="905" w:type="pct"/>
          </w:tcPr>
          <w:p w14:paraId="75F7952E" w14:textId="456EA069" w:rsidR="00DF11E1" w:rsidRPr="000C31AE" w:rsidRDefault="00DF11E1" w:rsidP="00F46344">
            <w:pPr>
              <w:spacing w:after="0"/>
              <w:jc w:val="center"/>
              <w:rPr>
                <w:rFonts w:cs="Times New Roman"/>
                <w:sz w:val="18"/>
                <w:szCs w:val="18"/>
                <w:lang w:val="fr-CA"/>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PEVuZE5vdGU+PENpdGU+PEF1dGhvcj5Nb3lhbm88L0F1dGhvcj48WWVhcj4yMDE0PC9ZZWFyPjxS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</w:fldData>
              </w:fldChar>
            </w:r>
            <w:r w:rsidR="00962350">
              <w:rPr>
                <w:rFonts w:cs="Times New Roman"/>
                <w:sz w:val="18"/>
                <w:szCs w:val="18"/>
              </w:rPr>
              <w:instrText xml:space="preserve"> ADDIN EN.CITE </w:instrText>
            </w:r>
            <w:r w:rsidR="00962350">
              <w:rPr>
                <w:rFonts w:cs="Times New Roman"/>
                <w:sz w:val="18"/>
                <w:szCs w:val="18"/>
              </w:rPr>
              <w:fldChar w:fldCharType="begin">
                <w:fldData xml:space="preserve">PEVuZE5vdGU+PENpdGU+PEF1dGhvcj5Nb3lhbm88L0F1dGhvcj48WWVhcj4yMDE0PC9ZZWFyPjxS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</w:fldData>
              </w:fldChar>
            </w:r>
            <w:r w:rsidR="00962350">
              <w:rPr>
                <w:rFonts w:cs="Times New Roman"/>
                <w:sz w:val="18"/>
                <w:szCs w:val="18"/>
              </w:rPr>
              <w:instrText xml:space="preserve"> ADDIN EN.CITE.DATA </w:instrText>
            </w:r>
            <w:r w:rsidR="00962350">
              <w:rPr>
                <w:rFonts w:cs="Times New Roman"/>
                <w:sz w:val="18"/>
                <w:szCs w:val="18"/>
              </w:rPr>
            </w:r>
            <w:r w:rsidR="00962350">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[98]</w:t>
            </w:r>
            <w:r w:rsidR="00FF37AC" w:rsidRPr="000C31AE">
              <w:rPr>
                <w:rFonts w:cs="Times New Roman"/>
                <w:sz w:val="18"/>
                <w:szCs w:val="18"/>
              </w:rPr>
              <w:fldChar w:fldCharType="end"/>
            </w:r>
          </w:p>
        </w:tc>
        <w:tc>
          <w:tcPr>
            <w:tcW w:w="221" w:type="pct"/>
          </w:tcPr>
          <w:p w14:paraId="3623016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77FA3B8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55CA020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41BCC70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022CDE8C" w14:textId="77777777" w:rsidR="00DF11E1" w:rsidRPr="000C31AE" w:rsidRDefault="00DF11E1" w:rsidP="00F46344">
            <w:pPr>
              <w:spacing w:after="0"/>
              <w:jc w:val="center"/>
              <w:rPr>
                <w:rFonts w:cs="Times New Roman"/>
                <w:sz w:val="18"/>
                <w:szCs w:val="18"/>
                <w:lang w:val="fr-CA"/>
              </w:rPr>
            </w:pPr>
            <w:r w:rsidRPr="000C31AE">
              <w:rPr>
                <w:rFonts w:cs="Times New Roman"/>
                <w:sz w:val="18"/>
                <w:szCs w:val="18"/>
              </w:rPr>
              <w:t>Yes</w:t>
            </w:r>
          </w:p>
        </w:tc>
        <w:tc>
          <w:tcPr>
            <w:tcW w:w="387" w:type="pct"/>
          </w:tcPr>
          <w:p w14:paraId="0E62436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6AC0962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794CDE1B"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14F1BBC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709C4B96" w14:textId="77777777" w:rsidTr="00F46344">
        <w:trPr>
          <w:cantSplit/>
          <w:jc w:val="center"/>
        </w:trPr>
        <w:tc>
          <w:tcPr>
            <w:tcW w:w="1258" w:type="pct"/>
          </w:tcPr>
          <w:p w14:paraId="17072DE4" w14:textId="77777777" w:rsidR="00DF11E1" w:rsidRPr="000C31AE" w:rsidRDefault="00DF11E1" w:rsidP="00F46344">
            <w:pPr>
              <w:spacing w:after="0"/>
              <w:jc w:val="both"/>
              <w:rPr>
                <w:rFonts w:cs="Times New Roman"/>
                <w:sz w:val="18"/>
                <w:szCs w:val="18"/>
              </w:rPr>
            </w:pPr>
            <w:r w:rsidRPr="000C31AE">
              <w:rPr>
                <w:rFonts w:cs="Times New Roman"/>
                <w:sz w:val="18"/>
                <w:szCs w:val="18"/>
              </w:rPr>
              <w:t>Qatar, 2012–13</w:t>
            </w:r>
          </w:p>
        </w:tc>
        <w:tc>
          <w:tcPr>
            <w:tcW w:w="905" w:type="pct"/>
          </w:tcPr>
          <w:p w14:paraId="097831EA" w14:textId="71261B94"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PEVuZE5vdGU+PENpdGU+PEF1dGhvcj5BbC1zaGFtaTwvQXV0aG9yPjxZZWFyPjIwMTY8L1llYXI+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</w:fldData>
              </w:fldChar>
            </w:r>
            <w:r w:rsidR="007C7E7C">
              <w:rPr>
                <w:rFonts w:cs="Times New Roman"/>
                <w:sz w:val="18"/>
                <w:szCs w:val="18"/>
              </w:rPr>
              <w:instrText xml:space="preserve"> ADDIN EN.CITE </w:instrText>
            </w:r>
            <w:r w:rsidR="007C7E7C">
              <w:rPr>
                <w:rFonts w:cs="Times New Roman"/>
                <w:sz w:val="18"/>
                <w:szCs w:val="18"/>
              </w:rPr>
              <w:fldChar w:fldCharType="begin">
                <w:fldData xml:space="preserve">PEVuZE5vdGU+PENpdGU+PEF1dGhvcj5BbC1zaGFtaTwvQXV0aG9yPjxZZWFyPjIwMTY8L1llYXI+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</w:fldData>
              </w:fldChar>
            </w:r>
            <w:r w:rsidR="007C7E7C">
              <w:rPr>
                <w:rFonts w:cs="Times New Roman"/>
                <w:sz w:val="18"/>
                <w:szCs w:val="18"/>
              </w:rPr>
              <w:instrText xml:space="preserve"> ADDIN EN.CITE.DATA </w:instrText>
            </w:r>
            <w:r w:rsidR="007C7E7C">
              <w:rPr>
                <w:rFonts w:cs="Times New Roman"/>
                <w:sz w:val="18"/>
                <w:szCs w:val="18"/>
              </w:rPr>
            </w:r>
            <w:r w:rsidR="007C7E7C">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[101]</w:t>
            </w:r>
            <w:r w:rsidR="00FF37AC" w:rsidRPr="000C31AE">
              <w:rPr>
                <w:rFonts w:cs="Times New Roman"/>
                <w:sz w:val="18"/>
                <w:szCs w:val="18"/>
              </w:rPr>
              <w:fldChar w:fldCharType="end"/>
            </w:r>
          </w:p>
        </w:tc>
        <w:tc>
          <w:tcPr>
            <w:tcW w:w="221" w:type="pct"/>
            <w:shd w:val="clear" w:color="auto" w:fill="F2F2F2" w:themeFill="background1" w:themeFillShade="F2"/>
          </w:tcPr>
          <w:p w14:paraId="631F865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4B70C6F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408EB18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D3D44C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72859EF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0B2FC3B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4275266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234F9AE8"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3FF68D6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4FF6EB63" w14:textId="77777777" w:rsidTr="00F46344">
        <w:trPr>
          <w:cantSplit/>
          <w:jc w:val="center"/>
        </w:trPr>
        <w:tc>
          <w:tcPr>
            <w:tcW w:w="1258" w:type="pct"/>
          </w:tcPr>
          <w:p w14:paraId="370CB427" w14:textId="77777777" w:rsidR="00DF11E1" w:rsidRPr="000C31AE" w:rsidRDefault="00DF11E1" w:rsidP="00F46344">
            <w:pPr>
              <w:spacing w:after="0"/>
              <w:jc w:val="both"/>
              <w:rPr>
                <w:rFonts w:cs="Times New Roman"/>
                <w:sz w:val="18"/>
                <w:szCs w:val="18"/>
              </w:rPr>
            </w:pPr>
            <w:r w:rsidRPr="000C31AE">
              <w:rPr>
                <w:rFonts w:cs="Times New Roman"/>
                <w:sz w:val="18"/>
                <w:szCs w:val="18"/>
              </w:rPr>
              <w:t>South Africa, 2004–05</w:t>
            </w:r>
          </w:p>
        </w:tc>
        <w:tc>
          <w:tcPr>
            <w:tcW w:w="905" w:type="pct"/>
          </w:tcPr>
          <w:p w14:paraId="7D67FCFA" w14:textId="24013431"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PEVuZE5vdGU+PENpdGU+PEF1dGhvcj5Gb3lhY2EtU2liYXQ8L0F1dGhvcj48WWVhcj4yMDA5PC9Z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=
</w:fldData>
              </w:fldChar>
            </w:r>
            <w:r w:rsidR="00962350">
              <w:rPr>
                <w:rFonts w:cs="Times New Roman"/>
                <w:sz w:val="18"/>
                <w:szCs w:val="18"/>
              </w:rPr>
              <w:instrText xml:space="preserve"> ADDIN EN.CITE </w:instrText>
            </w:r>
            <w:r w:rsidR="00962350">
              <w:rPr>
                <w:rFonts w:cs="Times New Roman"/>
                <w:sz w:val="18"/>
                <w:szCs w:val="18"/>
              </w:rPr>
              <w:fldChar w:fldCharType="begin">
                <w:fldData xml:space="preserve">PEVuZE5vdGU+PENpdGU+PEF1dGhvcj5Gb3lhY2EtU2liYXQ8L0F1dGhvcj48WWVhcj4yMDA5PC9Z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=
</w:fldData>
              </w:fldChar>
            </w:r>
            <w:r w:rsidR="00962350">
              <w:rPr>
                <w:rFonts w:cs="Times New Roman"/>
                <w:sz w:val="18"/>
                <w:szCs w:val="18"/>
              </w:rPr>
              <w:instrText xml:space="preserve"> ADDIN EN.CITE.DATA </w:instrText>
            </w:r>
            <w:r w:rsidR="00962350">
              <w:rPr>
                <w:rFonts w:cs="Times New Roman"/>
                <w:sz w:val="18"/>
                <w:szCs w:val="18"/>
              </w:rPr>
            </w:r>
            <w:r w:rsidR="00962350">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[102]</w:t>
            </w:r>
            <w:r w:rsidR="00FF37AC" w:rsidRPr="000C31AE">
              <w:rPr>
                <w:rFonts w:cs="Times New Roman"/>
                <w:sz w:val="18"/>
                <w:szCs w:val="18"/>
              </w:rPr>
              <w:fldChar w:fldCharType="end"/>
            </w:r>
          </w:p>
        </w:tc>
        <w:tc>
          <w:tcPr>
            <w:tcW w:w="221" w:type="pct"/>
          </w:tcPr>
          <w:p w14:paraId="1961079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3A6D26F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087C95E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2E90171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68D2821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6ED61AD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26D0FD4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3A907B5C"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53D93C9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2CEAD31D" w14:textId="77777777" w:rsidTr="00F46344">
        <w:trPr>
          <w:cantSplit/>
          <w:jc w:val="center"/>
        </w:trPr>
        <w:tc>
          <w:tcPr>
            <w:tcW w:w="1258" w:type="pct"/>
          </w:tcPr>
          <w:p w14:paraId="4EB11014" w14:textId="77777777" w:rsidR="00DF11E1" w:rsidRPr="000C31AE" w:rsidRDefault="00DF11E1" w:rsidP="00F46344">
            <w:pPr>
              <w:spacing w:after="0"/>
              <w:jc w:val="both"/>
              <w:rPr>
                <w:rFonts w:cs="Times New Roman"/>
                <w:sz w:val="18"/>
                <w:szCs w:val="18"/>
              </w:rPr>
            </w:pPr>
            <w:r w:rsidRPr="000C31AE">
              <w:rPr>
                <w:rFonts w:cs="Times New Roman"/>
                <w:sz w:val="18"/>
                <w:szCs w:val="18"/>
              </w:rPr>
              <w:t>South Africa, 2016–18</w:t>
            </w:r>
          </w:p>
        </w:tc>
        <w:tc>
          <w:tcPr>
            <w:tcW w:w="905" w:type="pct"/>
          </w:tcPr>
          <w:p w14:paraId="79C2A44E" w14:textId="7955645D"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PEVuZE5vdGU+PENpdGU+PEF1dGhvcj5NYWJhc288L0F1dGhvcj48WWVhcj4yMDIyPC9ZZWFyPjxS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</w:fldData>
              </w:fldChar>
            </w:r>
            <w:r w:rsidR="0018504E">
              <w:rPr>
                <w:rFonts w:cs="Times New Roman"/>
                <w:sz w:val="18"/>
                <w:szCs w:val="18"/>
              </w:rPr>
              <w:instrText xml:space="preserve"> ADDIN EN.CITE </w:instrText>
            </w:r>
            <w:r w:rsidR="0018504E">
              <w:rPr>
                <w:rFonts w:cs="Times New Roman"/>
                <w:sz w:val="18"/>
                <w:szCs w:val="18"/>
              </w:rPr>
              <w:fldChar w:fldCharType="begin">
                <w:fldData xml:space="preserve">PEVuZE5vdGU+PENpdGU+PEF1dGhvcj5NYWJhc288L0F1dGhvcj48WWVhcj4yMDIyPC9ZZWFyPjxS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</w:fldData>
              </w:fldChar>
            </w:r>
            <w:r w:rsidR="0018504E">
              <w:rPr>
                <w:rFonts w:cs="Times New Roman"/>
                <w:sz w:val="18"/>
                <w:szCs w:val="18"/>
              </w:rPr>
              <w:instrText xml:space="preserve"> ADDIN EN.CITE.DATA </w:instrText>
            </w:r>
            <w:r w:rsidR="0018504E">
              <w:rPr>
                <w:rFonts w:cs="Times New Roman"/>
                <w:sz w:val="18"/>
                <w:szCs w:val="18"/>
              </w:rPr>
            </w:r>
            <w:r w:rsidR="0018504E">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[103]</w:t>
            </w:r>
            <w:r w:rsidR="00FF37AC" w:rsidRPr="000C31AE">
              <w:rPr>
                <w:rFonts w:cs="Times New Roman"/>
                <w:sz w:val="18"/>
                <w:szCs w:val="18"/>
              </w:rPr>
              <w:fldChar w:fldCharType="end"/>
            </w:r>
          </w:p>
        </w:tc>
        <w:tc>
          <w:tcPr>
            <w:tcW w:w="221" w:type="pct"/>
            <w:shd w:val="clear" w:color="auto" w:fill="F2F2F2" w:themeFill="background1" w:themeFillShade="F2"/>
          </w:tcPr>
          <w:p w14:paraId="3B264AC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470EC93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1D4A53E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478136E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43243D6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605420B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1678AC5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2E78F3A7"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71282A4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2A0F6303" w14:textId="77777777" w:rsidTr="00F46344">
        <w:trPr>
          <w:cantSplit/>
          <w:jc w:val="center"/>
        </w:trPr>
        <w:tc>
          <w:tcPr>
            <w:tcW w:w="1258" w:type="pct"/>
          </w:tcPr>
          <w:p w14:paraId="47B1D9F9" w14:textId="77777777" w:rsidR="00DF11E1" w:rsidRPr="000C31AE" w:rsidRDefault="00DF11E1" w:rsidP="00F46344">
            <w:pPr>
              <w:spacing w:after="0"/>
              <w:jc w:val="both"/>
              <w:rPr>
                <w:rFonts w:cs="Times New Roman"/>
                <w:sz w:val="18"/>
                <w:szCs w:val="18"/>
              </w:rPr>
            </w:pPr>
            <w:r w:rsidRPr="000C31AE">
              <w:rPr>
                <w:rFonts w:cs="Times New Roman"/>
                <w:sz w:val="18"/>
                <w:szCs w:val="18"/>
              </w:rPr>
              <w:t>Thailand, 2003–05</w:t>
            </w:r>
          </w:p>
        </w:tc>
        <w:tc>
          <w:tcPr>
            <w:tcW w:w="905" w:type="pct"/>
          </w:tcPr>
          <w:p w14:paraId="0D040884" w14:textId="243E2BA2" w:rsidR="00DF11E1" w:rsidRPr="000C31AE" w:rsidRDefault="00DF11E1" w:rsidP="00F46344">
            <w:pPr>
              <w:spacing w:after="0"/>
              <w:jc w:val="center"/>
              <w:rPr>
                <w:rFonts w:cs="Times New Roman"/>
                <w:noProof/>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PEVuZE5vdGU+PENpdGU+PEF1dGhvcj5QaHV0dGhhcmFrPC9BdXRob3I+PFllYXI+MjAxMTwvWWVh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</w:fldData>
              </w:fldChar>
            </w:r>
            <w:r w:rsidR="00FF37AC" w:rsidRPr="000C31AE">
              <w:rPr>
                <w:rFonts w:cs="Times New Roman"/>
                <w:sz w:val="18"/>
                <w:szCs w:val="18"/>
              </w:rPr>
              <w:instrText xml:space="preserve"> ADDIN EN.CITE </w:instrText>
            </w:r>
            <w:r w:rsidR="00FF37AC" w:rsidRPr="000C31AE">
              <w:rPr>
                <w:rFonts w:cs="Times New Roman"/>
                <w:sz w:val="18"/>
                <w:szCs w:val="18"/>
              </w:rPr>
              <w:fldChar w:fldCharType="begin">
                <w:fldData xml:space="preserve">PEVuZE5vdGU+PENpdGU+PEF1dGhvcj5QaHV0dGhhcmFrPC9BdXRob3I+PFllYXI+MjAxMTwvWWVh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</w:fldData>
              </w:fldChar>
            </w:r>
            <w:r w:rsidR="00FF37AC" w:rsidRPr="000C31AE">
              <w:rPr>
                <w:rFonts w:cs="Times New Roman"/>
                <w:sz w:val="18"/>
                <w:szCs w:val="18"/>
              </w:rPr>
              <w:instrText xml:space="preserve"> ADDIN EN.CITE.DATA </w:instrText>
            </w:r>
            <w:r w:rsidR="00FF37AC" w:rsidRPr="000C31AE">
              <w:rPr>
                <w:rFonts w:cs="Times New Roman"/>
                <w:sz w:val="18"/>
                <w:szCs w:val="18"/>
              </w:rPr>
            </w:r>
            <w:r w:rsidR="00FF37AC" w:rsidRPr="000C31AE">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[105]</w:t>
            </w:r>
            <w:r w:rsidR="00FF37AC" w:rsidRPr="000C31AE">
              <w:rPr>
                <w:rFonts w:cs="Times New Roman"/>
                <w:sz w:val="18"/>
                <w:szCs w:val="18"/>
              </w:rPr>
              <w:fldChar w:fldCharType="end"/>
            </w:r>
            <w:r w:rsidRPr="000C31AE">
              <w:rPr>
                <w:rFonts w:cs="Times New Roman"/>
                <w:sz w:val="18"/>
                <w:szCs w:val="18"/>
              </w:rPr>
              <w:t xml:space="preserve"> </w:t>
            </w:r>
          </w:p>
        </w:tc>
        <w:tc>
          <w:tcPr>
            <w:tcW w:w="221" w:type="pct"/>
          </w:tcPr>
          <w:p w14:paraId="6EC7685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72FBFC1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4803210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3B16CA3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745823B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745F738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0CE0F87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2DA893AC"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3735E7E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5439102B" w14:textId="77777777" w:rsidTr="00F46344">
        <w:trPr>
          <w:cantSplit/>
          <w:jc w:val="center"/>
        </w:trPr>
        <w:tc>
          <w:tcPr>
            <w:tcW w:w="1258" w:type="pct"/>
          </w:tcPr>
          <w:p w14:paraId="2B5643DB" w14:textId="77777777" w:rsidR="00DF11E1" w:rsidRPr="000C31AE" w:rsidRDefault="00DF11E1" w:rsidP="00F46344">
            <w:pPr>
              <w:spacing w:after="0"/>
              <w:jc w:val="both"/>
              <w:rPr>
                <w:rFonts w:cs="Times New Roman"/>
                <w:sz w:val="18"/>
                <w:szCs w:val="18"/>
              </w:rPr>
            </w:pPr>
            <w:r w:rsidRPr="000C31AE">
              <w:rPr>
                <w:rFonts w:cs="Times New Roman"/>
                <w:sz w:val="18"/>
                <w:szCs w:val="18"/>
              </w:rPr>
              <w:t>Uganda, 2009–12</w:t>
            </w:r>
          </w:p>
        </w:tc>
        <w:tc>
          <w:tcPr>
            <w:tcW w:w="905" w:type="pct"/>
          </w:tcPr>
          <w:p w14:paraId="2775F344" w14:textId="7A69F8CC" w:rsidR="00DF11E1" w:rsidRPr="000C31AE" w:rsidRDefault="00DF11E1" w:rsidP="00F46344">
            <w:pPr>
              <w:spacing w:after="0"/>
              <w:jc w:val="center"/>
              <w:rPr>
                <w:rFonts w:cs="Times New Roman"/>
                <w:noProof/>
                <w:sz w:val="18"/>
                <w:szCs w:val="18"/>
              </w:rPr>
            </w:pPr>
            <w:r w:rsidRPr="000C31AE">
              <w:rPr>
                <w:rFonts w:cs="Times New Roman"/>
                <w:noProof/>
                <w:sz w:val="18"/>
                <w:szCs w:val="18"/>
              </w:rPr>
              <w:t xml:space="preserve"> </w:t>
            </w:r>
            <w:r w:rsidR="00FF37AC" w:rsidRPr="000C31AE">
              <w:rPr>
                <w:rFonts w:cs="Times New Roman"/>
                <w:sz w:val="18"/>
                <w:szCs w:val="18"/>
              </w:rPr>
              <w:fldChar w:fldCharType="begin"/>
            </w:r>
            <w:r w:rsidR="00FF37AC" w:rsidRPr="000C31AE">
              <w:rPr>
                <w:rFonts w:cs="Times New Roman"/>
                <w:sz w:val="18"/>
                <w:szCs w:val="18"/>
              </w:rPr>
              <w:instrText xml:space="preserve"> ADDIN EN.CITE &lt;EndNote&gt;&lt;Cite&gt;&lt;Author&gt;Hemmer&lt;/Author&gt;&lt;Year&gt;2018&lt;/Year&gt;&lt;RecNum&gt;305&lt;/RecNum&gt;&lt;DisplayText&gt;[106]&lt;/DisplayText&gt;&lt;record&gt;&lt;rec-number&gt;305&lt;/rec-number&gt;&lt;foreign-keys&gt;&lt;key app="EN" db-id="z5pzed05dz9zt0et9d5p5rrxfxraztfwsese" timestamp="1738944346"&gt;305&lt;/key&gt;&lt;/foreign-keys&gt;&lt;ref-type name="Thesis"&gt;32&lt;/ref-type&gt;&lt;contributors&gt;&lt;authors&gt;&lt;author&gt;Hemmer, B. &lt;/author&gt;&lt;author&gt;Prazeres da Costa, C.&lt;/author&gt;&lt;author&gt;Dupont, F.&lt;/author&gt;&lt;/authors&gt;&lt;/contributors&gt;&lt;titles&gt;&lt;title&gt;Risk factors and socio-economic burden of neurocysticercosis in Uganda&lt;/title&gt;&lt;/titles&gt;&lt;pages&gt;pp: 1-183&lt;/pages&gt;&lt;volume&gt;Dr. med&lt;/volume&gt;&lt;dates&gt;&lt;year&gt;2018&lt;/year&gt;&lt;/dates&gt;&lt;publisher&gt;Technical University of Munich&lt;/publisher&gt;&lt;urls&gt;&lt;related-urls&gt;&lt;url&gt;Retrieved from https://mediatum.ub.tum.de/1422982https://mediatum.ub.tum.de/doc/1422982/document.pdfhttp://nbn-resolving.de/urn:nbn:de:bvb:91-diss-20181211-1422982-1-6 &lt;/url&gt;&lt;/related-urls&gt;&lt;/urls&gt;&lt;/record&gt;&lt;/Cite&gt;&lt;/EndNote&gt;</w:instrText>
            </w:r>
            <w:r w:rsidR="00FF37AC" w:rsidRPr="000C31AE">
              <w:rPr>
                <w:rFonts w:cs="Times New Roman"/>
                <w:sz w:val="18"/>
                <w:szCs w:val="18"/>
              </w:rPr>
              <w:fldChar w:fldCharType="separate"/>
            </w:r>
            <w:r w:rsidR="00FF37AC" w:rsidRPr="000C31AE">
              <w:rPr>
                <w:rFonts w:cs="Times New Roman"/>
                <w:noProof/>
                <w:sz w:val="18"/>
                <w:szCs w:val="18"/>
              </w:rPr>
              <w:t>[106]</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2F2F2" w:themeFill="background1" w:themeFillShade="F2"/>
          </w:tcPr>
          <w:p w14:paraId="73022ED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5CC2F0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7535AEB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77C3D4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6448B45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43C94F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32B127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166FE6BA"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5DF3275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12BCFE99" w14:textId="77777777" w:rsidTr="00F46344">
        <w:trPr>
          <w:cantSplit/>
          <w:jc w:val="center"/>
        </w:trPr>
        <w:tc>
          <w:tcPr>
            <w:tcW w:w="1258" w:type="pct"/>
          </w:tcPr>
          <w:p w14:paraId="2C2E1A1D" w14:textId="77777777" w:rsidR="00DF11E1" w:rsidRPr="000C31AE" w:rsidRDefault="00DF11E1" w:rsidP="00846D6F">
            <w:pPr>
              <w:spacing w:after="0"/>
              <w:rPr>
                <w:rFonts w:cs="Times New Roman"/>
                <w:sz w:val="18"/>
                <w:szCs w:val="18"/>
              </w:rPr>
            </w:pPr>
            <w:r w:rsidRPr="000C31AE">
              <w:rPr>
                <w:rFonts w:cs="Times New Roman"/>
                <w:sz w:val="18"/>
                <w:szCs w:val="18"/>
              </w:rPr>
              <w:t>United Republic of Tanzania, 2006</w:t>
            </w:r>
          </w:p>
        </w:tc>
        <w:tc>
          <w:tcPr>
            <w:tcW w:w="905" w:type="pct"/>
          </w:tcPr>
          <w:p w14:paraId="7FAC91DD" w14:textId="7ABC146D"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PEVuZE5vdGU+PENpdGU+PEF1dGhvcj5XaW5rbGVyPC9BdXRob3I+PFllYXI+MjAwOTwvWWVhcj48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</w:fldData>
              </w:fldChar>
            </w:r>
            <w:r w:rsidR="007C7E7C">
              <w:rPr>
                <w:rFonts w:cs="Times New Roman"/>
                <w:sz w:val="18"/>
                <w:szCs w:val="18"/>
              </w:rPr>
              <w:instrText xml:space="preserve"> ADDIN EN.CITE </w:instrText>
            </w:r>
            <w:r w:rsidR="007C7E7C">
              <w:rPr>
                <w:rFonts w:cs="Times New Roman"/>
                <w:sz w:val="18"/>
                <w:szCs w:val="18"/>
              </w:rPr>
              <w:fldChar w:fldCharType="begin">
                <w:fldData xml:space="preserve">PEVuZE5vdGU+PENpdGU+PEF1dGhvcj5XaW5rbGVyPC9BdXRob3I+PFllYXI+MjAwOTwvWWVhcj48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</w:fldData>
              </w:fldChar>
            </w:r>
            <w:r w:rsidR="007C7E7C">
              <w:rPr>
                <w:rFonts w:cs="Times New Roman"/>
                <w:sz w:val="18"/>
                <w:szCs w:val="18"/>
              </w:rPr>
              <w:instrText xml:space="preserve"> ADDIN EN.CITE.DATA </w:instrText>
            </w:r>
            <w:r w:rsidR="007C7E7C">
              <w:rPr>
                <w:rFonts w:cs="Times New Roman"/>
                <w:sz w:val="18"/>
                <w:szCs w:val="18"/>
              </w:rPr>
            </w:r>
            <w:r w:rsidR="007C7E7C">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[108]</w:t>
            </w:r>
            <w:r w:rsidR="00FF37AC" w:rsidRPr="000C31AE">
              <w:rPr>
                <w:rFonts w:cs="Times New Roman"/>
                <w:sz w:val="18"/>
                <w:szCs w:val="18"/>
              </w:rPr>
              <w:fldChar w:fldCharType="end"/>
            </w:r>
            <w:r w:rsidRPr="000C31AE">
              <w:rPr>
                <w:rFonts w:cs="Times New Roman"/>
                <w:sz w:val="18"/>
                <w:szCs w:val="18"/>
              </w:rPr>
              <w:t xml:space="preserve"> </w:t>
            </w:r>
          </w:p>
        </w:tc>
        <w:tc>
          <w:tcPr>
            <w:tcW w:w="221" w:type="pct"/>
          </w:tcPr>
          <w:p w14:paraId="1A64C87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276C515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0178EF4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177FBED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1AC8643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14B8925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07D2F055"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425AAB1B"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2B63122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7FD994F5" w14:textId="77777777" w:rsidTr="00F46344">
        <w:trPr>
          <w:cantSplit/>
          <w:jc w:val="center"/>
        </w:trPr>
        <w:tc>
          <w:tcPr>
            <w:tcW w:w="1258" w:type="pct"/>
          </w:tcPr>
          <w:p w14:paraId="777FFA89" w14:textId="77777777" w:rsidR="00DF11E1" w:rsidRPr="000C31AE" w:rsidRDefault="00DF11E1" w:rsidP="00846D6F">
            <w:pPr>
              <w:spacing w:after="0"/>
              <w:rPr>
                <w:rFonts w:cs="Times New Roman"/>
                <w:sz w:val="18"/>
                <w:szCs w:val="18"/>
              </w:rPr>
            </w:pPr>
            <w:r w:rsidRPr="000C31AE">
              <w:rPr>
                <w:rFonts w:cs="Times New Roman"/>
                <w:sz w:val="18"/>
                <w:szCs w:val="18"/>
              </w:rPr>
              <w:t>United Republic of Tanzania, 2009</w:t>
            </w:r>
          </w:p>
        </w:tc>
        <w:tc>
          <w:tcPr>
            <w:tcW w:w="905" w:type="pct"/>
          </w:tcPr>
          <w:p w14:paraId="03BB5A80" w14:textId="77B3C380"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PEVuZE5vdGU+PENpdGU+PEF1dGhvcj5IdW50ZXI8L0F1dGhvcj48WWVhcj4yMDE1PC9ZZWFyPjxS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</w:fldData>
              </w:fldChar>
            </w:r>
            <w:r w:rsidR="0018504E">
              <w:rPr>
                <w:rFonts w:cs="Times New Roman"/>
                <w:sz w:val="18"/>
                <w:szCs w:val="18"/>
              </w:rPr>
              <w:instrText xml:space="preserve"> ADDIN EN.CITE </w:instrText>
            </w:r>
            <w:r w:rsidR="0018504E">
              <w:rPr>
                <w:rFonts w:cs="Times New Roman"/>
                <w:sz w:val="18"/>
                <w:szCs w:val="18"/>
              </w:rPr>
              <w:fldChar w:fldCharType="begin">
                <w:fldData xml:space="preserve">PEVuZE5vdGU+PENpdGU+PEF1dGhvcj5IdW50ZXI8L0F1dGhvcj48WWVhcj4yMDE1PC9ZZWFyPjxS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</w:fldData>
              </w:fldChar>
            </w:r>
            <w:r w:rsidR="0018504E">
              <w:rPr>
                <w:rFonts w:cs="Times New Roman"/>
                <w:sz w:val="18"/>
                <w:szCs w:val="18"/>
              </w:rPr>
              <w:instrText xml:space="preserve"> ADDIN EN.CITE.DATA </w:instrText>
            </w:r>
            <w:r w:rsidR="0018504E">
              <w:rPr>
                <w:rFonts w:cs="Times New Roman"/>
                <w:sz w:val="18"/>
                <w:szCs w:val="18"/>
              </w:rPr>
            </w:r>
            <w:r w:rsidR="0018504E">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[109]</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2F2F2" w:themeFill="background1" w:themeFillShade="F2"/>
          </w:tcPr>
          <w:p w14:paraId="458B966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1714AB5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0EFE8AA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61A75F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502C9F9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AF3E87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5A29A09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0A031475"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33347E2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3B1C19E0" w14:textId="77777777" w:rsidTr="00F46344">
        <w:trPr>
          <w:cantSplit/>
          <w:jc w:val="center"/>
        </w:trPr>
        <w:tc>
          <w:tcPr>
            <w:tcW w:w="1258" w:type="pct"/>
          </w:tcPr>
          <w:p w14:paraId="59346A92" w14:textId="77777777" w:rsidR="00DF11E1" w:rsidRPr="000C31AE" w:rsidRDefault="00DF11E1" w:rsidP="00846D6F">
            <w:pPr>
              <w:spacing w:after="0"/>
              <w:rPr>
                <w:rFonts w:cs="Times New Roman"/>
                <w:sz w:val="18"/>
                <w:szCs w:val="18"/>
              </w:rPr>
            </w:pPr>
            <w:r w:rsidRPr="000C31AE">
              <w:rPr>
                <w:rFonts w:cs="Times New Roman"/>
                <w:sz w:val="18"/>
                <w:szCs w:val="18"/>
              </w:rPr>
              <w:t>United Republic of Tanzania, 2009</w:t>
            </w:r>
          </w:p>
        </w:tc>
        <w:tc>
          <w:tcPr>
            <w:tcW w:w="905" w:type="pct"/>
          </w:tcPr>
          <w:p w14:paraId="4AE94EB6" w14:textId="58FE94E1" w:rsidR="00DF11E1" w:rsidRPr="000C31AE" w:rsidRDefault="00DF11E1" w:rsidP="00F46344">
            <w:pPr>
              <w:spacing w:after="0"/>
              <w:jc w:val="center"/>
              <w:rPr>
                <w:rFonts w:cs="Times New Roman"/>
                <w:sz w:val="18"/>
                <w:szCs w:val="18"/>
                <w:lang w:val="fr-CA"/>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PEVuZE5vdGU+PENpdGU+PEF1dGhvcj5Nd2FuamFsaTwvQXV0aG9yPjxZZWFyPjIwMTM8L1llYXI+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</w:fldData>
              </w:fldChar>
            </w:r>
            <w:r w:rsidR="00962350">
              <w:rPr>
                <w:rFonts w:cs="Times New Roman"/>
                <w:sz w:val="18"/>
                <w:szCs w:val="18"/>
              </w:rPr>
              <w:instrText xml:space="preserve"> ADDIN EN.CITE </w:instrText>
            </w:r>
            <w:r w:rsidR="00962350">
              <w:rPr>
                <w:rFonts w:cs="Times New Roman"/>
                <w:sz w:val="18"/>
                <w:szCs w:val="18"/>
              </w:rPr>
              <w:fldChar w:fldCharType="begin">
                <w:fldData xml:space="preserve">PEVuZE5vdGU+PENpdGU+PEF1dGhvcj5Nd2FuamFsaTwvQXV0aG9yPjxZZWFyPjIwMTM8L1llYXI+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</w:fldData>
              </w:fldChar>
            </w:r>
            <w:r w:rsidR="00962350">
              <w:rPr>
                <w:rFonts w:cs="Times New Roman"/>
                <w:sz w:val="18"/>
                <w:szCs w:val="18"/>
              </w:rPr>
              <w:instrText xml:space="preserve"> ADDIN EN.CITE.DATA </w:instrText>
            </w:r>
            <w:r w:rsidR="00962350">
              <w:rPr>
                <w:rFonts w:cs="Times New Roman"/>
                <w:sz w:val="18"/>
                <w:szCs w:val="18"/>
              </w:rPr>
            </w:r>
            <w:r w:rsidR="00962350">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[110]</w:t>
            </w:r>
            <w:r w:rsidR="00FF37AC" w:rsidRPr="000C31AE">
              <w:rPr>
                <w:rFonts w:cs="Times New Roman"/>
                <w:sz w:val="18"/>
                <w:szCs w:val="18"/>
              </w:rPr>
              <w:fldChar w:fldCharType="end"/>
            </w:r>
          </w:p>
        </w:tc>
        <w:tc>
          <w:tcPr>
            <w:tcW w:w="221" w:type="pct"/>
          </w:tcPr>
          <w:p w14:paraId="737D76A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2F3CE88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4EB0C45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6E68A31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3F452AE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5B8CBF4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419215C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1C5B369C"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724AD00B"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1108773E" w14:textId="77777777" w:rsidTr="00F46344">
        <w:trPr>
          <w:cantSplit/>
          <w:jc w:val="center"/>
        </w:trPr>
        <w:tc>
          <w:tcPr>
            <w:tcW w:w="1258" w:type="pct"/>
          </w:tcPr>
          <w:p w14:paraId="40198529" w14:textId="77777777" w:rsidR="00DF11E1" w:rsidRPr="000C31AE" w:rsidRDefault="00DF11E1" w:rsidP="00846D6F">
            <w:pPr>
              <w:spacing w:after="0"/>
              <w:rPr>
                <w:rFonts w:cs="Times New Roman"/>
                <w:sz w:val="18"/>
                <w:szCs w:val="18"/>
              </w:rPr>
            </w:pPr>
            <w:r w:rsidRPr="000C31AE">
              <w:rPr>
                <w:rFonts w:cs="Times New Roman"/>
                <w:sz w:val="18"/>
                <w:szCs w:val="18"/>
              </w:rPr>
              <w:t>United Republic of Tanzania, 2009</w:t>
            </w:r>
          </w:p>
        </w:tc>
        <w:tc>
          <w:tcPr>
            <w:tcW w:w="905" w:type="pct"/>
          </w:tcPr>
          <w:p w14:paraId="2E16471E" w14:textId="7D84E309" w:rsidR="00DF11E1" w:rsidRPr="000C31AE" w:rsidRDefault="00DF11E1" w:rsidP="00F46344">
            <w:pPr>
              <w:spacing w:after="0"/>
              <w:jc w:val="center"/>
              <w:rPr>
                <w:rFonts w:cs="Times New Roman"/>
                <w:sz w:val="18"/>
                <w:szCs w:val="18"/>
                <w:lang w:val="fr-CA"/>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PEVuZE5vdGU+PENpdGU+PEF1dGhvcj5CdXJ0b248L0F1dGhvcj48WWVhcj4yMDEyPC9ZZWFyPjxS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</w:fldData>
              </w:fldChar>
            </w:r>
            <w:r w:rsidR="007C7E7C">
              <w:rPr>
                <w:rFonts w:cs="Times New Roman"/>
                <w:sz w:val="18"/>
                <w:szCs w:val="18"/>
              </w:rPr>
              <w:instrText xml:space="preserve"> ADDIN EN.CITE </w:instrText>
            </w:r>
            <w:r w:rsidR="007C7E7C">
              <w:rPr>
                <w:rFonts w:cs="Times New Roman"/>
                <w:sz w:val="18"/>
                <w:szCs w:val="18"/>
              </w:rPr>
              <w:fldChar w:fldCharType="begin">
                <w:fldData xml:space="preserve">PEVuZE5vdGU+PENpdGU+PEF1dGhvcj5CdXJ0b248L0F1dGhvcj48WWVhcj4yMDEyPC9ZZWFyPjxS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</w:fldData>
              </w:fldChar>
            </w:r>
            <w:r w:rsidR="007C7E7C">
              <w:rPr>
                <w:rFonts w:cs="Times New Roman"/>
                <w:sz w:val="18"/>
                <w:szCs w:val="18"/>
              </w:rPr>
              <w:instrText xml:space="preserve"> ADDIN EN.CITE.DATA </w:instrText>
            </w:r>
            <w:r w:rsidR="007C7E7C">
              <w:rPr>
                <w:rFonts w:cs="Times New Roman"/>
                <w:sz w:val="18"/>
                <w:szCs w:val="18"/>
              </w:rPr>
            </w:r>
            <w:r w:rsidR="007C7E7C">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[111]</w:t>
            </w:r>
            <w:r w:rsidR="00FF37AC" w:rsidRPr="000C31AE">
              <w:rPr>
                <w:rFonts w:cs="Times New Roman"/>
                <w:sz w:val="18"/>
                <w:szCs w:val="18"/>
              </w:rPr>
              <w:fldChar w:fldCharType="end"/>
            </w:r>
          </w:p>
        </w:tc>
        <w:tc>
          <w:tcPr>
            <w:tcW w:w="221" w:type="pct"/>
            <w:shd w:val="clear" w:color="auto" w:fill="F2F2F2" w:themeFill="background1" w:themeFillShade="F2"/>
          </w:tcPr>
          <w:p w14:paraId="27B31FD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1DD9620F" w14:textId="77777777" w:rsidR="00DF11E1" w:rsidRPr="000C31AE" w:rsidRDefault="00DF11E1" w:rsidP="00F46344">
            <w:pPr>
              <w:spacing w:after="0"/>
              <w:jc w:val="center"/>
              <w:rPr>
                <w:rFonts w:cs="Times New Roman"/>
                <w:sz w:val="18"/>
                <w:szCs w:val="18"/>
              </w:rPr>
            </w:pPr>
            <w:r w:rsidRPr="000C31AE">
              <w:rPr>
                <w:rFonts w:cs="Times New Roman"/>
                <w:sz w:val="18"/>
                <w:szCs w:val="18"/>
              </w:rPr>
              <w:t>Unclear</w:t>
            </w:r>
          </w:p>
        </w:tc>
        <w:tc>
          <w:tcPr>
            <w:tcW w:w="221" w:type="pct"/>
            <w:shd w:val="clear" w:color="auto" w:fill="F2F2F2" w:themeFill="background1" w:themeFillShade="F2"/>
          </w:tcPr>
          <w:p w14:paraId="3793A2F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5DF4BC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5269C7C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3F233FD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46550DA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47FA4EE9"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68B208C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1445D5A2" w14:textId="77777777" w:rsidTr="00F46344">
        <w:trPr>
          <w:cantSplit/>
          <w:jc w:val="center"/>
        </w:trPr>
        <w:tc>
          <w:tcPr>
            <w:tcW w:w="1258" w:type="pct"/>
          </w:tcPr>
          <w:p w14:paraId="0CD3460A" w14:textId="77777777" w:rsidR="00DF11E1" w:rsidRPr="000C31AE" w:rsidRDefault="00DF11E1" w:rsidP="00846D6F">
            <w:pPr>
              <w:spacing w:after="0"/>
              <w:rPr>
                <w:rFonts w:cs="Times New Roman"/>
                <w:sz w:val="18"/>
                <w:szCs w:val="18"/>
              </w:rPr>
            </w:pPr>
            <w:r w:rsidRPr="000C31AE">
              <w:rPr>
                <w:rFonts w:cs="Times New Roman"/>
                <w:sz w:val="18"/>
                <w:szCs w:val="18"/>
              </w:rPr>
              <w:t>United Republic of Tanzania, 2012–13</w:t>
            </w:r>
          </w:p>
        </w:tc>
        <w:tc>
          <w:tcPr>
            <w:tcW w:w="905" w:type="pct"/>
          </w:tcPr>
          <w:p w14:paraId="2032B02C" w14:textId="0F6D8846" w:rsidR="00DF11E1" w:rsidRPr="000C31AE" w:rsidRDefault="00FF37AC" w:rsidP="00F46344">
            <w:pPr>
              <w:spacing w:after="0"/>
              <w:jc w:val="center"/>
              <w:rPr>
                <w:rFonts w:cs="Times New Roman"/>
                <w:sz w:val="18"/>
                <w:szCs w:val="18"/>
              </w:rPr>
            </w:pPr>
            <w:r w:rsidRPr="000C31AE">
              <w:rPr>
                <w:rFonts w:cs="Times New Roman"/>
                <w:sz w:val="18"/>
                <w:szCs w:val="18"/>
              </w:rPr>
              <w:fldChar w:fldCharType="begin">
                <w:fldData xml:space="preserve">PEVuZE5vdGU+PENpdGU+PEF1dGhvcj5TY2htaWR0PC9BdXRob3I+PFllYXI+MjAxOTwvWWVhcj48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</w:fldData>
              </w:fldChar>
            </w:r>
            <w:r w:rsidR="00962350">
              <w:rPr>
                <w:rFonts w:cs="Times New Roman"/>
                <w:sz w:val="18"/>
                <w:szCs w:val="18"/>
              </w:rPr>
              <w:instrText xml:space="preserve"> ADDIN EN.CITE </w:instrText>
            </w:r>
            <w:r w:rsidR="00962350">
              <w:rPr>
                <w:rFonts w:cs="Times New Roman"/>
                <w:sz w:val="18"/>
                <w:szCs w:val="18"/>
              </w:rPr>
              <w:fldChar w:fldCharType="begin">
                <w:fldData xml:space="preserve">PEVuZE5vdGU+PENpdGU+PEF1dGhvcj5TY2htaWR0PC9BdXRob3I+PFllYXI+MjAxOTwvWWVhcj48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</w:fldData>
              </w:fldChar>
            </w:r>
            <w:r w:rsidR="00962350">
              <w:rPr>
                <w:rFonts w:cs="Times New Roman"/>
                <w:sz w:val="18"/>
                <w:szCs w:val="18"/>
              </w:rPr>
              <w:instrText xml:space="preserve"> ADDIN EN.CITE.DATA </w:instrText>
            </w:r>
            <w:r w:rsidR="00962350">
              <w:rPr>
                <w:rFonts w:cs="Times New Roman"/>
                <w:sz w:val="18"/>
                <w:szCs w:val="18"/>
              </w:rPr>
            </w:r>
            <w:r w:rsidR="00962350">
              <w:rPr>
                <w:rFonts w:cs="Times New Roman"/>
                <w:sz w:val="18"/>
                <w:szCs w:val="18"/>
              </w:rPr>
              <w:fldChar w:fldCharType="end"/>
            </w:r>
            <w:r w:rsidRPr="000C31AE">
              <w:rPr>
                <w:rFonts w:cs="Times New Roman"/>
                <w:sz w:val="18"/>
                <w:szCs w:val="18"/>
              </w:rPr>
            </w:r>
            <w:r w:rsidRPr="000C31AE">
              <w:rPr>
                <w:rFonts w:cs="Times New Roman"/>
                <w:sz w:val="18"/>
                <w:szCs w:val="18"/>
              </w:rPr>
              <w:fldChar w:fldCharType="separate"/>
            </w:r>
            <w:r w:rsidRPr="000C31AE">
              <w:rPr>
                <w:rFonts w:cs="Times New Roman"/>
                <w:noProof/>
                <w:sz w:val="18"/>
                <w:szCs w:val="18"/>
              </w:rPr>
              <w:t>[112]</w:t>
            </w:r>
            <w:r w:rsidRPr="000C31AE">
              <w:rPr>
                <w:rFonts w:cs="Times New Roman"/>
                <w:sz w:val="18"/>
                <w:szCs w:val="18"/>
              </w:rPr>
              <w:fldChar w:fldCharType="end"/>
            </w:r>
          </w:p>
        </w:tc>
        <w:tc>
          <w:tcPr>
            <w:tcW w:w="221" w:type="pct"/>
          </w:tcPr>
          <w:p w14:paraId="539D46D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53B3DBE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360739E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4E4533B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Pr>
          <w:p w14:paraId="4FDE341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1A82630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Pr>
          <w:p w14:paraId="171DCE4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Pr>
          <w:p w14:paraId="6D7E2465"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Pr>
          <w:p w14:paraId="1B472AE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0DB6B756" w14:textId="77777777" w:rsidTr="00F46344">
        <w:trPr>
          <w:cantSplit/>
          <w:jc w:val="center"/>
        </w:trPr>
        <w:tc>
          <w:tcPr>
            <w:tcW w:w="1258" w:type="pct"/>
          </w:tcPr>
          <w:p w14:paraId="5621690A" w14:textId="77777777" w:rsidR="00DF11E1" w:rsidRPr="000C31AE" w:rsidRDefault="00DF11E1" w:rsidP="00846D6F">
            <w:pPr>
              <w:spacing w:after="0"/>
              <w:rPr>
                <w:rFonts w:cs="Times New Roman"/>
                <w:sz w:val="18"/>
                <w:szCs w:val="18"/>
              </w:rPr>
            </w:pPr>
            <w:r w:rsidRPr="000C31AE">
              <w:rPr>
                <w:rFonts w:cs="Times New Roman"/>
                <w:sz w:val="18"/>
                <w:szCs w:val="18"/>
              </w:rPr>
              <w:t>United Republic of Tanzania, 2018–20</w:t>
            </w:r>
          </w:p>
        </w:tc>
        <w:tc>
          <w:tcPr>
            <w:tcW w:w="905" w:type="pct"/>
          </w:tcPr>
          <w:p w14:paraId="5AC77F85" w14:textId="20EA477D" w:rsidR="00DF11E1" w:rsidRPr="000C31AE" w:rsidRDefault="00FF37AC" w:rsidP="00F46344">
            <w:pPr>
              <w:spacing w:after="0"/>
              <w:jc w:val="center"/>
              <w:rPr>
                <w:rFonts w:cs="Times New Roman"/>
                <w:sz w:val="18"/>
                <w:szCs w:val="18"/>
              </w:rPr>
            </w:pPr>
            <w:r w:rsidRPr="000C31AE">
              <w:rPr>
                <w:rFonts w:cs="Times New Roman"/>
                <w:sz w:val="18"/>
                <w:szCs w:val="18"/>
              </w:rPr>
              <w:fldChar w:fldCharType="begin">
                <w:fldData xml:space="preserve">PEVuZE5vdGU+PENpdGU+PEF1dGhvcj5TdGVsemxlPC9BdXRob3I+PFllYXI+MjAyMjwvWWVhcj48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</w:fldData>
              </w:fldChar>
            </w:r>
            <w:r w:rsidR="00962350">
              <w:rPr>
                <w:rFonts w:cs="Times New Roman"/>
                <w:sz w:val="18"/>
                <w:szCs w:val="18"/>
              </w:rPr>
              <w:instrText xml:space="preserve"> ADDIN EN.CITE </w:instrText>
            </w:r>
            <w:r w:rsidR="00962350">
              <w:rPr>
                <w:rFonts w:cs="Times New Roman"/>
                <w:sz w:val="18"/>
                <w:szCs w:val="18"/>
              </w:rPr>
              <w:fldChar w:fldCharType="begin">
                <w:fldData xml:space="preserve">PEVuZE5vdGU+PENpdGU+PEF1dGhvcj5TdGVsemxlPC9BdXRob3I+PFllYXI+MjAyMjwvWWVhcj48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</w:fldData>
              </w:fldChar>
            </w:r>
            <w:r w:rsidR="00962350">
              <w:rPr>
                <w:rFonts w:cs="Times New Roman"/>
                <w:sz w:val="18"/>
                <w:szCs w:val="18"/>
              </w:rPr>
              <w:instrText xml:space="preserve"> ADDIN EN.CITE.DATA </w:instrText>
            </w:r>
            <w:r w:rsidR="00962350">
              <w:rPr>
                <w:rFonts w:cs="Times New Roman"/>
                <w:sz w:val="18"/>
                <w:szCs w:val="18"/>
              </w:rPr>
            </w:r>
            <w:r w:rsidR="00962350">
              <w:rPr>
                <w:rFonts w:cs="Times New Roman"/>
                <w:sz w:val="18"/>
                <w:szCs w:val="18"/>
              </w:rPr>
              <w:fldChar w:fldCharType="end"/>
            </w:r>
            <w:r w:rsidRPr="000C31AE">
              <w:rPr>
                <w:rFonts w:cs="Times New Roman"/>
                <w:sz w:val="18"/>
                <w:szCs w:val="18"/>
              </w:rPr>
            </w:r>
            <w:r w:rsidRPr="000C31AE">
              <w:rPr>
                <w:rFonts w:cs="Times New Roman"/>
                <w:sz w:val="18"/>
                <w:szCs w:val="18"/>
              </w:rPr>
              <w:fldChar w:fldCharType="separate"/>
            </w:r>
            <w:r w:rsidRPr="000C31AE">
              <w:rPr>
                <w:rFonts w:cs="Times New Roman"/>
                <w:noProof/>
                <w:sz w:val="18"/>
                <w:szCs w:val="18"/>
              </w:rPr>
              <w:t>[113]</w:t>
            </w:r>
            <w:r w:rsidRPr="000C31AE">
              <w:rPr>
                <w:rFonts w:cs="Times New Roman"/>
                <w:sz w:val="18"/>
                <w:szCs w:val="18"/>
              </w:rPr>
              <w:fldChar w:fldCharType="end"/>
            </w:r>
          </w:p>
        </w:tc>
        <w:tc>
          <w:tcPr>
            <w:tcW w:w="221" w:type="pct"/>
            <w:shd w:val="clear" w:color="auto" w:fill="F2F2F2" w:themeFill="background1" w:themeFillShade="F2"/>
          </w:tcPr>
          <w:p w14:paraId="3273F7D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25F6F95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0EC89EC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418105A6"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2F2F2" w:themeFill="background1" w:themeFillShade="F2"/>
          </w:tcPr>
          <w:p w14:paraId="0DC28FB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7C10343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2F2F2" w:themeFill="background1" w:themeFillShade="F2"/>
          </w:tcPr>
          <w:p w14:paraId="14B05942"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2F2F2" w:themeFill="background1" w:themeFillShade="F2"/>
          </w:tcPr>
          <w:p w14:paraId="4C5CF7D7"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2F2F2" w:themeFill="background1" w:themeFillShade="F2"/>
          </w:tcPr>
          <w:p w14:paraId="259CDC2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6B83F096" w14:textId="77777777" w:rsidTr="00F46344">
        <w:trPr>
          <w:cantSplit/>
          <w:jc w:val="center"/>
        </w:trPr>
        <w:tc>
          <w:tcPr>
            <w:tcW w:w="1258" w:type="pct"/>
          </w:tcPr>
          <w:p w14:paraId="35A418B0" w14:textId="77777777" w:rsidR="00DF11E1" w:rsidRPr="000C31AE" w:rsidRDefault="00DF11E1" w:rsidP="00846D6F">
            <w:pPr>
              <w:spacing w:after="0"/>
              <w:rPr>
                <w:rFonts w:cs="Times New Roman"/>
                <w:sz w:val="18"/>
                <w:szCs w:val="18"/>
              </w:rPr>
            </w:pPr>
            <w:r w:rsidRPr="000C31AE">
              <w:rPr>
                <w:rFonts w:cs="Times New Roman"/>
                <w:sz w:val="18"/>
                <w:szCs w:val="18"/>
              </w:rPr>
              <w:t>USA, 1996–98</w:t>
            </w:r>
          </w:p>
        </w:tc>
        <w:tc>
          <w:tcPr>
            <w:tcW w:w="905" w:type="pct"/>
          </w:tcPr>
          <w:p w14:paraId="7353E57C" w14:textId="4C9F3223"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PEVuZE5vdGU+PENpdGU+PEF1dGhvcj5Pbmc8L0F1dGhvcj48WWVhcj4yMDAyPC9ZZWFyPjxSZWNO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</w:fldData>
              </w:fldChar>
            </w:r>
            <w:r w:rsidR="001F7324">
              <w:rPr>
                <w:rFonts w:cs="Times New Roman"/>
                <w:sz w:val="18"/>
                <w:szCs w:val="18"/>
              </w:rPr>
              <w:instrText xml:space="preserve"> ADDIN EN.CITE </w:instrText>
            </w:r>
            <w:r w:rsidR="001F7324">
              <w:rPr>
                <w:rFonts w:cs="Times New Roman"/>
                <w:sz w:val="18"/>
                <w:szCs w:val="18"/>
              </w:rPr>
              <w:fldChar w:fldCharType="begin">
                <w:fldData xml:space="preserve">PEVuZE5vdGU+PENpdGU+PEF1dGhvcj5Pbmc8L0F1dGhvcj48WWVhcj4yMDAyPC9ZZWFyPjxSZWNO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</w:fldData>
              </w:fldChar>
            </w:r>
            <w:r w:rsidR="001F7324">
              <w:rPr>
                <w:rFonts w:cs="Times New Roman"/>
                <w:sz w:val="18"/>
                <w:szCs w:val="18"/>
              </w:rPr>
              <w:instrText xml:space="preserve"> ADDIN EN.CITE.DATA </w:instrText>
            </w:r>
            <w:r w:rsidR="001F7324">
              <w:rPr>
                <w:rFonts w:cs="Times New Roman"/>
                <w:sz w:val="18"/>
                <w:szCs w:val="18"/>
              </w:rPr>
            </w:r>
            <w:r w:rsidR="001F7324">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[114]</w:t>
            </w:r>
            <w:r w:rsidR="00FF37AC" w:rsidRPr="000C31AE">
              <w:rPr>
                <w:rFonts w:cs="Times New Roman"/>
                <w:sz w:val="18"/>
                <w:szCs w:val="18"/>
              </w:rPr>
              <w:fldChar w:fldCharType="end"/>
            </w:r>
            <w:r w:rsidRPr="000C31AE">
              <w:rPr>
                <w:rFonts w:cs="Times New Roman"/>
                <w:sz w:val="18"/>
                <w:szCs w:val="18"/>
              </w:rPr>
              <w:t xml:space="preserve"> </w:t>
            </w:r>
          </w:p>
        </w:tc>
        <w:tc>
          <w:tcPr>
            <w:tcW w:w="221" w:type="pct"/>
            <w:shd w:val="clear" w:color="auto" w:fill="FFFFFF" w:themeFill="background1"/>
          </w:tcPr>
          <w:p w14:paraId="7497C62C"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7D9A7733"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29DBCB0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70097E5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shd w:val="clear" w:color="auto" w:fill="FFFFFF" w:themeFill="background1"/>
          </w:tcPr>
          <w:p w14:paraId="3741FBBF"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7963A454"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shd w:val="clear" w:color="auto" w:fill="FFFFFF" w:themeFill="background1"/>
          </w:tcPr>
          <w:p w14:paraId="7EA4117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shd w:val="clear" w:color="auto" w:fill="FFFFFF" w:themeFill="background1"/>
          </w:tcPr>
          <w:p w14:paraId="773EF23F"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shd w:val="clear" w:color="auto" w:fill="FFFFFF" w:themeFill="background1"/>
          </w:tcPr>
          <w:p w14:paraId="44E04A01"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r w:rsidR="00DF11E1" w:rsidRPr="000C31AE" w14:paraId="71981333" w14:textId="77777777" w:rsidTr="00F46344">
        <w:trPr>
          <w:cantSplit/>
          <w:jc w:val="center"/>
        </w:trPr>
        <w:tc>
          <w:tcPr>
            <w:tcW w:w="1258" w:type="pct"/>
            <w:tcBorders>
              <w:bottom w:val="single" w:sz="4" w:space="0" w:color="auto"/>
            </w:tcBorders>
          </w:tcPr>
          <w:p w14:paraId="3FB19DBB" w14:textId="77777777" w:rsidR="00DF11E1" w:rsidRPr="000C31AE" w:rsidRDefault="00DF11E1" w:rsidP="00846D6F">
            <w:pPr>
              <w:spacing w:after="0"/>
              <w:rPr>
                <w:rFonts w:cs="Times New Roman"/>
                <w:sz w:val="18"/>
                <w:szCs w:val="18"/>
              </w:rPr>
            </w:pPr>
            <w:r w:rsidRPr="000C31AE">
              <w:rPr>
                <w:rFonts w:cs="Times New Roman"/>
                <w:sz w:val="18"/>
                <w:szCs w:val="18"/>
              </w:rPr>
              <w:t>USA, 2013</w:t>
            </w:r>
          </w:p>
        </w:tc>
        <w:tc>
          <w:tcPr>
            <w:tcW w:w="905" w:type="pct"/>
            <w:tcBorders>
              <w:bottom w:val="single" w:sz="4" w:space="0" w:color="auto"/>
            </w:tcBorders>
          </w:tcPr>
          <w:p w14:paraId="1BFCF6DD" w14:textId="0E316C24" w:rsidR="00DF11E1" w:rsidRPr="000C31AE" w:rsidRDefault="00DF11E1" w:rsidP="00F46344">
            <w:pPr>
              <w:spacing w:after="0"/>
              <w:jc w:val="center"/>
              <w:rPr>
                <w:rFonts w:cs="Times New Roman"/>
                <w:sz w:val="18"/>
                <w:szCs w:val="18"/>
              </w:rPr>
            </w:pPr>
            <w:r w:rsidRPr="000C31AE">
              <w:rPr>
                <w:rFonts w:cs="Times New Roman"/>
                <w:noProof/>
                <w:sz w:val="18"/>
                <w:szCs w:val="18"/>
              </w:rPr>
              <w:t xml:space="preserve"> </w:t>
            </w:r>
            <w:r w:rsidR="00FF37AC" w:rsidRPr="000C31AE">
              <w:rPr>
                <w:rFonts w:cs="Times New Roman"/>
                <w:sz w:val="18"/>
                <w:szCs w:val="18"/>
              </w:rPr>
              <w:fldChar w:fldCharType="begin">
                <w:fldData xml:space="preserve">PEVuZE5vdGU+PENpdGU+PEF1dGhvcj5TYWl0bzwvQXV0aG9yPjxZZWFyPjIwMTc8L1llYXI+PFJl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==
</w:fldData>
              </w:fldChar>
            </w:r>
            <w:r w:rsidR="00962350">
              <w:rPr>
                <w:rFonts w:cs="Times New Roman"/>
                <w:sz w:val="18"/>
                <w:szCs w:val="18"/>
              </w:rPr>
              <w:instrText xml:space="preserve"> ADDIN EN.CITE </w:instrText>
            </w:r>
            <w:r w:rsidR="00962350">
              <w:rPr>
                <w:rFonts w:cs="Times New Roman"/>
                <w:sz w:val="18"/>
                <w:szCs w:val="18"/>
              </w:rPr>
              <w:fldChar w:fldCharType="begin">
                <w:fldData xml:space="preserve">PEVuZE5vdGU+PENpdGU+PEF1dGhvcj5TYWl0bzwvQXV0aG9yPjxZZWFyPjIwMTc8L1llYXI+PFJl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==
</w:fldData>
              </w:fldChar>
            </w:r>
            <w:r w:rsidR="00962350">
              <w:rPr>
                <w:rFonts w:cs="Times New Roman"/>
                <w:sz w:val="18"/>
                <w:szCs w:val="18"/>
              </w:rPr>
              <w:instrText xml:space="preserve"> ADDIN EN.CITE.DATA </w:instrText>
            </w:r>
            <w:r w:rsidR="00962350">
              <w:rPr>
                <w:rFonts w:cs="Times New Roman"/>
                <w:sz w:val="18"/>
                <w:szCs w:val="18"/>
              </w:rPr>
            </w:r>
            <w:r w:rsidR="00962350">
              <w:rPr>
                <w:rFonts w:cs="Times New Roman"/>
                <w:sz w:val="18"/>
                <w:szCs w:val="18"/>
              </w:rPr>
              <w:fldChar w:fldCharType="end"/>
            </w:r>
            <w:r w:rsidR="00FF37AC" w:rsidRPr="000C31AE">
              <w:rPr>
                <w:rFonts w:cs="Times New Roman"/>
                <w:sz w:val="18"/>
                <w:szCs w:val="18"/>
              </w:rPr>
            </w:r>
            <w:r w:rsidR="00FF37AC" w:rsidRPr="000C31AE">
              <w:rPr>
                <w:rFonts w:cs="Times New Roman"/>
                <w:sz w:val="18"/>
                <w:szCs w:val="18"/>
              </w:rPr>
              <w:fldChar w:fldCharType="separate"/>
            </w:r>
            <w:r w:rsidR="00FF37AC" w:rsidRPr="000C31AE">
              <w:rPr>
                <w:rFonts w:cs="Times New Roman"/>
                <w:noProof/>
                <w:sz w:val="18"/>
                <w:szCs w:val="18"/>
              </w:rPr>
              <w:t>[115]</w:t>
            </w:r>
            <w:r w:rsidR="00FF37AC" w:rsidRPr="000C31AE">
              <w:rPr>
                <w:rFonts w:cs="Times New Roman"/>
                <w:sz w:val="18"/>
                <w:szCs w:val="18"/>
              </w:rPr>
              <w:fldChar w:fldCharType="end"/>
            </w:r>
          </w:p>
        </w:tc>
        <w:tc>
          <w:tcPr>
            <w:tcW w:w="221" w:type="pct"/>
            <w:tcBorders>
              <w:bottom w:val="single" w:sz="4" w:space="0" w:color="auto"/>
            </w:tcBorders>
            <w:shd w:val="clear" w:color="auto" w:fill="F2F2F2" w:themeFill="background1" w:themeFillShade="F2"/>
          </w:tcPr>
          <w:p w14:paraId="52972D4A"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Borders>
              <w:bottom w:val="single" w:sz="4" w:space="0" w:color="auto"/>
            </w:tcBorders>
            <w:shd w:val="clear" w:color="auto" w:fill="F2F2F2" w:themeFill="background1" w:themeFillShade="F2"/>
          </w:tcPr>
          <w:p w14:paraId="0CB141C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Borders>
              <w:bottom w:val="single" w:sz="4" w:space="0" w:color="auto"/>
            </w:tcBorders>
            <w:shd w:val="clear" w:color="auto" w:fill="F2F2F2" w:themeFill="background1" w:themeFillShade="F2"/>
          </w:tcPr>
          <w:p w14:paraId="07355D97"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Borders>
              <w:bottom w:val="single" w:sz="4" w:space="0" w:color="auto"/>
            </w:tcBorders>
            <w:shd w:val="clear" w:color="auto" w:fill="F2F2F2" w:themeFill="background1" w:themeFillShade="F2"/>
          </w:tcPr>
          <w:p w14:paraId="25542BB8"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21" w:type="pct"/>
            <w:tcBorders>
              <w:bottom w:val="single" w:sz="4" w:space="0" w:color="auto"/>
            </w:tcBorders>
            <w:shd w:val="clear" w:color="auto" w:fill="F2F2F2" w:themeFill="background1" w:themeFillShade="F2"/>
          </w:tcPr>
          <w:p w14:paraId="291DFEB9"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Borders>
              <w:bottom w:val="single" w:sz="4" w:space="0" w:color="auto"/>
            </w:tcBorders>
            <w:shd w:val="clear" w:color="auto" w:fill="F2F2F2" w:themeFill="background1" w:themeFillShade="F2"/>
          </w:tcPr>
          <w:p w14:paraId="7EC1C09E"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387" w:type="pct"/>
            <w:tcBorders>
              <w:bottom w:val="single" w:sz="4" w:space="0" w:color="auto"/>
            </w:tcBorders>
            <w:shd w:val="clear" w:color="auto" w:fill="F2F2F2" w:themeFill="background1" w:themeFillShade="F2"/>
          </w:tcPr>
          <w:p w14:paraId="6A075D30"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c>
          <w:tcPr>
            <w:tcW w:w="239" w:type="pct"/>
            <w:tcBorders>
              <w:bottom w:val="single" w:sz="4" w:space="0" w:color="auto"/>
            </w:tcBorders>
            <w:shd w:val="clear" w:color="auto" w:fill="F2F2F2" w:themeFill="background1" w:themeFillShade="F2"/>
          </w:tcPr>
          <w:p w14:paraId="378EFAF1" w14:textId="77777777" w:rsidR="00DF11E1" w:rsidRPr="000C31AE" w:rsidRDefault="00DF11E1" w:rsidP="00F46344">
            <w:pPr>
              <w:spacing w:after="0"/>
              <w:jc w:val="center"/>
              <w:rPr>
                <w:rFonts w:cs="Times New Roman"/>
                <w:sz w:val="18"/>
                <w:szCs w:val="18"/>
              </w:rPr>
            </w:pPr>
            <w:r w:rsidRPr="000C31AE">
              <w:rPr>
                <w:rFonts w:cs="Times New Roman"/>
                <w:sz w:val="18"/>
                <w:szCs w:val="18"/>
              </w:rPr>
              <w:t>N/A</w:t>
            </w:r>
          </w:p>
        </w:tc>
        <w:tc>
          <w:tcPr>
            <w:tcW w:w="387" w:type="pct"/>
            <w:tcBorders>
              <w:bottom w:val="single" w:sz="4" w:space="0" w:color="auto"/>
            </w:tcBorders>
            <w:shd w:val="clear" w:color="auto" w:fill="F2F2F2" w:themeFill="background1" w:themeFillShade="F2"/>
          </w:tcPr>
          <w:p w14:paraId="033DB6BD" w14:textId="77777777" w:rsidR="00DF11E1" w:rsidRPr="000C31AE" w:rsidRDefault="00DF11E1" w:rsidP="00F46344">
            <w:pPr>
              <w:spacing w:after="0"/>
              <w:jc w:val="center"/>
              <w:rPr>
                <w:rFonts w:cs="Times New Roman"/>
                <w:sz w:val="18"/>
                <w:szCs w:val="18"/>
              </w:rPr>
            </w:pPr>
            <w:r w:rsidRPr="000C31AE">
              <w:rPr>
                <w:rFonts w:cs="Times New Roman"/>
                <w:sz w:val="18"/>
                <w:szCs w:val="18"/>
              </w:rPr>
              <w:t>Yes</w:t>
            </w:r>
          </w:p>
        </w:tc>
      </w:tr>
    </w:tbl>
    <w:p w14:paraId="23EA5F25" w14:textId="77777777" w:rsidR="00DF11E1" w:rsidRPr="00D10D5E" w:rsidRDefault="00DF11E1" w:rsidP="00DF11E1">
      <w:pPr>
        <w:spacing w:after="0" w:line="240" w:lineRule="auto"/>
        <w:rPr>
          <w:rFonts w:ascii="Arial" w:hAnsi="Arial" w:cs="Arial"/>
          <w:sz w:val="16"/>
          <w:szCs w:val="16"/>
        </w:rPr>
      </w:pPr>
      <w:r w:rsidRPr="00D10D5E">
        <w:rPr>
          <w:rFonts w:ascii="Arial" w:hAnsi="Arial" w:cs="Arial"/>
          <w:sz w:val="16"/>
          <w:szCs w:val="16"/>
        </w:rPr>
        <w:t>Q1: Was the sample frame appropriate to address the target population?</w:t>
      </w:r>
    </w:p>
    <w:p w14:paraId="7150D2B3" w14:textId="77777777" w:rsidR="00DF11E1" w:rsidRPr="00D10D5E" w:rsidRDefault="00DF11E1" w:rsidP="00DF11E1">
      <w:pPr>
        <w:spacing w:after="0" w:line="240" w:lineRule="auto"/>
        <w:rPr>
          <w:rFonts w:ascii="Arial" w:hAnsi="Arial" w:cs="Arial"/>
          <w:sz w:val="16"/>
          <w:szCs w:val="16"/>
        </w:rPr>
      </w:pPr>
      <w:r w:rsidRPr="00D10D5E">
        <w:rPr>
          <w:rFonts w:ascii="Arial" w:hAnsi="Arial" w:cs="Arial"/>
          <w:sz w:val="16"/>
          <w:szCs w:val="16"/>
        </w:rPr>
        <w:t>Q2:  Were study participants sampled in an appropriate way?</w:t>
      </w:r>
    </w:p>
    <w:p w14:paraId="44B00913" w14:textId="77777777" w:rsidR="00DF11E1" w:rsidRPr="00D10D5E" w:rsidRDefault="00DF11E1" w:rsidP="00DF11E1">
      <w:pPr>
        <w:spacing w:after="0" w:line="240" w:lineRule="auto"/>
        <w:rPr>
          <w:rFonts w:ascii="Arial" w:hAnsi="Arial" w:cs="Arial"/>
          <w:sz w:val="16"/>
          <w:szCs w:val="16"/>
        </w:rPr>
      </w:pPr>
      <w:r w:rsidRPr="00D10D5E">
        <w:rPr>
          <w:rFonts w:ascii="Arial" w:hAnsi="Arial" w:cs="Arial"/>
          <w:sz w:val="16"/>
          <w:szCs w:val="16"/>
        </w:rPr>
        <w:t>Q3: Was the sample size adequate?</w:t>
      </w:r>
    </w:p>
    <w:p w14:paraId="3058F50C" w14:textId="77777777" w:rsidR="00DF11E1" w:rsidRPr="00D10D5E" w:rsidRDefault="00DF11E1" w:rsidP="00DF11E1">
      <w:pPr>
        <w:spacing w:after="0" w:line="240" w:lineRule="auto"/>
        <w:rPr>
          <w:rFonts w:ascii="Arial" w:hAnsi="Arial" w:cs="Arial"/>
          <w:sz w:val="16"/>
          <w:szCs w:val="16"/>
        </w:rPr>
      </w:pPr>
      <w:r w:rsidRPr="00D10D5E">
        <w:rPr>
          <w:rFonts w:ascii="Arial" w:hAnsi="Arial" w:cs="Arial"/>
          <w:sz w:val="16"/>
          <w:szCs w:val="16"/>
        </w:rPr>
        <w:t>Q4: Were the study subjects and the setting described in detail?</w:t>
      </w:r>
    </w:p>
    <w:p w14:paraId="5FBD8A59" w14:textId="77777777" w:rsidR="00DF11E1" w:rsidRPr="00D10D5E" w:rsidRDefault="00DF11E1" w:rsidP="00DF11E1">
      <w:pPr>
        <w:spacing w:after="0" w:line="240" w:lineRule="auto"/>
        <w:rPr>
          <w:rFonts w:ascii="Arial" w:hAnsi="Arial" w:cs="Arial"/>
          <w:sz w:val="16"/>
          <w:szCs w:val="16"/>
        </w:rPr>
      </w:pPr>
      <w:r w:rsidRPr="00D10D5E">
        <w:rPr>
          <w:rFonts w:ascii="Arial" w:hAnsi="Arial" w:cs="Arial"/>
          <w:sz w:val="16"/>
          <w:szCs w:val="16"/>
        </w:rPr>
        <w:t>Q5:  Was the data analysis conducted with sufficient coverage of the identified sample?</w:t>
      </w:r>
    </w:p>
    <w:p w14:paraId="057172FE" w14:textId="77777777" w:rsidR="00DF11E1" w:rsidRPr="00D10D5E" w:rsidRDefault="00DF11E1" w:rsidP="00DF11E1">
      <w:pPr>
        <w:spacing w:after="0" w:line="240" w:lineRule="auto"/>
        <w:rPr>
          <w:rFonts w:ascii="Arial" w:hAnsi="Arial" w:cs="Arial"/>
          <w:sz w:val="16"/>
          <w:szCs w:val="16"/>
        </w:rPr>
      </w:pPr>
      <w:r w:rsidRPr="00D10D5E">
        <w:rPr>
          <w:rFonts w:ascii="Arial" w:hAnsi="Arial" w:cs="Arial"/>
          <w:sz w:val="16"/>
          <w:szCs w:val="16"/>
        </w:rPr>
        <w:t>Q6:  Were valid methods used for the identification of the condition?</w:t>
      </w:r>
    </w:p>
    <w:p w14:paraId="6C553B02" w14:textId="77777777" w:rsidR="00DF11E1" w:rsidRPr="00D10D5E" w:rsidRDefault="00DF11E1" w:rsidP="00DF11E1">
      <w:pPr>
        <w:spacing w:after="0" w:line="240" w:lineRule="auto"/>
        <w:rPr>
          <w:rFonts w:ascii="Arial" w:hAnsi="Arial" w:cs="Arial"/>
          <w:sz w:val="16"/>
          <w:szCs w:val="16"/>
        </w:rPr>
      </w:pPr>
      <w:r w:rsidRPr="00D10D5E">
        <w:rPr>
          <w:rFonts w:ascii="Arial" w:hAnsi="Arial" w:cs="Arial"/>
          <w:sz w:val="16"/>
          <w:szCs w:val="16"/>
        </w:rPr>
        <w:t>Q7: Was the condition measured in a standard, reliable way for all participants?</w:t>
      </w:r>
    </w:p>
    <w:p w14:paraId="1CC5B989" w14:textId="77777777" w:rsidR="00DF11E1" w:rsidRPr="00D10D5E" w:rsidRDefault="00DF11E1" w:rsidP="00DF11E1">
      <w:pPr>
        <w:spacing w:after="0" w:line="240" w:lineRule="auto"/>
        <w:rPr>
          <w:rFonts w:ascii="Arial" w:hAnsi="Arial" w:cs="Arial"/>
          <w:sz w:val="16"/>
          <w:szCs w:val="16"/>
        </w:rPr>
      </w:pPr>
      <w:r w:rsidRPr="00D10D5E">
        <w:rPr>
          <w:rFonts w:ascii="Arial" w:hAnsi="Arial" w:cs="Arial"/>
          <w:sz w:val="16"/>
          <w:szCs w:val="16"/>
        </w:rPr>
        <w:t>Q8: Was there appropriate statistical analysis?</w:t>
      </w:r>
    </w:p>
    <w:p w14:paraId="09E77557" w14:textId="7F909A05" w:rsidR="004D104A" w:rsidRPr="00D10D5E" w:rsidRDefault="00DF11E1" w:rsidP="00C86D78">
      <w:pPr>
        <w:spacing w:after="0"/>
        <w:rPr>
          <w:rFonts w:ascii="Arial" w:hAnsi="Arial" w:cs="Arial"/>
          <w:sz w:val="16"/>
          <w:szCs w:val="16"/>
        </w:rPr>
      </w:pPr>
      <w:r w:rsidRPr="00D10D5E">
        <w:rPr>
          <w:rFonts w:ascii="Arial" w:hAnsi="Arial" w:cs="Arial"/>
          <w:sz w:val="16"/>
          <w:szCs w:val="16"/>
        </w:rPr>
        <w:t xml:space="preserve">Q9: Was the response rate adequate, and if not, was the low response rate managed appropriately? </w:t>
      </w:r>
    </w:p>
    <w:p w14:paraId="198A0016" w14:textId="187E4101" w:rsidR="004D104A" w:rsidRPr="00D10D5E" w:rsidRDefault="004D104A" w:rsidP="004D104A">
      <w:pPr>
        <w:spacing w:after="0"/>
        <w:rPr>
          <w:rFonts w:ascii="Arial" w:hAnsi="Arial" w:cs="Arial"/>
          <w:sz w:val="16"/>
          <w:szCs w:val="16"/>
        </w:rPr>
      </w:pPr>
      <w:r w:rsidRPr="00D10D5E">
        <w:rPr>
          <w:rFonts w:ascii="Arial" w:hAnsi="Arial" w:cs="Arial"/>
          <w:i/>
          <w:iCs/>
          <w:sz w:val="16"/>
          <w:szCs w:val="16"/>
        </w:rPr>
        <w:t>NA</w:t>
      </w:r>
      <w:r w:rsidRPr="00D10D5E">
        <w:rPr>
          <w:rFonts w:ascii="Arial" w:hAnsi="Arial" w:cs="Arial"/>
          <w:sz w:val="16"/>
          <w:szCs w:val="16"/>
        </w:rPr>
        <w:t xml:space="preserve"> not available; </w:t>
      </w:r>
      <w:r w:rsidRPr="00D10D5E">
        <w:rPr>
          <w:rFonts w:ascii="Arial" w:hAnsi="Arial" w:cs="Arial"/>
          <w:i/>
          <w:iCs/>
          <w:sz w:val="16"/>
          <w:szCs w:val="16"/>
        </w:rPr>
        <w:t>N/A</w:t>
      </w:r>
      <w:r w:rsidRPr="00D10D5E">
        <w:rPr>
          <w:rFonts w:ascii="Arial" w:hAnsi="Arial" w:cs="Arial"/>
          <w:sz w:val="16"/>
          <w:szCs w:val="16"/>
        </w:rPr>
        <w:t xml:space="preserve"> not applicable; </w:t>
      </w:r>
      <w:r w:rsidRPr="00D10D5E">
        <w:rPr>
          <w:rFonts w:ascii="Arial" w:hAnsi="Arial" w:cs="Arial"/>
          <w:i/>
          <w:iCs/>
          <w:sz w:val="16"/>
          <w:szCs w:val="16"/>
        </w:rPr>
        <w:t>USA</w:t>
      </w:r>
      <w:r w:rsidRPr="00D10D5E">
        <w:rPr>
          <w:rFonts w:ascii="Arial" w:hAnsi="Arial" w:cs="Arial"/>
          <w:sz w:val="16"/>
          <w:szCs w:val="16"/>
        </w:rPr>
        <w:t xml:space="preserve"> </w:t>
      </w:r>
      <w:r w:rsidR="00265102" w:rsidRPr="00D10D5E">
        <w:rPr>
          <w:rFonts w:ascii="Arial" w:hAnsi="Arial" w:cs="Arial"/>
          <w:sz w:val="16"/>
          <w:szCs w:val="16"/>
        </w:rPr>
        <w:t>the United States of America</w:t>
      </w:r>
    </w:p>
    <w:p w14:paraId="70612647" w14:textId="699A9272" w:rsidR="004D104A" w:rsidRPr="000C31AE" w:rsidRDefault="004D104A" w:rsidP="00C86D78">
      <w:pPr>
        <w:spacing w:after="0"/>
        <w:rPr>
          <w:rFonts w:cs="Times New Roman"/>
          <w:b/>
        </w:rPr>
        <w:sectPr w:rsidR="004D104A" w:rsidRPr="000C31AE" w:rsidSect="00475B46">
          <w:pgSz w:w="12240" w:h="15840"/>
          <w:pgMar w:top="1440" w:right="1800" w:bottom="1440" w:left="1800" w:header="720" w:footer="720" w:gutter="0"/>
          <w:cols w:space="720"/>
          <w:docGrid w:linePitch="299"/>
        </w:sectPr>
      </w:pPr>
    </w:p>
    <w:p w14:paraId="5A067165" w14:textId="78946DBF" w:rsidR="00B80036" w:rsidRPr="000C31AE" w:rsidRDefault="00B80036" w:rsidP="00B80036">
      <w:pPr>
        <w:pStyle w:val="Heading1"/>
        <w:rPr>
          <w:rFonts w:cs="Times New Roman"/>
        </w:rPr>
      </w:pPr>
      <w:bookmarkStart w:id="16" w:name="_Toc236083210"/>
      <w:r w:rsidRPr="000C31AE">
        <w:rPr>
          <w:rFonts w:cs="Times New Roman"/>
        </w:rPr>
        <w:t>Appendix</w:t>
      </w:r>
      <w:r w:rsidR="006E2D25" w:rsidRPr="000C31AE">
        <w:rPr>
          <w:rFonts w:cs="Times New Roman"/>
        </w:rPr>
        <w:t xml:space="preserve"> S2</w:t>
      </w:r>
      <w:r w:rsidRPr="000C31AE">
        <w:rPr>
          <w:rFonts w:cs="Times New Roman"/>
        </w:rPr>
        <w:t xml:space="preserve">. </w:t>
      </w:r>
      <w:r w:rsidRPr="00AF1536">
        <w:rPr>
          <w:rFonts w:cs="Times New Roman"/>
          <w:b w:val="0"/>
          <w:bCs/>
        </w:rPr>
        <w:t>Bayesian meta</w:t>
      </w:r>
      <w:r w:rsidR="002B0143" w:rsidRPr="00AF1536">
        <w:rPr>
          <w:rFonts w:cs="Times New Roman"/>
          <w:b w:val="0"/>
          <w:bCs/>
        </w:rPr>
        <w:t>–</w:t>
      </w:r>
      <w:r w:rsidRPr="00AF1536">
        <w:rPr>
          <w:rFonts w:cs="Times New Roman"/>
          <w:b w:val="0"/>
          <w:bCs/>
        </w:rPr>
        <w:t>regression to estimate the level of reduction of NCC among PWES between the two periods</w:t>
      </w:r>
      <w:bookmarkEnd w:id="16"/>
    </w:p>
    <w:p w14:paraId="4439166B" w14:textId="77777777" w:rsidR="00B80036" w:rsidRPr="000C31AE" w:rsidRDefault="00B80036" w:rsidP="00B80036">
      <w:pPr>
        <w:jc w:val="both"/>
        <w:rPr>
          <w:rFonts w:eastAsia="Times New Roman" w:cs="Times New Roman"/>
          <w:szCs w:val="24"/>
          <w:lang w:val="en-US"/>
        </w:rPr>
      </w:pPr>
    </w:p>
    <w:p w14:paraId="5D1DE1D5" w14:textId="3FE25A74" w:rsidR="00B80036" w:rsidRPr="000C31AE" w:rsidRDefault="00B80036" w:rsidP="006E2D25">
      <w:pPr>
        <w:jc w:val="both"/>
        <w:rPr>
          <w:rFonts w:eastAsia="Times New Roman" w:cs="Times New Roman"/>
          <w:szCs w:val="24"/>
          <w:lang w:val="en-US"/>
        </w:rPr>
      </w:pPr>
      <w:r w:rsidRPr="000C31AE">
        <w:rPr>
          <w:rFonts w:eastAsia="Times New Roman" w:cs="Times New Roman"/>
          <w:szCs w:val="24"/>
          <w:lang w:val="en-US"/>
        </w:rPr>
        <w:t>In subgroup meta</w:t>
      </w:r>
      <w:r w:rsidR="002B0143" w:rsidRPr="000C31AE">
        <w:rPr>
          <w:rFonts w:eastAsia="Times New Roman" w:cs="Times New Roman"/>
          <w:szCs w:val="24"/>
          <w:lang w:val="en-US"/>
        </w:rPr>
        <w:t>–</w:t>
      </w:r>
      <w:r w:rsidRPr="000C31AE">
        <w:rPr>
          <w:rFonts w:eastAsia="Times New Roman" w:cs="Times New Roman"/>
          <w:szCs w:val="24"/>
          <w:lang w:val="en-US"/>
        </w:rPr>
        <w:t>analyses, we observed a reduced proportion of NCC among PWES in period B compared to period A. To assess the magnitude of the reduction between the two periods, we ran a Bayesian mixed</w:t>
      </w:r>
      <w:r w:rsidR="002B0143" w:rsidRPr="000C31AE">
        <w:rPr>
          <w:rFonts w:eastAsia="Times New Roman" w:cs="Times New Roman"/>
          <w:szCs w:val="24"/>
          <w:lang w:val="en-US"/>
        </w:rPr>
        <w:t>–</w:t>
      </w:r>
      <w:r w:rsidRPr="000C31AE">
        <w:rPr>
          <w:rFonts w:eastAsia="Times New Roman" w:cs="Times New Roman"/>
          <w:szCs w:val="24"/>
          <w:lang w:val="en-US"/>
        </w:rPr>
        <w:t xml:space="preserve">effect logistic regression model. We included other variables such as </w:t>
      </w:r>
      <w:r w:rsidRPr="000C31AE">
        <w:rPr>
          <w:rFonts w:cs="Times New Roman"/>
          <w:i/>
          <w:szCs w:val="24"/>
        </w:rPr>
        <w:t>Region</w:t>
      </w:r>
      <w:r w:rsidRPr="000C31AE">
        <w:rPr>
          <w:rFonts w:eastAsia="Times New Roman" w:cs="Times New Roman"/>
          <w:szCs w:val="24"/>
        </w:rPr>
        <w:t>,</w:t>
      </w:r>
      <w:r w:rsidRPr="000C31AE">
        <w:rPr>
          <w:rFonts w:cs="Times New Roman"/>
          <w:i/>
          <w:szCs w:val="24"/>
        </w:rPr>
        <w:t xml:space="preserve"> Imaging</w:t>
      </w:r>
      <w:r w:rsidR="002B0143" w:rsidRPr="000C31AE">
        <w:rPr>
          <w:rFonts w:cs="Times New Roman"/>
          <w:i/>
          <w:szCs w:val="24"/>
        </w:rPr>
        <w:t>–</w:t>
      </w:r>
      <w:r w:rsidRPr="000C31AE">
        <w:rPr>
          <w:rFonts w:cs="Times New Roman"/>
          <w:i/>
          <w:szCs w:val="24"/>
        </w:rPr>
        <w:t>technology</w:t>
      </w:r>
      <w:r w:rsidRPr="000C31AE">
        <w:rPr>
          <w:rFonts w:cs="Times New Roman"/>
          <w:iCs/>
          <w:szCs w:val="24"/>
        </w:rPr>
        <w:t xml:space="preserve"> and </w:t>
      </w:r>
      <w:r w:rsidRPr="000C31AE">
        <w:rPr>
          <w:rFonts w:cs="Times New Roman"/>
          <w:i/>
          <w:szCs w:val="24"/>
        </w:rPr>
        <w:t>Study setting</w:t>
      </w:r>
      <w:r w:rsidRPr="000C31AE">
        <w:rPr>
          <w:rFonts w:eastAsia="Times New Roman" w:cs="Times New Roman"/>
          <w:szCs w:val="24"/>
        </w:rPr>
        <w:t xml:space="preserve"> in the model to assess if these could act as confounder of the effect of the period on the NCC</w:t>
      </w:r>
      <w:r w:rsidR="002B0143" w:rsidRPr="000C31AE">
        <w:rPr>
          <w:rFonts w:eastAsia="Times New Roman" w:cs="Times New Roman"/>
          <w:szCs w:val="24"/>
        </w:rPr>
        <w:t>–</w:t>
      </w:r>
      <w:r w:rsidRPr="000C31AE">
        <w:rPr>
          <w:rFonts w:eastAsia="Times New Roman" w:cs="Times New Roman"/>
          <w:szCs w:val="24"/>
        </w:rPr>
        <w:t xml:space="preserve">proportion among PWES. </w:t>
      </w:r>
      <w:r w:rsidRPr="000C31AE">
        <w:rPr>
          <w:rFonts w:cs="Times New Roman"/>
          <w:szCs w:val="24"/>
        </w:rPr>
        <w:t xml:space="preserve">This analysis includes data from only studies </w:t>
      </w:r>
      <w:r w:rsidRPr="000C31AE">
        <w:rPr>
          <w:rFonts w:cs="Times New Roman"/>
          <w:i/>
          <w:iCs/>
          <w:szCs w:val="24"/>
        </w:rPr>
        <w:t xml:space="preserve">with </w:t>
      </w:r>
      <w:r w:rsidRPr="000C31AE">
        <w:rPr>
          <w:rFonts w:cs="Times New Roman"/>
          <w:szCs w:val="24"/>
        </w:rPr>
        <w:t>formal definitions. Meta</w:t>
      </w:r>
      <w:r w:rsidR="002B0143" w:rsidRPr="000C31AE">
        <w:rPr>
          <w:rFonts w:cs="Times New Roman"/>
          <w:szCs w:val="24"/>
        </w:rPr>
        <w:t>–</w:t>
      </w:r>
      <w:r w:rsidRPr="000C31AE">
        <w:rPr>
          <w:rFonts w:cs="Times New Roman"/>
          <w:szCs w:val="24"/>
        </w:rPr>
        <w:t>regressions stratified by regions were also run to explore a potential effect modification by region.</w:t>
      </w:r>
    </w:p>
    <w:p w14:paraId="5E6D95D9" w14:textId="77777777" w:rsidR="00B80036" w:rsidRPr="000C31AE" w:rsidRDefault="00B80036" w:rsidP="00B80036">
      <w:pPr>
        <w:jc w:val="both"/>
        <w:rPr>
          <w:rFonts w:cs="Times New Roman"/>
          <w:b/>
          <w:bCs/>
          <w:i/>
          <w:szCs w:val="24"/>
        </w:rPr>
      </w:pPr>
      <w:r w:rsidRPr="000C31AE">
        <w:rPr>
          <w:rFonts w:eastAsia="Times New Roman" w:cs="Times New Roman"/>
          <w:b/>
          <w:bCs/>
          <w:szCs w:val="24"/>
          <w:lang w:val="en-US"/>
        </w:rPr>
        <w:t>Exposure of interest</w:t>
      </w:r>
      <w:r w:rsidRPr="000C31AE">
        <w:rPr>
          <w:rFonts w:eastAsia="Times New Roman" w:cs="Times New Roman"/>
          <w:b/>
          <w:bCs/>
          <w:i/>
          <w:iCs/>
          <w:szCs w:val="24"/>
          <w:lang w:val="en-US"/>
        </w:rPr>
        <w:t xml:space="preserve"> </w:t>
      </w:r>
    </w:p>
    <w:p w14:paraId="2D1A8E22" w14:textId="77777777" w:rsidR="00B80036" w:rsidRPr="000C31AE" w:rsidRDefault="00B80036" w:rsidP="00B80036">
      <w:pPr>
        <w:ind w:firstLine="720"/>
        <w:jc w:val="both"/>
        <w:rPr>
          <w:rFonts w:cs="Times New Roman"/>
          <w:iCs/>
          <w:szCs w:val="24"/>
        </w:rPr>
      </w:pPr>
      <w:r w:rsidRPr="000C31AE">
        <w:rPr>
          <w:rFonts w:cs="Times New Roman"/>
          <w:b/>
          <w:bCs/>
          <w:i/>
          <w:szCs w:val="24"/>
        </w:rPr>
        <w:t>Period</w:t>
      </w:r>
      <w:r w:rsidRPr="000C31AE">
        <w:rPr>
          <w:rFonts w:cs="Times New Roman"/>
          <w:b/>
          <w:bCs/>
          <w:iCs/>
          <w:szCs w:val="24"/>
        </w:rPr>
        <w:t>:</w:t>
      </w:r>
      <w:r w:rsidRPr="000C31AE">
        <w:rPr>
          <w:rFonts w:cs="Times New Roman"/>
          <w:iCs/>
          <w:szCs w:val="24"/>
        </w:rPr>
        <w:t xml:space="preserve"> categorical variable with two levels, </w:t>
      </w:r>
    </w:p>
    <w:p w14:paraId="6ECB8232" w14:textId="77777777" w:rsidR="00B80036" w:rsidRPr="000C31AE" w:rsidRDefault="00B80036" w:rsidP="00F23AA9">
      <w:pPr>
        <w:pStyle w:val="ListParagraph"/>
        <w:numPr>
          <w:ilvl w:val="0"/>
          <w:numId w:val="2"/>
        </w:numPr>
        <w:jc w:val="both"/>
        <w:rPr>
          <w:rFonts w:cs="Times New Roman"/>
          <w:iCs/>
          <w:szCs w:val="24"/>
        </w:rPr>
      </w:pPr>
      <w:r w:rsidRPr="000C31AE">
        <w:rPr>
          <w:rFonts w:cs="Times New Roman"/>
          <w:iCs/>
          <w:szCs w:val="24"/>
        </w:rPr>
        <w:t xml:space="preserve">period A (reference category, coded as 0) </w:t>
      </w:r>
    </w:p>
    <w:p w14:paraId="104E9BD2" w14:textId="77777777" w:rsidR="00B80036" w:rsidRPr="000C31AE" w:rsidRDefault="00B80036" w:rsidP="00F23AA9">
      <w:pPr>
        <w:pStyle w:val="ListParagraph"/>
        <w:numPr>
          <w:ilvl w:val="0"/>
          <w:numId w:val="2"/>
        </w:numPr>
        <w:jc w:val="both"/>
        <w:rPr>
          <w:rFonts w:cs="Times New Roman"/>
          <w:iCs/>
          <w:szCs w:val="24"/>
        </w:rPr>
      </w:pPr>
      <w:r w:rsidRPr="000C31AE">
        <w:rPr>
          <w:rFonts w:cs="Times New Roman"/>
          <w:iCs/>
          <w:szCs w:val="24"/>
        </w:rPr>
        <w:t>period B (coded as 1)</w:t>
      </w:r>
    </w:p>
    <w:p w14:paraId="32BC913F" w14:textId="77777777" w:rsidR="00B80036" w:rsidRPr="000C31AE" w:rsidRDefault="00B80036" w:rsidP="00B80036">
      <w:pPr>
        <w:jc w:val="both"/>
        <w:rPr>
          <w:rFonts w:cs="Times New Roman"/>
          <w:b/>
          <w:bCs/>
          <w:iCs/>
          <w:szCs w:val="24"/>
        </w:rPr>
      </w:pPr>
      <w:r w:rsidRPr="000C31AE">
        <w:rPr>
          <w:rFonts w:cs="Times New Roman"/>
          <w:b/>
          <w:bCs/>
          <w:iCs/>
          <w:szCs w:val="24"/>
        </w:rPr>
        <w:t>Potential confounders</w:t>
      </w:r>
    </w:p>
    <w:p w14:paraId="071CDC15" w14:textId="77777777" w:rsidR="00B80036" w:rsidRPr="000C31AE" w:rsidRDefault="00B80036" w:rsidP="00B80036">
      <w:pPr>
        <w:ind w:firstLine="720"/>
        <w:jc w:val="both"/>
        <w:rPr>
          <w:rFonts w:cs="Times New Roman"/>
          <w:iCs/>
          <w:szCs w:val="24"/>
        </w:rPr>
      </w:pPr>
      <w:r w:rsidRPr="000C31AE">
        <w:rPr>
          <w:rFonts w:cs="Times New Roman"/>
          <w:b/>
          <w:bCs/>
          <w:i/>
          <w:szCs w:val="24"/>
        </w:rPr>
        <w:t>Region</w:t>
      </w:r>
      <w:r w:rsidRPr="000C31AE">
        <w:rPr>
          <w:rFonts w:cs="Times New Roman"/>
          <w:b/>
          <w:bCs/>
          <w:iCs/>
          <w:szCs w:val="24"/>
        </w:rPr>
        <w:t>:</w:t>
      </w:r>
      <w:r w:rsidRPr="000C31AE">
        <w:rPr>
          <w:rFonts w:cs="Times New Roman"/>
          <w:iCs/>
          <w:szCs w:val="24"/>
        </w:rPr>
        <w:t xml:space="preserve"> categorical variable with three levels, </w:t>
      </w:r>
    </w:p>
    <w:p w14:paraId="7933BBF6" w14:textId="77777777" w:rsidR="00B80036" w:rsidRPr="000C31AE" w:rsidRDefault="00B80036" w:rsidP="00F23AA9">
      <w:pPr>
        <w:pStyle w:val="ListParagraph"/>
        <w:numPr>
          <w:ilvl w:val="0"/>
          <w:numId w:val="3"/>
        </w:numPr>
        <w:jc w:val="both"/>
        <w:rPr>
          <w:rFonts w:cs="Times New Roman"/>
          <w:iCs/>
          <w:szCs w:val="24"/>
        </w:rPr>
      </w:pPr>
      <w:r w:rsidRPr="000C31AE">
        <w:rPr>
          <w:rFonts w:cs="Times New Roman"/>
          <w:iCs/>
          <w:szCs w:val="24"/>
        </w:rPr>
        <w:t xml:space="preserve">AFR: African Region  (reference category, coded as 0), </w:t>
      </w:r>
    </w:p>
    <w:p w14:paraId="50BEBE42" w14:textId="77777777" w:rsidR="00B80036" w:rsidRPr="000C31AE" w:rsidRDefault="00B80036" w:rsidP="00F23AA9">
      <w:pPr>
        <w:pStyle w:val="ListParagraph"/>
        <w:numPr>
          <w:ilvl w:val="0"/>
          <w:numId w:val="3"/>
        </w:numPr>
        <w:jc w:val="both"/>
        <w:rPr>
          <w:rFonts w:cs="Times New Roman"/>
          <w:iCs/>
          <w:szCs w:val="24"/>
        </w:rPr>
      </w:pPr>
      <w:r w:rsidRPr="000C31AE">
        <w:rPr>
          <w:rFonts w:cs="Times New Roman"/>
          <w:iCs/>
          <w:szCs w:val="24"/>
        </w:rPr>
        <w:t xml:space="preserve">AMR: Region of the Americas (coded as 1) </w:t>
      </w:r>
    </w:p>
    <w:p w14:paraId="4095C76A" w14:textId="5A742660" w:rsidR="00B80036" w:rsidRPr="000C31AE" w:rsidRDefault="00B80036" w:rsidP="00F23AA9">
      <w:pPr>
        <w:pStyle w:val="ListParagraph"/>
        <w:numPr>
          <w:ilvl w:val="0"/>
          <w:numId w:val="3"/>
        </w:numPr>
        <w:jc w:val="both"/>
        <w:rPr>
          <w:rFonts w:eastAsiaTheme="majorEastAsia" w:cs="Times New Roman"/>
          <w:iCs/>
          <w:szCs w:val="24"/>
        </w:rPr>
      </w:pPr>
      <w:r w:rsidRPr="000C31AE">
        <w:rPr>
          <w:rFonts w:cs="Times New Roman"/>
          <w:iCs/>
          <w:szCs w:val="24"/>
        </w:rPr>
        <w:t>SEAR: South</w:t>
      </w:r>
      <w:r w:rsidR="002B0143" w:rsidRPr="000C31AE">
        <w:rPr>
          <w:rFonts w:cs="Times New Roman"/>
          <w:iCs/>
          <w:szCs w:val="24"/>
        </w:rPr>
        <w:t>–</w:t>
      </w:r>
      <w:r w:rsidRPr="000C31AE">
        <w:rPr>
          <w:rFonts w:cs="Times New Roman"/>
          <w:iCs/>
          <w:szCs w:val="24"/>
        </w:rPr>
        <w:t xml:space="preserve">East Asian Region (coded as 2) </w:t>
      </w:r>
    </w:p>
    <w:p w14:paraId="4D0FF464" w14:textId="77777777" w:rsidR="00B80036" w:rsidRPr="000C31AE" w:rsidRDefault="00B80036" w:rsidP="00B80036">
      <w:pPr>
        <w:ind w:firstLine="720"/>
        <w:jc w:val="both"/>
        <w:rPr>
          <w:rFonts w:cs="Times New Roman"/>
          <w:iCs/>
          <w:szCs w:val="24"/>
        </w:rPr>
      </w:pPr>
      <w:r w:rsidRPr="000C31AE">
        <w:rPr>
          <w:rFonts w:cs="Times New Roman"/>
          <w:b/>
          <w:bCs/>
          <w:i/>
          <w:szCs w:val="24"/>
        </w:rPr>
        <w:t>Imaging technology</w:t>
      </w:r>
      <w:r w:rsidRPr="000C31AE">
        <w:rPr>
          <w:rFonts w:cs="Times New Roman"/>
          <w:b/>
          <w:bCs/>
          <w:iCs/>
          <w:szCs w:val="24"/>
        </w:rPr>
        <w:t>:</w:t>
      </w:r>
      <w:r w:rsidRPr="000C31AE">
        <w:rPr>
          <w:rFonts w:cs="Times New Roman"/>
          <w:iCs/>
          <w:szCs w:val="24"/>
        </w:rPr>
        <w:t xml:space="preserve"> types of brain imaging technology used to diagnose NCC. Categorical variable with three levels, </w:t>
      </w:r>
    </w:p>
    <w:p w14:paraId="781F73B8" w14:textId="202909A7" w:rsidR="00B80036" w:rsidRPr="000C31AE" w:rsidRDefault="00B80036" w:rsidP="00F23AA9">
      <w:pPr>
        <w:pStyle w:val="ListParagraph"/>
        <w:numPr>
          <w:ilvl w:val="0"/>
          <w:numId w:val="4"/>
        </w:numPr>
        <w:jc w:val="both"/>
        <w:rPr>
          <w:rFonts w:cs="Times New Roman"/>
          <w:iCs/>
          <w:szCs w:val="24"/>
        </w:rPr>
      </w:pPr>
      <w:r w:rsidRPr="000C31AE">
        <w:rPr>
          <w:rFonts w:cs="Times New Roman"/>
          <w:iCs/>
          <w:szCs w:val="24"/>
        </w:rPr>
        <w:t>CT</w:t>
      </w:r>
      <w:r w:rsidR="002B0143" w:rsidRPr="000C31AE">
        <w:rPr>
          <w:rFonts w:cs="Times New Roman"/>
          <w:iCs/>
          <w:szCs w:val="24"/>
        </w:rPr>
        <w:t>–</w:t>
      </w:r>
      <w:r w:rsidRPr="000C31AE">
        <w:rPr>
          <w:rFonts w:cs="Times New Roman"/>
          <w:iCs/>
          <w:szCs w:val="24"/>
        </w:rPr>
        <w:t xml:space="preserve">scan (reference category, coded as 0),  </w:t>
      </w:r>
    </w:p>
    <w:p w14:paraId="69A7606A" w14:textId="77777777" w:rsidR="00B80036" w:rsidRPr="000C31AE" w:rsidRDefault="00B80036" w:rsidP="00F23AA9">
      <w:pPr>
        <w:pStyle w:val="ListParagraph"/>
        <w:numPr>
          <w:ilvl w:val="0"/>
          <w:numId w:val="4"/>
        </w:numPr>
        <w:jc w:val="both"/>
        <w:rPr>
          <w:rFonts w:cs="Times New Roman"/>
          <w:iCs/>
          <w:szCs w:val="24"/>
        </w:rPr>
      </w:pPr>
      <w:r w:rsidRPr="000C31AE">
        <w:rPr>
          <w:rFonts w:cs="Times New Roman"/>
          <w:iCs/>
          <w:szCs w:val="24"/>
        </w:rPr>
        <w:t xml:space="preserve">MRI (coded as 1) </w:t>
      </w:r>
    </w:p>
    <w:p w14:paraId="552AA50A" w14:textId="77777777" w:rsidR="00B80036" w:rsidRPr="000C31AE" w:rsidRDefault="00B80036" w:rsidP="00F23AA9">
      <w:pPr>
        <w:pStyle w:val="ListParagraph"/>
        <w:numPr>
          <w:ilvl w:val="0"/>
          <w:numId w:val="4"/>
        </w:numPr>
        <w:jc w:val="both"/>
        <w:rPr>
          <w:rFonts w:eastAsiaTheme="majorEastAsia" w:cs="Times New Roman"/>
          <w:iCs/>
          <w:szCs w:val="24"/>
        </w:rPr>
      </w:pPr>
      <w:r w:rsidRPr="000C31AE">
        <w:rPr>
          <w:rFonts w:cs="Times New Roman"/>
          <w:iCs/>
          <w:szCs w:val="24"/>
        </w:rPr>
        <w:t xml:space="preserve">Both CT &amp; MRI (coded as 2) </w:t>
      </w:r>
    </w:p>
    <w:p w14:paraId="600A4500" w14:textId="77777777" w:rsidR="00B80036" w:rsidRPr="000C31AE" w:rsidRDefault="00B80036" w:rsidP="00B80036">
      <w:pPr>
        <w:ind w:firstLine="720"/>
        <w:jc w:val="both"/>
        <w:rPr>
          <w:rFonts w:cs="Times New Roman"/>
          <w:iCs/>
          <w:szCs w:val="24"/>
        </w:rPr>
      </w:pPr>
      <w:r w:rsidRPr="000C31AE">
        <w:rPr>
          <w:rFonts w:cs="Times New Roman"/>
          <w:b/>
          <w:bCs/>
          <w:i/>
          <w:szCs w:val="24"/>
        </w:rPr>
        <w:t>Study setting</w:t>
      </w:r>
      <w:r w:rsidRPr="000C31AE">
        <w:rPr>
          <w:rFonts w:cs="Times New Roman"/>
          <w:b/>
          <w:bCs/>
          <w:iCs/>
          <w:szCs w:val="24"/>
        </w:rPr>
        <w:t>:</w:t>
      </w:r>
      <w:r w:rsidRPr="000C31AE">
        <w:rPr>
          <w:rFonts w:cs="Times New Roman"/>
          <w:iCs/>
          <w:szCs w:val="24"/>
        </w:rPr>
        <w:t xml:space="preserve"> categorical variable with two levels, </w:t>
      </w:r>
    </w:p>
    <w:p w14:paraId="0505FF13" w14:textId="5944BE24" w:rsidR="00B80036" w:rsidRPr="000C31AE" w:rsidRDefault="00B80036" w:rsidP="00F23AA9">
      <w:pPr>
        <w:pStyle w:val="ListParagraph"/>
        <w:numPr>
          <w:ilvl w:val="0"/>
          <w:numId w:val="5"/>
        </w:numPr>
        <w:jc w:val="both"/>
        <w:rPr>
          <w:rFonts w:cs="Times New Roman"/>
          <w:iCs/>
          <w:szCs w:val="24"/>
        </w:rPr>
      </w:pPr>
      <w:r w:rsidRPr="000C31AE">
        <w:rPr>
          <w:rFonts w:cs="Times New Roman"/>
          <w:iCs/>
          <w:szCs w:val="24"/>
        </w:rPr>
        <w:t>Clinic: clinical</w:t>
      </w:r>
      <w:r w:rsidR="002B0143" w:rsidRPr="000C31AE">
        <w:rPr>
          <w:rFonts w:cs="Times New Roman"/>
          <w:iCs/>
          <w:szCs w:val="24"/>
        </w:rPr>
        <w:t>–</w:t>
      </w:r>
      <w:r w:rsidRPr="000C31AE">
        <w:rPr>
          <w:rFonts w:cs="Times New Roman"/>
          <w:iCs/>
          <w:szCs w:val="24"/>
        </w:rPr>
        <w:t xml:space="preserve"> or hospital</w:t>
      </w:r>
      <w:r w:rsidR="002B0143" w:rsidRPr="000C31AE">
        <w:rPr>
          <w:rFonts w:cs="Times New Roman"/>
          <w:iCs/>
          <w:szCs w:val="24"/>
        </w:rPr>
        <w:t>–</w:t>
      </w:r>
      <w:r w:rsidRPr="000C31AE">
        <w:rPr>
          <w:rFonts w:cs="Times New Roman"/>
          <w:iCs/>
          <w:szCs w:val="24"/>
        </w:rPr>
        <w:t xml:space="preserve">based studies (reference category, coded as 0)  </w:t>
      </w:r>
    </w:p>
    <w:p w14:paraId="521728DC" w14:textId="432C100A" w:rsidR="00B80036" w:rsidRPr="000C31AE" w:rsidRDefault="00B80036" w:rsidP="00F23AA9">
      <w:pPr>
        <w:pStyle w:val="ListParagraph"/>
        <w:numPr>
          <w:ilvl w:val="0"/>
          <w:numId w:val="5"/>
        </w:numPr>
        <w:jc w:val="both"/>
        <w:rPr>
          <w:rFonts w:eastAsiaTheme="majorEastAsia" w:cs="Times New Roman"/>
          <w:iCs/>
          <w:szCs w:val="24"/>
        </w:rPr>
        <w:sectPr w:rsidR="00B80036" w:rsidRPr="000C31AE" w:rsidSect="00475B46">
          <w:footerReference w:type="default" r:id="rId36"/>
          <w:pgSz w:w="12240" w:h="15840"/>
          <w:pgMar w:top="1440" w:right="1800" w:bottom="1440" w:left="1800" w:header="708" w:footer="708" w:gutter="0"/>
          <w:cols w:space="708"/>
          <w:docGrid w:linePitch="360"/>
        </w:sectPr>
      </w:pPr>
      <w:r w:rsidRPr="000C31AE">
        <w:rPr>
          <w:rFonts w:cs="Times New Roman"/>
          <w:iCs/>
          <w:szCs w:val="24"/>
        </w:rPr>
        <w:t>Community:  community</w:t>
      </w:r>
      <w:r w:rsidR="002B0143" w:rsidRPr="000C31AE">
        <w:rPr>
          <w:rFonts w:cs="Times New Roman"/>
          <w:iCs/>
          <w:szCs w:val="24"/>
        </w:rPr>
        <w:t>–</w:t>
      </w:r>
      <w:r w:rsidRPr="000C31AE">
        <w:rPr>
          <w:rFonts w:cs="Times New Roman"/>
          <w:iCs/>
          <w:szCs w:val="24"/>
        </w:rPr>
        <w:t>based studies (coded as 1)</w:t>
      </w:r>
    </w:p>
    <w:p w14:paraId="5D875929" w14:textId="6A81CDDE" w:rsidR="00B80036" w:rsidRPr="000C31AE" w:rsidRDefault="00B80036" w:rsidP="00B80036">
      <w:pPr>
        <w:jc w:val="both"/>
        <w:rPr>
          <w:rFonts w:cs="Times New Roman"/>
          <w:szCs w:val="24"/>
        </w:rPr>
      </w:pPr>
      <w:r w:rsidRPr="000C31AE">
        <w:rPr>
          <w:rFonts w:cs="Times New Roman"/>
          <w:szCs w:val="24"/>
        </w:rPr>
        <w:t xml:space="preserve">The results of </w:t>
      </w:r>
      <w:r w:rsidR="00353297" w:rsidRPr="000C31AE">
        <w:rPr>
          <w:rFonts w:cs="Times New Roman"/>
          <w:szCs w:val="24"/>
        </w:rPr>
        <w:t>meta-</w:t>
      </w:r>
      <w:r w:rsidRPr="000C31AE">
        <w:rPr>
          <w:rFonts w:cs="Times New Roman"/>
          <w:szCs w:val="24"/>
        </w:rPr>
        <w:t>regression models are presented in Table</w:t>
      </w:r>
      <w:r w:rsidR="006E2D25" w:rsidRPr="000C31AE">
        <w:rPr>
          <w:rFonts w:cs="Times New Roman"/>
          <w:szCs w:val="24"/>
        </w:rPr>
        <w:t xml:space="preserve"> S9</w:t>
      </w:r>
      <w:r w:rsidR="009766A6" w:rsidRPr="000C31AE">
        <w:rPr>
          <w:rFonts w:cs="Times New Roman"/>
          <w:szCs w:val="24"/>
        </w:rPr>
        <w:t xml:space="preserve"> and </w:t>
      </w:r>
      <w:r w:rsidR="0096056F" w:rsidRPr="000C31AE">
        <w:rPr>
          <w:rFonts w:cs="Times New Roman"/>
          <w:szCs w:val="24"/>
        </w:rPr>
        <w:t>stratified meta-analysis models in Table S10</w:t>
      </w:r>
      <w:r w:rsidRPr="000C31AE">
        <w:rPr>
          <w:rFonts w:cs="Times New Roman"/>
          <w:szCs w:val="24"/>
        </w:rPr>
        <w:t>. For all models,</w:t>
      </w:r>
      <w:r w:rsidRPr="000C31AE">
        <w:rPr>
          <w:rFonts w:cs="Times New Roman"/>
          <w:iCs/>
          <w:szCs w:val="24"/>
        </w:rPr>
        <w:t xml:space="preserve"> R</w:t>
      </w:r>
      <w:r w:rsidR="002B0143" w:rsidRPr="000C31AE">
        <w:rPr>
          <w:rFonts w:cs="Times New Roman"/>
          <w:iCs/>
          <w:szCs w:val="24"/>
        </w:rPr>
        <w:t>–</w:t>
      </w:r>
      <w:r w:rsidRPr="000C31AE">
        <w:rPr>
          <w:rFonts w:cs="Times New Roman"/>
          <w:iCs/>
          <w:szCs w:val="24"/>
        </w:rPr>
        <w:t>hat (Gelman</w:t>
      </w:r>
      <w:r w:rsidR="002B0143" w:rsidRPr="000C31AE">
        <w:rPr>
          <w:rFonts w:cs="Times New Roman"/>
          <w:iCs/>
          <w:szCs w:val="24"/>
        </w:rPr>
        <w:t>–</w:t>
      </w:r>
      <w:r w:rsidRPr="000C31AE">
        <w:rPr>
          <w:rFonts w:cs="Times New Roman"/>
          <w:iCs/>
          <w:szCs w:val="24"/>
        </w:rPr>
        <w:t>Rubin statistics) values were below 1.</w:t>
      </w:r>
    </w:p>
    <w:p w14:paraId="2C74608C" w14:textId="2987A0B7" w:rsidR="00B80036" w:rsidRPr="000C31AE" w:rsidRDefault="00B80036" w:rsidP="00B80036">
      <w:pPr>
        <w:rPr>
          <w:rFonts w:cs="Times New Roman"/>
          <w:b/>
          <w:bCs/>
          <w:szCs w:val="24"/>
        </w:rPr>
      </w:pPr>
      <w:r w:rsidRPr="00D10D5E">
        <w:rPr>
          <w:rFonts w:ascii="Arial" w:hAnsi="Arial" w:cs="Arial"/>
          <w:b/>
          <w:bCs/>
          <w:szCs w:val="24"/>
        </w:rPr>
        <w:t>Table</w:t>
      </w:r>
      <w:r w:rsidR="006E2D25" w:rsidRPr="00D10D5E">
        <w:rPr>
          <w:rFonts w:ascii="Arial" w:hAnsi="Arial" w:cs="Arial"/>
          <w:b/>
          <w:bCs/>
          <w:szCs w:val="24"/>
        </w:rPr>
        <w:t xml:space="preserve"> S</w:t>
      </w:r>
      <w:r w:rsidR="002614D4" w:rsidRPr="00D10D5E">
        <w:rPr>
          <w:rFonts w:ascii="Arial" w:hAnsi="Arial" w:cs="Arial"/>
          <w:b/>
          <w:bCs/>
          <w:szCs w:val="24"/>
        </w:rPr>
        <w:t>10</w:t>
      </w:r>
      <w:r w:rsidR="006E2D25" w:rsidRPr="00D10D5E">
        <w:rPr>
          <w:rFonts w:ascii="Arial" w:hAnsi="Arial" w:cs="Arial"/>
          <w:b/>
          <w:bCs/>
          <w:szCs w:val="24"/>
        </w:rPr>
        <w:t>.</w:t>
      </w:r>
      <w:r w:rsidRPr="000C31AE">
        <w:rPr>
          <w:rFonts w:cs="Times New Roman"/>
          <w:b/>
          <w:bCs/>
          <w:szCs w:val="24"/>
        </w:rPr>
        <w:t xml:space="preserve"> </w:t>
      </w:r>
      <w:r w:rsidRPr="00D10D5E">
        <w:rPr>
          <w:rFonts w:ascii="Arial" w:hAnsi="Arial" w:cs="Arial"/>
          <w:szCs w:val="24"/>
        </w:rPr>
        <w:t>All possible meta</w:t>
      </w:r>
      <w:r w:rsidR="002B0143" w:rsidRPr="00D10D5E">
        <w:rPr>
          <w:rFonts w:ascii="Arial" w:hAnsi="Arial" w:cs="Arial"/>
          <w:szCs w:val="24"/>
        </w:rPr>
        <w:t>–</w:t>
      </w:r>
      <w:r w:rsidRPr="00D10D5E">
        <w:rPr>
          <w:rFonts w:ascii="Arial" w:hAnsi="Arial" w:cs="Arial"/>
          <w:szCs w:val="24"/>
        </w:rPr>
        <w:t>regression models with outputs (Prevalence ratio)</w:t>
      </w:r>
    </w:p>
    <w:tbl>
      <w:tblPr>
        <w:tblStyle w:val="PlainTable4"/>
        <w:tblW w:w="5000" w:type="pct"/>
        <w:tblBorders>
          <w:top w:val="single" w:sz="4" w:space="0" w:color="auto"/>
          <w:bottom w:val="single" w:sz="4" w:space="0" w:color="auto"/>
        </w:tblBorders>
        <w:tblLook w:val="04A0" w:firstRow="1" w:lastRow="0" w:firstColumn="1" w:lastColumn="0" w:noHBand="0" w:noVBand="1"/>
      </w:tblPr>
      <w:tblGrid>
        <w:gridCol w:w="871"/>
        <w:gridCol w:w="3240"/>
        <w:gridCol w:w="1700"/>
        <w:gridCol w:w="1418"/>
        <w:gridCol w:w="1418"/>
        <w:gridCol w:w="1418"/>
        <w:gridCol w:w="1418"/>
        <w:gridCol w:w="1477"/>
      </w:tblGrid>
      <w:tr w:rsidR="00B80036" w:rsidRPr="000C31AE" w14:paraId="0616E1F6" w14:textId="77777777" w:rsidTr="007F50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 w:type="pct"/>
            <w:vMerge w:val="restart"/>
            <w:tcBorders>
              <w:top w:val="single" w:sz="4" w:space="0" w:color="auto"/>
              <w:bottom w:val="nil"/>
            </w:tcBorders>
          </w:tcPr>
          <w:p w14:paraId="07A8AEDC" w14:textId="77777777" w:rsidR="00B80036" w:rsidRPr="000C31AE" w:rsidRDefault="00B80036" w:rsidP="007F5084">
            <w:pPr>
              <w:jc w:val="center"/>
              <w:rPr>
                <w:rFonts w:cs="Times New Roman"/>
                <w:b w:val="0"/>
                <w:bCs w:val="0"/>
                <w:sz w:val="20"/>
              </w:rPr>
            </w:pPr>
          </w:p>
          <w:p w14:paraId="6D48D2C9" w14:textId="77777777" w:rsidR="00B80036" w:rsidRPr="000C31AE" w:rsidRDefault="00B80036" w:rsidP="007F5084">
            <w:pPr>
              <w:jc w:val="center"/>
              <w:rPr>
                <w:rFonts w:cs="Times New Roman"/>
                <w:b w:val="0"/>
                <w:bCs w:val="0"/>
                <w:sz w:val="20"/>
              </w:rPr>
            </w:pPr>
          </w:p>
          <w:p w14:paraId="1DCB50F3" w14:textId="77777777" w:rsidR="00B80036" w:rsidRPr="000C31AE" w:rsidRDefault="00B80036" w:rsidP="007F5084">
            <w:pPr>
              <w:jc w:val="center"/>
              <w:rPr>
                <w:rFonts w:cs="Times New Roman"/>
                <w:b w:val="0"/>
                <w:bCs w:val="0"/>
                <w:sz w:val="20"/>
              </w:rPr>
            </w:pPr>
            <w:r w:rsidRPr="000C31AE">
              <w:rPr>
                <w:rFonts w:cs="Times New Roman"/>
                <w:sz w:val="20"/>
              </w:rPr>
              <w:t>Model</w:t>
            </w:r>
          </w:p>
        </w:tc>
        <w:tc>
          <w:tcPr>
            <w:tcW w:w="1250" w:type="pct"/>
            <w:vMerge w:val="restart"/>
            <w:tcBorders>
              <w:top w:val="single" w:sz="4" w:space="0" w:color="auto"/>
              <w:bottom w:val="nil"/>
            </w:tcBorders>
          </w:tcPr>
          <w:p w14:paraId="1BED2B5C" w14:textId="77777777" w:rsidR="00B80036" w:rsidRPr="000C31AE" w:rsidRDefault="00B80036" w:rsidP="007F5084">
            <w:pPr>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0"/>
              </w:rPr>
            </w:pPr>
          </w:p>
          <w:p w14:paraId="74A51AEC" w14:textId="77777777" w:rsidR="00B80036" w:rsidRPr="000C31AE" w:rsidRDefault="00B80036" w:rsidP="007F5084">
            <w:pPr>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0"/>
              </w:rPr>
            </w:pPr>
            <w:r w:rsidRPr="000C31AE">
              <w:rPr>
                <w:rFonts w:cs="Times New Roman"/>
                <w:sz w:val="20"/>
              </w:rPr>
              <w:t xml:space="preserve">Independent Variables included in the regression model </w:t>
            </w:r>
          </w:p>
        </w:tc>
        <w:tc>
          <w:tcPr>
            <w:tcW w:w="3414" w:type="pct"/>
            <w:gridSpan w:val="6"/>
            <w:tcBorders>
              <w:top w:val="single" w:sz="4" w:space="0" w:color="auto"/>
              <w:bottom w:val="single" w:sz="4" w:space="0" w:color="auto"/>
            </w:tcBorders>
          </w:tcPr>
          <w:p w14:paraId="7D06B9E8" w14:textId="47A1C27A" w:rsidR="00B80036" w:rsidRPr="000C31AE" w:rsidRDefault="004D104A" w:rsidP="007F5084">
            <w:pPr>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0"/>
              </w:rPr>
            </w:pPr>
            <w:r w:rsidRPr="00FB7A91">
              <w:rPr>
                <w:rFonts w:cs="Times New Roman"/>
                <w:i/>
                <w:iCs/>
                <w:sz w:val="20"/>
              </w:rPr>
              <w:t>PR</w:t>
            </w:r>
            <w:r w:rsidR="00B80036" w:rsidRPr="000C31AE">
              <w:rPr>
                <w:rFonts w:cs="Times New Roman"/>
                <w:sz w:val="20"/>
              </w:rPr>
              <w:t xml:space="preserve"> (95% </w:t>
            </w:r>
            <w:r w:rsidRPr="00FB7A91">
              <w:rPr>
                <w:rFonts w:cs="Times New Roman"/>
                <w:i/>
                <w:iCs/>
                <w:sz w:val="20"/>
              </w:rPr>
              <w:t>BCI</w:t>
            </w:r>
            <w:r w:rsidR="00B80036" w:rsidRPr="000C31AE">
              <w:rPr>
                <w:rFonts w:cs="Times New Roman"/>
                <w:sz w:val="20"/>
              </w:rPr>
              <w:t>)</w:t>
            </w:r>
          </w:p>
        </w:tc>
      </w:tr>
      <w:tr w:rsidR="00B80036" w:rsidRPr="000C31AE" w14:paraId="74AA8EE0" w14:textId="77777777" w:rsidTr="007F50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 w:type="pct"/>
            <w:vMerge/>
            <w:tcBorders>
              <w:top w:val="nil"/>
              <w:bottom w:val="nil"/>
            </w:tcBorders>
            <w:shd w:val="clear" w:color="auto" w:fill="auto"/>
          </w:tcPr>
          <w:p w14:paraId="36E74467" w14:textId="77777777" w:rsidR="00B80036" w:rsidRPr="000C31AE" w:rsidRDefault="00B80036" w:rsidP="007F5084">
            <w:pPr>
              <w:jc w:val="center"/>
              <w:rPr>
                <w:rFonts w:cs="Times New Roman"/>
                <w:b w:val="0"/>
                <w:bCs w:val="0"/>
                <w:sz w:val="20"/>
              </w:rPr>
            </w:pPr>
          </w:p>
        </w:tc>
        <w:tc>
          <w:tcPr>
            <w:tcW w:w="1250" w:type="pct"/>
            <w:vMerge/>
            <w:tcBorders>
              <w:top w:val="nil"/>
              <w:bottom w:val="nil"/>
            </w:tcBorders>
            <w:shd w:val="clear" w:color="auto" w:fill="auto"/>
          </w:tcPr>
          <w:p w14:paraId="6137F96F"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b/>
                <w:bCs/>
                <w:sz w:val="20"/>
              </w:rPr>
            </w:pPr>
          </w:p>
        </w:tc>
        <w:tc>
          <w:tcPr>
            <w:tcW w:w="656" w:type="pct"/>
            <w:tcBorders>
              <w:top w:val="single" w:sz="4" w:space="0" w:color="auto"/>
              <w:bottom w:val="nil"/>
              <w:right w:val="single" w:sz="4" w:space="0" w:color="auto"/>
            </w:tcBorders>
          </w:tcPr>
          <w:p w14:paraId="3B69053F" w14:textId="204296FB"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b/>
                <w:bCs/>
                <w:sz w:val="20"/>
              </w:rPr>
            </w:pPr>
            <w:r w:rsidRPr="000C31AE">
              <w:rPr>
                <w:rFonts w:cs="Times New Roman"/>
                <w:b/>
                <w:bCs/>
                <w:sz w:val="20"/>
              </w:rPr>
              <w:t>Period (ref</w:t>
            </w:r>
            <w:r w:rsidR="00DB2981" w:rsidRPr="000C31AE">
              <w:rPr>
                <w:rFonts w:cs="Times New Roman"/>
                <w:b/>
                <w:bCs/>
                <w:sz w:val="20"/>
              </w:rPr>
              <w:t xml:space="preserve"> </w:t>
            </w:r>
            <w:r w:rsidRPr="000C31AE">
              <w:rPr>
                <w:rFonts w:cs="Times New Roman"/>
                <w:b/>
                <w:bCs/>
                <w:sz w:val="20"/>
              </w:rPr>
              <w:t>=</w:t>
            </w:r>
            <w:r w:rsidR="00DB2981" w:rsidRPr="000C31AE">
              <w:rPr>
                <w:rFonts w:cs="Times New Roman"/>
                <w:b/>
                <w:bCs/>
                <w:sz w:val="20"/>
              </w:rPr>
              <w:t xml:space="preserve"> </w:t>
            </w:r>
            <w:r w:rsidRPr="000C31AE">
              <w:rPr>
                <w:rFonts w:cs="Times New Roman"/>
                <w:b/>
                <w:bCs/>
                <w:sz w:val="20"/>
              </w:rPr>
              <w:t>A)</w:t>
            </w:r>
          </w:p>
        </w:tc>
        <w:tc>
          <w:tcPr>
            <w:tcW w:w="1094" w:type="pct"/>
            <w:gridSpan w:val="2"/>
            <w:tcBorders>
              <w:top w:val="single" w:sz="4" w:space="0" w:color="auto"/>
              <w:left w:val="single" w:sz="4" w:space="0" w:color="auto"/>
              <w:bottom w:val="nil"/>
              <w:right w:val="single" w:sz="4" w:space="0" w:color="auto"/>
            </w:tcBorders>
          </w:tcPr>
          <w:p w14:paraId="46FB0745" w14:textId="6C4A70C3"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b/>
                <w:bCs/>
                <w:sz w:val="20"/>
              </w:rPr>
            </w:pPr>
            <w:r w:rsidRPr="000C31AE">
              <w:rPr>
                <w:rFonts w:cs="Times New Roman"/>
                <w:b/>
                <w:bCs/>
                <w:sz w:val="20"/>
              </w:rPr>
              <w:t>Region (ref</w:t>
            </w:r>
            <w:r w:rsidR="00DB2981" w:rsidRPr="000C31AE">
              <w:rPr>
                <w:rFonts w:cs="Times New Roman"/>
                <w:b/>
                <w:bCs/>
                <w:sz w:val="20"/>
              </w:rPr>
              <w:t xml:space="preserve"> </w:t>
            </w:r>
            <w:r w:rsidRPr="000C31AE">
              <w:rPr>
                <w:rFonts w:cs="Times New Roman"/>
                <w:b/>
                <w:bCs/>
                <w:sz w:val="20"/>
              </w:rPr>
              <w:t>=</w:t>
            </w:r>
            <w:r w:rsidR="00DB2981" w:rsidRPr="000C31AE">
              <w:rPr>
                <w:rFonts w:cs="Times New Roman"/>
                <w:b/>
                <w:bCs/>
                <w:sz w:val="20"/>
              </w:rPr>
              <w:t xml:space="preserve"> </w:t>
            </w:r>
            <w:r w:rsidRPr="000C31AE">
              <w:rPr>
                <w:rFonts w:cs="Times New Roman"/>
                <w:b/>
                <w:bCs/>
                <w:sz w:val="20"/>
              </w:rPr>
              <w:t>AFR)</w:t>
            </w:r>
          </w:p>
        </w:tc>
        <w:tc>
          <w:tcPr>
            <w:tcW w:w="1094" w:type="pct"/>
            <w:gridSpan w:val="2"/>
            <w:tcBorders>
              <w:top w:val="single" w:sz="4" w:space="0" w:color="auto"/>
              <w:left w:val="single" w:sz="4" w:space="0" w:color="auto"/>
              <w:bottom w:val="nil"/>
              <w:right w:val="single" w:sz="4" w:space="0" w:color="auto"/>
            </w:tcBorders>
          </w:tcPr>
          <w:p w14:paraId="2752C38D" w14:textId="34919F06"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b/>
                <w:bCs/>
                <w:sz w:val="20"/>
              </w:rPr>
            </w:pPr>
            <w:r w:rsidRPr="000C31AE">
              <w:rPr>
                <w:rFonts w:cs="Times New Roman"/>
                <w:b/>
                <w:bCs/>
                <w:sz w:val="20"/>
              </w:rPr>
              <w:t>Imaging (ref</w:t>
            </w:r>
            <w:r w:rsidR="00DB2981" w:rsidRPr="000C31AE">
              <w:rPr>
                <w:rFonts w:cs="Times New Roman"/>
                <w:b/>
                <w:bCs/>
                <w:sz w:val="20"/>
              </w:rPr>
              <w:t xml:space="preserve"> </w:t>
            </w:r>
            <w:r w:rsidRPr="000C31AE">
              <w:rPr>
                <w:rFonts w:cs="Times New Roman"/>
                <w:b/>
                <w:bCs/>
                <w:sz w:val="20"/>
              </w:rPr>
              <w:t>=</w:t>
            </w:r>
            <w:r w:rsidR="00DB2981" w:rsidRPr="000C31AE">
              <w:rPr>
                <w:rFonts w:cs="Times New Roman"/>
                <w:b/>
                <w:bCs/>
                <w:sz w:val="20"/>
              </w:rPr>
              <w:t xml:space="preserve"> </w:t>
            </w:r>
            <w:r w:rsidRPr="000C31AE">
              <w:rPr>
                <w:rFonts w:cs="Times New Roman"/>
                <w:b/>
                <w:bCs/>
                <w:sz w:val="20"/>
              </w:rPr>
              <w:t>CT)</w:t>
            </w:r>
          </w:p>
        </w:tc>
        <w:tc>
          <w:tcPr>
            <w:tcW w:w="570" w:type="pct"/>
            <w:tcBorders>
              <w:top w:val="single" w:sz="4" w:space="0" w:color="auto"/>
              <w:left w:val="single" w:sz="4" w:space="0" w:color="auto"/>
              <w:bottom w:val="nil"/>
            </w:tcBorders>
          </w:tcPr>
          <w:p w14:paraId="2D24B7C3" w14:textId="6C744FDE"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b/>
                <w:bCs/>
                <w:sz w:val="20"/>
              </w:rPr>
            </w:pPr>
            <w:r w:rsidRPr="000C31AE">
              <w:rPr>
                <w:rFonts w:cs="Times New Roman"/>
                <w:b/>
                <w:bCs/>
                <w:sz w:val="20"/>
              </w:rPr>
              <w:t>St. setting (ref</w:t>
            </w:r>
            <w:r w:rsidR="00DB2981" w:rsidRPr="000C31AE">
              <w:rPr>
                <w:rFonts w:cs="Times New Roman"/>
                <w:b/>
                <w:bCs/>
                <w:sz w:val="20"/>
              </w:rPr>
              <w:t xml:space="preserve"> </w:t>
            </w:r>
            <w:r w:rsidRPr="000C31AE">
              <w:rPr>
                <w:rFonts w:cs="Times New Roman"/>
                <w:b/>
                <w:bCs/>
                <w:sz w:val="20"/>
              </w:rPr>
              <w:t>=</w:t>
            </w:r>
            <w:r w:rsidR="00DB2981" w:rsidRPr="000C31AE">
              <w:rPr>
                <w:rFonts w:cs="Times New Roman"/>
                <w:b/>
                <w:bCs/>
                <w:sz w:val="20"/>
              </w:rPr>
              <w:t xml:space="preserve"> </w:t>
            </w:r>
            <w:r w:rsidRPr="000C31AE">
              <w:rPr>
                <w:rFonts w:cs="Times New Roman"/>
                <w:b/>
                <w:bCs/>
                <w:sz w:val="20"/>
              </w:rPr>
              <w:t>Clinic)</w:t>
            </w:r>
          </w:p>
        </w:tc>
      </w:tr>
      <w:tr w:rsidR="00B80036" w:rsidRPr="000C31AE" w14:paraId="5AFBCB9B" w14:textId="77777777" w:rsidTr="007F5084">
        <w:tc>
          <w:tcPr>
            <w:cnfStyle w:val="001000000000" w:firstRow="0" w:lastRow="0" w:firstColumn="1" w:lastColumn="0" w:oddVBand="0" w:evenVBand="0" w:oddHBand="0" w:evenHBand="0" w:firstRowFirstColumn="0" w:firstRowLastColumn="0" w:lastRowFirstColumn="0" w:lastRowLastColumn="0"/>
            <w:tcW w:w="336" w:type="pct"/>
            <w:vMerge/>
            <w:tcBorders>
              <w:top w:val="nil"/>
              <w:bottom w:val="single" w:sz="4" w:space="0" w:color="auto"/>
            </w:tcBorders>
          </w:tcPr>
          <w:p w14:paraId="4E381BD0" w14:textId="77777777" w:rsidR="00B80036" w:rsidRPr="000C31AE" w:rsidRDefault="00B80036" w:rsidP="007F5084">
            <w:pPr>
              <w:rPr>
                <w:rFonts w:cs="Times New Roman"/>
                <w:sz w:val="20"/>
              </w:rPr>
            </w:pPr>
          </w:p>
        </w:tc>
        <w:tc>
          <w:tcPr>
            <w:tcW w:w="1250" w:type="pct"/>
            <w:vMerge/>
            <w:tcBorders>
              <w:top w:val="nil"/>
              <w:bottom w:val="single" w:sz="4" w:space="0" w:color="auto"/>
            </w:tcBorders>
          </w:tcPr>
          <w:p w14:paraId="598FDEE4"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cs="Times New Roman"/>
                <w:sz w:val="20"/>
              </w:rPr>
            </w:pPr>
          </w:p>
        </w:tc>
        <w:tc>
          <w:tcPr>
            <w:tcW w:w="656" w:type="pct"/>
            <w:tcBorders>
              <w:top w:val="nil"/>
              <w:bottom w:val="single" w:sz="4" w:space="0" w:color="auto"/>
              <w:right w:val="single" w:sz="4" w:space="0" w:color="auto"/>
            </w:tcBorders>
          </w:tcPr>
          <w:p w14:paraId="7F66B2FB" w14:textId="77777777"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b/>
                <w:bCs/>
                <w:sz w:val="20"/>
              </w:rPr>
            </w:pPr>
            <w:r w:rsidRPr="000C31AE">
              <w:rPr>
                <w:rFonts w:cs="Times New Roman"/>
                <w:b/>
                <w:bCs/>
                <w:sz w:val="20"/>
              </w:rPr>
              <w:t>Period B</w:t>
            </w:r>
          </w:p>
        </w:tc>
        <w:tc>
          <w:tcPr>
            <w:tcW w:w="547" w:type="pct"/>
            <w:tcBorders>
              <w:top w:val="nil"/>
              <w:left w:val="single" w:sz="4" w:space="0" w:color="auto"/>
              <w:bottom w:val="single" w:sz="4" w:space="0" w:color="auto"/>
            </w:tcBorders>
          </w:tcPr>
          <w:p w14:paraId="21ED4571" w14:textId="77777777"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b/>
                <w:bCs/>
                <w:sz w:val="20"/>
              </w:rPr>
            </w:pPr>
            <w:r w:rsidRPr="000C31AE">
              <w:rPr>
                <w:rFonts w:cs="Times New Roman"/>
                <w:b/>
                <w:bCs/>
                <w:sz w:val="20"/>
              </w:rPr>
              <w:t>AMR</w:t>
            </w:r>
          </w:p>
        </w:tc>
        <w:tc>
          <w:tcPr>
            <w:tcW w:w="547" w:type="pct"/>
            <w:tcBorders>
              <w:top w:val="nil"/>
              <w:bottom w:val="single" w:sz="4" w:space="0" w:color="auto"/>
              <w:right w:val="single" w:sz="4" w:space="0" w:color="auto"/>
            </w:tcBorders>
          </w:tcPr>
          <w:p w14:paraId="268DB613" w14:textId="77777777"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b/>
                <w:bCs/>
                <w:sz w:val="20"/>
              </w:rPr>
            </w:pPr>
            <w:r w:rsidRPr="000C31AE">
              <w:rPr>
                <w:rFonts w:cs="Times New Roman"/>
                <w:b/>
                <w:bCs/>
                <w:sz w:val="20"/>
              </w:rPr>
              <w:t>SEAR</w:t>
            </w:r>
          </w:p>
        </w:tc>
        <w:tc>
          <w:tcPr>
            <w:tcW w:w="547" w:type="pct"/>
            <w:tcBorders>
              <w:top w:val="nil"/>
              <w:left w:val="single" w:sz="4" w:space="0" w:color="auto"/>
              <w:bottom w:val="single" w:sz="4" w:space="0" w:color="auto"/>
            </w:tcBorders>
          </w:tcPr>
          <w:p w14:paraId="258ECF52" w14:textId="77777777"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b/>
                <w:bCs/>
                <w:sz w:val="20"/>
              </w:rPr>
            </w:pPr>
            <w:r w:rsidRPr="000C31AE">
              <w:rPr>
                <w:rFonts w:cs="Times New Roman"/>
                <w:b/>
                <w:bCs/>
                <w:sz w:val="20"/>
              </w:rPr>
              <w:t>MRI</w:t>
            </w:r>
          </w:p>
        </w:tc>
        <w:tc>
          <w:tcPr>
            <w:tcW w:w="547" w:type="pct"/>
            <w:tcBorders>
              <w:top w:val="nil"/>
              <w:bottom w:val="single" w:sz="4" w:space="0" w:color="auto"/>
              <w:right w:val="single" w:sz="4" w:space="0" w:color="auto"/>
            </w:tcBorders>
          </w:tcPr>
          <w:p w14:paraId="72B43D26" w14:textId="77777777"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b/>
                <w:bCs/>
                <w:sz w:val="20"/>
              </w:rPr>
            </w:pPr>
            <w:r w:rsidRPr="000C31AE">
              <w:rPr>
                <w:rFonts w:cs="Times New Roman"/>
                <w:b/>
                <w:bCs/>
                <w:sz w:val="20"/>
              </w:rPr>
              <w:t>CT&amp;MRI</w:t>
            </w:r>
          </w:p>
        </w:tc>
        <w:tc>
          <w:tcPr>
            <w:tcW w:w="570" w:type="pct"/>
            <w:tcBorders>
              <w:top w:val="nil"/>
              <w:left w:val="single" w:sz="4" w:space="0" w:color="auto"/>
              <w:bottom w:val="single" w:sz="4" w:space="0" w:color="auto"/>
            </w:tcBorders>
          </w:tcPr>
          <w:p w14:paraId="079ADC22" w14:textId="77777777"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b/>
                <w:bCs/>
                <w:sz w:val="20"/>
              </w:rPr>
            </w:pPr>
            <w:r w:rsidRPr="000C31AE">
              <w:rPr>
                <w:rFonts w:cs="Times New Roman"/>
                <w:b/>
                <w:bCs/>
                <w:sz w:val="20"/>
              </w:rPr>
              <w:t>Community</w:t>
            </w:r>
          </w:p>
        </w:tc>
      </w:tr>
      <w:tr w:rsidR="00B80036" w:rsidRPr="000C31AE" w14:paraId="03F3D4B4" w14:textId="77777777" w:rsidTr="007F50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shd w:val="clear" w:color="auto" w:fill="auto"/>
          </w:tcPr>
          <w:p w14:paraId="08BEEF8D" w14:textId="77777777" w:rsidR="00B80036" w:rsidRPr="000C31AE" w:rsidRDefault="00B80036" w:rsidP="007F5084">
            <w:pPr>
              <w:jc w:val="center"/>
              <w:rPr>
                <w:rFonts w:cs="Times New Roman"/>
                <w:sz w:val="20"/>
              </w:rPr>
            </w:pPr>
            <w:r w:rsidRPr="000C31AE">
              <w:rPr>
                <w:rFonts w:cs="Times New Roman"/>
                <w:sz w:val="20"/>
              </w:rPr>
              <w:t>1</w:t>
            </w:r>
          </w:p>
        </w:tc>
        <w:tc>
          <w:tcPr>
            <w:tcW w:w="1250" w:type="pct"/>
            <w:tcBorders>
              <w:top w:val="single" w:sz="4" w:space="0" w:color="auto"/>
            </w:tcBorders>
            <w:shd w:val="clear" w:color="auto" w:fill="auto"/>
          </w:tcPr>
          <w:p w14:paraId="1FF89977" w14:textId="77777777"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cs="Times New Roman"/>
                <w:sz w:val="20"/>
              </w:rPr>
            </w:pPr>
            <w:r w:rsidRPr="000C31AE">
              <w:rPr>
                <w:rFonts w:cs="Times New Roman"/>
                <w:sz w:val="20"/>
              </w:rPr>
              <w:t>Period</w:t>
            </w:r>
          </w:p>
        </w:tc>
        <w:tc>
          <w:tcPr>
            <w:tcW w:w="656" w:type="pct"/>
            <w:tcBorders>
              <w:top w:val="single" w:sz="4" w:space="0" w:color="auto"/>
            </w:tcBorders>
          </w:tcPr>
          <w:p w14:paraId="1F242846" w14:textId="1A59DF59"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r w:rsidRPr="000C31AE">
              <w:rPr>
                <w:rFonts w:cs="Times New Roman"/>
                <w:sz w:val="20"/>
              </w:rPr>
              <w:t>0.5 (0.3</w:t>
            </w:r>
            <w:r w:rsidR="009D706C" w:rsidRPr="000C31AE">
              <w:rPr>
                <w:rFonts w:cs="Times New Roman"/>
                <w:sz w:val="20"/>
              </w:rPr>
              <w:t>–</w:t>
            </w:r>
            <w:r w:rsidRPr="000C31AE">
              <w:rPr>
                <w:rFonts w:cs="Times New Roman"/>
                <w:sz w:val="20"/>
              </w:rPr>
              <w:t>0.8)</w:t>
            </w:r>
          </w:p>
        </w:tc>
        <w:tc>
          <w:tcPr>
            <w:tcW w:w="547" w:type="pct"/>
            <w:tcBorders>
              <w:top w:val="single" w:sz="4" w:space="0" w:color="auto"/>
            </w:tcBorders>
          </w:tcPr>
          <w:p w14:paraId="4929C831"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p>
        </w:tc>
        <w:tc>
          <w:tcPr>
            <w:tcW w:w="547" w:type="pct"/>
            <w:tcBorders>
              <w:top w:val="single" w:sz="4" w:space="0" w:color="auto"/>
            </w:tcBorders>
          </w:tcPr>
          <w:p w14:paraId="62F1D392"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p>
        </w:tc>
        <w:tc>
          <w:tcPr>
            <w:tcW w:w="547" w:type="pct"/>
            <w:tcBorders>
              <w:top w:val="single" w:sz="4" w:space="0" w:color="auto"/>
            </w:tcBorders>
          </w:tcPr>
          <w:p w14:paraId="724E64B9"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p>
        </w:tc>
        <w:tc>
          <w:tcPr>
            <w:tcW w:w="547" w:type="pct"/>
            <w:tcBorders>
              <w:top w:val="single" w:sz="4" w:space="0" w:color="auto"/>
            </w:tcBorders>
          </w:tcPr>
          <w:p w14:paraId="447B017F"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p>
        </w:tc>
        <w:tc>
          <w:tcPr>
            <w:tcW w:w="570" w:type="pct"/>
            <w:tcBorders>
              <w:top w:val="single" w:sz="4" w:space="0" w:color="auto"/>
            </w:tcBorders>
          </w:tcPr>
          <w:p w14:paraId="3DF53B61"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p>
        </w:tc>
      </w:tr>
      <w:tr w:rsidR="00B80036" w:rsidRPr="000C31AE" w14:paraId="5F126BD1" w14:textId="77777777" w:rsidTr="007F5084">
        <w:tc>
          <w:tcPr>
            <w:cnfStyle w:val="001000000000" w:firstRow="0" w:lastRow="0" w:firstColumn="1" w:lastColumn="0" w:oddVBand="0" w:evenVBand="0" w:oddHBand="0" w:evenHBand="0" w:firstRowFirstColumn="0" w:firstRowLastColumn="0" w:lastRowFirstColumn="0" w:lastRowLastColumn="0"/>
            <w:tcW w:w="336" w:type="pct"/>
          </w:tcPr>
          <w:p w14:paraId="3C33B669" w14:textId="77777777" w:rsidR="00B80036" w:rsidRPr="000C31AE" w:rsidRDefault="00B80036" w:rsidP="007F5084">
            <w:pPr>
              <w:jc w:val="center"/>
              <w:rPr>
                <w:rFonts w:cs="Times New Roman"/>
                <w:sz w:val="20"/>
              </w:rPr>
            </w:pPr>
            <w:r w:rsidRPr="000C31AE">
              <w:rPr>
                <w:rFonts w:cs="Times New Roman"/>
                <w:sz w:val="20"/>
              </w:rPr>
              <w:t>2</w:t>
            </w:r>
          </w:p>
        </w:tc>
        <w:tc>
          <w:tcPr>
            <w:tcW w:w="1250" w:type="pct"/>
          </w:tcPr>
          <w:p w14:paraId="26E9BCC1" w14:textId="77777777"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Period, Region</w:t>
            </w:r>
          </w:p>
        </w:tc>
        <w:tc>
          <w:tcPr>
            <w:tcW w:w="656" w:type="pct"/>
          </w:tcPr>
          <w:p w14:paraId="6FFAED16" w14:textId="4063023F"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0.5 (0.3</w:t>
            </w:r>
            <w:r w:rsidR="009D706C" w:rsidRPr="000C31AE">
              <w:rPr>
                <w:rFonts w:cs="Times New Roman"/>
                <w:sz w:val="20"/>
              </w:rPr>
              <w:t>–</w:t>
            </w:r>
            <w:r w:rsidRPr="000C31AE">
              <w:rPr>
                <w:rFonts w:cs="Times New Roman"/>
                <w:sz w:val="20"/>
              </w:rPr>
              <w:t>0.8)</w:t>
            </w:r>
          </w:p>
        </w:tc>
        <w:tc>
          <w:tcPr>
            <w:tcW w:w="547" w:type="pct"/>
          </w:tcPr>
          <w:p w14:paraId="08664EF2" w14:textId="6323FFE2"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1.1 (0.6</w:t>
            </w:r>
            <w:r w:rsidR="009D706C" w:rsidRPr="000C31AE">
              <w:rPr>
                <w:rFonts w:cs="Times New Roman"/>
                <w:sz w:val="20"/>
              </w:rPr>
              <w:t>–</w:t>
            </w:r>
            <w:r w:rsidRPr="000C31AE">
              <w:rPr>
                <w:rFonts w:cs="Times New Roman"/>
                <w:sz w:val="20"/>
              </w:rPr>
              <w:t>1.8)</w:t>
            </w:r>
          </w:p>
        </w:tc>
        <w:tc>
          <w:tcPr>
            <w:tcW w:w="547" w:type="pct"/>
          </w:tcPr>
          <w:p w14:paraId="57EF4765" w14:textId="16861977"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1.5 (0.9</w:t>
            </w:r>
            <w:r w:rsidR="009D706C" w:rsidRPr="000C31AE">
              <w:rPr>
                <w:rFonts w:cs="Times New Roman"/>
                <w:sz w:val="20"/>
              </w:rPr>
              <w:t>–</w:t>
            </w:r>
            <w:r w:rsidRPr="000C31AE">
              <w:rPr>
                <w:rFonts w:cs="Times New Roman"/>
                <w:sz w:val="20"/>
              </w:rPr>
              <w:t>2.5)</w:t>
            </w:r>
          </w:p>
        </w:tc>
        <w:tc>
          <w:tcPr>
            <w:tcW w:w="547" w:type="pct"/>
          </w:tcPr>
          <w:p w14:paraId="1192D159" w14:textId="77777777"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p>
        </w:tc>
        <w:tc>
          <w:tcPr>
            <w:tcW w:w="547" w:type="pct"/>
          </w:tcPr>
          <w:p w14:paraId="48760D23" w14:textId="77777777"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p>
        </w:tc>
        <w:tc>
          <w:tcPr>
            <w:tcW w:w="570" w:type="pct"/>
          </w:tcPr>
          <w:p w14:paraId="73E2CE54" w14:textId="77777777"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p>
        </w:tc>
      </w:tr>
      <w:tr w:rsidR="00B80036" w:rsidRPr="000C31AE" w14:paraId="22A1FA9D" w14:textId="77777777" w:rsidTr="007F50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 w:type="pct"/>
            <w:shd w:val="clear" w:color="auto" w:fill="auto"/>
          </w:tcPr>
          <w:p w14:paraId="60BF2224" w14:textId="77777777" w:rsidR="00B80036" w:rsidRPr="000C31AE" w:rsidRDefault="00B80036" w:rsidP="007F5084">
            <w:pPr>
              <w:jc w:val="center"/>
              <w:rPr>
                <w:rFonts w:cs="Times New Roman"/>
                <w:sz w:val="20"/>
              </w:rPr>
            </w:pPr>
            <w:r w:rsidRPr="000C31AE">
              <w:rPr>
                <w:rFonts w:cs="Times New Roman"/>
                <w:sz w:val="20"/>
              </w:rPr>
              <w:t>3</w:t>
            </w:r>
          </w:p>
        </w:tc>
        <w:tc>
          <w:tcPr>
            <w:tcW w:w="1250" w:type="pct"/>
            <w:shd w:val="clear" w:color="auto" w:fill="auto"/>
          </w:tcPr>
          <w:p w14:paraId="1F8DAA87" w14:textId="24F595E3" w:rsidR="00B80036" w:rsidRPr="000C31AE" w:rsidRDefault="00B80036" w:rsidP="007F5084">
            <w:pPr>
              <w:cnfStyle w:val="000000100000" w:firstRow="0" w:lastRow="0" w:firstColumn="0" w:lastColumn="0" w:oddVBand="0" w:evenVBand="0" w:oddHBand="1" w:evenHBand="0" w:firstRowFirstColumn="0" w:firstRowLastColumn="0" w:lastRowFirstColumn="0" w:lastRowLastColumn="0"/>
              <w:rPr>
                <w:rFonts w:cs="Times New Roman"/>
                <w:sz w:val="20"/>
              </w:rPr>
            </w:pPr>
            <w:r w:rsidRPr="000C31AE">
              <w:rPr>
                <w:rFonts w:cs="Times New Roman"/>
                <w:sz w:val="20"/>
              </w:rPr>
              <w:t>Period, Imaging</w:t>
            </w:r>
            <w:r w:rsidR="002B0143" w:rsidRPr="000C31AE">
              <w:rPr>
                <w:rFonts w:cs="Times New Roman"/>
                <w:sz w:val="20"/>
              </w:rPr>
              <w:t>–</w:t>
            </w:r>
            <w:r w:rsidRPr="000C31AE">
              <w:rPr>
                <w:rFonts w:cs="Times New Roman"/>
                <w:sz w:val="20"/>
              </w:rPr>
              <w:t>technology</w:t>
            </w:r>
          </w:p>
        </w:tc>
        <w:tc>
          <w:tcPr>
            <w:tcW w:w="656" w:type="pct"/>
          </w:tcPr>
          <w:p w14:paraId="18D3C2A7" w14:textId="5752D63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r w:rsidRPr="000C31AE">
              <w:rPr>
                <w:rFonts w:cs="Times New Roman"/>
                <w:sz w:val="20"/>
              </w:rPr>
              <w:t>0.5 (0.3</w:t>
            </w:r>
            <w:r w:rsidR="009D706C" w:rsidRPr="000C31AE">
              <w:rPr>
                <w:rFonts w:cs="Times New Roman"/>
                <w:sz w:val="20"/>
              </w:rPr>
              <w:t>–</w:t>
            </w:r>
            <w:r w:rsidRPr="000C31AE">
              <w:rPr>
                <w:rFonts w:cs="Times New Roman"/>
                <w:sz w:val="20"/>
              </w:rPr>
              <w:t>0.8)</w:t>
            </w:r>
          </w:p>
        </w:tc>
        <w:tc>
          <w:tcPr>
            <w:tcW w:w="547" w:type="pct"/>
          </w:tcPr>
          <w:p w14:paraId="0EDF50B2"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p>
        </w:tc>
        <w:tc>
          <w:tcPr>
            <w:tcW w:w="547" w:type="pct"/>
          </w:tcPr>
          <w:p w14:paraId="28276FD8"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p>
        </w:tc>
        <w:tc>
          <w:tcPr>
            <w:tcW w:w="547" w:type="pct"/>
          </w:tcPr>
          <w:p w14:paraId="0BFA6745" w14:textId="74C370E8"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r w:rsidRPr="000C31AE">
              <w:rPr>
                <w:rFonts w:cs="Times New Roman"/>
                <w:sz w:val="20"/>
              </w:rPr>
              <w:t>1.2 (0.7</w:t>
            </w:r>
            <w:r w:rsidR="009D706C" w:rsidRPr="000C31AE">
              <w:rPr>
                <w:rFonts w:cs="Times New Roman"/>
                <w:sz w:val="20"/>
              </w:rPr>
              <w:t>–</w:t>
            </w:r>
            <w:r w:rsidRPr="000C31AE">
              <w:rPr>
                <w:rFonts w:cs="Times New Roman"/>
                <w:sz w:val="20"/>
              </w:rPr>
              <w:t>1.9)</w:t>
            </w:r>
          </w:p>
        </w:tc>
        <w:tc>
          <w:tcPr>
            <w:tcW w:w="547" w:type="pct"/>
          </w:tcPr>
          <w:p w14:paraId="20588594" w14:textId="194D0F74"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r w:rsidRPr="000C31AE">
              <w:rPr>
                <w:rFonts w:cs="Times New Roman"/>
                <w:sz w:val="20"/>
              </w:rPr>
              <w:t>1.3 (0.8</w:t>
            </w:r>
            <w:r w:rsidR="009D706C" w:rsidRPr="000C31AE">
              <w:rPr>
                <w:rFonts w:cs="Times New Roman"/>
                <w:sz w:val="20"/>
              </w:rPr>
              <w:t>–</w:t>
            </w:r>
            <w:r w:rsidRPr="000C31AE">
              <w:rPr>
                <w:rFonts w:cs="Times New Roman"/>
                <w:sz w:val="20"/>
              </w:rPr>
              <w:t>2.1)</w:t>
            </w:r>
          </w:p>
        </w:tc>
        <w:tc>
          <w:tcPr>
            <w:tcW w:w="570" w:type="pct"/>
          </w:tcPr>
          <w:p w14:paraId="7F094B7D"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p>
        </w:tc>
      </w:tr>
      <w:tr w:rsidR="00B80036" w:rsidRPr="000C31AE" w14:paraId="0F2B2157" w14:textId="77777777" w:rsidTr="007F5084">
        <w:tc>
          <w:tcPr>
            <w:cnfStyle w:val="001000000000" w:firstRow="0" w:lastRow="0" w:firstColumn="1" w:lastColumn="0" w:oddVBand="0" w:evenVBand="0" w:oddHBand="0" w:evenHBand="0" w:firstRowFirstColumn="0" w:firstRowLastColumn="0" w:lastRowFirstColumn="0" w:lastRowLastColumn="0"/>
            <w:tcW w:w="336" w:type="pct"/>
          </w:tcPr>
          <w:p w14:paraId="3B182AC8" w14:textId="77777777" w:rsidR="00B80036" w:rsidRPr="000C31AE" w:rsidRDefault="00B80036" w:rsidP="007F5084">
            <w:pPr>
              <w:jc w:val="center"/>
              <w:rPr>
                <w:rFonts w:cs="Times New Roman"/>
                <w:sz w:val="20"/>
              </w:rPr>
            </w:pPr>
            <w:r w:rsidRPr="000C31AE">
              <w:rPr>
                <w:rFonts w:cs="Times New Roman"/>
                <w:sz w:val="20"/>
              </w:rPr>
              <w:t>4</w:t>
            </w:r>
          </w:p>
        </w:tc>
        <w:tc>
          <w:tcPr>
            <w:tcW w:w="1250" w:type="pct"/>
          </w:tcPr>
          <w:p w14:paraId="292E1B04" w14:textId="6EB26755" w:rsidR="00B80036" w:rsidRPr="000C31AE" w:rsidRDefault="00B80036" w:rsidP="007F5084">
            <w:pP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Period, Study</w:t>
            </w:r>
            <w:r w:rsidR="002B0143" w:rsidRPr="000C31AE">
              <w:rPr>
                <w:rFonts w:cs="Times New Roman"/>
                <w:sz w:val="20"/>
              </w:rPr>
              <w:t>–</w:t>
            </w:r>
            <w:r w:rsidRPr="000C31AE">
              <w:rPr>
                <w:rFonts w:cs="Times New Roman"/>
                <w:sz w:val="20"/>
              </w:rPr>
              <w:t>setting</w:t>
            </w:r>
          </w:p>
        </w:tc>
        <w:tc>
          <w:tcPr>
            <w:tcW w:w="656" w:type="pct"/>
          </w:tcPr>
          <w:p w14:paraId="68CF328E" w14:textId="5EFA849D"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0.5 (0.3</w:t>
            </w:r>
            <w:r w:rsidR="009D706C" w:rsidRPr="000C31AE">
              <w:rPr>
                <w:rFonts w:cs="Times New Roman"/>
                <w:sz w:val="20"/>
              </w:rPr>
              <w:t>–</w:t>
            </w:r>
            <w:r w:rsidRPr="000C31AE">
              <w:rPr>
                <w:rFonts w:cs="Times New Roman"/>
                <w:sz w:val="20"/>
              </w:rPr>
              <w:t>0.8)</w:t>
            </w:r>
          </w:p>
        </w:tc>
        <w:tc>
          <w:tcPr>
            <w:tcW w:w="547" w:type="pct"/>
          </w:tcPr>
          <w:p w14:paraId="6FD36413" w14:textId="77777777"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p>
        </w:tc>
        <w:tc>
          <w:tcPr>
            <w:tcW w:w="547" w:type="pct"/>
          </w:tcPr>
          <w:p w14:paraId="1BB31BB9" w14:textId="77777777"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p>
        </w:tc>
        <w:tc>
          <w:tcPr>
            <w:tcW w:w="547" w:type="pct"/>
          </w:tcPr>
          <w:p w14:paraId="413B548F" w14:textId="77777777"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p>
        </w:tc>
        <w:tc>
          <w:tcPr>
            <w:tcW w:w="547" w:type="pct"/>
          </w:tcPr>
          <w:p w14:paraId="1C27CF50" w14:textId="77777777"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p>
        </w:tc>
        <w:tc>
          <w:tcPr>
            <w:tcW w:w="570" w:type="pct"/>
          </w:tcPr>
          <w:p w14:paraId="3E48EFFA" w14:textId="5F7D4A89"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1.4 (1.0</w:t>
            </w:r>
            <w:r w:rsidR="009D706C" w:rsidRPr="000C31AE">
              <w:rPr>
                <w:rFonts w:cs="Times New Roman"/>
                <w:sz w:val="20"/>
              </w:rPr>
              <w:t>–</w:t>
            </w:r>
            <w:r w:rsidRPr="000C31AE">
              <w:rPr>
                <w:rFonts w:cs="Times New Roman"/>
                <w:sz w:val="20"/>
              </w:rPr>
              <w:t>2.0)</w:t>
            </w:r>
          </w:p>
        </w:tc>
      </w:tr>
    </w:tbl>
    <w:p w14:paraId="25977EF5" w14:textId="58506565" w:rsidR="00B80036" w:rsidRPr="00D10D5E" w:rsidRDefault="00994347" w:rsidP="00B80036">
      <w:pPr>
        <w:rPr>
          <w:rFonts w:ascii="Arial" w:hAnsi="Arial" w:cs="Arial"/>
          <w:b/>
          <w:bCs/>
          <w:sz w:val="16"/>
          <w:szCs w:val="16"/>
        </w:rPr>
      </w:pPr>
      <w:r w:rsidRPr="00D10D5E">
        <w:rPr>
          <w:rFonts w:ascii="Arial" w:hAnsi="Arial" w:cs="Arial"/>
          <w:i/>
          <w:iCs/>
          <w:sz w:val="16"/>
          <w:szCs w:val="16"/>
        </w:rPr>
        <w:t>AFR</w:t>
      </w:r>
      <w:r w:rsidRPr="00D10D5E">
        <w:rPr>
          <w:rFonts w:ascii="Arial" w:hAnsi="Arial" w:cs="Arial"/>
          <w:sz w:val="16"/>
          <w:szCs w:val="16"/>
        </w:rPr>
        <w:t xml:space="preserve"> African Region; </w:t>
      </w:r>
      <w:r w:rsidRPr="00D10D5E">
        <w:rPr>
          <w:rFonts w:ascii="Arial" w:hAnsi="Arial" w:cs="Arial"/>
          <w:i/>
          <w:iCs/>
          <w:sz w:val="16"/>
          <w:szCs w:val="16"/>
        </w:rPr>
        <w:t>AMR</w:t>
      </w:r>
      <w:r w:rsidRPr="00D10D5E">
        <w:rPr>
          <w:rFonts w:ascii="Arial" w:hAnsi="Arial" w:cs="Arial"/>
          <w:sz w:val="16"/>
          <w:szCs w:val="16"/>
        </w:rPr>
        <w:t xml:space="preserve"> Region of the Americas; </w:t>
      </w:r>
      <w:r w:rsidRPr="00D10D5E">
        <w:rPr>
          <w:rFonts w:ascii="Arial" w:hAnsi="Arial" w:cs="Arial"/>
          <w:i/>
          <w:iCs/>
          <w:sz w:val="16"/>
          <w:szCs w:val="16"/>
        </w:rPr>
        <w:t xml:space="preserve">BCI </w:t>
      </w:r>
      <w:r w:rsidRPr="00D10D5E">
        <w:rPr>
          <w:rFonts w:ascii="Arial" w:hAnsi="Arial" w:cs="Arial"/>
          <w:sz w:val="16"/>
          <w:szCs w:val="16"/>
        </w:rPr>
        <w:t xml:space="preserve">Bayesian credible interval; </w:t>
      </w:r>
      <w:r w:rsidR="00930909" w:rsidRPr="00D10D5E">
        <w:rPr>
          <w:rFonts w:ascii="Arial" w:hAnsi="Arial" w:cs="Arial"/>
          <w:i/>
          <w:iCs/>
          <w:sz w:val="16"/>
          <w:szCs w:val="16"/>
        </w:rPr>
        <w:t>CT</w:t>
      </w:r>
      <w:r w:rsidR="00930909" w:rsidRPr="00D10D5E">
        <w:rPr>
          <w:rFonts w:ascii="Arial" w:hAnsi="Arial" w:cs="Arial"/>
          <w:sz w:val="16"/>
          <w:szCs w:val="16"/>
        </w:rPr>
        <w:t xml:space="preserve"> computed tomography; </w:t>
      </w:r>
      <w:r w:rsidR="00930909" w:rsidRPr="00D10D5E">
        <w:rPr>
          <w:rFonts w:ascii="Arial" w:hAnsi="Arial" w:cs="Arial"/>
          <w:i/>
          <w:iCs/>
          <w:sz w:val="16"/>
          <w:szCs w:val="16"/>
        </w:rPr>
        <w:t>MRI</w:t>
      </w:r>
      <w:r w:rsidR="00930909" w:rsidRPr="00D10D5E">
        <w:rPr>
          <w:rFonts w:ascii="Arial" w:hAnsi="Arial" w:cs="Arial"/>
          <w:sz w:val="16"/>
          <w:szCs w:val="16"/>
        </w:rPr>
        <w:t xml:space="preserve"> magnetic resonance imaging;</w:t>
      </w:r>
      <w:r w:rsidR="00930909" w:rsidRPr="00D10D5E">
        <w:rPr>
          <w:rFonts w:ascii="Arial" w:hAnsi="Arial" w:cs="Arial"/>
          <w:i/>
          <w:iCs/>
          <w:sz w:val="16"/>
          <w:szCs w:val="16"/>
        </w:rPr>
        <w:t xml:space="preserve"> </w:t>
      </w:r>
      <w:r w:rsidRPr="00D10D5E">
        <w:rPr>
          <w:rFonts w:ascii="Arial" w:hAnsi="Arial" w:cs="Arial"/>
          <w:i/>
          <w:iCs/>
          <w:sz w:val="16"/>
          <w:szCs w:val="16"/>
        </w:rPr>
        <w:t>NCC</w:t>
      </w:r>
      <w:r w:rsidRPr="00D10D5E">
        <w:rPr>
          <w:rFonts w:ascii="Arial" w:hAnsi="Arial" w:cs="Arial"/>
          <w:sz w:val="16"/>
          <w:szCs w:val="16"/>
        </w:rPr>
        <w:t xml:space="preserve"> neurocysticercosis; </w:t>
      </w:r>
      <w:r w:rsidRPr="00D10D5E">
        <w:rPr>
          <w:rFonts w:ascii="Arial" w:hAnsi="Arial" w:cs="Arial"/>
          <w:i/>
          <w:iCs/>
          <w:sz w:val="16"/>
          <w:szCs w:val="16"/>
        </w:rPr>
        <w:t>PR</w:t>
      </w:r>
      <w:r w:rsidRPr="00D10D5E">
        <w:rPr>
          <w:rFonts w:ascii="Arial" w:hAnsi="Arial" w:cs="Arial"/>
          <w:sz w:val="16"/>
          <w:szCs w:val="16"/>
        </w:rPr>
        <w:t xml:space="preserve"> prevalence proportion ratios; </w:t>
      </w:r>
      <w:r w:rsidRPr="00D10D5E">
        <w:rPr>
          <w:rFonts w:ascii="Arial" w:hAnsi="Arial" w:cs="Arial"/>
          <w:i/>
          <w:iCs/>
          <w:sz w:val="16"/>
          <w:szCs w:val="16"/>
        </w:rPr>
        <w:t>PWES</w:t>
      </w:r>
      <w:r w:rsidRPr="00D10D5E">
        <w:rPr>
          <w:rFonts w:ascii="Arial" w:hAnsi="Arial" w:cs="Arial"/>
          <w:sz w:val="16"/>
          <w:szCs w:val="16"/>
        </w:rPr>
        <w:t xml:space="preserve"> people with epileptic seizures; </w:t>
      </w:r>
      <w:r w:rsidR="00567AAB" w:rsidRPr="00D10D5E">
        <w:rPr>
          <w:rFonts w:ascii="Arial" w:hAnsi="Arial" w:cs="Arial"/>
          <w:i/>
          <w:iCs/>
          <w:sz w:val="16"/>
          <w:szCs w:val="16"/>
        </w:rPr>
        <w:t>ref</w:t>
      </w:r>
      <w:r w:rsidR="00567AAB" w:rsidRPr="00D10D5E">
        <w:rPr>
          <w:rFonts w:ascii="Arial" w:hAnsi="Arial" w:cs="Arial"/>
          <w:sz w:val="16"/>
          <w:szCs w:val="16"/>
        </w:rPr>
        <w:t xml:space="preserve"> reference category; </w:t>
      </w:r>
      <w:r w:rsidRPr="00D10D5E">
        <w:rPr>
          <w:rFonts w:ascii="Arial" w:hAnsi="Arial" w:cs="Arial"/>
          <w:i/>
          <w:iCs/>
          <w:sz w:val="16"/>
          <w:szCs w:val="16"/>
        </w:rPr>
        <w:t>SEAR</w:t>
      </w:r>
      <w:r w:rsidRPr="00D10D5E">
        <w:rPr>
          <w:rFonts w:ascii="Arial" w:hAnsi="Arial" w:cs="Arial"/>
          <w:sz w:val="16"/>
          <w:szCs w:val="16"/>
        </w:rPr>
        <w:t xml:space="preserve"> South–East Asian Region; </w:t>
      </w:r>
      <w:r w:rsidRPr="00D10D5E">
        <w:rPr>
          <w:rFonts w:ascii="Arial" w:hAnsi="Arial" w:cs="Arial"/>
          <w:i/>
          <w:iCs/>
          <w:sz w:val="16"/>
          <w:szCs w:val="16"/>
        </w:rPr>
        <w:t>%</w:t>
      </w:r>
      <w:r w:rsidRPr="00D10D5E">
        <w:rPr>
          <w:rFonts w:ascii="Arial" w:hAnsi="Arial" w:cs="Arial"/>
          <w:sz w:val="16"/>
          <w:szCs w:val="16"/>
        </w:rPr>
        <w:t xml:space="preserve"> percentage.</w:t>
      </w:r>
    </w:p>
    <w:p w14:paraId="3FEE3F9E" w14:textId="532D4BF2" w:rsidR="00B80036" w:rsidRPr="00D10D5E" w:rsidRDefault="00B80036" w:rsidP="00B80036">
      <w:pPr>
        <w:rPr>
          <w:rFonts w:ascii="Arial" w:hAnsi="Arial" w:cs="Arial"/>
          <w:szCs w:val="24"/>
        </w:rPr>
      </w:pPr>
      <w:r w:rsidRPr="00D10D5E">
        <w:rPr>
          <w:rFonts w:ascii="Arial" w:hAnsi="Arial" w:cs="Arial"/>
          <w:b/>
          <w:bCs/>
          <w:szCs w:val="24"/>
        </w:rPr>
        <w:t>Table</w:t>
      </w:r>
      <w:r w:rsidR="006E2D25" w:rsidRPr="00D10D5E">
        <w:rPr>
          <w:rFonts w:ascii="Arial" w:hAnsi="Arial" w:cs="Arial"/>
          <w:b/>
          <w:bCs/>
          <w:szCs w:val="24"/>
        </w:rPr>
        <w:t xml:space="preserve"> S1</w:t>
      </w:r>
      <w:r w:rsidR="002614D4" w:rsidRPr="00D10D5E">
        <w:rPr>
          <w:rFonts w:ascii="Arial" w:hAnsi="Arial" w:cs="Arial"/>
          <w:b/>
          <w:bCs/>
          <w:szCs w:val="24"/>
        </w:rPr>
        <w:t>1</w:t>
      </w:r>
      <w:r w:rsidR="00FD0542" w:rsidRPr="00D10D5E">
        <w:rPr>
          <w:rFonts w:ascii="Arial" w:hAnsi="Arial" w:cs="Arial"/>
          <w:b/>
          <w:bCs/>
          <w:szCs w:val="24"/>
        </w:rPr>
        <w:t>.</w:t>
      </w:r>
      <w:r w:rsidRPr="00D10D5E">
        <w:rPr>
          <w:rFonts w:ascii="Arial" w:hAnsi="Arial" w:cs="Arial"/>
          <w:b/>
          <w:bCs/>
          <w:szCs w:val="24"/>
        </w:rPr>
        <w:t xml:space="preserve"> </w:t>
      </w:r>
      <w:r w:rsidRPr="00D10D5E">
        <w:rPr>
          <w:rFonts w:ascii="Arial" w:hAnsi="Arial" w:cs="Arial"/>
          <w:szCs w:val="24"/>
        </w:rPr>
        <w:t xml:space="preserve">Proportion of NCC among PWES by period and regions, </w:t>
      </w:r>
      <w:r w:rsidR="009840FE" w:rsidRPr="00D10D5E">
        <w:rPr>
          <w:rFonts w:ascii="Arial" w:hAnsi="Arial" w:cs="Arial"/>
          <w:szCs w:val="24"/>
        </w:rPr>
        <w:t xml:space="preserve">prevalence proportion ratios </w:t>
      </w:r>
      <w:r w:rsidRPr="00D10D5E">
        <w:rPr>
          <w:rFonts w:ascii="Arial" w:hAnsi="Arial" w:cs="Arial"/>
          <w:szCs w:val="24"/>
        </w:rPr>
        <w:t xml:space="preserve">between the two periods and % of the </w:t>
      </w:r>
      <w:r w:rsidR="009840FE" w:rsidRPr="00D10D5E">
        <w:rPr>
          <w:rFonts w:ascii="Arial" w:hAnsi="Arial" w:cs="Arial"/>
          <w:szCs w:val="24"/>
        </w:rPr>
        <w:t xml:space="preserve">prevalence proportion ratios </w:t>
      </w:r>
      <w:r w:rsidRPr="00D10D5E">
        <w:rPr>
          <w:rFonts w:ascii="Arial" w:hAnsi="Arial" w:cs="Arial"/>
          <w:szCs w:val="24"/>
        </w:rPr>
        <w:t>below 1</w:t>
      </w:r>
    </w:p>
    <w:tbl>
      <w:tblPr>
        <w:tblStyle w:val="PlainTable4"/>
        <w:tblW w:w="5000" w:type="pct"/>
        <w:tblBorders>
          <w:top w:val="single" w:sz="4" w:space="0" w:color="auto"/>
        </w:tblBorders>
        <w:tblLook w:val="04A0" w:firstRow="1" w:lastRow="0" w:firstColumn="1" w:lastColumn="0" w:noHBand="0" w:noVBand="1"/>
      </w:tblPr>
      <w:tblGrid>
        <w:gridCol w:w="2209"/>
        <w:gridCol w:w="2439"/>
        <w:gridCol w:w="2439"/>
        <w:gridCol w:w="2177"/>
        <w:gridCol w:w="1848"/>
        <w:gridCol w:w="1848"/>
      </w:tblGrid>
      <w:tr w:rsidR="00B80036" w:rsidRPr="000C31AE" w14:paraId="392D9942" w14:textId="77777777" w:rsidTr="004857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pct"/>
            <w:vMerge w:val="restart"/>
            <w:tcBorders>
              <w:top w:val="single" w:sz="4" w:space="0" w:color="auto"/>
              <w:bottom w:val="single" w:sz="4" w:space="0" w:color="auto"/>
            </w:tcBorders>
          </w:tcPr>
          <w:p w14:paraId="320B563C" w14:textId="77777777" w:rsidR="00B80036" w:rsidRPr="000C31AE" w:rsidRDefault="00B80036" w:rsidP="007F5084">
            <w:pPr>
              <w:jc w:val="center"/>
              <w:rPr>
                <w:rFonts w:cs="Times New Roman"/>
                <w:b w:val="0"/>
                <w:bCs w:val="0"/>
                <w:sz w:val="20"/>
              </w:rPr>
            </w:pPr>
          </w:p>
          <w:p w14:paraId="77F7FA5C" w14:textId="77777777" w:rsidR="00B80036" w:rsidRPr="000C31AE" w:rsidRDefault="00B80036" w:rsidP="007F5084">
            <w:pPr>
              <w:jc w:val="center"/>
              <w:rPr>
                <w:rFonts w:cs="Times New Roman"/>
                <w:b w:val="0"/>
                <w:bCs w:val="0"/>
                <w:sz w:val="20"/>
              </w:rPr>
            </w:pPr>
            <w:r w:rsidRPr="000C31AE">
              <w:rPr>
                <w:rFonts w:cs="Times New Roman"/>
                <w:sz w:val="20"/>
              </w:rPr>
              <w:t>Region</w:t>
            </w:r>
          </w:p>
        </w:tc>
        <w:tc>
          <w:tcPr>
            <w:tcW w:w="2722" w:type="pct"/>
            <w:gridSpan w:val="3"/>
            <w:tcBorders>
              <w:top w:val="single" w:sz="4" w:space="0" w:color="auto"/>
              <w:bottom w:val="single" w:sz="4" w:space="0" w:color="auto"/>
            </w:tcBorders>
          </w:tcPr>
          <w:p w14:paraId="7F4C8EF5" w14:textId="77777777" w:rsidR="00B80036" w:rsidRPr="000C31AE" w:rsidRDefault="00B80036" w:rsidP="007F5084">
            <w:pPr>
              <w:jc w:val="center"/>
              <w:cnfStyle w:val="100000000000" w:firstRow="1" w:lastRow="0" w:firstColumn="0" w:lastColumn="0" w:oddVBand="0" w:evenVBand="0" w:oddHBand="0" w:evenHBand="0" w:firstRowFirstColumn="0" w:firstRowLastColumn="0" w:lastRowFirstColumn="0" w:lastRowLastColumn="0"/>
              <w:rPr>
                <w:rFonts w:cs="Times New Roman"/>
                <w:b w:val="0"/>
                <w:bCs w:val="0"/>
                <w:sz w:val="20"/>
              </w:rPr>
            </w:pPr>
            <w:r w:rsidRPr="000C31AE">
              <w:rPr>
                <w:rFonts w:cs="Times New Roman"/>
                <w:sz w:val="20"/>
              </w:rPr>
              <w:t>Proportion of NCC among PWES</w:t>
            </w:r>
          </w:p>
        </w:tc>
        <w:tc>
          <w:tcPr>
            <w:tcW w:w="713" w:type="pct"/>
            <w:vMerge w:val="restart"/>
            <w:tcBorders>
              <w:top w:val="single" w:sz="4" w:space="0" w:color="auto"/>
            </w:tcBorders>
          </w:tcPr>
          <w:p w14:paraId="371550CE" w14:textId="77777777" w:rsidR="00B80036" w:rsidRPr="000C31AE" w:rsidRDefault="00B80036" w:rsidP="007F5084">
            <w:pPr>
              <w:jc w:val="center"/>
              <w:cnfStyle w:val="100000000000" w:firstRow="1"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A vs B</w:t>
            </w:r>
          </w:p>
          <w:p w14:paraId="47C9B5CB" w14:textId="77777777" w:rsidR="00B80036" w:rsidRPr="000C31AE" w:rsidRDefault="00B80036" w:rsidP="007F5084">
            <w:pPr>
              <w:jc w:val="center"/>
              <w:cnfStyle w:val="100000000000" w:firstRow="1" w:lastRow="0" w:firstColumn="0" w:lastColumn="0" w:oddVBand="0" w:evenVBand="0" w:oddHBand="0" w:evenHBand="0" w:firstRowFirstColumn="0" w:firstRowLastColumn="0" w:lastRowFirstColumn="0" w:lastRowLastColumn="0"/>
              <w:rPr>
                <w:rFonts w:cs="Times New Roman"/>
                <w:sz w:val="20"/>
              </w:rPr>
            </w:pPr>
            <w:r w:rsidRPr="00FB7A91">
              <w:rPr>
                <w:rFonts w:cs="Times New Roman"/>
                <w:i/>
                <w:iCs/>
                <w:sz w:val="20"/>
              </w:rPr>
              <w:t>PR</w:t>
            </w:r>
            <w:r w:rsidRPr="000C31AE">
              <w:rPr>
                <w:rFonts w:cs="Times New Roman"/>
                <w:sz w:val="20"/>
              </w:rPr>
              <w:t xml:space="preserve"> (95% </w:t>
            </w:r>
            <w:r w:rsidRPr="00FB7A91">
              <w:rPr>
                <w:rFonts w:cs="Times New Roman"/>
                <w:i/>
                <w:iCs/>
                <w:sz w:val="20"/>
              </w:rPr>
              <w:t>BCI</w:t>
            </w:r>
            <w:r w:rsidRPr="000C31AE">
              <w:rPr>
                <w:rFonts w:cs="Times New Roman"/>
                <w:sz w:val="20"/>
              </w:rPr>
              <w:t>)</w:t>
            </w:r>
          </w:p>
        </w:tc>
        <w:tc>
          <w:tcPr>
            <w:tcW w:w="713" w:type="pct"/>
            <w:vMerge w:val="restart"/>
            <w:tcBorders>
              <w:top w:val="single" w:sz="4" w:space="0" w:color="auto"/>
            </w:tcBorders>
          </w:tcPr>
          <w:p w14:paraId="2050071D" w14:textId="77777777" w:rsidR="00B80036" w:rsidRPr="000C31AE" w:rsidRDefault="00B80036" w:rsidP="007F5084">
            <w:pPr>
              <w:jc w:val="center"/>
              <w:cnfStyle w:val="100000000000" w:firstRow="1"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 xml:space="preserve">% of </w:t>
            </w:r>
            <w:r w:rsidRPr="00FB7A91">
              <w:rPr>
                <w:rFonts w:cs="Times New Roman"/>
                <w:i/>
                <w:iCs/>
                <w:sz w:val="20"/>
              </w:rPr>
              <w:t>PR</w:t>
            </w:r>
            <w:r w:rsidRPr="000C31AE">
              <w:rPr>
                <w:rFonts w:cs="Times New Roman"/>
                <w:sz w:val="20"/>
              </w:rPr>
              <w:t xml:space="preserve"> less than 1.0</w:t>
            </w:r>
          </w:p>
        </w:tc>
      </w:tr>
      <w:tr w:rsidR="00B80036" w:rsidRPr="000C31AE" w14:paraId="7D7A823F" w14:textId="77777777" w:rsidTr="004857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pct"/>
            <w:vMerge/>
            <w:tcBorders>
              <w:top w:val="nil"/>
              <w:bottom w:val="single" w:sz="4" w:space="0" w:color="auto"/>
            </w:tcBorders>
            <w:shd w:val="clear" w:color="auto" w:fill="auto"/>
          </w:tcPr>
          <w:p w14:paraId="255D5BE2" w14:textId="77777777" w:rsidR="00B80036" w:rsidRPr="000C31AE" w:rsidRDefault="00B80036" w:rsidP="007F5084">
            <w:pPr>
              <w:jc w:val="center"/>
              <w:rPr>
                <w:rFonts w:cs="Times New Roman"/>
                <w:b w:val="0"/>
                <w:bCs w:val="0"/>
                <w:sz w:val="20"/>
              </w:rPr>
            </w:pPr>
          </w:p>
        </w:tc>
        <w:tc>
          <w:tcPr>
            <w:tcW w:w="941" w:type="pct"/>
            <w:tcBorders>
              <w:top w:val="single" w:sz="4" w:space="0" w:color="auto"/>
              <w:bottom w:val="single" w:sz="4" w:space="0" w:color="auto"/>
            </w:tcBorders>
          </w:tcPr>
          <w:p w14:paraId="099ABDF4"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b/>
                <w:bCs/>
                <w:sz w:val="20"/>
              </w:rPr>
            </w:pPr>
            <w:r w:rsidRPr="000C31AE">
              <w:rPr>
                <w:rFonts w:cs="Times New Roman"/>
                <w:b/>
                <w:bCs/>
                <w:sz w:val="20"/>
              </w:rPr>
              <w:t>Period A</w:t>
            </w:r>
          </w:p>
          <w:p w14:paraId="1075ECBF"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b/>
                <w:bCs/>
                <w:sz w:val="20"/>
              </w:rPr>
            </w:pPr>
            <w:r w:rsidRPr="000C31AE">
              <w:rPr>
                <w:rFonts w:cs="Times New Roman"/>
                <w:b/>
                <w:bCs/>
                <w:sz w:val="20"/>
              </w:rPr>
              <w:t xml:space="preserve">% (95% </w:t>
            </w:r>
            <w:r w:rsidRPr="00FB7A91">
              <w:rPr>
                <w:rFonts w:cs="Times New Roman"/>
                <w:b/>
                <w:bCs/>
                <w:i/>
                <w:iCs/>
                <w:sz w:val="20"/>
              </w:rPr>
              <w:t>BCI</w:t>
            </w:r>
            <w:r w:rsidRPr="000C31AE">
              <w:rPr>
                <w:rFonts w:cs="Times New Roman"/>
                <w:b/>
                <w:bCs/>
                <w:sz w:val="20"/>
              </w:rPr>
              <w:t>)</w:t>
            </w:r>
          </w:p>
        </w:tc>
        <w:tc>
          <w:tcPr>
            <w:tcW w:w="941" w:type="pct"/>
            <w:tcBorders>
              <w:top w:val="single" w:sz="4" w:space="0" w:color="auto"/>
              <w:bottom w:val="single" w:sz="4" w:space="0" w:color="auto"/>
            </w:tcBorders>
          </w:tcPr>
          <w:p w14:paraId="17080A38"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b/>
                <w:bCs/>
                <w:sz w:val="20"/>
              </w:rPr>
            </w:pPr>
            <w:r w:rsidRPr="000C31AE">
              <w:rPr>
                <w:rFonts w:cs="Times New Roman"/>
                <w:b/>
                <w:bCs/>
                <w:sz w:val="20"/>
              </w:rPr>
              <w:t>Period B</w:t>
            </w:r>
          </w:p>
          <w:p w14:paraId="2A7CCDFA"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b/>
                <w:bCs/>
                <w:sz w:val="20"/>
              </w:rPr>
            </w:pPr>
            <w:r w:rsidRPr="000C31AE">
              <w:rPr>
                <w:rFonts w:cs="Times New Roman"/>
                <w:b/>
                <w:bCs/>
                <w:sz w:val="20"/>
              </w:rPr>
              <w:t xml:space="preserve">% (95% </w:t>
            </w:r>
            <w:r w:rsidRPr="00FB7A91">
              <w:rPr>
                <w:rFonts w:cs="Times New Roman"/>
                <w:b/>
                <w:bCs/>
                <w:i/>
                <w:iCs/>
                <w:sz w:val="20"/>
              </w:rPr>
              <w:t>BCI</w:t>
            </w:r>
            <w:r w:rsidRPr="000C31AE">
              <w:rPr>
                <w:rFonts w:cs="Times New Roman"/>
                <w:b/>
                <w:bCs/>
                <w:sz w:val="20"/>
              </w:rPr>
              <w:t>)</w:t>
            </w:r>
          </w:p>
        </w:tc>
        <w:tc>
          <w:tcPr>
            <w:tcW w:w="840" w:type="pct"/>
            <w:tcBorders>
              <w:top w:val="single" w:sz="4" w:space="0" w:color="auto"/>
              <w:bottom w:val="single" w:sz="4" w:space="0" w:color="auto"/>
            </w:tcBorders>
          </w:tcPr>
          <w:p w14:paraId="10F6BC2D"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b/>
                <w:bCs/>
                <w:sz w:val="20"/>
              </w:rPr>
            </w:pPr>
            <w:r w:rsidRPr="000C31AE">
              <w:rPr>
                <w:rFonts w:cs="Times New Roman"/>
                <w:b/>
                <w:bCs/>
                <w:sz w:val="20"/>
              </w:rPr>
              <w:t>Period A &amp; B</w:t>
            </w:r>
          </w:p>
          <w:p w14:paraId="649DC158"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b/>
                <w:bCs/>
                <w:sz w:val="20"/>
              </w:rPr>
            </w:pPr>
            <w:r w:rsidRPr="000C31AE">
              <w:rPr>
                <w:rFonts w:cs="Times New Roman"/>
                <w:b/>
                <w:bCs/>
                <w:sz w:val="20"/>
              </w:rPr>
              <w:t xml:space="preserve">% (95% </w:t>
            </w:r>
            <w:r w:rsidRPr="00FB7A91">
              <w:rPr>
                <w:rFonts w:cs="Times New Roman"/>
                <w:b/>
                <w:bCs/>
                <w:i/>
                <w:iCs/>
                <w:sz w:val="20"/>
              </w:rPr>
              <w:t>BCI</w:t>
            </w:r>
            <w:r w:rsidRPr="000C31AE">
              <w:rPr>
                <w:rFonts w:cs="Times New Roman"/>
                <w:b/>
                <w:bCs/>
                <w:sz w:val="20"/>
              </w:rPr>
              <w:t>)</w:t>
            </w:r>
          </w:p>
        </w:tc>
        <w:tc>
          <w:tcPr>
            <w:tcW w:w="713" w:type="pct"/>
            <w:vMerge/>
            <w:tcBorders>
              <w:bottom w:val="single" w:sz="4" w:space="0" w:color="auto"/>
            </w:tcBorders>
          </w:tcPr>
          <w:p w14:paraId="130F3340"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b/>
                <w:bCs/>
                <w:sz w:val="20"/>
              </w:rPr>
            </w:pPr>
          </w:p>
        </w:tc>
        <w:tc>
          <w:tcPr>
            <w:tcW w:w="713" w:type="pct"/>
            <w:vMerge/>
            <w:tcBorders>
              <w:bottom w:val="single" w:sz="4" w:space="0" w:color="auto"/>
            </w:tcBorders>
          </w:tcPr>
          <w:p w14:paraId="492DCF67"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b/>
                <w:bCs/>
                <w:sz w:val="20"/>
              </w:rPr>
            </w:pPr>
          </w:p>
        </w:tc>
      </w:tr>
      <w:tr w:rsidR="00B80036" w:rsidRPr="000C31AE" w14:paraId="2A074C7C" w14:textId="77777777" w:rsidTr="007F5084">
        <w:tc>
          <w:tcPr>
            <w:cnfStyle w:val="001000000000" w:firstRow="0" w:lastRow="0" w:firstColumn="1" w:lastColumn="0" w:oddVBand="0" w:evenVBand="0" w:oddHBand="0" w:evenHBand="0" w:firstRowFirstColumn="0" w:firstRowLastColumn="0" w:lastRowFirstColumn="0" w:lastRowLastColumn="0"/>
            <w:tcW w:w="852" w:type="pct"/>
            <w:tcBorders>
              <w:top w:val="single" w:sz="4" w:space="0" w:color="auto"/>
            </w:tcBorders>
          </w:tcPr>
          <w:p w14:paraId="5FE3B74D" w14:textId="77777777" w:rsidR="00B80036" w:rsidRPr="000C31AE" w:rsidRDefault="00B80036" w:rsidP="007F5084">
            <w:pPr>
              <w:jc w:val="center"/>
              <w:rPr>
                <w:rFonts w:cs="Times New Roman"/>
                <w:sz w:val="20"/>
              </w:rPr>
            </w:pPr>
            <w:r w:rsidRPr="000C31AE">
              <w:rPr>
                <w:rFonts w:cs="Times New Roman"/>
                <w:sz w:val="20"/>
              </w:rPr>
              <w:t>AFR</w:t>
            </w:r>
          </w:p>
        </w:tc>
        <w:tc>
          <w:tcPr>
            <w:tcW w:w="941" w:type="pct"/>
            <w:tcBorders>
              <w:top w:val="single" w:sz="4" w:space="0" w:color="auto"/>
            </w:tcBorders>
          </w:tcPr>
          <w:p w14:paraId="3DFBEE19" w14:textId="1EC76E81"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35 (18</w:t>
            </w:r>
            <w:r w:rsidR="009D706C" w:rsidRPr="000C31AE">
              <w:rPr>
                <w:rFonts w:cs="Times New Roman"/>
                <w:sz w:val="20"/>
              </w:rPr>
              <w:t>–</w:t>
            </w:r>
            <w:r w:rsidRPr="000C31AE">
              <w:rPr>
                <w:rFonts w:cs="Times New Roman"/>
                <w:sz w:val="20"/>
              </w:rPr>
              <w:t>57)</w:t>
            </w:r>
          </w:p>
        </w:tc>
        <w:tc>
          <w:tcPr>
            <w:tcW w:w="941" w:type="pct"/>
            <w:tcBorders>
              <w:top w:val="single" w:sz="4" w:space="0" w:color="auto"/>
            </w:tcBorders>
          </w:tcPr>
          <w:p w14:paraId="04EA08DB" w14:textId="305BF9E8"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14 (4</w:t>
            </w:r>
            <w:r w:rsidR="009D706C" w:rsidRPr="000C31AE">
              <w:rPr>
                <w:rFonts w:cs="Times New Roman"/>
                <w:sz w:val="20"/>
              </w:rPr>
              <w:t>–</w:t>
            </w:r>
            <w:r w:rsidRPr="000C31AE">
              <w:rPr>
                <w:rFonts w:cs="Times New Roman"/>
                <w:sz w:val="20"/>
              </w:rPr>
              <w:t>44)</w:t>
            </w:r>
          </w:p>
        </w:tc>
        <w:tc>
          <w:tcPr>
            <w:tcW w:w="840" w:type="pct"/>
            <w:tcBorders>
              <w:top w:val="single" w:sz="4" w:space="0" w:color="auto"/>
            </w:tcBorders>
          </w:tcPr>
          <w:p w14:paraId="21626FE2" w14:textId="321706DC"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20 (8</w:t>
            </w:r>
            <w:r w:rsidR="009D706C" w:rsidRPr="000C31AE">
              <w:rPr>
                <w:rFonts w:cs="Times New Roman"/>
                <w:sz w:val="20"/>
              </w:rPr>
              <w:t>–</w:t>
            </w:r>
            <w:r w:rsidRPr="000C31AE">
              <w:rPr>
                <w:rFonts w:cs="Times New Roman"/>
                <w:sz w:val="20"/>
              </w:rPr>
              <w:t>40)</w:t>
            </w:r>
          </w:p>
        </w:tc>
        <w:tc>
          <w:tcPr>
            <w:tcW w:w="713" w:type="pct"/>
            <w:tcBorders>
              <w:top w:val="single" w:sz="4" w:space="0" w:color="auto"/>
            </w:tcBorders>
          </w:tcPr>
          <w:p w14:paraId="586AFF07" w14:textId="11E43538"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0.4 (0.1</w:t>
            </w:r>
            <w:r w:rsidR="009D706C" w:rsidRPr="000C31AE">
              <w:rPr>
                <w:rFonts w:cs="Times New Roman"/>
                <w:sz w:val="20"/>
              </w:rPr>
              <w:t>–</w:t>
            </w:r>
            <w:r w:rsidRPr="000C31AE">
              <w:rPr>
                <w:rFonts w:cs="Times New Roman"/>
                <w:sz w:val="20"/>
              </w:rPr>
              <w:t>1.5)</w:t>
            </w:r>
          </w:p>
        </w:tc>
        <w:tc>
          <w:tcPr>
            <w:tcW w:w="713" w:type="pct"/>
            <w:tcBorders>
              <w:top w:val="single" w:sz="4" w:space="0" w:color="auto"/>
            </w:tcBorders>
          </w:tcPr>
          <w:p w14:paraId="1BC685CA" w14:textId="77777777"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92</w:t>
            </w:r>
          </w:p>
        </w:tc>
      </w:tr>
      <w:tr w:rsidR="00B80036" w:rsidRPr="000C31AE" w14:paraId="5605988B" w14:textId="77777777" w:rsidTr="004857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pct"/>
            <w:tcBorders>
              <w:top w:val="nil"/>
              <w:bottom w:val="nil"/>
            </w:tcBorders>
            <w:shd w:val="clear" w:color="auto" w:fill="auto"/>
          </w:tcPr>
          <w:p w14:paraId="750DEA10" w14:textId="77777777" w:rsidR="00B80036" w:rsidRPr="000C31AE" w:rsidRDefault="00B80036" w:rsidP="007F5084">
            <w:pPr>
              <w:jc w:val="center"/>
              <w:rPr>
                <w:rFonts w:cs="Times New Roman"/>
                <w:sz w:val="20"/>
              </w:rPr>
            </w:pPr>
            <w:r w:rsidRPr="000C31AE">
              <w:rPr>
                <w:rFonts w:cs="Times New Roman"/>
                <w:sz w:val="20"/>
              </w:rPr>
              <w:t>AMR</w:t>
            </w:r>
          </w:p>
        </w:tc>
        <w:tc>
          <w:tcPr>
            <w:tcW w:w="941" w:type="pct"/>
            <w:tcBorders>
              <w:bottom w:val="nil"/>
            </w:tcBorders>
          </w:tcPr>
          <w:p w14:paraId="31D970C8" w14:textId="255D6429"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r w:rsidRPr="000C31AE">
              <w:rPr>
                <w:rFonts w:cs="Times New Roman"/>
                <w:sz w:val="20"/>
              </w:rPr>
              <w:t>30 (22</w:t>
            </w:r>
            <w:r w:rsidR="009D706C" w:rsidRPr="000C31AE">
              <w:rPr>
                <w:rFonts w:cs="Times New Roman"/>
                <w:sz w:val="20"/>
              </w:rPr>
              <w:t>–</w:t>
            </w:r>
            <w:r w:rsidRPr="000C31AE">
              <w:rPr>
                <w:rFonts w:cs="Times New Roman"/>
                <w:sz w:val="20"/>
              </w:rPr>
              <w:t>40)</w:t>
            </w:r>
          </w:p>
        </w:tc>
        <w:tc>
          <w:tcPr>
            <w:tcW w:w="941" w:type="pct"/>
            <w:tcBorders>
              <w:bottom w:val="nil"/>
            </w:tcBorders>
          </w:tcPr>
          <w:p w14:paraId="7DC883FE" w14:textId="26DC9421"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r w:rsidRPr="000C31AE">
              <w:rPr>
                <w:rFonts w:cs="Times New Roman"/>
                <w:sz w:val="20"/>
              </w:rPr>
              <w:t>16 (8</w:t>
            </w:r>
            <w:r w:rsidR="009D706C" w:rsidRPr="000C31AE">
              <w:rPr>
                <w:rFonts w:cs="Times New Roman"/>
                <w:sz w:val="20"/>
              </w:rPr>
              <w:t>–</w:t>
            </w:r>
            <w:r w:rsidRPr="000C31AE">
              <w:rPr>
                <w:rFonts w:cs="Times New Roman"/>
                <w:sz w:val="20"/>
              </w:rPr>
              <w:t>36)</w:t>
            </w:r>
          </w:p>
        </w:tc>
        <w:tc>
          <w:tcPr>
            <w:tcW w:w="840" w:type="pct"/>
            <w:tcBorders>
              <w:bottom w:val="nil"/>
            </w:tcBorders>
          </w:tcPr>
          <w:p w14:paraId="107C913A" w14:textId="57F84636"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r w:rsidRPr="000C31AE">
              <w:rPr>
                <w:rFonts w:cs="Times New Roman"/>
                <w:sz w:val="20"/>
              </w:rPr>
              <w:t>25 (18</w:t>
            </w:r>
            <w:r w:rsidR="009D706C" w:rsidRPr="000C31AE">
              <w:rPr>
                <w:rFonts w:cs="Times New Roman"/>
                <w:sz w:val="20"/>
              </w:rPr>
              <w:t>–</w:t>
            </w:r>
            <w:r w:rsidRPr="000C31AE">
              <w:rPr>
                <w:rFonts w:cs="Times New Roman"/>
                <w:sz w:val="20"/>
              </w:rPr>
              <w:t>34)</w:t>
            </w:r>
          </w:p>
        </w:tc>
        <w:tc>
          <w:tcPr>
            <w:tcW w:w="713" w:type="pct"/>
            <w:tcBorders>
              <w:bottom w:val="nil"/>
            </w:tcBorders>
          </w:tcPr>
          <w:p w14:paraId="15DC0B8E" w14:textId="26A3CB9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r w:rsidRPr="000C31AE">
              <w:rPr>
                <w:rFonts w:cs="Times New Roman"/>
                <w:sz w:val="20"/>
              </w:rPr>
              <w:t>0.5 (0.3</w:t>
            </w:r>
            <w:r w:rsidR="009D706C" w:rsidRPr="000C31AE">
              <w:rPr>
                <w:rFonts w:cs="Times New Roman"/>
                <w:sz w:val="20"/>
              </w:rPr>
              <w:t>–</w:t>
            </w:r>
            <w:r w:rsidRPr="000C31AE">
              <w:rPr>
                <w:rFonts w:cs="Times New Roman"/>
                <w:sz w:val="20"/>
              </w:rPr>
              <w:t>1.3)</w:t>
            </w:r>
          </w:p>
        </w:tc>
        <w:tc>
          <w:tcPr>
            <w:tcW w:w="713" w:type="pct"/>
            <w:tcBorders>
              <w:top w:val="nil"/>
            </w:tcBorders>
          </w:tcPr>
          <w:p w14:paraId="35B403E1" w14:textId="77777777" w:rsidR="00B80036" w:rsidRPr="000C31AE" w:rsidRDefault="00B80036" w:rsidP="007F5084">
            <w:pPr>
              <w:jc w:val="center"/>
              <w:cnfStyle w:val="000000100000" w:firstRow="0" w:lastRow="0" w:firstColumn="0" w:lastColumn="0" w:oddVBand="0" w:evenVBand="0" w:oddHBand="1" w:evenHBand="0" w:firstRowFirstColumn="0" w:firstRowLastColumn="0" w:lastRowFirstColumn="0" w:lastRowLastColumn="0"/>
              <w:rPr>
                <w:rFonts w:cs="Times New Roman"/>
                <w:sz w:val="20"/>
              </w:rPr>
            </w:pPr>
            <w:r w:rsidRPr="000C31AE">
              <w:rPr>
                <w:rFonts w:cs="Times New Roman"/>
                <w:sz w:val="20"/>
              </w:rPr>
              <w:t>93</w:t>
            </w:r>
          </w:p>
        </w:tc>
      </w:tr>
      <w:tr w:rsidR="00B80036" w:rsidRPr="000C31AE" w14:paraId="66522000" w14:textId="77777777" w:rsidTr="007F5084">
        <w:tc>
          <w:tcPr>
            <w:cnfStyle w:val="001000000000" w:firstRow="0" w:lastRow="0" w:firstColumn="1" w:lastColumn="0" w:oddVBand="0" w:evenVBand="0" w:oddHBand="0" w:evenHBand="0" w:firstRowFirstColumn="0" w:firstRowLastColumn="0" w:lastRowFirstColumn="0" w:lastRowLastColumn="0"/>
            <w:tcW w:w="852" w:type="pct"/>
            <w:tcBorders>
              <w:top w:val="nil"/>
              <w:bottom w:val="single" w:sz="4" w:space="0" w:color="auto"/>
            </w:tcBorders>
          </w:tcPr>
          <w:p w14:paraId="2FB9E31D" w14:textId="77777777" w:rsidR="00B80036" w:rsidRPr="000C31AE" w:rsidRDefault="00B80036" w:rsidP="007F5084">
            <w:pPr>
              <w:jc w:val="center"/>
              <w:rPr>
                <w:rFonts w:cs="Times New Roman"/>
                <w:sz w:val="20"/>
              </w:rPr>
            </w:pPr>
            <w:r w:rsidRPr="000C31AE">
              <w:rPr>
                <w:rFonts w:cs="Times New Roman"/>
                <w:sz w:val="20"/>
              </w:rPr>
              <w:t>SEAR</w:t>
            </w:r>
          </w:p>
        </w:tc>
        <w:tc>
          <w:tcPr>
            <w:tcW w:w="941" w:type="pct"/>
            <w:tcBorders>
              <w:top w:val="nil"/>
              <w:bottom w:val="single" w:sz="4" w:space="0" w:color="auto"/>
            </w:tcBorders>
          </w:tcPr>
          <w:p w14:paraId="094AA87B" w14:textId="700E1C75"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39 (26</w:t>
            </w:r>
            <w:r w:rsidR="009D706C" w:rsidRPr="000C31AE">
              <w:rPr>
                <w:rFonts w:cs="Times New Roman"/>
                <w:sz w:val="20"/>
              </w:rPr>
              <w:t>–</w:t>
            </w:r>
            <w:r w:rsidRPr="000C31AE">
              <w:rPr>
                <w:rFonts w:cs="Times New Roman"/>
                <w:sz w:val="20"/>
              </w:rPr>
              <w:t>54)</w:t>
            </w:r>
          </w:p>
        </w:tc>
        <w:tc>
          <w:tcPr>
            <w:tcW w:w="941" w:type="pct"/>
            <w:tcBorders>
              <w:top w:val="nil"/>
              <w:bottom w:val="single" w:sz="4" w:space="0" w:color="auto"/>
            </w:tcBorders>
          </w:tcPr>
          <w:p w14:paraId="102E1B1A" w14:textId="4809CBAC"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26 (16</w:t>
            </w:r>
            <w:r w:rsidR="009D706C" w:rsidRPr="000C31AE">
              <w:rPr>
                <w:rFonts w:cs="Times New Roman"/>
                <w:sz w:val="20"/>
              </w:rPr>
              <w:t>–</w:t>
            </w:r>
            <w:r w:rsidRPr="000C31AE">
              <w:rPr>
                <w:rFonts w:cs="Times New Roman"/>
                <w:sz w:val="20"/>
              </w:rPr>
              <w:t>41)</w:t>
            </w:r>
          </w:p>
        </w:tc>
        <w:tc>
          <w:tcPr>
            <w:tcW w:w="840" w:type="pct"/>
            <w:tcBorders>
              <w:top w:val="nil"/>
              <w:bottom w:val="single" w:sz="4" w:space="0" w:color="auto"/>
            </w:tcBorders>
          </w:tcPr>
          <w:p w14:paraId="53D2728F" w14:textId="7379646F"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32 (23</w:t>
            </w:r>
            <w:r w:rsidR="009D706C" w:rsidRPr="000C31AE">
              <w:rPr>
                <w:rFonts w:cs="Times New Roman"/>
                <w:sz w:val="20"/>
              </w:rPr>
              <w:t>–</w:t>
            </w:r>
            <w:r w:rsidRPr="000C31AE">
              <w:rPr>
                <w:rFonts w:cs="Times New Roman"/>
                <w:sz w:val="20"/>
              </w:rPr>
              <w:t>43)</w:t>
            </w:r>
          </w:p>
        </w:tc>
        <w:tc>
          <w:tcPr>
            <w:tcW w:w="713" w:type="pct"/>
            <w:tcBorders>
              <w:top w:val="nil"/>
              <w:bottom w:val="single" w:sz="4" w:space="0" w:color="auto"/>
            </w:tcBorders>
          </w:tcPr>
          <w:p w14:paraId="4B81C80B" w14:textId="3E28E0D4"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0.7 (0.4</w:t>
            </w:r>
            <w:r w:rsidR="009D706C" w:rsidRPr="000C31AE">
              <w:rPr>
                <w:rFonts w:cs="Times New Roman"/>
                <w:sz w:val="20"/>
              </w:rPr>
              <w:t>–</w:t>
            </w:r>
            <w:r w:rsidRPr="000C31AE">
              <w:rPr>
                <w:rFonts w:cs="Times New Roman"/>
                <w:sz w:val="20"/>
              </w:rPr>
              <w:t>1.2)</w:t>
            </w:r>
          </w:p>
        </w:tc>
        <w:tc>
          <w:tcPr>
            <w:tcW w:w="713" w:type="pct"/>
            <w:tcBorders>
              <w:top w:val="nil"/>
              <w:bottom w:val="single" w:sz="4" w:space="0" w:color="auto"/>
            </w:tcBorders>
          </w:tcPr>
          <w:p w14:paraId="4CE41DA5" w14:textId="77777777" w:rsidR="00B80036" w:rsidRPr="000C31AE" w:rsidRDefault="00B80036" w:rsidP="007F5084">
            <w:pPr>
              <w:jc w:val="center"/>
              <w:cnfStyle w:val="000000000000" w:firstRow="0" w:lastRow="0" w:firstColumn="0" w:lastColumn="0" w:oddVBand="0" w:evenVBand="0" w:oddHBand="0" w:evenHBand="0" w:firstRowFirstColumn="0" w:firstRowLastColumn="0" w:lastRowFirstColumn="0" w:lastRowLastColumn="0"/>
              <w:rPr>
                <w:rFonts w:cs="Times New Roman"/>
                <w:sz w:val="20"/>
              </w:rPr>
            </w:pPr>
            <w:r w:rsidRPr="000C31AE">
              <w:rPr>
                <w:rFonts w:cs="Times New Roman"/>
                <w:sz w:val="20"/>
              </w:rPr>
              <w:t>92</w:t>
            </w:r>
          </w:p>
        </w:tc>
      </w:tr>
    </w:tbl>
    <w:p w14:paraId="720F1C91" w14:textId="145E37B3" w:rsidR="00120BFA" w:rsidRPr="00D10D5E" w:rsidRDefault="00B80036" w:rsidP="00216396">
      <w:pPr>
        <w:rPr>
          <w:rFonts w:ascii="Arial" w:hAnsi="Arial" w:cs="Arial"/>
          <w:sz w:val="16"/>
          <w:szCs w:val="16"/>
        </w:rPr>
        <w:sectPr w:rsidR="00120BFA" w:rsidRPr="00D10D5E" w:rsidSect="00475B46">
          <w:footerReference w:type="default" r:id="rId37"/>
          <w:pgSz w:w="15840" w:h="12240" w:orient="landscape"/>
          <w:pgMar w:top="1800" w:right="1440" w:bottom="1800" w:left="1440" w:header="708" w:footer="708" w:gutter="0"/>
          <w:cols w:space="708"/>
          <w:docGrid w:linePitch="360"/>
        </w:sectPr>
      </w:pPr>
      <w:r w:rsidRPr="00D10D5E">
        <w:rPr>
          <w:rFonts w:ascii="Arial" w:hAnsi="Arial" w:cs="Arial"/>
          <w:i/>
          <w:iCs/>
          <w:sz w:val="16"/>
          <w:szCs w:val="16"/>
        </w:rPr>
        <w:t>AFR</w:t>
      </w:r>
      <w:r w:rsidRPr="00D10D5E">
        <w:rPr>
          <w:rFonts w:ascii="Arial" w:hAnsi="Arial" w:cs="Arial"/>
          <w:sz w:val="16"/>
          <w:szCs w:val="16"/>
        </w:rPr>
        <w:t xml:space="preserve"> African Region; </w:t>
      </w:r>
      <w:r w:rsidRPr="00D10D5E">
        <w:rPr>
          <w:rFonts w:ascii="Arial" w:hAnsi="Arial" w:cs="Arial"/>
          <w:i/>
          <w:iCs/>
          <w:sz w:val="16"/>
          <w:szCs w:val="16"/>
        </w:rPr>
        <w:t>AMR</w:t>
      </w:r>
      <w:r w:rsidRPr="00D10D5E">
        <w:rPr>
          <w:rFonts w:ascii="Arial" w:hAnsi="Arial" w:cs="Arial"/>
          <w:sz w:val="16"/>
          <w:szCs w:val="16"/>
        </w:rPr>
        <w:t xml:space="preserve"> Region of the Americas;</w:t>
      </w:r>
      <w:r w:rsidR="001F73AF" w:rsidRPr="00D10D5E">
        <w:rPr>
          <w:rFonts w:ascii="Arial" w:hAnsi="Arial" w:cs="Arial"/>
          <w:sz w:val="16"/>
          <w:szCs w:val="16"/>
        </w:rPr>
        <w:t xml:space="preserve"> </w:t>
      </w:r>
      <w:r w:rsidR="001F73AF" w:rsidRPr="00D10D5E">
        <w:rPr>
          <w:rFonts w:ascii="Arial" w:hAnsi="Arial" w:cs="Arial"/>
          <w:i/>
          <w:iCs/>
          <w:sz w:val="16"/>
          <w:szCs w:val="16"/>
        </w:rPr>
        <w:t xml:space="preserve">BCI </w:t>
      </w:r>
      <w:r w:rsidR="001F73AF" w:rsidRPr="00D10D5E">
        <w:rPr>
          <w:rFonts w:ascii="Arial" w:hAnsi="Arial" w:cs="Arial"/>
          <w:sz w:val="16"/>
          <w:szCs w:val="16"/>
        </w:rPr>
        <w:t>Bayesian credible interval;</w:t>
      </w:r>
      <w:r w:rsidR="00BC583D" w:rsidRPr="00D10D5E">
        <w:rPr>
          <w:rFonts w:ascii="Arial" w:hAnsi="Arial" w:cs="Arial"/>
          <w:sz w:val="16"/>
          <w:szCs w:val="16"/>
        </w:rPr>
        <w:t xml:space="preserve"> </w:t>
      </w:r>
      <w:r w:rsidR="00BC583D" w:rsidRPr="00D10D5E">
        <w:rPr>
          <w:rFonts w:ascii="Arial" w:hAnsi="Arial" w:cs="Arial"/>
          <w:i/>
          <w:iCs/>
          <w:sz w:val="16"/>
          <w:szCs w:val="16"/>
        </w:rPr>
        <w:t>NCC</w:t>
      </w:r>
      <w:r w:rsidR="00BC583D" w:rsidRPr="00D10D5E">
        <w:rPr>
          <w:rFonts w:ascii="Arial" w:hAnsi="Arial" w:cs="Arial"/>
          <w:sz w:val="16"/>
          <w:szCs w:val="16"/>
        </w:rPr>
        <w:t xml:space="preserve"> neurocysticercosis;</w:t>
      </w:r>
      <w:r w:rsidR="001F73AF" w:rsidRPr="00D10D5E">
        <w:rPr>
          <w:rFonts w:ascii="Arial" w:hAnsi="Arial" w:cs="Arial"/>
          <w:sz w:val="16"/>
          <w:szCs w:val="16"/>
        </w:rPr>
        <w:t xml:space="preserve"> </w:t>
      </w:r>
      <w:r w:rsidR="001F73AF" w:rsidRPr="00D10D5E">
        <w:rPr>
          <w:rFonts w:ascii="Arial" w:hAnsi="Arial" w:cs="Arial"/>
          <w:i/>
          <w:iCs/>
          <w:sz w:val="16"/>
          <w:szCs w:val="16"/>
        </w:rPr>
        <w:t>PR</w:t>
      </w:r>
      <w:r w:rsidR="001F73AF" w:rsidRPr="00D10D5E">
        <w:rPr>
          <w:rFonts w:ascii="Arial" w:hAnsi="Arial" w:cs="Arial"/>
          <w:sz w:val="16"/>
          <w:szCs w:val="16"/>
        </w:rPr>
        <w:t xml:space="preserve"> </w:t>
      </w:r>
      <w:r w:rsidR="001B4E90" w:rsidRPr="00D10D5E">
        <w:rPr>
          <w:rFonts w:ascii="Arial" w:hAnsi="Arial" w:cs="Arial"/>
          <w:sz w:val="16"/>
          <w:szCs w:val="16"/>
        </w:rPr>
        <w:t>p</w:t>
      </w:r>
      <w:r w:rsidR="001F73AF" w:rsidRPr="00D10D5E">
        <w:rPr>
          <w:rFonts w:ascii="Arial" w:hAnsi="Arial" w:cs="Arial"/>
          <w:sz w:val="16"/>
          <w:szCs w:val="16"/>
        </w:rPr>
        <w:t>revalence proportion ratios;</w:t>
      </w:r>
      <w:r w:rsidRPr="00D10D5E">
        <w:rPr>
          <w:rFonts w:ascii="Arial" w:hAnsi="Arial" w:cs="Arial"/>
          <w:sz w:val="16"/>
          <w:szCs w:val="16"/>
        </w:rPr>
        <w:t xml:space="preserve"> </w:t>
      </w:r>
      <w:r w:rsidR="00811A8F" w:rsidRPr="00D10D5E">
        <w:rPr>
          <w:rFonts w:ascii="Arial" w:hAnsi="Arial" w:cs="Arial"/>
          <w:i/>
          <w:iCs/>
          <w:sz w:val="16"/>
          <w:szCs w:val="16"/>
        </w:rPr>
        <w:t>PWES</w:t>
      </w:r>
      <w:r w:rsidR="00811A8F" w:rsidRPr="00D10D5E">
        <w:rPr>
          <w:rFonts w:ascii="Arial" w:hAnsi="Arial" w:cs="Arial"/>
          <w:sz w:val="16"/>
          <w:szCs w:val="16"/>
        </w:rPr>
        <w:t xml:space="preserve"> people with epileptic seizures</w:t>
      </w:r>
      <w:r w:rsidR="00BC583D" w:rsidRPr="00D10D5E">
        <w:rPr>
          <w:rFonts w:ascii="Arial" w:hAnsi="Arial" w:cs="Arial"/>
          <w:sz w:val="16"/>
          <w:szCs w:val="16"/>
        </w:rPr>
        <w:t xml:space="preserve">; </w:t>
      </w:r>
      <w:r w:rsidRPr="00D10D5E">
        <w:rPr>
          <w:rFonts w:ascii="Arial" w:hAnsi="Arial" w:cs="Arial"/>
          <w:i/>
          <w:iCs/>
          <w:sz w:val="16"/>
          <w:szCs w:val="16"/>
        </w:rPr>
        <w:t>SEAR</w:t>
      </w:r>
      <w:r w:rsidRPr="00D10D5E">
        <w:rPr>
          <w:rFonts w:ascii="Arial" w:hAnsi="Arial" w:cs="Arial"/>
          <w:sz w:val="16"/>
          <w:szCs w:val="16"/>
        </w:rPr>
        <w:t xml:space="preserve"> South</w:t>
      </w:r>
      <w:r w:rsidR="002B0143" w:rsidRPr="00D10D5E">
        <w:rPr>
          <w:rFonts w:ascii="Arial" w:hAnsi="Arial" w:cs="Arial"/>
          <w:sz w:val="16"/>
          <w:szCs w:val="16"/>
        </w:rPr>
        <w:t>–</w:t>
      </w:r>
      <w:r w:rsidRPr="00D10D5E">
        <w:rPr>
          <w:rFonts w:ascii="Arial" w:hAnsi="Arial" w:cs="Arial"/>
          <w:sz w:val="16"/>
          <w:szCs w:val="16"/>
        </w:rPr>
        <w:t>East Asian Region;</w:t>
      </w:r>
      <w:r w:rsidR="001B4E90" w:rsidRPr="00D10D5E">
        <w:rPr>
          <w:rFonts w:ascii="Arial" w:hAnsi="Arial" w:cs="Arial"/>
          <w:sz w:val="16"/>
          <w:szCs w:val="16"/>
        </w:rPr>
        <w:t xml:space="preserve"> </w:t>
      </w:r>
      <w:r w:rsidR="001B4E90" w:rsidRPr="00D10D5E">
        <w:rPr>
          <w:rFonts w:ascii="Arial" w:hAnsi="Arial" w:cs="Arial"/>
          <w:i/>
          <w:iCs/>
          <w:sz w:val="16"/>
          <w:szCs w:val="16"/>
        </w:rPr>
        <w:t>%</w:t>
      </w:r>
      <w:r w:rsidR="001B4E90" w:rsidRPr="00D10D5E">
        <w:rPr>
          <w:rFonts w:ascii="Arial" w:hAnsi="Arial" w:cs="Arial"/>
          <w:sz w:val="16"/>
          <w:szCs w:val="16"/>
        </w:rPr>
        <w:t xml:space="preserve"> percentage.</w:t>
      </w:r>
      <w:r w:rsidRPr="00D10D5E">
        <w:rPr>
          <w:rFonts w:ascii="Arial" w:hAnsi="Arial" w:cs="Arial"/>
          <w:sz w:val="16"/>
          <w:szCs w:val="16"/>
        </w:rPr>
        <w:t xml:space="preserve"> </w:t>
      </w:r>
    </w:p>
    <w:p w14:paraId="04F69644" w14:textId="60E1F291" w:rsidR="00231B34" w:rsidRPr="00B1630F" w:rsidRDefault="00120BFA" w:rsidP="00D154BE">
      <w:pPr>
        <w:pStyle w:val="Heading1"/>
        <w:rPr>
          <w:rFonts w:ascii="Times New Roman" w:hAnsi="Times New Roman" w:cs="Times New Roman"/>
        </w:rPr>
      </w:pPr>
      <w:bookmarkStart w:id="17" w:name="_Toc236083211"/>
      <w:r w:rsidRPr="00B1630F">
        <w:rPr>
          <w:rFonts w:ascii="Times New Roman" w:hAnsi="Times New Roman" w:cs="Times New Roman"/>
        </w:rPr>
        <w:t>References</w:t>
      </w:r>
      <w:bookmarkEnd w:id="17"/>
    </w:p>
    <w:p w14:paraId="5296F9C4" w14:textId="77777777" w:rsidR="00D154BE" w:rsidRPr="00D154BE" w:rsidRDefault="00D154BE" w:rsidP="00D154BE"/>
    <w:p w14:paraId="5B68D9AE" w14:textId="77777777" w:rsidR="00CB2567" w:rsidRPr="00CB2567" w:rsidRDefault="00231B34" w:rsidP="00D154BE">
      <w:pPr>
        <w:pStyle w:val="EndNoteBibliography"/>
        <w:spacing w:after="0"/>
        <w:ind w:left="567" w:hanging="720"/>
        <w:jc w:val="both"/>
      </w:pPr>
      <w:r w:rsidRPr="000C31AE">
        <w:fldChar w:fldCharType="begin"/>
      </w:r>
      <w:r w:rsidRPr="000C31AE">
        <w:instrText xml:space="preserve"> ADDIN EN.REFLIST </w:instrText>
      </w:r>
      <w:r w:rsidRPr="000C31AE">
        <w:fldChar w:fldCharType="separate"/>
      </w:r>
      <w:r w:rsidR="00CB2567" w:rsidRPr="00CB2567">
        <w:t>1.</w:t>
      </w:r>
      <w:r w:rsidR="00CB2567" w:rsidRPr="00CB2567">
        <w:tab/>
        <w:t>Brizzi K, Pelden S, Tshokey T, Nirola DK, Diamond MB, Klein JP, et al. Neurocysticercosis in Bhutan: A cross-sectional study in people with epilepsy. Trans R Soc Trop Med Hyg. 2016;110:517-26.</w:t>
      </w:r>
    </w:p>
    <w:p w14:paraId="661B33BB" w14:textId="77777777" w:rsidR="00CB2567" w:rsidRPr="00CB2567" w:rsidRDefault="00CB2567" w:rsidP="00D154BE">
      <w:pPr>
        <w:pStyle w:val="EndNoteBibliography"/>
        <w:spacing w:after="0"/>
        <w:ind w:left="567" w:hanging="720"/>
        <w:jc w:val="both"/>
      </w:pPr>
      <w:r w:rsidRPr="00CB2567">
        <w:t>2.</w:t>
      </w:r>
      <w:r w:rsidRPr="00CB2567">
        <w:tab/>
        <w:t>Del Brutto OH. Diagnostic criteria for neurocysticercosis, revisited. Pathog Glob Health. 2012;106:299-304.</w:t>
      </w:r>
    </w:p>
    <w:p w14:paraId="590555BF" w14:textId="77777777" w:rsidR="00CB2567" w:rsidRPr="00CB2567" w:rsidRDefault="00CB2567" w:rsidP="00D154BE">
      <w:pPr>
        <w:pStyle w:val="EndNoteBibliography"/>
        <w:spacing w:after="0"/>
        <w:ind w:left="567" w:hanging="720"/>
        <w:jc w:val="both"/>
      </w:pPr>
      <w:r w:rsidRPr="00CB2567">
        <w:t>3.</w:t>
      </w:r>
      <w:r w:rsidRPr="00CB2567">
        <w:tab/>
        <w:t>Nicoletti A, Bartoloni A, Sofia V, Bartalesi F, Chavez JR, Osinaga R, et al. Epilepsy and neurocysticercosis in rural Bolivia: a population‐based survey. Epilepsia. 2005;46:1127-32.</w:t>
      </w:r>
    </w:p>
    <w:p w14:paraId="354C0DB5" w14:textId="77777777" w:rsidR="00CB2567" w:rsidRPr="00CB2567" w:rsidRDefault="00CB2567" w:rsidP="00D154BE">
      <w:pPr>
        <w:pStyle w:val="EndNoteBibliography"/>
        <w:spacing w:after="0"/>
        <w:ind w:left="567" w:hanging="720"/>
        <w:jc w:val="both"/>
      </w:pPr>
      <w:r w:rsidRPr="00CB2567">
        <w:t>4.</w:t>
      </w:r>
      <w:r w:rsidRPr="00CB2567">
        <w:tab/>
        <w:t>Del Brutto OH, Rajshekhar V, White AC, Jr., Tsang VC, Nash TE, Takayanagui OM, et al. Proposed diagnostic criteria for neurocysticercosis. Neurology. 2001;57:177-83.</w:t>
      </w:r>
    </w:p>
    <w:p w14:paraId="3CD4DDA7" w14:textId="77777777" w:rsidR="00CB2567" w:rsidRPr="00CB2567" w:rsidRDefault="00CB2567" w:rsidP="00D154BE">
      <w:pPr>
        <w:pStyle w:val="EndNoteBibliography"/>
        <w:spacing w:after="0"/>
        <w:ind w:left="567" w:hanging="720"/>
        <w:jc w:val="both"/>
      </w:pPr>
      <w:r w:rsidRPr="00CB2567">
        <w:t>5.</w:t>
      </w:r>
      <w:r w:rsidRPr="00CB2567">
        <w:tab/>
        <w:t>the CoCaTo, Epilepsy ILA. Proposal for revised clinical and electroencephalographic classification of epileptic seizures. From the Commission on Classification and Terminology of the International League Against Epilepsy. Epilepsia. 1981;22:489-501.</w:t>
      </w:r>
    </w:p>
    <w:p w14:paraId="649E0FB3" w14:textId="77777777" w:rsidR="00CB2567" w:rsidRPr="00CB2567" w:rsidRDefault="00CB2567" w:rsidP="00D154BE">
      <w:pPr>
        <w:pStyle w:val="EndNoteBibliography"/>
        <w:spacing w:after="0"/>
        <w:ind w:left="567" w:hanging="720"/>
        <w:jc w:val="both"/>
      </w:pPr>
      <w:r w:rsidRPr="00CB2567">
        <w:t>6.</w:t>
      </w:r>
      <w:r w:rsidRPr="00CB2567">
        <w:tab/>
        <w:t>Arruda WO. Etiology of epilepsy. A prospective study of 210 cases. Arq Neuropsiquiatr. 1991;49:251-4.</w:t>
      </w:r>
    </w:p>
    <w:p w14:paraId="52DFCD1A" w14:textId="77777777" w:rsidR="00CB2567" w:rsidRPr="00CB2567" w:rsidRDefault="00CB2567" w:rsidP="00D154BE">
      <w:pPr>
        <w:pStyle w:val="EndNoteBibliography"/>
        <w:spacing w:after="0"/>
        <w:ind w:left="567" w:hanging="720"/>
        <w:jc w:val="both"/>
      </w:pPr>
      <w:r w:rsidRPr="00CB2567">
        <w:t>7.</w:t>
      </w:r>
      <w:r w:rsidRPr="00CB2567">
        <w:tab/>
        <w:t>Mazer S, Antoniuk A, Ditzel LF, Araujo JC. The computed tomographic spectrum of cerebral cysticercosis. Comput Radiol. 1983;7:373-8.</w:t>
      </w:r>
    </w:p>
    <w:p w14:paraId="2E837891" w14:textId="77777777" w:rsidR="00CB2567" w:rsidRPr="00CB2567" w:rsidRDefault="00CB2567" w:rsidP="00D154BE">
      <w:pPr>
        <w:pStyle w:val="EndNoteBibliography"/>
        <w:spacing w:after="0"/>
        <w:ind w:left="567" w:hanging="720"/>
        <w:jc w:val="both"/>
      </w:pPr>
      <w:r w:rsidRPr="00CB2567">
        <w:t>8.</w:t>
      </w:r>
      <w:r w:rsidRPr="00CB2567">
        <w:tab/>
        <w:t>Minguetti G, Ferreira MV. Computed tomography in neurocysticercosis. J Neurol Neurosurg Psychiatry. 1983;46:936-42.</w:t>
      </w:r>
    </w:p>
    <w:p w14:paraId="42D440AB" w14:textId="77777777" w:rsidR="00CB2567" w:rsidRPr="00CB2567" w:rsidRDefault="00CB2567" w:rsidP="00D154BE">
      <w:pPr>
        <w:pStyle w:val="EndNoteBibliography"/>
        <w:spacing w:after="0"/>
        <w:ind w:left="567" w:hanging="720"/>
        <w:jc w:val="both"/>
      </w:pPr>
      <w:r w:rsidRPr="00CB2567">
        <w:t>9.</w:t>
      </w:r>
      <w:r w:rsidRPr="00CB2567">
        <w:tab/>
        <w:t>Secchi TL, Brondani R, Bragatti JA, Bizzi JWJ, Bianchin MM. Evaluating the Association of Calcified Neurocysticercosis and Mesial Temporal Lobe Epilepsy With Hippocampal Sclerosis in a Large Cohort of Patients With Epilepsy. Front Neurol. 2022;12:769356.</w:t>
      </w:r>
    </w:p>
    <w:p w14:paraId="18477837" w14:textId="77777777" w:rsidR="00CB2567" w:rsidRPr="00CB2567" w:rsidRDefault="00CB2567" w:rsidP="00D154BE">
      <w:pPr>
        <w:pStyle w:val="EndNoteBibliography"/>
        <w:spacing w:after="0"/>
        <w:ind w:left="567" w:hanging="720"/>
        <w:jc w:val="both"/>
      </w:pPr>
      <w:r w:rsidRPr="00CB2567">
        <w:t>10.</w:t>
      </w:r>
      <w:r w:rsidRPr="00CB2567">
        <w:tab/>
        <w:t>Del Brutto OH, Nash TE, White AC, Jr., Rajshekhar V, Wilkins PP, Singh G, et al. Revised diagnostic criteria for neurocysticercosis. J Neurol Sci. 2017;372:202-10.</w:t>
      </w:r>
    </w:p>
    <w:p w14:paraId="430BDCF8" w14:textId="77777777" w:rsidR="00CB2567" w:rsidRPr="00CB2567" w:rsidRDefault="00CB2567" w:rsidP="00D154BE">
      <w:pPr>
        <w:pStyle w:val="EndNoteBibliography"/>
        <w:spacing w:after="0"/>
        <w:ind w:left="567" w:hanging="720"/>
        <w:jc w:val="both"/>
      </w:pPr>
      <w:r w:rsidRPr="00CB2567">
        <w:t>11.</w:t>
      </w:r>
      <w:r w:rsidRPr="00CB2567">
        <w:tab/>
        <w:t>Scheffer IE, Berkovic S, Capovilla G, Connolly MB, French J, Guilhoto L, et al. ILAE classification of the epilepsies: Position paper of the ILAE Commission for Classification and Terminology. Epilepsia. 2017;58:512-21.</w:t>
      </w:r>
    </w:p>
    <w:p w14:paraId="62F06278" w14:textId="77777777" w:rsidR="00CB2567" w:rsidRPr="00CB2567" w:rsidRDefault="00CB2567" w:rsidP="00D154BE">
      <w:pPr>
        <w:pStyle w:val="EndNoteBibliography"/>
        <w:spacing w:after="0"/>
        <w:ind w:left="567" w:hanging="720"/>
        <w:jc w:val="both"/>
      </w:pPr>
      <w:r w:rsidRPr="00CB2567">
        <w:t>12.</w:t>
      </w:r>
      <w:r w:rsidRPr="00CB2567">
        <w:tab/>
        <w:t>Pack AM. Epilepsy Overview and Revised Classification of Seizures and Epilepsies. Continuum (Minneap Minn). 2019;25:306-21.</w:t>
      </w:r>
    </w:p>
    <w:p w14:paraId="52E54EDE" w14:textId="77777777" w:rsidR="00CB2567" w:rsidRPr="00CB2567" w:rsidRDefault="00CB2567" w:rsidP="00D154BE">
      <w:pPr>
        <w:pStyle w:val="EndNoteBibliography"/>
        <w:spacing w:after="0"/>
        <w:ind w:left="567" w:hanging="720"/>
        <w:jc w:val="both"/>
      </w:pPr>
      <w:r w:rsidRPr="00CB2567">
        <w:t>13.</w:t>
      </w:r>
      <w:r w:rsidRPr="00CB2567">
        <w:tab/>
        <w:t>Trentin AP, Teive HA, Tsubouchi MH, Paola Ld, Minguetti G. CT findings in 1000 consecutive patients with seizures. Arq Neuropsiquiatr. 2002;60:416-9.</w:t>
      </w:r>
    </w:p>
    <w:p w14:paraId="72F00F76" w14:textId="77777777" w:rsidR="00CB2567" w:rsidRPr="00CB2567" w:rsidRDefault="00CB2567" w:rsidP="00D154BE">
      <w:pPr>
        <w:pStyle w:val="EndNoteBibliography"/>
        <w:spacing w:after="0"/>
        <w:ind w:left="567" w:hanging="720"/>
        <w:jc w:val="both"/>
      </w:pPr>
      <w:r w:rsidRPr="00CB2567">
        <w:t>14.</w:t>
      </w:r>
      <w:r w:rsidRPr="00CB2567">
        <w:tab/>
        <w:t>Trevisol-Bittencourt PC, Silva NCd, Figueredo R. Neurocisticercose em pacientes internados por epilepsia no hospital regional de Chapecó regiäo oeste do estado de Santa Catarina. Arq Neuropsiquiatr. 1998;56:53-8.</w:t>
      </w:r>
    </w:p>
    <w:p w14:paraId="7445BB36" w14:textId="77777777" w:rsidR="00CB2567" w:rsidRPr="00CB2567" w:rsidRDefault="00CB2567" w:rsidP="00D154BE">
      <w:pPr>
        <w:pStyle w:val="EndNoteBibliography"/>
        <w:spacing w:after="0"/>
        <w:ind w:left="567" w:hanging="720"/>
        <w:jc w:val="both"/>
      </w:pPr>
      <w:r w:rsidRPr="00CB2567">
        <w:t>15.</w:t>
      </w:r>
      <w:r w:rsidRPr="00CB2567">
        <w:tab/>
        <w:t>Sotelo J, Guerrero V, Rubio F. Neurocysticercosis: a new classification based on active and inactive forms: a study of 753 cases. Arch Intern Med. 1985;145:442-5.</w:t>
      </w:r>
    </w:p>
    <w:p w14:paraId="0E0C50FA" w14:textId="77777777" w:rsidR="00CB2567" w:rsidRPr="00CB2567" w:rsidRDefault="00CB2567" w:rsidP="00D154BE">
      <w:pPr>
        <w:pStyle w:val="EndNoteBibliography"/>
        <w:spacing w:after="0"/>
        <w:ind w:left="567" w:hanging="720"/>
        <w:jc w:val="both"/>
      </w:pPr>
      <w:r w:rsidRPr="00CB2567">
        <w:t>16.</w:t>
      </w:r>
      <w:r w:rsidRPr="00CB2567">
        <w:tab/>
        <w:t>Tedrus GMAS, Fonseca LC, Nogueira Junior E. Intracranial calcification suggestive of neurocysticercosis in cranial computed tomography scan: relationship with different clinical conditions. Rev Ciênc Méd. 2007;16:145-50.</w:t>
      </w:r>
    </w:p>
    <w:p w14:paraId="3E78F993" w14:textId="77777777" w:rsidR="00CB2567" w:rsidRPr="00CB2567" w:rsidRDefault="00CB2567" w:rsidP="00D154BE">
      <w:pPr>
        <w:pStyle w:val="EndNoteBibliography"/>
        <w:spacing w:after="0"/>
        <w:ind w:left="567" w:hanging="720"/>
        <w:jc w:val="both"/>
      </w:pPr>
      <w:r w:rsidRPr="00CB2567">
        <w:t>17.</w:t>
      </w:r>
      <w:r w:rsidRPr="00CB2567">
        <w:tab/>
        <w:t>Del Brutto OH, Wadia NH, Dumas M, Cruz M, Tsang VC, Schantz PM. Proposal of diagnostic criteria for human cysticercosis and neurocysticercosis. J Neurol Sci. 1996;142:1-6.</w:t>
      </w:r>
    </w:p>
    <w:p w14:paraId="3D8CA7DC" w14:textId="77777777" w:rsidR="00CB2567" w:rsidRPr="00CB2567" w:rsidRDefault="00CB2567" w:rsidP="00D154BE">
      <w:pPr>
        <w:pStyle w:val="EndNoteBibliography"/>
        <w:spacing w:after="0"/>
        <w:ind w:left="567" w:hanging="720"/>
        <w:jc w:val="both"/>
      </w:pPr>
      <w:r w:rsidRPr="00CB2567">
        <w:t>18.</w:t>
      </w:r>
      <w:r w:rsidRPr="00CB2567">
        <w:tab/>
        <w:t>Souza-Pereira SRd, Faleiros BE, Coelho BCP, Lara MT, Portela EJ, Teixeira AL. Neurocisticercose em pacientes epilépticos acompanhados em um ambulatório especializado. Rev Bras Neurol. 2011;47:7-10.</w:t>
      </w:r>
    </w:p>
    <w:p w14:paraId="7FD7037C" w14:textId="77777777" w:rsidR="00CB2567" w:rsidRPr="00CB2567" w:rsidRDefault="00CB2567" w:rsidP="00D154BE">
      <w:pPr>
        <w:pStyle w:val="EndNoteBibliography"/>
        <w:spacing w:after="0"/>
        <w:ind w:left="567" w:hanging="720"/>
        <w:jc w:val="both"/>
      </w:pPr>
      <w:r w:rsidRPr="00CB2567">
        <w:t>19.</w:t>
      </w:r>
      <w:r w:rsidRPr="00CB2567">
        <w:tab/>
        <w:t>de Oliveira Taveira M, Morita ME, Yasuda CL, Coan AC, Secolin R, Luiz Cunha da Costa A, et al. Neurocysticercotic Calcifications and Hippocampal Sclerosis: A Case-Control Study. PLoS One. 2015;10:e0131180.</w:t>
      </w:r>
    </w:p>
    <w:p w14:paraId="1B7A129C" w14:textId="77777777" w:rsidR="00CB2567" w:rsidRPr="00CB2567" w:rsidRDefault="00CB2567" w:rsidP="00D154BE">
      <w:pPr>
        <w:pStyle w:val="EndNoteBibliography"/>
        <w:spacing w:after="0"/>
        <w:ind w:left="567" w:hanging="720"/>
        <w:jc w:val="both"/>
      </w:pPr>
      <w:r w:rsidRPr="00187E99">
        <w:rPr>
          <w:lang w:val="fr-CA"/>
        </w:rPr>
        <w:t>20.</w:t>
      </w:r>
      <w:r w:rsidRPr="00187E99">
        <w:rPr>
          <w:lang w:val="fr-CA"/>
        </w:rPr>
        <w:tab/>
        <w:t xml:space="preserve">Fisher RS, Acevedo C, Arzimanoglou A, Bogacz A, Cross JH, Elger CE, et al. </w:t>
      </w:r>
      <w:r w:rsidRPr="00CB2567">
        <w:t>ILAE official report: a practical clinical definition of epilepsy. Epilepsia. 2014;55:475-82.</w:t>
      </w:r>
    </w:p>
    <w:p w14:paraId="63539B4F" w14:textId="77777777" w:rsidR="00CB2567" w:rsidRPr="00CB2567" w:rsidRDefault="00CB2567" w:rsidP="00D154BE">
      <w:pPr>
        <w:pStyle w:val="EndNoteBibliography"/>
        <w:spacing w:after="0"/>
        <w:ind w:left="567" w:hanging="720"/>
        <w:jc w:val="both"/>
      </w:pPr>
      <w:r w:rsidRPr="00CB2567">
        <w:t>21.</w:t>
      </w:r>
      <w:r w:rsidRPr="00CB2567">
        <w:tab/>
        <w:t>Berg AT, Berkovic SF, Brodie MJ, Buchhalter J, Cross JH, van Emde Boas W, et al. Revised terminology and concepts for organization of seizures and epilepsies: report of the ILAE Commission on Classification and Terminology, 2005-2009. Epilepsia. 2010;51:676-85.</w:t>
      </w:r>
    </w:p>
    <w:p w14:paraId="79109A02" w14:textId="77777777" w:rsidR="00CB2567" w:rsidRPr="00CB2567" w:rsidRDefault="00CB2567" w:rsidP="00D154BE">
      <w:pPr>
        <w:pStyle w:val="EndNoteBibliography"/>
        <w:spacing w:after="0"/>
        <w:ind w:left="567" w:hanging="720"/>
        <w:jc w:val="both"/>
      </w:pPr>
      <w:r w:rsidRPr="00CB2567">
        <w:t>22.</w:t>
      </w:r>
      <w:r w:rsidRPr="00CB2567">
        <w:tab/>
        <w:t>Millogo A, Nitiema P, Carabin H, Boncoeur-Martel MP, Rajshekhar V, Tarnagda Z, et al. Prevalence of neurocysticercosis among people with epilepsy in rural areas of Burkina Faso. Epilepsia. 2012;53:2194-202.</w:t>
      </w:r>
    </w:p>
    <w:p w14:paraId="6BBA8952" w14:textId="77777777" w:rsidR="00CB2567" w:rsidRPr="00CB2567" w:rsidRDefault="00CB2567" w:rsidP="00D154BE">
      <w:pPr>
        <w:pStyle w:val="EndNoteBibliography"/>
        <w:spacing w:after="0"/>
        <w:ind w:left="567" w:hanging="720"/>
        <w:jc w:val="both"/>
      </w:pPr>
      <w:r w:rsidRPr="00CB2567">
        <w:t>23.</w:t>
      </w:r>
      <w:r w:rsidRPr="00CB2567">
        <w:tab/>
        <w:t>Engel J, Jr. ILAE classification of epilepsy syndromes. Epilepsy Res. 2006;70 Suppl 1:S5-10.</w:t>
      </w:r>
    </w:p>
    <w:p w14:paraId="6C9B5FCF" w14:textId="77777777" w:rsidR="00CB2567" w:rsidRPr="00187E99" w:rsidRDefault="00CB2567" w:rsidP="00D154BE">
      <w:pPr>
        <w:pStyle w:val="EndNoteBibliography"/>
        <w:spacing w:after="0"/>
        <w:ind w:left="567" w:hanging="720"/>
        <w:jc w:val="both"/>
        <w:rPr>
          <w:lang w:val="fr-CA"/>
        </w:rPr>
      </w:pPr>
      <w:r w:rsidRPr="00CB2567">
        <w:t>24.</w:t>
      </w:r>
      <w:r w:rsidRPr="00CB2567">
        <w:tab/>
        <w:t xml:space="preserve">Kuate Tegeu C, Mbahe S, Nguefack S, Bassong PY, Fonsah J, Fogang Y, et al. Aetiologies and risk factors for adult epilepsies: Experience of the Yaoundé central hospital (Cameroon). </w:t>
      </w:r>
      <w:r w:rsidRPr="00187E99">
        <w:rPr>
          <w:lang w:val="fr-CA"/>
        </w:rPr>
        <w:t>Epilepsies. 2010;22:74-8.</w:t>
      </w:r>
    </w:p>
    <w:p w14:paraId="5DE1D5C8" w14:textId="77777777" w:rsidR="00CB2567" w:rsidRPr="00CB2567" w:rsidRDefault="00CB2567" w:rsidP="00D154BE">
      <w:pPr>
        <w:pStyle w:val="EndNoteBibliography"/>
        <w:spacing w:after="0"/>
        <w:ind w:left="567" w:hanging="720"/>
        <w:jc w:val="both"/>
      </w:pPr>
      <w:r w:rsidRPr="00187E99">
        <w:rPr>
          <w:lang w:val="fr-CA"/>
        </w:rPr>
        <w:t>25.</w:t>
      </w:r>
      <w:r w:rsidRPr="00187E99">
        <w:rPr>
          <w:lang w:val="fr-CA"/>
        </w:rPr>
        <w:tab/>
        <w:t xml:space="preserve">Palacio LG, Jiménez I, Garcia HH, Jiménez ME, Sánchez JL, Noh J, et al. </w:t>
      </w:r>
      <w:r w:rsidRPr="00CB2567">
        <w:t>Neurocysticercosis in persons with epilepsy in Medellin, Colombia. Epilepsia. 1998;39:1334-9.</w:t>
      </w:r>
    </w:p>
    <w:p w14:paraId="49132166" w14:textId="77777777" w:rsidR="00CB2567" w:rsidRPr="00187E99" w:rsidRDefault="00CB2567" w:rsidP="00D154BE">
      <w:pPr>
        <w:pStyle w:val="EndNoteBibliography"/>
        <w:spacing w:after="0"/>
        <w:ind w:left="567" w:hanging="720"/>
        <w:jc w:val="both"/>
        <w:rPr>
          <w:lang w:val="fr-CA"/>
        </w:rPr>
      </w:pPr>
      <w:r w:rsidRPr="00CB2567">
        <w:t>26.</w:t>
      </w:r>
      <w:r w:rsidRPr="00CB2567">
        <w:tab/>
        <w:t xml:space="preserve">N'Dri K, Thera M, Bedi MO, Konan A, Ettien F, Zunon-Kipre É, et al. Contribution of computed tomography to the diagnosis of symptomatic epilepsy. </w:t>
      </w:r>
      <w:r w:rsidRPr="00187E99">
        <w:rPr>
          <w:lang w:val="fr-CA"/>
        </w:rPr>
        <w:t>Sante. 1999;9:61-4.</w:t>
      </w:r>
    </w:p>
    <w:p w14:paraId="4305C123" w14:textId="142F7304" w:rsidR="00CB2567" w:rsidRPr="00187E99" w:rsidRDefault="00CB2567" w:rsidP="00D154BE">
      <w:pPr>
        <w:pStyle w:val="EndNoteBibliography"/>
        <w:spacing w:after="0"/>
        <w:ind w:left="567" w:hanging="720"/>
        <w:jc w:val="both"/>
        <w:rPr>
          <w:lang w:val="fr-CA"/>
        </w:rPr>
      </w:pPr>
      <w:r w:rsidRPr="00187E99">
        <w:rPr>
          <w:lang w:val="fr-CA"/>
        </w:rPr>
        <w:t>27.</w:t>
      </w:r>
      <w:r w:rsidRPr="00187E99">
        <w:rPr>
          <w:lang w:val="fr-CA"/>
        </w:rPr>
        <w:tab/>
        <w:t>Loiseau P, Jallon P. Dictionnaire analytique d'épileptologie clinique: John Libbey Eurotext; 1990.</w:t>
      </w:r>
      <w:r w:rsidR="00624E9A" w:rsidRPr="00187E99">
        <w:rPr>
          <w:lang w:val="fr-CA"/>
        </w:rPr>
        <w:t xml:space="preserve"> (French)</w:t>
      </w:r>
    </w:p>
    <w:p w14:paraId="33643C3B" w14:textId="77777777" w:rsidR="00CB2567" w:rsidRPr="00187E99" w:rsidRDefault="00CB2567" w:rsidP="00D154BE">
      <w:pPr>
        <w:pStyle w:val="EndNoteBibliography"/>
        <w:spacing w:after="0"/>
        <w:ind w:left="567" w:hanging="720"/>
        <w:jc w:val="both"/>
        <w:rPr>
          <w:lang w:val="fr-CA"/>
        </w:rPr>
      </w:pPr>
      <w:r w:rsidRPr="00187E99">
        <w:rPr>
          <w:lang w:val="fr-CA"/>
        </w:rPr>
        <w:t>28.</w:t>
      </w:r>
      <w:r w:rsidRPr="00187E99">
        <w:rPr>
          <w:lang w:val="fr-CA"/>
        </w:rPr>
        <w:tab/>
        <w:t xml:space="preserve">Soumahoro MK, Melki J, Assi B, Kangah YL, Camara M, Tazemda-Kuitsouc GB, et al. </w:t>
      </w:r>
      <w:r w:rsidRPr="00CB2567">
        <w:t xml:space="preserve">Seroprevalence of cysticercosis among epileptic patients attending neurological units in the urban area of Abidjan. </w:t>
      </w:r>
      <w:r w:rsidRPr="00187E99">
        <w:rPr>
          <w:lang w:val="fr-CA"/>
        </w:rPr>
        <w:t>Microorganisms. 2021;9.</w:t>
      </w:r>
    </w:p>
    <w:p w14:paraId="37DA3C0F" w14:textId="77777777" w:rsidR="00CB2567" w:rsidRPr="00CB2567" w:rsidRDefault="00CB2567" w:rsidP="00D154BE">
      <w:pPr>
        <w:pStyle w:val="EndNoteBibliography"/>
        <w:spacing w:after="0"/>
        <w:ind w:left="567" w:hanging="720"/>
        <w:jc w:val="both"/>
      </w:pPr>
      <w:r w:rsidRPr="00187E99">
        <w:rPr>
          <w:lang w:val="fr-CA"/>
        </w:rPr>
        <w:t>29.</w:t>
      </w:r>
      <w:r w:rsidRPr="00187E99">
        <w:rPr>
          <w:lang w:val="fr-CA"/>
        </w:rPr>
        <w:tab/>
        <w:t xml:space="preserve">Cruz ME, Schantz PM, Cruz I, Espinosa P, Preux P-M, Cruz A, et al. </w:t>
      </w:r>
      <w:r w:rsidRPr="00CB2567">
        <w:t>Epilepsy and neurocysticercosis in an Andean community. Int J Epidemiol. 1999;28:799-803.</w:t>
      </w:r>
    </w:p>
    <w:p w14:paraId="65ECE7B9" w14:textId="77777777" w:rsidR="00CB2567" w:rsidRPr="00CB2567" w:rsidRDefault="00CB2567" w:rsidP="00D154BE">
      <w:pPr>
        <w:pStyle w:val="EndNoteBibliography"/>
        <w:spacing w:after="0"/>
        <w:ind w:left="567" w:hanging="720"/>
        <w:jc w:val="both"/>
      </w:pPr>
      <w:r w:rsidRPr="00CB2567">
        <w:t>30.</w:t>
      </w:r>
      <w:r w:rsidRPr="00CB2567">
        <w:tab/>
        <w:t>Kramer LD, Locke GE, Byrd SE, Daryabagi J. Cerebral cysticercosis: documentation of natural history with CT. Radiology. 1989;171:459-62.</w:t>
      </w:r>
    </w:p>
    <w:p w14:paraId="0BE1EF62" w14:textId="77777777" w:rsidR="00CB2567" w:rsidRPr="00CB2567" w:rsidRDefault="00CB2567" w:rsidP="00D154BE">
      <w:pPr>
        <w:pStyle w:val="EndNoteBibliography"/>
        <w:spacing w:after="0"/>
        <w:ind w:left="567" w:hanging="720"/>
        <w:jc w:val="both"/>
      </w:pPr>
      <w:r w:rsidRPr="00CB2567">
        <w:t>31.</w:t>
      </w:r>
      <w:r w:rsidRPr="00CB2567">
        <w:tab/>
        <w:t>Byrd S, Locke G, Biggers S, Percy A. The computed tomographic appearance of cerebral cysticercosis in adults and children. Radiology. 1982;144:819-23.</w:t>
      </w:r>
    </w:p>
    <w:p w14:paraId="2BFEACEE" w14:textId="77777777" w:rsidR="00CB2567" w:rsidRPr="00CB2567" w:rsidRDefault="00CB2567" w:rsidP="00D154BE">
      <w:pPr>
        <w:pStyle w:val="EndNoteBibliography"/>
        <w:spacing w:after="0"/>
        <w:ind w:left="567" w:hanging="720"/>
        <w:jc w:val="both"/>
      </w:pPr>
      <w:r w:rsidRPr="00CB2567">
        <w:t>32.</w:t>
      </w:r>
      <w:r w:rsidRPr="00CB2567">
        <w:tab/>
        <w:t>Commission on Classification and Terminology of the International League Against Epilepsy. Guidelines for epidemiologic studies on epilepsy. Commission on Epidemiology and Prognosis, International League Against Epilepsy. Epilepsia. 1993;34:592-6.</w:t>
      </w:r>
    </w:p>
    <w:p w14:paraId="51AFDEE3" w14:textId="77777777" w:rsidR="00CB2567" w:rsidRPr="00CB2567" w:rsidRDefault="00CB2567" w:rsidP="00D154BE">
      <w:pPr>
        <w:pStyle w:val="EndNoteBibliography"/>
        <w:spacing w:after="0"/>
        <w:ind w:left="567" w:hanging="720"/>
        <w:jc w:val="both"/>
      </w:pPr>
      <w:r w:rsidRPr="00CB2567">
        <w:t>33.</w:t>
      </w:r>
      <w:r w:rsidRPr="00CB2567">
        <w:tab/>
        <w:t>Del Brutto OH, Noboa CA. Late-onset epilepsy in Ecuador: aetiology and clinical features in 225 patients. J Trop Geogr Neurol. 1991;1:31-4.</w:t>
      </w:r>
    </w:p>
    <w:p w14:paraId="0B425F32" w14:textId="77777777" w:rsidR="00CB2567" w:rsidRPr="00CB2567" w:rsidRDefault="00CB2567" w:rsidP="00D154BE">
      <w:pPr>
        <w:pStyle w:val="EndNoteBibliography"/>
        <w:spacing w:after="0"/>
        <w:ind w:left="567" w:hanging="720"/>
        <w:jc w:val="both"/>
      </w:pPr>
      <w:r w:rsidRPr="00CB2567">
        <w:t>34.</w:t>
      </w:r>
      <w:r w:rsidRPr="00CB2567">
        <w:tab/>
        <w:t>Del Brutto OH, Santibáñez R, Idrovo L, Rodriguez S, Díaz‐Calderón E, Navas C, et al. Epilepsy and neurocysticercosis in Atahualpa: a door‐to‐door survey in rural coastal Ecuador. Epilepsia. 2005;46:583-7.</w:t>
      </w:r>
    </w:p>
    <w:p w14:paraId="7A352ADB" w14:textId="77777777" w:rsidR="00CB2567" w:rsidRPr="00CB2567" w:rsidRDefault="00CB2567" w:rsidP="00D154BE">
      <w:pPr>
        <w:pStyle w:val="EndNoteBibliography"/>
        <w:spacing w:after="0"/>
        <w:ind w:left="567" w:hanging="720"/>
        <w:jc w:val="both"/>
      </w:pPr>
      <w:r w:rsidRPr="00CB2567">
        <w:t>35.</w:t>
      </w:r>
      <w:r w:rsidRPr="00CB2567">
        <w:tab/>
        <w:t>Commission on Classification and Terminology of the International League Against Epilepsy. Proposal for revised classification of epilepsies and epileptic syndromes. Commission on Classification and Terminology of the International League Against Epilepsy. Epilepsia. 1989;30:389-99.</w:t>
      </w:r>
    </w:p>
    <w:p w14:paraId="4FF4246A" w14:textId="77777777" w:rsidR="00CB2567" w:rsidRPr="00CB2567" w:rsidRDefault="00CB2567" w:rsidP="00D154BE">
      <w:pPr>
        <w:pStyle w:val="EndNoteBibliography"/>
        <w:spacing w:after="0"/>
        <w:ind w:left="567" w:hanging="720"/>
        <w:jc w:val="both"/>
      </w:pPr>
      <w:r w:rsidRPr="00CB2567">
        <w:t>36.</w:t>
      </w:r>
      <w:r w:rsidRPr="00CB2567">
        <w:tab/>
        <w:t>Del Brutto OH, Del Brutto VJ. Calcified neurocysticercosis among patients with primary headache. Cephalalgia. 2012;32:250-4.</w:t>
      </w:r>
    </w:p>
    <w:p w14:paraId="219089CD" w14:textId="77777777" w:rsidR="00CB2567" w:rsidRPr="00187E99" w:rsidRDefault="00CB2567" w:rsidP="00D154BE">
      <w:pPr>
        <w:pStyle w:val="EndNoteBibliography"/>
        <w:spacing w:after="0"/>
        <w:ind w:left="567" w:hanging="720"/>
        <w:jc w:val="both"/>
        <w:rPr>
          <w:lang w:val="fr-CA"/>
        </w:rPr>
      </w:pPr>
      <w:r w:rsidRPr="00CB2567">
        <w:t>37.</w:t>
      </w:r>
      <w:r w:rsidRPr="00CB2567">
        <w:tab/>
        <w:t xml:space="preserve">Del Brutto OH, Arroyo G, Del Brutto VJ, Zambrano M, García HH. On the relationship between calcified neurocysticercosis and epilepsy in an endemic village: A large-scale, computed tomography-based population study in rural Ecuador. </w:t>
      </w:r>
      <w:r w:rsidRPr="00187E99">
        <w:rPr>
          <w:lang w:val="fr-CA"/>
        </w:rPr>
        <w:t>Epilepsia. 2017;58:1955-61.</w:t>
      </w:r>
    </w:p>
    <w:p w14:paraId="181587DD" w14:textId="77777777" w:rsidR="00CB2567" w:rsidRPr="00CB2567" w:rsidRDefault="00CB2567" w:rsidP="00D154BE">
      <w:pPr>
        <w:pStyle w:val="EndNoteBibliography"/>
        <w:spacing w:after="0"/>
        <w:ind w:left="567" w:hanging="720"/>
        <w:jc w:val="both"/>
      </w:pPr>
      <w:r w:rsidRPr="00187E99">
        <w:rPr>
          <w:lang w:val="fr-CA"/>
        </w:rPr>
        <w:t>38.</w:t>
      </w:r>
      <w:r w:rsidRPr="00187E99">
        <w:rPr>
          <w:lang w:val="fr-CA"/>
        </w:rPr>
        <w:tab/>
        <w:t xml:space="preserve">Kimura-Hayama ET, Higuera JA, Corona-Cedillo R, Chavez-Macias L, Perochena A, Quiroz-Rojas LY, et al. </w:t>
      </w:r>
      <w:r w:rsidRPr="00CB2567">
        <w:t>Neurocysticercosis: radiologic-pathologic correlation. Radiographics. 2010;30:1705-19.</w:t>
      </w:r>
    </w:p>
    <w:p w14:paraId="0221ADE2" w14:textId="77777777" w:rsidR="00CB2567" w:rsidRPr="00CB2567" w:rsidRDefault="00CB2567" w:rsidP="00D154BE">
      <w:pPr>
        <w:pStyle w:val="EndNoteBibliography"/>
        <w:spacing w:after="0"/>
        <w:ind w:left="567" w:hanging="720"/>
        <w:jc w:val="both"/>
      </w:pPr>
      <w:r w:rsidRPr="00CB2567">
        <w:t>39.</w:t>
      </w:r>
      <w:r w:rsidRPr="00CB2567">
        <w:tab/>
        <w:t>Medina MT, Durón RM, Martínez L, Osorio JR, Estrada AL, Zúniga C, et al. Prevalence, incidence, and etiology of epilepsies in rural Honduras: the Salama Study. Epilepsia. 2005;46:124-31.</w:t>
      </w:r>
    </w:p>
    <w:p w14:paraId="7E565D1D" w14:textId="77777777" w:rsidR="00CB2567" w:rsidRPr="00CB2567" w:rsidRDefault="00CB2567" w:rsidP="00D154BE">
      <w:pPr>
        <w:pStyle w:val="EndNoteBibliography"/>
        <w:spacing w:after="0"/>
        <w:ind w:left="567" w:hanging="720"/>
        <w:jc w:val="both"/>
      </w:pPr>
      <w:r w:rsidRPr="00CB2567">
        <w:t>40.</w:t>
      </w:r>
      <w:r w:rsidRPr="00CB2567">
        <w:tab/>
        <w:t>Medina MT, Aguilar-Estrada RL, Alvarez A, Durõn RM, Martínez L, Dubõn S, et al. Reduction in rate of epilepsy from neurocysticercosis by community interventions: The Salamá, Honduras study. Epilepsia. 2011;52:1177-85.</w:t>
      </w:r>
    </w:p>
    <w:p w14:paraId="68A790BC" w14:textId="77777777" w:rsidR="00CB2567" w:rsidRPr="00CB2567" w:rsidRDefault="00CB2567" w:rsidP="00D154BE">
      <w:pPr>
        <w:pStyle w:val="EndNoteBibliography"/>
        <w:spacing w:after="0"/>
        <w:ind w:left="567" w:hanging="720"/>
        <w:jc w:val="both"/>
      </w:pPr>
      <w:r w:rsidRPr="00CB2567">
        <w:t>41.</w:t>
      </w:r>
      <w:r w:rsidRPr="00CB2567">
        <w:tab/>
        <w:t>Nair K, Jayakumar P, Taly A, Arunodya G, Swamy H, Shanmugam V. CT in simple partial seizures in children: a clinical and computed tomography study. Acta Neurol Scand. 1997;95:197-200.</w:t>
      </w:r>
    </w:p>
    <w:p w14:paraId="789DF504" w14:textId="77777777" w:rsidR="00CB2567" w:rsidRPr="00CB2567" w:rsidRDefault="00CB2567" w:rsidP="00D154BE">
      <w:pPr>
        <w:pStyle w:val="EndNoteBibliography"/>
        <w:spacing w:after="0"/>
        <w:ind w:left="567" w:hanging="720"/>
        <w:jc w:val="both"/>
      </w:pPr>
      <w:r w:rsidRPr="00CB2567">
        <w:t>42.</w:t>
      </w:r>
      <w:r w:rsidRPr="00CB2567">
        <w:tab/>
        <w:t>Hussain J, Srinivasan S, Serane VT, Mahadevan S, Elangovan S, Bhuvaneswari V. Cranial computed tomography in partial motor seizures. Indian J Pediatr. 2004;71:641-4.</w:t>
      </w:r>
    </w:p>
    <w:p w14:paraId="7951C3BE" w14:textId="77777777" w:rsidR="00CB2567" w:rsidRPr="00CB2567" w:rsidRDefault="00CB2567" w:rsidP="00D154BE">
      <w:pPr>
        <w:pStyle w:val="EndNoteBibliography"/>
        <w:spacing w:after="0"/>
        <w:ind w:left="567" w:hanging="720"/>
        <w:jc w:val="both"/>
      </w:pPr>
      <w:r w:rsidRPr="00CB2567">
        <w:t>43.</w:t>
      </w:r>
      <w:r w:rsidRPr="00CB2567">
        <w:tab/>
        <w:t>Singh G, Singh P, Singh I, Rani A, Kaushal S, Avasthi G. Epidemiologic classification of seizures associated with neurocysticercosis: observations from a sample of seizure disorders in neurologic care in India. Acta Neurol Scand. 2006;113:233-40.</w:t>
      </w:r>
    </w:p>
    <w:p w14:paraId="0744FD72" w14:textId="77777777" w:rsidR="00CB2567" w:rsidRPr="00CB2567" w:rsidRDefault="00CB2567" w:rsidP="00D154BE">
      <w:pPr>
        <w:pStyle w:val="EndNoteBibliography"/>
        <w:spacing w:after="0"/>
        <w:ind w:left="567" w:hanging="720"/>
        <w:jc w:val="both"/>
      </w:pPr>
      <w:r w:rsidRPr="00CB2567">
        <w:t>44.</w:t>
      </w:r>
      <w:r w:rsidRPr="00CB2567">
        <w:tab/>
        <w:t>Rajshekhar V, Raghava MV, Prabhakaran V, Oommen A, Muliyil J. Active epilepsy as an index of burden of neurocysticercosis in Vellore district, India. Neurology. 2006;67:2135-9.</w:t>
      </w:r>
    </w:p>
    <w:p w14:paraId="46BE53D9" w14:textId="77777777" w:rsidR="00CB2567" w:rsidRPr="00CB2567" w:rsidRDefault="00CB2567" w:rsidP="00D154BE">
      <w:pPr>
        <w:pStyle w:val="EndNoteBibliography"/>
        <w:spacing w:after="0"/>
        <w:ind w:left="567" w:hanging="720"/>
        <w:jc w:val="both"/>
      </w:pPr>
      <w:r w:rsidRPr="00CB2567">
        <w:t>45.</w:t>
      </w:r>
      <w:r w:rsidRPr="00CB2567">
        <w:tab/>
        <w:t>JwAs S. Epidemiology of the epilepsies. J Neurol Neurosurg Psychiatry. 1996;6:433-43.</w:t>
      </w:r>
    </w:p>
    <w:p w14:paraId="2FEA8493" w14:textId="77777777" w:rsidR="00CB2567" w:rsidRPr="00CB2567" w:rsidRDefault="00CB2567" w:rsidP="00D154BE">
      <w:pPr>
        <w:pStyle w:val="EndNoteBibliography"/>
        <w:spacing w:after="0"/>
        <w:ind w:left="567" w:hanging="720"/>
        <w:jc w:val="both"/>
      </w:pPr>
      <w:r w:rsidRPr="00CB2567">
        <w:t>46.</w:t>
      </w:r>
      <w:r w:rsidRPr="00CB2567">
        <w:tab/>
        <w:t>Singhi S, Singhi P. Clinical profile and etiology of partial seizures in North Indian infants and children. J Epilepsy. 1997;10:32-6.</w:t>
      </w:r>
    </w:p>
    <w:p w14:paraId="0CEA49E5" w14:textId="77777777" w:rsidR="00CB2567" w:rsidRPr="00CB2567" w:rsidRDefault="00CB2567" w:rsidP="00D154BE">
      <w:pPr>
        <w:pStyle w:val="EndNoteBibliography"/>
        <w:spacing w:after="0"/>
        <w:ind w:left="567" w:hanging="720"/>
        <w:jc w:val="both"/>
      </w:pPr>
      <w:r w:rsidRPr="00CB2567">
        <w:t>47.</w:t>
      </w:r>
      <w:r w:rsidRPr="00CB2567">
        <w:tab/>
        <w:t>Devi KR, Borbora D, Upadhyay N, Goswami D, Rajguru SK, Narain K. Neurocysticercosis in patients with active epilepsy in the tea garden community of Assam, Northeast India. Sci Rep. 2021;11:7433.</w:t>
      </w:r>
    </w:p>
    <w:p w14:paraId="3C9F04D1" w14:textId="77777777" w:rsidR="00CB2567" w:rsidRPr="00CB2567" w:rsidRDefault="00CB2567" w:rsidP="00D154BE">
      <w:pPr>
        <w:pStyle w:val="EndNoteBibliography"/>
        <w:spacing w:after="0"/>
        <w:ind w:left="567" w:hanging="720"/>
        <w:jc w:val="both"/>
      </w:pPr>
      <w:r w:rsidRPr="00CB2567">
        <w:t>48.</w:t>
      </w:r>
      <w:r w:rsidRPr="00CB2567">
        <w:tab/>
        <w:t>Garg RK. Diagnostic criteria for neurocysticercosis: some modifications are needed for Indian patients. Neurol India. 2004;52:171-7.</w:t>
      </w:r>
    </w:p>
    <w:p w14:paraId="04B364E1" w14:textId="77777777" w:rsidR="00CB2567" w:rsidRPr="00CB2567" w:rsidRDefault="00CB2567" w:rsidP="00D154BE">
      <w:pPr>
        <w:pStyle w:val="EndNoteBibliography"/>
        <w:spacing w:after="0"/>
        <w:ind w:left="567" w:hanging="720"/>
        <w:jc w:val="both"/>
      </w:pPr>
      <w:r w:rsidRPr="00CB2567">
        <w:t>49.</w:t>
      </w:r>
      <w:r w:rsidRPr="00CB2567">
        <w:tab/>
        <w:t>Senanayake N, Roman GC. Epidemiology of epilepsy in developing countries. Bull World Health Organ. 1993;71:247-58.</w:t>
      </w:r>
    </w:p>
    <w:p w14:paraId="6E883084" w14:textId="77777777" w:rsidR="00CB2567" w:rsidRPr="00CB2567" w:rsidRDefault="00CB2567" w:rsidP="00D154BE">
      <w:pPr>
        <w:pStyle w:val="EndNoteBibliography"/>
        <w:spacing w:after="0"/>
        <w:ind w:left="567" w:hanging="720"/>
        <w:jc w:val="both"/>
      </w:pPr>
      <w:r w:rsidRPr="00CB2567">
        <w:t>50.</w:t>
      </w:r>
      <w:r w:rsidRPr="00CB2567">
        <w:tab/>
        <w:t>Ponnatapura J, Vemanna S, Ballal S, Singla A. Utility of Magnetic Resonance Imaging Brain Epilepsy Protocol in New-Onset Seizures: How is it Different in Developing Countries? J Clin Imaging Sci. 2018;8:43.</w:t>
      </w:r>
    </w:p>
    <w:p w14:paraId="2E92DF62" w14:textId="77777777" w:rsidR="00CB2567" w:rsidRPr="00CB2567" w:rsidRDefault="00CB2567" w:rsidP="00D154BE">
      <w:pPr>
        <w:pStyle w:val="EndNoteBibliography"/>
        <w:spacing w:after="0"/>
        <w:ind w:left="567" w:hanging="720"/>
        <w:jc w:val="both"/>
      </w:pPr>
      <w:r w:rsidRPr="00CB2567">
        <w:t>51.</w:t>
      </w:r>
      <w:r w:rsidRPr="00CB2567">
        <w:tab/>
        <w:t>Raina SK, Razdan S, Pandita KK, Sharma R, Gupta VP, Razdan S. Active epilepsy as indicator of neurocysticercosis in rural northwest India. Epilepsy Res Treat. 2012;2012:802747.</w:t>
      </w:r>
    </w:p>
    <w:p w14:paraId="679748B1" w14:textId="77777777" w:rsidR="00CB2567" w:rsidRPr="00CB2567" w:rsidRDefault="00CB2567" w:rsidP="00D154BE">
      <w:pPr>
        <w:pStyle w:val="EndNoteBibliography"/>
        <w:spacing w:after="0"/>
        <w:ind w:left="567" w:hanging="720"/>
        <w:jc w:val="both"/>
      </w:pPr>
      <w:r w:rsidRPr="00CB2567">
        <w:t>52.</w:t>
      </w:r>
      <w:r w:rsidRPr="00CB2567">
        <w:tab/>
        <w:t>Goel D, Dhanai JS, Agarwal A, Mehlotra V, Saxena V. Neurocysticercosis and its impact on crude prevalence rate of epilepsy in an Indian community. Neurol India. 2011;59:37-40.</w:t>
      </w:r>
    </w:p>
    <w:p w14:paraId="12DA647F" w14:textId="77777777" w:rsidR="00CB2567" w:rsidRPr="00CB2567" w:rsidRDefault="00CB2567" w:rsidP="00D154BE">
      <w:pPr>
        <w:pStyle w:val="EndNoteBibliography"/>
        <w:spacing w:after="0"/>
        <w:ind w:left="567" w:hanging="720"/>
        <w:jc w:val="both"/>
      </w:pPr>
      <w:r w:rsidRPr="00CB2567">
        <w:t>53.</w:t>
      </w:r>
      <w:r w:rsidRPr="00CB2567">
        <w:tab/>
        <w:t>Prasad A, Gupta RK, Pradhan S, Tripathi M, Pandey CM, Prasad KN. What triggers seizures in neurocysticercosis? A MRI-based study in pig farming community from a district of North India. Parasitol Int. 2008;57:166-71.</w:t>
      </w:r>
    </w:p>
    <w:p w14:paraId="70D0E7D1" w14:textId="77777777" w:rsidR="00CB2567" w:rsidRPr="00CB2567" w:rsidRDefault="00CB2567" w:rsidP="00D154BE">
      <w:pPr>
        <w:pStyle w:val="EndNoteBibliography"/>
        <w:spacing w:after="0"/>
        <w:ind w:left="567" w:hanging="720"/>
        <w:jc w:val="both"/>
      </w:pPr>
      <w:r w:rsidRPr="00CB2567">
        <w:t>54.</w:t>
      </w:r>
      <w:r w:rsidRPr="00CB2567">
        <w:tab/>
        <w:t>Garcia HH, Del Brutto OH, Nash TE, White AC, Jr., Tsang VC, Gilman RH. New concepts in the diagnosis and management of neurocysticercosis (Taenia solium). Am J Trop Med Hyg. 2005;72:3-9.</w:t>
      </w:r>
    </w:p>
    <w:p w14:paraId="7224D1F7" w14:textId="77777777" w:rsidR="00CB2567" w:rsidRPr="00CB2567" w:rsidRDefault="00CB2567" w:rsidP="00D154BE">
      <w:pPr>
        <w:pStyle w:val="EndNoteBibliography"/>
        <w:spacing w:after="0"/>
        <w:ind w:left="567" w:hanging="720"/>
        <w:jc w:val="both"/>
      </w:pPr>
      <w:r w:rsidRPr="00CB2567">
        <w:t>55.</w:t>
      </w:r>
      <w:r w:rsidRPr="00CB2567">
        <w:tab/>
        <w:t>Mehta S, Singh G. Electroclinical characteristics of new-onset seizures associated with neurocysticercosis. Neurol India. 2014;62:159-63.</w:t>
      </w:r>
    </w:p>
    <w:p w14:paraId="21FAB57E" w14:textId="77777777" w:rsidR="00CB2567" w:rsidRPr="00CB2567" w:rsidRDefault="00CB2567" w:rsidP="00D154BE">
      <w:pPr>
        <w:pStyle w:val="EndNoteBibliography"/>
        <w:spacing w:after="0"/>
        <w:ind w:left="567" w:hanging="720"/>
        <w:jc w:val="both"/>
      </w:pPr>
      <w:r w:rsidRPr="00CB2567">
        <w:t>56.</w:t>
      </w:r>
      <w:r w:rsidRPr="00CB2567">
        <w:tab/>
        <w:t>Lüders H, Acharya J, Baumgartner C, Benbadis S, Bleasel A, Burgess R, et al. Semiological seizure classification. Epilepsia. 1998;39:1006-13.</w:t>
      </w:r>
    </w:p>
    <w:p w14:paraId="1A595565" w14:textId="77777777" w:rsidR="00CB2567" w:rsidRPr="00CB2567" w:rsidRDefault="00CB2567" w:rsidP="00D154BE">
      <w:pPr>
        <w:pStyle w:val="EndNoteBibliography"/>
        <w:spacing w:after="0"/>
        <w:ind w:left="567" w:hanging="720"/>
        <w:jc w:val="both"/>
      </w:pPr>
      <w:r w:rsidRPr="00CB2567">
        <w:t>57.</w:t>
      </w:r>
      <w:r w:rsidRPr="00CB2567">
        <w:tab/>
        <w:t>Murthy JMK, Seshadri V. Prevalence, clinical characteristics, and seizure outcomes of epilepsy due to calcific clinical stage of neurocysticercosis: Study in a rural community in south India. Epilepsy Behav. 2019;98:168-72.</w:t>
      </w:r>
    </w:p>
    <w:p w14:paraId="7259E4DB" w14:textId="77777777" w:rsidR="00CB2567" w:rsidRPr="00CB2567" w:rsidRDefault="00CB2567" w:rsidP="00D154BE">
      <w:pPr>
        <w:pStyle w:val="EndNoteBibliography"/>
        <w:spacing w:after="0"/>
        <w:ind w:left="567" w:hanging="720"/>
        <w:jc w:val="both"/>
      </w:pPr>
      <w:r w:rsidRPr="00CB2567">
        <w:t>58.</w:t>
      </w:r>
      <w:r w:rsidRPr="00CB2567">
        <w:tab/>
        <w:t>Patel NH, Jain AR, Iyer VK, Shah AG, Jain DA, Shah AA. Clinico - diagnostic and therapeutic relevance of computed tomography scan of brain in children with partial seizures. Ann Indian Acad Neurol. 2013;16:352-6.</w:t>
      </w:r>
    </w:p>
    <w:p w14:paraId="4FAECCB7" w14:textId="77777777" w:rsidR="00CB2567" w:rsidRPr="00CB2567" w:rsidRDefault="00CB2567" w:rsidP="00D154BE">
      <w:pPr>
        <w:pStyle w:val="EndNoteBibliography"/>
        <w:spacing w:after="0"/>
        <w:ind w:left="567" w:hanging="720"/>
        <w:jc w:val="both"/>
      </w:pPr>
      <w:r w:rsidRPr="00CB2567">
        <w:t>59.</w:t>
      </w:r>
      <w:r w:rsidRPr="00CB2567">
        <w:tab/>
        <w:t>Prasad KN, Amit P, Gupta RK, Kavindra N, Sunil P, Mukesh T, et al. Neurocysticercosis in patients with active epilepsy from the pig farming community of Lucknow district, north India. Trans R Soc Trop Med Hyg. 2009;103:144-50.</w:t>
      </w:r>
    </w:p>
    <w:p w14:paraId="45434697" w14:textId="77777777" w:rsidR="00CB2567" w:rsidRPr="00CB2567" w:rsidRDefault="00CB2567" w:rsidP="00D154BE">
      <w:pPr>
        <w:pStyle w:val="EndNoteBibliography"/>
        <w:spacing w:after="0"/>
        <w:ind w:left="567" w:hanging="720"/>
        <w:jc w:val="both"/>
      </w:pPr>
      <w:r w:rsidRPr="00CB2567">
        <w:t>60.</w:t>
      </w:r>
      <w:r w:rsidRPr="00CB2567">
        <w:tab/>
        <w:t>Lwanga SK, Lemeshow S. Sample size determination in health studies: a practical manual: World Health Organization; 1991.</w:t>
      </w:r>
    </w:p>
    <w:p w14:paraId="56EABAF8" w14:textId="77777777" w:rsidR="00CB2567" w:rsidRPr="00CB2567" w:rsidRDefault="00CB2567" w:rsidP="00D154BE">
      <w:pPr>
        <w:pStyle w:val="EndNoteBibliography"/>
        <w:spacing w:after="0"/>
        <w:ind w:left="567" w:hanging="720"/>
        <w:jc w:val="both"/>
      </w:pPr>
      <w:r w:rsidRPr="00CB2567">
        <w:t>61.</w:t>
      </w:r>
      <w:r w:rsidRPr="00CB2567">
        <w:tab/>
        <w:t>Murthy J, Jaiswal S, Reddy M, Srikrishna S. Incidence Study of Epilepsy using the ILAE 2017 Classification of Epilepsies in a Cohort of School Children Accessing Education in Government Primary Schools in South India. Neurol India. 2020;68:1389-93.</w:t>
      </w:r>
    </w:p>
    <w:p w14:paraId="40B6E716" w14:textId="77777777" w:rsidR="00CB2567" w:rsidRPr="00CB2567" w:rsidRDefault="00CB2567" w:rsidP="00D154BE">
      <w:pPr>
        <w:pStyle w:val="EndNoteBibliography"/>
        <w:spacing w:after="0"/>
        <w:ind w:left="567" w:hanging="720"/>
        <w:jc w:val="both"/>
      </w:pPr>
      <w:r w:rsidRPr="00CB2567">
        <w:t>62.</w:t>
      </w:r>
      <w:r w:rsidRPr="00CB2567">
        <w:tab/>
        <w:t>Fisher RS, Cross JH, French JA, Higurashi N, Hirsch E, Jansen FE, et al. Operational classification of seizure types by the International League Against Epilepsy: Position Paper of the ILAE Commission for Classification and Terminology. Epilepsia. 2017;58:522-30.</w:t>
      </w:r>
    </w:p>
    <w:p w14:paraId="7F1398E0" w14:textId="77777777" w:rsidR="00CB2567" w:rsidRPr="00CB2567" w:rsidRDefault="00CB2567" w:rsidP="00D154BE">
      <w:pPr>
        <w:pStyle w:val="EndNoteBibliography"/>
        <w:spacing w:after="0"/>
        <w:ind w:left="567" w:hanging="720"/>
        <w:jc w:val="both"/>
      </w:pPr>
      <w:r w:rsidRPr="00CB2567">
        <w:t>63.</w:t>
      </w:r>
      <w:r w:rsidRPr="00CB2567">
        <w:tab/>
        <w:t>Jaiswal SK, Murthy JM, Reddy M, Srikrishna S. Incidence of seizures due to degenerative phase of neurocysticercosis: A study in a cohort of primary school children in south india. Neurol Asia. 2019;24:121-5.</w:t>
      </w:r>
    </w:p>
    <w:p w14:paraId="2231BBBC" w14:textId="77777777" w:rsidR="00CB2567" w:rsidRPr="00CB2567" w:rsidRDefault="00CB2567" w:rsidP="00D154BE">
      <w:pPr>
        <w:pStyle w:val="EndNoteBibliography"/>
        <w:spacing w:after="0"/>
        <w:ind w:left="567" w:hanging="720"/>
        <w:jc w:val="both"/>
      </w:pPr>
      <w:r w:rsidRPr="00CB2567">
        <w:t>64.</w:t>
      </w:r>
      <w:r w:rsidRPr="00CB2567">
        <w:tab/>
        <w:t>Beghi E, Carpio A, Forsgren L, Hesdorffer DC, Malmgren K, Sander JW, et al. Recommendation for a definition of acute symptomatic seizure. Epilepsia. 2010;51:671-5.</w:t>
      </w:r>
    </w:p>
    <w:p w14:paraId="57F2143A" w14:textId="77777777" w:rsidR="00CB2567" w:rsidRPr="00CB2567" w:rsidRDefault="00CB2567" w:rsidP="00D154BE">
      <w:pPr>
        <w:pStyle w:val="EndNoteBibliography"/>
        <w:spacing w:after="0"/>
        <w:ind w:left="567" w:hanging="720"/>
        <w:jc w:val="both"/>
      </w:pPr>
      <w:r w:rsidRPr="00CB2567">
        <w:t>65.</w:t>
      </w:r>
      <w:r w:rsidRPr="00CB2567">
        <w:tab/>
        <w:t>Sil A, Das K, Das NK, Chakraborty D, Mazumdar G, Tripathi SK. Use of anti-epileptic drugs in a tertiary care hospital of Eastern India with emphasis on epilepsy due to neurocysticercosis. Indian J Pharmacol. 2012;44:106-10.</w:t>
      </w:r>
    </w:p>
    <w:p w14:paraId="564BF2B4" w14:textId="77777777" w:rsidR="00CB2567" w:rsidRPr="00CB2567" w:rsidRDefault="00CB2567" w:rsidP="00D154BE">
      <w:pPr>
        <w:pStyle w:val="EndNoteBibliography"/>
        <w:spacing w:after="0"/>
        <w:ind w:left="567" w:hanging="720"/>
        <w:jc w:val="both"/>
      </w:pPr>
      <w:r w:rsidRPr="00CB2567">
        <w:t>66.</w:t>
      </w:r>
      <w:r w:rsidRPr="00CB2567">
        <w:tab/>
        <w:t>Garcı́a HH, Del Brutto OH. Imaging findings in neurocysticercosis. Acta tropica. 2003;87:71-8.</w:t>
      </w:r>
    </w:p>
    <w:p w14:paraId="359EDDB5" w14:textId="77777777" w:rsidR="00CB2567" w:rsidRPr="00CB2567" w:rsidRDefault="00CB2567" w:rsidP="00D154BE">
      <w:pPr>
        <w:pStyle w:val="EndNoteBibliography"/>
        <w:spacing w:after="0"/>
        <w:ind w:left="567" w:hanging="720"/>
        <w:jc w:val="both"/>
      </w:pPr>
      <w:r w:rsidRPr="00CB2567">
        <w:t>67.</w:t>
      </w:r>
      <w:r w:rsidRPr="00CB2567">
        <w:tab/>
        <w:t>Singh G, Bawa J, Chinna D, Chaudhary A, Saggar K, Modi M, et al. Association between epilepsy and cysticercosis and toxocariasis: A population-based case-control study in a slum in India. Epilepsia. 2012;53:2203-8.</w:t>
      </w:r>
    </w:p>
    <w:p w14:paraId="696849A7" w14:textId="77777777" w:rsidR="00CB2567" w:rsidRPr="00CB2567" w:rsidRDefault="00CB2567" w:rsidP="00D154BE">
      <w:pPr>
        <w:pStyle w:val="EndNoteBibliography"/>
        <w:spacing w:after="0"/>
        <w:ind w:left="567" w:hanging="720"/>
        <w:jc w:val="both"/>
      </w:pPr>
      <w:r w:rsidRPr="00CB2567">
        <w:t>68.</w:t>
      </w:r>
      <w:r w:rsidRPr="00CB2567">
        <w:tab/>
        <w:t>Gowda VKN, Vasanna SH, Pragalath K, Shivananda, Lakskman RR, Premalatha G, et al. Study of etiological profile of infantile and childhood focal seizures at a tertiary care centre in South India. J Pediatr Neurol. 2013;11:235-40.</w:t>
      </w:r>
    </w:p>
    <w:p w14:paraId="0BA82E30" w14:textId="77777777" w:rsidR="00CB2567" w:rsidRPr="00CB2567" w:rsidRDefault="00CB2567" w:rsidP="00D154BE">
      <w:pPr>
        <w:pStyle w:val="EndNoteBibliography"/>
        <w:spacing w:after="0"/>
        <w:ind w:left="567" w:hanging="720"/>
        <w:jc w:val="both"/>
      </w:pPr>
      <w:r w:rsidRPr="00CB2567">
        <w:t>69.</w:t>
      </w:r>
      <w:r w:rsidRPr="00CB2567">
        <w:tab/>
        <w:t>Rajshekhar V, Haran RP, Prakash GS, Chandy MJ. Differentiating solitary small cysticercus granulomas and tuberculomas in patients with epilepsy. Clinical and computerized tomographic criteria. J Neurosurg. 1993;78:402-7.</w:t>
      </w:r>
    </w:p>
    <w:p w14:paraId="06698A06" w14:textId="77777777" w:rsidR="00CB2567" w:rsidRPr="00CB2567" w:rsidRDefault="00CB2567" w:rsidP="00D154BE">
      <w:pPr>
        <w:pStyle w:val="EndNoteBibliography"/>
        <w:spacing w:after="0"/>
        <w:ind w:left="567" w:hanging="720"/>
        <w:jc w:val="both"/>
      </w:pPr>
      <w:r w:rsidRPr="00CB2567">
        <w:t>70.</w:t>
      </w:r>
      <w:r w:rsidRPr="00CB2567">
        <w:tab/>
        <w:t>Anand NN, Alam KC, Padma V. Clinical and etilogical profile of new onset focal seizures. Int J Pharma Bio Sci. 2015;6.</w:t>
      </w:r>
    </w:p>
    <w:p w14:paraId="09BC1DDB" w14:textId="77777777" w:rsidR="00CB2567" w:rsidRPr="00CB2567" w:rsidRDefault="00CB2567" w:rsidP="00D154BE">
      <w:pPr>
        <w:pStyle w:val="EndNoteBibliography"/>
        <w:spacing w:after="0"/>
        <w:ind w:left="567" w:hanging="720"/>
        <w:jc w:val="both"/>
      </w:pPr>
      <w:r w:rsidRPr="00CB2567">
        <w:t>71.</w:t>
      </w:r>
      <w:r w:rsidRPr="00CB2567">
        <w:tab/>
        <w:t>Samanta M, Mallick AK, Mohanty G, Swain KP. Clinicoradiological evaluation of newly diagnosed epilepsy: A monocentric prospective study from a tertiary care hospital of eastern india. J Clin Diagn Res. 2018;12.</w:t>
      </w:r>
    </w:p>
    <w:p w14:paraId="7DB0A449" w14:textId="77777777" w:rsidR="00CB2567" w:rsidRPr="00CB2567" w:rsidRDefault="00CB2567" w:rsidP="00D154BE">
      <w:pPr>
        <w:pStyle w:val="EndNoteBibliography"/>
        <w:spacing w:after="0"/>
        <w:ind w:left="567" w:hanging="720"/>
        <w:jc w:val="both"/>
      </w:pPr>
      <w:r w:rsidRPr="00CB2567">
        <w:t>72.</w:t>
      </w:r>
      <w:r w:rsidRPr="00CB2567">
        <w:tab/>
        <w:t>Thurman DJ, Beghi E, Begley CE, Berg AT, Buchhalter JR, Ding D, et al. Standards for epidemiologic studies and surveillance of epilepsy. Epilepsia. 2011;52 Suppl 7:2-26.</w:t>
      </w:r>
    </w:p>
    <w:p w14:paraId="6ACC549D" w14:textId="77777777" w:rsidR="00CB2567" w:rsidRPr="00CB2567" w:rsidRDefault="00CB2567" w:rsidP="00D154BE">
      <w:pPr>
        <w:pStyle w:val="EndNoteBibliography"/>
        <w:spacing w:after="0"/>
        <w:ind w:left="567" w:hanging="720"/>
        <w:jc w:val="both"/>
      </w:pPr>
      <w:r w:rsidRPr="00CB2567">
        <w:t>73.</w:t>
      </w:r>
      <w:r w:rsidRPr="00CB2567">
        <w:tab/>
        <w:t>Verma M, Kumar C, Alam A, Kumar R, Koonwar S, Gupta S, et al. Role of neuroimaging in children with first unprovoked seizure: A prospective observational study. Epilepsy Behav. 2021;124:108317.</w:t>
      </w:r>
    </w:p>
    <w:p w14:paraId="42168915" w14:textId="77777777" w:rsidR="00CB2567" w:rsidRPr="00CB2567" w:rsidRDefault="00CB2567" w:rsidP="00D154BE">
      <w:pPr>
        <w:pStyle w:val="EndNoteBibliography"/>
        <w:spacing w:after="0"/>
        <w:ind w:left="567" w:hanging="720"/>
        <w:jc w:val="both"/>
      </w:pPr>
      <w:r w:rsidRPr="00CB2567">
        <w:t>74.</w:t>
      </w:r>
      <w:r w:rsidRPr="00CB2567">
        <w:tab/>
        <w:t>Kankane A, Kankane A. Clinical and demographic profile of person with epilepsy in tertiary care hospital of Bundelkhand region, Central India. J Evol Med Dent Sci. 2018;7:214-7.</w:t>
      </w:r>
    </w:p>
    <w:p w14:paraId="37D31937" w14:textId="77777777" w:rsidR="00CB2567" w:rsidRPr="00CB2567" w:rsidRDefault="00CB2567" w:rsidP="00D154BE">
      <w:pPr>
        <w:pStyle w:val="EndNoteBibliography"/>
        <w:spacing w:after="0"/>
        <w:ind w:left="567" w:hanging="720"/>
        <w:jc w:val="both"/>
      </w:pPr>
      <w:r w:rsidRPr="00CB2567">
        <w:t>75.</w:t>
      </w:r>
      <w:r w:rsidRPr="00CB2567">
        <w:tab/>
        <w:t>Khushbu M, Anshuman S, Utkarsh S, Prasun B. Occurrence of neurocysticercosis in patients presenting with seizure and its radiological evaluation. Int J Med Sci Public Health. 2018;7:605-10.</w:t>
      </w:r>
    </w:p>
    <w:p w14:paraId="435F9CC3" w14:textId="77777777" w:rsidR="00CB2567" w:rsidRPr="00CB2567" w:rsidRDefault="00CB2567" w:rsidP="00D154BE">
      <w:pPr>
        <w:pStyle w:val="EndNoteBibliography"/>
        <w:spacing w:after="0"/>
        <w:ind w:left="567" w:hanging="720"/>
        <w:jc w:val="both"/>
      </w:pPr>
      <w:r w:rsidRPr="00CB2567">
        <w:t>76.</w:t>
      </w:r>
      <w:r w:rsidRPr="00CB2567">
        <w:tab/>
        <w:t>McAbee GN, Wark JE. A practical approach to uncomplicated seizures in children. Am Fam Physician. 2000;62:1109-16.</w:t>
      </w:r>
    </w:p>
    <w:p w14:paraId="19FC9801" w14:textId="77777777" w:rsidR="00CB2567" w:rsidRPr="00CB2567" w:rsidRDefault="00CB2567" w:rsidP="00D154BE">
      <w:pPr>
        <w:pStyle w:val="EndNoteBibliography"/>
        <w:spacing w:after="0"/>
        <w:ind w:left="567" w:hanging="720"/>
        <w:jc w:val="both"/>
      </w:pPr>
      <w:r w:rsidRPr="00CB2567">
        <w:t>77.</w:t>
      </w:r>
      <w:r w:rsidRPr="00CB2567">
        <w:tab/>
        <w:t>Singh G, Singhal S, Paul BS, Bansal N, Chaudhary A, Sharma S, et al. Clinical characteristics of epilepsy in resource-limited communities in Punjab, Northwest India. Epilepsia Open. 2020;5:582-95.</w:t>
      </w:r>
    </w:p>
    <w:p w14:paraId="1DBFD0A1" w14:textId="77777777" w:rsidR="00CB2567" w:rsidRPr="00CB2567" w:rsidRDefault="00CB2567" w:rsidP="00D154BE">
      <w:pPr>
        <w:pStyle w:val="EndNoteBibliography"/>
        <w:spacing w:after="0"/>
        <w:ind w:left="567" w:hanging="720"/>
        <w:jc w:val="both"/>
      </w:pPr>
      <w:r w:rsidRPr="00CB2567">
        <w:t>78.</w:t>
      </w:r>
      <w:r w:rsidRPr="00CB2567">
        <w:tab/>
        <w:t>Synmon B, Phukan P, Singh BK, Hussain M, Sharma SR, Hynniewta Y. Structural Brain Lesions in Epilepsy Patients: An Experience from Northeast India. Int J Epilepsy. 2021;7:70-8.</w:t>
      </w:r>
    </w:p>
    <w:p w14:paraId="5AD92273" w14:textId="77777777" w:rsidR="00CB2567" w:rsidRPr="00CB2567" w:rsidRDefault="00CB2567" w:rsidP="00D154BE">
      <w:pPr>
        <w:pStyle w:val="EndNoteBibliography"/>
        <w:spacing w:after="0"/>
        <w:ind w:left="567" w:hanging="720"/>
        <w:jc w:val="both"/>
      </w:pPr>
      <w:r w:rsidRPr="00CB2567">
        <w:t>79.</w:t>
      </w:r>
      <w:r w:rsidRPr="00CB2567">
        <w:tab/>
        <w:t>Mital AK, Choudhary P, Jain RB. Prevalence and risk factors for neurocysticercosis in children with a first-onset seizure in rural North India. Paediatr Int Child Health. 2020;40:158-65.</w:t>
      </w:r>
    </w:p>
    <w:p w14:paraId="18DE6D1A" w14:textId="77777777" w:rsidR="00CB2567" w:rsidRPr="00CB2567" w:rsidRDefault="00CB2567" w:rsidP="00D154BE">
      <w:pPr>
        <w:pStyle w:val="EndNoteBibliography"/>
        <w:spacing w:after="0"/>
        <w:ind w:left="567" w:hanging="720"/>
        <w:jc w:val="both"/>
      </w:pPr>
      <w:r w:rsidRPr="00CB2567">
        <w:t>80.</w:t>
      </w:r>
      <w:r w:rsidRPr="00CB2567">
        <w:tab/>
        <w:t>Zammarchi L, Angheben A, Fantoni T, Chiappini E, Mantella A, Galli L, et al. Screening for neurocysticercosis in internationally adopted children: Yield, cost and performance of serological tests, Italy, 2001 to 2016. Euro Surveill. 2018;23.</w:t>
      </w:r>
    </w:p>
    <w:p w14:paraId="365BE3CF" w14:textId="77777777" w:rsidR="00CB2567" w:rsidRPr="00CB2567" w:rsidRDefault="00CB2567" w:rsidP="00D154BE">
      <w:pPr>
        <w:pStyle w:val="EndNoteBibliography"/>
        <w:spacing w:after="0"/>
        <w:ind w:left="567" w:hanging="720"/>
        <w:jc w:val="both"/>
      </w:pPr>
      <w:r w:rsidRPr="00CB2567">
        <w:t>81.</w:t>
      </w:r>
      <w:r w:rsidRPr="00CB2567">
        <w:tab/>
        <w:t>Keller L, Stelzle D, Schmidt V, Carabin H, Reinhold AK, Keller C, et al. Community-level prevalence of epilepsy and of neurocysticercosis among people with epilepsy in the Balaka district of Malawi: A cross-sectional study. PLoS Negl Trop Dis. 2022;16:e0010675.</w:t>
      </w:r>
    </w:p>
    <w:p w14:paraId="6010C114" w14:textId="77777777" w:rsidR="00CB2567" w:rsidRPr="00CB2567" w:rsidRDefault="00CB2567" w:rsidP="00D154BE">
      <w:pPr>
        <w:pStyle w:val="EndNoteBibliography"/>
        <w:spacing w:after="0"/>
        <w:ind w:left="567" w:hanging="720"/>
        <w:jc w:val="both"/>
      </w:pPr>
      <w:r w:rsidRPr="00CB2567">
        <w:t>82.</w:t>
      </w:r>
      <w:r w:rsidRPr="00CB2567">
        <w:tab/>
        <w:t>Medina MT, Rosas E, Rubio-Donnadieu F, Sotelo J. Neurocysticercosis as the main cause of late-onset epilepsy in Mexico. Arch Intern Med. 1990;150:325-7.</w:t>
      </w:r>
    </w:p>
    <w:p w14:paraId="3D041D9A" w14:textId="77777777" w:rsidR="00CB2567" w:rsidRPr="00CB2567" w:rsidRDefault="00CB2567" w:rsidP="00D154BE">
      <w:pPr>
        <w:pStyle w:val="EndNoteBibliography"/>
        <w:spacing w:after="0"/>
        <w:ind w:left="567" w:hanging="720"/>
        <w:jc w:val="both"/>
      </w:pPr>
      <w:r w:rsidRPr="00CB2567">
        <w:t>83.</w:t>
      </w:r>
      <w:r w:rsidRPr="00CB2567">
        <w:tab/>
        <w:t>Tapia-Romero R, Romero-Crisóstomo J, García-Rodea R, Meza-Lucas A, Parra-Ortega I, López-Martínez B, et al. Search for antibodies to taenia solium cysticerci in paediatric patients with seizures. Trop Biomed. 2018;35:365-72.</w:t>
      </w:r>
    </w:p>
    <w:p w14:paraId="2704402D" w14:textId="77777777" w:rsidR="00CB2567" w:rsidRPr="00CB2567" w:rsidRDefault="00CB2567" w:rsidP="00D154BE">
      <w:pPr>
        <w:pStyle w:val="EndNoteBibliography"/>
        <w:spacing w:after="0"/>
        <w:ind w:left="567" w:hanging="720"/>
        <w:jc w:val="both"/>
      </w:pPr>
      <w:r w:rsidRPr="00CB2567">
        <w:t>84.</w:t>
      </w:r>
      <w:r w:rsidRPr="00CB2567">
        <w:tab/>
        <w:t>Carpio A, Fleury A, Romo ML, Abraham R, Fandino J, Duran JC, et al. New diagnostic criteria for neurocysticercosis: Reliability and validity. Ann Neurol. 2016;80:434-42.</w:t>
      </w:r>
    </w:p>
    <w:p w14:paraId="4D72D1EC" w14:textId="77777777" w:rsidR="00CB2567" w:rsidRPr="00CB2567" w:rsidRDefault="00CB2567" w:rsidP="00D154BE">
      <w:pPr>
        <w:pStyle w:val="EndNoteBibliography"/>
        <w:spacing w:after="0"/>
        <w:ind w:left="567" w:hanging="720"/>
        <w:jc w:val="both"/>
      </w:pPr>
      <w:r w:rsidRPr="00CB2567">
        <w:t>85.</w:t>
      </w:r>
      <w:r w:rsidRPr="00CB2567">
        <w:tab/>
        <w:t>Aguilar-Rebolledo F, Sosa-Villalobos R, del Castillo-Troncoso C. [Should computed axial tomography of the skull be done in all pediatric patients with epilepsy?]. Bol Med Hosp Infant Mex. 1992;49:845-50.</w:t>
      </w:r>
    </w:p>
    <w:p w14:paraId="274F410C" w14:textId="77777777" w:rsidR="00CB2567" w:rsidRPr="00CB2567" w:rsidRDefault="00CB2567" w:rsidP="00D154BE">
      <w:pPr>
        <w:pStyle w:val="EndNoteBibliography"/>
        <w:spacing w:after="0"/>
        <w:ind w:left="567" w:hanging="720"/>
        <w:jc w:val="both"/>
      </w:pPr>
      <w:r w:rsidRPr="00CB2567">
        <w:t>86.</w:t>
      </w:r>
      <w:r w:rsidRPr="00CB2567">
        <w:tab/>
        <w:t>Rogel-Ortiz FJ. Epilepsy in the adult. Prospective study of 130 cases. Gac Med Mex. 1999;135:363-8.</w:t>
      </w:r>
    </w:p>
    <w:p w14:paraId="38238D07" w14:textId="77777777" w:rsidR="00CB2567" w:rsidRPr="00CB2567" w:rsidRDefault="00CB2567" w:rsidP="00D154BE">
      <w:pPr>
        <w:pStyle w:val="EndNoteBibliography"/>
        <w:spacing w:after="0"/>
        <w:ind w:left="567" w:hanging="720"/>
        <w:jc w:val="both"/>
      </w:pPr>
      <w:r w:rsidRPr="00CB2567">
        <w:t>87.</w:t>
      </w:r>
      <w:r w:rsidRPr="00CB2567">
        <w:tab/>
        <w:t>Suástegui R, Gutierrez J, Ramos R, Bouchan S, Navarrete H, Ruiz J, et al. [Clinical characteristics of the late-onset epilepsy in Mexico to the beginning of the new millennium: 455 cases]. Rev Invest Clin. 2009;61:354-63.</w:t>
      </w:r>
    </w:p>
    <w:p w14:paraId="4DCA5C50" w14:textId="77777777" w:rsidR="00CB2567" w:rsidRPr="00CB2567" w:rsidRDefault="00CB2567" w:rsidP="00D154BE">
      <w:pPr>
        <w:pStyle w:val="EndNoteBibliography"/>
        <w:spacing w:after="0"/>
        <w:ind w:left="567" w:hanging="720"/>
        <w:jc w:val="both"/>
      </w:pPr>
      <w:r w:rsidRPr="00CB2567">
        <w:t>88.</w:t>
      </w:r>
      <w:r w:rsidRPr="00CB2567">
        <w:tab/>
        <w:t>Assane YA, Trevisan C, Schutte CM, Noormahomed EV, Johansen MV, Magnussen P. Neurocysticercosis in a rural population with extensive pig production in Angónia district, Tete Province, Mozambique. Acta Tropica. 2017;165:155-60.</w:t>
      </w:r>
    </w:p>
    <w:p w14:paraId="762529B3" w14:textId="77777777" w:rsidR="00CB2567" w:rsidRPr="00CB2567" w:rsidRDefault="00CB2567" w:rsidP="00D154BE">
      <w:pPr>
        <w:pStyle w:val="EndNoteBibliography"/>
        <w:spacing w:after="0"/>
        <w:ind w:left="567" w:hanging="720"/>
        <w:jc w:val="both"/>
      </w:pPr>
      <w:r w:rsidRPr="00CB2567">
        <w:t>89.</w:t>
      </w:r>
      <w:r w:rsidRPr="00CB2567">
        <w:tab/>
        <w:t>Fisher RS, van Emde Boas W, Blume W, Elger C, Genton P, Lee P, et al. Epileptic seizures and epilepsy: definitions proposed by the International League Against Epilepsy (ILAE) and the International Bureau for Epilepsy (IBE). Epilepsia. 2005;46:470-2.</w:t>
      </w:r>
    </w:p>
    <w:p w14:paraId="3C447147" w14:textId="77777777" w:rsidR="00CB2567" w:rsidRPr="00CB2567" w:rsidRDefault="00CB2567" w:rsidP="00D154BE">
      <w:pPr>
        <w:pStyle w:val="EndNoteBibliography"/>
        <w:spacing w:after="0"/>
        <w:ind w:left="567" w:hanging="720"/>
        <w:jc w:val="both"/>
      </w:pPr>
      <w:r w:rsidRPr="00CB2567">
        <w:t>90.</w:t>
      </w:r>
      <w:r w:rsidRPr="00CB2567">
        <w:tab/>
        <w:t>Segamwenge IL, Kioko NP, Mukulu C, Jacob O, Humphrey W, Augustinus J. Neurocysticercosis among patients with first time seizure in Northern Namibia. Pan Afr Med J. 2016;24:127.</w:t>
      </w:r>
    </w:p>
    <w:p w14:paraId="1434DF41" w14:textId="77777777" w:rsidR="00CB2567" w:rsidRPr="00CB2567" w:rsidRDefault="00CB2567" w:rsidP="00D154BE">
      <w:pPr>
        <w:pStyle w:val="EndNoteBibliography"/>
        <w:spacing w:after="0"/>
        <w:ind w:left="567" w:hanging="720"/>
        <w:jc w:val="both"/>
      </w:pPr>
      <w:r w:rsidRPr="00CB2567">
        <w:t>91.</w:t>
      </w:r>
      <w:r w:rsidRPr="00CB2567">
        <w:tab/>
        <w:t>Gupta MM, Chaudhary N, Pathak S, Agrawal N, Yadav J, Shrestha S, et al. Neurocysticercosis in Children with Seizures: A Cross-Sectional Study. Int J Pediatr. 2018;2018:1030878.</w:t>
      </w:r>
    </w:p>
    <w:p w14:paraId="6937BE29" w14:textId="77777777" w:rsidR="00CB2567" w:rsidRPr="00CB2567" w:rsidRDefault="00CB2567" w:rsidP="00D154BE">
      <w:pPr>
        <w:pStyle w:val="EndNoteBibliography"/>
        <w:spacing w:after="0"/>
        <w:ind w:left="567" w:hanging="720"/>
        <w:jc w:val="both"/>
      </w:pPr>
      <w:r w:rsidRPr="00CB2567">
        <w:t>92.</w:t>
      </w:r>
      <w:r w:rsidRPr="00CB2567">
        <w:tab/>
        <w:t>Thapa DK, Nepal PR, Karki KT. Prevalence of Neurocysticercosis among Seizure patients:-Single Center Study. East Green Neurosurg. 2020;2:7-12.</w:t>
      </w:r>
    </w:p>
    <w:p w14:paraId="3FA1B489" w14:textId="77777777" w:rsidR="00CB2567" w:rsidRPr="00CB2567" w:rsidRDefault="00CB2567" w:rsidP="00D154BE">
      <w:pPr>
        <w:pStyle w:val="EndNoteBibliography"/>
        <w:spacing w:after="0"/>
        <w:ind w:left="567" w:hanging="720"/>
        <w:jc w:val="both"/>
      </w:pPr>
      <w:r w:rsidRPr="00CB2567">
        <w:t>93.</w:t>
      </w:r>
      <w:r w:rsidRPr="00CB2567">
        <w:tab/>
        <w:t>Garvey BT, Moyano LM, Ayvar V, Rodriguez S, Gilman RH, Gonzalez AE, et al. Neurocysticercosis among People Living Near Pigs Heavily Infected with Cysticercosis in Rural Endemic Peru. Am J Trop Med Hyg. 2018;98:558-64.</w:t>
      </w:r>
    </w:p>
    <w:p w14:paraId="0C235EC4" w14:textId="77777777" w:rsidR="00CB2567" w:rsidRPr="00187E99" w:rsidRDefault="00CB2567" w:rsidP="00D154BE">
      <w:pPr>
        <w:pStyle w:val="EndNoteBibliography"/>
        <w:spacing w:after="0"/>
        <w:ind w:left="567" w:hanging="720"/>
        <w:jc w:val="both"/>
        <w:rPr>
          <w:lang w:val="fr-CA"/>
        </w:rPr>
      </w:pPr>
      <w:r w:rsidRPr="00CB2567">
        <w:t>94.</w:t>
      </w:r>
      <w:r w:rsidRPr="00CB2567">
        <w:tab/>
        <w:t xml:space="preserve">Gaffo A, Guillén-Pinto D, Campos-Olazábal P, Burneo J. Cysticercosis as the main cause of partial seizures in children in Peru. </w:t>
      </w:r>
      <w:r w:rsidRPr="00187E99">
        <w:rPr>
          <w:lang w:val="fr-CA"/>
        </w:rPr>
        <w:t>Rev Neurol. 2004;39:924-6.</w:t>
      </w:r>
    </w:p>
    <w:p w14:paraId="5A0C0CD4" w14:textId="77777777" w:rsidR="00CB2567" w:rsidRPr="00CB2567" w:rsidRDefault="00CB2567" w:rsidP="00D154BE">
      <w:pPr>
        <w:pStyle w:val="EndNoteBibliography"/>
        <w:spacing w:after="0"/>
        <w:ind w:left="567" w:hanging="720"/>
        <w:jc w:val="both"/>
      </w:pPr>
      <w:r w:rsidRPr="00187E99">
        <w:rPr>
          <w:lang w:val="fr-CA"/>
        </w:rPr>
        <w:t>95.</w:t>
      </w:r>
      <w:r w:rsidRPr="00187E99">
        <w:rPr>
          <w:lang w:val="fr-CA"/>
        </w:rPr>
        <w:tab/>
        <w:t xml:space="preserve">Montano S, Villaran M, Ylquimiche L, Figueroa J, Rodriguez S, Bautista C, et al. </w:t>
      </w:r>
      <w:r w:rsidRPr="00CB2567">
        <w:t>Neurocysticercosis: association between seizures, serology, and brain CT in rural Peru. Neurology. 2005;65:229-33.</w:t>
      </w:r>
    </w:p>
    <w:p w14:paraId="78A9BD64" w14:textId="77777777" w:rsidR="00CB2567" w:rsidRPr="00CB2567" w:rsidRDefault="00CB2567" w:rsidP="00D154BE">
      <w:pPr>
        <w:pStyle w:val="EndNoteBibliography"/>
        <w:spacing w:after="0"/>
        <w:ind w:left="567" w:hanging="720"/>
        <w:jc w:val="both"/>
      </w:pPr>
      <w:r w:rsidRPr="00CB2567">
        <w:t>96.</w:t>
      </w:r>
      <w:r w:rsidRPr="00CB2567">
        <w:tab/>
        <w:t>Sanders JW, Shorvon SD. The epilepsies. In: Martin CN, Hughes RAC, editors. The epidemiology of neurological disorders London: BMJ Books; 1998.</w:t>
      </w:r>
    </w:p>
    <w:p w14:paraId="36F6F96D" w14:textId="77777777" w:rsidR="00CB2567" w:rsidRPr="00CB2567" w:rsidRDefault="00CB2567" w:rsidP="00D154BE">
      <w:pPr>
        <w:pStyle w:val="EndNoteBibliography"/>
        <w:spacing w:after="0"/>
        <w:ind w:left="567" w:hanging="720"/>
        <w:jc w:val="both"/>
      </w:pPr>
      <w:r w:rsidRPr="00CB2567">
        <w:t>97.</w:t>
      </w:r>
      <w:r w:rsidRPr="00CB2567">
        <w:tab/>
        <w:t>Villarán MV, Montano SM, Gonzalvez G, Moyano LM, Chero JC, Rodriguez S, et al. Epilepsy and neurocysticercosis: an incidence study in a Peruvian rural population. Neuroepidemiology. 2009;33:25-31.</w:t>
      </w:r>
    </w:p>
    <w:p w14:paraId="4BA1B397" w14:textId="77777777" w:rsidR="00CB2567" w:rsidRPr="00187E99" w:rsidRDefault="00CB2567" w:rsidP="00D154BE">
      <w:pPr>
        <w:pStyle w:val="EndNoteBibliography"/>
        <w:spacing w:after="0"/>
        <w:ind w:left="567" w:hanging="720"/>
        <w:jc w:val="both"/>
        <w:rPr>
          <w:lang w:val="fr-CA"/>
        </w:rPr>
      </w:pPr>
      <w:r w:rsidRPr="00CB2567">
        <w:t>98.</w:t>
      </w:r>
      <w:r w:rsidRPr="00CB2567">
        <w:tab/>
        <w:t xml:space="preserve">Moyano LM, Saito M, Montano SM, Gonzalvez G, Olaya S, Ayvar V, et al. Neurocysticercosis as a cause of epilepsy and seizures in two community-based studies in a cysticercosis-endemic region in Peru. </w:t>
      </w:r>
      <w:r w:rsidRPr="00187E99">
        <w:rPr>
          <w:lang w:val="fr-CA"/>
        </w:rPr>
        <w:t>PLoS Negl Trop Dis. 2014;8:e2692.</w:t>
      </w:r>
    </w:p>
    <w:p w14:paraId="0BCA7543" w14:textId="77777777" w:rsidR="00CB2567" w:rsidRPr="00CB2567" w:rsidRDefault="00CB2567" w:rsidP="00D154BE">
      <w:pPr>
        <w:pStyle w:val="EndNoteBibliography"/>
        <w:spacing w:after="0"/>
        <w:ind w:left="567" w:hanging="720"/>
        <w:jc w:val="both"/>
      </w:pPr>
      <w:r w:rsidRPr="00187E99">
        <w:rPr>
          <w:lang w:val="fr-CA"/>
        </w:rPr>
        <w:t>99.</w:t>
      </w:r>
      <w:r w:rsidRPr="00187E99">
        <w:rPr>
          <w:lang w:val="fr-CA"/>
        </w:rPr>
        <w:tab/>
        <w:t xml:space="preserve">Saavedra H, Gonzales I, Alvarado MA, Porras MA, Vargas V, Cjuno RA, et al. </w:t>
      </w:r>
      <w:r w:rsidRPr="00CB2567">
        <w:t>[Neurocysticercosis diagnosis and management in Peru]. Rev Peru Med Exp Salud Publica. 2010;27:586-91.</w:t>
      </w:r>
    </w:p>
    <w:p w14:paraId="13975970" w14:textId="77777777" w:rsidR="00CB2567" w:rsidRPr="00CB2567" w:rsidRDefault="00CB2567" w:rsidP="00D154BE">
      <w:pPr>
        <w:pStyle w:val="EndNoteBibliography"/>
        <w:spacing w:after="0"/>
        <w:ind w:left="567" w:hanging="720"/>
        <w:jc w:val="both"/>
      </w:pPr>
      <w:r w:rsidRPr="00CB2567">
        <w:t>100.</w:t>
      </w:r>
      <w:r w:rsidRPr="00CB2567">
        <w:tab/>
        <w:t>Garcia HH, Gonzalez AE, Rodriguez S, Tsang VC, Pretell EJ, Gonzales I, et al. Neurocysticercosis: unraveling the nature of the single cysticercal granuloma. Neurology. 2010;75:654-8.</w:t>
      </w:r>
    </w:p>
    <w:p w14:paraId="679CCE98" w14:textId="77777777" w:rsidR="00CB2567" w:rsidRPr="00CB2567" w:rsidRDefault="00CB2567" w:rsidP="00D154BE">
      <w:pPr>
        <w:pStyle w:val="EndNoteBibliography"/>
        <w:spacing w:after="0"/>
        <w:ind w:left="567" w:hanging="720"/>
        <w:jc w:val="both"/>
      </w:pPr>
      <w:r w:rsidRPr="00CB2567">
        <w:t>101.</w:t>
      </w:r>
      <w:r w:rsidRPr="00CB2567">
        <w:tab/>
        <w:t>Al-shami R, Khair AM, Elseid M, Ibrahim K, Al-Ahmad A, Elsetouhy A, et al. Neuro-imaging evaluation after the first afebrile seizure in children: A retrospective observational study. Seizure. 2016;43:26-31.</w:t>
      </w:r>
    </w:p>
    <w:p w14:paraId="3A518A4A" w14:textId="77777777" w:rsidR="00CB2567" w:rsidRPr="00CB2567" w:rsidRDefault="00CB2567" w:rsidP="00D154BE">
      <w:pPr>
        <w:pStyle w:val="EndNoteBibliography"/>
        <w:spacing w:after="0"/>
        <w:ind w:left="567" w:hanging="720"/>
        <w:jc w:val="both"/>
      </w:pPr>
      <w:r w:rsidRPr="00CB2567">
        <w:t>102.</w:t>
      </w:r>
      <w:r w:rsidRPr="00CB2567">
        <w:tab/>
        <w:t>Foyaca-Sibat H, Cowan LD, Carabin H, Targonska I, Anwary MA, Serrano-Ocana G, et al. Accuracy of serological testing for the diagnosis of prevalent neurocysticercosis in outpatients with epilepsy, Eastern Cape Province, South Africa. PLoS Negl Trop Dis. 2009;3:e562.</w:t>
      </w:r>
    </w:p>
    <w:p w14:paraId="30BE8E33" w14:textId="77777777" w:rsidR="00CB2567" w:rsidRPr="00CB2567" w:rsidRDefault="00CB2567" w:rsidP="00D154BE">
      <w:pPr>
        <w:pStyle w:val="EndNoteBibliography"/>
        <w:spacing w:after="0"/>
        <w:ind w:left="567" w:hanging="720"/>
        <w:jc w:val="both"/>
      </w:pPr>
      <w:r w:rsidRPr="00CB2567">
        <w:t>103.</w:t>
      </w:r>
      <w:r w:rsidRPr="00CB2567">
        <w:tab/>
        <w:t>Mabaso SH, Bhana-Nathoo D, Lucas S. An audit of CT brain findings in adults with new-onset seizures in a resource restricted setting in South Africa. S Afr J Radiol. 2022;26:2294.</w:t>
      </w:r>
    </w:p>
    <w:p w14:paraId="60A3439D" w14:textId="77777777" w:rsidR="00CB2567" w:rsidRPr="00CB2567" w:rsidRDefault="00CB2567" w:rsidP="00D154BE">
      <w:pPr>
        <w:pStyle w:val="EndNoteBibliography"/>
        <w:spacing w:after="0"/>
        <w:ind w:left="567" w:hanging="720"/>
        <w:jc w:val="both"/>
      </w:pPr>
      <w:r w:rsidRPr="00CB2567">
        <w:t>104.</w:t>
      </w:r>
      <w:r w:rsidRPr="00CB2567">
        <w:tab/>
        <w:t>Gavvala JR, Schuele SU. New-Onset Seizure in Adults and Adolescents: A Review. JAMA. 2016;316:2657-68.</w:t>
      </w:r>
    </w:p>
    <w:p w14:paraId="16BDF58C" w14:textId="77777777" w:rsidR="00CB2567" w:rsidRPr="00CB2567" w:rsidRDefault="00CB2567" w:rsidP="00D154BE">
      <w:pPr>
        <w:pStyle w:val="EndNoteBibliography"/>
        <w:spacing w:after="0"/>
        <w:ind w:left="567" w:hanging="720"/>
        <w:jc w:val="both"/>
      </w:pPr>
      <w:r w:rsidRPr="00CB2567">
        <w:t>105.</w:t>
      </w:r>
      <w:r w:rsidRPr="00CB2567">
        <w:tab/>
        <w:t>Phuttharak W, Sawanyawisuth K, Kawiwungsanon A, Tiamkao S. The appropriate neuroimaging study in persons with epilepsy. Neurol Sci. 2011;32:969-71.</w:t>
      </w:r>
    </w:p>
    <w:p w14:paraId="5CDF4901" w14:textId="77777777" w:rsidR="00CB2567" w:rsidRPr="00CB2567" w:rsidRDefault="00CB2567" w:rsidP="00D154BE">
      <w:pPr>
        <w:pStyle w:val="EndNoteBibliography"/>
        <w:spacing w:after="0"/>
        <w:ind w:left="567" w:hanging="720"/>
        <w:jc w:val="both"/>
      </w:pPr>
      <w:r w:rsidRPr="00CB2567">
        <w:t>106.</w:t>
      </w:r>
      <w:r w:rsidRPr="00CB2567">
        <w:tab/>
        <w:t>Hemmer B, Prazeres da Costa C, Dupont F. Risk factors and socio-economic burden of neurocysticercosis in Uganda: Technical University of Munich; 2018.</w:t>
      </w:r>
    </w:p>
    <w:p w14:paraId="1DA91F2D" w14:textId="77777777" w:rsidR="00CB2567" w:rsidRPr="00CB2567" w:rsidRDefault="00CB2567" w:rsidP="00D154BE">
      <w:pPr>
        <w:pStyle w:val="EndNoteBibliography"/>
        <w:spacing w:after="0"/>
        <w:ind w:left="567" w:hanging="720"/>
        <w:jc w:val="both"/>
      </w:pPr>
      <w:r w:rsidRPr="00CB2567">
        <w:t>107.</w:t>
      </w:r>
      <w:r w:rsidRPr="00CB2567">
        <w:tab/>
        <w:t>Zack MM, Kobau R. National and state estimates of the numbers of adults and children with active epilepsy—United States, 2015. MMWR Morb Mortal Wkly Rep. 2017;66:821-5.</w:t>
      </w:r>
    </w:p>
    <w:p w14:paraId="419DDA5C" w14:textId="77777777" w:rsidR="00CB2567" w:rsidRPr="00CB2567" w:rsidRDefault="00CB2567" w:rsidP="00D154BE">
      <w:pPr>
        <w:pStyle w:val="EndNoteBibliography"/>
        <w:spacing w:after="0"/>
        <w:ind w:left="567" w:hanging="720"/>
        <w:jc w:val="both"/>
      </w:pPr>
      <w:r w:rsidRPr="00CB2567">
        <w:t>108.</w:t>
      </w:r>
      <w:r w:rsidRPr="00CB2567">
        <w:tab/>
        <w:t>Winkler AS, Blocher J, Auer H, Gotwald T, Matuja W, Schmutzhard E. Epilepsy and neurocysticercosis in rural Tanzania—an imaging study. Epilepsia. 2009;50:987-93.</w:t>
      </w:r>
    </w:p>
    <w:p w14:paraId="1D9E9417" w14:textId="77777777" w:rsidR="00CB2567" w:rsidRPr="00CB2567" w:rsidRDefault="00CB2567" w:rsidP="00D154BE">
      <w:pPr>
        <w:pStyle w:val="EndNoteBibliography"/>
        <w:spacing w:after="0"/>
        <w:ind w:left="567" w:hanging="720"/>
        <w:jc w:val="both"/>
      </w:pPr>
      <w:r w:rsidRPr="00CB2567">
        <w:t>109.</w:t>
      </w:r>
      <w:r w:rsidRPr="00CB2567">
        <w:tab/>
        <w:t>Hunter E, Burton K, Iqbal A, Birchall D, Jackson M, Rogathe J, et al. Cysticercosis and epilepsy in rural Tanzania: A community-based case-control and imaging study. Trop Med Int Health. 2015;20:1171-9.</w:t>
      </w:r>
    </w:p>
    <w:p w14:paraId="6B386BDB" w14:textId="77777777" w:rsidR="00CB2567" w:rsidRPr="00CB2567" w:rsidRDefault="00CB2567" w:rsidP="00D154BE">
      <w:pPr>
        <w:pStyle w:val="EndNoteBibliography"/>
        <w:spacing w:after="0"/>
        <w:ind w:left="567" w:hanging="720"/>
        <w:jc w:val="both"/>
      </w:pPr>
      <w:r w:rsidRPr="00CB2567">
        <w:t>110.</w:t>
      </w:r>
      <w:r w:rsidRPr="00CB2567">
        <w:tab/>
        <w:t>Mwanjali G, Kihamia C, Kakoko DV, Lekule F, Ngowi H, Johansen MV, et al. Prevalence and risk factors associated with human Taenia solium infections in Mbozi District, Mbeya Region, Tanzania. PLoS Negl Trop Dis. 2013;7:e2102.</w:t>
      </w:r>
    </w:p>
    <w:p w14:paraId="2173D48B" w14:textId="77777777" w:rsidR="00CB2567" w:rsidRPr="00CB2567" w:rsidRDefault="00CB2567" w:rsidP="00D154BE">
      <w:pPr>
        <w:pStyle w:val="EndNoteBibliography"/>
        <w:spacing w:after="0"/>
        <w:ind w:left="567" w:hanging="720"/>
        <w:jc w:val="both"/>
      </w:pPr>
      <w:r w:rsidRPr="00CB2567">
        <w:t>111.</w:t>
      </w:r>
      <w:r w:rsidRPr="00CB2567">
        <w:tab/>
        <w:t>Burton KJ, Rogathe J, Whittaker R, Mankad K, Hunter E, Burton MJ, et al. Epilepsy in Tanzanian children: Association with perinatal events and other risk factors. Epilepsia. 2012;53:752-60.</w:t>
      </w:r>
    </w:p>
    <w:p w14:paraId="0AB9EB5B" w14:textId="77777777" w:rsidR="00CB2567" w:rsidRPr="00187E99" w:rsidRDefault="00CB2567" w:rsidP="00D154BE">
      <w:pPr>
        <w:pStyle w:val="EndNoteBibliography"/>
        <w:spacing w:after="0"/>
        <w:ind w:left="567" w:hanging="720"/>
        <w:jc w:val="both"/>
        <w:rPr>
          <w:lang w:val="fr-CA"/>
        </w:rPr>
      </w:pPr>
      <w:r w:rsidRPr="00CB2567">
        <w:t>112.</w:t>
      </w:r>
      <w:r w:rsidRPr="00CB2567">
        <w:tab/>
        <w:t xml:space="preserve">Schmidt V, O'Hara MC, Ngowi B, Herbinger KH, Noh J, Wilkins PP, et al. Taenia solium cysticercosis and taeniasis in urban settings: Epidemiological evidence from a health-center based study among people with epilepsy in Dar es Salaam, Tanzania. </w:t>
      </w:r>
      <w:r w:rsidRPr="00187E99">
        <w:rPr>
          <w:lang w:val="fr-CA"/>
        </w:rPr>
        <w:t>PLoS Negl Trop Dis. 2019;13:e0007751.</w:t>
      </w:r>
    </w:p>
    <w:p w14:paraId="7278E31E" w14:textId="77777777" w:rsidR="00CB2567" w:rsidRPr="00CB2567" w:rsidRDefault="00CB2567" w:rsidP="00D154BE">
      <w:pPr>
        <w:pStyle w:val="EndNoteBibliography"/>
        <w:spacing w:after="0"/>
        <w:ind w:left="567" w:hanging="720"/>
        <w:jc w:val="both"/>
      </w:pPr>
      <w:r w:rsidRPr="00187E99">
        <w:rPr>
          <w:lang w:val="fr-CA"/>
        </w:rPr>
        <w:t>113.</w:t>
      </w:r>
      <w:r w:rsidRPr="00187E99">
        <w:rPr>
          <w:lang w:val="fr-CA"/>
        </w:rPr>
        <w:tab/>
        <w:t xml:space="preserve">Stelzle D, Makasi C, Schmidt V, Trevisan C, Damme Iv, Welte TM, et al. </w:t>
      </w:r>
      <w:r w:rsidRPr="00CB2567">
        <w:t>Epidemiological, clinical and radiological characteristics of people with neurocysticercosis in Tanzania- a cross-sectional study. PLoS Negl Trop Dis. 2022;16:e0010911.</w:t>
      </w:r>
    </w:p>
    <w:p w14:paraId="3E687777" w14:textId="77777777" w:rsidR="00CB2567" w:rsidRPr="00CB2567" w:rsidRDefault="00CB2567" w:rsidP="00D154BE">
      <w:pPr>
        <w:pStyle w:val="EndNoteBibliography"/>
        <w:spacing w:after="0"/>
        <w:ind w:left="567" w:hanging="720"/>
        <w:jc w:val="both"/>
      </w:pPr>
      <w:r w:rsidRPr="00CB2567">
        <w:t>114.</w:t>
      </w:r>
      <w:r w:rsidRPr="00CB2567">
        <w:tab/>
        <w:t>Ong S, Talan DA, Moran GJ, Mower W, Newdow M, Tsang VC, et al. Neurocysticercosis in radiographically imaged seizure patients in US emergency departments. Emerg Infect Dis. 2002;8:608.</w:t>
      </w:r>
    </w:p>
    <w:p w14:paraId="6DF36987" w14:textId="77777777" w:rsidR="00CB2567" w:rsidRPr="00CB2567" w:rsidRDefault="00CB2567" w:rsidP="00D154BE">
      <w:pPr>
        <w:pStyle w:val="EndNoteBibliography"/>
        <w:spacing w:after="0"/>
        <w:ind w:left="567" w:hanging="720"/>
        <w:jc w:val="both"/>
      </w:pPr>
      <w:r w:rsidRPr="00CB2567">
        <w:t>115.</w:t>
      </w:r>
      <w:r w:rsidRPr="00CB2567">
        <w:tab/>
        <w:t>Saito EK, Mehta B, Wang F, Nakamoto B, McMurtray AM. Headaches More Common among Epilepsy Sufferers with Neurocysticercosis than Other Structural Brain Lesions. Hawaii J Med Public Health. 2017;76:152-5.</w:t>
      </w:r>
    </w:p>
    <w:p w14:paraId="1B30C8B0" w14:textId="77777777" w:rsidR="00CB2567" w:rsidRPr="00CB2567" w:rsidRDefault="00CB2567" w:rsidP="00D154BE">
      <w:pPr>
        <w:pStyle w:val="EndNoteBibliography"/>
        <w:spacing w:after="0"/>
        <w:ind w:left="567" w:hanging="720"/>
        <w:jc w:val="both"/>
      </w:pPr>
      <w:r w:rsidRPr="00CB2567">
        <w:t>116.</w:t>
      </w:r>
      <w:r w:rsidRPr="00CB2567">
        <w:tab/>
        <w:t>Roman G, Sotelo J, Del Brutto O, Flisser A, Dumas M, Wadia N, et al. A proposal to declare neurocysticercosis an international reportable disease. Bull World Health Organ. 2000;78:399-406.</w:t>
      </w:r>
    </w:p>
    <w:p w14:paraId="59916921" w14:textId="77777777" w:rsidR="00CB2567" w:rsidRPr="00CB2567" w:rsidRDefault="00CB2567" w:rsidP="00D154BE">
      <w:pPr>
        <w:pStyle w:val="EndNoteBibliography"/>
        <w:spacing w:after="0"/>
        <w:ind w:left="567" w:hanging="720"/>
        <w:jc w:val="both"/>
      </w:pPr>
      <w:r w:rsidRPr="00CB2567">
        <w:t>117.</w:t>
      </w:r>
      <w:r w:rsidRPr="00CB2567">
        <w:tab/>
        <w:t>Del Brutto OH, Del Brutto VJ. Reduced percentage of neurocysticercosis cases among patients with late-onset epilepsy in the new millennium. Clin Neurol Neurosurg. 2012;114:1254-6.</w:t>
      </w:r>
    </w:p>
    <w:p w14:paraId="546D4343" w14:textId="77777777" w:rsidR="00CB2567" w:rsidRPr="00CB2567" w:rsidRDefault="00CB2567" w:rsidP="00D154BE">
      <w:pPr>
        <w:pStyle w:val="EndNoteBibliography"/>
        <w:spacing w:after="0"/>
        <w:ind w:left="567" w:hanging="720"/>
        <w:jc w:val="both"/>
      </w:pPr>
      <w:r w:rsidRPr="00CB2567">
        <w:t>118.</w:t>
      </w:r>
      <w:r w:rsidRPr="00CB2567">
        <w:tab/>
        <w:t>Senra H, Gaglianone CG, McPherson S, Unterrainer H. Prevalence of personality disorders in adults with binge eating disorder—A systematic review and Bayesian meta‐analysis. Obes Rev. 2024;25:e13669.</w:t>
      </w:r>
    </w:p>
    <w:p w14:paraId="1FBF30B7" w14:textId="77777777" w:rsidR="00CB2567" w:rsidRPr="00CB2567" w:rsidRDefault="00CB2567" w:rsidP="00D154BE">
      <w:pPr>
        <w:pStyle w:val="EndNoteBibliography"/>
        <w:spacing w:after="0"/>
        <w:ind w:left="567" w:hanging="720"/>
        <w:jc w:val="both"/>
      </w:pPr>
      <w:r w:rsidRPr="00CB2567">
        <w:t>119.</w:t>
      </w:r>
      <w:r w:rsidRPr="00CB2567">
        <w:tab/>
        <w:t>Röver C, Bender R, Dias S, Schmid CH, Schmidli H, Sturtz S, et al. On weakly informative prior distributions for the heterogeneity parameter in Bayesian random‐effects meta‐analysis. Res Synth Methods. 2021;12:448-74.</w:t>
      </w:r>
    </w:p>
    <w:p w14:paraId="6C7F193B" w14:textId="77777777" w:rsidR="00CB2567" w:rsidRPr="00CB2567" w:rsidRDefault="00CB2567" w:rsidP="00D154BE">
      <w:pPr>
        <w:pStyle w:val="EndNoteBibliography"/>
        <w:ind w:left="567" w:hanging="720"/>
        <w:jc w:val="both"/>
      </w:pPr>
      <w:r w:rsidRPr="00CB2567">
        <w:t>120.</w:t>
      </w:r>
      <w:r w:rsidRPr="00CB2567">
        <w:tab/>
        <w:t>Reis DJ, Kaizer AM, Kinney AR, Bahraini NH, Holliday R, Forster JE, et al. A practical guide to random-effects Bayesian meta-analyses with application to the psychological trauma and suicide literature. Psychol Trauma. 2023;15:121.</w:t>
      </w:r>
    </w:p>
    <w:p w14:paraId="6430669C" w14:textId="54697374" w:rsidR="002B47EC" w:rsidRPr="000C31AE" w:rsidRDefault="00231B34" w:rsidP="00D154BE">
      <w:pPr>
        <w:pStyle w:val="EndNoteBibliography"/>
        <w:spacing w:line="480" w:lineRule="auto"/>
        <w:ind w:left="720" w:hanging="720"/>
        <w:jc w:val="both"/>
      </w:pPr>
      <w:r w:rsidRPr="000C31AE">
        <w:fldChar w:fldCharType="end"/>
      </w:r>
      <w:bookmarkEnd w:id="0"/>
    </w:p>
    <w:sectPr w:rsidR="002B47EC" w:rsidRPr="000C31AE" w:rsidSect="00475B4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4C85E6" w14:textId="77777777" w:rsidR="00924207" w:rsidRDefault="00924207">
      <w:pPr>
        <w:spacing w:after="0" w:line="240" w:lineRule="auto"/>
      </w:pPr>
      <w:r>
        <w:separator/>
      </w:r>
    </w:p>
  </w:endnote>
  <w:endnote w:type="continuationSeparator" w:id="0">
    <w:p w14:paraId="00B3EA80" w14:textId="77777777" w:rsidR="00924207" w:rsidRDefault="00924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255122"/>
      <w:docPartObj>
        <w:docPartGallery w:val="Page Numbers (Bottom of Page)"/>
        <w:docPartUnique/>
      </w:docPartObj>
    </w:sdtPr>
    <w:sdtEndPr/>
    <w:sdtContent>
      <w:sdt>
        <w:sdtPr>
          <w:id w:val="973863705"/>
          <w:docPartObj>
            <w:docPartGallery w:val="Page Numbers (Top of Page)"/>
            <w:docPartUnique/>
          </w:docPartObj>
        </w:sdtPr>
        <w:sdtEndPr/>
        <w:sdtContent>
          <w:p w14:paraId="13B9A783" w14:textId="77777777" w:rsidR="00B80036" w:rsidRDefault="00B80036">
            <w:pPr>
              <w:pStyle w:val="Footer"/>
              <w:jc w:val="center"/>
            </w:pPr>
            <w:r w:rsidRPr="007E16C8">
              <w:rPr>
                <w:rFonts w:cs="Times New Roman"/>
                <w:sz w:val="16"/>
                <w:szCs w:val="16"/>
              </w:rPr>
              <w:t xml:space="preserve">Page </w:t>
            </w:r>
            <w:r w:rsidRPr="007E16C8">
              <w:rPr>
                <w:rFonts w:cs="Times New Roman"/>
                <w:b/>
                <w:bCs/>
                <w:sz w:val="16"/>
                <w:szCs w:val="16"/>
              </w:rPr>
              <w:fldChar w:fldCharType="begin"/>
            </w:r>
            <w:r w:rsidRPr="007E16C8">
              <w:rPr>
                <w:rFonts w:cs="Times New Roman"/>
                <w:b/>
                <w:bCs/>
                <w:sz w:val="16"/>
                <w:szCs w:val="16"/>
              </w:rPr>
              <w:instrText xml:space="preserve"> PAGE </w:instrText>
            </w:r>
            <w:r w:rsidRPr="007E16C8">
              <w:rPr>
                <w:rFonts w:cs="Times New Roman"/>
                <w:b/>
                <w:bCs/>
                <w:sz w:val="16"/>
                <w:szCs w:val="16"/>
              </w:rPr>
              <w:fldChar w:fldCharType="separate"/>
            </w:r>
            <w:r w:rsidRPr="007E16C8">
              <w:rPr>
                <w:rFonts w:cs="Times New Roman"/>
                <w:b/>
                <w:bCs/>
                <w:noProof/>
                <w:sz w:val="16"/>
                <w:szCs w:val="16"/>
              </w:rPr>
              <w:t>2</w:t>
            </w:r>
            <w:r w:rsidRPr="007E16C8">
              <w:rPr>
                <w:rFonts w:cs="Times New Roman"/>
                <w:b/>
                <w:bCs/>
                <w:sz w:val="16"/>
                <w:szCs w:val="16"/>
              </w:rPr>
              <w:fldChar w:fldCharType="end"/>
            </w:r>
            <w:r w:rsidRPr="007E16C8">
              <w:rPr>
                <w:rFonts w:cs="Times New Roman"/>
                <w:sz w:val="16"/>
                <w:szCs w:val="16"/>
              </w:rPr>
              <w:t xml:space="preserve"> of </w:t>
            </w:r>
            <w:r w:rsidRPr="007E16C8">
              <w:rPr>
                <w:rFonts w:cs="Times New Roman"/>
                <w:b/>
                <w:bCs/>
                <w:sz w:val="16"/>
                <w:szCs w:val="16"/>
              </w:rPr>
              <w:fldChar w:fldCharType="begin"/>
            </w:r>
            <w:r w:rsidRPr="007E16C8">
              <w:rPr>
                <w:rFonts w:cs="Times New Roman"/>
                <w:b/>
                <w:bCs/>
                <w:sz w:val="16"/>
                <w:szCs w:val="16"/>
              </w:rPr>
              <w:instrText xml:space="preserve"> NUMPAGES  </w:instrText>
            </w:r>
            <w:r w:rsidRPr="007E16C8">
              <w:rPr>
                <w:rFonts w:cs="Times New Roman"/>
                <w:b/>
                <w:bCs/>
                <w:sz w:val="16"/>
                <w:szCs w:val="16"/>
              </w:rPr>
              <w:fldChar w:fldCharType="separate"/>
            </w:r>
            <w:r w:rsidRPr="007E16C8">
              <w:rPr>
                <w:rFonts w:cs="Times New Roman"/>
                <w:b/>
                <w:bCs/>
                <w:noProof/>
                <w:sz w:val="16"/>
                <w:szCs w:val="16"/>
              </w:rPr>
              <w:t>2</w:t>
            </w:r>
            <w:r w:rsidRPr="007E16C8">
              <w:rPr>
                <w:rFonts w:cs="Times New Roman"/>
                <w:b/>
                <w:bCs/>
                <w:sz w:val="16"/>
                <w:szCs w:val="16"/>
              </w:rPr>
              <w:fldChar w:fldCharType="end"/>
            </w:r>
          </w:p>
        </w:sdtContent>
      </w:sdt>
    </w:sdtContent>
  </w:sdt>
  <w:p w14:paraId="545C0BE7" w14:textId="77777777" w:rsidR="00B80036" w:rsidRDefault="00B800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2030899"/>
      <w:docPartObj>
        <w:docPartGallery w:val="Page Numbers (Bottom of Page)"/>
        <w:docPartUnique/>
      </w:docPartObj>
    </w:sdtPr>
    <w:sdtEndPr/>
    <w:sdtContent>
      <w:sdt>
        <w:sdtPr>
          <w:id w:val="-911551575"/>
          <w:docPartObj>
            <w:docPartGallery w:val="Page Numbers (Top of Page)"/>
            <w:docPartUnique/>
          </w:docPartObj>
        </w:sdtPr>
        <w:sdtEndPr/>
        <w:sdtContent>
          <w:p w14:paraId="6F4181F2" w14:textId="77777777" w:rsidR="00B80036" w:rsidRDefault="00B80036">
            <w:pPr>
              <w:pStyle w:val="Footer"/>
              <w:jc w:val="center"/>
            </w:pPr>
            <w:r w:rsidRPr="007E16C8">
              <w:rPr>
                <w:rFonts w:cs="Times New Roman"/>
                <w:sz w:val="16"/>
                <w:szCs w:val="16"/>
              </w:rPr>
              <w:t xml:space="preserve">Page </w:t>
            </w:r>
            <w:r w:rsidRPr="007E16C8">
              <w:rPr>
                <w:rFonts w:cs="Times New Roman"/>
                <w:b/>
                <w:bCs/>
                <w:sz w:val="16"/>
                <w:szCs w:val="16"/>
              </w:rPr>
              <w:fldChar w:fldCharType="begin"/>
            </w:r>
            <w:r w:rsidRPr="007E16C8">
              <w:rPr>
                <w:rFonts w:cs="Times New Roman"/>
                <w:b/>
                <w:bCs/>
                <w:sz w:val="16"/>
                <w:szCs w:val="16"/>
              </w:rPr>
              <w:instrText xml:space="preserve"> PAGE </w:instrText>
            </w:r>
            <w:r w:rsidRPr="007E16C8">
              <w:rPr>
                <w:rFonts w:cs="Times New Roman"/>
                <w:b/>
                <w:bCs/>
                <w:sz w:val="16"/>
                <w:szCs w:val="16"/>
              </w:rPr>
              <w:fldChar w:fldCharType="separate"/>
            </w:r>
            <w:r w:rsidRPr="007E16C8">
              <w:rPr>
                <w:rFonts w:cs="Times New Roman"/>
                <w:b/>
                <w:bCs/>
                <w:noProof/>
                <w:sz w:val="16"/>
                <w:szCs w:val="16"/>
              </w:rPr>
              <w:t>2</w:t>
            </w:r>
            <w:r w:rsidRPr="007E16C8">
              <w:rPr>
                <w:rFonts w:cs="Times New Roman"/>
                <w:b/>
                <w:bCs/>
                <w:sz w:val="16"/>
                <w:szCs w:val="16"/>
              </w:rPr>
              <w:fldChar w:fldCharType="end"/>
            </w:r>
            <w:r w:rsidRPr="007E16C8">
              <w:rPr>
                <w:rFonts w:cs="Times New Roman"/>
                <w:sz w:val="16"/>
                <w:szCs w:val="16"/>
              </w:rPr>
              <w:t xml:space="preserve"> of </w:t>
            </w:r>
            <w:r w:rsidRPr="007E16C8">
              <w:rPr>
                <w:rFonts w:cs="Times New Roman"/>
                <w:b/>
                <w:bCs/>
                <w:sz w:val="16"/>
                <w:szCs w:val="16"/>
              </w:rPr>
              <w:fldChar w:fldCharType="begin"/>
            </w:r>
            <w:r w:rsidRPr="007E16C8">
              <w:rPr>
                <w:rFonts w:cs="Times New Roman"/>
                <w:b/>
                <w:bCs/>
                <w:sz w:val="16"/>
                <w:szCs w:val="16"/>
              </w:rPr>
              <w:instrText xml:space="preserve"> NUMPAGES  </w:instrText>
            </w:r>
            <w:r w:rsidRPr="007E16C8">
              <w:rPr>
                <w:rFonts w:cs="Times New Roman"/>
                <w:b/>
                <w:bCs/>
                <w:sz w:val="16"/>
                <w:szCs w:val="16"/>
              </w:rPr>
              <w:fldChar w:fldCharType="separate"/>
            </w:r>
            <w:r w:rsidRPr="007E16C8">
              <w:rPr>
                <w:rFonts w:cs="Times New Roman"/>
                <w:b/>
                <w:bCs/>
                <w:noProof/>
                <w:sz w:val="16"/>
                <w:szCs w:val="16"/>
              </w:rPr>
              <w:t>2</w:t>
            </w:r>
            <w:r w:rsidRPr="007E16C8">
              <w:rPr>
                <w:rFonts w:cs="Times New Roman"/>
                <w:b/>
                <w:bCs/>
                <w:sz w:val="16"/>
                <w:szCs w:val="16"/>
              </w:rPr>
              <w:fldChar w:fldCharType="end"/>
            </w:r>
          </w:p>
        </w:sdtContent>
      </w:sdt>
    </w:sdtContent>
  </w:sdt>
  <w:p w14:paraId="3F2303F8" w14:textId="77777777" w:rsidR="00B80036" w:rsidRDefault="00B800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180990"/>
      <w:docPartObj>
        <w:docPartGallery w:val="Page Numbers (Bottom of Page)"/>
        <w:docPartUnique/>
      </w:docPartObj>
    </w:sdtPr>
    <w:sdtEndPr/>
    <w:sdtContent>
      <w:sdt>
        <w:sdtPr>
          <w:id w:val="-501583922"/>
          <w:docPartObj>
            <w:docPartGallery w:val="Page Numbers (Top of Page)"/>
            <w:docPartUnique/>
          </w:docPartObj>
        </w:sdtPr>
        <w:sdtEndPr/>
        <w:sdtContent>
          <w:p w14:paraId="086E4690" w14:textId="77777777" w:rsidR="001E7368" w:rsidRDefault="001E7368">
            <w:pPr>
              <w:pStyle w:val="Footer"/>
              <w:jc w:val="center"/>
            </w:pPr>
            <w:r w:rsidRPr="00EF250D">
              <w:rPr>
                <w:rFonts w:cs="Times New Roman"/>
                <w:sz w:val="16"/>
                <w:szCs w:val="16"/>
              </w:rPr>
              <w:t xml:space="preserve">Page </w:t>
            </w:r>
            <w:r w:rsidRPr="00EF250D">
              <w:rPr>
                <w:rFonts w:cs="Times New Roman"/>
                <w:b/>
                <w:bCs/>
                <w:sz w:val="16"/>
                <w:szCs w:val="16"/>
              </w:rPr>
              <w:fldChar w:fldCharType="begin"/>
            </w:r>
            <w:r w:rsidRPr="00EF250D">
              <w:rPr>
                <w:rFonts w:cs="Times New Roman"/>
                <w:b/>
                <w:bCs/>
                <w:sz w:val="16"/>
                <w:szCs w:val="16"/>
              </w:rPr>
              <w:instrText xml:space="preserve"> PAGE </w:instrText>
            </w:r>
            <w:r w:rsidRPr="00EF250D">
              <w:rPr>
                <w:rFonts w:cs="Times New Roman"/>
                <w:b/>
                <w:bCs/>
                <w:sz w:val="16"/>
                <w:szCs w:val="16"/>
              </w:rPr>
              <w:fldChar w:fldCharType="separate"/>
            </w:r>
            <w:r w:rsidRPr="00EF250D">
              <w:rPr>
                <w:rFonts w:cs="Times New Roman"/>
                <w:b/>
                <w:bCs/>
                <w:noProof/>
                <w:sz w:val="16"/>
                <w:szCs w:val="16"/>
              </w:rPr>
              <w:t>2</w:t>
            </w:r>
            <w:r w:rsidRPr="00EF250D">
              <w:rPr>
                <w:rFonts w:cs="Times New Roman"/>
                <w:b/>
                <w:bCs/>
                <w:sz w:val="16"/>
                <w:szCs w:val="16"/>
              </w:rPr>
              <w:fldChar w:fldCharType="end"/>
            </w:r>
            <w:r w:rsidRPr="00EF250D">
              <w:rPr>
                <w:rFonts w:cs="Times New Roman"/>
                <w:sz w:val="16"/>
                <w:szCs w:val="16"/>
              </w:rPr>
              <w:t xml:space="preserve"> of </w:t>
            </w:r>
            <w:r w:rsidRPr="00EF250D">
              <w:rPr>
                <w:rFonts w:cs="Times New Roman"/>
                <w:b/>
                <w:bCs/>
                <w:sz w:val="16"/>
                <w:szCs w:val="16"/>
              </w:rPr>
              <w:fldChar w:fldCharType="begin"/>
            </w:r>
            <w:r w:rsidRPr="00EF250D">
              <w:rPr>
                <w:rFonts w:cs="Times New Roman"/>
                <w:b/>
                <w:bCs/>
                <w:sz w:val="16"/>
                <w:szCs w:val="16"/>
              </w:rPr>
              <w:instrText xml:space="preserve"> NUMPAGES  </w:instrText>
            </w:r>
            <w:r w:rsidRPr="00EF250D">
              <w:rPr>
                <w:rFonts w:cs="Times New Roman"/>
                <w:b/>
                <w:bCs/>
                <w:sz w:val="16"/>
                <w:szCs w:val="16"/>
              </w:rPr>
              <w:fldChar w:fldCharType="separate"/>
            </w:r>
            <w:r w:rsidRPr="00EF250D">
              <w:rPr>
                <w:rFonts w:cs="Times New Roman"/>
                <w:b/>
                <w:bCs/>
                <w:noProof/>
                <w:sz w:val="16"/>
                <w:szCs w:val="16"/>
              </w:rPr>
              <w:t>2</w:t>
            </w:r>
            <w:r w:rsidRPr="00EF250D">
              <w:rPr>
                <w:rFonts w:cs="Times New Roman"/>
                <w:b/>
                <w:bCs/>
                <w:sz w:val="16"/>
                <w:szCs w:val="16"/>
              </w:rPr>
              <w:fldChar w:fldCharType="end"/>
            </w:r>
          </w:p>
        </w:sdtContent>
      </w:sdt>
    </w:sdtContent>
  </w:sdt>
  <w:p w14:paraId="0995BDE2" w14:textId="77777777" w:rsidR="001E7368" w:rsidRDefault="001E73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29C5A3" w14:textId="77777777" w:rsidR="00924207" w:rsidRDefault="00924207">
      <w:pPr>
        <w:spacing w:after="0" w:line="240" w:lineRule="auto"/>
      </w:pPr>
      <w:r>
        <w:separator/>
      </w:r>
    </w:p>
  </w:footnote>
  <w:footnote w:type="continuationSeparator" w:id="0">
    <w:p w14:paraId="697D2176" w14:textId="77777777" w:rsidR="00924207" w:rsidRDefault="009242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AB7416"/>
    <w:multiLevelType w:val="hybridMultilevel"/>
    <w:tmpl w:val="7A70B4D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15:restartNumberingAfterBreak="0">
    <w:nsid w:val="21BA02B4"/>
    <w:multiLevelType w:val="hybridMultilevel"/>
    <w:tmpl w:val="B46C077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 w15:restartNumberingAfterBreak="0">
    <w:nsid w:val="3A562FCE"/>
    <w:multiLevelType w:val="hybridMultilevel"/>
    <w:tmpl w:val="7BF28E7E"/>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48302A2A"/>
    <w:multiLevelType w:val="hybridMultilevel"/>
    <w:tmpl w:val="AB86A67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 w15:restartNumberingAfterBreak="0">
    <w:nsid w:val="4CC56DF0"/>
    <w:multiLevelType w:val="hybridMultilevel"/>
    <w:tmpl w:val="9C20E794"/>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40"/>
  <w:revisionView w:markup="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_ip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5pzed05dz9zt0et9d5p5rrxfxraztfwsese&quot;&gt;Phd_Thesis_All&lt;record-ids&gt;&lt;item&gt;21&lt;/item&gt;&lt;item&gt;22&lt;/item&gt;&lt;item&gt;27&lt;/item&gt;&lt;item&gt;28&lt;/item&gt;&lt;item&gt;29&lt;/item&gt;&lt;item&gt;33&lt;/item&gt;&lt;item&gt;35&lt;/item&gt;&lt;item&gt;37&lt;/item&gt;&lt;item&gt;42&lt;/item&gt;&lt;item&gt;47&lt;/item&gt;&lt;item&gt;61&lt;/item&gt;&lt;item&gt;62&lt;/item&gt;&lt;item&gt;63&lt;/item&gt;&lt;item&gt;66&lt;/item&gt;&lt;item&gt;67&lt;/item&gt;&lt;item&gt;68&lt;/item&gt;&lt;item&gt;69&lt;/item&gt;&lt;item&gt;71&lt;/item&gt;&lt;item&gt;74&lt;/item&gt;&lt;item&gt;77&lt;/item&gt;&lt;item&gt;78&lt;/item&gt;&lt;item&gt;79&lt;/item&gt;&lt;item&gt;85&lt;/item&gt;&lt;item&gt;86&lt;/item&gt;&lt;item&gt;87&lt;/item&gt;&lt;item&gt;88&lt;/item&gt;&lt;item&gt;91&lt;/item&gt;&lt;item&gt;93&lt;/item&gt;&lt;item&gt;94&lt;/item&gt;&lt;item&gt;96&lt;/item&gt;&lt;item&gt;99&lt;/item&gt;&lt;item&gt;107&lt;/item&gt;&lt;item&gt;108&lt;/item&gt;&lt;item&gt;109&lt;/item&gt;&lt;item&gt;110&lt;/item&gt;&lt;item&gt;111&lt;/item&gt;&lt;item&gt;112&lt;/item&gt;&lt;item&gt;113&lt;/item&gt;&lt;item&gt;114&lt;/item&gt;&lt;item&gt;116&lt;/item&gt;&lt;item&gt;117&lt;/item&gt;&lt;item&gt;119&lt;/item&gt;&lt;item&gt;120&lt;/item&gt;&lt;item&gt;123&lt;/item&gt;&lt;item&gt;125&lt;/item&gt;&lt;item&gt;126&lt;/item&gt;&lt;item&gt;127&lt;/item&gt;&lt;item&gt;132&lt;/item&gt;&lt;item&gt;133&lt;/item&gt;&lt;item&gt;135&lt;/item&gt;&lt;item&gt;136&lt;/item&gt;&lt;item&gt;137&lt;/item&gt;&lt;item&gt;139&lt;/item&gt;&lt;item&gt;140&lt;/item&gt;&lt;item&gt;141&lt;/item&gt;&lt;item&gt;145&lt;/item&gt;&lt;item&gt;147&lt;/item&gt;&lt;item&gt;148&lt;/item&gt;&lt;item&gt;149&lt;/item&gt;&lt;item&gt;150&lt;/item&gt;&lt;item&gt;151&lt;/item&gt;&lt;item&gt;158&lt;/item&gt;&lt;item&gt;161&lt;/item&gt;&lt;item&gt;162&lt;/item&gt;&lt;item&gt;164&lt;/item&gt;&lt;item&gt;165&lt;/item&gt;&lt;item&gt;166&lt;/item&gt;&lt;item&gt;168&lt;/item&gt;&lt;item&gt;169&lt;/item&gt;&lt;item&gt;170&lt;/item&gt;&lt;item&gt;171&lt;/item&gt;&lt;item&gt;172&lt;/item&gt;&lt;item&gt;174&lt;/item&gt;&lt;item&gt;175&lt;/item&gt;&lt;item&gt;176&lt;/item&gt;&lt;item&gt;178&lt;/item&gt;&lt;item&gt;180&lt;/item&gt;&lt;item&gt;182&lt;/item&gt;&lt;item&gt;183&lt;/item&gt;&lt;item&gt;185&lt;/item&gt;&lt;item&gt;186&lt;/item&gt;&lt;item&gt;187&lt;/item&gt;&lt;item&gt;192&lt;/item&gt;&lt;item&gt;194&lt;/item&gt;&lt;item&gt;195&lt;/item&gt;&lt;item&gt;196&lt;/item&gt;&lt;item&gt;199&lt;/item&gt;&lt;item&gt;200&lt;/item&gt;&lt;item&gt;201&lt;/item&gt;&lt;item&gt;203&lt;/item&gt;&lt;item&gt;204&lt;/item&gt;&lt;item&gt;205&lt;/item&gt;&lt;item&gt;206&lt;/item&gt;&lt;item&gt;207&lt;/item&gt;&lt;item&gt;208&lt;/item&gt;&lt;item&gt;210&lt;/item&gt;&lt;item&gt;217&lt;/item&gt;&lt;item&gt;219&lt;/item&gt;&lt;item&gt;226&lt;/item&gt;&lt;item&gt;227&lt;/item&gt;&lt;item&gt;229&lt;/item&gt;&lt;item&gt;231&lt;/item&gt;&lt;item&gt;298&lt;/item&gt;&lt;item&gt;299&lt;/item&gt;&lt;item&gt;305&lt;/item&gt;&lt;item&gt;312&lt;/item&gt;&lt;item&gt;412&lt;/item&gt;&lt;item&gt;413&lt;/item&gt;&lt;item&gt;414&lt;/item&gt;&lt;item&gt;415&lt;/item&gt;&lt;item&gt;416&lt;/item&gt;&lt;item&gt;417&lt;/item&gt;&lt;item&gt;418&lt;/item&gt;&lt;item&gt;419&lt;/item&gt;&lt;item&gt;420&lt;/item&gt;&lt;item&gt;421&lt;/item&gt;&lt;item&gt;422&lt;/item&gt;&lt;item&gt;424&lt;/item&gt;&lt;item&gt;425&lt;/item&gt;&lt;item&gt;426&lt;/item&gt;&lt;/record-ids&gt;&lt;/item&gt;&lt;/Libraries&gt;"/>
  </w:docVars>
  <w:rsids>
    <w:rsidRoot w:val="005B4262"/>
    <w:rsid w:val="00004B2B"/>
    <w:rsid w:val="0001304A"/>
    <w:rsid w:val="00015E4A"/>
    <w:rsid w:val="00024F9E"/>
    <w:rsid w:val="00025F35"/>
    <w:rsid w:val="000306E1"/>
    <w:rsid w:val="00031959"/>
    <w:rsid w:val="0003431D"/>
    <w:rsid w:val="00035DB6"/>
    <w:rsid w:val="00041D2A"/>
    <w:rsid w:val="00045C4F"/>
    <w:rsid w:val="000468CF"/>
    <w:rsid w:val="00053313"/>
    <w:rsid w:val="000535D1"/>
    <w:rsid w:val="00056D50"/>
    <w:rsid w:val="00057C38"/>
    <w:rsid w:val="0006109B"/>
    <w:rsid w:val="00064372"/>
    <w:rsid w:val="000663D8"/>
    <w:rsid w:val="00067FD6"/>
    <w:rsid w:val="0007421C"/>
    <w:rsid w:val="00081B62"/>
    <w:rsid w:val="00081D28"/>
    <w:rsid w:val="00082288"/>
    <w:rsid w:val="00083AAB"/>
    <w:rsid w:val="000927A6"/>
    <w:rsid w:val="00096162"/>
    <w:rsid w:val="000B1A5E"/>
    <w:rsid w:val="000B4AA8"/>
    <w:rsid w:val="000C2CA3"/>
    <w:rsid w:val="000C31AE"/>
    <w:rsid w:val="000C58DD"/>
    <w:rsid w:val="000C729E"/>
    <w:rsid w:val="000C7307"/>
    <w:rsid w:val="000D0800"/>
    <w:rsid w:val="000D1CB9"/>
    <w:rsid w:val="000D4B10"/>
    <w:rsid w:val="000D7AD4"/>
    <w:rsid w:val="000E334D"/>
    <w:rsid w:val="000E577D"/>
    <w:rsid w:val="000E6968"/>
    <w:rsid w:val="000E69A2"/>
    <w:rsid w:val="000E7105"/>
    <w:rsid w:val="000E7F47"/>
    <w:rsid w:val="000F07F2"/>
    <w:rsid w:val="000F12E2"/>
    <w:rsid w:val="000F525A"/>
    <w:rsid w:val="000F68CA"/>
    <w:rsid w:val="00104C2A"/>
    <w:rsid w:val="00107EC4"/>
    <w:rsid w:val="0011409B"/>
    <w:rsid w:val="00114864"/>
    <w:rsid w:val="001158A8"/>
    <w:rsid w:val="00120BFA"/>
    <w:rsid w:val="00124426"/>
    <w:rsid w:val="00124B6B"/>
    <w:rsid w:val="00126324"/>
    <w:rsid w:val="00130D11"/>
    <w:rsid w:val="00131F89"/>
    <w:rsid w:val="001354C4"/>
    <w:rsid w:val="00136E07"/>
    <w:rsid w:val="00141E59"/>
    <w:rsid w:val="00142F3A"/>
    <w:rsid w:val="00143BFE"/>
    <w:rsid w:val="0014481F"/>
    <w:rsid w:val="00155ADD"/>
    <w:rsid w:val="00156A16"/>
    <w:rsid w:val="00157992"/>
    <w:rsid w:val="00166CF6"/>
    <w:rsid w:val="00174325"/>
    <w:rsid w:val="00174CA9"/>
    <w:rsid w:val="0018504E"/>
    <w:rsid w:val="00186DDD"/>
    <w:rsid w:val="00187E99"/>
    <w:rsid w:val="00190375"/>
    <w:rsid w:val="001B4E90"/>
    <w:rsid w:val="001B6C40"/>
    <w:rsid w:val="001C2C68"/>
    <w:rsid w:val="001C5D09"/>
    <w:rsid w:val="001D12F9"/>
    <w:rsid w:val="001D3E0B"/>
    <w:rsid w:val="001E22B2"/>
    <w:rsid w:val="001E35CE"/>
    <w:rsid w:val="001E52A6"/>
    <w:rsid w:val="001E5890"/>
    <w:rsid w:val="001E7368"/>
    <w:rsid w:val="001F2DAA"/>
    <w:rsid w:val="001F30F1"/>
    <w:rsid w:val="001F7324"/>
    <w:rsid w:val="001F73AF"/>
    <w:rsid w:val="00202DC7"/>
    <w:rsid w:val="00204072"/>
    <w:rsid w:val="0021411C"/>
    <w:rsid w:val="00216396"/>
    <w:rsid w:val="00220171"/>
    <w:rsid w:val="00222580"/>
    <w:rsid w:val="0022370E"/>
    <w:rsid w:val="00230603"/>
    <w:rsid w:val="00231907"/>
    <w:rsid w:val="00231B34"/>
    <w:rsid w:val="00232262"/>
    <w:rsid w:val="00235E9A"/>
    <w:rsid w:val="00240A25"/>
    <w:rsid w:val="00246CDA"/>
    <w:rsid w:val="002502BB"/>
    <w:rsid w:val="002511D0"/>
    <w:rsid w:val="00253588"/>
    <w:rsid w:val="00253E64"/>
    <w:rsid w:val="00260FE8"/>
    <w:rsid w:val="002614D4"/>
    <w:rsid w:val="002616F6"/>
    <w:rsid w:val="002617E6"/>
    <w:rsid w:val="00265102"/>
    <w:rsid w:val="002742AC"/>
    <w:rsid w:val="002846F0"/>
    <w:rsid w:val="002B0143"/>
    <w:rsid w:val="002B12B8"/>
    <w:rsid w:val="002B47EC"/>
    <w:rsid w:val="002C2D6B"/>
    <w:rsid w:val="002C53CA"/>
    <w:rsid w:val="002C6E29"/>
    <w:rsid w:val="002D391E"/>
    <w:rsid w:val="002E2AF6"/>
    <w:rsid w:val="002E5193"/>
    <w:rsid w:val="002E7C10"/>
    <w:rsid w:val="002F116A"/>
    <w:rsid w:val="002F321A"/>
    <w:rsid w:val="002F69A7"/>
    <w:rsid w:val="003000BA"/>
    <w:rsid w:val="00300170"/>
    <w:rsid w:val="0030597A"/>
    <w:rsid w:val="00313EDA"/>
    <w:rsid w:val="003172F6"/>
    <w:rsid w:val="0032520C"/>
    <w:rsid w:val="003261FD"/>
    <w:rsid w:val="00331614"/>
    <w:rsid w:val="00336019"/>
    <w:rsid w:val="00346ACA"/>
    <w:rsid w:val="00353297"/>
    <w:rsid w:val="00355BA7"/>
    <w:rsid w:val="00355E5E"/>
    <w:rsid w:val="00360AC7"/>
    <w:rsid w:val="00363F4F"/>
    <w:rsid w:val="00365243"/>
    <w:rsid w:val="0036646D"/>
    <w:rsid w:val="003665B0"/>
    <w:rsid w:val="00366857"/>
    <w:rsid w:val="00372C90"/>
    <w:rsid w:val="003731AB"/>
    <w:rsid w:val="00387C03"/>
    <w:rsid w:val="003916A9"/>
    <w:rsid w:val="00395015"/>
    <w:rsid w:val="003A20BD"/>
    <w:rsid w:val="003A6C25"/>
    <w:rsid w:val="003D1A0E"/>
    <w:rsid w:val="003D2466"/>
    <w:rsid w:val="003D268E"/>
    <w:rsid w:val="003D29C3"/>
    <w:rsid w:val="003D5134"/>
    <w:rsid w:val="003D6BFC"/>
    <w:rsid w:val="003E0E20"/>
    <w:rsid w:val="003E1257"/>
    <w:rsid w:val="00400C0E"/>
    <w:rsid w:val="00404A3C"/>
    <w:rsid w:val="00407911"/>
    <w:rsid w:val="0040798A"/>
    <w:rsid w:val="0042352D"/>
    <w:rsid w:val="00427E2C"/>
    <w:rsid w:val="00432B8B"/>
    <w:rsid w:val="00442CB3"/>
    <w:rsid w:val="004565E0"/>
    <w:rsid w:val="00456B2E"/>
    <w:rsid w:val="00457749"/>
    <w:rsid w:val="00465342"/>
    <w:rsid w:val="004700C7"/>
    <w:rsid w:val="00475B46"/>
    <w:rsid w:val="004857D7"/>
    <w:rsid w:val="004912C5"/>
    <w:rsid w:val="004942B1"/>
    <w:rsid w:val="0049771B"/>
    <w:rsid w:val="004A1EFC"/>
    <w:rsid w:val="004A33DC"/>
    <w:rsid w:val="004A39CB"/>
    <w:rsid w:val="004B144B"/>
    <w:rsid w:val="004C4E1F"/>
    <w:rsid w:val="004C5797"/>
    <w:rsid w:val="004D104A"/>
    <w:rsid w:val="004D1484"/>
    <w:rsid w:val="004D3D23"/>
    <w:rsid w:val="004D6220"/>
    <w:rsid w:val="004E4AED"/>
    <w:rsid w:val="004F0333"/>
    <w:rsid w:val="004F1D96"/>
    <w:rsid w:val="004F45B2"/>
    <w:rsid w:val="00502E94"/>
    <w:rsid w:val="00506D20"/>
    <w:rsid w:val="0050749B"/>
    <w:rsid w:val="00513B41"/>
    <w:rsid w:val="005170F9"/>
    <w:rsid w:val="005231D9"/>
    <w:rsid w:val="005243B8"/>
    <w:rsid w:val="0052515A"/>
    <w:rsid w:val="00532835"/>
    <w:rsid w:val="00540EC7"/>
    <w:rsid w:val="00551884"/>
    <w:rsid w:val="00551951"/>
    <w:rsid w:val="00552871"/>
    <w:rsid w:val="00552950"/>
    <w:rsid w:val="00553D98"/>
    <w:rsid w:val="00557692"/>
    <w:rsid w:val="00557CB6"/>
    <w:rsid w:val="005617FF"/>
    <w:rsid w:val="00567AAB"/>
    <w:rsid w:val="005746F9"/>
    <w:rsid w:val="00577A7A"/>
    <w:rsid w:val="00582EDE"/>
    <w:rsid w:val="00583B0E"/>
    <w:rsid w:val="005859C3"/>
    <w:rsid w:val="005875AA"/>
    <w:rsid w:val="00591638"/>
    <w:rsid w:val="00591B72"/>
    <w:rsid w:val="00592EF5"/>
    <w:rsid w:val="00593410"/>
    <w:rsid w:val="00595FCB"/>
    <w:rsid w:val="005972DF"/>
    <w:rsid w:val="005A1365"/>
    <w:rsid w:val="005A3F92"/>
    <w:rsid w:val="005A5260"/>
    <w:rsid w:val="005A701D"/>
    <w:rsid w:val="005B21B6"/>
    <w:rsid w:val="005B2B92"/>
    <w:rsid w:val="005B4262"/>
    <w:rsid w:val="005C0BBE"/>
    <w:rsid w:val="005C182A"/>
    <w:rsid w:val="005C1A22"/>
    <w:rsid w:val="005D0287"/>
    <w:rsid w:val="005D59A4"/>
    <w:rsid w:val="005E353A"/>
    <w:rsid w:val="005E5D46"/>
    <w:rsid w:val="005F1CF3"/>
    <w:rsid w:val="005F4749"/>
    <w:rsid w:val="005F66C6"/>
    <w:rsid w:val="00603898"/>
    <w:rsid w:val="0061084E"/>
    <w:rsid w:val="00610E47"/>
    <w:rsid w:val="00622C4C"/>
    <w:rsid w:val="00623182"/>
    <w:rsid w:val="00624E9A"/>
    <w:rsid w:val="0062645A"/>
    <w:rsid w:val="006306E7"/>
    <w:rsid w:val="0063234C"/>
    <w:rsid w:val="00633645"/>
    <w:rsid w:val="00634973"/>
    <w:rsid w:val="00636161"/>
    <w:rsid w:val="00643336"/>
    <w:rsid w:val="006443EF"/>
    <w:rsid w:val="0065674A"/>
    <w:rsid w:val="00660DA0"/>
    <w:rsid w:val="00665760"/>
    <w:rsid w:val="006701D5"/>
    <w:rsid w:val="006714B8"/>
    <w:rsid w:val="00675BAB"/>
    <w:rsid w:val="006771B8"/>
    <w:rsid w:val="006862DA"/>
    <w:rsid w:val="00686BC3"/>
    <w:rsid w:val="006909BF"/>
    <w:rsid w:val="00697FD1"/>
    <w:rsid w:val="006A7D2D"/>
    <w:rsid w:val="006A7F66"/>
    <w:rsid w:val="006B09AD"/>
    <w:rsid w:val="006B1859"/>
    <w:rsid w:val="006B34E2"/>
    <w:rsid w:val="006B4B38"/>
    <w:rsid w:val="006C2F8C"/>
    <w:rsid w:val="006C6DFB"/>
    <w:rsid w:val="006D7B8E"/>
    <w:rsid w:val="006E270F"/>
    <w:rsid w:val="006E2D25"/>
    <w:rsid w:val="006E4EFE"/>
    <w:rsid w:val="006F1C1C"/>
    <w:rsid w:val="00702091"/>
    <w:rsid w:val="007039C4"/>
    <w:rsid w:val="00710859"/>
    <w:rsid w:val="00710B15"/>
    <w:rsid w:val="00713732"/>
    <w:rsid w:val="00717AB8"/>
    <w:rsid w:val="00720C23"/>
    <w:rsid w:val="00721A57"/>
    <w:rsid w:val="007222E5"/>
    <w:rsid w:val="007250F3"/>
    <w:rsid w:val="00727587"/>
    <w:rsid w:val="00731B86"/>
    <w:rsid w:val="00731DEB"/>
    <w:rsid w:val="00737CB2"/>
    <w:rsid w:val="00737E63"/>
    <w:rsid w:val="00742C69"/>
    <w:rsid w:val="00754634"/>
    <w:rsid w:val="00755154"/>
    <w:rsid w:val="007573FA"/>
    <w:rsid w:val="00763F5C"/>
    <w:rsid w:val="00765F4F"/>
    <w:rsid w:val="00770317"/>
    <w:rsid w:val="00771A9A"/>
    <w:rsid w:val="00774ECA"/>
    <w:rsid w:val="00775015"/>
    <w:rsid w:val="00776AD5"/>
    <w:rsid w:val="007835C3"/>
    <w:rsid w:val="00785AF4"/>
    <w:rsid w:val="00785F6E"/>
    <w:rsid w:val="007915A5"/>
    <w:rsid w:val="00792D61"/>
    <w:rsid w:val="00792EEE"/>
    <w:rsid w:val="007943D9"/>
    <w:rsid w:val="007973C6"/>
    <w:rsid w:val="00797B2C"/>
    <w:rsid w:val="007A7E65"/>
    <w:rsid w:val="007B14A3"/>
    <w:rsid w:val="007B3C7A"/>
    <w:rsid w:val="007B7A4A"/>
    <w:rsid w:val="007C4DF9"/>
    <w:rsid w:val="007C7E7C"/>
    <w:rsid w:val="007D1A66"/>
    <w:rsid w:val="007D2947"/>
    <w:rsid w:val="007D2CFB"/>
    <w:rsid w:val="007D4452"/>
    <w:rsid w:val="007D4A65"/>
    <w:rsid w:val="007D7FA9"/>
    <w:rsid w:val="007E4279"/>
    <w:rsid w:val="007F024C"/>
    <w:rsid w:val="007F0860"/>
    <w:rsid w:val="0080065D"/>
    <w:rsid w:val="00811A8F"/>
    <w:rsid w:val="00812949"/>
    <w:rsid w:val="00814AEB"/>
    <w:rsid w:val="00820CB1"/>
    <w:rsid w:val="0082129C"/>
    <w:rsid w:val="008217B2"/>
    <w:rsid w:val="00823BAB"/>
    <w:rsid w:val="00827450"/>
    <w:rsid w:val="008277EF"/>
    <w:rsid w:val="0083384E"/>
    <w:rsid w:val="0084466B"/>
    <w:rsid w:val="00846D6F"/>
    <w:rsid w:val="00852694"/>
    <w:rsid w:val="0085550E"/>
    <w:rsid w:val="00856608"/>
    <w:rsid w:val="00857DC0"/>
    <w:rsid w:val="00861B6C"/>
    <w:rsid w:val="0087349F"/>
    <w:rsid w:val="00875A89"/>
    <w:rsid w:val="008777E6"/>
    <w:rsid w:val="00880221"/>
    <w:rsid w:val="00881BD3"/>
    <w:rsid w:val="00883821"/>
    <w:rsid w:val="0088406A"/>
    <w:rsid w:val="00885960"/>
    <w:rsid w:val="00886DBF"/>
    <w:rsid w:val="00887A97"/>
    <w:rsid w:val="00892CBB"/>
    <w:rsid w:val="008A0FF7"/>
    <w:rsid w:val="008A1126"/>
    <w:rsid w:val="008A3A78"/>
    <w:rsid w:val="008A47E4"/>
    <w:rsid w:val="008B0211"/>
    <w:rsid w:val="008B32B3"/>
    <w:rsid w:val="008B52DD"/>
    <w:rsid w:val="008B72C0"/>
    <w:rsid w:val="008C01AD"/>
    <w:rsid w:val="008C259B"/>
    <w:rsid w:val="008C2FA9"/>
    <w:rsid w:val="008D4E4E"/>
    <w:rsid w:val="008D5596"/>
    <w:rsid w:val="008D610B"/>
    <w:rsid w:val="008E52D8"/>
    <w:rsid w:val="008E7FFE"/>
    <w:rsid w:val="008F0E36"/>
    <w:rsid w:val="008F3996"/>
    <w:rsid w:val="00901D65"/>
    <w:rsid w:val="00903220"/>
    <w:rsid w:val="0090323F"/>
    <w:rsid w:val="00905C94"/>
    <w:rsid w:val="009111A3"/>
    <w:rsid w:val="00916DCA"/>
    <w:rsid w:val="00924207"/>
    <w:rsid w:val="00927E86"/>
    <w:rsid w:val="00930272"/>
    <w:rsid w:val="00930909"/>
    <w:rsid w:val="00931641"/>
    <w:rsid w:val="0093196F"/>
    <w:rsid w:val="00932BCE"/>
    <w:rsid w:val="009358F5"/>
    <w:rsid w:val="0096056F"/>
    <w:rsid w:val="00962350"/>
    <w:rsid w:val="00963183"/>
    <w:rsid w:val="00971A6B"/>
    <w:rsid w:val="00971CAF"/>
    <w:rsid w:val="009726EF"/>
    <w:rsid w:val="009745E8"/>
    <w:rsid w:val="00976501"/>
    <w:rsid w:val="009766A6"/>
    <w:rsid w:val="009840FE"/>
    <w:rsid w:val="00986792"/>
    <w:rsid w:val="00991DF9"/>
    <w:rsid w:val="00994347"/>
    <w:rsid w:val="009A0501"/>
    <w:rsid w:val="009A1D1B"/>
    <w:rsid w:val="009A5845"/>
    <w:rsid w:val="009A5CCA"/>
    <w:rsid w:val="009B3CF5"/>
    <w:rsid w:val="009B4683"/>
    <w:rsid w:val="009B60D8"/>
    <w:rsid w:val="009C4C24"/>
    <w:rsid w:val="009D0B77"/>
    <w:rsid w:val="009D3FAC"/>
    <w:rsid w:val="009D5F77"/>
    <w:rsid w:val="009D706C"/>
    <w:rsid w:val="009E05D5"/>
    <w:rsid w:val="009F319F"/>
    <w:rsid w:val="009F7912"/>
    <w:rsid w:val="00A00D61"/>
    <w:rsid w:val="00A021D6"/>
    <w:rsid w:val="00A03C25"/>
    <w:rsid w:val="00A0459D"/>
    <w:rsid w:val="00A050D4"/>
    <w:rsid w:val="00A055A6"/>
    <w:rsid w:val="00A10258"/>
    <w:rsid w:val="00A2033B"/>
    <w:rsid w:val="00A2059D"/>
    <w:rsid w:val="00A21223"/>
    <w:rsid w:val="00A21428"/>
    <w:rsid w:val="00A2389E"/>
    <w:rsid w:val="00A34D8D"/>
    <w:rsid w:val="00A4369A"/>
    <w:rsid w:val="00A50570"/>
    <w:rsid w:val="00A52A41"/>
    <w:rsid w:val="00A54CB5"/>
    <w:rsid w:val="00A54DB8"/>
    <w:rsid w:val="00A66A5B"/>
    <w:rsid w:val="00A928ED"/>
    <w:rsid w:val="00A951BE"/>
    <w:rsid w:val="00AA0046"/>
    <w:rsid w:val="00AA0405"/>
    <w:rsid w:val="00AA190B"/>
    <w:rsid w:val="00AA597C"/>
    <w:rsid w:val="00AB6407"/>
    <w:rsid w:val="00AB7723"/>
    <w:rsid w:val="00AB7AFF"/>
    <w:rsid w:val="00AC21A7"/>
    <w:rsid w:val="00AC246C"/>
    <w:rsid w:val="00AC2F0C"/>
    <w:rsid w:val="00AC311F"/>
    <w:rsid w:val="00AC4864"/>
    <w:rsid w:val="00AD089A"/>
    <w:rsid w:val="00AD239E"/>
    <w:rsid w:val="00AE1F27"/>
    <w:rsid w:val="00AF1536"/>
    <w:rsid w:val="00AF70BE"/>
    <w:rsid w:val="00B111C1"/>
    <w:rsid w:val="00B116D3"/>
    <w:rsid w:val="00B1630F"/>
    <w:rsid w:val="00B16E12"/>
    <w:rsid w:val="00B218CE"/>
    <w:rsid w:val="00B21E8A"/>
    <w:rsid w:val="00B272A7"/>
    <w:rsid w:val="00B37DB0"/>
    <w:rsid w:val="00B4267C"/>
    <w:rsid w:val="00B438AA"/>
    <w:rsid w:val="00B449A8"/>
    <w:rsid w:val="00B45612"/>
    <w:rsid w:val="00B50169"/>
    <w:rsid w:val="00B50466"/>
    <w:rsid w:val="00B52A35"/>
    <w:rsid w:val="00B548DD"/>
    <w:rsid w:val="00B55648"/>
    <w:rsid w:val="00B60114"/>
    <w:rsid w:val="00B6184C"/>
    <w:rsid w:val="00B66447"/>
    <w:rsid w:val="00B67FCD"/>
    <w:rsid w:val="00B72E50"/>
    <w:rsid w:val="00B80036"/>
    <w:rsid w:val="00B80152"/>
    <w:rsid w:val="00B83ED7"/>
    <w:rsid w:val="00B90E03"/>
    <w:rsid w:val="00B9321B"/>
    <w:rsid w:val="00BA50D3"/>
    <w:rsid w:val="00BA66A9"/>
    <w:rsid w:val="00BB0C10"/>
    <w:rsid w:val="00BB497B"/>
    <w:rsid w:val="00BC1C4B"/>
    <w:rsid w:val="00BC583D"/>
    <w:rsid w:val="00BD208C"/>
    <w:rsid w:val="00BD235B"/>
    <w:rsid w:val="00BE509E"/>
    <w:rsid w:val="00BE7533"/>
    <w:rsid w:val="00BE75CF"/>
    <w:rsid w:val="00BF471B"/>
    <w:rsid w:val="00C03E46"/>
    <w:rsid w:val="00C05596"/>
    <w:rsid w:val="00C10B3A"/>
    <w:rsid w:val="00C117F4"/>
    <w:rsid w:val="00C128AA"/>
    <w:rsid w:val="00C13DFA"/>
    <w:rsid w:val="00C145C4"/>
    <w:rsid w:val="00C20C53"/>
    <w:rsid w:val="00C21742"/>
    <w:rsid w:val="00C310C2"/>
    <w:rsid w:val="00C33BB5"/>
    <w:rsid w:val="00C4033B"/>
    <w:rsid w:val="00C4086A"/>
    <w:rsid w:val="00C47C97"/>
    <w:rsid w:val="00C526D1"/>
    <w:rsid w:val="00C60235"/>
    <w:rsid w:val="00C60EFB"/>
    <w:rsid w:val="00C7686C"/>
    <w:rsid w:val="00C86D78"/>
    <w:rsid w:val="00C870BB"/>
    <w:rsid w:val="00C94497"/>
    <w:rsid w:val="00C94EA1"/>
    <w:rsid w:val="00CA02ED"/>
    <w:rsid w:val="00CA518C"/>
    <w:rsid w:val="00CB2567"/>
    <w:rsid w:val="00CB5FDC"/>
    <w:rsid w:val="00CB6F11"/>
    <w:rsid w:val="00CC5BEF"/>
    <w:rsid w:val="00CD12CB"/>
    <w:rsid w:val="00CD6EDA"/>
    <w:rsid w:val="00CD7539"/>
    <w:rsid w:val="00CE1703"/>
    <w:rsid w:val="00CE1E86"/>
    <w:rsid w:val="00CE5134"/>
    <w:rsid w:val="00CE57E5"/>
    <w:rsid w:val="00CE5BA1"/>
    <w:rsid w:val="00CE6E5D"/>
    <w:rsid w:val="00CE784C"/>
    <w:rsid w:val="00CF1796"/>
    <w:rsid w:val="00CF5105"/>
    <w:rsid w:val="00CF64F0"/>
    <w:rsid w:val="00D0215C"/>
    <w:rsid w:val="00D03E10"/>
    <w:rsid w:val="00D05439"/>
    <w:rsid w:val="00D076FB"/>
    <w:rsid w:val="00D10D5E"/>
    <w:rsid w:val="00D13C82"/>
    <w:rsid w:val="00D154BE"/>
    <w:rsid w:val="00D256AC"/>
    <w:rsid w:val="00D3414E"/>
    <w:rsid w:val="00D412F6"/>
    <w:rsid w:val="00D52C4B"/>
    <w:rsid w:val="00D53207"/>
    <w:rsid w:val="00D5336A"/>
    <w:rsid w:val="00D53D5D"/>
    <w:rsid w:val="00D620D3"/>
    <w:rsid w:val="00D63D4B"/>
    <w:rsid w:val="00D664D5"/>
    <w:rsid w:val="00D70D6F"/>
    <w:rsid w:val="00D72E01"/>
    <w:rsid w:val="00D82AA9"/>
    <w:rsid w:val="00D848B6"/>
    <w:rsid w:val="00D948A3"/>
    <w:rsid w:val="00DA19E3"/>
    <w:rsid w:val="00DA22F5"/>
    <w:rsid w:val="00DA2C0A"/>
    <w:rsid w:val="00DB1CA3"/>
    <w:rsid w:val="00DB2981"/>
    <w:rsid w:val="00DC003C"/>
    <w:rsid w:val="00DC055D"/>
    <w:rsid w:val="00DC2E40"/>
    <w:rsid w:val="00DC48BD"/>
    <w:rsid w:val="00DC5681"/>
    <w:rsid w:val="00DC6EAF"/>
    <w:rsid w:val="00DC755F"/>
    <w:rsid w:val="00DD40A9"/>
    <w:rsid w:val="00DD560E"/>
    <w:rsid w:val="00DE3865"/>
    <w:rsid w:val="00DE543D"/>
    <w:rsid w:val="00DF11E1"/>
    <w:rsid w:val="00DF5FE1"/>
    <w:rsid w:val="00E07B82"/>
    <w:rsid w:val="00E07BF3"/>
    <w:rsid w:val="00E16EEE"/>
    <w:rsid w:val="00E2467D"/>
    <w:rsid w:val="00E3115B"/>
    <w:rsid w:val="00E31E37"/>
    <w:rsid w:val="00E37D2A"/>
    <w:rsid w:val="00E422AB"/>
    <w:rsid w:val="00E45B45"/>
    <w:rsid w:val="00E471BB"/>
    <w:rsid w:val="00E506AA"/>
    <w:rsid w:val="00E570B8"/>
    <w:rsid w:val="00E57AC4"/>
    <w:rsid w:val="00E57EF9"/>
    <w:rsid w:val="00E60CFA"/>
    <w:rsid w:val="00E611E2"/>
    <w:rsid w:val="00E623F3"/>
    <w:rsid w:val="00E662C9"/>
    <w:rsid w:val="00E6724B"/>
    <w:rsid w:val="00E75754"/>
    <w:rsid w:val="00E84326"/>
    <w:rsid w:val="00E868AB"/>
    <w:rsid w:val="00E90F6B"/>
    <w:rsid w:val="00E91BD3"/>
    <w:rsid w:val="00E92B8C"/>
    <w:rsid w:val="00E96F69"/>
    <w:rsid w:val="00EA2CC4"/>
    <w:rsid w:val="00EA3477"/>
    <w:rsid w:val="00EA5D63"/>
    <w:rsid w:val="00EB624C"/>
    <w:rsid w:val="00EC1919"/>
    <w:rsid w:val="00EC3E42"/>
    <w:rsid w:val="00EC4019"/>
    <w:rsid w:val="00EC54F9"/>
    <w:rsid w:val="00EC7D81"/>
    <w:rsid w:val="00ED27D8"/>
    <w:rsid w:val="00ED42F2"/>
    <w:rsid w:val="00F04AB2"/>
    <w:rsid w:val="00F11AE2"/>
    <w:rsid w:val="00F129AE"/>
    <w:rsid w:val="00F220A4"/>
    <w:rsid w:val="00F23AA9"/>
    <w:rsid w:val="00F2448E"/>
    <w:rsid w:val="00F24EEF"/>
    <w:rsid w:val="00F26E7A"/>
    <w:rsid w:val="00F31D9F"/>
    <w:rsid w:val="00F463BD"/>
    <w:rsid w:val="00F46C97"/>
    <w:rsid w:val="00F544AB"/>
    <w:rsid w:val="00F54864"/>
    <w:rsid w:val="00F56C84"/>
    <w:rsid w:val="00F60759"/>
    <w:rsid w:val="00F60ED9"/>
    <w:rsid w:val="00F6478A"/>
    <w:rsid w:val="00F6542A"/>
    <w:rsid w:val="00F662B6"/>
    <w:rsid w:val="00F67E01"/>
    <w:rsid w:val="00F720E3"/>
    <w:rsid w:val="00F73F33"/>
    <w:rsid w:val="00F76623"/>
    <w:rsid w:val="00F7758F"/>
    <w:rsid w:val="00F813D6"/>
    <w:rsid w:val="00F92DFB"/>
    <w:rsid w:val="00F92FC1"/>
    <w:rsid w:val="00F94BB2"/>
    <w:rsid w:val="00F957CF"/>
    <w:rsid w:val="00FA3611"/>
    <w:rsid w:val="00FA69AD"/>
    <w:rsid w:val="00FA6E02"/>
    <w:rsid w:val="00FB0DEE"/>
    <w:rsid w:val="00FB1E30"/>
    <w:rsid w:val="00FB4319"/>
    <w:rsid w:val="00FB7A91"/>
    <w:rsid w:val="00FC618C"/>
    <w:rsid w:val="00FC6CB6"/>
    <w:rsid w:val="00FD0542"/>
    <w:rsid w:val="00FD4293"/>
    <w:rsid w:val="00FD69CF"/>
    <w:rsid w:val="00FE0DEF"/>
    <w:rsid w:val="00FE6296"/>
    <w:rsid w:val="00FF122B"/>
    <w:rsid w:val="00FF1B26"/>
    <w:rsid w:val="00FF37AC"/>
    <w:rsid w:val="00FF68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A52330"/>
  <w15:chartTrackingRefBased/>
  <w15:docId w15:val="{B6517C5F-F0CB-4C9B-ABF2-323ECCA8B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368"/>
    <w:pPr>
      <w:spacing w:after="120" w:line="264" w:lineRule="auto"/>
    </w:pPr>
    <w:rPr>
      <w:rFonts w:ascii="Times New Roman" w:eastAsiaTheme="minorEastAsia" w:hAnsi="Times New Roman"/>
      <w:kern w:val="0"/>
      <w:sz w:val="24"/>
      <w:szCs w:val="20"/>
      <w14:ligatures w14:val="none"/>
    </w:rPr>
  </w:style>
  <w:style w:type="paragraph" w:styleId="Heading1">
    <w:name w:val="heading 1"/>
    <w:basedOn w:val="Normal"/>
    <w:next w:val="Normal"/>
    <w:link w:val="Heading1Char"/>
    <w:uiPriority w:val="9"/>
    <w:qFormat/>
    <w:rsid w:val="00D10D5E"/>
    <w:pPr>
      <w:keepNext/>
      <w:keepLines/>
      <w:spacing w:before="360" w:after="80"/>
      <w:outlineLvl w:val="0"/>
    </w:pPr>
    <w:rPr>
      <w:rFonts w:ascii="Arial" w:eastAsiaTheme="majorEastAsia" w:hAnsi="Arial" w:cstheme="majorBidi"/>
      <w:b/>
      <w:szCs w:val="40"/>
    </w:rPr>
  </w:style>
  <w:style w:type="paragraph" w:styleId="Heading2">
    <w:name w:val="heading 2"/>
    <w:basedOn w:val="Normal"/>
    <w:next w:val="Normal"/>
    <w:link w:val="Heading2Char"/>
    <w:uiPriority w:val="9"/>
    <w:unhideWhenUsed/>
    <w:qFormat/>
    <w:rsid w:val="00F46C97"/>
    <w:pPr>
      <w:keepNext/>
      <w:keepLines/>
      <w:spacing w:before="160" w:after="80"/>
      <w:outlineLvl w:val="1"/>
    </w:pPr>
    <w:rPr>
      <w:rFonts w:eastAsiaTheme="majorEastAsia" w:cstheme="majorBidi"/>
      <w:b/>
      <w:sz w:val="32"/>
      <w:szCs w:val="32"/>
    </w:rPr>
  </w:style>
  <w:style w:type="paragraph" w:styleId="Heading3">
    <w:name w:val="heading 3"/>
    <w:basedOn w:val="Normal"/>
    <w:next w:val="Normal"/>
    <w:link w:val="Heading3Char"/>
    <w:uiPriority w:val="9"/>
    <w:unhideWhenUsed/>
    <w:qFormat/>
    <w:rsid w:val="00F46C97"/>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unhideWhenUsed/>
    <w:qFormat/>
    <w:rsid w:val="005B42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5B42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5B42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5B42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5B42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5B42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D5E"/>
    <w:rPr>
      <w:rFonts w:ascii="Arial" w:eastAsiaTheme="majorEastAsia" w:hAnsi="Arial" w:cstheme="majorBidi"/>
      <w:b/>
      <w:kern w:val="0"/>
      <w:sz w:val="24"/>
      <w:szCs w:val="40"/>
      <w14:ligatures w14:val="none"/>
    </w:rPr>
  </w:style>
  <w:style w:type="character" w:customStyle="1" w:styleId="Heading2Char">
    <w:name w:val="Heading 2 Char"/>
    <w:basedOn w:val="DefaultParagraphFont"/>
    <w:link w:val="Heading2"/>
    <w:uiPriority w:val="9"/>
    <w:rsid w:val="00F46C97"/>
    <w:rPr>
      <w:rFonts w:ascii="Times New Roman" w:eastAsiaTheme="majorEastAsia" w:hAnsi="Times New Roman" w:cstheme="majorBidi"/>
      <w:b/>
      <w:kern w:val="0"/>
      <w:sz w:val="32"/>
      <w:szCs w:val="32"/>
      <w14:ligatures w14:val="none"/>
    </w:rPr>
  </w:style>
  <w:style w:type="character" w:customStyle="1" w:styleId="Heading3Char">
    <w:name w:val="Heading 3 Char"/>
    <w:basedOn w:val="DefaultParagraphFont"/>
    <w:link w:val="Heading3"/>
    <w:uiPriority w:val="9"/>
    <w:rsid w:val="00F46C97"/>
    <w:rPr>
      <w:rFonts w:ascii="Times New Roman" w:eastAsiaTheme="majorEastAsia" w:hAnsi="Times New Roman" w:cstheme="majorBidi"/>
      <w:b/>
      <w:kern w:val="0"/>
      <w:sz w:val="28"/>
      <w:szCs w:val="28"/>
      <w14:ligatures w14:val="none"/>
    </w:rPr>
  </w:style>
  <w:style w:type="character" w:customStyle="1" w:styleId="Heading4Char">
    <w:name w:val="Heading 4 Char"/>
    <w:basedOn w:val="DefaultParagraphFont"/>
    <w:link w:val="Heading4"/>
    <w:uiPriority w:val="9"/>
    <w:rsid w:val="005B42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5B4262"/>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5B42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5B4262"/>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5B42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5B4262"/>
    <w:rPr>
      <w:rFonts w:eastAsiaTheme="majorEastAsia" w:cstheme="majorBidi"/>
      <w:color w:val="272727" w:themeColor="text1" w:themeTint="D8"/>
    </w:rPr>
  </w:style>
  <w:style w:type="paragraph" w:styleId="Title">
    <w:name w:val="Title"/>
    <w:basedOn w:val="Normal"/>
    <w:next w:val="Normal"/>
    <w:link w:val="TitleChar"/>
    <w:uiPriority w:val="10"/>
    <w:qFormat/>
    <w:rsid w:val="005B42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42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42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42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4262"/>
    <w:pPr>
      <w:spacing w:before="160"/>
      <w:jc w:val="center"/>
    </w:pPr>
    <w:rPr>
      <w:i/>
      <w:iCs/>
      <w:color w:val="404040" w:themeColor="text1" w:themeTint="BF"/>
    </w:rPr>
  </w:style>
  <w:style w:type="character" w:customStyle="1" w:styleId="QuoteChar">
    <w:name w:val="Quote Char"/>
    <w:basedOn w:val="DefaultParagraphFont"/>
    <w:link w:val="Quote"/>
    <w:uiPriority w:val="29"/>
    <w:rsid w:val="005B4262"/>
    <w:rPr>
      <w:i/>
      <w:iCs/>
      <w:color w:val="404040" w:themeColor="text1" w:themeTint="BF"/>
    </w:rPr>
  </w:style>
  <w:style w:type="paragraph" w:styleId="ListParagraph">
    <w:name w:val="List Paragraph"/>
    <w:basedOn w:val="Normal"/>
    <w:link w:val="ListParagraphChar"/>
    <w:uiPriority w:val="34"/>
    <w:qFormat/>
    <w:rsid w:val="005B4262"/>
    <w:pPr>
      <w:ind w:left="720"/>
      <w:contextualSpacing/>
    </w:pPr>
  </w:style>
  <w:style w:type="character" w:styleId="IntenseEmphasis">
    <w:name w:val="Intense Emphasis"/>
    <w:basedOn w:val="DefaultParagraphFont"/>
    <w:uiPriority w:val="21"/>
    <w:qFormat/>
    <w:rsid w:val="005B4262"/>
    <w:rPr>
      <w:i/>
      <w:iCs/>
      <w:color w:val="0F4761" w:themeColor="accent1" w:themeShade="BF"/>
    </w:rPr>
  </w:style>
  <w:style w:type="paragraph" w:styleId="IntenseQuote">
    <w:name w:val="Intense Quote"/>
    <w:basedOn w:val="Normal"/>
    <w:next w:val="Normal"/>
    <w:link w:val="IntenseQuoteChar"/>
    <w:uiPriority w:val="30"/>
    <w:qFormat/>
    <w:rsid w:val="005B42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4262"/>
    <w:rPr>
      <w:i/>
      <w:iCs/>
      <w:color w:val="0F4761" w:themeColor="accent1" w:themeShade="BF"/>
    </w:rPr>
  </w:style>
  <w:style w:type="character" w:styleId="IntenseReference">
    <w:name w:val="Intense Reference"/>
    <w:basedOn w:val="DefaultParagraphFont"/>
    <w:uiPriority w:val="32"/>
    <w:qFormat/>
    <w:rsid w:val="005B4262"/>
    <w:rPr>
      <w:b/>
      <w:bCs/>
      <w:smallCaps/>
      <w:color w:val="0F4761" w:themeColor="accent1" w:themeShade="BF"/>
      <w:spacing w:val="5"/>
    </w:rPr>
  </w:style>
  <w:style w:type="paragraph" w:styleId="Caption">
    <w:name w:val="caption"/>
    <w:basedOn w:val="Normal"/>
    <w:next w:val="Normal"/>
    <w:link w:val="CaptionChar"/>
    <w:uiPriority w:val="35"/>
    <w:unhideWhenUsed/>
    <w:qFormat/>
    <w:rsid w:val="001E7368"/>
    <w:pPr>
      <w:spacing w:after="0" w:line="240" w:lineRule="auto"/>
      <w:jc w:val="center"/>
    </w:pPr>
    <w:rPr>
      <w:b/>
      <w:bCs/>
      <w:color w:val="000000" w:themeColor="text1"/>
      <w:spacing w:val="6"/>
    </w:rPr>
  </w:style>
  <w:style w:type="character" w:styleId="Strong">
    <w:name w:val="Strong"/>
    <w:basedOn w:val="DefaultParagraphFont"/>
    <w:uiPriority w:val="22"/>
    <w:qFormat/>
    <w:rsid w:val="001E7368"/>
    <w:rPr>
      <w:b/>
      <w:bCs/>
    </w:rPr>
  </w:style>
  <w:style w:type="character" w:styleId="Emphasis">
    <w:name w:val="Emphasis"/>
    <w:basedOn w:val="DefaultParagraphFont"/>
    <w:uiPriority w:val="20"/>
    <w:qFormat/>
    <w:rsid w:val="001E7368"/>
    <w:rPr>
      <w:i/>
      <w:iCs/>
    </w:rPr>
  </w:style>
  <w:style w:type="paragraph" w:styleId="NoSpacing">
    <w:name w:val="No Spacing"/>
    <w:link w:val="NoSpacingChar"/>
    <w:uiPriority w:val="1"/>
    <w:qFormat/>
    <w:rsid w:val="001E7368"/>
    <w:pPr>
      <w:spacing w:after="0" w:line="240" w:lineRule="auto"/>
    </w:pPr>
    <w:rPr>
      <w:rFonts w:eastAsiaTheme="minorEastAsia"/>
      <w:kern w:val="0"/>
      <w:sz w:val="20"/>
      <w:szCs w:val="20"/>
      <w14:ligatures w14:val="none"/>
    </w:rPr>
  </w:style>
  <w:style w:type="character" w:styleId="SubtleEmphasis">
    <w:name w:val="Subtle Emphasis"/>
    <w:basedOn w:val="DefaultParagraphFont"/>
    <w:uiPriority w:val="19"/>
    <w:qFormat/>
    <w:rsid w:val="001E7368"/>
    <w:rPr>
      <w:i/>
      <w:iCs/>
      <w:color w:val="404040" w:themeColor="text1" w:themeTint="BF"/>
    </w:rPr>
  </w:style>
  <w:style w:type="character" w:styleId="SubtleReference">
    <w:name w:val="Subtle Reference"/>
    <w:basedOn w:val="DefaultParagraphFont"/>
    <w:uiPriority w:val="31"/>
    <w:qFormat/>
    <w:rsid w:val="001E7368"/>
    <w:rPr>
      <w:smallCaps/>
      <w:color w:val="404040" w:themeColor="text1" w:themeTint="BF"/>
      <w:u w:val="single" w:color="7F7F7F" w:themeColor="text1" w:themeTint="80"/>
    </w:rPr>
  </w:style>
  <w:style w:type="character" w:styleId="BookTitle">
    <w:name w:val="Book Title"/>
    <w:basedOn w:val="DefaultParagraphFont"/>
    <w:uiPriority w:val="33"/>
    <w:qFormat/>
    <w:rsid w:val="001E7368"/>
    <w:rPr>
      <w:b/>
      <w:bCs/>
      <w:smallCaps/>
    </w:rPr>
  </w:style>
  <w:style w:type="paragraph" w:styleId="TOCHeading">
    <w:name w:val="TOC Heading"/>
    <w:basedOn w:val="Heading1"/>
    <w:next w:val="Normal"/>
    <w:uiPriority w:val="39"/>
    <w:unhideWhenUsed/>
    <w:qFormat/>
    <w:rsid w:val="001E7368"/>
    <w:pPr>
      <w:spacing w:before="320" w:after="0" w:line="240" w:lineRule="auto"/>
      <w:outlineLvl w:val="9"/>
    </w:pPr>
    <w:rPr>
      <w:rFonts w:cs="Times New Roman"/>
      <w:b w:val="0"/>
      <w:color w:val="000000" w:themeColor="text1"/>
      <w:sz w:val="32"/>
      <w:szCs w:val="24"/>
      <w:lang w:val="en-US"/>
    </w:rPr>
  </w:style>
  <w:style w:type="character" w:customStyle="1" w:styleId="ListParagraphChar">
    <w:name w:val="List Paragraph Char"/>
    <w:basedOn w:val="DefaultParagraphFont"/>
    <w:link w:val="ListParagraph"/>
    <w:uiPriority w:val="34"/>
    <w:rsid w:val="001E7368"/>
  </w:style>
  <w:style w:type="paragraph" w:customStyle="1" w:styleId="EndNoteBibliographyTitle">
    <w:name w:val="EndNote Bibliography Title"/>
    <w:basedOn w:val="Normal"/>
    <w:link w:val="EndNoteBibliographyTitleChar"/>
    <w:rsid w:val="001E7368"/>
    <w:pPr>
      <w:spacing w:after="0"/>
      <w:jc w:val="center"/>
    </w:pPr>
    <w:rPr>
      <w:rFonts w:cs="Times New Roman"/>
      <w:noProof/>
      <w:lang w:val="en-US"/>
    </w:rPr>
  </w:style>
  <w:style w:type="character" w:customStyle="1" w:styleId="EndNoteBibliographyTitleChar">
    <w:name w:val="EndNote Bibliography Title Char"/>
    <w:basedOn w:val="DefaultParagraphFont"/>
    <w:link w:val="EndNoteBibliographyTitle"/>
    <w:rsid w:val="001E7368"/>
    <w:rPr>
      <w:rFonts w:ascii="Times New Roman" w:eastAsiaTheme="minorEastAsia" w:hAnsi="Times New Roman" w:cs="Times New Roman"/>
      <w:noProof/>
      <w:kern w:val="0"/>
      <w:sz w:val="24"/>
      <w:szCs w:val="20"/>
      <w:lang w:val="en-US"/>
      <w14:ligatures w14:val="none"/>
    </w:rPr>
  </w:style>
  <w:style w:type="paragraph" w:customStyle="1" w:styleId="EndNoteBibliography">
    <w:name w:val="EndNote Bibliography"/>
    <w:basedOn w:val="Normal"/>
    <w:link w:val="EndNoteBibliographyChar"/>
    <w:rsid w:val="001E7368"/>
    <w:pPr>
      <w:spacing w:line="240" w:lineRule="auto"/>
    </w:pPr>
    <w:rPr>
      <w:rFonts w:cs="Times New Roman"/>
      <w:noProof/>
      <w:lang w:val="en-US"/>
    </w:rPr>
  </w:style>
  <w:style w:type="character" w:customStyle="1" w:styleId="EndNoteBibliographyChar">
    <w:name w:val="EndNote Bibliography Char"/>
    <w:basedOn w:val="DefaultParagraphFont"/>
    <w:link w:val="EndNoteBibliography"/>
    <w:rsid w:val="001E7368"/>
    <w:rPr>
      <w:rFonts w:ascii="Times New Roman" w:eastAsiaTheme="minorEastAsia" w:hAnsi="Times New Roman" w:cs="Times New Roman"/>
      <w:noProof/>
      <w:kern w:val="0"/>
      <w:sz w:val="24"/>
      <w:szCs w:val="20"/>
      <w:lang w:val="en-US"/>
      <w14:ligatures w14:val="none"/>
    </w:rPr>
  </w:style>
  <w:style w:type="character" w:styleId="Hyperlink">
    <w:name w:val="Hyperlink"/>
    <w:basedOn w:val="DefaultParagraphFont"/>
    <w:uiPriority w:val="99"/>
    <w:unhideWhenUsed/>
    <w:rsid w:val="001E7368"/>
    <w:rPr>
      <w:rFonts w:ascii="Times New Roman" w:hAnsi="Times New Roman"/>
      <w:b w:val="0"/>
      <w:color w:val="0F9ED5" w:themeColor="accent4"/>
      <w:sz w:val="24"/>
      <w:u w:val="single"/>
    </w:rPr>
  </w:style>
  <w:style w:type="character" w:customStyle="1" w:styleId="UnresolvedMention">
    <w:name w:val="Unresolved Mention"/>
    <w:basedOn w:val="DefaultParagraphFont"/>
    <w:uiPriority w:val="99"/>
    <w:semiHidden/>
    <w:unhideWhenUsed/>
    <w:rsid w:val="001E7368"/>
    <w:rPr>
      <w:color w:val="605E5C"/>
      <w:shd w:val="clear" w:color="auto" w:fill="E1DFDD"/>
    </w:rPr>
  </w:style>
  <w:style w:type="table" w:styleId="TableGrid">
    <w:name w:val="Table Grid"/>
    <w:basedOn w:val="TableNormal"/>
    <w:uiPriority w:val="39"/>
    <w:rsid w:val="001E7368"/>
    <w:pPr>
      <w:spacing w:after="0" w:line="240" w:lineRule="auto"/>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E7368"/>
    <w:pPr>
      <w:tabs>
        <w:tab w:val="center" w:pos="4320"/>
        <w:tab w:val="right" w:pos="8640"/>
      </w:tabs>
      <w:spacing w:after="0" w:line="240" w:lineRule="auto"/>
    </w:pPr>
  </w:style>
  <w:style w:type="character" w:customStyle="1" w:styleId="HeaderChar">
    <w:name w:val="Header Char"/>
    <w:basedOn w:val="DefaultParagraphFont"/>
    <w:link w:val="Header"/>
    <w:uiPriority w:val="99"/>
    <w:rsid w:val="001E7368"/>
    <w:rPr>
      <w:rFonts w:ascii="Times New Roman" w:eastAsiaTheme="minorEastAsia" w:hAnsi="Times New Roman"/>
      <w:kern w:val="0"/>
      <w:sz w:val="24"/>
      <w:szCs w:val="20"/>
      <w14:ligatures w14:val="none"/>
    </w:rPr>
  </w:style>
  <w:style w:type="paragraph" w:styleId="Footer">
    <w:name w:val="footer"/>
    <w:basedOn w:val="Normal"/>
    <w:link w:val="FooterChar"/>
    <w:uiPriority w:val="99"/>
    <w:unhideWhenUsed/>
    <w:rsid w:val="001E7368"/>
    <w:pPr>
      <w:tabs>
        <w:tab w:val="center" w:pos="4320"/>
        <w:tab w:val="right" w:pos="8640"/>
      </w:tabs>
      <w:spacing w:after="0" w:line="240" w:lineRule="auto"/>
    </w:pPr>
  </w:style>
  <w:style w:type="character" w:customStyle="1" w:styleId="FooterChar">
    <w:name w:val="Footer Char"/>
    <w:basedOn w:val="DefaultParagraphFont"/>
    <w:link w:val="Footer"/>
    <w:uiPriority w:val="99"/>
    <w:rsid w:val="001E7368"/>
    <w:rPr>
      <w:rFonts w:ascii="Times New Roman" w:eastAsiaTheme="minorEastAsia" w:hAnsi="Times New Roman"/>
      <w:kern w:val="0"/>
      <w:sz w:val="24"/>
      <w:szCs w:val="20"/>
      <w14:ligatures w14:val="none"/>
    </w:rPr>
  </w:style>
  <w:style w:type="table" w:styleId="GridTable2">
    <w:name w:val="Grid Table 2"/>
    <w:basedOn w:val="TableNormal"/>
    <w:uiPriority w:val="47"/>
    <w:rsid w:val="001E7368"/>
    <w:pPr>
      <w:spacing w:after="0" w:line="240" w:lineRule="auto"/>
    </w:pPr>
    <w:rPr>
      <w:rFonts w:eastAsiaTheme="minorEastAsia"/>
      <w:kern w:val="0"/>
      <w:sz w:val="20"/>
      <w:szCs w:val="20"/>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Light">
    <w:name w:val="Grid Table Light"/>
    <w:basedOn w:val="TableNormal"/>
    <w:uiPriority w:val="40"/>
    <w:rsid w:val="001E7368"/>
    <w:pPr>
      <w:spacing w:after="0" w:line="240" w:lineRule="auto"/>
    </w:pPr>
    <w:rPr>
      <w:rFonts w:eastAsiaTheme="minorEastAsia"/>
      <w:kern w:val="0"/>
      <w:sz w:val="20"/>
      <w:szCs w:val="2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
    <w:name w:val="Table"/>
    <w:semiHidden/>
    <w:unhideWhenUsed/>
    <w:qFormat/>
    <w:rsid w:val="001E7368"/>
    <w:pPr>
      <w:spacing w:after="200" w:line="240" w:lineRule="auto"/>
    </w:pPr>
    <w:rPr>
      <w:kern w:val="0"/>
      <w:sz w:val="24"/>
      <w:szCs w:val="24"/>
      <w:lang w:val="en-US" w:eastAsia="en-CA"/>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character" w:styleId="PlaceholderText">
    <w:name w:val="Placeholder Text"/>
    <w:basedOn w:val="DefaultParagraphFont"/>
    <w:uiPriority w:val="99"/>
    <w:semiHidden/>
    <w:rsid w:val="001E7368"/>
    <w:rPr>
      <w:color w:val="666666"/>
    </w:rPr>
  </w:style>
  <w:style w:type="character" w:styleId="CommentReference">
    <w:name w:val="annotation reference"/>
    <w:basedOn w:val="DefaultParagraphFont"/>
    <w:uiPriority w:val="99"/>
    <w:semiHidden/>
    <w:unhideWhenUsed/>
    <w:rsid w:val="001E7368"/>
    <w:rPr>
      <w:sz w:val="16"/>
      <w:szCs w:val="16"/>
    </w:rPr>
  </w:style>
  <w:style w:type="paragraph" w:styleId="CommentText">
    <w:name w:val="annotation text"/>
    <w:basedOn w:val="Normal"/>
    <w:link w:val="CommentTextChar"/>
    <w:uiPriority w:val="99"/>
    <w:unhideWhenUsed/>
    <w:rsid w:val="001E7368"/>
    <w:pPr>
      <w:spacing w:line="240" w:lineRule="auto"/>
    </w:pPr>
    <w:rPr>
      <w:rFonts w:eastAsiaTheme="minorHAnsi"/>
      <w:kern w:val="2"/>
      <w14:ligatures w14:val="standardContextual"/>
    </w:rPr>
  </w:style>
  <w:style w:type="character" w:customStyle="1" w:styleId="CommentTextChar">
    <w:name w:val="Comment Text Char"/>
    <w:basedOn w:val="DefaultParagraphFont"/>
    <w:link w:val="CommentText"/>
    <w:uiPriority w:val="99"/>
    <w:rsid w:val="001E7368"/>
    <w:rPr>
      <w:rFonts w:ascii="Times New Roman" w:hAnsi="Times New Roman"/>
      <w:sz w:val="24"/>
      <w:szCs w:val="20"/>
    </w:rPr>
  </w:style>
  <w:style w:type="paragraph" w:customStyle="1" w:styleId="Default">
    <w:name w:val="Default"/>
    <w:rsid w:val="001E7368"/>
    <w:pPr>
      <w:autoSpaceDE w:val="0"/>
      <w:autoSpaceDN w:val="0"/>
      <w:adjustRightInd w:val="0"/>
      <w:spacing w:after="0" w:line="240" w:lineRule="auto"/>
    </w:pPr>
    <w:rPr>
      <w:rFonts w:ascii="Calibri" w:eastAsiaTheme="minorEastAsia" w:hAnsi="Calibri" w:cs="Calibri"/>
      <w:color w:val="000000"/>
      <w:kern w:val="0"/>
      <w:sz w:val="24"/>
      <w:szCs w:val="24"/>
      <w14:ligatures w14:val="none"/>
    </w:rPr>
  </w:style>
  <w:style w:type="paragraph" w:styleId="CommentSubject">
    <w:name w:val="annotation subject"/>
    <w:basedOn w:val="CommentText"/>
    <w:next w:val="CommentText"/>
    <w:link w:val="CommentSubjectChar"/>
    <w:uiPriority w:val="99"/>
    <w:semiHidden/>
    <w:unhideWhenUsed/>
    <w:rsid w:val="001E7368"/>
    <w:rPr>
      <w:rFonts w:eastAsiaTheme="minorEastAsia"/>
      <w:b/>
      <w:bCs/>
      <w:kern w:val="0"/>
      <w14:ligatures w14:val="none"/>
    </w:rPr>
  </w:style>
  <w:style w:type="character" w:customStyle="1" w:styleId="CommentSubjectChar">
    <w:name w:val="Comment Subject Char"/>
    <w:basedOn w:val="CommentTextChar"/>
    <w:link w:val="CommentSubject"/>
    <w:uiPriority w:val="99"/>
    <w:semiHidden/>
    <w:rsid w:val="001E7368"/>
    <w:rPr>
      <w:rFonts w:ascii="Times New Roman" w:eastAsiaTheme="minorEastAsia" w:hAnsi="Times New Roman"/>
      <w:b/>
      <w:bCs/>
      <w:kern w:val="0"/>
      <w:sz w:val="24"/>
      <w:szCs w:val="20"/>
      <w14:ligatures w14:val="none"/>
    </w:rPr>
  </w:style>
  <w:style w:type="character" w:customStyle="1" w:styleId="NoSpacingChar">
    <w:name w:val="No Spacing Char"/>
    <w:basedOn w:val="DefaultParagraphFont"/>
    <w:link w:val="NoSpacing"/>
    <w:uiPriority w:val="1"/>
    <w:rsid w:val="001E7368"/>
    <w:rPr>
      <w:rFonts w:eastAsiaTheme="minorEastAsia"/>
      <w:kern w:val="0"/>
      <w:sz w:val="20"/>
      <w:szCs w:val="20"/>
      <w14:ligatures w14:val="none"/>
    </w:rPr>
  </w:style>
  <w:style w:type="table" w:styleId="GridTable3">
    <w:name w:val="Grid Table 3"/>
    <w:basedOn w:val="TableNormal"/>
    <w:uiPriority w:val="48"/>
    <w:rsid w:val="001E7368"/>
    <w:pPr>
      <w:spacing w:after="0" w:line="240" w:lineRule="auto"/>
    </w:pPr>
    <w:rPr>
      <w:rFonts w:eastAsiaTheme="minorEastAsia"/>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
    <w:name w:val="Grid Table 6 Colorful"/>
    <w:basedOn w:val="TableNormal"/>
    <w:uiPriority w:val="51"/>
    <w:rsid w:val="001E7368"/>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1E7368"/>
    <w:pPr>
      <w:spacing w:after="0" w:line="240" w:lineRule="auto"/>
    </w:pPr>
    <w:rPr>
      <w:rFonts w:eastAsiaTheme="minorEastAsia"/>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M2">
    <w:name w:val="CM2"/>
    <w:basedOn w:val="Default"/>
    <w:next w:val="Default"/>
    <w:rsid w:val="001E7368"/>
    <w:pPr>
      <w:widowControl w:val="0"/>
      <w:spacing w:after="373"/>
    </w:pPr>
    <w:rPr>
      <w:rFonts w:eastAsia="Times New Roman" w:cs="Times New Roman"/>
      <w:color w:val="auto"/>
      <w:lang w:eastAsia="en-CA"/>
    </w:rPr>
  </w:style>
  <w:style w:type="character" w:styleId="LineNumber">
    <w:name w:val="line number"/>
    <w:basedOn w:val="DefaultParagraphFont"/>
    <w:uiPriority w:val="99"/>
    <w:semiHidden/>
    <w:unhideWhenUsed/>
    <w:rsid w:val="001E7368"/>
  </w:style>
  <w:style w:type="paragraph" w:styleId="BodyText">
    <w:name w:val="Body Text"/>
    <w:basedOn w:val="Normal"/>
    <w:link w:val="BodyTextChar"/>
    <w:uiPriority w:val="1"/>
    <w:qFormat/>
    <w:rsid w:val="001E7368"/>
    <w:pPr>
      <w:widowControl w:val="0"/>
      <w:autoSpaceDE w:val="0"/>
      <w:autoSpaceDN w:val="0"/>
      <w:spacing w:after="0" w:line="240" w:lineRule="auto"/>
    </w:pPr>
    <w:rPr>
      <w:rFonts w:eastAsia="Times New Roman" w:cs="Times New Roman"/>
      <w:szCs w:val="24"/>
      <w:lang w:val="en-US"/>
    </w:rPr>
  </w:style>
  <w:style w:type="character" w:customStyle="1" w:styleId="BodyTextChar">
    <w:name w:val="Body Text Char"/>
    <w:basedOn w:val="DefaultParagraphFont"/>
    <w:link w:val="BodyText"/>
    <w:uiPriority w:val="1"/>
    <w:rsid w:val="001E7368"/>
    <w:rPr>
      <w:rFonts w:ascii="Times New Roman" w:eastAsia="Times New Roman" w:hAnsi="Times New Roman" w:cs="Times New Roman"/>
      <w:kern w:val="0"/>
      <w:sz w:val="24"/>
      <w:szCs w:val="24"/>
      <w:lang w:val="en-US"/>
      <w14:ligatures w14:val="none"/>
    </w:rPr>
  </w:style>
  <w:style w:type="paragraph" w:customStyle="1" w:styleId="TableParagraph">
    <w:name w:val="Table Paragraph"/>
    <w:basedOn w:val="Normal"/>
    <w:uiPriority w:val="1"/>
    <w:qFormat/>
    <w:rsid w:val="001E7368"/>
    <w:pPr>
      <w:widowControl w:val="0"/>
      <w:autoSpaceDE w:val="0"/>
      <w:autoSpaceDN w:val="0"/>
      <w:spacing w:after="0" w:line="240" w:lineRule="auto"/>
    </w:pPr>
    <w:rPr>
      <w:rFonts w:eastAsia="Times New Roman" w:cs="Times New Roman"/>
      <w:sz w:val="22"/>
      <w:szCs w:val="22"/>
      <w:lang w:val="en-US"/>
    </w:rPr>
  </w:style>
  <w:style w:type="table" w:customStyle="1" w:styleId="PlainTable12">
    <w:name w:val="Plain Table 12"/>
    <w:basedOn w:val="TableNormal"/>
    <w:next w:val="PlainTable1"/>
    <w:uiPriority w:val="41"/>
    <w:rsid w:val="001E7368"/>
    <w:pPr>
      <w:spacing w:after="0" w:line="240" w:lineRule="auto"/>
    </w:pPr>
    <w:rPr>
      <w:rFonts w:eastAsiaTheme="minorEastAsia"/>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1">
    <w:name w:val="Plain Table 11"/>
    <w:basedOn w:val="TableNormal"/>
    <w:next w:val="PlainTable1"/>
    <w:uiPriority w:val="41"/>
    <w:rsid w:val="001E736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1E7368"/>
    <w:rPr>
      <w:color w:val="96607D" w:themeColor="followedHyperlink"/>
      <w:u w:val="single"/>
    </w:rPr>
  </w:style>
  <w:style w:type="paragraph" w:styleId="NormalWeb">
    <w:name w:val="Normal (Web)"/>
    <w:basedOn w:val="Normal"/>
    <w:uiPriority w:val="99"/>
    <w:semiHidden/>
    <w:unhideWhenUsed/>
    <w:rsid w:val="001E7368"/>
    <w:pPr>
      <w:spacing w:after="160" w:line="259" w:lineRule="auto"/>
    </w:pPr>
    <w:rPr>
      <w:rFonts w:cs="Times New Roman"/>
      <w:szCs w:val="24"/>
    </w:rPr>
  </w:style>
  <w:style w:type="table" w:customStyle="1" w:styleId="TableGrid3">
    <w:name w:val="Table Grid3"/>
    <w:basedOn w:val="TableNormal"/>
    <w:next w:val="TableGrid"/>
    <w:uiPriority w:val="59"/>
    <w:rsid w:val="001E7368"/>
    <w:pPr>
      <w:spacing w:after="0" w:line="240" w:lineRule="auto"/>
    </w:pPr>
    <w:rPr>
      <w:rFonts w:eastAsia="Calibri"/>
      <w:kern w:val="0"/>
      <w:lang w:val="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Paragraph">
    <w:name w:val="First Paragraph"/>
    <w:basedOn w:val="BodyText"/>
    <w:next w:val="BodyText"/>
    <w:qFormat/>
    <w:rsid w:val="001E7368"/>
    <w:pPr>
      <w:widowControl/>
      <w:autoSpaceDE/>
      <w:autoSpaceDN/>
      <w:spacing w:before="180" w:after="180"/>
    </w:pPr>
    <w:rPr>
      <w:rFonts w:asciiTheme="minorHAnsi" w:eastAsiaTheme="minorHAnsi" w:hAnsiTheme="minorHAnsi" w:cstheme="minorBidi"/>
    </w:rPr>
  </w:style>
  <w:style w:type="paragraph" w:customStyle="1" w:styleId="Compact">
    <w:name w:val="Compact"/>
    <w:basedOn w:val="BodyText"/>
    <w:qFormat/>
    <w:rsid w:val="001E7368"/>
    <w:pPr>
      <w:widowControl/>
      <w:autoSpaceDE/>
      <w:autoSpaceDN/>
      <w:spacing w:before="36" w:after="36"/>
    </w:pPr>
    <w:rPr>
      <w:rFonts w:asciiTheme="minorHAnsi" w:eastAsiaTheme="minorHAnsi" w:hAnsiTheme="minorHAnsi" w:cstheme="minorBidi"/>
    </w:rPr>
  </w:style>
  <w:style w:type="paragraph" w:customStyle="1" w:styleId="Author">
    <w:name w:val="Author"/>
    <w:next w:val="BodyText"/>
    <w:qFormat/>
    <w:rsid w:val="001E7368"/>
    <w:pPr>
      <w:keepNext/>
      <w:keepLines/>
      <w:spacing w:after="200" w:line="240" w:lineRule="auto"/>
      <w:jc w:val="center"/>
    </w:pPr>
    <w:rPr>
      <w:kern w:val="0"/>
      <w:sz w:val="24"/>
      <w:szCs w:val="24"/>
      <w:lang w:val="en-US"/>
      <w14:ligatures w14:val="none"/>
    </w:rPr>
  </w:style>
  <w:style w:type="paragraph" w:styleId="Date">
    <w:name w:val="Date"/>
    <w:next w:val="BodyText"/>
    <w:link w:val="DateChar"/>
    <w:qFormat/>
    <w:rsid w:val="001E7368"/>
    <w:pPr>
      <w:keepNext/>
      <w:keepLines/>
      <w:spacing w:after="200" w:line="240" w:lineRule="auto"/>
      <w:jc w:val="center"/>
    </w:pPr>
    <w:rPr>
      <w:kern w:val="0"/>
      <w:sz w:val="24"/>
      <w:szCs w:val="24"/>
      <w:lang w:val="en-US"/>
      <w14:ligatures w14:val="none"/>
    </w:rPr>
  </w:style>
  <w:style w:type="character" w:customStyle="1" w:styleId="DateChar">
    <w:name w:val="Date Char"/>
    <w:basedOn w:val="DefaultParagraphFont"/>
    <w:link w:val="Date"/>
    <w:rsid w:val="001E7368"/>
    <w:rPr>
      <w:kern w:val="0"/>
      <w:sz w:val="24"/>
      <w:szCs w:val="24"/>
      <w:lang w:val="en-US"/>
      <w14:ligatures w14:val="none"/>
    </w:rPr>
  </w:style>
  <w:style w:type="paragraph" w:customStyle="1" w:styleId="AbstractTitle">
    <w:name w:val="Abstract Title"/>
    <w:basedOn w:val="Normal"/>
    <w:next w:val="Abstract"/>
    <w:qFormat/>
    <w:rsid w:val="001E7368"/>
    <w:pPr>
      <w:keepNext/>
      <w:keepLines/>
      <w:spacing w:before="300" w:after="0" w:line="240" w:lineRule="auto"/>
      <w:jc w:val="center"/>
    </w:pPr>
    <w:rPr>
      <w:rFonts w:eastAsiaTheme="minorHAnsi"/>
      <w:b/>
      <w:color w:val="345A8A"/>
      <w:lang w:val="en-US"/>
    </w:rPr>
  </w:style>
  <w:style w:type="paragraph" w:customStyle="1" w:styleId="Abstract">
    <w:name w:val="Abstract"/>
    <w:basedOn w:val="Normal"/>
    <w:next w:val="BodyText"/>
    <w:qFormat/>
    <w:rsid w:val="001E7368"/>
    <w:pPr>
      <w:keepNext/>
      <w:keepLines/>
      <w:spacing w:before="100" w:after="300" w:line="240" w:lineRule="auto"/>
    </w:pPr>
    <w:rPr>
      <w:rFonts w:eastAsiaTheme="minorHAnsi"/>
      <w:lang w:val="en-US"/>
    </w:rPr>
  </w:style>
  <w:style w:type="paragraph" w:styleId="Bibliography">
    <w:name w:val="Bibliography"/>
    <w:basedOn w:val="Normal"/>
    <w:qFormat/>
    <w:rsid w:val="001E7368"/>
    <w:pPr>
      <w:spacing w:after="200" w:line="240" w:lineRule="auto"/>
    </w:pPr>
    <w:rPr>
      <w:rFonts w:eastAsiaTheme="minorHAnsi"/>
      <w:szCs w:val="24"/>
      <w:lang w:val="en-US"/>
    </w:rPr>
  </w:style>
  <w:style w:type="paragraph" w:styleId="BlockText">
    <w:name w:val="Block Text"/>
    <w:basedOn w:val="BodyText"/>
    <w:next w:val="BodyText"/>
    <w:uiPriority w:val="9"/>
    <w:unhideWhenUsed/>
    <w:qFormat/>
    <w:rsid w:val="001E7368"/>
    <w:pPr>
      <w:widowControl/>
      <w:autoSpaceDE/>
      <w:autoSpaceDN/>
      <w:spacing w:before="100" w:after="100"/>
      <w:ind w:left="480" w:right="480"/>
    </w:pPr>
    <w:rPr>
      <w:rFonts w:asciiTheme="minorHAnsi" w:eastAsiaTheme="minorHAnsi" w:hAnsiTheme="minorHAnsi" w:cstheme="minorBidi"/>
    </w:rPr>
  </w:style>
  <w:style w:type="paragraph" w:styleId="FootnoteText">
    <w:name w:val="footnote text"/>
    <w:basedOn w:val="Normal"/>
    <w:link w:val="FootnoteTextChar"/>
    <w:uiPriority w:val="9"/>
    <w:unhideWhenUsed/>
    <w:qFormat/>
    <w:rsid w:val="001E7368"/>
    <w:pPr>
      <w:spacing w:after="200" w:line="240" w:lineRule="auto"/>
    </w:pPr>
    <w:rPr>
      <w:rFonts w:eastAsiaTheme="minorHAnsi"/>
      <w:szCs w:val="24"/>
      <w:lang w:val="en-US"/>
    </w:rPr>
  </w:style>
  <w:style w:type="character" w:customStyle="1" w:styleId="FootnoteTextChar">
    <w:name w:val="Footnote Text Char"/>
    <w:basedOn w:val="DefaultParagraphFont"/>
    <w:link w:val="FootnoteText"/>
    <w:uiPriority w:val="9"/>
    <w:rsid w:val="001E7368"/>
    <w:rPr>
      <w:rFonts w:ascii="Times New Roman" w:hAnsi="Times New Roman"/>
      <w:kern w:val="0"/>
      <w:sz w:val="24"/>
      <w:szCs w:val="24"/>
      <w:lang w:val="en-US"/>
      <w14:ligatures w14:val="none"/>
    </w:rPr>
  </w:style>
  <w:style w:type="paragraph" w:customStyle="1" w:styleId="FootnoteBlockText">
    <w:name w:val="Footnote Block Text"/>
    <w:uiPriority w:val="9"/>
    <w:unhideWhenUsed/>
    <w:qFormat/>
    <w:rsid w:val="001E7368"/>
    <w:pPr>
      <w:spacing w:before="100" w:after="100" w:line="240" w:lineRule="auto"/>
      <w:ind w:left="480" w:right="480"/>
    </w:pPr>
    <w:rPr>
      <w:kern w:val="0"/>
      <w:sz w:val="24"/>
      <w:szCs w:val="24"/>
      <w:lang w:val="en-US"/>
      <w14:ligatures w14:val="none"/>
    </w:rPr>
  </w:style>
  <w:style w:type="paragraph" w:customStyle="1" w:styleId="DefinitionTerm">
    <w:name w:val="Definition Term"/>
    <w:basedOn w:val="Normal"/>
    <w:next w:val="Definition"/>
    <w:rsid w:val="001E7368"/>
    <w:pPr>
      <w:keepNext/>
      <w:keepLines/>
      <w:spacing w:after="0" w:line="240" w:lineRule="auto"/>
    </w:pPr>
    <w:rPr>
      <w:rFonts w:eastAsiaTheme="minorHAnsi"/>
      <w:b/>
      <w:szCs w:val="24"/>
      <w:lang w:val="en-US"/>
    </w:rPr>
  </w:style>
  <w:style w:type="paragraph" w:customStyle="1" w:styleId="Definition">
    <w:name w:val="Definition"/>
    <w:basedOn w:val="Normal"/>
    <w:rsid w:val="001E7368"/>
    <w:pPr>
      <w:spacing w:after="200" w:line="240" w:lineRule="auto"/>
    </w:pPr>
    <w:rPr>
      <w:rFonts w:eastAsiaTheme="minorHAnsi"/>
      <w:szCs w:val="24"/>
      <w:lang w:val="en-US"/>
    </w:rPr>
  </w:style>
  <w:style w:type="paragraph" w:customStyle="1" w:styleId="TableCaption">
    <w:name w:val="Table Caption"/>
    <w:basedOn w:val="Caption"/>
    <w:rsid w:val="001E7368"/>
    <w:pPr>
      <w:keepNext/>
      <w:contextualSpacing/>
    </w:pPr>
    <w:rPr>
      <w:rFonts w:eastAsiaTheme="minorHAnsi"/>
      <w:b w:val="0"/>
      <w:bCs w:val="0"/>
      <w:i/>
      <w:smallCaps/>
      <w:color w:val="auto"/>
      <w:spacing w:val="0"/>
      <w:szCs w:val="24"/>
      <w:lang w:val="en-US"/>
    </w:rPr>
  </w:style>
  <w:style w:type="paragraph" w:customStyle="1" w:styleId="ImageCaption">
    <w:name w:val="Image Caption"/>
    <w:basedOn w:val="Caption"/>
    <w:rsid w:val="001E7368"/>
    <w:rPr>
      <w:rFonts w:eastAsiaTheme="minorHAnsi"/>
      <w:b w:val="0"/>
      <w:bCs w:val="0"/>
      <w:i/>
      <w:smallCaps/>
      <w:color w:val="auto"/>
      <w:spacing w:val="0"/>
      <w:szCs w:val="24"/>
      <w:lang w:val="en-US"/>
    </w:rPr>
  </w:style>
  <w:style w:type="paragraph" w:customStyle="1" w:styleId="Figure">
    <w:name w:val="Figure"/>
    <w:basedOn w:val="Normal"/>
    <w:rsid w:val="001E7368"/>
    <w:pPr>
      <w:spacing w:after="200" w:line="240" w:lineRule="auto"/>
    </w:pPr>
    <w:rPr>
      <w:rFonts w:eastAsiaTheme="minorHAnsi"/>
      <w:szCs w:val="24"/>
      <w:lang w:val="en-US"/>
    </w:rPr>
  </w:style>
  <w:style w:type="paragraph" w:customStyle="1" w:styleId="CaptionedFigure">
    <w:name w:val="Captioned Figure"/>
    <w:basedOn w:val="Figure"/>
    <w:rsid w:val="001E7368"/>
    <w:pPr>
      <w:keepNext/>
    </w:pPr>
  </w:style>
  <w:style w:type="character" w:customStyle="1" w:styleId="CaptionChar">
    <w:name w:val="Caption Char"/>
    <w:basedOn w:val="DefaultParagraphFont"/>
    <w:link w:val="Caption"/>
    <w:rsid w:val="001E7368"/>
    <w:rPr>
      <w:rFonts w:ascii="Times New Roman" w:eastAsiaTheme="minorEastAsia" w:hAnsi="Times New Roman"/>
      <w:b/>
      <w:bCs/>
      <w:color w:val="000000" w:themeColor="text1"/>
      <w:spacing w:val="6"/>
      <w:kern w:val="0"/>
      <w:sz w:val="24"/>
      <w:szCs w:val="20"/>
      <w14:ligatures w14:val="none"/>
    </w:rPr>
  </w:style>
  <w:style w:type="character" w:customStyle="1" w:styleId="VerbatimChar">
    <w:name w:val="Verbatim Char"/>
    <w:basedOn w:val="CaptionChar"/>
    <w:link w:val="SourceCode"/>
    <w:rsid w:val="001E7368"/>
    <w:rPr>
      <w:rFonts w:ascii="Consolas" w:eastAsiaTheme="minorEastAsia" w:hAnsi="Consolas"/>
      <w:b/>
      <w:bCs/>
      <w:color w:val="595959" w:themeColor="text1" w:themeTint="A6"/>
      <w:spacing w:val="6"/>
      <w:kern w:val="0"/>
      <w:sz w:val="24"/>
      <w:szCs w:val="20"/>
      <w:shd w:val="clear" w:color="auto" w:fill="F8F8F8"/>
      <w14:ligatures w14:val="none"/>
    </w:rPr>
  </w:style>
  <w:style w:type="character" w:customStyle="1" w:styleId="SectionNumber">
    <w:name w:val="Section Number"/>
    <w:basedOn w:val="CaptionChar"/>
    <w:rsid w:val="001E7368"/>
    <w:rPr>
      <w:rFonts w:ascii="Times New Roman" w:eastAsiaTheme="minorEastAsia" w:hAnsi="Times New Roman"/>
      <w:b/>
      <w:bCs/>
      <w:smallCaps w:val="0"/>
      <w:color w:val="595959" w:themeColor="text1" w:themeTint="A6"/>
      <w:spacing w:val="6"/>
      <w:kern w:val="0"/>
      <w:sz w:val="24"/>
      <w:szCs w:val="20"/>
      <w14:ligatures w14:val="none"/>
    </w:rPr>
  </w:style>
  <w:style w:type="character" w:styleId="FootnoteReference">
    <w:name w:val="footnote reference"/>
    <w:basedOn w:val="CaptionChar"/>
    <w:rsid w:val="001E7368"/>
    <w:rPr>
      <w:rFonts w:ascii="Times New Roman" w:eastAsiaTheme="minorEastAsia" w:hAnsi="Times New Roman"/>
      <w:b/>
      <w:bCs/>
      <w:smallCaps w:val="0"/>
      <w:color w:val="595959" w:themeColor="text1" w:themeTint="A6"/>
      <w:spacing w:val="6"/>
      <w:kern w:val="0"/>
      <w:sz w:val="24"/>
      <w:szCs w:val="20"/>
      <w:vertAlign w:val="superscript"/>
      <w14:ligatures w14:val="none"/>
    </w:rPr>
  </w:style>
  <w:style w:type="paragraph" w:customStyle="1" w:styleId="SourceCode">
    <w:name w:val="Source Code"/>
    <w:basedOn w:val="Normal"/>
    <w:link w:val="VerbatimChar"/>
    <w:rsid w:val="001E7368"/>
    <w:pPr>
      <w:shd w:val="clear" w:color="auto" w:fill="F8F8F8"/>
      <w:wordWrap w:val="0"/>
      <w:spacing w:after="200" w:line="240" w:lineRule="auto"/>
    </w:pPr>
    <w:rPr>
      <w:rFonts w:ascii="Consolas" w:hAnsi="Consolas"/>
      <w:b/>
      <w:bCs/>
      <w:color w:val="595959" w:themeColor="text1" w:themeTint="A6"/>
      <w:spacing w:val="6"/>
    </w:rPr>
  </w:style>
  <w:style w:type="character" w:customStyle="1" w:styleId="KeywordTok">
    <w:name w:val="KeywordTok"/>
    <w:basedOn w:val="VerbatimChar"/>
    <w:rsid w:val="001E7368"/>
    <w:rPr>
      <w:rFonts w:ascii="Consolas" w:eastAsiaTheme="minorEastAsia" w:hAnsi="Consolas"/>
      <w:b w:val="0"/>
      <w:bCs/>
      <w:color w:val="204A87"/>
      <w:spacing w:val="6"/>
      <w:kern w:val="0"/>
      <w:sz w:val="24"/>
      <w:szCs w:val="20"/>
      <w:shd w:val="clear" w:color="auto" w:fill="F8F8F8"/>
      <w14:ligatures w14:val="none"/>
    </w:rPr>
  </w:style>
  <w:style w:type="character" w:customStyle="1" w:styleId="DataTypeTok">
    <w:name w:val="DataTypeTok"/>
    <w:basedOn w:val="VerbatimChar"/>
    <w:rsid w:val="001E7368"/>
    <w:rPr>
      <w:rFonts w:ascii="Consolas" w:eastAsiaTheme="minorEastAsia" w:hAnsi="Consolas"/>
      <w:b/>
      <w:bCs/>
      <w:color w:val="204A87"/>
      <w:spacing w:val="6"/>
      <w:kern w:val="0"/>
      <w:sz w:val="24"/>
      <w:szCs w:val="20"/>
      <w:shd w:val="clear" w:color="auto" w:fill="F8F8F8"/>
      <w14:ligatures w14:val="none"/>
    </w:rPr>
  </w:style>
  <w:style w:type="character" w:customStyle="1" w:styleId="DecValTok">
    <w:name w:val="DecValTok"/>
    <w:basedOn w:val="VerbatimChar"/>
    <w:rsid w:val="001E7368"/>
    <w:rPr>
      <w:rFonts w:ascii="Consolas" w:eastAsiaTheme="minorEastAsia" w:hAnsi="Consolas"/>
      <w:b/>
      <w:bCs/>
      <w:color w:val="0000CF"/>
      <w:spacing w:val="6"/>
      <w:kern w:val="0"/>
      <w:sz w:val="24"/>
      <w:szCs w:val="20"/>
      <w:shd w:val="clear" w:color="auto" w:fill="F8F8F8"/>
      <w14:ligatures w14:val="none"/>
    </w:rPr>
  </w:style>
  <w:style w:type="character" w:customStyle="1" w:styleId="BaseNTok">
    <w:name w:val="BaseNTok"/>
    <w:basedOn w:val="VerbatimChar"/>
    <w:rsid w:val="001E7368"/>
    <w:rPr>
      <w:rFonts w:ascii="Consolas" w:eastAsiaTheme="minorEastAsia" w:hAnsi="Consolas"/>
      <w:b/>
      <w:bCs/>
      <w:color w:val="0000CF"/>
      <w:spacing w:val="6"/>
      <w:kern w:val="0"/>
      <w:sz w:val="24"/>
      <w:szCs w:val="20"/>
      <w:shd w:val="clear" w:color="auto" w:fill="F8F8F8"/>
      <w14:ligatures w14:val="none"/>
    </w:rPr>
  </w:style>
  <w:style w:type="character" w:customStyle="1" w:styleId="FloatTok">
    <w:name w:val="FloatTok"/>
    <w:basedOn w:val="VerbatimChar"/>
    <w:rsid w:val="001E7368"/>
    <w:rPr>
      <w:rFonts w:ascii="Consolas" w:eastAsiaTheme="minorEastAsia" w:hAnsi="Consolas"/>
      <w:b/>
      <w:bCs/>
      <w:color w:val="0000CF"/>
      <w:spacing w:val="6"/>
      <w:kern w:val="0"/>
      <w:sz w:val="24"/>
      <w:szCs w:val="20"/>
      <w:shd w:val="clear" w:color="auto" w:fill="F8F8F8"/>
      <w14:ligatures w14:val="none"/>
    </w:rPr>
  </w:style>
  <w:style w:type="character" w:customStyle="1" w:styleId="ConstantTok">
    <w:name w:val="ConstantTok"/>
    <w:basedOn w:val="VerbatimChar"/>
    <w:rsid w:val="001E7368"/>
    <w:rPr>
      <w:rFonts w:ascii="Consolas" w:eastAsiaTheme="minorEastAsia" w:hAnsi="Consolas"/>
      <w:b/>
      <w:bCs/>
      <w:color w:val="8F5902"/>
      <w:spacing w:val="6"/>
      <w:kern w:val="0"/>
      <w:sz w:val="24"/>
      <w:szCs w:val="20"/>
      <w:shd w:val="clear" w:color="auto" w:fill="F8F8F8"/>
      <w14:ligatures w14:val="none"/>
    </w:rPr>
  </w:style>
  <w:style w:type="character" w:customStyle="1" w:styleId="CharTok">
    <w:name w:val="CharTok"/>
    <w:basedOn w:val="VerbatimChar"/>
    <w:rsid w:val="001E7368"/>
    <w:rPr>
      <w:rFonts w:ascii="Consolas" w:eastAsiaTheme="minorEastAsia" w:hAnsi="Consolas"/>
      <w:b/>
      <w:bCs/>
      <w:color w:val="4E9A06"/>
      <w:spacing w:val="6"/>
      <w:kern w:val="0"/>
      <w:sz w:val="24"/>
      <w:szCs w:val="20"/>
      <w:shd w:val="clear" w:color="auto" w:fill="F8F8F8"/>
      <w14:ligatures w14:val="none"/>
    </w:rPr>
  </w:style>
  <w:style w:type="character" w:customStyle="1" w:styleId="SpecialCharTok">
    <w:name w:val="SpecialCharTok"/>
    <w:basedOn w:val="VerbatimChar"/>
    <w:rsid w:val="001E7368"/>
    <w:rPr>
      <w:rFonts w:ascii="Consolas" w:eastAsiaTheme="minorEastAsia" w:hAnsi="Consolas"/>
      <w:b w:val="0"/>
      <w:bCs/>
      <w:color w:val="CE5C00"/>
      <w:spacing w:val="6"/>
      <w:kern w:val="0"/>
      <w:sz w:val="24"/>
      <w:szCs w:val="20"/>
      <w:shd w:val="clear" w:color="auto" w:fill="F8F8F8"/>
      <w14:ligatures w14:val="none"/>
    </w:rPr>
  </w:style>
  <w:style w:type="character" w:customStyle="1" w:styleId="StringTok">
    <w:name w:val="StringTok"/>
    <w:basedOn w:val="VerbatimChar"/>
    <w:rsid w:val="001E7368"/>
    <w:rPr>
      <w:rFonts w:ascii="Consolas" w:eastAsiaTheme="minorEastAsia" w:hAnsi="Consolas"/>
      <w:b/>
      <w:bCs/>
      <w:color w:val="4E9A06"/>
      <w:spacing w:val="6"/>
      <w:kern w:val="0"/>
      <w:sz w:val="24"/>
      <w:szCs w:val="20"/>
      <w:shd w:val="clear" w:color="auto" w:fill="F8F8F8"/>
      <w14:ligatures w14:val="none"/>
    </w:rPr>
  </w:style>
  <w:style w:type="character" w:customStyle="1" w:styleId="VerbatimStringTok">
    <w:name w:val="VerbatimStringTok"/>
    <w:basedOn w:val="VerbatimChar"/>
    <w:rsid w:val="001E7368"/>
    <w:rPr>
      <w:rFonts w:ascii="Consolas" w:eastAsiaTheme="minorEastAsia" w:hAnsi="Consolas"/>
      <w:b/>
      <w:bCs/>
      <w:color w:val="4E9A06"/>
      <w:spacing w:val="6"/>
      <w:kern w:val="0"/>
      <w:sz w:val="24"/>
      <w:szCs w:val="20"/>
      <w:shd w:val="clear" w:color="auto" w:fill="F8F8F8"/>
      <w14:ligatures w14:val="none"/>
    </w:rPr>
  </w:style>
  <w:style w:type="character" w:customStyle="1" w:styleId="SpecialStringTok">
    <w:name w:val="SpecialStringTok"/>
    <w:basedOn w:val="VerbatimChar"/>
    <w:rsid w:val="001E7368"/>
    <w:rPr>
      <w:rFonts w:ascii="Consolas" w:eastAsiaTheme="minorEastAsia" w:hAnsi="Consolas"/>
      <w:b/>
      <w:bCs/>
      <w:color w:val="4E9A06"/>
      <w:spacing w:val="6"/>
      <w:kern w:val="0"/>
      <w:sz w:val="24"/>
      <w:szCs w:val="20"/>
      <w:shd w:val="clear" w:color="auto" w:fill="F8F8F8"/>
      <w14:ligatures w14:val="none"/>
    </w:rPr>
  </w:style>
  <w:style w:type="character" w:customStyle="1" w:styleId="ImportTok">
    <w:name w:val="ImportTok"/>
    <w:basedOn w:val="VerbatimChar"/>
    <w:rsid w:val="001E7368"/>
    <w:rPr>
      <w:rFonts w:ascii="Consolas" w:eastAsiaTheme="minorEastAsia" w:hAnsi="Consolas"/>
      <w:b/>
      <w:bCs/>
      <w:color w:val="595959" w:themeColor="text1" w:themeTint="A6"/>
      <w:spacing w:val="6"/>
      <w:kern w:val="0"/>
      <w:sz w:val="24"/>
      <w:szCs w:val="20"/>
      <w:shd w:val="clear" w:color="auto" w:fill="F8F8F8"/>
      <w14:ligatures w14:val="none"/>
    </w:rPr>
  </w:style>
  <w:style w:type="character" w:customStyle="1" w:styleId="CommentTok">
    <w:name w:val="CommentTok"/>
    <w:basedOn w:val="VerbatimChar"/>
    <w:rsid w:val="001E7368"/>
    <w:rPr>
      <w:rFonts w:ascii="Consolas" w:eastAsiaTheme="minorEastAsia" w:hAnsi="Consolas"/>
      <w:b/>
      <w:bCs/>
      <w:i/>
      <w:color w:val="8F5902"/>
      <w:spacing w:val="6"/>
      <w:kern w:val="0"/>
      <w:sz w:val="24"/>
      <w:szCs w:val="20"/>
      <w:shd w:val="clear" w:color="auto" w:fill="F8F8F8"/>
      <w14:ligatures w14:val="none"/>
    </w:rPr>
  </w:style>
  <w:style w:type="character" w:customStyle="1" w:styleId="DocumentationTok">
    <w:name w:val="DocumentationTok"/>
    <w:basedOn w:val="VerbatimChar"/>
    <w:rsid w:val="001E7368"/>
    <w:rPr>
      <w:rFonts w:ascii="Consolas" w:eastAsiaTheme="minorEastAsia" w:hAnsi="Consolas"/>
      <w:b w:val="0"/>
      <w:bCs/>
      <w:i/>
      <w:color w:val="8F5902"/>
      <w:spacing w:val="6"/>
      <w:kern w:val="0"/>
      <w:sz w:val="24"/>
      <w:szCs w:val="20"/>
      <w:shd w:val="clear" w:color="auto" w:fill="F8F8F8"/>
      <w14:ligatures w14:val="none"/>
    </w:rPr>
  </w:style>
  <w:style w:type="character" w:customStyle="1" w:styleId="AnnotationTok">
    <w:name w:val="AnnotationTok"/>
    <w:basedOn w:val="VerbatimChar"/>
    <w:rsid w:val="001E7368"/>
    <w:rPr>
      <w:rFonts w:ascii="Consolas" w:eastAsiaTheme="minorEastAsia" w:hAnsi="Consolas"/>
      <w:b w:val="0"/>
      <w:bCs/>
      <w:i/>
      <w:color w:val="8F5902"/>
      <w:spacing w:val="6"/>
      <w:kern w:val="0"/>
      <w:sz w:val="24"/>
      <w:szCs w:val="20"/>
      <w:shd w:val="clear" w:color="auto" w:fill="F8F8F8"/>
      <w14:ligatures w14:val="none"/>
    </w:rPr>
  </w:style>
  <w:style w:type="character" w:customStyle="1" w:styleId="CommentVarTok">
    <w:name w:val="CommentVarTok"/>
    <w:basedOn w:val="VerbatimChar"/>
    <w:rsid w:val="001E7368"/>
    <w:rPr>
      <w:rFonts w:ascii="Consolas" w:eastAsiaTheme="minorEastAsia" w:hAnsi="Consolas"/>
      <w:b w:val="0"/>
      <w:bCs/>
      <w:i/>
      <w:color w:val="8F5902"/>
      <w:spacing w:val="6"/>
      <w:kern w:val="0"/>
      <w:sz w:val="24"/>
      <w:szCs w:val="20"/>
      <w:shd w:val="clear" w:color="auto" w:fill="F8F8F8"/>
      <w14:ligatures w14:val="none"/>
    </w:rPr>
  </w:style>
  <w:style w:type="character" w:customStyle="1" w:styleId="OtherTok">
    <w:name w:val="OtherTok"/>
    <w:basedOn w:val="VerbatimChar"/>
    <w:rsid w:val="001E7368"/>
    <w:rPr>
      <w:rFonts w:ascii="Consolas" w:eastAsiaTheme="minorEastAsia" w:hAnsi="Consolas"/>
      <w:b/>
      <w:bCs/>
      <w:color w:val="8F5902"/>
      <w:spacing w:val="6"/>
      <w:kern w:val="0"/>
      <w:sz w:val="24"/>
      <w:szCs w:val="20"/>
      <w:shd w:val="clear" w:color="auto" w:fill="F8F8F8"/>
      <w14:ligatures w14:val="none"/>
    </w:rPr>
  </w:style>
  <w:style w:type="character" w:customStyle="1" w:styleId="FunctionTok">
    <w:name w:val="FunctionTok"/>
    <w:basedOn w:val="VerbatimChar"/>
    <w:rsid w:val="001E7368"/>
    <w:rPr>
      <w:rFonts w:ascii="Consolas" w:eastAsiaTheme="minorEastAsia" w:hAnsi="Consolas"/>
      <w:b w:val="0"/>
      <w:bCs/>
      <w:color w:val="204A87"/>
      <w:spacing w:val="6"/>
      <w:kern w:val="0"/>
      <w:sz w:val="24"/>
      <w:szCs w:val="20"/>
      <w:shd w:val="clear" w:color="auto" w:fill="F8F8F8"/>
      <w14:ligatures w14:val="none"/>
    </w:rPr>
  </w:style>
  <w:style w:type="character" w:customStyle="1" w:styleId="VariableTok">
    <w:name w:val="VariableTok"/>
    <w:basedOn w:val="VerbatimChar"/>
    <w:rsid w:val="001E7368"/>
    <w:rPr>
      <w:rFonts w:ascii="Consolas" w:eastAsiaTheme="minorEastAsia" w:hAnsi="Consolas"/>
      <w:b/>
      <w:bCs/>
      <w:color w:val="000000"/>
      <w:spacing w:val="6"/>
      <w:kern w:val="0"/>
      <w:sz w:val="24"/>
      <w:szCs w:val="20"/>
      <w:shd w:val="clear" w:color="auto" w:fill="F8F8F8"/>
      <w14:ligatures w14:val="none"/>
    </w:rPr>
  </w:style>
  <w:style w:type="character" w:customStyle="1" w:styleId="ControlFlowTok">
    <w:name w:val="ControlFlowTok"/>
    <w:basedOn w:val="VerbatimChar"/>
    <w:rsid w:val="001E7368"/>
    <w:rPr>
      <w:rFonts w:ascii="Consolas" w:eastAsiaTheme="minorEastAsia" w:hAnsi="Consolas"/>
      <w:b w:val="0"/>
      <w:bCs/>
      <w:color w:val="204A87"/>
      <w:spacing w:val="6"/>
      <w:kern w:val="0"/>
      <w:sz w:val="24"/>
      <w:szCs w:val="20"/>
      <w:shd w:val="clear" w:color="auto" w:fill="F8F8F8"/>
      <w14:ligatures w14:val="none"/>
    </w:rPr>
  </w:style>
  <w:style w:type="character" w:customStyle="1" w:styleId="OperatorTok">
    <w:name w:val="OperatorTok"/>
    <w:basedOn w:val="VerbatimChar"/>
    <w:rsid w:val="001E7368"/>
    <w:rPr>
      <w:rFonts w:ascii="Consolas" w:eastAsiaTheme="minorEastAsia" w:hAnsi="Consolas"/>
      <w:b w:val="0"/>
      <w:bCs/>
      <w:color w:val="CE5C00"/>
      <w:spacing w:val="6"/>
      <w:kern w:val="0"/>
      <w:sz w:val="24"/>
      <w:szCs w:val="20"/>
      <w:shd w:val="clear" w:color="auto" w:fill="F8F8F8"/>
      <w14:ligatures w14:val="none"/>
    </w:rPr>
  </w:style>
  <w:style w:type="character" w:customStyle="1" w:styleId="BuiltInTok">
    <w:name w:val="BuiltInTok"/>
    <w:basedOn w:val="VerbatimChar"/>
    <w:rsid w:val="001E7368"/>
    <w:rPr>
      <w:rFonts w:ascii="Consolas" w:eastAsiaTheme="minorEastAsia" w:hAnsi="Consolas"/>
      <w:b/>
      <w:bCs/>
      <w:color w:val="595959" w:themeColor="text1" w:themeTint="A6"/>
      <w:spacing w:val="6"/>
      <w:kern w:val="0"/>
      <w:sz w:val="24"/>
      <w:szCs w:val="20"/>
      <w:shd w:val="clear" w:color="auto" w:fill="F8F8F8"/>
      <w14:ligatures w14:val="none"/>
    </w:rPr>
  </w:style>
  <w:style w:type="character" w:customStyle="1" w:styleId="ExtensionTok">
    <w:name w:val="ExtensionTok"/>
    <w:basedOn w:val="VerbatimChar"/>
    <w:rsid w:val="001E7368"/>
    <w:rPr>
      <w:rFonts w:ascii="Consolas" w:eastAsiaTheme="minorEastAsia" w:hAnsi="Consolas"/>
      <w:b/>
      <w:bCs/>
      <w:color w:val="595959" w:themeColor="text1" w:themeTint="A6"/>
      <w:spacing w:val="6"/>
      <w:kern w:val="0"/>
      <w:sz w:val="24"/>
      <w:szCs w:val="20"/>
      <w:shd w:val="clear" w:color="auto" w:fill="F8F8F8"/>
      <w14:ligatures w14:val="none"/>
    </w:rPr>
  </w:style>
  <w:style w:type="character" w:customStyle="1" w:styleId="PreprocessorTok">
    <w:name w:val="PreprocessorTok"/>
    <w:basedOn w:val="VerbatimChar"/>
    <w:rsid w:val="001E7368"/>
    <w:rPr>
      <w:rFonts w:ascii="Consolas" w:eastAsiaTheme="minorEastAsia" w:hAnsi="Consolas"/>
      <w:b/>
      <w:bCs/>
      <w:i/>
      <w:color w:val="8F5902"/>
      <w:spacing w:val="6"/>
      <w:kern w:val="0"/>
      <w:sz w:val="24"/>
      <w:szCs w:val="20"/>
      <w:shd w:val="clear" w:color="auto" w:fill="F8F8F8"/>
      <w14:ligatures w14:val="none"/>
    </w:rPr>
  </w:style>
  <w:style w:type="character" w:customStyle="1" w:styleId="AttributeTok">
    <w:name w:val="AttributeTok"/>
    <w:basedOn w:val="VerbatimChar"/>
    <w:rsid w:val="001E7368"/>
    <w:rPr>
      <w:rFonts w:ascii="Consolas" w:eastAsiaTheme="minorEastAsia" w:hAnsi="Consolas"/>
      <w:b/>
      <w:bCs/>
      <w:color w:val="204A87"/>
      <w:spacing w:val="6"/>
      <w:kern w:val="0"/>
      <w:sz w:val="24"/>
      <w:szCs w:val="20"/>
      <w:shd w:val="clear" w:color="auto" w:fill="F8F8F8"/>
      <w14:ligatures w14:val="none"/>
    </w:rPr>
  </w:style>
  <w:style w:type="character" w:customStyle="1" w:styleId="RegionMarkerTok">
    <w:name w:val="RegionMarkerTok"/>
    <w:basedOn w:val="VerbatimChar"/>
    <w:rsid w:val="001E7368"/>
    <w:rPr>
      <w:rFonts w:ascii="Consolas" w:eastAsiaTheme="minorEastAsia" w:hAnsi="Consolas"/>
      <w:b/>
      <w:bCs/>
      <w:color w:val="595959" w:themeColor="text1" w:themeTint="A6"/>
      <w:spacing w:val="6"/>
      <w:kern w:val="0"/>
      <w:sz w:val="24"/>
      <w:szCs w:val="20"/>
      <w:shd w:val="clear" w:color="auto" w:fill="F8F8F8"/>
      <w14:ligatures w14:val="none"/>
    </w:rPr>
  </w:style>
  <w:style w:type="character" w:customStyle="1" w:styleId="InformationTok">
    <w:name w:val="InformationTok"/>
    <w:basedOn w:val="VerbatimChar"/>
    <w:rsid w:val="001E7368"/>
    <w:rPr>
      <w:rFonts w:ascii="Consolas" w:eastAsiaTheme="minorEastAsia" w:hAnsi="Consolas"/>
      <w:b w:val="0"/>
      <w:bCs/>
      <w:i/>
      <w:color w:val="8F5902"/>
      <w:spacing w:val="6"/>
      <w:kern w:val="0"/>
      <w:sz w:val="24"/>
      <w:szCs w:val="20"/>
      <w:shd w:val="clear" w:color="auto" w:fill="F8F8F8"/>
      <w14:ligatures w14:val="none"/>
    </w:rPr>
  </w:style>
  <w:style w:type="character" w:customStyle="1" w:styleId="WarningTok">
    <w:name w:val="WarningTok"/>
    <w:basedOn w:val="VerbatimChar"/>
    <w:rsid w:val="001E7368"/>
    <w:rPr>
      <w:rFonts w:ascii="Consolas" w:eastAsiaTheme="minorEastAsia" w:hAnsi="Consolas"/>
      <w:b w:val="0"/>
      <w:bCs/>
      <w:i/>
      <w:color w:val="8F5902"/>
      <w:spacing w:val="6"/>
      <w:kern w:val="0"/>
      <w:sz w:val="24"/>
      <w:szCs w:val="20"/>
      <w:shd w:val="clear" w:color="auto" w:fill="F8F8F8"/>
      <w14:ligatures w14:val="none"/>
    </w:rPr>
  </w:style>
  <w:style w:type="character" w:customStyle="1" w:styleId="AlertTok">
    <w:name w:val="AlertTok"/>
    <w:basedOn w:val="VerbatimChar"/>
    <w:rsid w:val="001E7368"/>
    <w:rPr>
      <w:rFonts w:ascii="Consolas" w:eastAsiaTheme="minorEastAsia" w:hAnsi="Consolas"/>
      <w:b/>
      <w:bCs/>
      <w:color w:val="EF2929"/>
      <w:spacing w:val="6"/>
      <w:kern w:val="0"/>
      <w:sz w:val="24"/>
      <w:szCs w:val="20"/>
      <w:shd w:val="clear" w:color="auto" w:fill="F8F8F8"/>
      <w14:ligatures w14:val="none"/>
    </w:rPr>
  </w:style>
  <w:style w:type="character" w:customStyle="1" w:styleId="ErrorTok">
    <w:name w:val="ErrorTok"/>
    <w:basedOn w:val="VerbatimChar"/>
    <w:rsid w:val="001E7368"/>
    <w:rPr>
      <w:rFonts w:ascii="Consolas" w:eastAsiaTheme="minorEastAsia" w:hAnsi="Consolas"/>
      <w:b w:val="0"/>
      <w:bCs/>
      <w:color w:val="A40000"/>
      <w:spacing w:val="6"/>
      <w:kern w:val="0"/>
      <w:sz w:val="24"/>
      <w:szCs w:val="20"/>
      <w:shd w:val="clear" w:color="auto" w:fill="F8F8F8"/>
      <w14:ligatures w14:val="none"/>
    </w:rPr>
  </w:style>
  <w:style w:type="character" w:customStyle="1" w:styleId="NormalTok">
    <w:name w:val="NormalTok"/>
    <w:basedOn w:val="VerbatimChar"/>
    <w:rsid w:val="001E7368"/>
    <w:rPr>
      <w:rFonts w:ascii="Consolas" w:eastAsiaTheme="minorEastAsia" w:hAnsi="Consolas"/>
      <w:b/>
      <w:bCs/>
      <w:color w:val="595959" w:themeColor="text1" w:themeTint="A6"/>
      <w:spacing w:val="6"/>
      <w:kern w:val="0"/>
      <w:sz w:val="24"/>
      <w:szCs w:val="20"/>
      <w:shd w:val="clear" w:color="auto" w:fill="F8F8F8"/>
      <w14:ligatures w14:val="none"/>
    </w:rPr>
  </w:style>
  <w:style w:type="numbering" w:customStyle="1" w:styleId="NoList1">
    <w:name w:val="No List1"/>
    <w:next w:val="NoList"/>
    <w:uiPriority w:val="99"/>
    <w:semiHidden/>
    <w:unhideWhenUsed/>
    <w:rsid w:val="001E7368"/>
  </w:style>
  <w:style w:type="table" w:customStyle="1" w:styleId="TableGrid1">
    <w:name w:val="Table Grid1"/>
    <w:basedOn w:val="TableNormal"/>
    <w:next w:val="TableGrid"/>
    <w:uiPriority w:val="39"/>
    <w:rsid w:val="001E7368"/>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1">
    <w:name w:val="Grid Table 6 Colorful1"/>
    <w:basedOn w:val="TableNormal"/>
    <w:next w:val="GridTable6Colorful"/>
    <w:uiPriority w:val="51"/>
    <w:rsid w:val="001E7368"/>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13">
    <w:name w:val="Plain Table 13"/>
    <w:basedOn w:val="TableNormal"/>
    <w:next w:val="PlainTable1"/>
    <w:uiPriority w:val="41"/>
    <w:rsid w:val="001E7368"/>
    <w:pPr>
      <w:spacing w:after="0" w:line="240" w:lineRule="auto"/>
    </w:pPr>
    <w:rPr>
      <w:rFonts w:eastAsiaTheme="minorEastAsia"/>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11">
    <w:name w:val="Plain Table 111"/>
    <w:basedOn w:val="TableNormal"/>
    <w:next w:val="PlainTable1"/>
    <w:uiPriority w:val="41"/>
    <w:rsid w:val="001E736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yle1">
    <w:name w:val="Style1"/>
    <w:basedOn w:val="Heading1"/>
    <w:qFormat/>
    <w:rsid w:val="001E7368"/>
    <w:rPr>
      <w:rFonts w:cs="Times New Roman"/>
      <w:b w:val="0"/>
      <w:color w:val="00B0F0"/>
      <w:lang w:val="en-US"/>
    </w:rPr>
  </w:style>
  <w:style w:type="paragraph" w:customStyle="1" w:styleId="Style2">
    <w:name w:val="Style2"/>
    <w:basedOn w:val="Style1"/>
    <w:qFormat/>
    <w:rsid w:val="001E7368"/>
    <w:rPr>
      <w:sz w:val="28"/>
    </w:rPr>
  </w:style>
  <w:style w:type="paragraph" w:styleId="TOC1">
    <w:name w:val="toc 1"/>
    <w:basedOn w:val="Normal"/>
    <w:next w:val="Normal"/>
    <w:autoRedefine/>
    <w:uiPriority w:val="39"/>
    <w:unhideWhenUsed/>
    <w:rsid w:val="00846D6F"/>
    <w:pPr>
      <w:tabs>
        <w:tab w:val="right" w:leader="dot" w:pos="8630"/>
      </w:tabs>
      <w:spacing w:after="0" w:line="360" w:lineRule="auto"/>
    </w:pPr>
    <w:rPr>
      <w:rFonts w:eastAsiaTheme="minorHAnsi"/>
      <w:kern w:val="2"/>
      <w:szCs w:val="22"/>
      <w14:ligatures w14:val="standardContextual"/>
    </w:rPr>
  </w:style>
  <w:style w:type="character" w:customStyle="1" w:styleId="gntyacmbe3b">
    <w:name w:val="gntyacmbe3b"/>
    <w:basedOn w:val="DefaultParagraphFont"/>
    <w:rsid w:val="001E7368"/>
  </w:style>
  <w:style w:type="paragraph" w:styleId="TOC2">
    <w:name w:val="toc 2"/>
    <w:basedOn w:val="Normal"/>
    <w:next w:val="Normal"/>
    <w:autoRedefine/>
    <w:uiPriority w:val="39"/>
    <w:unhideWhenUsed/>
    <w:rsid w:val="001E7368"/>
    <w:pPr>
      <w:spacing w:after="100" w:line="259" w:lineRule="auto"/>
      <w:ind w:left="220"/>
    </w:pPr>
    <w:rPr>
      <w:rFonts w:eastAsiaTheme="minorHAnsi"/>
      <w:kern w:val="2"/>
      <w:szCs w:val="22"/>
      <w14:ligatures w14:val="standardContextual"/>
    </w:rPr>
  </w:style>
  <w:style w:type="paragraph" w:styleId="Revision">
    <w:name w:val="Revision"/>
    <w:hidden/>
    <w:uiPriority w:val="99"/>
    <w:semiHidden/>
    <w:rsid w:val="001E7368"/>
    <w:pPr>
      <w:spacing w:after="0" w:line="240" w:lineRule="auto"/>
    </w:pPr>
    <w:rPr>
      <w:rFonts w:eastAsiaTheme="minorEastAsia"/>
      <w:kern w:val="0"/>
      <w14:ligatures w14:val="none"/>
    </w:rPr>
  </w:style>
  <w:style w:type="table" w:styleId="PlainTable4">
    <w:name w:val="Plain Table 4"/>
    <w:basedOn w:val="TableNormal"/>
    <w:uiPriority w:val="44"/>
    <w:rsid w:val="001E736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1E7368"/>
    <w:pPr>
      <w:spacing w:after="100"/>
      <w:ind w:left="400"/>
    </w:pPr>
  </w:style>
  <w:style w:type="paragraph" w:styleId="TOC4">
    <w:name w:val="toc 4"/>
    <w:basedOn w:val="Normal"/>
    <w:next w:val="Normal"/>
    <w:autoRedefine/>
    <w:uiPriority w:val="39"/>
    <w:unhideWhenUsed/>
    <w:rsid w:val="001E7368"/>
    <w:pPr>
      <w:spacing w:after="100" w:line="278" w:lineRule="auto"/>
      <w:ind w:left="720"/>
    </w:pPr>
    <w:rPr>
      <w:kern w:val="2"/>
      <w:szCs w:val="24"/>
      <w:lang w:eastAsia="en-CA"/>
      <w14:ligatures w14:val="standardContextual"/>
    </w:rPr>
  </w:style>
  <w:style w:type="paragraph" w:styleId="TOC5">
    <w:name w:val="toc 5"/>
    <w:basedOn w:val="Normal"/>
    <w:next w:val="Normal"/>
    <w:autoRedefine/>
    <w:uiPriority w:val="39"/>
    <w:unhideWhenUsed/>
    <w:rsid w:val="001E7368"/>
    <w:pPr>
      <w:spacing w:after="100" w:line="278" w:lineRule="auto"/>
      <w:ind w:left="960"/>
    </w:pPr>
    <w:rPr>
      <w:kern w:val="2"/>
      <w:szCs w:val="24"/>
      <w:lang w:eastAsia="en-CA"/>
      <w14:ligatures w14:val="standardContextual"/>
    </w:rPr>
  </w:style>
  <w:style w:type="paragraph" w:styleId="TOC6">
    <w:name w:val="toc 6"/>
    <w:basedOn w:val="Normal"/>
    <w:next w:val="Normal"/>
    <w:autoRedefine/>
    <w:uiPriority w:val="39"/>
    <w:unhideWhenUsed/>
    <w:rsid w:val="001E7368"/>
    <w:pPr>
      <w:spacing w:after="100" w:line="278" w:lineRule="auto"/>
      <w:ind w:left="1200"/>
    </w:pPr>
    <w:rPr>
      <w:kern w:val="2"/>
      <w:szCs w:val="24"/>
      <w:lang w:eastAsia="en-CA"/>
      <w14:ligatures w14:val="standardContextual"/>
    </w:rPr>
  </w:style>
  <w:style w:type="paragraph" w:styleId="TOC7">
    <w:name w:val="toc 7"/>
    <w:basedOn w:val="Normal"/>
    <w:next w:val="Normal"/>
    <w:autoRedefine/>
    <w:uiPriority w:val="39"/>
    <w:unhideWhenUsed/>
    <w:rsid w:val="001E7368"/>
    <w:pPr>
      <w:spacing w:after="100" w:line="278" w:lineRule="auto"/>
      <w:ind w:left="1440"/>
    </w:pPr>
    <w:rPr>
      <w:kern w:val="2"/>
      <w:szCs w:val="24"/>
      <w:lang w:eastAsia="en-CA"/>
      <w14:ligatures w14:val="standardContextual"/>
    </w:rPr>
  </w:style>
  <w:style w:type="paragraph" w:styleId="TOC8">
    <w:name w:val="toc 8"/>
    <w:basedOn w:val="Normal"/>
    <w:next w:val="Normal"/>
    <w:autoRedefine/>
    <w:uiPriority w:val="39"/>
    <w:unhideWhenUsed/>
    <w:rsid w:val="001E7368"/>
    <w:pPr>
      <w:spacing w:after="100" w:line="278" w:lineRule="auto"/>
      <w:ind w:left="1680"/>
    </w:pPr>
    <w:rPr>
      <w:kern w:val="2"/>
      <w:szCs w:val="24"/>
      <w:lang w:eastAsia="en-CA"/>
      <w14:ligatures w14:val="standardContextual"/>
    </w:rPr>
  </w:style>
  <w:style w:type="paragraph" w:styleId="TOC9">
    <w:name w:val="toc 9"/>
    <w:basedOn w:val="Normal"/>
    <w:next w:val="Normal"/>
    <w:autoRedefine/>
    <w:uiPriority w:val="39"/>
    <w:unhideWhenUsed/>
    <w:rsid w:val="001E7368"/>
    <w:pPr>
      <w:spacing w:after="100" w:line="278" w:lineRule="auto"/>
      <w:ind w:left="1920"/>
    </w:pPr>
    <w:rPr>
      <w:kern w:val="2"/>
      <w:szCs w:val="24"/>
      <w:lang w:eastAsia="en-CA"/>
      <w14:ligatures w14:val="standardContextual"/>
    </w:rPr>
  </w:style>
  <w:style w:type="paragraph" w:styleId="TableofFigures">
    <w:name w:val="table of figures"/>
    <w:basedOn w:val="Normal"/>
    <w:next w:val="Normal"/>
    <w:link w:val="TableofFiguresChar"/>
    <w:uiPriority w:val="99"/>
    <w:unhideWhenUsed/>
    <w:rsid w:val="001E7368"/>
    <w:pPr>
      <w:spacing w:after="0" w:line="240" w:lineRule="auto"/>
    </w:pPr>
  </w:style>
  <w:style w:type="character" w:customStyle="1" w:styleId="TableofFiguresChar">
    <w:name w:val="Table of Figures Char"/>
    <w:basedOn w:val="DefaultParagraphFont"/>
    <w:link w:val="TableofFigures"/>
    <w:uiPriority w:val="99"/>
    <w:rsid w:val="001E7368"/>
    <w:rPr>
      <w:rFonts w:ascii="Times New Roman" w:eastAsiaTheme="minorEastAsia" w:hAnsi="Times New Roman"/>
      <w:kern w:val="0"/>
      <w:sz w:val="24"/>
      <w:szCs w:val="20"/>
      <w14:ligatures w14:val="none"/>
    </w:rPr>
  </w:style>
  <w:style w:type="paragraph" w:styleId="HTMLPreformatted">
    <w:name w:val="HTML Preformatted"/>
    <w:basedOn w:val="Normal"/>
    <w:link w:val="HTMLPreformattedChar"/>
    <w:uiPriority w:val="99"/>
    <w:semiHidden/>
    <w:unhideWhenUsed/>
    <w:rsid w:val="001E7368"/>
    <w:pPr>
      <w:spacing w:after="0" w:line="240" w:lineRule="auto"/>
    </w:pPr>
    <w:rPr>
      <w:rFonts w:ascii="Consolas" w:eastAsiaTheme="minorHAnsi" w:hAnsi="Consolas"/>
      <w:kern w:val="2"/>
      <w:sz w:val="20"/>
      <w14:ligatures w14:val="standardContextual"/>
    </w:rPr>
  </w:style>
  <w:style w:type="character" w:customStyle="1" w:styleId="HTMLPreformattedChar">
    <w:name w:val="HTML Preformatted Char"/>
    <w:basedOn w:val="DefaultParagraphFont"/>
    <w:link w:val="HTMLPreformatted"/>
    <w:uiPriority w:val="99"/>
    <w:semiHidden/>
    <w:rsid w:val="001E7368"/>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holar.google.ca/" TargetMode="External"/><Relationship Id="rId18" Type="http://schemas.openxmlformats.org/officeDocument/2006/relationships/hyperlink" Target="http://lanic.utexas.edu/project/laoap/" TargetMode="External"/><Relationship Id="rId26" Type="http://schemas.openxmlformats.org/officeDocument/2006/relationships/hyperlink" Target="https://www.globalindexmedicus.net/biblioteca/imemr/" TargetMode="External"/><Relationship Id="rId39" Type="http://schemas.openxmlformats.org/officeDocument/2006/relationships/theme" Target="theme/theme1.xml"/><Relationship Id="rId21" Type="http://schemas.openxmlformats.org/officeDocument/2006/relationships/hyperlink" Target="https://scielo.org/en" TargetMode="External"/><Relationship Id="rId34" Type="http://schemas.openxmlformats.org/officeDocument/2006/relationships/image" Target="media/image5.emf"/><Relationship Id="rId7" Type="http://schemas.openxmlformats.org/officeDocument/2006/relationships/endnotes" Target="endnotes.xml"/><Relationship Id="rId12" Type="http://schemas.openxmlformats.org/officeDocument/2006/relationships/hyperlink" Target="https://www.cabdirect.org/globalhealth" TargetMode="External"/><Relationship Id="rId17" Type="http://schemas.openxmlformats.org/officeDocument/2006/relationships/hyperlink" Target="https://www.camjol.info/" TargetMode="External"/><Relationship Id="rId25" Type="http://schemas.openxmlformats.org/officeDocument/2006/relationships/hyperlink" Target="https://www.globalindexmedicus.net/biblioteca/aim/" TargetMode="External"/><Relationship Id="rId33" Type="http://schemas.openxmlformats.org/officeDocument/2006/relationships/image" Target="media/image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jol.info/index.php/ajol" TargetMode="External"/><Relationship Id="rId20" Type="http://schemas.openxmlformats.org/officeDocument/2006/relationships/hyperlink" Target="https://pubmed.ncbi.nlm.nih.gov/" TargetMode="External"/><Relationship Id="rId29" Type="http://schemas.openxmlformats.org/officeDocument/2006/relationships/hyperlink" Target="https://www.globalindexmedicus.net/biblioteca/wpri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base.com/landing?status=grey" TargetMode="External"/><Relationship Id="rId24" Type="http://schemas.openxmlformats.org/officeDocument/2006/relationships/hyperlink" Target="https://oaister.on.worldcat.org/discovery" TargetMode="External"/><Relationship Id="rId32" Type="http://schemas.openxmlformats.org/officeDocument/2006/relationships/image" Target="media/image3.emf"/><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inasp.info/project/journals-online-project" TargetMode="External"/><Relationship Id="rId23" Type="http://schemas.openxmlformats.org/officeDocument/2006/relationships/hyperlink" Target="https://www.webofscience.com/" TargetMode="External"/><Relationship Id="rId28" Type="http://schemas.openxmlformats.org/officeDocument/2006/relationships/hyperlink" Target="https://www.globalindexmedicus.net/biblioteca/imsear/" TargetMode="External"/><Relationship Id="rId36" Type="http://schemas.openxmlformats.org/officeDocument/2006/relationships/footer" Target="footer2.xml"/><Relationship Id="rId10" Type="http://schemas.openxmlformats.org/officeDocument/2006/relationships/hyperlink" Target="https://www.cabdirect.org/cabdirect/search" TargetMode="External"/><Relationship Id="rId19" Type="http://schemas.openxmlformats.org/officeDocument/2006/relationships/hyperlink" Target="https://www.nlm.nih.gov/medline/medline_overview.html"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africabib.org/databases.html" TargetMode="External"/><Relationship Id="rId14" Type="http://schemas.openxmlformats.org/officeDocument/2006/relationships/hyperlink" Target="https://hapi.ucla.edu/" TargetMode="External"/><Relationship Id="rId22" Type="http://schemas.openxmlformats.org/officeDocument/2006/relationships/hyperlink" Target="http://www.scopus.com/" TargetMode="External"/><Relationship Id="rId27" Type="http://schemas.openxmlformats.org/officeDocument/2006/relationships/hyperlink" Target="https://www.globalindexmedicus.net/biblioteca/lilacs/" TargetMode="External"/><Relationship Id="rId30" Type="http://schemas.openxmlformats.org/officeDocument/2006/relationships/image" Target="media/image1.png"/><Relationship Id="rId35" Type="http://schemas.openxmlformats.org/officeDocument/2006/relationships/image" Target="media/image5.png"/><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937837-EDB3-4494-9988-BBEC03A2D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Pages>
  <Words>55353</Words>
  <Characters>315516</Characters>
  <Application>Microsoft Office Word</Application>
  <DocSecurity>0</DocSecurity>
  <Lines>2629</Lines>
  <Paragraphs>740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Jalal Mohammad Shah</dc:creator>
  <cp:keywords/>
  <dc:description/>
  <cp:lastModifiedBy>Sahaya M</cp:lastModifiedBy>
  <cp:revision>15</cp:revision>
  <cp:lastPrinted>2025-12-23T16:25:00Z</cp:lastPrinted>
  <dcterms:created xsi:type="dcterms:W3CDTF">2026-07-28T02:09:00Z</dcterms:created>
  <dcterms:modified xsi:type="dcterms:W3CDTF">2026-09-01T10:54:00Z</dcterms:modified>
</cp:coreProperties>
</file>