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4407C" w14:textId="77777777" w:rsidR="00493C03" w:rsidRPr="00D80755" w:rsidRDefault="00493C03">
      <w:pPr>
        <w:rPr>
          <w:b/>
        </w:rPr>
      </w:pPr>
      <w:r w:rsidRPr="00D80755">
        <w:rPr>
          <w:b/>
        </w:rPr>
        <w:t>Supplementary Material</w:t>
      </w:r>
    </w:p>
    <w:p w14:paraId="268AB69B" w14:textId="77777777" w:rsidR="00493C03" w:rsidRDefault="00493C03"/>
    <w:p w14:paraId="328C1ED1" w14:textId="77777777" w:rsidR="00493C03" w:rsidRDefault="00493C03"/>
    <w:p w14:paraId="44870ED8" w14:textId="77777777" w:rsidR="00493C03" w:rsidRDefault="00493C03">
      <w:r>
        <w:rPr>
          <w:noProof/>
          <w:lang w:val="en-GB" w:eastAsia="en-GB"/>
        </w:rPr>
        <w:drawing>
          <wp:inline distT="0" distB="0" distL="0" distR="0" wp14:anchorId="48BC8D4E" wp14:editId="0485C98C">
            <wp:extent cx="5264785" cy="1713230"/>
            <wp:effectExtent l="0" t="0" r="0" b="0"/>
            <wp:docPr id="1" name="Picture 1" descr="Macintosh HD:Users:hannah:Desktop:thesis 1 - for submission:SM1 - sway.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annah:Desktop:thesis 1 - for submission:SM1 - sway.pd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4785" cy="1713230"/>
                    </a:xfrm>
                    <a:prstGeom prst="rect">
                      <a:avLst/>
                    </a:prstGeom>
                    <a:noFill/>
                    <a:ln>
                      <a:noFill/>
                    </a:ln>
                  </pic:spPr>
                </pic:pic>
              </a:graphicData>
            </a:graphic>
          </wp:inline>
        </w:drawing>
      </w:r>
    </w:p>
    <w:p w14:paraId="0C5142EC" w14:textId="77777777" w:rsidR="00493C03" w:rsidRDefault="00493C03"/>
    <w:p w14:paraId="24811208" w14:textId="77777777" w:rsidR="00493C03" w:rsidRDefault="00493C03"/>
    <w:p w14:paraId="069D7C86" w14:textId="7C14B23D" w:rsidR="00493C03" w:rsidRDefault="00313309" w:rsidP="00493C03">
      <w:pPr>
        <w:spacing w:line="360" w:lineRule="auto"/>
        <w:rPr>
          <w:sz w:val="22"/>
          <w:szCs w:val="22"/>
        </w:rPr>
      </w:pPr>
      <w:r>
        <w:rPr>
          <w:sz w:val="22"/>
          <w:szCs w:val="22"/>
        </w:rPr>
        <w:t>S1. Examples of the r</w:t>
      </w:r>
      <w:r w:rsidR="00493C03" w:rsidRPr="00493C03">
        <w:rPr>
          <w:sz w:val="22"/>
          <w:szCs w:val="22"/>
        </w:rPr>
        <w:t>elative frequency distribution of smoothed acceleration in the lateral sway axis (</w:t>
      </w:r>
      <w:r w:rsidR="00493C03" w:rsidRPr="00493C03">
        <w:rPr>
          <w:i/>
          <w:sz w:val="22"/>
          <w:szCs w:val="22"/>
        </w:rPr>
        <w:t>g</w:t>
      </w:r>
      <w:r w:rsidR="00493C03" w:rsidRPr="00493C03">
        <w:rPr>
          <w:sz w:val="22"/>
          <w:szCs w:val="22"/>
        </w:rPr>
        <w:t>) for two Andean condors (</w:t>
      </w:r>
      <w:proofErr w:type="spellStart"/>
      <w:r w:rsidR="00493C03" w:rsidRPr="00493C03">
        <w:rPr>
          <w:i/>
          <w:sz w:val="22"/>
          <w:szCs w:val="22"/>
        </w:rPr>
        <w:t>Vultur</w:t>
      </w:r>
      <w:proofErr w:type="spellEnd"/>
      <w:r w:rsidR="00493C03" w:rsidRPr="00493C03">
        <w:rPr>
          <w:i/>
          <w:sz w:val="22"/>
          <w:szCs w:val="22"/>
        </w:rPr>
        <w:t xml:space="preserve"> </w:t>
      </w:r>
      <w:proofErr w:type="spellStart"/>
      <w:r w:rsidR="00493C03" w:rsidRPr="00493C03">
        <w:rPr>
          <w:i/>
          <w:sz w:val="22"/>
          <w:szCs w:val="22"/>
        </w:rPr>
        <w:t>gryphus</w:t>
      </w:r>
      <w:proofErr w:type="spellEnd"/>
      <w:r w:rsidR="00493C03" w:rsidRPr="00493C03">
        <w:rPr>
          <w:sz w:val="22"/>
          <w:szCs w:val="22"/>
        </w:rPr>
        <w:t xml:space="preserve">) </w:t>
      </w:r>
      <w:proofErr w:type="spellStart"/>
      <w:r w:rsidR="00493C03" w:rsidRPr="00493C03">
        <w:rPr>
          <w:sz w:val="22"/>
          <w:szCs w:val="22"/>
        </w:rPr>
        <w:t>centred</w:t>
      </w:r>
      <w:proofErr w:type="spellEnd"/>
      <w:r w:rsidR="00493C03" w:rsidRPr="00493C03">
        <w:rPr>
          <w:sz w:val="22"/>
          <w:szCs w:val="22"/>
        </w:rPr>
        <w:t xml:space="preserve"> on their in-flight mean.</w:t>
      </w:r>
      <w:r w:rsidR="00404175">
        <w:rPr>
          <w:sz w:val="22"/>
          <w:szCs w:val="22"/>
        </w:rPr>
        <w:t xml:space="preserve"> </w:t>
      </w:r>
      <w:r w:rsidR="001C0AB4">
        <w:rPr>
          <w:sz w:val="22"/>
          <w:szCs w:val="22"/>
        </w:rPr>
        <w:t>Though predicted to show</w:t>
      </w:r>
      <w:r w:rsidR="00404175">
        <w:rPr>
          <w:sz w:val="22"/>
          <w:szCs w:val="22"/>
        </w:rPr>
        <w:t xml:space="preserve"> variation in </w:t>
      </w:r>
      <w:r w:rsidR="001C0AB4">
        <w:rPr>
          <w:sz w:val="22"/>
          <w:szCs w:val="22"/>
        </w:rPr>
        <w:t xml:space="preserve">bank angle in </w:t>
      </w:r>
      <w:r w:rsidR="00404175">
        <w:rPr>
          <w:sz w:val="22"/>
          <w:szCs w:val="22"/>
        </w:rPr>
        <w:t>thermal soaring, this is not</w:t>
      </w:r>
      <w:r w:rsidR="008E35F7">
        <w:rPr>
          <w:sz w:val="22"/>
          <w:szCs w:val="22"/>
        </w:rPr>
        <w:t xml:space="preserve"> reflected in the smoothed sway values for condor </w:t>
      </w:r>
      <w:r w:rsidR="008E35F7" w:rsidRPr="008E35F7">
        <w:rPr>
          <w:i/>
          <w:sz w:val="22"/>
          <w:szCs w:val="22"/>
        </w:rPr>
        <w:t>a</w:t>
      </w:r>
      <w:r w:rsidR="00404175">
        <w:rPr>
          <w:sz w:val="22"/>
          <w:szCs w:val="22"/>
        </w:rPr>
        <w:t>, though is evi</w:t>
      </w:r>
      <w:r w:rsidR="008E35F7">
        <w:rPr>
          <w:sz w:val="22"/>
          <w:szCs w:val="22"/>
        </w:rPr>
        <w:t xml:space="preserve">dent to some degree in condor </w:t>
      </w:r>
      <w:r w:rsidR="008E35F7">
        <w:rPr>
          <w:i/>
          <w:sz w:val="22"/>
          <w:szCs w:val="22"/>
        </w:rPr>
        <w:t>b</w:t>
      </w:r>
      <w:r w:rsidR="00404175">
        <w:rPr>
          <w:sz w:val="22"/>
          <w:szCs w:val="22"/>
        </w:rPr>
        <w:t xml:space="preserve">. </w:t>
      </w:r>
    </w:p>
    <w:p w14:paraId="472AB4A7" w14:textId="77777777" w:rsidR="00BE325C" w:rsidRDefault="00BE325C" w:rsidP="00493C03">
      <w:pPr>
        <w:spacing w:line="360" w:lineRule="auto"/>
        <w:rPr>
          <w:sz w:val="22"/>
          <w:szCs w:val="22"/>
        </w:rPr>
        <w:sectPr w:rsidR="00BE325C" w:rsidSect="004922E6">
          <w:pgSz w:w="11900" w:h="16840"/>
          <w:pgMar w:top="1440" w:right="1800" w:bottom="1440" w:left="1800" w:header="708" w:footer="708" w:gutter="0"/>
          <w:cols w:space="708"/>
          <w:docGrid w:linePitch="360"/>
        </w:sectPr>
      </w:pPr>
    </w:p>
    <w:p w14:paraId="6FF9E04B" w14:textId="41C78B78" w:rsidR="0083219B" w:rsidRPr="00BE325C" w:rsidRDefault="0067293A" w:rsidP="00BE325C">
      <w:pPr>
        <w:spacing w:line="360" w:lineRule="auto"/>
        <w:rPr>
          <w:sz w:val="22"/>
          <w:szCs w:val="22"/>
        </w:rPr>
      </w:pPr>
      <w:bookmarkStart w:id="0" w:name="_GoBack"/>
      <w:bookmarkEnd w:id="0"/>
      <w:r w:rsidRPr="00BE325C">
        <w:rPr>
          <w:sz w:val="22"/>
          <w:szCs w:val="22"/>
        </w:rPr>
        <w:lastRenderedPageBreak/>
        <w:t xml:space="preserve">S2. </w:t>
      </w:r>
      <w:r w:rsidR="0083219B" w:rsidRPr="00BE325C">
        <w:rPr>
          <w:sz w:val="22"/>
          <w:szCs w:val="22"/>
        </w:rPr>
        <w:t xml:space="preserve"> </w:t>
      </w:r>
      <w:r w:rsidR="00432169" w:rsidRPr="00BE325C">
        <w:rPr>
          <w:sz w:val="22"/>
          <w:szCs w:val="22"/>
        </w:rPr>
        <w:t xml:space="preserve">Table of </w:t>
      </w:r>
      <w:r w:rsidR="00D714A1" w:rsidRPr="00BE325C">
        <w:rPr>
          <w:sz w:val="22"/>
          <w:szCs w:val="22"/>
        </w:rPr>
        <w:t>rate of change in altitude (LMM) and relative airspeed (LM) model outputs, as explained by the predictive variables of flight type and smoothed surge (</w:t>
      </w:r>
      <w:r w:rsidR="00D714A1" w:rsidRPr="00BE325C">
        <w:rPr>
          <w:i/>
          <w:sz w:val="22"/>
          <w:szCs w:val="22"/>
        </w:rPr>
        <w:t>g</w:t>
      </w:r>
      <w:r w:rsidR="00D714A1" w:rsidRPr="00BE325C">
        <w:rPr>
          <w:sz w:val="22"/>
          <w:szCs w:val="22"/>
        </w:rPr>
        <w:t>). The LMM for altitude change also included a random factor of individual (the 5 Andean condors). The significance of each term and the interacting effect in the LMM was quantified using an ANOVA between models with and without the relevant term. The test statistics and associated p values are given</w:t>
      </w:r>
      <w:r w:rsidR="001717B8" w:rsidRPr="00BE325C">
        <w:rPr>
          <w:sz w:val="22"/>
          <w:szCs w:val="22"/>
        </w:rPr>
        <w:t xml:space="preserve"> as well as the adjusted (</w:t>
      </w:r>
      <w:r w:rsidR="001717B8" w:rsidRPr="00BE325C">
        <w:rPr>
          <w:sz w:val="22"/>
          <w:szCs w:val="22"/>
          <w:vertAlign w:val="subscript"/>
        </w:rPr>
        <w:t>a</w:t>
      </w:r>
      <w:r w:rsidR="001717B8" w:rsidRPr="00BE325C">
        <w:rPr>
          <w:sz w:val="22"/>
          <w:szCs w:val="22"/>
        </w:rPr>
        <w:t>R</w:t>
      </w:r>
      <w:r w:rsidR="001717B8" w:rsidRPr="00BE325C">
        <w:rPr>
          <w:sz w:val="22"/>
          <w:szCs w:val="22"/>
          <w:vertAlign w:val="superscript"/>
        </w:rPr>
        <w:t>2</w:t>
      </w:r>
      <w:r w:rsidR="001717B8" w:rsidRPr="00BE325C">
        <w:rPr>
          <w:sz w:val="22"/>
          <w:szCs w:val="22"/>
        </w:rPr>
        <w:t xml:space="preserve">), marginal </w:t>
      </w:r>
      <w:r w:rsidR="001717B8" w:rsidRPr="00BE325C">
        <w:rPr>
          <w:sz w:val="22"/>
          <w:szCs w:val="22"/>
        </w:rPr>
        <w:t>(</w:t>
      </w:r>
      <w:r w:rsidR="001717B8" w:rsidRPr="00BE325C">
        <w:rPr>
          <w:sz w:val="22"/>
          <w:szCs w:val="22"/>
          <w:vertAlign w:val="subscript"/>
        </w:rPr>
        <w:t>m</w:t>
      </w:r>
      <w:r w:rsidR="001717B8" w:rsidRPr="00BE325C">
        <w:rPr>
          <w:sz w:val="22"/>
          <w:szCs w:val="22"/>
        </w:rPr>
        <w:t>R</w:t>
      </w:r>
      <w:r w:rsidR="001717B8" w:rsidRPr="00BE325C">
        <w:rPr>
          <w:sz w:val="22"/>
          <w:szCs w:val="22"/>
          <w:vertAlign w:val="superscript"/>
        </w:rPr>
        <w:t>2</w:t>
      </w:r>
      <w:r w:rsidR="001717B8" w:rsidRPr="00BE325C">
        <w:rPr>
          <w:sz w:val="22"/>
          <w:szCs w:val="22"/>
        </w:rPr>
        <w:t>)</w:t>
      </w:r>
      <w:r w:rsidR="001717B8" w:rsidRPr="00BE325C">
        <w:rPr>
          <w:sz w:val="22"/>
          <w:szCs w:val="22"/>
        </w:rPr>
        <w:t xml:space="preserve"> and conditional </w:t>
      </w:r>
      <w:r w:rsidR="001717B8" w:rsidRPr="00BE325C">
        <w:rPr>
          <w:sz w:val="22"/>
          <w:szCs w:val="22"/>
        </w:rPr>
        <w:t>(</w:t>
      </w:r>
      <w:r w:rsidR="001717B8" w:rsidRPr="00BE325C">
        <w:rPr>
          <w:sz w:val="22"/>
          <w:szCs w:val="22"/>
          <w:vertAlign w:val="subscript"/>
        </w:rPr>
        <w:t>c</w:t>
      </w:r>
      <w:r w:rsidR="001717B8" w:rsidRPr="00BE325C">
        <w:rPr>
          <w:sz w:val="22"/>
          <w:szCs w:val="22"/>
        </w:rPr>
        <w:t>R</w:t>
      </w:r>
      <w:r w:rsidR="001717B8" w:rsidRPr="00BE325C">
        <w:rPr>
          <w:sz w:val="22"/>
          <w:szCs w:val="22"/>
          <w:vertAlign w:val="superscript"/>
        </w:rPr>
        <w:t>2</w:t>
      </w:r>
      <w:r w:rsidR="001717B8" w:rsidRPr="00BE325C">
        <w:rPr>
          <w:sz w:val="22"/>
          <w:szCs w:val="22"/>
        </w:rPr>
        <w:t xml:space="preserve">) </w:t>
      </w:r>
      <w:r w:rsidR="001717B8" w:rsidRPr="00BE325C">
        <w:rPr>
          <w:sz w:val="22"/>
          <w:szCs w:val="22"/>
        </w:rPr>
        <w:t>R</w:t>
      </w:r>
      <w:r w:rsidR="001717B8" w:rsidRPr="00BE325C">
        <w:rPr>
          <w:sz w:val="22"/>
          <w:szCs w:val="22"/>
          <w:vertAlign w:val="superscript"/>
        </w:rPr>
        <w:t>2</w:t>
      </w:r>
      <w:r w:rsidR="001717B8" w:rsidRPr="00BE325C">
        <w:rPr>
          <w:sz w:val="22"/>
          <w:szCs w:val="22"/>
        </w:rPr>
        <w:t xml:space="preserve"> values of the full models</w:t>
      </w:r>
      <w:r w:rsidR="00D714A1" w:rsidRPr="00BE325C">
        <w:rPr>
          <w:sz w:val="22"/>
          <w:szCs w:val="22"/>
        </w:rPr>
        <w:t xml:space="preserve">. </w:t>
      </w:r>
    </w:p>
    <w:p w14:paraId="601E9488" w14:textId="77777777" w:rsidR="0083219B" w:rsidRDefault="0083219B"/>
    <w:p w14:paraId="461DBE5D" w14:textId="77777777" w:rsidR="00493C03" w:rsidRDefault="00493C0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2942"/>
        <w:gridCol w:w="1168"/>
        <w:gridCol w:w="1134"/>
        <w:gridCol w:w="518"/>
        <w:gridCol w:w="333"/>
        <w:gridCol w:w="509"/>
        <w:gridCol w:w="811"/>
      </w:tblGrid>
      <w:tr w:rsidR="00F317FE" w14:paraId="056209F3" w14:textId="716ECAF0" w:rsidTr="000C6A41">
        <w:trPr>
          <w:trHeight w:val="349"/>
        </w:trPr>
        <w:tc>
          <w:tcPr>
            <w:tcW w:w="1101" w:type="dxa"/>
            <w:vMerge w:val="restart"/>
          </w:tcPr>
          <w:p w14:paraId="791D60C2" w14:textId="766611FA" w:rsidR="00EB6FA5" w:rsidRPr="00EB6FA5" w:rsidRDefault="00EB6FA5" w:rsidP="00EB6FA5">
            <w:pPr>
              <w:rPr>
                <w:sz w:val="20"/>
                <w:szCs w:val="20"/>
              </w:rPr>
            </w:pPr>
            <w:r w:rsidRPr="00EB6FA5">
              <w:rPr>
                <w:sz w:val="20"/>
                <w:szCs w:val="20"/>
              </w:rPr>
              <w:t>Response variable</w:t>
            </w:r>
          </w:p>
        </w:tc>
        <w:tc>
          <w:tcPr>
            <w:tcW w:w="2942" w:type="dxa"/>
            <w:vMerge w:val="restart"/>
          </w:tcPr>
          <w:p w14:paraId="7715EB2F" w14:textId="44CCA213" w:rsidR="00EB6FA5" w:rsidRPr="00EB6FA5" w:rsidRDefault="00EB6FA5">
            <w:pPr>
              <w:rPr>
                <w:sz w:val="20"/>
                <w:szCs w:val="20"/>
              </w:rPr>
            </w:pPr>
            <w:r w:rsidRPr="00EB6FA5">
              <w:rPr>
                <w:sz w:val="20"/>
                <w:szCs w:val="20"/>
              </w:rPr>
              <w:t>Fixed effect</w:t>
            </w:r>
          </w:p>
        </w:tc>
        <w:tc>
          <w:tcPr>
            <w:tcW w:w="1168" w:type="dxa"/>
            <w:vMerge w:val="restart"/>
          </w:tcPr>
          <w:p w14:paraId="1EEC5BE5" w14:textId="79728F49" w:rsidR="00EB6FA5" w:rsidRPr="00EB6FA5" w:rsidRDefault="00EB6FA5" w:rsidP="00F317FE">
            <w:pPr>
              <w:jc w:val="right"/>
              <w:rPr>
                <w:sz w:val="20"/>
                <w:szCs w:val="20"/>
              </w:rPr>
            </w:pPr>
            <w:r w:rsidRPr="00EB6FA5">
              <w:rPr>
                <w:sz w:val="20"/>
                <w:szCs w:val="20"/>
              </w:rPr>
              <w:t>Parameter estimate</w:t>
            </w:r>
          </w:p>
        </w:tc>
        <w:tc>
          <w:tcPr>
            <w:tcW w:w="3305" w:type="dxa"/>
            <w:gridSpan w:val="5"/>
          </w:tcPr>
          <w:p w14:paraId="426C4310" w14:textId="5A977A5F" w:rsidR="00EB6FA5" w:rsidRPr="00EB6FA5" w:rsidRDefault="00EB6FA5" w:rsidP="00EB6FA5">
            <w:pPr>
              <w:jc w:val="center"/>
              <w:rPr>
                <w:sz w:val="20"/>
                <w:szCs w:val="20"/>
              </w:rPr>
            </w:pPr>
            <w:r w:rsidRPr="00EB6FA5">
              <w:rPr>
                <w:sz w:val="20"/>
                <w:szCs w:val="20"/>
              </w:rPr>
              <w:t>ANOVA</w:t>
            </w:r>
          </w:p>
        </w:tc>
      </w:tr>
      <w:tr w:rsidR="000330BB" w14:paraId="6F78EBDC" w14:textId="4E55899D" w:rsidTr="00F317FE">
        <w:tc>
          <w:tcPr>
            <w:tcW w:w="1101" w:type="dxa"/>
            <w:vMerge/>
            <w:tcBorders>
              <w:bottom w:val="single" w:sz="18" w:space="0" w:color="auto"/>
            </w:tcBorders>
          </w:tcPr>
          <w:p w14:paraId="1D246D05" w14:textId="77777777" w:rsidR="00EB6FA5" w:rsidRPr="00EB6FA5" w:rsidRDefault="00EB6FA5">
            <w:pPr>
              <w:rPr>
                <w:sz w:val="20"/>
                <w:szCs w:val="20"/>
              </w:rPr>
            </w:pPr>
          </w:p>
        </w:tc>
        <w:tc>
          <w:tcPr>
            <w:tcW w:w="2942" w:type="dxa"/>
            <w:vMerge/>
            <w:tcBorders>
              <w:bottom w:val="single" w:sz="18" w:space="0" w:color="auto"/>
            </w:tcBorders>
          </w:tcPr>
          <w:p w14:paraId="19772612" w14:textId="77777777" w:rsidR="00EB6FA5" w:rsidRPr="00EB6FA5" w:rsidRDefault="00EB6FA5">
            <w:pPr>
              <w:rPr>
                <w:sz w:val="20"/>
                <w:szCs w:val="20"/>
              </w:rPr>
            </w:pPr>
          </w:p>
        </w:tc>
        <w:tc>
          <w:tcPr>
            <w:tcW w:w="1168" w:type="dxa"/>
            <w:vMerge/>
            <w:tcBorders>
              <w:bottom w:val="single" w:sz="18" w:space="0" w:color="auto"/>
            </w:tcBorders>
          </w:tcPr>
          <w:p w14:paraId="0AFC3E6F" w14:textId="77777777" w:rsidR="00EB6FA5" w:rsidRPr="00EB6FA5" w:rsidRDefault="00EB6FA5">
            <w:pPr>
              <w:rPr>
                <w:sz w:val="20"/>
                <w:szCs w:val="20"/>
              </w:rPr>
            </w:pPr>
          </w:p>
        </w:tc>
        <w:tc>
          <w:tcPr>
            <w:tcW w:w="1652" w:type="dxa"/>
            <w:gridSpan w:val="2"/>
            <w:tcBorders>
              <w:bottom w:val="single" w:sz="18" w:space="0" w:color="auto"/>
            </w:tcBorders>
          </w:tcPr>
          <w:p w14:paraId="09F3DD27" w14:textId="0596425D" w:rsidR="00EB6FA5" w:rsidRPr="00EB6FA5" w:rsidRDefault="00EB6FA5">
            <w:pPr>
              <w:rPr>
                <w:sz w:val="20"/>
                <w:szCs w:val="20"/>
              </w:rPr>
            </w:pPr>
            <w:r w:rsidRPr="00EB6FA5">
              <w:rPr>
                <w:sz w:val="20"/>
                <w:szCs w:val="20"/>
              </w:rPr>
              <w:t>Test statistic</w:t>
            </w:r>
          </w:p>
        </w:tc>
        <w:tc>
          <w:tcPr>
            <w:tcW w:w="842" w:type="dxa"/>
            <w:gridSpan w:val="2"/>
            <w:tcBorders>
              <w:bottom w:val="single" w:sz="18" w:space="0" w:color="auto"/>
            </w:tcBorders>
          </w:tcPr>
          <w:p w14:paraId="6B77D6D0" w14:textId="707CABB8" w:rsidR="00EB6FA5" w:rsidRPr="00EB6FA5" w:rsidRDefault="00EB6FA5">
            <w:pPr>
              <w:rPr>
                <w:sz w:val="20"/>
                <w:szCs w:val="20"/>
              </w:rPr>
            </w:pPr>
            <w:proofErr w:type="spellStart"/>
            <w:r w:rsidRPr="00EB6FA5">
              <w:rPr>
                <w:sz w:val="20"/>
                <w:szCs w:val="20"/>
              </w:rPr>
              <w:t>df</w:t>
            </w:r>
            <w:proofErr w:type="spellEnd"/>
          </w:p>
        </w:tc>
        <w:tc>
          <w:tcPr>
            <w:tcW w:w="811" w:type="dxa"/>
            <w:tcBorders>
              <w:bottom w:val="single" w:sz="18" w:space="0" w:color="auto"/>
            </w:tcBorders>
          </w:tcPr>
          <w:p w14:paraId="428D2CD8" w14:textId="3DED959D" w:rsidR="00EB6FA5" w:rsidRPr="00EB6FA5" w:rsidRDefault="00D714A1">
            <w:pPr>
              <w:rPr>
                <w:sz w:val="20"/>
                <w:szCs w:val="20"/>
              </w:rPr>
            </w:pPr>
            <w:r>
              <w:rPr>
                <w:sz w:val="20"/>
                <w:szCs w:val="20"/>
              </w:rPr>
              <w:t>p</w:t>
            </w:r>
          </w:p>
        </w:tc>
      </w:tr>
      <w:tr w:rsidR="00F317FE" w14:paraId="4EA98949" w14:textId="77777777" w:rsidTr="00F317FE">
        <w:trPr>
          <w:trHeight w:val="112"/>
        </w:trPr>
        <w:tc>
          <w:tcPr>
            <w:tcW w:w="1101" w:type="dxa"/>
            <w:tcBorders>
              <w:top w:val="single" w:sz="18" w:space="0" w:color="auto"/>
              <w:right w:val="single" w:sz="8" w:space="0" w:color="808080" w:themeColor="background1" w:themeShade="80"/>
            </w:tcBorders>
          </w:tcPr>
          <w:p w14:paraId="2711E324" w14:textId="77777777" w:rsidR="00F317FE" w:rsidRPr="00EB6FA5" w:rsidRDefault="00F317FE">
            <w:pPr>
              <w:rPr>
                <w:sz w:val="20"/>
                <w:szCs w:val="20"/>
              </w:rPr>
            </w:pPr>
          </w:p>
        </w:tc>
        <w:tc>
          <w:tcPr>
            <w:tcW w:w="2942" w:type="dxa"/>
            <w:tcBorders>
              <w:top w:val="single" w:sz="18" w:space="0" w:color="auto"/>
              <w:left w:val="single" w:sz="8" w:space="0" w:color="808080" w:themeColor="background1" w:themeShade="80"/>
            </w:tcBorders>
          </w:tcPr>
          <w:p w14:paraId="7443A7C1" w14:textId="77777777" w:rsidR="00F317FE" w:rsidRPr="00EB6FA5" w:rsidRDefault="00F317FE">
            <w:pPr>
              <w:rPr>
                <w:sz w:val="20"/>
                <w:szCs w:val="20"/>
              </w:rPr>
            </w:pPr>
          </w:p>
        </w:tc>
        <w:tc>
          <w:tcPr>
            <w:tcW w:w="1168" w:type="dxa"/>
            <w:tcBorders>
              <w:top w:val="single" w:sz="18" w:space="0" w:color="auto"/>
            </w:tcBorders>
          </w:tcPr>
          <w:p w14:paraId="62878DFC" w14:textId="77777777" w:rsidR="00F317FE" w:rsidRPr="00EB6FA5" w:rsidRDefault="00F317FE">
            <w:pPr>
              <w:rPr>
                <w:sz w:val="20"/>
                <w:szCs w:val="20"/>
              </w:rPr>
            </w:pPr>
          </w:p>
        </w:tc>
        <w:tc>
          <w:tcPr>
            <w:tcW w:w="1652" w:type="dxa"/>
            <w:gridSpan w:val="2"/>
            <w:tcBorders>
              <w:top w:val="single" w:sz="18" w:space="0" w:color="auto"/>
            </w:tcBorders>
          </w:tcPr>
          <w:p w14:paraId="055EF02A" w14:textId="77777777" w:rsidR="00F317FE" w:rsidRPr="00EB6FA5" w:rsidRDefault="00F317FE">
            <w:pPr>
              <w:rPr>
                <w:sz w:val="20"/>
                <w:szCs w:val="20"/>
              </w:rPr>
            </w:pPr>
          </w:p>
        </w:tc>
        <w:tc>
          <w:tcPr>
            <w:tcW w:w="842" w:type="dxa"/>
            <w:gridSpan w:val="2"/>
            <w:tcBorders>
              <w:top w:val="single" w:sz="18" w:space="0" w:color="auto"/>
            </w:tcBorders>
          </w:tcPr>
          <w:p w14:paraId="26303927" w14:textId="77777777" w:rsidR="00F317FE" w:rsidRPr="00EB6FA5" w:rsidRDefault="00F317FE">
            <w:pPr>
              <w:rPr>
                <w:sz w:val="20"/>
                <w:szCs w:val="20"/>
              </w:rPr>
            </w:pPr>
          </w:p>
        </w:tc>
        <w:tc>
          <w:tcPr>
            <w:tcW w:w="811" w:type="dxa"/>
            <w:tcBorders>
              <w:top w:val="single" w:sz="18" w:space="0" w:color="auto"/>
            </w:tcBorders>
          </w:tcPr>
          <w:p w14:paraId="230D41FF" w14:textId="77777777" w:rsidR="00F317FE" w:rsidRPr="00EB6FA5" w:rsidRDefault="00F317FE">
            <w:pPr>
              <w:rPr>
                <w:sz w:val="20"/>
                <w:szCs w:val="20"/>
              </w:rPr>
            </w:pPr>
          </w:p>
        </w:tc>
      </w:tr>
      <w:tr w:rsidR="00EB6FA5" w:rsidRPr="00F317FE" w14:paraId="4A02128E" w14:textId="77777777" w:rsidTr="00F317FE">
        <w:tc>
          <w:tcPr>
            <w:tcW w:w="1101" w:type="dxa"/>
            <w:tcBorders>
              <w:right w:val="single" w:sz="8" w:space="0" w:color="808080" w:themeColor="background1" w:themeShade="80"/>
            </w:tcBorders>
          </w:tcPr>
          <w:p w14:paraId="4242BAC1" w14:textId="77777777" w:rsidR="00EB6FA5" w:rsidRPr="00EB6FA5" w:rsidRDefault="00EB6FA5">
            <w:pPr>
              <w:rPr>
                <w:sz w:val="20"/>
                <w:szCs w:val="20"/>
              </w:rPr>
            </w:pPr>
          </w:p>
        </w:tc>
        <w:tc>
          <w:tcPr>
            <w:tcW w:w="2942" w:type="dxa"/>
            <w:tcBorders>
              <w:left w:val="single" w:sz="8" w:space="0" w:color="808080" w:themeColor="background1" w:themeShade="80"/>
            </w:tcBorders>
          </w:tcPr>
          <w:p w14:paraId="15034779" w14:textId="77777777" w:rsidR="00EB6FA5" w:rsidRPr="00EB6FA5" w:rsidRDefault="00EB6FA5">
            <w:pPr>
              <w:rPr>
                <w:sz w:val="20"/>
                <w:szCs w:val="20"/>
              </w:rPr>
            </w:pPr>
          </w:p>
        </w:tc>
        <w:tc>
          <w:tcPr>
            <w:tcW w:w="1168" w:type="dxa"/>
          </w:tcPr>
          <w:p w14:paraId="39D999C4" w14:textId="77777777" w:rsidR="00EB6FA5" w:rsidRPr="00F317FE" w:rsidRDefault="00EB6FA5">
            <w:pPr>
              <w:rPr>
                <w:sz w:val="20"/>
                <w:szCs w:val="20"/>
              </w:rPr>
            </w:pPr>
          </w:p>
        </w:tc>
        <w:tc>
          <w:tcPr>
            <w:tcW w:w="1134" w:type="dxa"/>
          </w:tcPr>
          <w:p w14:paraId="6BECBF81" w14:textId="64937514" w:rsidR="00EB6FA5" w:rsidRPr="00F317FE" w:rsidRDefault="0067227B" w:rsidP="00F317FE">
            <w:pPr>
              <w:jc w:val="right"/>
              <w:rPr>
                <w:sz w:val="20"/>
                <w:szCs w:val="20"/>
                <w:vertAlign w:val="superscript"/>
              </w:rPr>
            </w:pPr>
            <w:r w:rsidRPr="00F317FE">
              <w:rPr>
                <w:sz w:val="20"/>
                <w:szCs w:val="20"/>
              </w:rPr>
              <w:t>X</w:t>
            </w:r>
            <w:r w:rsidRPr="00F317FE">
              <w:rPr>
                <w:sz w:val="20"/>
                <w:szCs w:val="20"/>
                <w:vertAlign w:val="superscript"/>
              </w:rPr>
              <w:t>2</w:t>
            </w:r>
          </w:p>
        </w:tc>
        <w:tc>
          <w:tcPr>
            <w:tcW w:w="1360" w:type="dxa"/>
            <w:gridSpan w:val="3"/>
          </w:tcPr>
          <w:p w14:paraId="747BA6C1" w14:textId="77777777" w:rsidR="00EB6FA5" w:rsidRPr="00F317FE" w:rsidRDefault="00EB6FA5">
            <w:pPr>
              <w:rPr>
                <w:sz w:val="20"/>
                <w:szCs w:val="20"/>
              </w:rPr>
            </w:pPr>
          </w:p>
        </w:tc>
        <w:tc>
          <w:tcPr>
            <w:tcW w:w="811" w:type="dxa"/>
          </w:tcPr>
          <w:p w14:paraId="46B933B9" w14:textId="77777777" w:rsidR="00EB6FA5" w:rsidRPr="00F317FE" w:rsidRDefault="00EB6FA5">
            <w:pPr>
              <w:rPr>
                <w:sz w:val="20"/>
                <w:szCs w:val="20"/>
              </w:rPr>
            </w:pPr>
          </w:p>
        </w:tc>
      </w:tr>
      <w:tr w:rsidR="0067227B" w:rsidRPr="00F317FE" w14:paraId="34B13AFD" w14:textId="3CFE2805" w:rsidTr="00F317FE">
        <w:tc>
          <w:tcPr>
            <w:tcW w:w="1101" w:type="dxa"/>
            <w:vMerge w:val="restart"/>
            <w:tcBorders>
              <w:right w:val="single" w:sz="8" w:space="0" w:color="808080" w:themeColor="background1" w:themeShade="80"/>
            </w:tcBorders>
          </w:tcPr>
          <w:p w14:paraId="64A4BF78" w14:textId="77777777" w:rsidR="0067227B" w:rsidRDefault="0067227B">
            <w:pPr>
              <w:rPr>
                <w:sz w:val="20"/>
                <w:szCs w:val="20"/>
              </w:rPr>
            </w:pPr>
            <w:r w:rsidRPr="00EB6FA5">
              <w:rPr>
                <w:sz w:val="20"/>
                <w:szCs w:val="20"/>
              </w:rPr>
              <w:t>Rate of change in altitude</w:t>
            </w:r>
          </w:p>
          <w:p w14:paraId="28AC095C" w14:textId="77777777" w:rsidR="0067227B" w:rsidRDefault="0067227B">
            <w:pPr>
              <w:rPr>
                <w:sz w:val="20"/>
                <w:szCs w:val="20"/>
              </w:rPr>
            </w:pPr>
            <w:r>
              <w:rPr>
                <w:sz w:val="20"/>
                <w:szCs w:val="20"/>
              </w:rPr>
              <w:t>(LMM)</w:t>
            </w:r>
          </w:p>
          <w:p w14:paraId="5AEFBA49" w14:textId="7E010229" w:rsidR="001717B8" w:rsidRDefault="001717B8" w:rsidP="001717B8">
            <w:pPr>
              <w:rPr>
                <w:sz w:val="20"/>
                <w:szCs w:val="20"/>
              </w:rPr>
            </w:pPr>
            <w:r>
              <w:rPr>
                <w:sz w:val="20"/>
                <w:szCs w:val="20"/>
                <w:vertAlign w:val="subscript"/>
              </w:rPr>
              <w:t>m</w:t>
            </w:r>
            <w:r>
              <w:rPr>
                <w:sz w:val="20"/>
                <w:szCs w:val="20"/>
              </w:rPr>
              <w:t>R</w:t>
            </w:r>
            <w:r>
              <w:rPr>
                <w:sz w:val="20"/>
                <w:szCs w:val="20"/>
                <w:vertAlign w:val="superscript"/>
              </w:rPr>
              <w:t xml:space="preserve">2 </w:t>
            </w:r>
            <w:r>
              <w:rPr>
                <w:sz w:val="20"/>
                <w:szCs w:val="20"/>
              </w:rPr>
              <w:t>=</w:t>
            </w:r>
            <w:r w:rsidR="00EB4018">
              <w:rPr>
                <w:sz w:val="20"/>
                <w:szCs w:val="20"/>
              </w:rPr>
              <w:t xml:space="preserve"> 0.45</w:t>
            </w:r>
          </w:p>
          <w:p w14:paraId="0CFD5255" w14:textId="503D85F6" w:rsidR="001717B8" w:rsidRPr="001717B8" w:rsidRDefault="001717B8" w:rsidP="001717B8">
            <w:pPr>
              <w:rPr>
                <w:sz w:val="20"/>
                <w:szCs w:val="20"/>
              </w:rPr>
            </w:pPr>
            <w:r>
              <w:rPr>
                <w:sz w:val="20"/>
                <w:szCs w:val="20"/>
                <w:vertAlign w:val="subscript"/>
              </w:rPr>
              <w:t>c</w:t>
            </w:r>
            <w:r>
              <w:rPr>
                <w:sz w:val="20"/>
                <w:szCs w:val="20"/>
              </w:rPr>
              <w:t>R</w:t>
            </w:r>
            <w:r>
              <w:rPr>
                <w:sz w:val="20"/>
                <w:szCs w:val="20"/>
                <w:vertAlign w:val="superscript"/>
              </w:rPr>
              <w:t xml:space="preserve">2 </w:t>
            </w:r>
            <w:r>
              <w:rPr>
                <w:sz w:val="20"/>
                <w:szCs w:val="20"/>
              </w:rPr>
              <w:t>=</w:t>
            </w:r>
            <w:r>
              <w:rPr>
                <w:sz w:val="20"/>
                <w:szCs w:val="20"/>
              </w:rPr>
              <w:t xml:space="preserve"> 0.45</w:t>
            </w:r>
          </w:p>
        </w:tc>
        <w:tc>
          <w:tcPr>
            <w:tcW w:w="2942" w:type="dxa"/>
            <w:tcBorders>
              <w:left w:val="single" w:sz="8" w:space="0" w:color="808080" w:themeColor="background1" w:themeShade="80"/>
            </w:tcBorders>
          </w:tcPr>
          <w:p w14:paraId="6D4C40A5" w14:textId="16287F3B" w:rsidR="0067227B" w:rsidRPr="00EB6FA5" w:rsidRDefault="0067227B">
            <w:pPr>
              <w:rPr>
                <w:sz w:val="20"/>
                <w:szCs w:val="20"/>
              </w:rPr>
            </w:pPr>
            <w:r>
              <w:rPr>
                <w:sz w:val="20"/>
                <w:szCs w:val="20"/>
              </w:rPr>
              <w:t>(</w:t>
            </w:r>
            <w:r w:rsidRPr="00EB6FA5">
              <w:rPr>
                <w:sz w:val="20"/>
                <w:szCs w:val="20"/>
              </w:rPr>
              <w:t>Intercept</w:t>
            </w:r>
            <w:r>
              <w:rPr>
                <w:sz w:val="20"/>
                <w:szCs w:val="20"/>
              </w:rPr>
              <w:t>)</w:t>
            </w:r>
          </w:p>
        </w:tc>
        <w:tc>
          <w:tcPr>
            <w:tcW w:w="1168" w:type="dxa"/>
          </w:tcPr>
          <w:p w14:paraId="2158FBDF" w14:textId="6DDC65BD" w:rsidR="0067227B" w:rsidRPr="00F317FE" w:rsidRDefault="004F6D42" w:rsidP="00F317FE">
            <w:pPr>
              <w:jc w:val="right"/>
              <w:rPr>
                <w:sz w:val="20"/>
                <w:szCs w:val="20"/>
              </w:rPr>
            </w:pPr>
            <w:r>
              <w:rPr>
                <w:sz w:val="20"/>
                <w:szCs w:val="20"/>
              </w:rPr>
              <w:t>-0.29</w:t>
            </w:r>
          </w:p>
        </w:tc>
        <w:tc>
          <w:tcPr>
            <w:tcW w:w="1134" w:type="dxa"/>
            <w:tcBorders>
              <w:bottom w:val="single" w:sz="8" w:space="0" w:color="808080" w:themeColor="background1" w:themeShade="80"/>
            </w:tcBorders>
          </w:tcPr>
          <w:p w14:paraId="6DC34C23" w14:textId="77777777" w:rsidR="0067227B" w:rsidRPr="00F317FE" w:rsidRDefault="0067227B" w:rsidP="00F317FE">
            <w:pPr>
              <w:jc w:val="right"/>
              <w:rPr>
                <w:sz w:val="20"/>
                <w:szCs w:val="20"/>
              </w:rPr>
            </w:pPr>
          </w:p>
        </w:tc>
        <w:tc>
          <w:tcPr>
            <w:tcW w:w="1360" w:type="dxa"/>
            <w:gridSpan w:val="3"/>
            <w:tcBorders>
              <w:bottom w:val="single" w:sz="8" w:space="0" w:color="808080" w:themeColor="background1" w:themeShade="80"/>
            </w:tcBorders>
          </w:tcPr>
          <w:p w14:paraId="784CC868" w14:textId="77777777" w:rsidR="0067227B" w:rsidRPr="00F317FE" w:rsidRDefault="0067227B">
            <w:pPr>
              <w:rPr>
                <w:sz w:val="20"/>
                <w:szCs w:val="20"/>
              </w:rPr>
            </w:pPr>
          </w:p>
        </w:tc>
        <w:tc>
          <w:tcPr>
            <w:tcW w:w="811" w:type="dxa"/>
            <w:tcBorders>
              <w:bottom w:val="single" w:sz="8" w:space="0" w:color="808080" w:themeColor="background1" w:themeShade="80"/>
            </w:tcBorders>
          </w:tcPr>
          <w:p w14:paraId="7D522194" w14:textId="77777777" w:rsidR="0067227B" w:rsidRPr="00F317FE" w:rsidRDefault="0067227B">
            <w:pPr>
              <w:rPr>
                <w:sz w:val="20"/>
                <w:szCs w:val="20"/>
              </w:rPr>
            </w:pPr>
          </w:p>
        </w:tc>
      </w:tr>
      <w:tr w:rsidR="0067227B" w:rsidRPr="00F317FE" w14:paraId="52D97C79" w14:textId="52DF1BD5" w:rsidTr="00F317FE">
        <w:tc>
          <w:tcPr>
            <w:tcW w:w="1101" w:type="dxa"/>
            <w:vMerge/>
            <w:tcBorders>
              <w:right w:val="single" w:sz="8" w:space="0" w:color="808080" w:themeColor="background1" w:themeShade="80"/>
            </w:tcBorders>
          </w:tcPr>
          <w:p w14:paraId="0E30C378" w14:textId="77777777" w:rsidR="0067227B" w:rsidRPr="00EB6FA5" w:rsidRDefault="0067227B">
            <w:pPr>
              <w:rPr>
                <w:sz w:val="20"/>
                <w:szCs w:val="20"/>
              </w:rPr>
            </w:pPr>
          </w:p>
        </w:tc>
        <w:tc>
          <w:tcPr>
            <w:tcW w:w="2942" w:type="dxa"/>
            <w:tcBorders>
              <w:left w:val="single" w:sz="8" w:space="0" w:color="808080" w:themeColor="background1" w:themeShade="80"/>
            </w:tcBorders>
          </w:tcPr>
          <w:p w14:paraId="7FC797F9" w14:textId="19FE1906" w:rsidR="0067227B" w:rsidRPr="00EB6FA5" w:rsidRDefault="0067227B">
            <w:pPr>
              <w:rPr>
                <w:sz w:val="20"/>
                <w:szCs w:val="20"/>
              </w:rPr>
            </w:pPr>
            <w:r w:rsidRPr="00EB6FA5">
              <w:rPr>
                <w:sz w:val="20"/>
                <w:szCs w:val="20"/>
              </w:rPr>
              <w:t>Smooth surge</w:t>
            </w:r>
          </w:p>
        </w:tc>
        <w:tc>
          <w:tcPr>
            <w:tcW w:w="1168" w:type="dxa"/>
          </w:tcPr>
          <w:p w14:paraId="271E334E" w14:textId="3B380357" w:rsidR="0067227B" w:rsidRPr="00F317FE" w:rsidRDefault="004F6D42" w:rsidP="00F317FE">
            <w:pPr>
              <w:jc w:val="right"/>
              <w:rPr>
                <w:sz w:val="20"/>
                <w:szCs w:val="20"/>
              </w:rPr>
            </w:pPr>
            <w:r>
              <w:rPr>
                <w:sz w:val="20"/>
                <w:szCs w:val="20"/>
              </w:rPr>
              <w:t>-0.36</w:t>
            </w:r>
          </w:p>
        </w:tc>
        <w:tc>
          <w:tcPr>
            <w:tcW w:w="1134" w:type="dxa"/>
            <w:tcBorders>
              <w:top w:val="single" w:sz="8" w:space="0" w:color="808080" w:themeColor="background1" w:themeShade="80"/>
              <w:bottom w:val="single" w:sz="8" w:space="0" w:color="808080" w:themeColor="background1" w:themeShade="80"/>
            </w:tcBorders>
          </w:tcPr>
          <w:p w14:paraId="4CA2F6F3" w14:textId="63B0451C" w:rsidR="0067227B" w:rsidRPr="00F317FE" w:rsidRDefault="004F6D42" w:rsidP="00F317FE">
            <w:pPr>
              <w:jc w:val="right"/>
              <w:rPr>
                <w:sz w:val="20"/>
                <w:szCs w:val="20"/>
              </w:rPr>
            </w:pPr>
            <w:r>
              <w:rPr>
                <w:sz w:val="20"/>
                <w:szCs w:val="20"/>
              </w:rPr>
              <w:t>31.48</w:t>
            </w:r>
          </w:p>
        </w:tc>
        <w:tc>
          <w:tcPr>
            <w:tcW w:w="851" w:type="dxa"/>
            <w:gridSpan w:val="2"/>
            <w:tcBorders>
              <w:top w:val="single" w:sz="8" w:space="0" w:color="808080" w:themeColor="background1" w:themeShade="80"/>
              <w:bottom w:val="single" w:sz="8" w:space="0" w:color="808080" w:themeColor="background1" w:themeShade="80"/>
            </w:tcBorders>
          </w:tcPr>
          <w:p w14:paraId="22E8AA49" w14:textId="490327AE" w:rsidR="0067227B" w:rsidRPr="00F317FE" w:rsidRDefault="0067227B" w:rsidP="00F317FE">
            <w:pPr>
              <w:jc w:val="right"/>
              <w:rPr>
                <w:sz w:val="20"/>
                <w:szCs w:val="20"/>
              </w:rPr>
            </w:pPr>
            <w:r w:rsidRPr="00F317FE">
              <w:rPr>
                <w:sz w:val="20"/>
                <w:szCs w:val="20"/>
              </w:rPr>
              <w:t>1</w:t>
            </w:r>
          </w:p>
        </w:tc>
        <w:tc>
          <w:tcPr>
            <w:tcW w:w="1320" w:type="dxa"/>
            <w:gridSpan w:val="2"/>
            <w:tcBorders>
              <w:top w:val="single" w:sz="8" w:space="0" w:color="808080" w:themeColor="background1" w:themeShade="80"/>
              <w:bottom w:val="single" w:sz="8" w:space="0" w:color="808080" w:themeColor="background1" w:themeShade="80"/>
            </w:tcBorders>
          </w:tcPr>
          <w:p w14:paraId="543B97F7" w14:textId="363722A1" w:rsidR="0067227B" w:rsidRPr="00F317FE" w:rsidRDefault="0067227B" w:rsidP="00F317FE">
            <w:pPr>
              <w:jc w:val="right"/>
              <w:rPr>
                <w:sz w:val="20"/>
                <w:szCs w:val="20"/>
              </w:rPr>
            </w:pPr>
            <w:r w:rsidRPr="00F317FE">
              <w:rPr>
                <w:sz w:val="20"/>
                <w:szCs w:val="20"/>
              </w:rPr>
              <w:t>&lt;</w:t>
            </w:r>
            <w:r w:rsidR="00F317FE">
              <w:rPr>
                <w:sz w:val="20"/>
                <w:szCs w:val="20"/>
              </w:rPr>
              <w:t xml:space="preserve"> </w:t>
            </w:r>
            <w:r w:rsidRPr="00F317FE">
              <w:rPr>
                <w:sz w:val="20"/>
                <w:szCs w:val="20"/>
              </w:rPr>
              <w:t>0.001</w:t>
            </w:r>
          </w:p>
        </w:tc>
      </w:tr>
      <w:tr w:rsidR="0067227B" w:rsidRPr="00F317FE" w14:paraId="5705ACB0" w14:textId="0D41B38D" w:rsidTr="00F317FE">
        <w:tc>
          <w:tcPr>
            <w:tcW w:w="1101" w:type="dxa"/>
            <w:vMerge/>
            <w:tcBorders>
              <w:right w:val="single" w:sz="8" w:space="0" w:color="808080" w:themeColor="background1" w:themeShade="80"/>
            </w:tcBorders>
          </w:tcPr>
          <w:p w14:paraId="7C891282" w14:textId="77777777" w:rsidR="0067227B" w:rsidRPr="00EB6FA5" w:rsidRDefault="0067227B">
            <w:pPr>
              <w:rPr>
                <w:sz w:val="20"/>
                <w:szCs w:val="20"/>
              </w:rPr>
            </w:pPr>
          </w:p>
        </w:tc>
        <w:tc>
          <w:tcPr>
            <w:tcW w:w="2942" w:type="dxa"/>
            <w:tcBorders>
              <w:left w:val="single" w:sz="8" w:space="0" w:color="808080" w:themeColor="background1" w:themeShade="80"/>
            </w:tcBorders>
          </w:tcPr>
          <w:p w14:paraId="3197FC4A" w14:textId="6A71614E" w:rsidR="0067227B" w:rsidRPr="00EB6FA5" w:rsidRDefault="0067227B">
            <w:pPr>
              <w:rPr>
                <w:sz w:val="20"/>
                <w:szCs w:val="20"/>
              </w:rPr>
            </w:pPr>
            <w:r>
              <w:rPr>
                <w:sz w:val="20"/>
                <w:szCs w:val="20"/>
              </w:rPr>
              <w:t>Gliding flight</w:t>
            </w:r>
          </w:p>
        </w:tc>
        <w:tc>
          <w:tcPr>
            <w:tcW w:w="1168" w:type="dxa"/>
          </w:tcPr>
          <w:p w14:paraId="2EB66E7D" w14:textId="6EE4E7DC" w:rsidR="0067227B" w:rsidRPr="00F317FE" w:rsidRDefault="004F6D42" w:rsidP="00F317FE">
            <w:pPr>
              <w:jc w:val="right"/>
              <w:rPr>
                <w:sz w:val="20"/>
                <w:szCs w:val="20"/>
              </w:rPr>
            </w:pPr>
            <w:r>
              <w:rPr>
                <w:sz w:val="20"/>
                <w:szCs w:val="20"/>
              </w:rPr>
              <w:t>-0.88</w:t>
            </w:r>
          </w:p>
        </w:tc>
        <w:tc>
          <w:tcPr>
            <w:tcW w:w="1134" w:type="dxa"/>
            <w:tcBorders>
              <w:top w:val="single" w:sz="8" w:space="0" w:color="808080" w:themeColor="background1" w:themeShade="80"/>
            </w:tcBorders>
          </w:tcPr>
          <w:p w14:paraId="27B96F74" w14:textId="1DF383EC" w:rsidR="0067227B" w:rsidRPr="00F317FE" w:rsidRDefault="004F6D42" w:rsidP="00F317FE">
            <w:pPr>
              <w:jc w:val="right"/>
              <w:rPr>
                <w:sz w:val="20"/>
                <w:szCs w:val="20"/>
              </w:rPr>
            </w:pPr>
            <w:r>
              <w:rPr>
                <w:sz w:val="20"/>
                <w:szCs w:val="20"/>
              </w:rPr>
              <w:t>404.40</w:t>
            </w:r>
          </w:p>
        </w:tc>
        <w:tc>
          <w:tcPr>
            <w:tcW w:w="851" w:type="dxa"/>
            <w:gridSpan w:val="2"/>
            <w:tcBorders>
              <w:top w:val="single" w:sz="8" w:space="0" w:color="808080" w:themeColor="background1" w:themeShade="80"/>
            </w:tcBorders>
          </w:tcPr>
          <w:p w14:paraId="0FF577E8" w14:textId="75CEFD0D" w:rsidR="0067227B" w:rsidRPr="00F317FE" w:rsidRDefault="0067227B" w:rsidP="00F317FE">
            <w:pPr>
              <w:jc w:val="right"/>
              <w:rPr>
                <w:sz w:val="20"/>
                <w:szCs w:val="20"/>
              </w:rPr>
            </w:pPr>
            <w:r w:rsidRPr="00F317FE">
              <w:rPr>
                <w:sz w:val="20"/>
                <w:szCs w:val="20"/>
              </w:rPr>
              <w:t>3</w:t>
            </w:r>
          </w:p>
        </w:tc>
        <w:tc>
          <w:tcPr>
            <w:tcW w:w="1320" w:type="dxa"/>
            <w:gridSpan w:val="2"/>
            <w:tcBorders>
              <w:top w:val="single" w:sz="8" w:space="0" w:color="808080" w:themeColor="background1" w:themeShade="80"/>
            </w:tcBorders>
          </w:tcPr>
          <w:p w14:paraId="2C91F361" w14:textId="7C38535A" w:rsidR="0067227B" w:rsidRPr="00F317FE" w:rsidRDefault="0067227B" w:rsidP="00F317FE">
            <w:pPr>
              <w:jc w:val="right"/>
              <w:rPr>
                <w:sz w:val="20"/>
                <w:szCs w:val="20"/>
              </w:rPr>
            </w:pPr>
            <w:r w:rsidRPr="00F317FE">
              <w:rPr>
                <w:sz w:val="20"/>
                <w:szCs w:val="20"/>
              </w:rPr>
              <w:t>&lt;</w:t>
            </w:r>
            <w:r w:rsidR="00F317FE">
              <w:rPr>
                <w:sz w:val="20"/>
                <w:szCs w:val="20"/>
              </w:rPr>
              <w:t xml:space="preserve"> </w:t>
            </w:r>
            <w:r w:rsidRPr="00F317FE">
              <w:rPr>
                <w:sz w:val="20"/>
                <w:szCs w:val="20"/>
              </w:rPr>
              <w:t>0.001</w:t>
            </w:r>
          </w:p>
        </w:tc>
      </w:tr>
      <w:tr w:rsidR="0067227B" w:rsidRPr="00F317FE" w14:paraId="296FC54E" w14:textId="77777777" w:rsidTr="00F317FE">
        <w:tc>
          <w:tcPr>
            <w:tcW w:w="1101" w:type="dxa"/>
            <w:vMerge/>
            <w:tcBorders>
              <w:right w:val="single" w:sz="8" w:space="0" w:color="808080" w:themeColor="background1" w:themeShade="80"/>
            </w:tcBorders>
          </w:tcPr>
          <w:p w14:paraId="650AB1A2" w14:textId="77777777" w:rsidR="0067227B" w:rsidRPr="00EB6FA5" w:rsidRDefault="0067227B">
            <w:pPr>
              <w:rPr>
                <w:sz w:val="20"/>
                <w:szCs w:val="20"/>
              </w:rPr>
            </w:pPr>
          </w:p>
        </w:tc>
        <w:tc>
          <w:tcPr>
            <w:tcW w:w="2942" w:type="dxa"/>
            <w:tcBorders>
              <w:left w:val="single" w:sz="8" w:space="0" w:color="808080" w:themeColor="background1" w:themeShade="80"/>
            </w:tcBorders>
          </w:tcPr>
          <w:p w14:paraId="664D922E" w14:textId="3FF119C0" w:rsidR="0067227B" w:rsidRDefault="0067227B">
            <w:pPr>
              <w:rPr>
                <w:sz w:val="20"/>
                <w:szCs w:val="20"/>
              </w:rPr>
            </w:pPr>
            <w:r>
              <w:rPr>
                <w:sz w:val="20"/>
                <w:szCs w:val="20"/>
              </w:rPr>
              <w:t>Slope soaring</w:t>
            </w:r>
          </w:p>
        </w:tc>
        <w:tc>
          <w:tcPr>
            <w:tcW w:w="1168" w:type="dxa"/>
          </w:tcPr>
          <w:p w14:paraId="48EDD1FE" w14:textId="5E9FD928" w:rsidR="0067227B" w:rsidRPr="00F317FE" w:rsidRDefault="004F6D42" w:rsidP="00F317FE">
            <w:pPr>
              <w:jc w:val="right"/>
              <w:rPr>
                <w:sz w:val="20"/>
                <w:szCs w:val="20"/>
              </w:rPr>
            </w:pPr>
            <w:r>
              <w:rPr>
                <w:sz w:val="20"/>
                <w:szCs w:val="20"/>
              </w:rPr>
              <w:t>0.97</w:t>
            </w:r>
          </w:p>
        </w:tc>
        <w:tc>
          <w:tcPr>
            <w:tcW w:w="1134" w:type="dxa"/>
          </w:tcPr>
          <w:p w14:paraId="669DCA99" w14:textId="77777777" w:rsidR="0067227B" w:rsidRPr="00F317FE" w:rsidRDefault="0067227B" w:rsidP="00F317FE">
            <w:pPr>
              <w:jc w:val="right"/>
              <w:rPr>
                <w:sz w:val="20"/>
                <w:szCs w:val="20"/>
              </w:rPr>
            </w:pPr>
          </w:p>
        </w:tc>
        <w:tc>
          <w:tcPr>
            <w:tcW w:w="851" w:type="dxa"/>
            <w:gridSpan w:val="2"/>
          </w:tcPr>
          <w:p w14:paraId="4E723ACE" w14:textId="77777777" w:rsidR="0067227B" w:rsidRPr="00F317FE" w:rsidRDefault="0067227B" w:rsidP="00F317FE">
            <w:pPr>
              <w:jc w:val="right"/>
              <w:rPr>
                <w:sz w:val="20"/>
                <w:szCs w:val="20"/>
              </w:rPr>
            </w:pPr>
          </w:p>
        </w:tc>
        <w:tc>
          <w:tcPr>
            <w:tcW w:w="1320" w:type="dxa"/>
            <w:gridSpan w:val="2"/>
          </w:tcPr>
          <w:p w14:paraId="0F46C7E8" w14:textId="77777777" w:rsidR="0067227B" w:rsidRPr="00F317FE" w:rsidRDefault="0067227B" w:rsidP="00F317FE">
            <w:pPr>
              <w:jc w:val="right"/>
              <w:rPr>
                <w:sz w:val="20"/>
                <w:szCs w:val="20"/>
              </w:rPr>
            </w:pPr>
          </w:p>
        </w:tc>
      </w:tr>
      <w:tr w:rsidR="0067227B" w:rsidRPr="00F317FE" w14:paraId="58FAF309" w14:textId="77777777" w:rsidTr="00F317FE">
        <w:tc>
          <w:tcPr>
            <w:tcW w:w="1101" w:type="dxa"/>
            <w:vMerge/>
            <w:tcBorders>
              <w:right w:val="single" w:sz="8" w:space="0" w:color="808080" w:themeColor="background1" w:themeShade="80"/>
            </w:tcBorders>
          </w:tcPr>
          <w:p w14:paraId="3970758F" w14:textId="77777777" w:rsidR="0067227B" w:rsidRPr="00EB6FA5" w:rsidRDefault="0067227B">
            <w:pPr>
              <w:rPr>
                <w:sz w:val="20"/>
                <w:szCs w:val="20"/>
              </w:rPr>
            </w:pPr>
          </w:p>
        </w:tc>
        <w:tc>
          <w:tcPr>
            <w:tcW w:w="2942" w:type="dxa"/>
            <w:tcBorders>
              <w:left w:val="single" w:sz="8" w:space="0" w:color="808080" w:themeColor="background1" w:themeShade="80"/>
            </w:tcBorders>
          </w:tcPr>
          <w:p w14:paraId="2A5AC591" w14:textId="2E4A7D55" w:rsidR="0067227B" w:rsidRDefault="0067227B">
            <w:pPr>
              <w:rPr>
                <w:sz w:val="20"/>
                <w:szCs w:val="20"/>
              </w:rPr>
            </w:pPr>
            <w:r>
              <w:rPr>
                <w:sz w:val="20"/>
                <w:szCs w:val="20"/>
              </w:rPr>
              <w:t>Thermal soaring</w:t>
            </w:r>
          </w:p>
        </w:tc>
        <w:tc>
          <w:tcPr>
            <w:tcW w:w="1168" w:type="dxa"/>
          </w:tcPr>
          <w:p w14:paraId="775A249D" w14:textId="355AC580" w:rsidR="0067227B" w:rsidRPr="00F317FE" w:rsidRDefault="004F6D42" w:rsidP="00F317FE">
            <w:pPr>
              <w:jc w:val="right"/>
              <w:rPr>
                <w:sz w:val="20"/>
                <w:szCs w:val="20"/>
              </w:rPr>
            </w:pPr>
            <w:r>
              <w:rPr>
                <w:sz w:val="20"/>
                <w:szCs w:val="20"/>
              </w:rPr>
              <w:t>1.75</w:t>
            </w:r>
          </w:p>
        </w:tc>
        <w:tc>
          <w:tcPr>
            <w:tcW w:w="1134" w:type="dxa"/>
            <w:tcBorders>
              <w:bottom w:val="single" w:sz="8" w:space="0" w:color="808080" w:themeColor="background1" w:themeShade="80"/>
            </w:tcBorders>
          </w:tcPr>
          <w:p w14:paraId="583B8C2D" w14:textId="77777777" w:rsidR="0067227B" w:rsidRPr="00F317FE" w:rsidRDefault="0067227B" w:rsidP="00F317FE">
            <w:pPr>
              <w:jc w:val="right"/>
              <w:rPr>
                <w:sz w:val="20"/>
                <w:szCs w:val="20"/>
              </w:rPr>
            </w:pPr>
          </w:p>
        </w:tc>
        <w:tc>
          <w:tcPr>
            <w:tcW w:w="851" w:type="dxa"/>
            <w:gridSpan w:val="2"/>
            <w:tcBorders>
              <w:bottom w:val="single" w:sz="8" w:space="0" w:color="808080" w:themeColor="background1" w:themeShade="80"/>
            </w:tcBorders>
          </w:tcPr>
          <w:p w14:paraId="7F7D7ED3" w14:textId="77777777" w:rsidR="0067227B" w:rsidRPr="00F317FE" w:rsidRDefault="0067227B" w:rsidP="00F317FE">
            <w:pPr>
              <w:jc w:val="right"/>
              <w:rPr>
                <w:sz w:val="20"/>
                <w:szCs w:val="20"/>
              </w:rPr>
            </w:pPr>
          </w:p>
        </w:tc>
        <w:tc>
          <w:tcPr>
            <w:tcW w:w="1320" w:type="dxa"/>
            <w:gridSpan w:val="2"/>
            <w:tcBorders>
              <w:bottom w:val="single" w:sz="8" w:space="0" w:color="808080" w:themeColor="background1" w:themeShade="80"/>
            </w:tcBorders>
          </w:tcPr>
          <w:p w14:paraId="0C7754C0" w14:textId="77777777" w:rsidR="0067227B" w:rsidRPr="00F317FE" w:rsidRDefault="0067227B" w:rsidP="00F317FE">
            <w:pPr>
              <w:jc w:val="right"/>
              <w:rPr>
                <w:sz w:val="20"/>
                <w:szCs w:val="20"/>
              </w:rPr>
            </w:pPr>
          </w:p>
        </w:tc>
      </w:tr>
      <w:tr w:rsidR="0067227B" w:rsidRPr="00F317FE" w14:paraId="51D850AE" w14:textId="76328AD4" w:rsidTr="00F317FE">
        <w:tc>
          <w:tcPr>
            <w:tcW w:w="1101" w:type="dxa"/>
            <w:vMerge/>
            <w:tcBorders>
              <w:right w:val="single" w:sz="8" w:space="0" w:color="808080" w:themeColor="background1" w:themeShade="80"/>
            </w:tcBorders>
          </w:tcPr>
          <w:p w14:paraId="0FBEB8A1" w14:textId="77777777" w:rsidR="0067227B" w:rsidRPr="00EB6FA5" w:rsidRDefault="0067227B">
            <w:pPr>
              <w:rPr>
                <w:sz w:val="20"/>
                <w:szCs w:val="20"/>
              </w:rPr>
            </w:pPr>
          </w:p>
        </w:tc>
        <w:tc>
          <w:tcPr>
            <w:tcW w:w="2942" w:type="dxa"/>
            <w:tcBorders>
              <w:left w:val="single" w:sz="8" w:space="0" w:color="808080" w:themeColor="background1" w:themeShade="80"/>
            </w:tcBorders>
          </w:tcPr>
          <w:p w14:paraId="22BDA00D" w14:textId="5AA18E92" w:rsidR="0067227B" w:rsidRPr="00EB6FA5" w:rsidRDefault="0067227B">
            <w:pPr>
              <w:rPr>
                <w:sz w:val="20"/>
                <w:szCs w:val="20"/>
              </w:rPr>
            </w:pPr>
            <w:r w:rsidRPr="00EB6FA5">
              <w:rPr>
                <w:sz w:val="20"/>
                <w:szCs w:val="20"/>
              </w:rPr>
              <w:t xml:space="preserve">Smooth surge : </w:t>
            </w:r>
            <w:r>
              <w:rPr>
                <w:sz w:val="20"/>
                <w:szCs w:val="20"/>
              </w:rPr>
              <w:t>gliding</w:t>
            </w:r>
            <w:r w:rsidRPr="00EB6FA5">
              <w:rPr>
                <w:sz w:val="20"/>
                <w:szCs w:val="20"/>
              </w:rPr>
              <w:t xml:space="preserve"> </w:t>
            </w:r>
            <w:r>
              <w:rPr>
                <w:sz w:val="20"/>
                <w:szCs w:val="20"/>
              </w:rPr>
              <w:t>flight</w:t>
            </w:r>
          </w:p>
        </w:tc>
        <w:tc>
          <w:tcPr>
            <w:tcW w:w="1168" w:type="dxa"/>
          </w:tcPr>
          <w:p w14:paraId="5FB1E8F7" w14:textId="37AEB7D2" w:rsidR="0067227B" w:rsidRPr="00F317FE" w:rsidRDefault="004F6D42" w:rsidP="00F317FE">
            <w:pPr>
              <w:jc w:val="right"/>
              <w:rPr>
                <w:sz w:val="20"/>
                <w:szCs w:val="20"/>
              </w:rPr>
            </w:pPr>
            <w:r>
              <w:rPr>
                <w:sz w:val="20"/>
                <w:szCs w:val="20"/>
              </w:rPr>
              <w:t>-0.11</w:t>
            </w:r>
          </w:p>
        </w:tc>
        <w:tc>
          <w:tcPr>
            <w:tcW w:w="1134" w:type="dxa"/>
            <w:tcBorders>
              <w:top w:val="single" w:sz="8" w:space="0" w:color="808080" w:themeColor="background1" w:themeShade="80"/>
            </w:tcBorders>
          </w:tcPr>
          <w:p w14:paraId="47432831" w14:textId="59AD4251" w:rsidR="0067227B" w:rsidRPr="00F317FE" w:rsidRDefault="004F6D42" w:rsidP="00F317FE">
            <w:pPr>
              <w:jc w:val="right"/>
              <w:rPr>
                <w:sz w:val="20"/>
                <w:szCs w:val="20"/>
              </w:rPr>
            </w:pPr>
            <w:r>
              <w:rPr>
                <w:sz w:val="20"/>
                <w:szCs w:val="20"/>
              </w:rPr>
              <w:t>13.27</w:t>
            </w:r>
          </w:p>
        </w:tc>
        <w:tc>
          <w:tcPr>
            <w:tcW w:w="851" w:type="dxa"/>
            <w:gridSpan w:val="2"/>
            <w:tcBorders>
              <w:top w:val="single" w:sz="8" w:space="0" w:color="808080" w:themeColor="background1" w:themeShade="80"/>
            </w:tcBorders>
          </w:tcPr>
          <w:p w14:paraId="7669BF2E" w14:textId="27F9D419" w:rsidR="0067227B" w:rsidRPr="00F317FE" w:rsidRDefault="0067227B" w:rsidP="00F317FE">
            <w:pPr>
              <w:jc w:val="right"/>
              <w:rPr>
                <w:sz w:val="20"/>
                <w:szCs w:val="20"/>
              </w:rPr>
            </w:pPr>
            <w:r w:rsidRPr="00F317FE">
              <w:rPr>
                <w:sz w:val="20"/>
                <w:szCs w:val="20"/>
              </w:rPr>
              <w:t>3</w:t>
            </w:r>
          </w:p>
        </w:tc>
        <w:tc>
          <w:tcPr>
            <w:tcW w:w="1320" w:type="dxa"/>
            <w:gridSpan w:val="2"/>
            <w:tcBorders>
              <w:top w:val="single" w:sz="8" w:space="0" w:color="808080" w:themeColor="background1" w:themeShade="80"/>
            </w:tcBorders>
          </w:tcPr>
          <w:p w14:paraId="0C04E8DF" w14:textId="17E28DDF" w:rsidR="0067227B" w:rsidRPr="00F317FE" w:rsidRDefault="0067227B" w:rsidP="00F317FE">
            <w:pPr>
              <w:jc w:val="right"/>
              <w:rPr>
                <w:sz w:val="20"/>
                <w:szCs w:val="20"/>
              </w:rPr>
            </w:pPr>
            <w:r w:rsidRPr="00F317FE">
              <w:rPr>
                <w:sz w:val="20"/>
                <w:szCs w:val="20"/>
              </w:rPr>
              <w:t>&lt;</w:t>
            </w:r>
            <w:r w:rsidR="00F317FE">
              <w:rPr>
                <w:sz w:val="20"/>
                <w:szCs w:val="20"/>
              </w:rPr>
              <w:t xml:space="preserve"> </w:t>
            </w:r>
            <w:r w:rsidRPr="00F317FE">
              <w:rPr>
                <w:sz w:val="20"/>
                <w:szCs w:val="20"/>
              </w:rPr>
              <w:t>0.001</w:t>
            </w:r>
          </w:p>
        </w:tc>
      </w:tr>
      <w:tr w:rsidR="0067227B" w:rsidRPr="00F317FE" w14:paraId="0B0A4D9A" w14:textId="77777777" w:rsidTr="00F317FE">
        <w:tc>
          <w:tcPr>
            <w:tcW w:w="1101" w:type="dxa"/>
            <w:tcBorders>
              <w:right w:val="single" w:sz="8" w:space="0" w:color="808080" w:themeColor="background1" w:themeShade="80"/>
            </w:tcBorders>
          </w:tcPr>
          <w:p w14:paraId="4B8C5A1A" w14:textId="77777777" w:rsidR="0067227B" w:rsidRPr="00EB6FA5" w:rsidRDefault="0067227B">
            <w:pPr>
              <w:rPr>
                <w:sz w:val="20"/>
                <w:szCs w:val="20"/>
              </w:rPr>
            </w:pPr>
          </w:p>
        </w:tc>
        <w:tc>
          <w:tcPr>
            <w:tcW w:w="2942" w:type="dxa"/>
            <w:tcBorders>
              <w:left w:val="single" w:sz="8" w:space="0" w:color="808080" w:themeColor="background1" w:themeShade="80"/>
            </w:tcBorders>
          </w:tcPr>
          <w:p w14:paraId="626963CC" w14:textId="7E42902A" w:rsidR="0067227B" w:rsidRPr="00EB6FA5" w:rsidRDefault="0067227B">
            <w:pPr>
              <w:rPr>
                <w:sz w:val="20"/>
                <w:szCs w:val="20"/>
              </w:rPr>
            </w:pPr>
            <w:r w:rsidRPr="00EB6FA5">
              <w:rPr>
                <w:sz w:val="20"/>
                <w:szCs w:val="20"/>
              </w:rPr>
              <w:t>Smooth surge :</w:t>
            </w:r>
            <w:r>
              <w:rPr>
                <w:sz w:val="20"/>
                <w:szCs w:val="20"/>
              </w:rPr>
              <w:t xml:space="preserve"> slope soaring</w:t>
            </w:r>
          </w:p>
        </w:tc>
        <w:tc>
          <w:tcPr>
            <w:tcW w:w="1168" w:type="dxa"/>
          </w:tcPr>
          <w:p w14:paraId="00266679" w14:textId="44CED6F2" w:rsidR="0067227B" w:rsidRPr="00F317FE" w:rsidRDefault="004F6D42" w:rsidP="00F317FE">
            <w:pPr>
              <w:jc w:val="right"/>
              <w:rPr>
                <w:sz w:val="20"/>
                <w:szCs w:val="20"/>
              </w:rPr>
            </w:pPr>
            <w:r>
              <w:rPr>
                <w:sz w:val="20"/>
                <w:szCs w:val="20"/>
              </w:rPr>
              <w:t>-0.03</w:t>
            </w:r>
          </w:p>
        </w:tc>
        <w:tc>
          <w:tcPr>
            <w:tcW w:w="1134" w:type="dxa"/>
          </w:tcPr>
          <w:p w14:paraId="5C35EFDF" w14:textId="77777777" w:rsidR="0067227B" w:rsidRPr="00F317FE" w:rsidRDefault="0067227B" w:rsidP="00F317FE">
            <w:pPr>
              <w:jc w:val="right"/>
              <w:rPr>
                <w:sz w:val="20"/>
                <w:szCs w:val="20"/>
              </w:rPr>
            </w:pPr>
          </w:p>
        </w:tc>
        <w:tc>
          <w:tcPr>
            <w:tcW w:w="851" w:type="dxa"/>
            <w:gridSpan w:val="2"/>
          </w:tcPr>
          <w:p w14:paraId="1C401588" w14:textId="77777777" w:rsidR="0067227B" w:rsidRPr="00F317FE" w:rsidRDefault="0067227B" w:rsidP="00F317FE">
            <w:pPr>
              <w:jc w:val="right"/>
              <w:rPr>
                <w:sz w:val="20"/>
                <w:szCs w:val="20"/>
              </w:rPr>
            </w:pPr>
          </w:p>
        </w:tc>
        <w:tc>
          <w:tcPr>
            <w:tcW w:w="1320" w:type="dxa"/>
            <w:gridSpan w:val="2"/>
          </w:tcPr>
          <w:p w14:paraId="6186CA43" w14:textId="77777777" w:rsidR="0067227B" w:rsidRPr="00F317FE" w:rsidRDefault="0067227B" w:rsidP="00F317FE">
            <w:pPr>
              <w:jc w:val="right"/>
              <w:rPr>
                <w:sz w:val="20"/>
                <w:szCs w:val="20"/>
              </w:rPr>
            </w:pPr>
          </w:p>
        </w:tc>
      </w:tr>
      <w:tr w:rsidR="00F317FE" w:rsidRPr="00F317FE" w14:paraId="4ECD5541" w14:textId="77777777" w:rsidTr="00F317FE">
        <w:tc>
          <w:tcPr>
            <w:tcW w:w="1101" w:type="dxa"/>
            <w:vMerge w:val="restart"/>
            <w:tcBorders>
              <w:right w:val="single" w:sz="8" w:space="0" w:color="808080" w:themeColor="background1" w:themeShade="80"/>
            </w:tcBorders>
          </w:tcPr>
          <w:p w14:paraId="4D5A1EEC" w14:textId="77777777" w:rsidR="00F317FE" w:rsidRPr="00EB6FA5" w:rsidRDefault="00F317FE">
            <w:pPr>
              <w:rPr>
                <w:sz w:val="20"/>
                <w:szCs w:val="20"/>
              </w:rPr>
            </w:pPr>
          </w:p>
        </w:tc>
        <w:tc>
          <w:tcPr>
            <w:tcW w:w="2942" w:type="dxa"/>
            <w:tcBorders>
              <w:left w:val="single" w:sz="8" w:space="0" w:color="808080" w:themeColor="background1" w:themeShade="80"/>
            </w:tcBorders>
          </w:tcPr>
          <w:p w14:paraId="15612B10" w14:textId="2E8D8DA0" w:rsidR="00F317FE" w:rsidRPr="00EB6FA5" w:rsidRDefault="00F317FE">
            <w:pPr>
              <w:rPr>
                <w:sz w:val="20"/>
                <w:szCs w:val="20"/>
              </w:rPr>
            </w:pPr>
            <w:r w:rsidRPr="00EB6FA5">
              <w:rPr>
                <w:sz w:val="20"/>
                <w:szCs w:val="20"/>
              </w:rPr>
              <w:t>Smooth surge :</w:t>
            </w:r>
            <w:r>
              <w:rPr>
                <w:sz w:val="20"/>
                <w:szCs w:val="20"/>
              </w:rPr>
              <w:t xml:space="preserve"> thermal soaring</w:t>
            </w:r>
          </w:p>
        </w:tc>
        <w:tc>
          <w:tcPr>
            <w:tcW w:w="1168" w:type="dxa"/>
          </w:tcPr>
          <w:p w14:paraId="4BBDCACC" w14:textId="4E18CBB8" w:rsidR="00F317FE" w:rsidRPr="00F317FE" w:rsidRDefault="004F6D42" w:rsidP="00F317FE">
            <w:pPr>
              <w:jc w:val="right"/>
              <w:rPr>
                <w:sz w:val="20"/>
                <w:szCs w:val="20"/>
              </w:rPr>
            </w:pPr>
            <w:r>
              <w:rPr>
                <w:sz w:val="20"/>
                <w:szCs w:val="20"/>
              </w:rPr>
              <w:t>0.28</w:t>
            </w:r>
          </w:p>
        </w:tc>
        <w:tc>
          <w:tcPr>
            <w:tcW w:w="1134" w:type="dxa"/>
          </w:tcPr>
          <w:p w14:paraId="4B19C09C" w14:textId="77777777" w:rsidR="00F317FE" w:rsidRPr="00F317FE" w:rsidRDefault="00F317FE" w:rsidP="00F317FE">
            <w:pPr>
              <w:jc w:val="right"/>
              <w:rPr>
                <w:sz w:val="20"/>
                <w:szCs w:val="20"/>
              </w:rPr>
            </w:pPr>
          </w:p>
        </w:tc>
        <w:tc>
          <w:tcPr>
            <w:tcW w:w="851" w:type="dxa"/>
            <w:gridSpan w:val="2"/>
          </w:tcPr>
          <w:p w14:paraId="35FF0BF8" w14:textId="77777777" w:rsidR="00F317FE" w:rsidRPr="00F317FE" w:rsidRDefault="00F317FE" w:rsidP="00F317FE">
            <w:pPr>
              <w:jc w:val="right"/>
              <w:rPr>
                <w:sz w:val="20"/>
                <w:szCs w:val="20"/>
              </w:rPr>
            </w:pPr>
          </w:p>
        </w:tc>
        <w:tc>
          <w:tcPr>
            <w:tcW w:w="1320" w:type="dxa"/>
            <w:gridSpan w:val="2"/>
          </w:tcPr>
          <w:p w14:paraId="147B0722" w14:textId="77777777" w:rsidR="00F317FE" w:rsidRPr="00F317FE" w:rsidRDefault="00F317FE" w:rsidP="00F317FE">
            <w:pPr>
              <w:jc w:val="right"/>
              <w:rPr>
                <w:sz w:val="20"/>
                <w:szCs w:val="20"/>
              </w:rPr>
            </w:pPr>
          </w:p>
        </w:tc>
      </w:tr>
      <w:tr w:rsidR="00F317FE" w:rsidRPr="00F317FE" w14:paraId="4D132422" w14:textId="77777777" w:rsidTr="00F317FE">
        <w:tc>
          <w:tcPr>
            <w:tcW w:w="1101" w:type="dxa"/>
            <w:vMerge/>
            <w:tcBorders>
              <w:bottom w:val="single" w:sz="8" w:space="0" w:color="808080" w:themeColor="background1" w:themeShade="80"/>
              <w:right w:val="single" w:sz="8" w:space="0" w:color="808080" w:themeColor="background1" w:themeShade="80"/>
            </w:tcBorders>
          </w:tcPr>
          <w:p w14:paraId="52D3AC6D" w14:textId="77777777" w:rsidR="00F317FE" w:rsidRPr="00EB6FA5" w:rsidRDefault="00F317FE">
            <w:pPr>
              <w:rPr>
                <w:sz w:val="20"/>
                <w:szCs w:val="20"/>
              </w:rPr>
            </w:pPr>
          </w:p>
        </w:tc>
        <w:tc>
          <w:tcPr>
            <w:tcW w:w="2942" w:type="dxa"/>
            <w:tcBorders>
              <w:left w:val="single" w:sz="8" w:space="0" w:color="808080" w:themeColor="background1" w:themeShade="80"/>
              <w:bottom w:val="single" w:sz="8" w:space="0" w:color="808080" w:themeColor="background1" w:themeShade="80"/>
            </w:tcBorders>
          </w:tcPr>
          <w:p w14:paraId="1D8AA7B1" w14:textId="77777777" w:rsidR="00F317FE" w:rsidRPr="00EB6FA5" w:rsidRDefault="00F317FE">
            <w:pPr>
              <w:rPr>
                <w:sz w:val="20"/>
                <w:szCs w:val="20"/>
              </w:rPr>
            </w:pPr>
          </w:p>
        </w:tc>
        <w:tc>
          <w:tcPr>
            <w:tcW w:w="1168" w:type="dxa"/>
            <w:tcBorders>
              <w:bottom w:val="single" w:sz="8" w:space="0" w:color="808080" w:themeColor="background1" w:themeShade="80"/>
            </w:tcBorders>
          </w:tcPr>
          <w:p w14:paraId="6B4FFFD3" w14:textId="77777777" w:rsidR="00F317FE" w:rsidRPr="00F317FE" w:rsidRDefault="00F317FE" w:rsidP="00F317FE">
            <w:pPr>
              <w:jc w:val="right"/>
              <w:rPr>
                <w:sz w:val="20"/>
                <w:szCs w:val="20"/>
              </w:rPr>
            </w:pPr>
          </w:p>
        </w:tc>
        <w:tc>
          <w:tcPr>
            <w:tcW w:w="1134" w:type="dxa"/>
            <w:tcBorders>
              <w:bottom w:val="single" w:sz="8" w:space="0" w:color="808080" w:themeColor="background1" w:themeShade="80"/>
            </w:tcBorders>
          </w:tcPr>
          <w:p w14:paraId="77162946" w14:textId="77777777" w:rsidR="00F317FE" w:rsidRPr="00F317FE" w:rsidRDefault="00F317FE" w:rsidP="00F317FE">
            <w:pPr>
              <w:jc w:val="right"/>
              <w:rPr>
                <w:sz w:val="20"/>
                <w:szCs w:val="20"/>
              </w:rPr>
            </w:pPr>
          </w:p>
        </w:tc>
        <w:tc>
          <w:tcPr>
            <w:tcW w:w="851" w:type="dxa"/>
            <w:gridSpan w:val="2"/>
            <w:tcBorders>
              <w:bottom w:val="single" w:sz="8" w:space="0" w:color="808080" w:themeColor="background1" w:themeShade="80"/>
            </w:tcBorders>
          </w:tcPr>
          <w:p w14:paraId="283A6ABA" w14:textId="77777777" w:rsidR="00F317FE" w:rsidRPr="00F317FE" w:rsidRDefault="00F317FE" w:rsidP="00F317FE">
            <w:pPr>
              <w:jc w:val="right"/>
              <w:rPr>
                <w:sz w:val="20"/>
                <w:szCs w:val="20"/>
              </w:rPr>
            </w:pPr>
          </w:p>
        </w:tc>
        <w:tc>
          <w:tcPr>
            <w:tcW w:w="1320" w:type="dxa"/>
            <w:gridSpan w:val="2"/>
            <w:tcBorders>
              <w:bottom w:val="single" w:sz="8" w:space="0" w:color="808080" w:themeColor="background1" w:themeShade="80"/>
            </w:tcBorders>
          </w:tcPr>
          <w:p w14:paraId="641D24A1" w14:textId="77777777" w:rsidR="00F317FE" w:rsidRPr="00F317FE" w:rsidRDefault="00F317FE" w:rsidP="00F317FE">
            <w:pPr>
              <w:jc w:val="right"/>
              <w:rPr>
                <w:sz w:val="20"/>
                <w:szCs w:val="20"/>
              </w:rPr>
            </w:pPr>
          </w:p>
        </w:tc>
      </w:tr>
      <w:tr w:rsidR="00F317FE" w:rsidRPr="00F317FE" w14:paraId="796E002A" w14:textId="33665E3F" w:rsidTr="00F317FE">
        <w:tc>
          <w:tcPr>
            <w:tcW w:w="1101" w:type="dxa"/>
            <w:vMerge w:val="restart"/>
            <w:tcBorders>
              <w:top w:val="single" w:sz="8" w:space="0" w:color="808080" w:themeColor="background1" w:themeShade="80"/>
              <w:bottom w:val="single" w:sz="8" w:space="0" w:color="808080" w:themeColor="background1" w:themeShade="80"/>
              <w:right w:val="single" w:sz="8" w:space="0" w:color="808080" w:themeColor="background1" w:themeShade="80"/>
            </w:tcBorders>
          </w:tcPr>
          <w:p w14:paraId="56581DD1" w14:textId="77777777" w:rsidR="00F317FE" w:rsidRDefault="00F317FE">
            <w:pPr>
              <w:rPr>
                <w:sz w:val="20"/>
                <w:szCs w:val="20"/>
              </w:rPr>
            </w:pPr>
            <w:r w:rsidRPr="00EB6FA5">
              <w:rPr>
                <w:sz w:val="20"/>
                <w:szCs w:val="20"/>
              </w:rPr>
              <w:t>Relative airspeed</w:t>
            </w:r>
          </w:p>
          <w:p w14:paraId="31DBE8A3" w14:textId="77777777" w:rsidR="00F317FE" w:rsidRDefault="00F317FE" w:rsidP="007B272E">
            <w:pPr>
              <w:rPr>
                <w:sz w:val="20"/>
                <w:szCs w:val="20"/>
              </w:rPr>
            </w:pPr>
            <w:r>
              <w:rPr>
                <w:sz w:val="20"/>
                <w:szCs w:val="20"/>
              </w:rPr>
              <w:t>(LM)</w:t>
            </w:r>
          </w:p>
          <w:p w14:paraId="729BFE8C" w14:textId="63491E75" w:rsidR="001717B8" w:rsidRPr="00EB6FA5" w:rsidRDefault="001717B8" w:rsidP="007B272E">
            <w:pPr>
              <w:rPr>
                <w:sz w:val="20"/>
                <w:szCs w:val="20"/>
              </w:rPr>
            </w:pPr>
            <w:r>
              <w:rPr>
                <w:sz w:val="20"/>
                <w:szCs w:val="20"/>
                <w:vertAlign w:val="subscript"/>
              </w:rPr>
              <w:t>a</w:t>
            </w:r>
            <w:r>
              <w:rPr>
                <w:sz w:val="20"/>
                <w:szCs w:val="20"/>
              </w:rPr>
              <w:t>R</w:t>
            </w:r>
            <w:r>
              <w:rPr>
                <w:sz w:val="20"/>
                <w:szCs w:val="20"/>
                <w:vertAlign w:val="superscript"/>
              </w:rPr>
              <w:t xml:space="preserve">2 </w:t>
            </w:r>
            <w:r>
              <w:rPr>
                <w:sz w:val="20"/>
                <w:szCs w:val="20"/>
              </w:rPr>
              <w:t xml:space="preserve">= </w:t>
            </w:r>
            <w:r>
              <w:rPr>
                <w:sz w:val="20"/>
                <w:szCs w:val="20"/>
              </w:rPr>
              <w:t>0.37</w:t>
            </w:r>
          </w:p>
        </w:tc>
        <w:tc>
          <w:tcPr>
            <w:tcW w:w="2942" w:type="dxa"/>
            <w:tcBorders>
              <w:top w:val="single" w:sz="8" w:space="0" w:color="808080" w:themeColor="background1" w:themeShade="80"/>
              <w:left w:val="single" w:sz="8" w:space="0" w:color="808080" w:themeColor="background1" w:themeShade="80"/>
            </w:tcBorders>
          </w:tcPr>
          <w:p w14:paraId="65812ACE" w14:textId="77777777" w:rsidR="00F317FE" w:rsidRPr="00EB6FA5" w:rsidRDefault="00F317FE">
            <w:pPr>
              <w:rPr>
                <w:sz w:val="20"/>
                <w:szCs w:val="20"/>
              </w:rPr>
            </w:pPr>
          </w:p>
        </w:tc>
        <w:tc>
          <w:tcPr>
            <w:tcW w:w="1168" w:type="dxa"/>
            <w:tcBorders>
              <w:top w:val="single" w:sz="8" w:space="0" w:color="808080" w:themeColor="background1" w:themeShade="80"/>
            </w:tcBorders>
          </w:tcPr>
          <w:p w14:paraId="27541AE5" w14:textId="2B0C6F70" w:rsidR="00F317FE" w:rsidRPr="00F317FE" w:rsidRDefault="00F317FE" w:rsidP="00F317FE">
            <w:pPr>
              <w:jc w:val="right"/>
              <w:rPr>
                <w:sz w:val="20"/>
                <w:szCs w:val="20"/>
              </w:rPr>
            </w:pPr>
          </w:p>
        </w:tc>
        <w:tc>
          <w:tcPr>
            <w:tcW w:w="1134" w:type="dxa"/>
            <w:tcBorders>
              <w:top w:val="single" w:sz="8" w:space="0" w:color="808080" w:themeColor="background1" w:themeShade="80"/>
            </w:tcBorders>
          </w:tcPr>
          <w:p w14:paraId="609898E8" w14:textId="07FF7FA6" w:rsidR="00F317FE" w:rsidRPr="00F317FE" w:rsidRDefault="00F317FE" w:rsidP="00F317FE">
            <w:pPr>
              <w:jc w:val="right"/>
              <w:rPr>
                <w:sz w:val="20"/>
                <w:szCs w:val="20"/>
              </w:rPr>
            </w:pPr>
            <w:r w:rsidRPr="00F317FE">
              <w:rPr>
                <w:sz w:val="20"/>
                <w:szCs w:val="20"/>
              </w:rPr>
              <w:t>F</w:t>
            </w:r>
          </w:p>
        </w:tc>
        <w:tc>
          <w:tcPr>
            <w:tcW w:w="851" w:type="dxa"/>
            <w:gridSpan w:val="2"/>
            <w:tcBorders>
              <w:top w:val="single" w:sz="8" w:space="0" w:color="808080" w:themeColor="background1" w:themeShade="80"/>
            </w:tcBorders>
          </w:tcPr>
          <w:p w14:paraId="592EF4B1" w14:textId="77777777" w:rsidR="00F317FE" w:rsidRPr="00F317FE" w:rsidRDefault="00F317FE" w:rsidP="00F317FE">
            <w:pPr>
              <w:jc w:val="right"/>
              <w:rPr>
                <w:sz w:val="20"/>
                <w:szCs w:val="20"/>
              </w:rPr>
            </w:pPr>
          </w:p>
        </w:tc>
        <w:tc>
          <w:tcPr>
            <w:tcW w:w="1320" w:type="dxa"/>
            <w:gridSpan w:val="2"/>
            <w:tcBorders>
              <w:top w:val="single" w:sz="8" w:space="0" w:color="808080" w:themeColor="background1" w:themeShade="80"/>
            </w:tcBorders>
          </w:tcPr>
          <w:p w14:paraId="793A694E" w14:textId="77777777" w:rsidR="00F317FE" w:rsidRPr="00F317FE" w:rsidRDefault="00F317FE" w:rsidP="00F317FE">
            <w:pPr>
              <w:jc w:val="right"/>
              <w:rPr>
                <w:sz w:val="20"/>
                <w:szCs w:val="20"/>
              </w:rPr>
            </w:pPr>
          </w:p>
        </w:tc>
      </w:tr>
      <w:tr w:rsidR="00F317FE" w:rsidRPr="00F317FE" w14:paraId="4CF7BEF2" w14:textId="50E6CE0B" w:rsidTr="00F317FE">
        <w:tc>
          <w:tcPr>
            <w:tcW w:w="1101" w:type="dxa"/>
            <w:vMerge/>
            <w:tcBorders>
              <w:bottom w:val="single" w:sz="8" w:space="0" w:color="808080" w:themeColor="background1" w:themeShade="80"/>
              <w:right w:val="single" w:sz="8" w:space="0" w:color="808080" w:themeColor="background1" w:themeShade="80"/>
            </w:tcBorders>
          </w:tcPr>
          <w:p w14:paraId="0C09519C" w14:textId="242C662A" w:rsidR="00F317FE" w:rsidRPr="00EB6FA5" w:rsidRDefault="00F317FE">
            <w:pPr>
              <w:rPr>
                <w:sz w:val="20"/>
                <w:szCs w:val="20"/>
              </w:rPr>
            </w:pPr>
          </w:p>
        </w:tc>
        <w:tc>
          <w:tcPr>
            <w:tcW w:w="2942" w:type="dxa"/>
            <w:tcBorders>
              <w:left w:val="single" w:sz="8" w:space="0" w:color="808080" w:themeColor="background1" w:themeShade="80"/>
            </w:tcBorders>
          </w:tcPr>
          <w:p w14:paraId="5C8C7502" w14:textId="35324599" w:rsidR="00F317FE" w:rsidRPr="00EB6FA5" w:rsidRDefault="00F317FE">
            <w:pPr>
              <w:rPr>
                <w:sz w:val="20"/>
                <w:szCs w:val="20"/>
              </w:rPr>
            </w:pPr>
            <w:r>
              <w:rPr>
                <w:sz w:val="20"/>
                <w:szCs w:val="20"/>
              </w:rPr>
              <w:t>(</w:t>
            </w:r>
            <w:r w:rsidRPr="00EB6FA5">
              <w:rPr>
                <w:sz w:val="20"/>
                <w:szCs w:val="20"/>
              </w:rPr>
              <w:t>Intercept</w:t>
            </w:r>
            <w:r>
              <w:rPr>
                <w:sz w:val="20"/>
                <w:szCs w:val="20"/>
              </w:rPr>
              <w:t>)</w:t>
            </w:r>
          </w:p>
        </w:tc>
        <w:tc>
          <w:tcPr>
            <w:tcW w:w="1168" w:type="dxa"/>
          </w:tcPr>
          <w:p w14:paraId="1371B56E" w14:textId="388531CE" w:rsidR="00F317FE" w:rsidRPr="00F317FE" w:rsidRDefault="00E96DF1" w:rsidP="00F317FE">
            <w:pPr>
              <w:jc w:val="right"/>
              <w:rPr>
                <w:sz w:val="20"/>
                <w:szCs w:val="20"/>
              </w:rPr>
            </w:pPr>
            <w:r>
              <w:rPr>
                <w:sz w:val="20"/>
                <w:szCs w:val="20"/>
              </w:rPr>
              <w:t>2147.72</w:t>
            </w:r>
          </w:p>
        </w:tc>
        <w:tc>
          <w:tcPr>
            <w:tcW w:w="1134" w:type="dxa"/>
            <w:tcBorders>
              <w:bottom w:val="single" w:sz="8" w:space="0" w:color="808080" w:themeColor="background1" w:themeShade="80"/>
            </w:tcBorders>
          </w:tcPr>
          <w:p w14:paraId="0C49FF6D" w14:textId="77777777" w:rsidR="00F317FE" w:rsidRPr="00F317FE" w:rsidRDefault="00F317FE" w:rsidP="00F317FE">
            <w:pPr>
              <w:jc w:val="right"/>
              <w:rPr>
                <w:sz w:val="20"/>
                <w:szCs w:val="20"/>
              </w:rPr>
            </w:pPr>
          </w:p>
        </w:tc>
        <w:tc>
          <w:tcPr>
            <w:tcW w:w="851" w:type="dxa"/>
            <w:gridSpan w:val="2"/>
            <w:tcBorders>
              <w:bottom w:val="single" w:sz="8" w:space="0" w:color="808080" w:themeColor="background1" w:themeShade="80"/>
            </w:tcBorders>
          </w:tcPr>
          <w:p w14:paraId="0DD8B07F" w14:textId="77777777" w:rsidR="00F317FE" w:rsidRPr="00F317FE" w:rsidRDefault="00F317FE" w:rsidP="00F317FE">
            <w:pPr>
              <w:jc w:val="right"/>
              <w:rPr>
                <w:sz w:val="20"/>
                <w:szCs w:val="20"/>
              </w:rPr>
            </w:pPr>
          </w:p>
        </w:tc>
        <w:tc>
          <w:tcPr>
            <w:tcW w:w="1320" w:type="dxa"/>
            <w:gridSpan w:val="2"/>
            <w:tcBorders>
              <w:bottom w:val="single" w:sz="8" w:space="0" w:color="808080" w:themeColor="background1" w:themeShade="80"/>
            </w:tcBorders>
          </w:tcPr>
          <w:p w14:paraId="417B6DD0" w14:textId="77777777" w:rsidR="00F317FE" w:rsidRPr="00F317FE" w:rsidRDefault="00F317FE" w:rsidP="00F317FE">
            <w:pPr>
              <w:jc w:val="right"/>
              <w:rPr>
                <w:sz w:val="20"/>
                <w:szCs w:val="20"/>
              </w:rPr>
            </w:pPr>
          </w:p>
        </w:tc>
      </w:tr>
      <w:tr w:rsidR="00F317FE" w:rsidRPr="00F317FE" w14:paraId="1D7950BD" w14:textId="77777777" w:rsidTr="0083219B">
        <w:trPr>
          <w:trHeight w:val="255"/>
        </w:trPr>
        <w:tc>
          <w:tcPr>
            <w:tcW w:w="1101" w:type="dxa"/>
            <w:vMerge/>
            <w:tcBorders>
              <w:bottom w:val="single" w:sz="8" w:space="0" w:color="808080" w:themeColor="background1" w:themeShade="80"/>
              <w:right w:val="single" w:sz="8" w:space="0" w:color="808080" w:themeColor="background1" w:themeShade="80"/>
            </w:tcBorders>
          </w:tcPr>
          <w:p w14:paraId="69C8F9A6" w14:textId="77777777" w:rsidR="00F317FE" w:rsidRPr="00EB6FA5" w:rsidRDefault="00F317FE">
            <w:pPr>
              <w:rPr>
                <w:sz w:val="20"/>
                <w:szCs w:val="20"/>
              </w:rPr>
            </w:pPr>
          </w:p>
        </w:tc>
        <w:tc>
          <w:tcPr>
            <w:tcW w:w="2942" w:type="dxa"/>
            <w:tcBorders>
              <w:left w:val="single" w:sz="8" w:space="0" w:color="808080" w:themeColor="background1" w:themeShade="80"/>
            </w:tcBorders>
          </w:tcPr>
          <w:p w14:paraId="5E1E4C4A" w14:textId="50230578" w:rsidR="00F317FE" w:rsidRPr="00EB6FA5" w:rsidRDefault="00F317FE">
            <w:pPr>
              <w:rPr>
                <w:sz w:val="20"/>
                <w:szCs w:val="20"/>
              </w:rPr>
            </w:pPr>
            <w:r w:rsidRPr="00EB6FA5">
              <w:rPr>
                <w:sz w:val="20"/>
                <w:szCs w:val="20"/>
              </w:rPr>
              <w:t>Smooth surge</w:t>
            </w:r>
          </w:p>
        </w:tc>
        <w:tc>
          <w:tcPr>
            <w:tcW w:w="1168" w:type="dxa"/>
          </w:tcPr>
          <w:p w14:paraId="4B619DCE" w14:textId="68D484A0" w:rsidR="00F317FE" w:rsidRPr="00F317FE" w:rsidRDefault="00E96DF1" w:rsidP="00F317FE">
            <w:pPr>
              <w:jc w:val="right"/>
              <w:rPr>
                <w:sz w:val="20"/>
                <w:szCs w:val="20"/>
              </w:rPr>
            </w:pPr>
            <w:r>
              <w:rPr>
                <w:sz w:val="20"/>
                <w:szCs w:val="20"/>
              </w:rPr>
              <w:t>2111.72</w:t>
            </w:r>
          </w:p>
        </w:tc>
        <w:tc>
          <w:tcPr>
            <w:tcW w:w="1134" w:type="dxa"/>
            <w:tcBorders>
              <w:top w:val="single" w:sz="8" w:space="0" w:color="808080" w:themeColor="background1" w:themeShade="80"/>
              <w:bottom w:val="single" w:sz="8" w:space="0" w:color="808080" w:themeColor="background1" w:themeShade="80"/>
            </w:tcBorders>
          </w:tcPr>
          <w:p w14:paraId="7AEFC964" w14:textId="4E5AEFF5" w:rsidR="00F317FE" w:rsidRPr="00F317FE" w:rsidRDefault="00F317FE" w:rsidP="00F317FE">
            <w:pPr>
              <w:jc w:val="right"/>
              <w:rPr>
                <w:sz w:val="20"/>
                <w:szCs w:val="20"/>
              </w:rPr>
            </w:pPr>
            <w:r w:rsidRPr="00F317FE">
              <w:rPr>
                <w:sz w:val="20"/>
                <w:szCs w:val="20"/>
              </w:rPr>
              <w:t>7.05</w:t>
            </w:r>
          </w:p>
        </w:tc>
        <w:tc>
          <w:tcPr>
            <w:tcW w:w="851" w:type="dxa"/>
            <w:gridSpan w:val="2"/>
            <w:tcBorders>
              <w:top w:val="single" w:sz="8" w:space="0" w:color="808080" w:themeColor="background1" w:themeShade="80"/>
              <w:bottom w:val="single" w:sz="8" w:space="0" w:color="808080" w:themeColor="background1" w:themeShade="80"/>
            </w:tcBorders>
          </w:tcPr>
          <w:p w14:paraId="5C0DEE33" w14:textId="11B47228" w:rsidR="00F317FE" w:rsidRPr="00F317FE" w:rsidRDefault="00F317FE" w:rsidP="00F317FE">
            <w:pPr>
              <w:jc w:val="right"/>
              <w:rPr>
                <w:sz w:val="20"/>
                <w:szCs w:val="20"/>
              </w:rPr>
            </w:pPr>
            <w:r w:rsidRPr="00F317FE">
              <w:rPr>
                <w:sz w:val="20"/>
                <w:szCs w:val="20"/>
              </w:rPr>
              <w:t>1</w:t>
            </w:r>
          </w:p>
        </w:tc>
        <w:tc>
          <w:tcPr>
            <w:tcW w:w="1320" w:type="dxa"/>
            <w:gridSpan w:val="2"/>
            <w:tcBorders>
              <w:top w:val="single" w:sz="8" w:space="0" w:color="808080" w:themeColor="background1" w:themeShade="80"/>
              <w:bottom w:val="single" w:sz="8" w:space="0" w:color="808080" w:themeColor="background1" w:themeShade="80"/>
            </w:tcBorders>
          </w:tcPr>
          <w:p w14:paraId="1D77F186" w14:textId="528C2E70" w:rsidR="00F317FE" w:rsidRPr="00F317FE" w:rsidRDefault="00F317FE" w:rsidP="00F317FE">
            <w:pPr>
              <w:jc w:val="right"/>
              <w:rPr>
                <w:sz w:val="20"/>
                <w:szCs w:val="20"/>
              </w:rPr>
            </w:pPr>
            <w:r w:rsidRPr="00F317FE">
              <w:rPr>
                <w:sz w:val="20"/>
                <w:szCs w:val="20"/>
              </w:rPr>
              <w:t>0.009</w:t>
            </w:r>
          </w:p>
        </w:tc>
      </w:tr>
      <w:tr w:rsidR="00F317FE" w:rsidRPr="00F317FE" w14:paraId="1B8DE54B" w14:textId="77777777" w:rsidTr="0083219B">
        <w:trPr>
          <w:trHeight w:val="255"/>
        </w:trPr>
        <w:tc>
          <w:tcPr>
            <w:tcW w:w="1101" w:type="dxa"/>
            <w:vMerge/>
            <w:tcBorders>
              <w:bottom w:val="single" w:sz="8" w:space="0" w:color="808080" w:themeColor="background1" w:themeShade="80"/>
              <w:right w:val="single" w:sz="8" w:space="0" w:color="808080" w:themeColor="background1" w:themeShade="80"/>
            </w:tcBorders>
          </w:tcPr>
          <w:p w14:paraId="674EA377" w14:textId="77777777" w:rsidR="00F317FE" w:rsidRPr="00EB6FA5" w:rsidRDefault="00F317FE">
            <w:pPr>
              <w:rPr>
                <w:sz w:val="20"/>
                <w:szCs w:val="20"/>
              </w:rPr>
            </w:pPr>
          </w:p>
        </w:tc>
        <w:tc>
          <w:tcPr>
            <w:tcW w:w="2942" w:type="dxa"/>
            <w:tcBorders>
              <w:left w:val="single" w:sz="8" w:space="0" w:color="808080" w:themeColor="background1" w:themeShade="80"/>
            </w:tcBorders>
          </w:tcPr>
          <w:p w14:paraId="4EE1F80D" w14:textId="2029688F" w:rsidR="00F317FE" w:rsidRPr="00EB6FA5" w:rsidRDefault="00F317FE">
            <w:pPr>
              <w:rPr>
                <w:sz w:val="20"/>
                <w:szCs w:val="20"/>
              </w:rPr>
            </w:pPr>
            <w:r>
              <w:rPr>
                <w:sz w:val="20"/>
                <w:szCs w:val="20"/>
              </w:rPr>
              <w:t>Slope soaring</w:t>
            </w:r>
          </w:p>
        </w:tc>
        <w:tc>
          <w:tcPr>
            <w:tcW w:w="1168" w:type="dxa"/>
          </w:tcPr>
          <w:p w14:paraId="4DF5F32C" w14:textId="3BF0D155" w:rsidR="00F317FE" w:rsidRPr="00F317FE" w:rsidRDefault="00E96DF1" w:rsidP="00F317FE">
            <w:pPr>
              <w:jc w:val="right"/>
              <w:rPr>
                <w:sz w:val="20"/>
                <w:szCs w:val="20"/>
              </w:rPr>
            </w:pPr>
            <w:r>
              <w:rPr>
                <w:sz w:val="20"/>
                <w:szCs w:val="20"/>
              </w:rPr>
              <w:t>-513.36</w:t>
            </w:r>
          </w:p>
        </w:tc>
        <w:tc>
          <w:tcPr>
            <w:tcW w:w="1134" w:type="dxa"/>
            <w:tcBorders>
              <w:top w:val="single" w:sz="8" w:space="0" w:color="808080" w:themeColor="background1" w:themeShade="80"/>
            </w:tcBorders>
          </w:tcPr>
          <w:p w14:paraId="6F7EC0C3" w14:textId="66DE6A95" w:rsidR="00F317FE" w:rsidRPr="00F317FE" w:rsidRDefault="00F317FE" w:rsidP="00F317FE">
            <w:pPr>
              <w:jc w:val="right"/>
              <w:rPr>
                <w:sz w:val="20"/>
                <w:szCs w:val="20"/>
              </w:rPr>
            </w:pPr>
            <w:r w:rsidRPr="00F317FE">
              <w:rPr>
                <w:sz w:val="20"/>
                <w:szCs w:val="20"/>
              </w:rPr>
              <w:t>8.33</w:t>
            </w:r>
          </w:p>
        </w:tc>
        <w:tc>
          <w:tcPr>
            <w:tcW w:w="851" w:type="dxa"/>
            <w:gridSpan w:val="2"/>
            <w:tcBorders>
              <w:top w:val="single" w:sz="8" w:space="0" w:color="808080" w:themeColor="background1" w:themeShade="80"/>
            </w:tcBorders>
          </w:tcPr>
          <w:p w14:paraId="6CB5FA9D" w14:textId="7DABC58B" w:rsidR="00F317FE" w:rsidRPr="00F317FE" w:rsidRDefault="00F317FE" w:rsidP="00F317FE">
            <w:pPr>
              <w:jc w:val="right"/>
              <w:rPr>
                <w:sz w:val="20"/>
                <w:szCs w:val="20"/>
              </w:rPr>
            </w:pPr>
            <w:r w:rsidRPr="00F317FE">
              <w:rPr>
                <w:sz w:val="20"/>
                <w:szCs w:val="20"/>
              </w:rPr>
              <w:t>2</w:t>
            </w:r>
          </w:p>
        </w:tc>
        <w:tc>
          <w:tcPr>
            <w:tcW w:w="1320" w:type="dxa"/>
            <w:gridSpan w:val="2"/>
            <w:tcBorders>
              <w:top w:val="single" w:sz="8" w:space="0" w:color="808080" w:themeColor="background1" w:themeShade="80"/>
            </w:tcBorders>
          </w:tcPr>
          <w:p w14:paraId="1C5C49F4" w14:textId="69696652" w:rsidR="00F317FE" w:rsidRPr="00F317FE" w:rsidRDefault="00F317FE" w:rsidP="00F317FE">
            <w:pPr>
              <w:jc w:val="right"/>
              <w:rPr>
                <w:sz w:val="20"/>
                <w:szCs w:val="20"/>
              </w:rPr>
            </w:pPr>
            <w:r w:rsidRPr="00F317FE">
              <w:rPr>
                <w:sz w:val="20"/>
                <w:szCs w:val="20"/>
              </w:rPr>
              <w:t>&lt;</w:t>
            </w:r>
            <w:r>
              <w:rPr>
                <w:sz w:val="20"/>
                <w:szCs w:val="20"/>
              </w:rPr>
              <w:t xml:space="preserve"> </w:t>
            </w:r>
            <w:r w:rsidRPr="00F317FE">
              <w:rPr>
                <w:sz w:val="20"/>
                <w:szCs w:val="20"/>
              </w:rPr>
              <w:t>0.001</w:t>
            </w:r>
          </w:p>
        </w:tc>
      </w:tr>
      <w:tr w:rsidR="00F317FE" w:rsidRPr="00F317FE" w14:paraId="152FE42E" w14:textId="77777777" w:rsidTr="00F317FE">
        <w:tc>
          <w:tcPr>
            <w:tcW w:w="1101" w:type="dxa"/>
            <w:vMerge/>
            <w:tcBorders>
              <w:bottom w:val="single" w:sz="8" w:space="0" w:color="808080" w:themeColor="background1" w:themeShade="80"/>
              <w:right w:val="single" w:sz="8" w:space="0" w:color="808080" w:themeColor="background1" w:themeShade="80"/>
            </w:tcBorders>
          </w:tcPr>
          <w:p w14:paraId="38582D0A" w14:textId="77777777" w:rsidR="00F317FE" w:rsidRPr="00EB6FA5" w:rsidRDefault="00F317FE">
            <w:pPr>
              <w:rPr>
                <w:sz w:val="20"/>
                <w:szCs w:val="20"/>
              </w:rPr>
            </w:pPr>
          </w:p>
        </w:tc>
        <w:tc>
          <w:tcPr>
            <w:tcW w:w="2942" w:type="dxa"/>
            <w:tcBorders>
              <w:left w:val="single" w:sz="8" w:space="0" w:color="808080" w:themeColor="background1" w:themeShade="80"/>
              <w:bottom w:val="single" w:sz="8" w:space="0" w:color="808080" w:themeColor="background1" w:themeShade="80"/>
            </w:tcBorders>
          </w:tcPr>
          <w:p w14:paraId="29C49E3E" w14:textId="76E65679" w:rsidR="00F317FE" w:rsidRPr="00EB6FA5" w:rsidRDefault="00F317FE">
            <w:pPr>
              <w:rPr>
                <w:sz w:val="20"/>
                <w:szCs w:val="20"/>
              </w:rPr>
            </w:pPr>
            <w:r>
              <w:rPr>
                <w:sz w:val="20"/>
                <w:szCs w:val="20"/>
              </w:rPr>
              <w:t>Thermal soaring</w:t>
            </w:r>
          </w:p>
        </w:tc>
        <w:tc>
          <w:tcPr>
            <w:tcW w:w="1168" w:type="dxa"/>
            <w:tcBorders>
              <w:bottom w:val="single" w:sz="8" w:space="0" w:color="808080" w:themeColor="background1" w:themeShade="80"/>
            </w:tcBorders>
          </w:tcPr>
          <w:p w14:paraId="76F7808B" w14:textId="209B703D" w:rsidR="00F317FE" w:rsidRPr="00F317FE" w:rsidRDefault="00E96DF1" w:rsidP="00F317FE">
            <w:pPr>
              <w:jc w:val="right"/>
              <w:rPr>
                <w:sz w:val="20"/>
                <w:szCs w:val="20"/>
              </w:rPr>
            </w:pPr>
            <w:r>
              <w:rPr>
                <w:sz w:val="20"/>
                <w:szCs w:val="20"/>
              </w:rPr>
              <w:t>-511.01</w:t>
            </w:r>
          </w:p>
        </w:tc>
        <w:tc>
          <w:tcPr>
            <w:tcW w:w="1134" w:type="dxa"/>
            <w:tcBorders>
              <w:bottom w:val="single" w:sz="8" w:space="0" w:color="808080" w:themeColor="background1" w:themeShade="80"/>
            </w:tcBorders>
          </w:tcPr>
          <w:p w14:paraId="100B5467" w14:textId="77777777" w:rsidR="00F317FE" w:rsidRPr="00F317FE" w:rsidRDefault="00F317FE" w:rsidP="00F317FE">
            <w:pPr>
              <w:jc w:val="right"/>
              <w:rPr>
                <w:sz w:val="20"/>
                <w:szCs w:val="20"/>
              </w:rPr>
            </w:pPr>
          </w:p>
        </w:tc>
        <w:tc>
          <w:tcPr>
            <w:tcW w:w="851" w:type="dxa"/>
            <w:gridSpan w:val="2"/>
            <w:tcBorders>
              <w:bottom w:val="single" w:sz="8" w:space="0" w:color="808080" w:themeColor="background1" w:themeShade="80"/>
            </w:tcBorders>
          </w:tcPr>
          <w:p w14:paraId="1DB1A94B" w14:textId="77777777" w:rsidR="00F317FE" w:rsidRPr="00F317FE" w:rsidRDefault="00F317FE" w:rsidP="00F317FE">
            <w:pPr>
              <w:jc w:val="right"/>
              <w:rPr>
                <w:sz w:val="20"/>
                <w:szCs w:val="20"/>
              </w:rPr>
            </w:pPr>
          </w:p>
        </w:tc>
        <w:tc>
          <w:tcPr>
            <w:tcW w:w="1320" w:type="dxa"/>
            <w:gridSpan w:val="2"/>
            <w:tcBorders>
              <w:bottom w:val="single" w:sz="8" w:space="0" w:color="808080" w:themeColor="background1" w:themeShade="80"/>
            </w:tcBorders>
          </w:tcPr>
          <w:p w14:paraId="43B86CBA" w14:textId="77777777" w:rsidR="00F317FE" w:rsidRPr="00F317FE" w:rsidRDefault="00F317FE" w:rsidP="00F317FE">
            <w:pPr>
              <w:jc w:val="right"/>
              <w:rPr>
                <w:sz w:val="20"/>
                <w:szCs w:val="20"/>
              </w:rPr>
            </w:pPr>
          </w:p>
        </w:tc>
      </w:tr>
    </w:tbl>
    <w:p w14:paraId="777D6F0E" w14:textId="77777777" w:rsidR="00EB6FA5" w:rsidRDefault="00EB6FA5"/>
    <w:p w14:paraId="7E1CC67B" w14:textId="77777777" w:rsidR="00493C03" w:rsidRDefault="00493C03"/>
    <w:sectPr w:rsidR="00493C03" w:rsidSect="004922E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20002A87" w:usb1="00000000" w:usb2="00000000"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C03"/>
    <w:rsid w:val="000330BB"/>
    <w:rsid w:val="000C6A41"/>
    <w:rsid w:val="000F60B6"/>
    <w:rsid w:val="001717B8"/>
    <w:rsid w:val="001847C5"/>
    <w:rsid w:val="001C0AB4"/>
    <w:rsid w:val="00313309"/>
    <w:rsid w:val="00404175"/>
    <w:rsid w:val="00432169"/>
    <w:rsid w:val="004922E6"/>
    <w:rsid w:val="00493C03"/>
    <w:rsid w:val="004C1816"/>
    <w:rsid w:val="004F6D42"/>
    <w:rsid w:val="0067227B"/>
    <w:rsid w:val="0067293A"/>
    <w:rsid w:val="0083219B"/>
    <w:rsid w:val="008E35F7"/>
    <w:rsid w:val="00BE325C"/>
    <w:rsid w:val="00BF49F5"/>
    <w:rsid w:val="00D47F84"/>
    <w:rsid w:val="00D714A1"/>
    <w:rsid w:val="00D80755"/>
    <w:rsid w:val="00DE2950"/>
    <w:rsid w:val="00E96DF1"/>
    <w:rsid w:val="00EB4018"/>
    <w:rsid w:val="00EB6FA5"/>
    <w:rsid w:val="00F317FE"/>
    <w:rsid w:val="00FA1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9743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3C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3C03"/>
    <w:rPr>
      <w:rFonts w:ascii="Lucida Grande" w:hAnsi="Lucida Grande" w:cs="Lucida Grande"/>
      <w:sz w:val="18"/>
      <w:szCs w:val="18"/>
    </w:rPr>
  </w:style>
  <w:style w:type="table" w:styleId="TableGrid">
    <w:name w:val="Table Grid"/>
    <w:basedOn w:val="TableNormal"/>
    <w:uiPriority w:val="59"/>
    <w:rsid w:val="00EB6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3C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3C03"/>
    <w:rPr>
      <w:rFonts w:ascii="Lucida Grande" w:hAnsi="Lucida Grande" w:cs="Lucida Grande"/>
      <w:sz w:val="18"/>
      <w:szCs w:val="18"/>
    </w:rPr>
  </w:style>
  <w:style w:type="table" w:styleId="TableGrid">
    <w:name w:val="Table Grid"/>
    <w:basedOn w:val="TableNormal"/>
    <w:uiPriority w:val="59"/>
    <w:rsid w:val="00EB6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williams</dc:creator>
  <cp:lastModifiedBy>798684</cp:lastModifiedBy>
  <cp:revision>8</cp:revision>
  <dcterms:created xsi:type="dcterms:W3CDTF">2015-04-23T18:22:00Z</dcterms:created>
  <dcterms:modified xsi:type="dcterms:W3CDTF">2015-04-25T16:36:00Z</dcterms:modified>
</cp:coreProperties>
</file>