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AAE" w:rsidRPr="004233FE" w:rsidRDefault="00FD3AAE" w:rsidP="00FD3AAE">
      <w:pPr>
        <w:pStyle w:val="Caption"/>
        <w:keepNext/>
        <w:rPr>
          <w:lang w:val="en-US"/>
        </w:rPr>
      </w:pPr>
      <w:r w:rsidRPr="004233FE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Additional </w:t>
      </w:r>
      <w:r w:rsidR="004233FE" w:rsidRPr="004233FE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>file</w:t>
      </w:r>
      <w:r w:rsidRPr="004233FE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 </w:t>
      </w:r>
      <w:r w:rsidRPr="004233FE">
        <w:rPr>
          <w:rFonts w:ascii="Times New Roman" w:hAnsi="Times New Roman" w:cs="Times New Roman"/>
          <w:b/>
          <w:i w:val="0"/>
          <w:color w:val="auto"/>
          <w:sz w:val="20"/>
        </w:rPr>
        <w:fldChar w:fldCharType="begin"/>
      </w:r>
      <w:r w:rsidRPr="004233FE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instrText xml:space="preserve"> SEQ Table \* ARABIC </w:instrText>
      </w:r>
      <w:r w:rsidRPr="004233FE">
        <w:rPr>
          <w:rFonts w:ascii="Times New Roman" w:hAnsi="Times New Roman" w:cs="Times New Roman"/>
          <w:b/>
          <w:i w:val="0"/>
          <w:color w:val="auto"/>
          <w:sz w:val="20"/>
        </w:rPr>
        <w:fldChar w:fldCharType="separate"/>
      </w:r>
      <w:r w:rsidRPr="004233FE">
        <w:rPr>
          <w:rFonts w:ascii="Times New Roman" w:hAnsi="Times New Roman" w:cs="Times New Roman"/>
          <w:b/>
          <w:i w:val="0"/>
          <w:noProof/>
          <w:color w:val="auto"/>
          <w:sz w:val="20"/>
          <w:lang w:val="en-US"/>
        </w:rPr>
        <w:t>1</w:t>
      </w:r>
      <w:r w:rsidRPr="004233FE">
        <w:rPr>
          <w:rFonts w:ascii="Times New Roman" w:hAnsi="Times New Roman" w:cs="Times New Roman"/>
          <w:b/>
          <w:i w:val="0"/>
          <w:color w:val="auto"/>
          <w:sz w:val="20"/>
        </w:rPr>
        <w:fldChar w:fldCharType="end"/>
      </w:r>
      <w:r w:rsidRPr="004233FE">
        <w:rPr>
          <w:lang w:val="en-US"/>
        </w:rPr>
        <w:t xml:space="preserve">: </w:t>
      </w:r>
      <w:r w:rsidRPr="004233FE">
        <w:rPr>
          <w:rFonts w:ascii="Times New Roman" w:hAnsi="Times New Roman" w:cs="Times New Roman"/>
          <w:i w:val="0"/>
          <w:color w:val="auto"/>
          <w:sz w:val="20"/>
          <w:lang w:val="en-US"/>
        </w:rPr>
        <w:t>Results of statistical testing of survival rates in pairwise comparisons between treatment and the respective control groups</w:t>
      </w:r>
      <w:r w:rsidR="00596F8B" w:rsidRPr="004233FE">
        <w:rPr>
          <w:rFonts w:ascii="Times New Roman" w:hAnsi="Times New Roman" w:cs="Times New Roman"/>
          <w:i w:val="0"/>
          <w:color w:val="auto"/>
          <w:sz w:val="20"/>
          <w:lang w:val="en-US"/>
        </w:rPr>
        <w:t>. Note: Only survival data of small nase met the requirements for parametric testing.</w:t>
      </w:r>
      <w:r w:rsidR="009E28C3" w:rsidRPr="004233FE">
        <w:rPr>
          <w:rFonts w:ascii="Times New Roman" w:hAnsi="Times New Roman" w:cs="Times New Roman"/>
          <w:i w:val="0"/>
          <w:color w:val="auto"/>
          <w:sz w:val="20"/>
          <w:lang w:val="en-US"/>
        </w:rPr>
        <w:t xml:space="preserve"> Abbreviations: TNS = treatment group nase small, CNS = control group nase small, TNL = treatment group nase large, CNL = control group nase large, TBS = treatment group barbel small, CBS = control group barbel small, TBL = treatment group barbel large, CBL = control group barbel large.</w:t>
      </w:r>
    </w:p>
    <w:tbl>
      <w:tblPr>
        <w:tblW w:w="7503" w:type="dxa"/>
        <w:tblInd w:w="7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2405"/>
        <w:gridCol w:w="1276"/>
        <w:gridCol w:w="1276"/>
        <w:gridCol w:w="1275"/>
      </w:tblGrid>
      <w:tr w:rsidR="00FD3AAE" w:rsidRPr="004233FE" w:rsidTr="003E3CDF">
        <w:trPr>
          <w:trHeight w:val="30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T -test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233FE">
              <w:rPr>
                <w:rFonts w:ascii="Times New Roman" w:eastAsia="TUMNeueHelvetica55Regular" w:hAnsi="Times New Roman" w:cs="Times New Roman"/>
                <w:sz w:val="20"/>
                <w:szCs w:val="20"/>
                <w:lang w:val="en-GB"/>
              </w:rPr>
              <w:t>Pairwise comparison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233FE">
              <w:rPr>
                <w:rFonts w:ascii="Times New Roman" w:eastAsia="TUMNeueHelvetica55Regular" w:hAnsi="Times New Roman" w:cs="Times New Roman"/>
                <w:sz w:val="20"/>
                <w:szCs w:val="20"/>
                <w:lang w:val="en-GB"/>
              </w:rPr>
              <w:t>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d.f.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</w:t>
            </w:r>
          </w:p>
        </w:tc>
      </w:tr>
      <w:tr w:rsidR="00FD3AAE" w:rsidRPr="004233FE" w:rsidTr="003E3CDF">
        <w:trPr>
          <w:trHeight w:val="30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TNS vs. CNS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4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1.00</w:t>
            </w:r>
          </w:p>
        </w:tc>
      </w:tr>
      <w:tr w:rsidR="00FD3AAE" w:rsidRPr="004233FE" w:rsidTr="003E3CDF">
        <w:trPr>
          <w:trHeight w:val="30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proofErr w:type="spellStart"/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Kruskal</w:t>
            </w:r>
            <w:proofErr w:type="spellEnd"/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 xml:space="preserve"> -test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233FE">
              <w:rPr>
                <w:rFonts w:ascii="Times New Roman" w:eastAsia="TUMNeueHelvetica55Regular" w:hAnsi="Times New Roman" w:cs="Times New Roman"/>
                <w:sz w:val="20"/>
                <w:szCs w:val="20"/>
                <w:lang w:val="en-GB"/>
              </w:rPr>
              <w:t>Pairwise comparison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233FE">
              <w:rPr>
                <w:rFonts w:ascii="Times New Roman" w:eastAsia="TUMNeueHelvetica55Regular" w:hAnsi="Times New Roman" w:cs="Times New Roman"/>
                <w:sz w:val="20"/>
                <w:szCs w:val="20"/>
                <w:lang w:val="en-GB"/>
              </w:rPr>
              <w:t>X²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d.f.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</w:t>
            </w:r>
          </w:p>
        </w:tc>
      </w:tr>
      <w:tr w:rsidR="00FD3AAE" w:rsidRPr="004233FE" w:rsidTr="00FD3AAE">
        <w:trPr>
          <w:trHeight w:val="300"/>
        </w:trPr>
        <w:tc>
          <w:tcPr>
            <w:tcW w:w="1271" w:type="dxa"/>
            <w:tcBorders>
              <w:top w:val="single" w:sz="4" w:space="0" w:color="auto"/>
            </w:tcBorders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TNL vs. CNL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0.317</w:t>
            </w:r>
          </w:p>
        </w:tc>
      </w:tr>
      <w:tr w:rsidR="00FD3AAE" w:rsidRPr="004233FE" w:rsidTr="00FD3AAE">
        <w:trPr>
          <w:trHeight w:val="300"/>
        </w:trPr>
        <w:tc>
          <w:tcPr>
            <w:tcW w:w="1271" w:type="dxa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</w:p>
        </w:tc>
        <w:tc>
          <w:tcPr>
            <w:tcW w:w="2405" w:type="dxa"/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TBS vs. CBS</w:t>
            </w:r>
          </w:p>
        </w:tc>
        <w:tc>
          <w:tcPr>
            <w:tcW w:w="1276" w:type="dxa"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2.4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0.121</w:t>
            </w:r>
          </w:p>
        </w:tc>
      </w:tr>
      <w:tr w:rsidR="00FD3AAE" w:rsidRPr="00E03E6C" w:rsidTr="00FD3AAE">
        <w:trPr>
          <w:trHeight w:val="300"/>
        </w:trPr>
        <w:tc>
          <w:tcPr>
            <w:tcW w:w="1271" w:type="dxa"/>
            <w:tcBorders>
              <w:bottom w:val="single" w:sz="4" w:space="0" w:color="auto"/>
            </w:tcBorders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TBL vs. CBL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1.0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3AAE" w:rsidRPr="004233FE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3AAE" w:rsidRPr="00E03E6C" w:rsidRDefault="00FD3AAE" w:rsidP="00FD3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</w:pPr>
            <w:r w:rsidRPr="004233FE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de-DE"/>
              </w:rPr>
              <w:t>0.314</w:t>
            </w:r>
          </w:p>
        </w:tc>
      </w:tr>
    </w:tbl>
    <w:p w:rsidR="005F0557" w:rsidRDefault="005F0557" w:rsidP="001B68DB">
      <w:pPr>
        <w:rPr>
          <w:rFonts w:ascii="Times New Roman" w:hAnsi="Times New Roman" w:cs="Times New Roman"/>
          <w:sz w:val="18"/>
          <w:szCs w:val="18"/>
          <w:lang w:val="en-US"/>
        </w:rPr>
      </w:pPr>
    </w:p>
    <w:sectPr w:rsidR="005F0557" w:rsidSect="004233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MNeueHelvetica55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FF"/>
    <w:rsid w:val="00115F14"/>
    <w:rsid w:val="001B68DB"/>
    <w:rsid w:val="00310209"/>
    <w:rsid w:val="003421D5"/>
    <w:rsid w:val="003E3CDF"/>
    <w:rsid w:val="004233FE"/>
    <w:rsid w:val="0046111F"/>
    <w:rsid w:val="00523807"/>
    <w:rsid w:val="00596F8B"/>
    <w:rsid w:val="005F0557"/>
    <w:rsid w:val="0069607E"/>
    <w:rsid w:val="009E28C3"/>
    <w:rsid w:val="00A56DFF"/>
    <w:rsid w:val="00B87952"/>
    <w:rsid w:val="00BA7777"/>
    <w:rsid w:val="00C31B44"/>
    <w:rsid w:val="00D92C80"/>
    <w:rsid w:val="00DB7926"/>
    <w:rsid w:val="00E03E6C"/>
    <w:rsid w:val="00FD3AAE"/>
    <w:rsid w:val="00FD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3FC94A-80A3-4ACA-A192-BA2919EA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D3AA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Nagel, Christoffer</dc:creator>
  <cp:keywords/>
  <dc:description/>
  <cp:lastModifiedBy>Sangeetha Nanda Gopal</cp:lastModifiedBy>
  <cp:revision>3</cp:revision>
  <dcterms:created xsi:type="dcterms:W3CDTF">2023-08-01T07:43:00Z</dcterms:created>
  <dcterms:modified xsi:type="dcterms:W3CDTF">2023-08-18T13:59:00Z</dcterms:modified>
</cp:coreProperties>
</file>