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170C" w:rsidRDefault="006717CB" w:rsidP="005E5EE8">
      <w:pPr>
        <w:spacing w:after="0" w:line="480" w:lineRule="auto"/>
        <w:jc w:val="center"/>
        <w:rPr>
          <w:rFonts w:ascii="Times New Roman" w:hAnsi="Times New Roman" w:cs="Times New Roman"/>
          <w:sz w:val="24"/>
          <w:szCs w:val="24"/>
        </w:rPr>
      </w:pPr>
      <w:r w:rsidRPr="00600444">
        <w:rPr>
          <w:rFonts w:ascii="Times New Roman" w:hAnsi="Times New Roman" w:cs="Times New Roman"/>
          <w:sz w:val="24"/>
          <w:szCs w:val="24"/>
        </w:rPr>
        <w:t>Supplementary Material</w:t>
      </w:r>
      <w:r w:rsidR="00600444">
        <w:rPr>
          <w:rFonts w:ascii="Times New Roman" w:hAnsi="Times New Roman" w:cs="Times New Roman"/>
          <w:sz w:val="24"/>
          <w:szCs w:val="24"/>
        </w:rPr>
        <w:t>:</w:t>
      </w:r>
    </w:p>
    <w:p w:rsidR="00600444" w:rsidRPr="00600444" w:rsidRDefault="00600444" w:rsidP="005E5EE8">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Interview script and procedure</w:t>
      </w:r>
    </w:p>
    <w:p w:rsidR="006717CB" w:rsidRPr="00600444" w:rsidRDefault="006717CB" w:rsidP="005E5EE8">
      <w:pPr>
        <w:spacing w:after="0" w:line="480" w:lineRule="auto"/>
        <w:ind w:firstLine="720"/>
        <w:rPr>
          <w:rFonts w:ascii="Times New Roman" w:hAnsi="Times New Roman" w:cs="Times New Roman"/>
          <w:sz w:val="24"/>
          <w:szCs w:val="24"/>
        </w:rPr>
      </w:pPr>
      <w:r w:rsidRPr="00600444">
        <w:rPr>
          <w:rFonts w:ascii="Times New Roman" w:hAnsi="Times New Roman" w:cs="Times New Roman"/>
          <w:sz w:val="24"/>
          <w:szCs w:val="24"/>
        </w:rPr>
        <w:t xml:space="preserve">Parents were provided with a large piece of paper and markers, and were asked to represent each </w:t>
      </w:r>
      <w:r w:rsidR="00600444">
        <w:rPr>
          <w:rFonts w:ascii="Times New Roman" w:hAnsi="Times New Roman" w:cs="Times New Roman"/>
          <w:sz w:val="24"/>
          <w:szCs w:val="24"/>
        </w:rPr>
        <w:t>milestone/</w:t>
      </w:r>
      <w:r w:rsidRPr="00600444">
        <w:rPr>
          <w:rFonts w:ascii="Times New Roman" w:hAnsi="Times New Roman" w:cs="Times New Roman"/>
          <w:sz w:val="24"/>
          <w:szCs w:val="24"/>
        </w:rPr>
        <w:t>event with a symbol, picture, or a few words. Parents were invited to complete the lifeline picture and then to describe the events to the research assistant, or to verbally describe the events as they drew the lifeline. For each event identified, parents were prompted to describe their thoughts and feelings associated with the event. They were also prompted to ensure that all key events leading up to treatment were included in the lifetime (e.g., process of their child’s diagnosis of an eating disorder, referral to an eating disorders program, and admissions to eating disorder treatment services). Parents were asked about their experiences during treatment at BC Children’s Hospital (e.g., staff support, suggestions for changes to the program). Finally, parents were asked about the follow-up care that was planned for their child, and their perceptions of the care available to their family after discharge.</w:t>
      </w:r>
    </w:p>
    <w:p w:rsidR="00600444" w:rsidRPr="005B0653" w:rsidRDefault="00600444" w:rsidP="005E5EE8">
      <w:pPr>
        <w:spacing w:after="0" w:line="480" w:lineRule="auto"/>
        <w:rPr>
          <w:rFonts w:ascii="Times New Roman" w:hAnsi="Times New Roman" w:cs="Times New Roman"/>
          <w:b/>
          <w:sz w:val="24"/>
          <w:szCs w:val="24"/>
          <w:u w:val="single"/>
        </w:rPr>
      </w:pPr>
      <w:r w:rsidRPr="005B0653">
        <w:rPr>
          <w:rFonts w:ascii="Times New Roman" w:hAnsi="Times New Roman" w:cs="Times New Roman"/>
          <w:sz w:val="24"/>
          <w:szCs w:val="24"/>
        </w:rPr>
        <w:t>The interviews assist in identifying:</w:t>
      </w:r>
    </w:p>
    <w:p w:rsidR="00600444" w:rsidRPr="00530373" w:rsidRDefault="00600444" w:rsidP="005E5EE8">
      <w:pPr>
        <w:pStyle w:val="ListParagraph"/>
        <w:numPr>
          <w:ilvl w:val="0"/>
          <w:numId w:val="1"/>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t>P</w:t>
      </w:r>
      <w:r w:rsidRPr="00530373">
        <w:rPr>
          <w:rFonts w:ascii="Times New Roman" w:hAnsi="Times New Roman" w:cs="Times New Roman"/>
          <w:sz w:val="24"/>
          <w:szCs w:val="24"/>
        </w:rPr>
        <w:t>rocess</w:t>
      </w:r>
      <w:r>
        <w:rPr>
          <w:rFonts w:ascii="Times New Roman" w:hAnsi="Times New Roman" w:cs="Times New Roman"/>
          <w:sz w:val="24"/>
          <w:szCs w:val="24"/>
        </w:rPr>
        <w:t>es</w:t>
      </w:r>
      <w:r w:rsidRPr="00530373">
        <w:rPr>
          <w:rFonts w:ascii="Times New Roman" w:hAnsi="Times New Roman" w:cs="Times New Roman"/>
          <w:sz w:val="24"/>
          <w:szCs w:val="24"/>
        </w:rPr>
        <w:t xml:space="preserve"> </w:t>
      </w:r>
      <w:r>
        <w:rPr>
          <w:rFonts w:ascii="Times New Roman" w:hAnsi="Times New Roman" w:cs="Times New Roman"/>
          <w:sz w:val="24"/>
          <w:szCs w:val="24"/>
        </w:rPr>
        <w:t>leading to</w:t>
      </w:r>
      <w:r w:rsidRPr="00530373">
        <w:rPr>
          <w:rFonts w:ascii="Times New Roman" w:hAnsi="Times New Roman" w:cs="Times New Roman"/>
          <w:sz w:val="24"/>
          <w:szCs w:val="24"/>
        </w:rPr>
        <w:t xml:space="preserve"> diagnosis and treatment.</w:t>
      </w:r>
    </w:p>
    <w:p w:rsidR="00600444" w:rsidRDefault="00600444" w:rsidP="005E5EE8">
      <w:pPr>
        <w:pStyle w:val="ListParagraph"/>
        <w:numPr>
          <w:ilvl w:val="0"/>
          <w:numId w:val="1"/>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t>P</w:t>
      </w:r>
      <w:r w:rsidRPr="00DC0DD0">
        <w:rPr>
          <w:rFonts w:ascii="Times New Roman" w:hAnsi="Times New Roman" w:cs="Times New Roman"/>
          <w:sz w:val="24"/>
          <w:szCs w:val="24"/>
        </w:rPr>
        <w:t xml:space="preserve">erceived barriers </w:t>
      </w:r>
      <w:r>
        <w:rPr>
          <w:rFonts w:ascii="Times New Roman" w:hAnsi="Times New Roman" w:cs="Times New Roman"/>
          <w:sz w:val="24"/>
          <w:szCs w:val="24"/>
        </w:rPr>
        <w:t>to</w:t>
      </w:r>
      <w:r w:rsidRPr="00DC0DD0">
        <w:rPr>
          <w:rFonts w:ascii="Times New Roman" w:hAnsi="Times New Roman" w:cs="Times New Roman"/>
          <w:sz w:val="24"/>
          <w:szCs w:val="24"/>
        </w:rPr>
        <w:t xml:space="preserve"> accessing </w:t>
      </w:r>
      <w:r>
        <w:rPr>
          <w:rFonts w:ascii="Times New Roman" w:hAnsi="Times New Roman" w:cs="Times New Roman"/>
          <w:sz w:val="24"/>
          <w:szCs w:val="24"/>
        </w:rPr>
        <w:t xml:space="preserve">and continuing </w:t>
      </w:r>
      <w:r w:rsidRPr="00DC0DD0">
        <w:rPr>
          <w:rFonts w:ascii="Times New Roman" w:hAnsi="Times New Roman" w:cs="Times New Roman"/>
          <w:sz w:val="24"/>
          <w:szCs w:val="24"/>
        </w:rPr>
        <w:t>care</w:t>
      </w:r>
      <w:r>
        <w:rPr>
          <w:rFonts w:ascii="Times New Roman" w:hAnsi="Times New Roman" w:cs="Times New Roman"/>
          <w:sz w:val="24"/>
          <w:szCs w:val="24"/>
        </w:rPr>
        <w:t>.</w:t>
      </w:r>
    </w:p>
    <w:p w:rsidR="00600444" w:rsidRPr="00DC0DD0" w:rsidRDefault="00600444" w:rsidP="005E5EE8">
      <w:pPr>
        <w:pStyle w:val="ListParagraph"/>
        <w:numPr>
          <w:ilvl w:val="0"/>
          <w:numId w:val="1"/>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t>Perceived supports for accessing and continuing care.</w:t>
      </w:r>
    </w:p>
    <w:p w:rsidR="00600444" w:rsidRPr="00DC0DD0" w:rsidRDefault="00600444" w:rsidP="005E5EE8">
      <w:pPr>
        <w:pStyle w:val="ListParagraph"/>
        <w:numPr>
          <w:ilvl w:val="0"/>
          <w:numId w:val="1"/>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t>E</w:t>
      </w:r>
      <w:r w:rsidRPr="00DC0DD0">
        <w:rPr>
          <w:rFonts w:ascii="Times New Roman" w:hAnsi="Times New Roman" w:cs="Times New Roman"/>
          <w:sz w:val="24"/>
          <w:szCs w:val="24"/>
        </w:rPr>
        <w:t>xperience</w:t>
      </w:r>
      <w:r>
        <w:rPr>
          <w:rFonts w:ascii="Times New Roman" w:hAnsi="Times New Roman" w:cs="Times New Roman"/>
          <w:sz w:val="24"/>
          <w:szCs w:val="24"/>
        </w:rPr>
        <w:t>s of</w:t>
      </w:r>
      <w:r w:rsidRPr="00DC0DD0">
        <w:rPr>
          <w:rFonts w:ascii="Times New Roman" w:hAnsi="Times New Roman" w:cs="Times New Roman"/>
          <w:sz w:val="24"/>
          <w:szCs w:val="24"/>
        </w:rPr>
        <w:t xml:space="preserve"> the response of health professionals and the ED treatment setting</w:t>
      </w:r>
      <w:r>
        <w:rPr>
          <w:rFonts w:ascii="Times New Roman" w:hAnsi="Times New Roman" w:cs="Times New Roman"/>
          <w:sz w:val="24"/>
          <w:szCs w:val="24"/>
        </w:rPr>
        <w:t>.</w:t>
      </w:r>
    </w:p>
    <w:p w:rsidR="00600444" w:rsidRDefault="00600444" w:rsidP="005E5EE8">
      <w:pPr>
        <w:spacing w:after="0" w:line="480" w:lineRule="auto"/>
        <w:rPr>
          <w:rFonts w:ascii="Times New Roman" w:hAnsi="Times New Roman" w:cs="Times New Roman"/>
          <w:sz w:val="24"/>
          <w:szCs w:val="24"/>
        </w:rPr>
      </w:pPr>
      <w:r>
        <w:rPr>
          <w:rFonts w:ascii="Times New Roman" w:hAnsi="Times New Roman" w:cs="Times New Roman"/>
          <w:sz w:val="24"/>
          <w:szCs w:val="24"/>
        </w:rPr>
        <w:t>Script:</w:t>
      </w:r>
    </w:p>
    <w:p w:rsidR="00600444" w:rsidRPr="00581F1A" w:rsidRDefault="00600444" w:rsidP="005E5EE8">
      <w:pPr>
        <w:spacing w:after="0" w:line="480" w:lineRule="auto"/>
        <w:rPr>
          <w:rFonts w:ascii="Times New Roman" w:hAnsi="Times New Roman"/>
          <w:sz w:val="24"/>
          <w:szCs w:val="24"/>
        </w:rPr>
      </w:pPr>
      <w:r>
        <w:rPr>
          <w:rFonts w:ascii="Times New Roman" w:hAnsi="Times New Roman"/>
          <w:sz w:val="24"/>
          <w:szCs w:val="24"/>
        </w:rPr>
        <w:t>Thank you so much for agreeing to participate in the interview portion of this research project.  Thank you also for completing the questionnaires.</w:t>
      </w:r>
    </w:p>
    <w:p w:rsidR="00600444" w:rsidRPr="003C1826" w:rsidRDefault="00600444" w:rsidP="005E5EE8">
      <w:pPr>
        <w:pStyle w:val="BodyText"/>
        <w:spacing w:line="480" w:lineRule="auto"/>
      </w:pPr>
      <w:r w:rsidRPr="003C1826">
        <w:t xml:space="preserve">As we mentioned in the </w:t>
      </w:r>
      <w:r>
        <w:t>consent</w:t>
      </w:r>
      <w:r w:rsidRPr="003C1826">
        <w:t xml:space="preserve"> forms, I will be audio-taping this interview to make sure we have accurate records of what is going on.  I’ll just turn on the recorder now.  </w:t>
      </w:r>
    </w:p>
    <w:p w:rsidR="00600444" w:rsidRDefault="00600444" w:rsidP="005E5EE8">
      <w:pPr>
        <w:spacing w:after="0" w:line="480" w:lineRule="auto"/>
        <w:jc w:val="center"/>
        <w:rPr>
          <w:rFonts w:ascii="Times New Roman" w:hAnsi="Times New Roman"/>
          <w:b/>
          <w:sz w:val="24"/>
          <w:szCs w:val="24"/>
        </w:rPr>
      </w:pPr>
    </w:p>
    <w:p w:rsidR="00600444" w:rsidRPr="00C02FBB" w:rsidRDefault="00600444" w:rsidP="005E5EE8">
      <w:pPr>
        <w:spacing w:after="0" w:line="480" w:lineRule="auto"/>
        <w:jc w:val="center"/>
        <w:rPr>
          <w:rFonts w:ascii="Times New Roman" w:hAnsi="Times New Roman"/>
          <w:b/>
          <w:sz w:val="24"/>
          <w:szCs w:val="24"/>
        </w:rPr>
      </w:pPr>
      <w:r w:rsidRPr="00F22114">
        <w:rPr>
          <w:rFonts w:ascii="Times New Roman" w:hAnsi="Times New Roman"/>
          <w:b/>
          <w:sz w:val="24"/>
          <w:szCs w:val="24"/>
        </w:rPr>
        <w:t>* turn on the audio-recorder *</w:t>
      </w:r>
    </w:p>
    <w:p w:rsidR="00600444" w:rsidRDefault="00600444" w:rsidP="005E5EE8">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 xml:space="preserve">“We would like to get a sense of what led up to you entering treatment here in the Eating Disorders Program – to do this, we are going to ask you to draw a timeline on this piece of paper. </w:t>
      </w:r>
      <w:r w:rsidRPr="00B7632B">
        <w:rPr>
          <w:rFonts w:ascii="Times New Roman" w:hAnsi="Times New Roman" w:cs="Times New Roman"/>
          <w:sz w:val="24"/>
          <w:szCs w:val="24"/>
        </w:rPr>
        <w:t>Use a</w:t>
      </w:r>
      <w:r>
        <w:rPr>
          <w:rFonts w:ascii="Times New Roman" w:hAnsi="Times New Roman" w:cs="Times New Roman"/>
          <w:sz w:val="24"/>
          <w:szCs w:val="24"/>
        </w:rPr>
        <w:t xml:space="preserve"> </w:t>
      </w:r>
      <w:r w:rsidRPr="00B7632B">
        <w:rPr>
          <w:rFonts w:ascii="Times New Roman" w:hAnsi="Times New Roman" w:cs="Times New Roman"/>
          <w:sz w:val="24"/>
          <w:szCs w:val="24"/>
        </w:rPr>
        <w:t>graph or traveling line to express your</w:t>
      </w:r>
      <w:r>
        <w:rPr>
          <w:rFonts w:ascii="Times New Roman" w:hAnsi="Times New Roman" w:cs="Times New Roman"/>
          <w:sz w:val="24"/>
          <w:szCs w:val="24"/>
        </w:rPr>
        <w:t xml:space="preserve"> </w:t>
      </w:r>
      <w:r w:rsidRPr="00B7632B">
        <w:rPr>
          <w:rFonts w:ascii="Times New Roman" w:hAnsi="Times New Roman" w:cs="Times New Roman"/>
          <w:sz w:val="24"/>
          <w:szCs w:val="24"/>
        </w:rPr>
        <w:t>feelings in relation to events and milestones</w:t>
      </w:r>
      <w:r>
        <w:rPr>
          <w:rFonts w:ascii="Times New Roman" w:hAnsi="Times New Roman" w:cs="Times New Roman"/>
          <w:sz w:val="24"/>
          <w:szCs w:val="24"/>
        </w:rPr>
        <w:t xml:space="preserve"> </w:t>
      </w:r>
      <w:r w:rsidRPr="00B7632B">
        <w:rPr>
          <w:rFonts w:ascii="Times New Roman" w:hAnsi="Times New Roman" w:cs="Times New Roman"/>
          <w:sz w:val="24"/>
          <w:szCs w:val="24"/>
        </w:rPr>
        <w:t>in your life. Your lifeline is to</w:t>
      </w:r>
      <w:r>
        <w:rPr>
          <w:rFonts w:ascii="Times New Roman" w:hAnsi="Times New Roman" w:cs="Times New Roman"/>
          <w:sz w:val="24"/>
          <w:szCs w:val="24"/>
        </w:rPr>
        <w:t xml:space="preserve"> </w:t>
      </w:r>
      <w:r w:rsidRPr="00B7632B">
        <w:rPr>
          <w:rFonts w:ascii="Times New Roman" w:hAnsi="Times New Roman" w:cs="Times New Roman"/>
          <w:sz w:val="24"/>
          <w:szCs w:val="24"/>
        </w:rPr>
        <w:t xml:space="preserve">start from </w:t>
      </w:r>
      <w:r>
        <w:rPr>
          <w:rFonts w:ascii="Times New Roman" w:hAnsi="Times New Roman" w:cs="Times New Roman"/>
          <w:sz w:val="24"/>
          <w:szCs w:val="24"/>
        </w:rPr>
        <w:t>the time that you first started to change your eating behaviour</w:t>
      </w:r>
      <w:r w:rsidRPr="00B7632B">
        <w:rPr>
          <w:rFonts w:ascii="Times New Roman" w:hAnsi="Times New Roman" w:cs="Times New Roman"/>
          <w:sz w:val="24"/>
          <w:szCs w:val="24"/>
        </w:rPr>
        <w:t xml:space="preserve"> and continue to</w:t>
      </w:r>
      <w:r>
        <w:rPr>
          <w:rFonts w:ascii="Times New Roman" w:hAnsi="Times New Roman" w:cs="Times New Roman"/>
          <w:sz w:val="24"/>
          <w:szCs w:val="24"/>
        </w:rPr>
        <w:t xml:space="preserve"> </w:t>
      </w:r>
      <w:r w:rsidRPr="00B7632B">
        <w:rPr>
          <w:rFonts w:ascii="Times New Roman" w:hAnsi="Times New Roman" w:cs="Times New Roman"/>
          <w:sz w:val="24"/>
          <w:szCs w:val="24"/>
        </w:rPr>
        <w:t>present, beginning from the left end of</w:t>
      </w:r>
      <w:r>
        <w:rPr>
          <w:rFonts w:ascii="Times New Roman" w:hAnsi="Times New Roman" w:cs="Times New Roman"/>
          <w:sz w:val="24"/>
          <w:szCs w:val="24"/>
        </w:rPr>
        <w:t xml:space="preserve"> </w:t>
      </w:r>
      <w:r w:rsidRPr="00B7632B">
        <w:rPr>
          <w:rFonts w:ascii="Times New Roman" w:hAnsi="Times New Roman" w:cs="Times New Roman"/>
          <w:sz w:val="24"/>
          <w:szCs w:val="24"/>
        </w:rPr>
        <w:t>the paper and moving to the right.</w:t>
      </w:r>
      <w:r>
        <w:rPr>
          <w:rFonts w:ascii="Times New Roman" w:hAnsi="Times New Roman" w:cs="Times New Roman"/>
          <w:sz w:val="24"/>
          <w:szCs w:val="24"/>
        </w:rPr>
        <w:t xml:space="preserve"> </w:t>
      </w:r>
      <w:r w:rsidRPr="00B7632B">
        <w:rPr>
          <w:rFonts w:ascii="Times New Roman" w:hAnsi="Times New Roman" w:cs="Times New Roman"/>
          <w:sz w:val="24"/>
          <w:szCs w:val="24"/>
        </w:rPr>
        <w:t>Each event and milestone</w:t>
      </w:r>
      <w:r>
        <w:rPr>
          <w:rFonts w:ascii="Times New Roman" w:hAnsi="Times New Roman" w:cs="Times New Roman"/>
          <w:sz w:val="24"/>
          <w:szCs w:val="24"/>
        </w:rPr>
        <w:t xml:space="preserve"> </w:t>
      </w:r>
      <w:r w:rsidRPr="00B7632B">
        <w:rPr>
          <w:rFonts w:ascii="Times New Roman" w:hAnsi="Times New Roman" w:cs="Times New Roman"/>
          <w:sz w:val="24"/>
          <w:szCs w:val="24"/>
        </w:rPr>
        <w:t xml:space="preserve">is to be labeled by a symbol or </w:t>
      </w:r>
      <w:r>
        <w:rPr>
          <w:rFonts w:ascii="Times New Roman" w:hAnsi="Times New Roman" w:cs="Times New Roman"/>
          <w:sz w:val="24"/>
          <w:szCs w:val="24"/>
        </w:rPr>
        <w:t xml:space="preserve">picture </w:t>
      </w:r>
      <w:r w:rsidRPr="00B7632B">
        <w:rPr>
          <w:rFonts w:ascii="Times New Roman" w:hAnsi="Times New Roman" w:cs="Times New Roman"/>
          <w:sz w:val="24"/>
          <w:szCs w:val="24"/>
        </w:rPr>
        <w:t>image.</w:t>
      </w:r>
      <w:r>
        <w:rPr>
          <w:rFonts w:ascii="Times New Roman" w:hAnsi="Times New Roman" w:cs="Times New Roman"/>
          <w:sz w:val="24"/>
          <w:szCs w:val="24"/>
        </w:rPr>
        <w:t>”</w:t>
      </w:r>
      <w:r w:rsidRPr="00B7632B">
        <w:rPr>
          <w:rFonts w:ascii="Times New Roman" w:hAnsi="Times New Roman" w:cs="Times New Roman"/>
          <w:sz w:val="24"/>
          <w:szCs w:val="24"/>
        </w:rPr>
        <w:t xml:space="preserve"> </w:t>
      </w:r>
    </w:p>
    <w:p w:rsidR="00600444" w:rsidRDefault="00600444" w:rsidP="005E5EE8">
      <w:pPr>
        <w:widowControl w:val="0"/>
        <w:autoSpaceDE w:val="0"/>
        <w:autoSpaceDN w:val="0"/>
        <w:adjustRightInd w:val="0"/>
        <w:spacing w:after="0" w:line="480" w:lineRule="auto"/>
        <w:rPr>
          <w:rFonts w:ascii="Times New Roman" w:hAnsi="Times New Roman" w:cs="Times New Roman"/>
          <w:sz w:val="24"/>
          <w:szCs w:val="24"/>
        </w:rPr>
      </w:pPr>
    </w:p>
    <w:p w:rsidR="00600444" w:rsidRDefault="00600444" w:rsidP="005E5EE8">
      <w:pPr>
        <w:widowControl w:val="0"/>
        <w:autoSpaceDE w:val="0"/>
        <w:autoSpaceDN w:val="0"/>
        <w:adjustRightInd w:val="0"/>
        <w:spacing w:after="0" w:line="480" w:lineRule="auto"/>
        <w:rPr>
          <w:rFonts w:ascii="Times New Roman" w:hAnsi="Times New Roman" w:cs="Times New Roman"/>
          <w:sz w:val="24"/>
          <w:szCs w:val="24"/>
        </w:rPr>
      </w:pPr>
      <w:r>
        <w:rPr>
          <w:rFonts w:ascii="Times New Roman" w:hAnsi="Times New Roman" w:cs="Times New Roman"/>
          <w:sz w:val="24"/>
          <w:szCs w:val="24"/>
        </w:rPr>
        <w:t>After the participant completes the timeline, the interviewer will review the key events, from left to right, asking for each event:</w:t>
      </w:r>
    </w:p>
    <w:p w:rsidR="00600444" w:rsidRDefault="00600444" w:rsidP="005E5EE8">
      <w:pPr>
        <w:widowControl w:val="0"/>
        <w:autoSpaceDE w:val="0"/>
        <w:autoSpaceDN w:val="0"/>
        <w:adjustRightInd w:val="0"/>
        <w:spacing w:after="0" w:line="480" w:lineRule="auto"/>
        <w:rPr>
          <w:rFonts w:ascii="Times New Roman" w:hAnsi="Times New Roman" w:cs="Times New Roman"/>
          <w:sz w:val="24"/>
          <w:szCs w:val="24"/>
        </w:rPr>
      </w:pPr>
    </w:p>
    <w:p w:rsidR="00600444" w:rsidRDefault="00600444" w:rsidP="005E5EE8">
      <w:pPr>
        <w:spacing w:after="0" w:line="480" w:lineRule="auto"/>
        <w:rPr>
          <w:rFonts w:ascii="Times New Roman" w:hAnsi="Times New Roman"/>
          <w:sz w:val="24"/>
          <w:szCs w:val="24"/>
        </w:rPr>
      </w:pPr>
      <w:r>
        <w:rPr>
          <w:rFonts w:ascii="Times New Roman" w:hAnsi="Times New Roman"/>
          <w:sz w:val="24"/>
          <w:szCs w:val="24"/>
        </w:rPr>
        <w:t>What are some of the thoughts went through your head during this event [stating name of event, e.g., assessment at doctor’s office, starting treatment]?</w:t>
      </w:r>
    </w:p>
    <w:p w:rsidR="00600444" w:rsidRPr="001736FE" w:rsidRDefault="00600444" w:rsidP="005E5EE8">
      <w:pPr>
        <w:spacing w:after="0" w:line="480" w:lineRule="auto"/>
        <w:rPr>
          <w:rFonts w:ascii="Times New Roman" w:hAnsi="Times New Roman"/>
          <w:i/>
          <w:sz w:val="24"/>
          <w:szCs w:val="24"/>
        </w:rPr>
      </w:pPr>
      <w:r>
        <w:rPr>
          <w:rFonts w:ascii="Times New Roman" w:hAnsi="Times New Roman"/>
          <w:i/>
          <w:sz w:val="24"/>
          <w:szCs w:val="24"/>
        </w:rPr>
        <w:t>Add “tell me more about this” if required or to clarify</w:t>
      </w:r>
    </w:p>
    <w:p w:rsidR="00600444" w:rsidRDefault="00600444" w:rsidP="005E5EE8">
      <w:pPr>
        <w:spacing w:after="0" w:line="480" w:lineRule="auto"/>
        <w:rPr>
          <w:rFonts w:ascii="Times New Roman" w:hAnsi="Times New Roman"/>
          <w:sz w:val="24"/>
          <w:szCs w:val="24"/>
        </w:rPr>
      </w:pPr>
    </w:p>
    <w:p w:rsidR="00600444" w:rsidRDefault="00600444" w:rsidP="005E5EE8">
      <w:pPr>
        <w:spacing w:after="0" w:line="480" w:lineRule="auto"/>
        <w:rPr>
          <w:rFonts w:ascii="Times New Roman" w:hAnsi="Times New Roman"/>
          <w:sz w:val="24"/>
          <w:szCs w:val="24"/>
        </w:rPr>
      </w:pPr>
      <w:r>
        <w:rPr>
          <w:rFonts w:ascii="Times New Roman" w:hAnsi="Times New Roman"/>
          <w:sz w:val="24"/>
          <w:szCs w:val="24"/>
        </w:rPr>
        <w:t>How did you feel during this time?</w:t>
      </w:r>
    </w:p>
    <w:p w:rsidR="00600444" w:rsidRDefault="00600444" w:rsidP="005E5EE8">
      <w:pPr>
        <w:spacing w:after="0" w:line="480" w:lineRule="auto"/>
        <w:rPr>
          <w:rFonts w:ascii="Times New Roman" w:hAnsi="Times New Roman"/>
          <w:i/>
          <w:sz w:val="24"/>
          <w:szCs w:val="24"/>
        </w:rPr>
      </w:pPr>
      <w:r>
        <w:rPr>
          <w:rFonts w:ascii="Times New Roman" w:hAnsi="Times New Roman"/>
          <w:i/>
          <w:sz w:val="24"/>
          <w:szCs w:val="24"/>
        </w:rPr>
        <w:t>Add “tell me more about this” if required or to clarify</w:t>
      </w:r>
    </w:p>
    <w:p w:rsidR="00600444" w:rsidRDefault="00600444" w:rsidP="005E5EE8">
      <w:pPr>
        <w:spacing w:after="0" w:line="480" w:lineRule="auto"/>
        <w:rPr>
          <w:rFonts w:ascii="Times New Roman" w:hAnsi="Times New Roman"/>
          <w:i/>
          <w:sz w:val="24"/>
          <w:szCs w:val="24"/>
        </w:rPr>
      </w:pPr>
    </w:p>
    <w:p w:rsidR="00600444" w:rsidRPr="00C02FBB" w:rsidRDefault="00600444" w:rsidP="005E5EE8">
      <w:pPr>
        <w:spacing w:after="0" w:line="480" w:lineRule="auto"/>
        <w:rPr>
          <w:rFonts w:ascii="Times New Roman" w:hAnsi="Times New Roman"/>
          <w:sz w:val="24"/>
          <w:szCs w:val="24"/>
        </w:rPr>
      </w:pPr>
      <w:r>
        <w:rPr>
          <w:rFonts w:ascii="Times New Roman" w:hAnsi="Times New Roman"/>
          <w:sz w:val="24"/>
          <w:szCs w:val="24"/>
        </w:rPr>
        <w:t>After completing this process, the interviewer will ensure that keys events leading up to treatment are including on timeline, including:</w:t>
      </w:r>
    </w:p>
    <w:p w:rsidR="00600444" w:rsidRPr="00C02FBB" w:rsidRDefault="00600444" w:rsidP="005E5EE8">
      <w:pPr>
        <w:widowControl w:val="0"/>
        <w:autoSpaceDE w:val="0"/>
        <w:autoSpaceDN w:val="0"/>
        <w:adjustRightInd w:val="0"/>
        <w:spacing w:after="0" w:line="480" w:lineRule="auto"/>
        <w:rPr>
          <w:rFonts w:ascii="Times New Roman" w:hAnsi="Times New Roman" w:cs="Times New Roman"/>
          <w:sz w:val="24"/>
          <w:szCs w:val="24"/>
        </w:rPr>
      </w:pPr>
    </w:p>
    <w:p w:rsidR="00600444" w:rsidRDefault="00600444" w:rsidP="005E5EE8">
      <w:pPr>
        <w:pStyle w:val="ListParagraph"/>
        <w:numPr>
          <w:ilvl w:val="0"/>
          <w:numId w:val="2"/>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lastRenderedPageBreak/>
        <w:t xml:space="preserve">Process of diagnosis/referral, and time elapsed between the first changes in eating behaviour and receiving first diagnosis/referral for treatment. </w:t>
      </w:r>
    </w:p>
    <w:p w:rsidR="00600444" w:rsidRDefault="00600444" w:rsidP="005E5EE8">
      <w:pPr>
        <w:pStyle w:val="ListParagraph"/>
        <w:spacing w:after="0" w:line="480" w:lineRule="auto"/>
        <w:ind w:left="1440"/>
        <w:contextualSpacing w:val="0"/>
        <w:rPr>
          <w:rFonts w:ascii="Times New Roman" w:hAnsi="Times New Roman" w:cs="Times New Roman"/>
          <w:sz w:val="24"/>
          <w:szCs w:val="24"/>
        </w:rPr>
      </w:pPr>
    </w:p>
    <w:p w:rsidR="00600444" w:rsidRDefault="00600444" w:rsidP="005E5EE8">
      <w:pPr>
        <w:pStyle w:val="ListParagraph"/>
        <w:numPr>
          <w:ilvl w:val="0"/>
          <w:numId w:val="2"/>
        </w:numPr>
        <w:spacing w:after="0" w:line="480" w:lineRule="auto"/>
        <w:contextualSpacing w:val="0"/>
        <w:rPr>
          <w:rFonts w:ascii="Times New Roman" w:hAnsi="Times New Roman" w:cs="Times New Roman"/>
          <w:sz w:val="24"/>
          <w:szCs w:val="24"/>
        </w:rPr>
      </w:pPr>
      <w:r>
        <w:rPr>
          <w:rFonts w:ascii="Times New Roman" w:hAnsi="Times New Roman" w:cs="Times New Roman"/>
          <w:sz w:val="24"/>
          <w:szCs w:val="24"/>
        </w:rPr>
        <w:t xml:space="preserve">Current treatment, and any preceding treatment here or from primary or secondary service providers prior to current admission. </w:t>
      </w:r>
    </w:p>
    <w:p w:rsidR="00600444" w:rsidRPr="00600444" w:rsidRDefault="00600444" w:rsidP="005E5EE8">
      <w:pPr>
        <w:spacing w:after="0" w:line="480" w:lineRule="auto"/>
        <w:rPr>
          <w:rFonts w:ascii="Times New Roman" w:hAnsi="Times New Roman" w:cs="Times New Roman"/>
          <w:sz w:val="24"/>
          <w:szCs w:val="24"/>
        </w:rPr>
      </w:pPr>
    </w:p>
    <w:p w:rsidR="00600444" w:rsidRDefault="00600444" w:rsidP="005E5EE8">
      <w:pPr>
        <w:pStyle w:val="ListParagraph"/>
        <w:numPr>
          <w:ilvl w:val="0"/>
          <w:numId w:val="2"/>
        </w:numPr>
        <w:spacing w:after="0" w:line="480" w:lineRule="auto"/>
        <w:contextualSpacing w:val="0"/>
        <w:rPr>
          <w:rFonts w:ascii="Times New Roman" w:hAnsi="Times New Roman" w:cs="Times New Roman"/>
          <w:sz w:val="24"/>
          <w:szCs w:val="24"/>
        </w:rPr>
      </w:pPr>
      <w:r w:rsidRPr="00CE107C">
        <w:rPr>
          <w:rFonts w:ascii="Times New Roman" w:hAnsi="Times New Roman" w:cs="Times New Roman"/>
          <w:sz w:val="24"/>
          <w:szCs w:val="24"/>
        </w:rPr>
        <w:t xml:space="preserve">Interviewer will inquire about experiences during the treatment process, including the responses of health professionals and the treatment setting, specifically targeting perceptions of the treatment setting (e.g., whether there were any perceptions that the setting or treatment was not gender inclusive, experiences about receiving </w:t>
      </w:r>
      <w:r>
        <w:rPr>
          <w:rFonts w:ascii="Times New Roman" w:hAnsi="Times New Roman" w:cs="Times New Roman"/>
          <w:sz w:val="24"/>
          <w:szCs w:val="24"/>
        </w:rPr>
        <w:t xml:space="preserve">treatment </w:t>
      </w:r>
      <w:r w:rsidRPr="00CE107C">
        <w:rPr>
          <w:rFonts w:ascii="Times New Roman" w:hAnsi="Times New Roman" w:cs="Times New Roman"/>
          <w:sz w:val="24"/>
          <w:szCs w:val="24"/>
        </w:rPr>
        <w:t>with y</w:t>
      </w:r>
      <w:r>
        <w:rPr>
          <w:rFonts w:ascii="Times New Roman" w:hAnsi="Times New Roman" w:cs="Times New Roman"/>
          <w:sz w:val="24"/>
          <w:szCs w:val="24"/>
        </w:rPr>
        <w:t>outh of the opposite gender)</w:t>
      </w:r>
    </w:p>
    <w:p w:rsidR="00600444" w:rsidRPr="00600444" w:rsidRDefault="00600444" w:rsidP="005E5EE8">
      <w:pPr>
        <w:spacing w:after="0" w:line="480" w:lineRule="auto"/>
        <w:rPr>
          <w:rFonts w:ascii="Times New Roman" w:hAnsi="Times New Roman" w:cs="Times New Roman"/>
          <w:sz w:val="24"/>
          <w:szCs w:val="24"/>
        </w:rPr>
      </w:pPr>
    </w:p>
    <w:p w:rsidR="00600444" w:rsidRDefault="00600444" w:rsidP="005E5EE8">
      <w:pPr>
        <w:spacing w:after="0" w:line="480" w:lineRule="auto"/>
        <w:rPr>
          <w:rFonts w:ascii="Times New Roman" w:hAnsi="Times New Roman" w:cs="Times New Roman"/>
          <w:sz w:val="24"/>
          <w:szCs w:val="24"/>
        </w:rPr>
      </w:pPr>
      <w:r w:rsidRPr="00CE107C">
        <w:rPr>
          <w:rFonts w:ascii="Times New Roman" w:hAnsi="Times New Roman" w:cs="Times New Roman"/>
          <w:sz w:val="24"/>
          <w:szCs w:val="24"/>
        </w:rPr>
        <w:t>At the end of the review of the timeline/treatment experiences, the interviewer will inquire about plans for follow-up in the community</w:t>
      </w:r>
      <w:r>
        <w:rPr>
          <w:rFonts w:ascii="Times New Roman" w:hAnsi="Times New Roman" w:cs="Times New Roman"/>
          <w:sz w:val="24"/>
          <w:szCs w:val="24"/>
        </w:rPr>
        <w:t>, and perceptions (i.e., thoughts/feelings) about the continuing care available</w:t>
      </w:r>
      <w:r w:rsidRPr="00CE107C">
        <w:rPr>
          <w:rFonts w:ascii="Times New Roman" w:hAnsi="Times New Roman" w:cs="Times New Roman"/>
          <w:sz w:val="24"/>
          <w:szCs w:val="24"/>
        </w:rPr>
        <w:t>.</w:t>
      </w:r>
    </w:p>
    <w:p w:rsidR="00600444" w:rsidRDefault="00600444" w:rsidP="005E5EE8">
      <w:pPr>
        <w:spacing w:after="0" w:line="480" w:lineRule="auto"/>
        <w:rPr>
          <w:rFonts w:ascii="Times New Roman" w:hAnsi="Times New Roman" w:cs="Times New Roman"/>
          <w:sz w:val="24"/>
          <w:szCs w:val="24"/>
        </w:rPr>
      </w:pPr>
    </w:p>
    <w:p w:rsidR="00600444" w:rsidRDefault="00600444" w:rsidP="005E5EE8">
      <w:pPr>
        <w:spacing w:after="0" w:line="480" w:lineRule="auto"/>
        <w:rPr>
          <w:rFonts w:ascii="Times New Roman" w:hAnsi="Times New Roman"/>
          <w:sz w:val="24"/>
          <w:szCs w:val="24"/>
        </w:rPr>
      </w:pPr>
      <w:r>
        <w:rPr>
          <w:rFonts w:ascii="Times New Roman" w:hAnsi="Times New Roman" w:cs="Times New Roman"/>
          <w:sz w:val="24"/>
          <w:szCs w:val="24"/>
        </w:rPr>
        <w:t>“</w:t>
      </w:r>
      <w:r>
        <w:rPr>
          <w:rFonts w:ascii="Times New Roman" w:hAnsi="Times New Roman"/>
          <w:sz w:val="24"/>
          <w:szCs w:val="24"/>
        </w:rPr>
        <w:t>Do you have any suggestions about how we can make treatment here in this program better or more comfortable for you?</w:t>
      </w:r>
    </w:p>
    <w:p w:rsidR="00600444" w:rsidRDefault="00600444" w:rsidP="005E5EE8">
      <w:pPr>
        <w:spacing w:after="0" w:line="480" w:lineRule="auto"/>
        <w:rPr>
          <w:rFonts w:ascii="Times New Roman" w:hAnsi="Times New Roman"/>
          <w:sz w:val="24"/>
          <w:szCs w:val="24"/>
        </w:rPr>
      </w:pPr>
    </w:p>
    <w:p w:rsidR="00600444" w:rsidRDefault="00600444" w:rsidP="005E5EE8">
      <w:pPr>
        <w:spacing w:after="0" w:line="480" w:lineRule="auto"/>
        <w:rPr>
          <w:rFonts w:ascii="Times New Roman" w:hAnsi="Times New Roman"/>
          <w:sz w:val="24"/>
          <w:szCs w:val="24"/>
        </w:rPr>
      </w:pPr>
      <w:r>
        <w:rPr>
          <w:rFonts w:ascii="Times New Roman" w:hAnsi="Times New Roman"/>
          <w:sz w:val="24"/>
          <w:szCs w:val="24"/>
        </w:rPr>
        <w:t>Thank you for your time.  We really appreciate your input and help.”</w:t>
      </w:r>
    </w:p>
    <w:p w:rsidR="00600444" w:rsidRDefault="00600444" w:rsidP="005E5EE8">
      <w:pPr>
        <w:spacing w:after="0" w:line="480" w:lineRule="auto"/>
        <w:jc w:val="center"/>
        <w:rPr>
          <w:rFonts w:ascii="Times New Roman" w:hAnsi="Times New Roman"/>
          <w:sz w:val="24"/>
          <w:szCs w:val="24"/>
        </w:rPr>
      </w:pPr>
    </w:p>
    <w:p w:rsidR="00600444" w:rsidRPr="003C1826" w:rsidRDefault="00600444" w:rsidP="005E5EE8">
      <w:pPr>
        <w:spacing w:after="0" w:line="480" w:lineRule="auto"/>
        <w:jc w:val="center"/>
        <w:rPr>
          <w:rFonts w:ascii="Times New Roman" w:hAnsi="Times New Roman"/>
          <w:sz w:val="24"/>
          <w:szCs w:val="24"/>
        </w:rPr>
      </w:pPr>
      <w:r>
        <w:rPr>
          <w:rFonts w:ascii="Times New Roman" w:hAnsi="Times New Roman"/>
          <w:sz w:val="24"/>
          <w:szCs w:val="24"/>
        </w:rPr>
        <w:t>*End interview, turn off audio-recording*</w:t>
      </w:r>
    </w:p>
    <w:p w:rsidR="00600444" w:rsidRDefault="00600444" w:rsidP="006717CB">
      <w:bookmarkStart w:id="0" w:name="_GoBack"/>
      <w:bookmarkEnd w:id="0"/>
    </w:p>
    <w:sectPr w:rsidR="006004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444" w:rsidRDefault="00600444" w:rsidP="00600444">
      <w:pPr>
        <w:spacing w:after="0" w:line="240" w:lineRule="auto"/>
      </w:pPr>
      <w:r>
        <w:separator/>
      </w:r>
    </w:p>
  </w:endnote>
  <w:endnote w:type="continuationSeparator" w:id="0">
    <w:p w:rsidR="00600444" w:rsidRDefault="00600444" w:rsidP="006004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444" w:rsidRDefault="00600444" w:rsidP="00600444">
      <w:pPr>
        <w:spacing w:after="0" w:line="240" w:lineRule="auto"/>
      </w:pPr>
      <w:r>
        <w:separator/>
      </w:r>
    </w:p>
  </w:footnote>
  <w:footnote w:type="continuationSeparator" w:id="0">
    <w:p w:rsidR="00600444" w:rsidRDefault="00600444" w:rsidP="006004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265265"/>
    <w:multiLevelType w:val="hybridMultilevel"/>
    <w:tmpl w:val="49B877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DC67621"/>
    <w:multiLevelType w:val="hybridMultilevel"/>
    <w:tmpl w:val="3A843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7CB"/>
    <w:rsid w:val="005C09D2"/>
    <w:rsid w:val="005E5EE8"/>
    <w:rsid w:val="00600444"/>
    <w:rsid w:val="006717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439A16-72EF-41CB-AC08-EF0B3E7C7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00444"/>
    <w:pPr>
      <w:spacing w:after="200" w:line="276" w:lineRule="auto"/>
      <w:ind w:left="720"/>
      <w:contextualSpacing/>
    </w:pPr>
    <w:rPr>
      <w:rFonts w:eastAsiaTheme="minorEastAsia"/>
      <w:lang w:val="en-CA" w:eastAsia="en-CA"/>
    </w:rPr>
  </w:style>
  <w:style w:type="character" w:styleId="EndnoteReference">
    <w:name w:val="endnote reference"/>
    <w:basedOn w:val="DefaultParagraphFont"/>
    <w:uiPriority w:val="99"/>
    <w:unhideWhenUsed/>
    <w:rsid w:val="00600444"/>
    <w:rPr>
      <w:vertAlign w:val="superscript"/>
    </w:rPr>
  </w:style>
  <w:style w:type="paragraph" w:styleId="BodyText">
    <w:name w:val="Body Text"/>
    <w:basedOn w:val="Normal"/>
    <w:link w:val="BodyTextChar"/>
    <w:rsid w:val="00600444"/>
    <w:pPr>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60044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3</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PHSA</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Coelho, Jennifer [CWBC]</dc:creator>
  <cp:keywords/>
  <dc:description/>
  <cp:lastModifiedBy>Coelho, Jennifer [CWBC]</cp:lastModifiedBy>
  <cp:revision>3</cp:revision>
  <dcterms:created xsi:type="dcterms:W3CDTF">2021-06-09T04:01:00Z</dcterms:created>
  <dcterms:modified xsi:type="dcterms:W3CDTF">2021-06-25T19:41:00Z</dcterms:modified>
</cp:coreProperties>
</file>