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FB1F7" w14:textId="691654EE" w:rsidR="004C5BAC" w:rsidRPr="00700841" w:rsidRDefault="004C5BAC" w:rsidP="004C5BAC">
      <w:pPr>
        <w:pStyle w:val="Footer"/>
        <w:spacing w:line="276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700841">
        <w:rPr>
          <w:rFonts w:ascii="Times New Roman" w:hAnsi="Times New Roman" w:cs="Times New Roman"/>
          <w:b/>
          <w:bCs/>
          <w:i/>
          <w:iCs/>
        </w:rPr>
        <w:t>The impact of the COVID-19 pandemic and associated public health response on people with eating disorder symptomatology: An Australian study</w:t>
      </w:r>
    </w:p>
    <w:tbl>
      <w:tblPr>
        <w:tblStyle w:val="TableGrid"/>
        <w:tblpPr w:leftFromText="180" w:rightFromText="180" w:vertAnchor="text" w:horzAnchor="margin" w:tblpY="942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6"/>
        <w:gridCol w:w="1199"/>
        <w:gridCol w:w="1840"/>
        <w:gridCol w:w="1936"/>
        <w:gridCol w:w="1918"/>
      </w:tblGrid>
      <w:tr w:rsidR="00473E1A" w:rsidRPr="004972F6" w14:paraId="08AD9A52" w14:textId="77777777" w:rsidTr="00473E1A">
        <w:trPr>
          <w:trHeight w:val="358"/>
        </w:trPr>
        <w:tc>
          <w:tcPr>
            <w:tcW w:w="9639" w:type="dxa"/>
            <w:gridSpan w:val="5"/>
            <w:tcBorders>
              <w:bottom w:val="single" w:sz="18" w:space="0" w:color="auto"/>
            </w:tcBorders>
            <w:vAlign w:val="center"/>
          </w:tcPr>
          <w:p w14:paraId="49C7950B" w14:textId="77777777" w:rsidR="00473E1A" w:rsidRPr="004972F6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Supplementary item</w:t>
            </w:r>
            <w:r w:rsidRPr="002E42E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2E42EB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 w:rsidRPr="002E42EB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Participant</w:t>
            </w:r>
            <w:r w:rsidRPr="002E42EB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2E42EB">
              <w:rPr>
                <w:rFonts w:ascii="Arial" w:hAnsi="Arial" w:cs="Arial"/>
                <w:sz w:val="16"/>
                <w:szCs w:val="16"/>
              </w:rPr>
              <w:t>emographics</w:t>
            </w:r>
            <w:r>
              <w:rPr>
                <w:rFonts w:ascii="Arial" w:hAnsi="Arial" w:cs="Arial"/>
                <w:sz w:val="16"/>
                <w:szCs w:val="16"/>
              </w:rPr>
              <w:t xml:space="preserve"> and illness characteristics (</w:t>
            </w:r>
            <w:r w:rsidRPr="005E2E6F">
              <w:rPr>
                <w:rFonts w:ascii="Arial" w:hAnsi="Arial" w:cs="Arial"/>
                <w:i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=1723)</w:t>
            </w:r>
          </w:p>
        </w:tc>
      </w:tr>
      <w:tr w:rsidR="00473E1A" w:rsidRPr="004972F6" w14:paraId="74EA4642" w14:textId="77777777" w:rsidTr="00473E1A">
        <w:trPr>
          <w:trHeight w:val="378"/>
        </w:trPr>
        <w:tc>
          <w:tcPr>
            <w:tcW w:w="2746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0705EEAB" w14:textId="77777777" w:rsidR="00473E1A" w:rsidRPr="00D342AD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42AD">
              <w:rPr>
                <w:rFonts w:ascii="Arial" w:hAnsi="Arial" w:cs="Arial"/>
                <w:sz w:val="16"/>
                <w:szCs w:val="16"/>
              </w:rPr>
              <w:t>Category</w:t>
            </w:r>
          </w:p>
        </w:tc>
        <w:tc>
          <w:tcPr>
            <w:tcW w:w="1199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09A1D66A" w14:textId="77777777" w:rsidR="00473E1A" w:rsidRPr="00C5089F" w:rsidRDefault="00473E1A" w:rsidP="00473E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5089F">
              <w:rPr>
                <w:rFonts w:ascii="Arial" w:hAnsi="Arial" w:cs="Arial"/>
                <w:i/>
                <w:iCs/>
                <w:sz w:val="16"/>
                <w:szCs w:val="16"/>
              </w:rPr>
              <w:t>n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(%)</w:t>
            </w:r>
          </w:p>
        </w:tc>
        <w:tc>
          <w:tcPr>
            <w:tcW w:w="3776" w:type="dxa"/>
            <w:gridSpan w:val="2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20AB4E24" w14:textId="77777777" w:rsidR="00473E1A" w:rsidRPr="00D342AD" w:rsidRDefault="00473E1A" w:rsidP="00473E1A">
            <w:pPr>
              <w:ind w:left="17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42AD">
              <w:rPr>
                <w:rFonts w:ascii="Arial" w:hAnsi="Arial" w:cs="Arial"/>
                <w:sz w:val="16"/>
                <w:szCs w:val="16"/>
              </w:rPr>
              <w:t>Category</w:t>
            </w:r>
          </w:p>
        </w:tc>
        <w:tc>
          <w:tcPr>
            <w:tcW w:w="1918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66E1864E" w14:textId="77777777" w:rsidR="00473E1A" w:rsidRPr="00C5089F" w:rsidRDefault="00473E1A" w:rsidP="00473E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5089F">
              <w:rPr>
                <w:rFonts w:ascii="Arial" w:hAnsi="Arial" w:cs="Arial"/>
                <w:i/>
                <w:iCs/>
                <w:sz w:val="16"/>
                <w:szCs w:val="16"/>
              </w:rPr>
              <w:t>n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(%)</w:t>
            </w:r>
          </w:p>
        </w:tc>
      </w:tr>
      <w:tr w:rsidR="00473E1A" w:rsidRPr="004972F6" w14:paraId="68BAC58E" w14:textId="77777777" w:rsidTr="00473E1A">
        <w:trPr>
          <w:trHeight w:val="358"/>
        </w:trPr>
        <w:tc>
          <w:tcPr>
            <w:tcW w:w="2746" w:type="dxa"/>
            <w:tcBorders>
              <w:top w:val="single" w:sz="8" w:space="0" w:color="auto"/>
            </w:tcBorders>
            <w:vAlign w:val="center"/>
          </w:tcPr>
          <w:p w14:paraId="5A964FB4" w14:textId="77777777" w:rsidR="00473E1A" w:rsidRPr="00143D3C" w:rsidRDefault="00473E1A" w:rsidP="00473E1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3622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Age Group</w:t>
            </w:r>
            <w:r w:rsidRPr="00143D3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year range</w:t>
            </w:r>
            <w:r w:rsidRPr="00143D3C">
              <w:rPr>
                <w:rFonts w:ascii="Arial" w:hAnsi="Arial" w:cs="Arial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1199" w:type="dxa"/>
            <w:tcBorders>
              <w:top w:val="single" w:sz="8" w:space="0" w:color="auto"/>
            </w:tcBorders>
            <w:vAlign w:val="center"/>
          </w:tcPr>
          <w:p w14:paraId="537CA4CD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6" w:type="dxa"/>
            <w:gridSpan w:val="2"/>
            <w:tcBorders>
              <w:top w:val="single" w:sz="8" w:space="0" w:color="auto"/>
            </w:tcBorders>
            <w:vAlign w:val="center"/>
          </w:tcPr>
          <w:p w14:paraId="6FCB2256" w14:textId="77777777" w:rsidR="00473E1A" w:rsidRPr="00F734E5" w:rsidRDefault="00473E1A" w:rsidP="00473E1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734E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Location (Territorial Classification)</w:t>
            </w:r>
          </w:p>
        </w:tc>
        <w:tc>
          <w:tcPr>
            <w:tcW w:w="1918" w:type="dxa"/>
            <w:tcBorders>
              <w:top w:val="single" w:sz="8" w:space="0" w:color="auto"/>
            </w:tcBorders>
            <w:vAlign w:val="center"/>
          </w:tcPr>
          <w:p w14:paraId="5EF14396" w14:textId="77777777" w:rsidR="00473E1A" w:rsidRPr="004972F6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3E1A" w:rsidRPr="004972F6" w14:paraId="6C947806" w14:textId="77777777" w:rsidTr="00473E1A">
        <w:trPr>
          <w:trHeight w:val="378"/>
        </w:trPr>
        <w:tc>
          <w:tcPr>
            <w:tcW w:w="2746" w:type="dxa"/>
            <w:vAlign w:val="center"/>
          </w:tcPr>
          <w:p w14:paraId="6039C049" w14:textId="77777777" w:rsidR="00473E1A" w:rsidRPr="004972F6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sz w:val="16"/>
                <w:szCs w:val="16"/>
              </w:rPr>
              <w:t>16-20</w:t>
            </w:r>
          </w:p>
        </w:tc>
        <w:tc>
          <w:tcPr>
            <w:tcW w:w="1199" w:type="dxa"/>
            <w:vAlign w:val="center"/>
          </w:tcPr>
          <w:p w14:paraId="22929959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sz w:val="16"/>
                <w:szCs w:val="16"/>
              </w:rPr>
              <w:t>747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856DA2">
              <w:rPr>
                <w:rFonts w:ascii="Arial" w:hAnsi="Arial" w:cs="Arial"/>
                <w:sz w:val="16"/>
                <w:szCs w:val="16"/>
              </w:rPr>
              <w:t>43.4%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776" w:type="dxa"/>
            <w:gridSpan w:val="2"/>
            <w:vAlign w:val="center"/>
          </w:tcPr>
          <w:p w14:paraId="6D11A33A" w14:textId="77777777" w:rsidR="00473E1A" w:rsidRPr="00B16602" w:rsidRDefault="00473E1A" w:rsidP="00473E1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43D3C">
              <w:rPr>
                <w:rFonts w:ascii="Arial" w:hAnsi="Arial" w:cs="Arial"/>
                <w:color w:val="000000"/>
                <w:sz w:val="16"/>
                <w:szCs w:val="16"/>
              </w:rPr>
              <w:t>Urban</w:t>
            </w:r>
          </w:p>
        </w:tc>
        <w:tc>
          <w:tcPr>
            <w:tcW w:w="1918" w:type="dxa"/>
            <w:vAlign w:val="center"/>
          </w:tcPr>
          <w:p w14:paraId="58AFD53D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1404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(81.5%)</w:t>
            </w:r>
          </w:p>
        </w:tc>
      </w:tr>
      <w:tr w:rsidR="00473E1A" w:rsidRPr="004972F6" w14:paraId="5FE732D4" w14:textId="77777777" w:rsidTr="00473E1A">
        <w:trPr>
          <w:trHeight w:val="378"/>
        </w:trPr>
        <w:tc>
          <w:tcPr>
            <w:tcW w:w="2746" w:type="dxa"/>
            <w:vAlign w:val="center"/>
          </w:tcPr>
          <w:p w14:paraId="16CD697B" w14:textId="77777777" w:rsidR="00473E1A" w:rsidRPr="004972F6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sz w:val="16"/>
                <w:szCs w:val="16"/>
              </w:rPr>
              <w:t>21-30</w:t>
            </w:r>
          </w:p>
        </w:tc>
        <w:tc>
          <w:tcPr>
            <w:tcW w:w="1199" w:type="dxa"/>
            <w:vAlign w:val="center"/>
          </w:tcPr>
          <w:p w14:paraId="61544B5B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sz w:val="16"/>
                <w:szCs w:val="16"/>
              </w:rPr>
              <w:t>684</w:t>
            </w:r>
            <w:r>
              <w:rPr>
                <w:rFonts w:ascii="Arial" w:hAnsi="Arial" w:cs="Arial"/>
                <w:sz w:val="16"/>
                <w:szCs w:val="16"/>
              </w:rPr>
              <w:t xml:space="preserve"> (39.7%)</w:t>
            </w:r>
          </w:p>
        </w:tc>
        <w:tc>
          <w:tcPr>
            <w:tcW w:w="3776" w:type="dxa"/>
            <w:gridSpan w:val="2"/>
            <w:vAlign w:val="center"/>
          </w:tcPr>
          <w:p w14:paraId="79DBBA52" w14:textId="77777777" w:rsidR="00473E1A" w:rsidRPr="00B16602" w:rsidRDefault="00473E1A" w:rsidP="00473E1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Regional</w:t>
            </w:r>
          </w:p>
        </w:tc>
        <w:tc>
          <w:tcPr>
            <w:tcW w:w="1918" w:type="dxa"/>
            <w:vAlign w:val="center"/>
          </w:tcPr>
          <w:p w14:paraId="7D87DAF0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191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(11.1%)</w:t>
            </w:r>
          </w:p>
        </w:tc>
      </w:tr>
      <w:tr w:rsidR="00473E1A" w:rsidRPr="004972F6" w14:paraId="17B07C2B" w14:textId="77777777" w:rsidTr="00473E1A">
        <w:trPr>
          <w:trHeight w:val="378"/>
        </w:trPr>
        <w:tc>
          <w:tcPr>
            <w:tcW w:w="2746" w:type="dxa"/>
            <w:vAlign w:val="center"/>
          </w:tcPr>
          <w:p w14:paraId="4395E2C8" w14:textId="77777777" w:rsidR="00473E1A" w:rsidRPr="004972F6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sz w:val="16"/>
                <w:szCs w:val="16"/>
              </w:rPr>
              <w:t>31-40</w:t>
            </w:r>
          </w:p>
        </w:tc>
        <w:tc>
          <w:tcPr>
            <w:tcW w:w="1199" w:type="dxa"/>
            <w:vAlign w:val="center"/>
          </w:tcPr>
          <w:p w14:paraId="6829DE7B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sz w:val="16"/>
                <w:szCs w:val="16"/>
              </w:rPr>
              <w:t>184</w:t>
            </w:r>
            <w:r>
              <w:rPr>
                <w:rFonts w:ascii="Arial" w:hAnsi="Arial" w:cs="Arial"/>
                <w:sz w:val="16"/>
                <w:szCs w:val="16"/>
              </w:rPr>
              <w:t xml:space="preserve"> (10.7%)</w:t>
            </w:r>
          </w:p>
        </w:tc>
        <w:tc>
          <w:tcPr>
            <w:tcW w:w="3776" w:type="dxa"/>
            <w:gridSpan w:val="2"/>
            <w:vAlign w:val="center"/>
          </w:tcPr>
          <w:p w14:paraId="29490DFF" w14:textId="77777777" w:rsidR="00473E1A" w:rsidRPr="00B16602" w:rsidRDefault="00473E1A" w:rsidP="00473E1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Rural</w:t>
            </w:r>
          </w:p>
        </w:tc>
        <w:tc>
          <w:tcPr>
            <w:tcW w:w="1918" w:type="dxa"/>
            <w:vAlign w:val="center"/>
          </w:tcPr>
          <w:p w14:paraId="72AAA608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127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(7.4%)</w:t>
            </w:r>
          </w:p>
        </w:tc>
      </w:tr>
      <w:tr w:rsidR="00473E1A" w:rsidRPr="004972F6" w14:paraId="23DFA379" w14:textId="77777777" w:rsidTr="00473E1A">
        <w:trPr>
          <w:trHeight w:val="378"/>
        </w:trPr>
        <w:tc>
          <w:tcPr>
            <w:tcW w:w="2746" w:type="dxa"/>
            <w:vAlign w:val="center"/>
          </w:tcPr>
          <w:p w14:paraId="68982974" w14:textId="77777777" w:rsidR="00473E1A" w:rsidRPr="004972F6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sz w:val="16"/>
                <w:szCs w:val="16"/>
              </w:rPr>
              <w:t>41-50</w:t>
            </w:r>
          </w:p>
        </w:tc>
        <w:tc>
          <w:tcPr>
            <w:tcW w:w="1199" w:type="dxa"/>
            <w:vAlign w:val="center"/>
          </w:tcPr>
          <w:p w14:paraId="307B2AF2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sz w:val="16"/>
                <w:szCs w:val="16"/>
              </w:rPr>
              <w:t>62</w:t>
            </w:r>
            <w:r>
              <w:rPr>
                <w:rFonts w:ascii="Arial" w:hAnsi="Arial" w:cs="Arial"/>
                <w:sz w:val="16"/>
                <w:szCs w:val="16"/>
              </w:rPr>
              <w:t xml:space="preserve"> (3.6%)</w:t>
            </w:r>
          </w:p>
        </w:tc>
        <w:tc>
          <w:tcPr>
            <w:tcW w:w="3776" w:type="dxa"/>
            <w:gridSpan w:val="2"/>
            <w:vAlign w:val="center"/>
          </w:tcPr>
          <w:p w14:paraId="002B5DA9" w14:textId="77777777" w:rsidR="00473E1A" w:rsidRPr="00B16602" w:rsidRDefault="00473E1A" w:rsidP="00473E1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2649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Living Situation</w:t>
            </w:r>
          </w:p>
        </w:tc>
        <w:tc>
          <w:tcPr>
            <w:tcW w:w="1918" w:type="dxa"/>
            <w:vAlign w:val="center"/>
          </w:tcPr>
          <w:p w14:paraId="1AB4C469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3E1A" w:rsidRPr="004972F6" w14:paraId="4C7BF3FB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558F2B14" w14:textId="77777777" w:rsidR="00473E1A" w:rsidRPr="004972F6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sz w:val="16"/>
                <w:szCs w:val="16"/>
              </w:rPr>
              <w:t>51-60</w:t>
            </w:r>
          </w:p>
        </w:tc>
        <w:tc>
          <w:tcPr>
            <w:tcW w:w="1199" w:type="dxa"/>
            <w:vAlign w:val="center"/>
          </w:tcPr>
          <w:p w14:paraId="70747B19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sz w:val="16"/>
                <w:szCs w:val="16"/>
              </w:rPr>
              <w:t>34</w:t>
            </w:r>
            <w:r>
              <w:rPr>
                <w:rFonts w:ascii="Arial" w:hAnsi="Arial" w:cs="Arial"/>
                <w:sz w:val="16"/>
                <w:szCs w:val="16"/>
              </w:rPr>
              <w:t xml:space="preserve"> (2.0%)</w:t>
            </w:r>
          </w:p>
        </w:tc>
        <w:tc>
          <w:tcPr>
            <w:tcW w:w="3776" w:type="dxa"/>
            <w:gridSpan w:val="2"/>
            <w:vAlign w:val="center"/>
          </w:tcPr>
          <w:p w14:paraId="3FA3704F" w14:textId="77777777" w:rsidR="00473E1A" w:rsidRPr="004972F6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I live with my family (including children)</w:t>
            </w:r>
          </w:p>
        </w:tc>
        <w:tc>
          <w:tcPr>
            <w:tcW w:w="1918" w:type="dxa"/>
            <w:vAlign w:val="center"/>
          </w:tcPr>
          <w:p w14:paraId="7C1854D9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959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(55.7%)</w:t>
            </w:r>
          </w:p>
        </w:tc>
      </w:tr>
      <w:tr w:rsidR="00473E1A" w:rsidRPr="004972F6" w14:paraId="44F32C5D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4A4BB46E" w14:textId="77777777" w:rsidR="00473E1A" w:rsidRPr="004972F6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sz w:val="16"/>
                <w:szCs w:val="16"/>
              </w:rPr>
              <w:t>61-70</w:t>
            </w:r>
          </w:p>
        </w:tc>
        <w:tc>
          <w:tcPr>
            <w:tcW w:w="1199" w:type="dxa"/>
            <w:vAlign w:val="center"/>
          </w:tcPr>
          <w:p w14:paraId="5555CE67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 xml:space="preserve"> (0.5%)</w:t>
            </w:r>
          </w:p>
        </w:tc>
        <w:tc>
          <w:tcPr>
            <w:tcW w:w="3776" w:type="dxa"/>
            <w:gridSpan w:val="2"/>
            <w:vAlign w:val="center"/>
          </w:tcPr>
          <w:p w14:paraId="57DC3B94" w14:textId="77777777" w:rsidR="00473E1A" w:rsidRPr="004972F6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I live with my partner/spouse</w:t>
            </w:r>
          </w:p>
        </w:tc>
        <w:tc>
          <w:tcPr>
            <w:tcW w:w="1918" w:type="dxa"/>
            <w:vAlign w:val="center"/>
          </w:tcPr>
          <w:p w14:paraId="36E687C4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283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(16.4%)</w:t>
            </w:r>
          </w:p>
        </w:tc>
      </w:tr>
      <w:tr w:rsidR="00473E1A" w:rsidRPr="004972F6" w14:paraId="04C970C2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3FF9D489" w14:textId="77777777" w:rsidR="00473E1A" w:rsidRPr="004972F6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sz w:val="16"/>
                <w:szCs w:val="16"/>
              </w:rPr>
              <w:t>71+</w:t>
            </w:r>
          </w:p>
        </w:tc>
        <w:tc>
          <w:tcPr>
            <w:tcW w:w="1199" w:type="dxa"/>
            <w:vAlign w:val="center"/>
          </w:tcPr>
          <w:p w14:paraId="6E5B630F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 xml:space="preserve"> (0.2%)</w:t>
            </w:r>
          </w:p>
        </w:tc>
        <w:tc>
          <w:tcPr>
            <w:tcW w:w="3776" w:type="dxa"/>
            <w:gridSpan w:val="2"/>
            <w:vAlign w:val="center"/>
          </w:tcPr>
          <w:p w14:paraId="42F427BE" w14:textId="77777777" w:rsidR="00473E1A" w:rsidRPr="004972F6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I live in a share house</w:t>
            </w:r>
          </w:p>
        </w:tc>
        <w:tc>
          <w:tcPr>
            <w:tcW w:w="1918" w:type="dxa"/>
            <w:vAlign w:val="center"/>
          </w:tcPr>
          <w:p w14:paraId="2BA57014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262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(15.2%)</w:t>
            </w:r>
          </w:p>
        </w:tc>
      </w:tr>
      <w:tr w:rsidR="00473E1A" w:rsidRPr="004972F6" w14:paraId="6E26C68E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3EF76C83" w14:textId="77777777" w:rsidR="00473E1A" w:rsidRPr="004972F6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Gender Identified</w:t>
            </w:r>
          </w:p>
        </w:tc>
        <w:tc>
          <w:tcPr>
            <w:tcW w:w="1199" w:type="dxa"/>
            <w:vAlign w:val="center"/>
          </w:tcPr>
          <w:p w14:paraId="350AB39C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6" w:type="dxa"/>
            <w:gridSpan w:val="2"/>
            <w:vAlign w:val="center"/>
          </w:tcPr>
          <w:p w14:paraId="76992F3A" w14:textId="77777777" w:rsidR="00473E1A" w:rsidRPr="004972F6" w:rsidRDefault="00473E1A" w:rsidP="00473E1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I live alone</w:t>
            </w:r>
          </w:p>
        </w:tc>
        <w:tc>
          <w:tcPr>
            <w:tcW w:w="1918" w:type="dxa"/>
            <w:vAlign w:val="center"/>
          </w:tcPr>
          <w:p w14:paraId="6DB5AFD1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178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(10.3%)</w:t>
            </w:r>
          </w:p>
        </w:tc>
      </w:tr>
      <w:tr w:rsidR="00473E1A" w:rsidRPr="004972F6" w14:paraId="2C02D660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609C2980" w14:textId="77777777" w:rsidR="00473E1A" w:rsidRPr="004972F6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Female</w:t>
            </w:r>
          </w:p>
        </w:tc>
        <w:tc>
          <w:tcPr>
            <w:tcW w:w="1199" w:type="dxa"/>
            <w:vAlign w:val="center"/>
          </w:tcPr>
          <w:p w14:paraId="61F0ED56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1578 (91.6%)</w:t>
            </w:r>
          </w:p>
        </w:tc>
        <w:tc>
          <w:tcPr>
            <w:tcW w:w="3776" w:type="dxa"/>
            <w:gridSpan w:val="2"/>
            <w:vAlign w:val="center"/>
          </w:tcPr>
          <w:p w14:paraId="72CDF446" w14:textId="77777777" w:rsidR="00473E1A" w:rsidRPr="004972F6" w:rsidRDefault="00473E1A" w:rsidP="00473E1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I live at school/university accommodation</w:t>
            </w:r>
          </w:p>
        </w:tc>
        <w:tc>
          <w:tcPr>
            <w:tcW w:w="1918" w:type="dxa"/>
            <w:vAlign w:val="center"/>
          </w:tcPr>
          <w:p w14:paraId="6221212E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(1.2%)</w:t>
            </w:r>
          </w:p>
        </w:tc>
      </w:tr>
      <w:tr w:rsidR="00473E1A" w:rsidRPr="004972F6" w14:paraId="2376B30C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03E6F39A" w14:textId="77777777" w:rsidR="00473E1A" w:rsidRPr="004972F6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Non-binary</w:t>
            </w:r>
          </w:p>
        </w:tc>
        <w:tc>
          <w:tcPr>
            <w:tcW w:w="1199" w:type="dxa"/>
            <w:vAlign w:val="center"/>
          </w:tcPr>
          <w:p w14:paraId="4E1BFC70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 (4.7%)</w:t>
            </w:r>
          </w:p>
        </w:tc>
        <w:tc>
          <w:tcPr>
            <w:tcW w:w="3776" w:type="dxa"/>
            <w:gridSpan w:val="2"/>
            <w:vAlign w:val="center"/>
          </w:tcPr>
          <w:p w14:paraId="22B035F2" w14:textId="77777777" w:rsidR="00473E1A" w:rsidRPr="004972F6" w:rsidRDefault="00473E1A" w:rsidP="00473E1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I live in supported accommodation</w:t>
            </w:r>
          </w:p>
        </w:tc>
        <w:tc>
          <w:tcPr>
            <w:tcW w:w="1918" w:type="dxa"/>
            <w:vAlign w:val="center"/>
          </w:tcPr>
          <w:p w14:paraId="5D1255E9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(0.9%)</w:t>
            </w:r>
          </w:p>
        </w:tc>
      </w:tr>
      <w:tr w:rsidR="00473E1A" w:rsidRPr="004972F6" w14:paraId="7A4F86DD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1BBFA050" w14:textId="77777777" w:rsidR="00473E1A" w:rsidRPr="004972F6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Male</w:t>
            </w:r>
          </w:p>
        </w:tc>
        <w:tc>
          <w:tcPr>
            <w:tcW w:w="1199" w:type="dxa"/>
            <w:vAlign w:val="center"/>
          </w:tcPr>
          <w:p w14:paraId="2175E572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 (2.4%)</w:t>
            </w:r>
          </w:p>
        </w:tc>
        <w:tc>
          <w:tcPr>
            <w:tcW w:w="3776" w:type="dxa"/>
            <w:gridSpan w:val="2"/>
            <w:vAlign w:val="center"/>
          </w:tcPr>
          <w:p w14:paraId="42F00BB9" w14:textId="77777777" w:rsidR="00473E1A" w:rsidRPr="004972F6" w:rsidRDefault="00473E1A" w:rsidP="00473E1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I live with my grandparents as a carer</w:t>
            </w:r>
          </w:p>
        </w:tc>
        <w:tc>
          <w:tcPr>
            <w:tcW w:w="1918" w:type="dxa"/>
            <w:vAlign w:val="center"/>
          </w:tcPr>
          <w:p w14:paraId="0DFE92B9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(0.2%)</w:t>
            </w:r>
          </w:p>
        </w:tc>
      </w:tr>
      <w:tr w:rsidR="00473E1A" w:rsidRPr="004972F6" w14:paraId="2AE86D37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57F5CD50" w14:textId="77777777" w:rsidR="00473E1A" w:rsidRPr="004972F6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Transgender Male</w:t>
            </w:r>
          </w:p>
        </w:tc>
        <w:tc>
          <w:tcPr>
            <w:tcW w:w="1199" w:type="dxa"/>
            <w:vAlign w:val="center"/>
          </w:tcPr>
          <w:p w14:paraId="0BD247D0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(0.7%)</w:t>
            </w:r>
          </w:p>
        </w:tc>
        <w:tc>
          <w:tcPr>
            <w:tcW w:w="3776" w:type="dxa"/>
            <w:gridSpan w:val="2"/>
            <w:vAlign w:val="center"/>
          </w:tcPr>
          <w:p w14:paraId="1D19B08F" w14:textId="77777777" w:rsidR="00473E1A" w:rsidRPr="004972F6" w:rsidRDefault="00473E1A" w:rsidP="00473E1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I am homeless</w:t>
            </w:r>
          </w:p>
        </w:tc>
        <w:tc>
          <w:tcPr>
            <w:tcW w:w="1918" w:type="dxa"/>
            <w:vAlign w:val="center"/>
          </w:tcPr>
          <w:p w14:paraId="7D97280D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(0.1%)</w:t>
            </w:r>
          </w:p>
        </w:tc>
      </w:tr>
      <w:tr w:rsidR="00473E1A" w:rsidRPr="004972F6" w14:paraId="49D7FA89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31B29F70" w14:textId="77777777" w:rsidR="00473E1A" w:rsidRPr="004972F6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Transgender Female</w:t>
            </w:r>
          </w:p>
        </w:tc>
        <w:tc>
          <w:tcPr>
            <w:tcW w:w="1199" w:type="dxa"/>
            <w:vAlign w:val="center"/>
          </w:tcPr>
          <w:p w14:paraId="2C9B57F7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(0.2%)</w:t>
            </w:r>
          </w:p>
        </w:tc>
        <w:tc>
          <w:tcPr>
            <w:tcW w:w="3776" w:type="dxa"/>
            <w:gridSpan w:val="2"/>
            <w:vAlign w:val="center"/>
          </w:tcPr>
          <w:p w14:paraId="5E8A751F" w14:textId="77777777" w:rsidR="00473E1A" w:rsidRPr="004972F6" w:rsidRDefault="00473E1A" w:rsidP="00473E1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649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Carer Status</w:t>
            </w:r>
          </w:p>
        </w:tc>
        <w:tc>
          <w:tcPr>
            <w:tcW w:w="1918" w:type="dxa"/>
            <w:vAlign w:val="center"/>
          </w:tcPr>
          <w:p w14:paraId="00BC10AA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73E1A" w:rsidRPr="004972F6" w14:paraId="59D8CFB9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7DB33D1F" w14:textId="77777777" w:rsidR="00473E1A" w:rsidRPr="004972F6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Gender Fluid</w:t>
            </w:r>
          </w:p>
        </w:tc>
        <w:tc>
          <w:tcPr>
            <w:tcW w:w="1199" w:type="dxa"/>
            <w:vAlign w:val="center"/>
          </w:tcPr>
          <w:p w14:paraId="603CD462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(0.2%)</w:t>
            </w:r>
          </w:p>
        </w:tc>
        <w:tc>
          <w:tcPr>
            <w:tcW w:w="3776" w:type="dxa"/>
            <w:gridSpan w:val="2"/>
            <w:vAlign w:val="center"/>
          </w:tcPr>
          <w:p w14:paraId="18AC92D7" w14:textId="77777777" w:rsidR="00473E1A" w:rsidRPr="004972F6" w:rsidRDefault="00473E1A" w:rsidP="00473E1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Parent/Guardian</w:t>
            </w:r>
          </w:p>
        </w:tc>
        <w:tc>
          <w:tcPr>
            <w:tcW w:w="1918" w:type="dxa"/>
            <w:vAlign w:val="center"/>
          </w:tcPr>
          <w:p w14:paraId="2F89F06A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160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(9.3%)</w:t>
            </w:r>
          </w:p>
        </w:tc>
      </w:tr>
      <w:tr w:rsidR="00473E1A" w:rsidRPr="004972F6" w14:paraId="7BECB307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6DA5D567" w14:textId="77777777" w:rsidR="00473E1A" w:rsidRPr="004972F6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Agender</w:t>
            </w:r>
          </w:p>
        </w:tc>
        <w:tc>
          <w:tcPr>
            <w:tcW w:w="1199" w:type="dxa"/>
            <w:vAlign w:val="center"/>
          </w:tcPr>
          <w:p w14:paraId="0DF8D186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(0.2%)</w:t>
            </w:r>
          </w:p>
        </w:tc>
        <w:tc>
          <w:tcPr>
            <w:tcW w:w="3776" w:type="dxa"/>
            <w:gridSpan w:val="2"/>
            <w:vAlign w:val="center"/>
          </w:tcPr>
          <w:p w14:paraId="1D8AB3F6" w14:textId="77777777" w:rsidR="00473E1A" w:rsidRPr="004972F6" w:rsidRDefault="00473E1A" w:rsidP="00473E1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Carer for someone with mental/physical health condition, or an older adult</w:t>
            </w:r>
          </w:p>
        </w:tc>
        <w:tc>
          <w:tcPr>
            <w:tcW w:w="1918" w:type="dxa"/>
            <w:vAlign w:val="center"/>
          </w:tcPr>
          <w:p w14:paraId="6D269345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97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(5.6%)</w:t>
            </w:r>
          </w:p>
        </w:tc>
      </w:tr>
      <w:tr w:rsidR="00473E1A" w:rsidRPr="004972F6" w14:paraId="692ABA7D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429D0236" w14:textId="77777777" w:rsidR="00473E1A" w:rsidRPr="004972F6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3622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Ethnicity</w:t>
            </w:r>
            <w:r w:rsidRPr="00D40A9B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99" w:type="dxa"/>
            <w:vAlign w:val="center"/>
          </w:tcPr>
          <w:p w14:paraId="1C6AB666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6" w:type="dxa"/>
            <w:gridSpan w:val="2"/>
            <w:vAlign w:val="center"/>
          </w:tcPr>
          <w:p w14:paraId="44E4264B" w14:textId="77777777" w:rsidR="00473E1A" w:rsidRPr="004972F6" w:rsidRDefault="00473E1A" w:rsidP="00473E1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Highest qualification</w:t>
            </w:r>
          </w:p>
        </w:tc>
        <w:tc>
          <w:tcPr>
            <w:tcW w:w="1918" w:type="dxa"/>
            <w:vAlign w:val="center"/>
          </w:tcPr>
          <w:p w14:paraId="7F9DF0C5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73E1A" w:rsidRPr="004972F6" w14:paraId="06B50E3B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2741303E" w14:textId="77777777" w:rsidR="00473E1A" w:rsidRPr="00D40A9B" w:rsidRDefault="00473E1A" w:rsidP="00473E1A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B16602">
              <w:rPr>
                <w:rFonts w:ascii="Arial" w:hAnsi="Arial" w:cs="Arial"/>
                <w:i/>
                <w:iCs/>
                <w:sz w:val="16"/>
                <w:szCs w:val="16"/>
              </w:rPr>
              <w:t>Oceanian</w:t>
            </w:r>
          </w:p>
        </w:tc>
        <w:tc>
          <w:tcPr>
            <w:tcW w:w="1199" w:type="dxa"/>
            <w:vAlign w:val="center"/>
          </w:tcPr>
          <w:p w14:paraId="0AE48468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6" w:type="dxa"/>
            <w:gridSpan w:val="2"/>
            <w:vAlign w:val="center"/>
          </w:tcPr>
          <w:p w14:paraId="7BB84100" w14:textId="77777777" w:rsidR="00473E1A" w:rsidRPr="004972F6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Primary School</w:t>
            </w:r>
          </w:p>
        </w:tc>
        <w:tc>
          <w:tcPr>
            <w:tcW w:w="1918" w:type="dxa"/>
            <w:vAlign w:val="center"/>
          </w:tcPr>
          <w:p w14:paraId="66A2982E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125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(7.3%)</w:t>
            </w:r>
          </w:p>
        </w:tc>
      </w:tr>
      <w:tr w:rsidR="00473E1A" w:rsidRPr="004972F6" w14:paraId="254AC1DE" w14:textId="77777777" w:rsidTr="00473E1A">
        <w:trPr>
          <w:trHeight w:val="378"/>
        </w:trPr>
        <w:tc>
          <w:tcPr>
            <w:tcW w:w="2746" w:type="dxa"/>
            <w:vAlign w:val="center"/>
          </w:tcPr>
          <w:p w14:paraId="6AEFA806" w14:textId="77777777" w:rsidR="00473E1A" w:rsidRPr="004972F6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Aboriginal/Torres Strait Islander</w:t>
            </w:r>
          </w:p>
        </w:tc>
        <w:tc>
          <w:tcPr>
            <w:tcW w:w="1199" w:type="dxa"/>
            <w:vAlign w:val="center"/>
          </w:tcPr>
          <w:p w14:paraId="070DF009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(2.6%)</w:t>
            </w:r>
          </w:p>
        </w:tc>
        <w:tc>
          <w:tcPr>
            <w:tcW w:w="3776" w:type="dxa"/>
            <w:gridSpan w:val="2"/>
            <w:vAlign w:val="center"/>
          </w:tcPr>
          <w:p w14:paraId="3CBE3481" w14:textId="77777777" w:rsidR="00473E1A" w:rsidRPr="004972F6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High School</w:t>
            </w:r>
          </w:p>
        </w:tc>
        <w:tc>
          <w:tcPr>
            <w:tcW w:w="1918" w:type="dxa"/>
            <w:vAlign w:val="center"/>
          </w:tcPr>
          <w:p w14:paraId="67F10B48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704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(40.9%)</w:t>
            </w:r>
          </w:p>
        </w:tc>
      </w:tr>
      <w:tr w:rsidR="00473E1A" w:rsidRPr="004972F6" w14:paraId="400DCC9C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3FFC2D07" w14:textId="77777777" w:rsidR="00473E1A" w:rsidRPr="004972F6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Australian</w:t>
            </w:r>
          </w:p>
        </w:tc>
        <w:tc>
          <w:tcPr>
            <w:tcW w:w="1199" w:type="dxa"/>
            <w:vAlign w:val="center"/>
          </w:tcPr>
          <w:p w14:paraId="4858350B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862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(50.0%)</w:t>
            </w:r>
          </w:p>
        </w:tc>
        <w:tc>
          <w:tcPr>
            <w:tcW w:w="3776" w:type="dxa"/>
            <w:gridSpan w:val="2"/>
            <w:vAlign w:val="center"/>
          </w:tcPr>
          <w:p w14:paraId="7AF7B61E" w14:textId="77777777" w:rsidR="00473E1A" w:rsidRPr="004972F6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Trade certificate, diploma, or apprenticeship</w:t>
            </w:r>
          </w:p>
        </w:tc>
        <w:tc>
          <w:tcPr>
            <w:tcW w:w="1918" w:type="dxa"/>
            <w:vAlign w:val="center"/>
          </w:tcPr>
          <w:p w14:paraId="0C1295E9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259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(15.0%)</w:t>
            </w:r>
          </w:p>
        </w:tc>
      </w:tr>
      <w:tr w:rsidR="00473E1A" w:rsidRPr="004972F6" w14:paraId="5EB01DC1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6C6F42A7" w14:textId="77777777" w:rsidR="00473E1A" w:rsidRPr="004972F6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New Zealander/Maori</w:t>
            </w:r>
          </w:p>
        </w:tc>
        <w:tc>
          <w:tcPr>
            <w:tcW w:w="1199" w:type="dxa"/>
            <w:vAlign w:val="center"/>
          </w:tcPr>
          <w:p w14:paraId="035CF389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(0.8%)</w:t>
            </w:r>
          </w:p>
        </w:tc>
        <w:tc>
          <w:tcPr>
            <w:tcW w:w="3776" w:type="dxa"/>
            <w:gridSpan w:val="2"/>
          </w:tcPr>
          <w:p w14:paraId="1FF793C8" w14:textId="77777777" w:rsidR="00473E1A" w:rsidRPr="00B16602" w:rsidRDefault="00473E1A" w:rsidP="00473E1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University postgraduate qualification</w:t>
            </w:r>
          </w:p>
        </w:tc>
        <w:tc>
          <w:tcPr>
            <w:tcW w:w="1918" w:type="dxa"/>
            <w:vAlign w:val="center"/>
          </w:tcPr>
          <w:p w14:paraId="77ED1E4B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227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(13.2%)</w:t>
            </w:r>
          </w:p>
        </w:tc>
      </w:tr>
      <w:tr w:rsidR="00473E1A" w:rsidRPr="004972F6" w14:paraId="33E434F3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25724E5B" w14:textId="77777777" w:rsidR="00473E1A" w:rsidRPr="004972F6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Other Oceanian</w:t>
            </w:r>
          </w:p>
        </w:tc>
        <w:tc>
          <w:tcPr>
            <w:tcW w:w="1199" w:type="dxa"/>
            <w:vAlign w:val="center"/>
          </w:tcPr>
          <w:p w14:paraId="2D34B959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(0.1%)</w:t>
            </w:r>
          </w:p>
        </w:tc>
        <w:tc>
          <w:tcPr>
            <w:tcW w:w="3776" w:type="dxa"/>
            <w:gridSpan w:val="2"/>
          </w:tcPr>
          <w:p w14:paraId="5AB75F53" w14:textId="77777777" w:rsidR="00473E1A" w:rsidRPr="004972F6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University undergraduate qualification</w:t>
            </w:r>
          </w:p>
        </w:tc>
        <w:tc>
          <w:tcPr>
            <w:tcW w:w="1918" w:type="dxa"/>
            <w:vAlign w:val="center"/>
          </w:tcPr>
          <w:p w14:paraId="47D0E4BE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408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(23.7%)</w:t>
            </w:r>
          </w:p>
        </w:tc>
      </w:tr>
      <w:tr w:rsidR="00473E1A" w:rsidRPr="004972F6" w14:paraId="266D5E04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54D025A5" w14:textId="77777777" w:rsidR="00473E1A" w:rsidRPr="00A3622F" w:rsidRDefault="00473E1A" w:rsidP="00473E1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16602">
              <w:rPr>
                <w:rFonts w:ascii="Arial" w:hAnsi="Arial" w:cs="Arial"/>
                <w:i/>
                <w:iCs/>
                <w:sz w:val="16"/>
                <w:szCs w:val="16"/>
              </w:rPr>
              <w:t>African</w:t>
            </w:r>
          </w:p>
        </w:tc>
        <w:tc>
          <w:tcPr>
            <w:tcW w:w="1199" w:type="dxa"/>
            <w:vAlign w:val="center"/>
          </w:tcPr>
          <w:p w14:paraId="5040FCD6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6" w:type="dxa"/>
            <w:gridSpan w:val="2"/>
            <w:vAlign w:val="center"/>
          </w:tcPr>
          <w:p w14:paraId="68308C09" w14:textId="77777777" w:rsidR="00473E1A" w:rsidRPr="004972F6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Educational</w:t>
            </w:r>
            <w:r w:rsidRPr="0062649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Status</w:t>
            </w:r>
          </w:p>
        </w:tc>
        <w:tc>
          <w:tcPr>
            <w:tcW w:w="1918" w:type="dxa"/>
            <w:vAlign w:val="center"/>
          </w:tcPr>
          <w:p w14:paraId="29791D7F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3E1A" w:rsidRPr="004972F6" w14:paraId="0E0B3F82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4CBC80DD" w14:textId="77777777" w:rsidR="00473E1A" w:rsidRPr="004972F6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North African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Middle Eastern</w:t>
            </w:r>
          </w:p>
        </w:tc>
        <w:tc>
          <w:tcPr>
            <w:tcW w:w="1199" w:type="dxa"/>
            <w:vAlign w:val="center"/>
          </w:tcPr>
          <w:p w14:paraId="76A88E13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(0.6%)</w:t>
            </w:r>
          </w:p>
        </w:tc>
        <w:tc>
          <w:tcPr>
            <w:tcW w:w="3776" w:type="dxa"/>
            <w:gridSpan w:val="2"/>
            <w:vAlign w:val="center"/>
          </w:tcPr>
          <w:p w14:paraId="3B5F6F68" w14:textId="77777777" w:rsidR="00473E1A" w:rsidRPr="00F734E5" w:rsidRDefault="00473E1A" w:rsidP="00473E1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51EDE">
              <w:rPr>
                <w:rFonts w:ascii="Arial" w:hAnsi="Arial" w:cs="Arial"/>
                <w:sz w:val="16"/>
                <w:szCs w:val="16"/>
              </w:rPr>
              <w:t>Studying</w:t>
            </w:r>
            <w:r>
              <w:rPr>
                <w:rFonts w:ascii="Arial" w:hAnsi="Arial" w:cs="Arial"/>
                <w:sz w:val="16"/>
                <w:szCs w:val="16"/>
              </w:rPr>
              <w:t xml:space="preserve"> or</w:t>
            </w:r>
            <w:r w:rsidRPr="00851EDE">
              <w:rPr>
                <w:rFonts w:ascii="Arial" w:hAnsi="Arial" w:cs="Arial"/>
                <w:sz w:val="16"/>
                <w:szCs w:val="16"/>
              </w:rPr>
              <w:t xml:space="preserve"> enrolled in stud</w:t>
            </w:r>
            <w:r>
              <w:rPr>
                <w:rFonts w:ascii="Arial" w:hAnsi="Arial" w:cs="Arial"/>
                <w:sz w:val="16"/>
                <w:szCs w:val="16"/>
              </w:rPr>
              <w:t xml:space="preserve">y </w:t>
            </w:r>
            <w:r w:rsidRPr="00851EDE">
              <w:rPr>
                <w:rFonts w:ascii="Arial" w:hAnsi="Arial" w:cs="Arial"/>
                <w:sz w:val="16"/>
                <w:szCs w:val="16"/>
              </w:rPr>
              <w:t>prior to the pandemic</w:t>
            </w:r>
          </w:p>
        </w:tc>
        <w:tc>
          <w:tcPr>
            <w:tcW w:w="1918" w:type="dxa"/>
            <w:vAlign w:val="center"/>
          </w:tcPr>
          <w:p w14:paraId="5741B009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1DF0">
              <w:rPr>
                <w:rFonts w:ascii="Arial" w:hAnsi="Arial" w:cs="Arial"/>
                <w:sz w:val="16"/>
                <w:szCs w:val="16"/>
              </w:rPr>
              <w:t>1076</w:t>
            </w:r>
            <w:r>
              <w:rPr>
                <w:rFonts w:ascii="Arial" w:hAnsi="Arial" w:cs="Arial"/>
                <w:sz w:val="16"/>
                <w:szCs w:val="16"/>
              </w:rPr>
              <w:t xml:space="preserve"> (62.5%)</w:t>
            </w:r>
          </w:p>
        </w:tc>
      </w:tr>
      <w:tr w:rsidR="00473E1A" w:rsidRPr="004972F6" w14:paraId="33E1139E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609029D4" w14:textId="77777777" w:rsidR="00473E1A" w:rsidRPr="004972F6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Sub-Saharan</w:t>
            </w:r>
          </w:p>
        </w:tc>
        <w:tc>
          <w:tcPr>
            <w:tcW w:w="1199" w:type="dxa"/>
            <w:vAlign w:val="center"/>
          </w:tcPr>
          <w:p w14:paraId="15A18E6C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(0.5%)</w:t>
            </w:r>
          </w:p>
        </w:tc>
        <w:tc>
          <w:tcPr>
            <w:tcW w:w="3776" w:type="dxa"/>
            <w:gridSpan w:val="2"/>
            <w:vAlign w:val="center"/>
          </w:tcPr>
          <w:p w14:paraId="71E187FE" w14:textId="77777777" w:rsidR="00473E1A" w:rsidRPr="004972F6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 w:rsidRPr="0062649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Employment Status</w:t>
            </w:r>
          </w:p>
        </w:tc>
        <w:tc>
          <w:tcPr>
            <w:tcW w:w="1918" w:type="dxa"/>
            <w:vAlign w:val="center"/>
          </w:tcPr>
          <w:p w14:paraId="742B1567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3E1A" w:rsidRPr="004972F6" w14:paraId="2E9D47B4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5CBA7056" w14:textId="77777777" w:rsidR="00473E1A" w:rsidRPr="004972F6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 w:rsidRPr="00B16602">
              <w:rPr>
                <w:rFonts w:ascii="Arial" w:hAnsi="Arial" w:cs="Arial"/>
                <w:i/>
                <w:iCs/>
                <w:sz w:val="16"/>
                <w:szCs w:val="16"/>
              </w:rPr>
              <w:t>American</w:t>
            </w:r>
          </w:p>
        </w:tc>
        <w:tc>
          <w:tcPr>
            <w:tcW w:w="1199" w:type="dxa"/>
            <w:vAlign w:val="center"/>
          </w:tcPr>
          <w:p w14:paraId="77746835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6" w:type="dxa"/>
            <w:gridSpan w:val="2"/>
            <w:vAlign w:val="center"/>
          </w:tcPr>
          <w:p w14:paraId="47CEB8B5" w14:textId="77777777" w:rsidR="00473E1A" w:rsidRPr="004972F6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 paid employment </w:t>
            </w:r>
            <w:r w:rsidRPr="00EC7844">
              <w:rPr>
                <w:rFonts w:ascii="Arial" w:hAnsi="Arial" w:cs="Arial"/>
                <w:sz w:val="16"/>
                <w:szCs w:val="16"/>
              </w:rPr>
              <w:t>prior to the pandemic</w:t>
            </w:r>
          </w:p>
        </w:tc>
        <w:tc>
          <w:tcPr>
            <w:tcW w:w="1918" w:type="dxa"/>
            <w:vAlign w:val="center"/>
          </w:tcPr>
          <w:p w14:paraId="6090D08B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0780">
              <w:rPr>
                <w:rFonts w:ascii="Arial" w:hAnsi="Arial" w:cs="Arial"/>
                <w:sz w:val="16"/>
                <w:szCs w:val="16"/>
              </w:rPr>
              <w:t>1176</w:t>
            </w:r>
            <w:r>
              <w:rPr>
                <w:rFonts w:ascii="Arial" w:hAnsi="Arial" w:cs="Arial"/>
                <w:sz w:val="16"/>
                <w:szCs w:val="16"/>
              </w:rPr>
              <w:t xml:space="preserve"> (68.3%)</w:t>
            </w:r>
          </w:p>
        </w:tc>
      </w:tr>
      <w:tr w:rsidR="00473E1A" w:rsidRPr="004972F6" w14:paraId="0D187DEE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62D48ABF" w14:textId="77777777" w:rsidR="00473E1A" w:rsidRPr="00143D3C" w:rsidRDefault="00473E1A" w:rsidP="00473E1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People of the North Americas</w:t>
            </w:r>
          </w:p>
        </w:tc>
        <w:tc>
          <w:tcPr>
            <w:tcW w:w="1199" w:type="dxa"/>
            <w:vAlign w:val="center"/>
          </w:tcPr>
          <w:p w14:paraId="0EDBB0BC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(1.4%)</w:t>
            </w:r>
          </w:p>
        </w:tc>
        <w:tc>
          <w:tcPr>
            <w:tcW w:w="3776" w:type="dxa"/>
            <w:gridSpan w:val="2"/>
            <w:vAlign w:val="center"/>
          </w:tcPr>
          <w:p w14:paraId="1D17CCA1" w14:textId="77777777" w:rsidR="00473E1A" w:rsidRPr="00C96DF9" w:rsidRDefault="00473E1A" w:rsidP="00473E1A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C96DF9">
              <w:rPr>
                <w:rFonts w:ascii="Arial" w:hAnsi="Arial" w:cs="Arial"/>
                <w:b/>
                <w:i/>
                <w:sz w:val="16"/>
                <w:szCs w:val="16"/>
              </w:rPr>
              <w:t xml:space="preserve">Eating Disorder </w:t>
            </w:r>
            <w:proofErr w:type="spellStart"/>
            <w:r w:rsidRPr="00C96DF9">
              <w:rPr>
                <w:rFonts w:ascii="Arial" w:hAnsi="Arial" w:cs="Arial"/>
                <w:b/>
                <w:i/>
                <w:sz w:val="16"/>
                <w:szCs w:val="16"/>
              </w:rPr>
              <w:t>Diagnosis</w:t>
            </w:r>
            <w:r w:rsidRPr="00D40A9B">
              <w:rPr>
                <w:rFonts w:ascii="Arial" w:hAnsi="Arial" w:cs="Arial"/>
                <w:bCs/>
                <w:iCs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918" w:type="dxa"/>
            <w:vAlign w:val="center"/>
          </w:tcPr>
          <w:p w14:paraId="3511F609" w14:textId="77777777" w:rsidR="00473E1A" w:rsidRPr="00381511" w:rsidRDefault="00473E1A" w:rsidP="00473E1A">
            <w:pPr>
              <w:jc w:val="center"/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</w:pPr>
            <w:r w:rsidRPr="0038151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n 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</w:t>
            </w:r>
            <w:proofErr w:type="gramStart"/>
            <w:r w:rsidRPr="0038151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%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)</w:t>
            </w:r>
            <w:r w:rsidRPr="00067763">
              <w:rPr>
                <w:rFonts w:ascii="Arial" w:hAnsi="Arial" w:cs="Arial"/>
                <w:sz w:val="16"/>
                <w:szCs w:val="16"/>
                <w:vertAlign w:val="superscript"/>
              </w:rPr>
              <w:t>c</w:t>
            </w:r>
            <w:proofErr w:type="gramEnd"/>
          </w:p>
        </w:tc>
      </w:tr>
      <w:tr w:rsidR="00473E1A" w:rsidRPr="004972F6" w14:paraId="0B381CA5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7FA3D1F3" w14:textId="77777777" w:rsidR="00473E1A" w:rsidRPr="00143D3C" w:rsidRDefault="00473E1A" w:rsidP="00473E1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People of the South Americas</w:t>
            </w:r>
          </w:p>
        </w:tc>
        <w:tc>
          <w:tcPr>
            <w:tcW w:w="1199" w:type="dxa"/>
            <w:vAlign w:val="center"/>
          </w:tcPr>
          <w:p w14:paraId="4ABA43D9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(0.5%)</w:t>
            </w:r>
          </w:p>
        </w:tc>
        <w:tc>
          <w:tcPr>
            <w:tcW w:w="1840" w:type="dxa"/>
            <w:vMerge w:val="restart"/>
          </w:tcPr>
          <w:p w14:paraId="66C9BD50" w14:textId="77777777" w:rsidR="00473E1A" w:rsidRPr="009B4410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 w:rsidRPr="009B4410">
              <w:rPr>
                <w:rFonts w:ascii="Arial" w:hAnsi="Arial" w:cs="Arial"/>
                <w:sz w:val="16"/>
                <w:szCs w:val="16"/>
              </w:rPr>
              <w:t>Anorexia Nervosa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8418BC">
              <w:rPr>
                <w:rFonts w:ascii="Arial" w:hAnsi="Arial" w:cs="Arial"/>
                <w:i/>
                <w:iCs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=728, 42.3%)</w:t>
            </w:r>
          </w:p>
        </w:tc>
        <w:tc>
          <w:tcPr>
            <w:tcW w:w="1936" w:type="dxa"/>
            <w:vAlign w:val="center"/>
          </w:tcPr>
          <w:p w14:paraId="64708BF7" w14:textId="77777777" w:rsidR="00473E1A" w:rsidRDefault="00473E1A" w:rsidP="00473E1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Current/longstanding diagnosis</w:t>
            </w:r>
          </w:p>
        </w:tc>
        <w:tc>
          <w:tcPr>
            <w:tcW w:w="1918" w:type="dxa"/>
            <w:vAlign w:val="center"/>
          </w:tcPr>
          <w:p w14:paraId="4CB65DC5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295 (17.1%)</w:t>
            </w:r>
          </w:p>
        </w:tc>
      </w:tr>
      <w:tr w:rsidR="00473E1A" w:rsidRPr="004972F6" w14:paraId="05E29E97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02AFA3C3" w14:textId="77777777" w:rsidR="00473E1A" w:rsidRPr="00143D3C" w:rsidRDefault="00473E1A" w:rsidP="00473E1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6602">
              <w:rPr>
                <w:rFonts w:ascii="Arial" w:hAnsi="Arial" w:cs="Arial"/>
                <w:i/>
                <w:iCs/>
                <w:sz w:val="16"/>
                <w:szCs w:val="16"/>
              </w:rPr>
              <w:t>Asian</w:t>
            </w:r>
          </w:p>
        </w:tc>
        <w:tc>
          <w:tcPr>
            <w:tcW w:w="1199" w:type="dxa"/>
            <w:vAlign w:val="center"/>
          </w:tcPr>
          <w:p w14:paraId="272A1DB3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0" w:type="dxa"/>
            <w:vMerge/>
            <w:vAlign w:val="center"/>
          </w:tcPr>
          <w:p w14:paraId="15C215CD" w14:textId="77777777" w:rsidR="00473E1A" w:rsidRPr="00CC0CA8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vAlign w:val="center"/>
          </w:tcPr>
          <w:p w14:paraId="51CB25AD" w14:textId="77777777" w:rsidR="00473E1A" w:rsidRPr="00CC0CA8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 w:rsidRPr="00CC0CA8">
              <w:rPr>
                <w:rFonts w:ascii="Arial" w:hAnsi="Arial" w:cs="Arial"/>
                <w:sz w:val="16"/>
                <w:szCs w:val="16"/>
              </w:rPr>
              <w:t>Previous diagnosis</w:t>
            </w:r>
          </w:p>
        </w:tc>
        <w:tc>
          <w:tcPr>
            <w:tcW w:w="1918" w:type="dxa"/>
            <w:vAlign w:val="center"/>
          </w:tcPr>
          <w:p w14:paraId="79712D45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334 (19.4%)</w:t>
            </w:r>
          </w:p>
        </w:tc>
      </w:tr>
      <w:tr w:rsidR="00473E1A" w:rsidRPr="004972F6" w14:paraId="4F4C6D70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61EAB755" w14:textId="77777777" w:rsidR="00473E1A" w:rsidRPr="00143D3C" w:rsidRDefault="00473E1A" w:rsidP="00473E1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North-East</w:t>
            </w:r>
          </w:p>
        </w:tc>
        <w:tc>
          <w:tcPr>
            <w:tcW w:w="1199" w:type="dxa"/>
            <w:vAlign w:val="center"/>
          </w:tcPr>
          <w:p w14:paraId="048825BA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(1.5%)</w:t>
            </w:r>
          </w:p>
        </w:tc>
        <w:tc>
          <w:tcPr>
            <w:tcW w:w="1840" w:type="dxa"/>
            <w:vMerge/>
            <w:vAlign w:val="center"/>
          </w:tcPr>
          <w:p w14:paraId="761C0EFC" w14:textId="77777777" w:rsidR="00473E1A" w:rsidRPr="00CC0CA8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vAlign w:val="center"/>
          </w:tcPr>
          <w:p w14:paraId="2D77BF27" w14:textId="77777777" w:rsidR="00473E1A" w:rsidRPr="00CC0CA8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Features without</w:t>
            </w:r>
            <w:r w:rsidRPr="00CC0CA8">
              <w:rPr>
                <w:rFonts w:ascii="Arial" w:hAnsi="Arial" w:cs="Arial"/>
                <w:sz w:val="16"/>
                <w:szCs w:val="16"/>
              </w:rPr>
              <w:t xml:space="preserve"> diagnosis</w:t>
            </w:r>
          </w:p>
        </w:tc>
        <w:tc>
          <w:tcPr>
            <w:tcW w:w="1918" w:type="dxa"/>
            <w:vAlign w:val="center"/>
          </w:tcPr>
          <w:p w14:paraId="65ECFA55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 (5.7%)</w:t>
            </w:r>
          </w:p>
        </w:tc>
      </w:tr>
      <w:tr w:rsidR="00473E1A" w:rsidRPr="004972F6" w14:paraId="3C63FA87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420F445E" w14:textId="77777777" w:rsidR="00473E1A" w:rsidRPr="006844A0" w:rsidRDefault="00473E1A" w:rsidP="00473E1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South-East</w:t>
            </w:r>
          </w:p>
        </w:tc>
        <w:tc>
          <w:tcPr>
            <w:tcW w:w="1199" w:type="dxa"/>
            <w:vAlign w:val="center"/>
          </w:tcPr>
          <w:p w14:paraId="5EBEAC74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(1.5%)</w:t>
            </w:r>
          </w:p>
        </w:tc>
        <w:tc>
          <w:tcPr>
            <w:tcW w:w="1840" w:type="dxa"/>
            <w:vMerge w:val="restart"/>
          </w:tcPr>
          <w:p w14:paraId="53EAC3F8" w14:textId="77777777" w:rsidR="00473E1A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Bulimia Nervosa </w:t>
            </w:r>
          </w:p>
          <w:p w14:paraId="706CD529" w14:textId="77777777" w:rsidR="00473E1A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8418BC">
              <w:rPr>
                <w:rFonts w:ascii="Arial" w:hAnsi="Arial" w:cs="Arial"/>
                <w:i/>
                <w:iCs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=491, 28.5%)</w:t>
            </w:r>
          </w:p>
        </w:tc>
        <w:tc>
          <w:tcPr>
            <w:tcW w:w="1936" w:type="dxa"/>
            <w:vAlign w:val="center"/>
          </w:tcPr>
          <w:p w14:paraId="1A3A7E75" w14:textId="77777777" w:rsidR="00473E1A" w:rsidRPr="00CC0CA8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Current/longstanding diagnosis</w:t>
            </w:r>
          </w:p>
        </w:tc>
        <w:tc>
          <w:tcPr>
            <w:tcW w:w="1918" w:type="dxa"/>
            <w:vAlign w:val="center"/>
          </w:tcPr>
          <w:p w14:paraId="51120C05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 (8.8%)</w:t>
            </w:r>
          </w:p>
        </w:tc>
      </w:tr>
      <w:tr w:rsidR="00473E1A" w:rsidRPr="004972F6" w14:paraId="09BB4FB2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628ED74C" w14:textId="77777777" w:rsidR="00473E1A" w:rsidRPr="006844A0" w:rsidRDefault="00473E1A" w:rsidP="00473E1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Southern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Central</w:t>
            </w:r>
          </w:p>
        </w:tc>
        <w:tc>
          <w:tcPr>
            <w:tcW w:w="1199" w:type="dxa"/>
            <w:vAlign w:val="center"/>
          </w:tcPr>
          <w:p w14:paraId="1CE658AD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(0.7%)</w:t>
            </w:r>
          </w:p>
        </w:tc>
        <w:tc>
          <w:tcPr>
            <w:tcW w:w="1840" w:type="dxa"/>
            <w:vMerge/>
            <w:vAlign w:val="center"/>
          </w:tcPr>
          <w:p w14:paraId="4BE4A510" w14:textId="77777777" w:rsidR="00473E1A" w:rsidRPr="00CC0CA8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vAlign w:val="center"/>
          </w:tcPr>
          <w:p w14:paraId="1D9D23D7" w14:textId="77777777" w:rsidR="00473E1A" w:rsidRPr="00CC0CA8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 w:rsidRPr="00CC0CA8">
              <w:rPr>
                <w:rFonts w:ascii="Arial" w:hAnsi="Arial" w:cs="Arial"/>
                <w:sz w:val="16"/>
                <w:szCs w:val="16"/>
              </w:rPr>
              <w:t>Previous diagnosis</w:t>
            </w:r>
          </w:p>
        </w:tc>
        <w:tc>
          <w:tcPr>
            <w:tcW w:w="1918" w:type="dxa"/>
            <w:vAlign w:val="center"/>
          </w:tcPr>
          <w:p w14:paraId="3074BE75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252 (14.6%)</w:t>
            </w:r>
          </w:p>
        </w:tc>
      </w:tr>
      <w:tr w:rsidR="00473E1A" w:rsidRPr="004972F6" w14:paraId="0BF4C61A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71ED1430" w14:textId="77777777" w:rsidR="00473E1A" w:rsidRPr="00143D3C" w:rsidRDefault="00473E1A" w:rsidP="00473E1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6602">
              <w:rPr>
                <w:rFonts w:ascii="Arial" w:hAnsi="Arial" w:cs="Arial"/>
                <w:i/>
                <w:iCs/>
                <w:sz w:val="16"/>
                <w:szCs w:val="16"/>
              </w:rPr>
              <w:t>European</w:t>
            </w:r>
          </w:p>
        </w:tc>
        <w:tc>
          <w:tcPr>
            <w:tcW w:w="1199" w:type="dxa"/>
            <w:vAlign w:val="center"/>
          </w:tcPr>
          <w:p w14:paraId="2F2C5BF1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0" w:type="dxa"/>
            <w:vMerge/>
          </w:tcPr>
          <w:p w14:paraId="53CFF29C" w14:textId="77777777" w:rsidR="00473E1A" w:rsidRPr="00CC0CA8" w:rsidRDefault="00473E1A" w:rsidP="00473E1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36" w:type="dxa"/>
            <w:vAlign w:val="center"/>
          </w:tcPr>
          <w:p w14:paraId="6B9B1E24" w14:textId="77777777" w:rsidR="00473E1A" w:rsidRPr="00CC0CA8" w:rsidRDefault="00473E1A" w:rsidP="00473E1A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Features without diagnosis</w:t>
            </w:r>
          </w:p>
        </w:tc>
        <w:tc>
          <w:tcPr>
            <w:tcW w:w="1918" w:type="dxa"/>
            <w:vAlign w:val="center"/>
          </w:tcPr>
          <w:p w14:paraId="38E03241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 (5.1%)</w:t>
            </w:r>
          </w:p>
        </w:tc>
      </w:tr>
      <w:tr w:rsidR="00473E1A" w:rsidRPr="004972F6" w14:paraId="46C9230B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486088CB" w14:textId="77777777" w:rsidR="00473E1A" w:rsidRPr="00143D3C" w:rsidRDefault="00473E1A" w:rsidP="00473E1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Southern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Eastern</w:t>
            </w:r>
          </w:p>
        </w:tc>
        <w:tc>
          <w:tcPr>
            <w:tcW w:w="1199" w:type="dxa"/>
            <w:vAlign w:val="center"/>
          </w:tcPr>
          <w:p w14:paraId="3A6CBA2C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430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(25.0%)</w:t>
            </w:r>
          </w:p>
        </w:tc>
        <w:tc>
          <w:tcPr>
            <w:tcW w:w="1840" w:type="dxa"/>
            <w:vMerge w:val="restart"/>
          </w:tcPr>
          <w:p w14:paraId="782F0F6F" w14:textId="77777777" w:rsidR="00473E1A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Binge Eating Disorder</w:t>
            </w:r>
          </w:p>
          <w:p w14:paraId="40701347" w14:textId="77777777" w:rsidR="00473E1A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917576">
              <w:rPr>
                <w:rFonts w:ascii="Arial" w:hAnsi="Arial" w:cs="Arial"/>
                <w:i/>
                <w:iCs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=464, 26.9%)</w:t>
            </w:r>
          </w:p>
        </w:tc>
        <w:tc>
          <w:tcPr>
            <w:tcW w:w="1936" w:type="dxa"/>
            <w:vAlign w:val="center"/>
          </w:tcPr>
          <w:p w14:paraId="26A071AC" w14:textId="77777777" w:rsidR="00473E1A" w:rsidRPr="00CC0CA8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Current/longstanding diagnosis</w:t>
            </w:r>
          </w:p>
        </w:tc>
        <w:tc>
          <w:tcPr>
            <w:tcW w:w="1918" w:type="dxa"/>
            <w:vAlign w:val="center"/>
          </w:tcPr>
          <w:p w14:paraId="74359605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171 (9.9%)</w:t>
            </w:r>
          </w:p>
        </w:tc>
      </w:tr>
      <w:tr w:rsidR="00473E1A" w:rsidRPr="004972F6" w14:paraId="7FAF3208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2D52461F" w14:textId="77777777" w:rsidR="00473E1A" w:rsidRPr="00143D3C" w:rsidRDefault="00473E1A" w:rsidP="00473E1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   </w:t>
            </w: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Northern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Western</w:t>
            </w:r>
          </w:p>
        </w:tc>
        <w:tc>
          <w:tcPr>
            <w:tcW w:w="1199" w:type="dxa"/>
            <w:vAlign w:val="center"/>
          </w:tcPr>
          <w:p w14:paraId="4858E708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266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(15.4%)</w:t>
            </w:r>
          </w:p>
        </w:tc>
        <w:tc>
          <w:tcPr>
            <w:tcW w:w="1840" w:type="dxa"/>
            <w:vMerge/>
            <w:vAlign w:val="center"/>
          </w:tcPr>
          <w:p w14:paraId="15A3FA98" w14:textId="77777777" w:rsidR="00473E1A" w:rsidRPr="00CC0CA8" w:rsidRDefault="00473E1A" w:rsidP="00473E1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36" w:type="dxa"/>
            <w:vAlign w:val="center"/>
          </w:tcPr>
          <w:p w14:paraId="4ED16725" w14:textId="77777777" w:rsidR="00473E1A" w:rsidRPr="00CC0CA8" w:rsidRDefault="00473E1A" w:rsidP="00473E1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C0CA8">
              <w:rPr>
                <w:rFonts w:ascii="Arial" w:hAnsi="Arial" w:cs="Arial"/>
                <w:sz w:val="16"/>
                <w:szCs w:val="16"/>
              </w:rPr>
              <w:t>Previous diagnosis</w:t>
            </w:r>
          </w:p>
        </w:tc>
        <w:tc>
          <w:tcPr>
            <w:tcW w:w="1918" w:type="dxa"/>
            <w:vAlign w:val="center"/>
          </w:tcPr>
          <w:p w14:paraId="526ECCAF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143 (8.3%)</w:t>
            </w:r>
          </w:p>
        </w:tc>
      </w:tr>
      <w:tr w:rsidR="00473E1A" w:rsidRPr="004972F6" w14:paraId="6090A077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7F1F62A6" w14:textId="77777777" w:rsidR="00473E1A" w:rsidRPr="00143D3C" w:rsidRDefault="00473E1A" w:rsidP="00473E1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6602">
              <w:rPr>
                <w:rFonts w:ascii="Arial" w:hAnsi="Arial" w:cs="Arial"/>
                <w:i/>
                <w:iCs/>
                <w:sz w:val="16"/>
                <w:szCs w:val="16"/>
              </w:rPr>
              <w:t>Mixed/Diverse</w:t>
            </w:r>
          </w:p>
        </w:tc>
        <w:tc>
          <w:tcPr>
            <w:tcW w:w="1199" w:type="dxa"/>
            <w:vAlign w:val="center"/>
          </w:tcPr>
          <w:p w14:paraId="72188359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(1.6%)</w:t>
            </w:r>
          </w:p>
        </w:tc>
        <w:tc>
          <w:tcPr>
            <w:tcW w:w="1840" w:type="dxa"/>
            <w:vMerge/>
            <w:vAlign w:val="center"/>
          </w:tcPr>
          <w:p w14:paraId="3173CFB7" w14:textId="77777777" w:rsidR="00473E1A" w:rsidRPr="00CC0CA8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vAlign w:val="center"/>
          </w:tcPr>
          <w:p w14:paraId="42F465FD" w14:textId="77777777" w:rsidR="00473E1A" w:rsidRPr="00CC0CA8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Features without diagnosis</w:t>
            </w:r>
          </w:p>
        </w:tc>
        <w:tc>
          <w:tcPr>
            <w:tcW w:w="1918" w:type="dxa"/>
            <w:vAlign w:val="center"/>
          </w:tcPr>
          <w:p w14:paraId="34F971D4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 (8.7%)</w:t>
            </w:r>
          </w:p>
        </w:tc>
      </w:tr>
      <w:tr w:rsidR="00473E1A" w:rsidRPr="004972F6" w14:paraId="5A082F22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2768D5E4" w14:textId="77777777" w:rsidR="00473E1A" w:rsidRPr="00143D3C" w:rsidRDefault="00473E1A" w:rsidP="00473E1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844A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Religious Affiliation</w:t>
            </w:r>
          </w:p>
        </w:tc>
        <w:tc>
          <w:tcPr>
            <w:tcW w:w="1199" w:type="dxa"/>
            <w:vAlign w:val="center"/>
          </w:tcPr>
          <w:p w14:paraId="7BE24B70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0" w:type="dxa"/>
            <w:vMerge w:val="restart"/>
            <w:vAlign w:val="center"/>
          </w:tcPr>
          <w:p w14:paraId="3375100F" w14:textId="77777777" w:rsidR="00473E1A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Other Specified Feeding and Eating Disorder/ Unspecified Feeding or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Eating Disorder</w:t>
            </w:r>
            <w:proofErr w:type="gramEnd"/>
          </w:p>
          <w:p w14:paraId="2CF5D968" w14:textId="77777777" w:rsidR="00473E1A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917576">
              <w:rPr>
                <w:rFonts w:ascii="Arial" w:hAnsi="Arial" w:cs="Arial"/>
                <w:i/>
                <w:iCs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=613, 35.6%)</w:t>
            </w:r>
          </w:p>
        </w:tc>
        <w:tc>
          <w:tcPr>
            <w:tcW w:w="1936" w:type="dxa"/>
            <w:vAlign w:val="center"/>
          </w:tcPr>
          <w:p w14:paraId="6EA228F8" w14:textId="77777777" w:rsidR="00473E1A" w:rsidRPr="00CC0CA8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Current/longstanding diagnosis</w:t>
            </w:r>
          </w:p>
        </w:tc>
        <w:tc>
          <w:tcPr>
            <w:tcW w:w="1918" w:type="dxa"/>
            <w:vAlign w:val="center"/>
          </w:tcPr>
          <w:p w14:paraId="5E0AA927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238 (13.8%)</w:t>
            </w:r>
          </w:p>
        </w:tc>
      </w:tr>
      <w:tr w:rsidR="00473E1A" w:rsidRPr="004972F6" w14:paraId="6572992D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07050FC2" w14:textId="77777777" w:rsidR="00473E1A" w:rsidRPr="00143D3C" w:rsidRDefault="00473E1A" w:rsidP="00473E1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No religious affiliation</w:t>
            </w:r>
          </w:p>
        </w:tc>
        <w:tc>
          <w:tcPr>
            <w:tcW w:w="1199" w:type="dxa"/>
            <w:vAlign w:val="center"/>
          </w:tcPr>
          <w:p w14:paraId="683A483C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729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(42.4%)</w:t>
            </w:r>
          </w:p>
        </w:tc>
        <w:tc>
          <w:tcPr>
            <w:tcW w:w="1840" w:type="dxa"/>
            <w:vMerge/>
            <w:vAlign w:val="center"/>
          </w:tcPr>
          <w:p w14:paraId="1EF21FEF" w14:textId="77777777" w:rsidR="00473E1A" w:rsidRDefault="00473E1A" w:rsidP="00473E1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936" w:type="dxa"/>
            <w:vAlign w:val="center"/>
          </w:tcPr>
          <w:p w14:paraId="49BFCA26" w14:textId="77777777" w:rsidR="00473E1A" w:rsidRDefault="00473E1A" w:rsidP="00473E1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0CA8">
              <w:rPr>
                <w:rFonts w:ascii="Arial" w:hAnsi="Arial" w:cs="Arial"/>
                <w:sz w:val="16"/>
                <w:szCs w:val="16"/>
              </w:rPr>
              <w:t>Previous diagnosis</w:t>
            </w:r>
          </w:p>
        </w:tc>
        <w:tc>
          <w:tcPr>
            <w:tcW w:w="1918" w:type="dxa"/>
            <w:vAlign w:val="center"/>
          </w:tcPr>
          <w:p w14:paraId="5DBAE1BB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213 (12.4%)</w:t>
            </w:r>
          </w:p>
        </w:tc>
      </w:tr>
      <w:tr w:rsidR="00473E1A" w:rsidRPr="004972F6" w14:paraId="5DAB805E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786B2FCE" w14:textId="77777777" w:rsidR="00473E1A" w:rsidRPr="00143D3C" w:rsidRDefault="00473E1A" w:rsidP="00473E1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Agnostic or atheist</w:t>
            </w:r>
          </w:p>
        </w:tc>
        <w:tc>
          <w:tcPr>
            <w:tcW w:w="1199" w:type="dxa"/>
            <w:vAlign w:val="center"/>
          </w:tcPr>
          <w:p w14:paraId="4315F795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567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(32.9%)</w:t>
            </w:r>
          </w:p>
        </w:tc>
        <w:tc>
          <w:tcPr>
            <w:tcW w:w="1840" w:type="dxa"/>
            <w:vMerge/>
            <w:vAlign w:val="center"/>
          </w:tcPr>
          <w:p w14:paraId="3CC7F1CF" w14:textId="77777777" w:rsidR="00473E1A" w:rsidRDefault="00473E1A" w:rsidP="00473E1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936" w:type="dxa"/>
            <w:vAlign w:val="center"/>
          </w:tcPr>
          <w:p w14:paraId="5D947481" w14:textId="77777777" w:rsidR="00473E1A" w:rsidRDefault="00473E1A" w:rsidP="00473E1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Features without diagnosis</w:t>
            </w:r>
          </w:p>
        </w:tc>
        <w:tc>
          <w:tcPr>
            <w:tcW w:w="1918" w:type="dxa"/>
            <w:vAlign w:val="center"/>
          </w:tcPr>
          <w:p w14:paraId="23465EB1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162 (9.4%)</w:t>
            </w:r>
          </w:p>
        </w:tc>
      </w:tr>
      <w:tr w:rsidR="00473E1A" w:rsidRPr="004972F6" w14:paraId="163D1B10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17688EB6" w14:textId="77777777" w:rsidR="00473E1A" w:rsidRPr="00143D3C" w:rsidRDefault="00473E1A" w:rsidP="00473E1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Christianity</w:t>
            </w:r>
          </w:p>
        </w:tc>
        <w:tc>
          <w:tcPr>
            <w:tcW w:w="1199" w:type="dxa"/>
            <w:vAlign w:val="center"/>
          </w:tcPr>
          <w:p w14:paraId="21379990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318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(18.4%)</w:t>
            </w:r>
          </w:p>
        </w:tc>
        <w:tc>
          <w:tcPr>
            <w:tcW w:w="1840" w:type="dxa"/>
            <w:vMerge w:val="restart"/>
          </w:tcPr>
          <w:p w14:paraId="6D0ADAB0" w14:textId="77777777" w:rsidR="00473E1A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Eating Disorder, unsure of specific diagnosis </w:t>
            </w:r>
          </w:p>
          <w:p w14:paraId="547486AD" w14:textId="77777777" w:rsidR="00473E1A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F7E25">
              <w:rPr>
                <w:rFonts w:ascii="Arial" w:hAnsi="Arial" w:cs="Arial"/>
                <w:i/>
                <w:iCs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=466, 27.0%)</w:t>
            </w:r>
          </w:p>
        </w:tc>
        <w:tc>
          <w:tcPr>
            <w:tcW w:w="1936" w:type="dxa"/>
            <w:vAlign w:val="center"/>
          </w:tcPr>
          <w:p w14:paraId="155F74B1" w14:textId="77777777" w:rsidR="00473E1A" w:rsidRDefault="00473E1A" w:rsidP="00473E1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Current/longstanding diagnosis</w:t>
            </w:r>
          </w:p>
        </w:tc>
        <w:tc>
          <w:tcPr>
            <w:tcW w:w="1918" w:type="dxa"/>
            <w:vAlign w:val="center"/>
          </w:tcPr>
          <w:p w14:paraId="0A0C559D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238 (13.8%)</w:t>
            </w:r>
          </w:p>
        </w:tc>
      </w:tr>
      <w:tr w:rsidR="00473E1A" w:rsidRPr="004972F6" w14:paraId="4AB7A71D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4144030A" w14:textId="77777777" w:rsidR="00473E1A" w:rsidRPr="00143D3C" w:rsidRDefault="00473E1A" w:rsidP="00473E1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Paganism</w:t>
            </w:r>
          </w:p>
        </w:tc>
        <w:tc>
          <w:tcPr>
            <w:tcW w:w="1199" w:type="dxa"/>
            <w:vAlign w:val="center"/>
          </w:tcPr>
          <w:p w14:paraId="69356262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(2.1%)</w:t>
            </w:r>
          </w:p>
        </w:tc>
        <w:tc>
          <w:tcPr>
            <w:tcW w:w="1840" w:type="dxa"/>
            <w:vMerge/>
            <w:vAlign w:val="center"/>
          </w:tcPr>
          <w:p w14:paraId="400C3BF1" w14:textId="77777777" w:rsidR="00473E1A" w:rsidRDefault="00473E1A" w:rsidP="00473E1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936" w:type="dxa"/>
            <w:vAlign w:val="center"/>
          </w:tcPr>
          <w:p w14:paraId="30646D6F" w14:textId="77777777" w:rsidR="00473E1A" w:rsidRDefault="00473E1A" w:rsidP="00473E1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0CA8">
              <w:rPr>
                <w:rFonts w:ascii="Arial" w:hAnsi="Arial" w:cs="Arial"/>
                <w:sz w:val="16"/>
                <w:szCs w:val="16"/>
              </w:rPr>
              <w:t>Previous diagnosis</w:t>
            </w:r>
          </w:p>
        </w:tc>
        <w:tc>
          <w:tcPr>
            <w:tcW w:w="1918" w:type="dxa"/>
            <w:vAlign w:val="center"/>
          </w:tcPr>
          <w:p w14:paraId="17C70FD9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 (5.5%)</w:t>
            </w:r>
          </w:p>
        </w:tc>
      </w:tr>
      <w:tr w:rsidR="00473E1A" w:rsidRPr="004972F6" w14:paraId="78EAA67C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0292CE9E" w14:textId="77777777" w:rsidR="00473E1A" w:rsidRPr="00143D3C" w:rsidRDefault="00473E1A" w:rsidP="00473E1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Spiritualism</w:t>
            </w:r>
          </w:p>
        </w:tc>
        <w:tc>
          <w:tcPr>
            <w:tcW w:w="1199" w:type="dxa"/>
            <w:vAlign w:val="center"/>
          </w:tcPr>
          <w:p w14:paraId="550D3706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(1.9%)</w:t>
            </w:r>
          </w:p>
        </w:tc>
        <w:tc>
          <w:tcPr>
            <w:tcW w:w="1840" w:type="dxa"/>
            <w:vMerge/>
            <w:vAlign w:val="center"/>
          </w:tcPr>
          <w:p w14:paraId="7704C0CA" w14:textId="77777777" w:rsidR="00473E1A" w:rsidRDefault="00473E1A" w:rsidP="00473E1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936" w:type="dxa"/>
            <w:vAlign w:val="center"/>
          </w:tcPr>
          <w:p w14:paraId="0C64ED89" w14:textId="77777777" w:rsidR="00473E1A" w:rsidRDefault="00473E1A" w:rsidP="00473E1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Features without diagnosis</w:t>
            </w:r>
          </w:p>
        </w:tc>
        <w:tc>
          <w:tcPr>
            <w:tcW w:w="1918" w:type="dxa"/>
            <w:vAlign w:val="center"/>
          </w:tcPr>
          <w:p w14:paraId="16F966D5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133 (7.7%)</w:t>
            </w:r>
          </w:p>
        </w:tc>
      </w:tr>
      <w:tr w:rsidR="00473E1A" w:rsidRPr="004972F6" w14:paraId="36C0E8E8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5D01CA39" w14:textId="77777777" w:rsidR="00473E1A" w:rsidRPr="00143D3C" w:rsidRDefault="00473E1A" w:rsidP="00473E1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Judaism</w:t>
            </w:r>
          </w:p>
        </w:tc>
        <w:tc>
          <w:tcPr>
            <w:tcW w:w="1199" w:type="dxa"/>
            <w:vAlign w:val="center"/>
          </w:tcPr>
          <w:p w14:paraId="28B7CB31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(1.0%)</w:t>
            </w:r>
          </w:p>
        </w:tc>
        <w:tc>
          <w:tcPr>
            <w:tcW w:w="3776" w:type="dxa"/>
            <w:gridSpan w:val="2"/>
            <w:vAlign w:val="center"/>
          </w:tcPr>
          <w:p w14:paraId="2DFAF284" w14:textId="77777777" w:rsidR="00473E1A" w:rsidRPr="0052520C" w:rsidRDefault="00473E1A" w:rsidP="00473E1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2520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Co-occurring mental health </w:t>
            </w:r>
            <w:proofErr w:type="spellStart"/>
            <w:r w:rsidRPr="0052520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condition</w:t>
            </w:r>
            <w:r w:rsidRPr="00D40A9B">
              <w:rPr>
                <w:rFonts w:ascii="Arial" w:hAnsi="Arial" w:cs="Arial"/>
                <w:bCs/>
                <w:iCs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918" w:type="dxa"/>
            <w:vAlign w:val="center"/>
          </w:tcPr>
          <w:p w14:paraId="0F367205" w14:textId="77777777" w:rsidR="00473E1A" w:rsidRPr="00381511" w:rsidRDefault="00473E1A" w:rsidP="00473E1A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151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n 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</w:t>
            </w:r>
            <w:proofErr w:type="gramStart"/>
            <w:r w:rsidRPr="0038151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%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)</w:t>
            </w:r>
            <w:r w:rsidRPr="00067763">
              <w:rPr>
                <w:rFonts w:ascii="Arial" w:hAnsi="Arial" w:cs="Arial"/>
                <w:sz w:val="16"/>
                <w:szCs w:val="16"/>
                <w:vertAlign w:val="superscript"/>
              </w:rPr>
              <w:t>c</w:t>
            </w:r>
            <w:proofErr w:type="gramEnd"/>
          </w:p>
        </w:tc>
      </w:tr>
      <w:tr w:rsidR="00473E1A" w:rsidRPr="004972F6" w14:paraId="7A02AC40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21B3E3E0" w14:textId="77777777" w:rsidR="00473E1A" w:rsidRPr="00143D3C" w:rsidRDefault="00473E1A" w:rsidP="00473E1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Buddhism</w:t>
            </w:r>
          </w:p>
        </w:tc>
        <w:tc>
          <w:tcPr>
            <w:tcW w:w="1199" w:type="dxa"/>
            <w:vAlign w:val="center"/>
          </w:tcPr>
          <w:p w14:paraId="0D39C8D1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(0.7%)</w:t>
            </w:r>
          </w:p>
        </w:tc>
        <w:tc>
          <w:tcPr>
            <w:tcW w:w="1840" w:type="dxa"/>
            <w:vMerge w:val="restart"/>
          </w:tcPr>
          <w:p w14:paraId="7CD9B57E" w14:textId="77777777" w:rsidR="00473E1A" w:rsidRPr="0052520C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 w:rsidRPr="0052520C">
              <w:rPr>
                <w:rFonts w:ascii="Arial" w:hAnsi="Arial" w:cs="Arial"/>
                <w:sz w:val="16"/>
                <w:szCs w:val="16"/>
              </w:rPr>
              <w:t>Anxiety</w:t>
            </w:r>
            <w:r>
              <w:rPr>
                <w:rFonts w:ascii="Arial" w:hAnsi="Arial" w:cs="Arial"/>
                <w:sz w:val="16"/>
                <w:szCs w:val="16"/>
              </w:rPr>
              <w:t xml:space="preserve"> Disorder</w:t>
            </w:r>
          </w:p>
        </w:tc>
        <w:tc>
          <w:tcPr>
            <w:tcW w:w="1936" w:type="dxa"/>
            <w:vAlign w:val="center"/>
          </w:tcPr>
          <w:p w14:paraId="47148C1F" w14:textId="77777777" w:rsidR="00473E1A" w:rsidRPr="0052520C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Current/longstanding diagnosis</w:t>
            </w:r>
          </w:p>
        </w:tc>
        <w:tc>
          <w:tcPr>
            <w:tcW w:w="1918" w:type="dxa"/>
            <w:vAlign w:val="center"/>
          </w:tcPr>
          <w:p w14:paraId="7A506A15" w14:textId="77777777" w:rsidR="00473E1A" w:rsidRPr="0052520C" w:rsidRDefault="00473E1A" w:rsidP="00473E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1,222 (70.9%)</w:t>
            </w:r>
          </w:p>
        </w:tc>
      </w:tr>
      <w:tr w:rsidR="00473E1A" w:rsidRPr="004972F6" w14:paraId="21512258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53970092" w14:textId="77777777" w:rsidR="00473E1A" w:rsidRPr="00143D3C" w:rsidRDefault="00473E1A" w:rsidP="00473E1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Islam</w:t>
            </w:r>
          </w:p>
        </w:tc>
        <w:tc>
          <w:tcPr>
            <w:tcW w:w="1199" w:type="dxa"/>
            <w:vAlign w:val="center"/>
          </w:tcPr>
          <w:p w14:paraId="62FDBB7A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(0.3%)</w:t>
            </w:r>
          </w:p>
        </w:tc>
        <w:tc>
          <w:tcPr>
            <w:tcW w:w="1840" w:type="dxa"/>
            <w:vMerge/>
            <w:vAlign w:val="center"/>
          </w:tcPr>
          <w:p w14:paraId="3B0E1A60" w14:textId="77777777" w:rsidR="00473E1A" w:rsidRPr="0052520C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vAlign w:val="center"/>
          </w:tcPr>
          <w:p w14:paraId="2716B3A9" w14:textId="77777777" w:rsidR="00473E1A" w:rsidRPr="0052520C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Previous diagnosis</w:t>
            </w:r>
          </w:p>
        </w:tc>
        <w:tc>
          <w:tcPr>
            <w:tcW w:w="1918" w:type="dxa"/>
            <w:vAlign w:val="center"/>
          </w:tcPr>
          <w:p w14:paraId="2CF72B9E" w14:textId="77777777" w:rsidR="00473E1A" w:rsidRPr="0052520C" w:rsidRDefault="00473E1A" w:rsidP="00473E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190 (11.0%)</w:t>
            </w:r>
          </w:p>
        </w:tc>
      </w:tr>
      <w:tr w:rsidR="00473E1A" w:rsidRPr="004972F6" w14:paraId="554B4C2B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409F4A8F" w14:textId="77777777" w:rsidR="00473E1A" w:rsidRPr="00143D3C" w:rsidRDefault="00473E1A" w:rsidP="00473E1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Hinduism</w:t>
            </w:r>
          </w:p>
        </w:tc>
        <w:tc>
          <w:tcPr>
            <w:tcW w:w="1199" w:type="dxa"/>
            <w:vAlign w:val="center"/>
          </w:tcPr>
          <w:p w14:paraId="39FC1974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(0.1%)</w:t>
            </w:r>
          </w:p>
        </w:tc>
        <w:tc>
          <w:tcPr>
            <w:tcW w:w="1840" w:type="dxa"/>
            <w:vMerge w:val="restart"/>
          </w:tcPr>
          <w:p w14:paraId="17695840" w14:textId="77777777" w:rsidR="00473E1A" w:rsidRPr="0052520C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Depressive Disorder</w:t>
            </w:r>
          </w:p>
        </w:tc>
        <w:tc>
          <w:tcPr>
            <w:tcW w:w="1936" w:type="dxa"/>
            <w:vAlign w:val="center"/>
          </w:tcPr>
          <w:p w14:paraId="3F6B5250" w14:textId="77777777" w:rsidR="00473E1A" w:rsidRPr="0052520C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Current/longstanding diagnosis</w:t>
            </w:r>
          </w:p>
        </w:tc>
        <w:tc>
          <w:tcPr>
            <w:tcW w:w="1918" w:type="dxa"/>
            <w:vAlign w:val="center"/>
          </w:tcPr>
          <w:p w14:paraId="13419058" w14:textId="77777777" w:rsidR="00473E1A" w:rsidRPr="0052520C" w:rsidRDefault="00473E1A" w:rsidP="00473E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951 (55.2%)</w:t>
            </w:r>
          </w:p>
        </w:tc>
      </w:tr>
      <w:tr w:rsidR="00473E1A" w:rsidRPr="004972F6" w14:paraId="54F16159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44B60369" w14:textId="77777777" w:rsidR="00473E1A" w:rsidRPr="00143D3C" w:rsidRDefault="00473E1A" w:rsidP="00473E1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Prefer not to say</w:t>
            </w:r>
          </w:p>
        </w:tc>
        <w:tc>
          <w:tcPr>
            <w:tcW w:w="1199" w:type="dxa"/>
            <w:vAlign w:val="center"/>
          </w:tcPr>
          <w:p w14:paraId="15AD9B4E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(0.2%)</w:t>
            </w:r>
          </w:p>
        </w:tc>
        <w:tc>
          <w:tcPr>
            <w:tcW w:w="1840" w:type="dxa"/>
            <w:vMerge/>
            <w:vAlign w:val="center"/>
          </w:tcPr>
          <w:p w14:paraId="402BAFBD" w14:textId="77777777" w:rsidR="00473E1A" w:rsidRPr="0052520C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vAlign w:val="center"/>
          </w:tcPr>
          <w:p w14:paraId="6701CC89" w14:textId="77777777" w:rsidR="00473E1A" w:rsidRPr="0052520C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Previous diagnosis</w:t>
            </w:r>
          </w:p>
        </w:tc>
        <w:tc>
          <w:tcPr>
            <w:tcW w:w="1918" w:type="dxa"/>
            <w:vAlign w:val="center"/>
          </w:tcPr>
          <w:p w14:paraId="4B108CAB" w14:textId="77777777" w:rsidR="00473E1A" w:rsidRPr="0052520C" w:rsidRDefault="00473E1A" w:rsidP="00473E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1225 (22.3%)</w:t>
            </w:r>
          </w:p>
        </w:tc>
      </w:tr>
      <w:tr w:rsidR="00473E1A" w:rsidRPr="004972F6" w14:paraId="525C64BF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4B307C62" w14:textId="77777777" w:rsidR="00473E1A" w:rsidRPr="00143D3C" w:rsidRDefault="00473E1A" w:rsidP="00473E1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734E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Location (State)</w:t>
            </w:r>
          </w:p>
        </w:tc>
        <w:tc>
          <w:tcPr>
            <w:tcW w:w="1199" w:type="dxa"/>
            <w:vAlign w:val="center"/>
          </w:tcPr>
          <w:p w14:paraId="1E208868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0" w:type="dxa"/>
            <w:vMerge w:val="restart"/>
          </w:tcPr>
          <w:p w14:paraId="611DB839" w14:textId="77777777" w:rsidR="00473E1A" w:rsidRPr="0052520C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Obsessive Compulsive Disorder</w:t>
            </w:r>
          </w:p>
        </w:tc>
        <w:tc>
          <w:tcPr>
            <w:tcW w:w="1936" w:type="dxa"/>
            <w:vAlign w:val="center"/>
          </w:tcPr>
          <w:p w14:paraId="4C31569F" w14:textId="77777777" w:rsidR="00473E1A" w:rsidRPr="0052520C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Current/longstanding diagnosis</w:t>
            </w:r>
          </w:p>
        </w:tc>
        <w:tc>
          <w:tcPr>
            <w:tcW w:w="1918" w:type="dxa"/>
            <w:vAlign w:val="center"/>
          </w:tcPr>
          <w:p w14:paraId="1BD4EB87" w14:textId="77777777" w:rsidR="00473E1A" w:rsidRPr="0052520C" w:rsidRDefault="00473E1A" w:rsidP="00473E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1225 (71.1%)</w:t>
            </w:r>
          </w:p>
        </w:tc>
      </w:tr>
      <w:tr w:rsidR="00473E1A" w:rsidRPr="004972F6" w14:paraId="030C5A1F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3D91D0E6" w14:textId="77777777" w:rsidR="00473E1A" w:rsidRPr="00143D3C" w:rsidRDefault="00473E1A" w:rsidP="00473E1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Victoria</w:t>
            </w:r>
          </w:p>
        </w:tc>
        <w:tc>
          <w:tcPr>
            <w:tcW w:w="1199" w:type="dxa"/>
            <w:vAlign w:val="center"/>
          </w:tcPr>
          <w:p w14:paraId="1E07D568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786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(45.6%)</w:t>
            </w:r>
          </w:p>
        </w:tc>
        <w:tc>
          <w:tcPr>
            <w:tcW w:w="1840" w:type="dxa"/>
            <w:vMerge/>
            <w:vAlign w:val="center"/>
          </w:tcPr>
          <w:p w14:paraId="2D92C60F" w14:textId="77777777" w:rsidR="00473E1A" w:rsidRPr="0052520C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vAlign w:val="center"/>
          </w:tcPr>
          <w:p w14:paraId="72C4E7AA" w14:textId="77777777" w:rsidR="00473E1A" w:rsidRPr="0052520C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Previous diagnosis</w:t>
            </w:r>
          </w:p>
        </w:tc>
        <w:tc>
          <w:tcPr>
            <w:tcW w:w="1918" w:type="dxa"/>
            <w:vAlign w:val="center"/>
          </w:tcPr>
          <w:p w14:paraId="06F86A22" w14:textId="77777777" w:rsidR="00473E1A" w:rsidRPr="0052520C" w:rsidRDefault="00473E1A" w:rsidP="00473E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277 (16.1%)</w:t>
            </w:r>
          </w:p>
        </w:tc>
      </w:tr>
      <w:tr w:rsidR="00473E1A" w:rsidRPr="004972F6" w14:paraId="052B1A1D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0BE9FA7B" w14:textId="77777777" w:rsidR="00473E1A" w:rsidRPr="00143D3C" w:rsidRDefault="00473E1A" w:rsidP="00473E1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New South Wales</w:t>
            </w:r>
          </w:p>
        </w:tc>
        <w:tc>
          <w:tcPr>
            <w:tcW w:w="1199" w:type="dxa"/>
            <w:vAlign w:val="center"/>
          </w:tcPr>
          <w:p w14:paraId="2A3B0266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436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(25.3%)</w:t>
            </w:r>
          </w:p>
        </w:tc>
        <w:tc>
          <w:tcPr>
            <w:tcW w:w="3776" w:type="dxa"/>
            <w:gridSpan w:val="2"/>
            <w:vAlign w:val="center"/>
          </w:tcPr>
          <w:p w14:paraId="34D7D8FD" w14:textId="77777777" w:rsidR="00473E1A" w:rsidRPr="0052520C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Personality Disorder</w:t>
            </w:r>
          </w:p>
        </w:tc>
        <w:tc>
          <w:tcPr>
            <w:tcW w:w="1918" w:type="dxa"/>
            <w:vAlign w:val="center"/>
          </w:tcPr>
          <w:p w14:paraId="57AC399D" w14:textId="77777777" w:rsidR="00473E1A" w:rsidRPr="0052520C" w:rsidRDefault="00473E1A" w:rsidP="00473E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236 (13.7%)</w:t>
            </w:r>
          </w:p>
        </w:tc>
      </w:tr>
      <w:tr w:rsidR="00473E1A" w:rsidRPr="004972F6" w14:paraId="7FD10DE8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61956CB3" w14:textId="77777777" w:rsidR="00473E1A" w:rsidRPr="00143D3C" w:rsidRDefault="00473E1A" w:rsidP="00473E1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Queensland</w:t>
            </w:r>
          </w:p>
        </w:tc>
        <w:tc>
          <w:tcPr>
            <w:tcW w:w="1199" w:type="dxa"/>
            <w:vAlign w:val="center"/>
          </w:tcPr>
          <w:p w14:paraId="3C7808A3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224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(13.0%)</w:t>
            </w:r>
          </w:p>
        </w:tc>
        <w:tc>
          <w:tcPr>
            <w:tcW w:w="3776" w:type="dxa"/>
            <w:gridSpan w:val="2"/>
            <w:vAlign w:val="center"/>
          </w:tcPr>
          <w:p w14:paraId="63F0277C" w14:textId="77777777" w:rsidR="00473E1A" w:rsidRPr="0052520C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Autism Spectrum Disorder</w:t>
            </w:r>
          </w:p>
        </w:tc>
        <w:tc>
          <w:tcPr>
            <w:tcW w:w="1918" w:type="dxa"/>
            <w:vAlign w:val="center"/>
          </w:tcPr>
          <w:p w14:paraId="0F27AAD3" w14:textId="77777777" w:rsidR="00473E1A" w:rsidRPr="0052520C" w:rsidRDefault="00473E1A" w:rsidP="00473E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100 (5.8%)</w:t>
            </w:r>
          </w:p>
        </w:tc>
      </w:tr>
      <w:tr w:rsidR="00473E1A" w:rsidRPr="004972F6" w14:paraId="44312DCC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120F7266" w14:textId="77777777" w:rsidR="00473E1A" w:rsidRPr="00143D3C" w:rsidRDefault="00473E1A" w:rsidP="00473E1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Western Australia</w:t>
            </w:r>
          </w:p>
        </w:tc>
        <w:tc>
          <w:tcPr>
            <w:tcW w:w="1199" w:type="dxa"/>
            <w:vAlign w:val="center"/>
          </w:tcPr>
          <w:p w14:paraId="75A462EE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(5.4%)</w:t>
            </w:r>
          </w:p>
        </w:tc>
        <w:tc>
          <w:tcPr>
            <w:tcW w:w="1840" w:type="dxa"/>
            <w:vMerge w:val="restart"/>
            <w:vAlign w:val="center"/>
          </w:tcPr>
          <w:p w14:paraId="3E744749" w14:textId="77777777" w:rsidR="00473E1A" w:rsidRPr="0052520C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History of alcohol or drug misuse</w:t>
            </w:r>
          </w:p>
        </w:tc>
        <w:tc>
          <w:tcPr>
            <w:tcW w:w="1936" w:type="dxa"/>
            <w:vAlign w:val="center"/>
          </w:tcPr>
          <w:p w14:paraId="0DDF9B0E" w14:textId="77777777" w:rsidR="00473E1A" w:rsidRPr="0052520C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Currently</w:t>
            </w:r>
          </w:p>
        </w:tc>
        <w:tc>
          <w:tcPr>
            <w:tcW w:w="1918" w:type="dxa"/>
            <w:vAlign w:val="center"/>
          </w:tcPr>
          <w:p w14:paraId="564C3244" w14:textId="77777777" w:rsidR="00473E1A" w:rsidRPr="0052520C" w:rsidRDefault="00473E1A" w:rsidP="00473E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226 (13.1%)</w:t>
            </w:r>
          </w:p>
        </w:tc>
      </w:tr>
      <w:tr w:rsidR="00473E1A" w:rsidRPr="004972F6" w14:paraId="1A3D8BEC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2DB6D5CF" w14:textId="77777777" w:rsidR="00473E1A" w:rsidRPr="00143D3C" w:rsidRDefault="00473E1A" w:rsidP="00473E1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South Australia</w:t>
            </w:r>
          </w:p>
        </w:tc>
        <w:tc>
          <w:tcPr>
            <w:tcW w:w="1199" w:type="dxa"/>
            <w:vAlign w:val="center"/>
          </w:tcPr>
          <w:p w14:paraId="5A3532D9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84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(4.9%)</w:t>
            </w:r>
          </w:p>
        </w:tc>
        <w:tc>
          <w:tcPr>
            <w:tcW w:w="1840" w:type="dxa"/>
            <w:vMerge/>
            <w:vAlign w:val="center"/>
          </w:tcPr>
          <w:p w14:paraId="45ECA811" w14:textId="77777777" w:rsidR="00473E1A" w:rsidRPr="0052520C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vAlign w:val="center"/>
          </w:tcPr>
          <w:p w14:paraId="22F869F9" w14:textId="77777777" w:rsidR="00473E1A" w:rsidRPr="0052520C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Previously</w:t>
            </w:r>
          </w:p>
        </w:tc>
        <w:tc>
          <w:tcPr>
            <w:tcW w:w="1918" w:type="dxa"/>
            <w:vAlign w:val="center"/>
          </w:tcPr>
          <w:p w14:paraId="2F06281C" w14:textId="77777777" w:rsidR="00473E1A" w:rsidRPr="0052520C" w:rsidRDefault="00473E1A" w:rsidP="00473E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324 (18.8%)</w:t>
            </w:r>
          </w:p>
        </w:tc>
      </w:tr>
      <w:tr w:rsidR="00473E1A" w:rsidRPr="004972F6" w14:paraId="20E6DBDC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462D96BB" w14:textId="77777777" w:rsidR="00473E1A" w:rsidRPr="00143D3C" w:rsidRDefault="00473E1A" w:rsidP="00473E1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Australian Capital Territory</w:t>
            </w:r>
          </w:p>
        </w:tc>
        <w:tc>
          <w:tcPr>
            <w:tcW w:w="1199" w:type="dxa"/>
            <w:vAlign w:val="center"/>
          </w:tcPr>
          <w:p w14:paraId="5DFC4E09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(3.4%)</w:t>
            </w:r>
          </w:p>
        </w:tc>
        <w:tc>
          <w:tcPr>
            <w:tcW w:w="1840" w:type="dxa"/>
            <w:vMerge w:val="restart"/>
            <w:vAlign w:val="center"/>
          </w:tcPr>
          <w:p w14:paraId="334AA1C3" w14:textId="77777777" w:rsidR="00473E1A" w:rsidRPr="0052520C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Self-harm, suicidal ideation, or at least one suicide attempt</w:t>
            </w:r>
          </w:p>
        </w:tc>
        <w:tc>
          <w:tcPr>
            <w:tcW w:w="1936" w:type="dxa"/>
            <w:vAlign w:val="center"/>
          </w:tcPr>
          <w:p w14:paraId="512C7E4B" w14:textId="77777777" w:rsidR="00473E1A" w:rsidRPr="0052520C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Currently</w:t>
            </w:r>
          </w:p>
        </w:tc>
        <w:tc>
          <w:tcPr>
            <w:tcW w:w="1918" w:type="dxa"/>
            <w:vAlign w:val="center"/>
          </w:tcPr>
          <w:p w14:paraId="32F5F5E3" w14:textId="77777777" w:rsidR="00473E1A" w:rsidRPr="0052520C" w:rsidRDefault="00473E1A" w:rsidP="00473E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426 (24.7%)</w:t>
            </w:r>
          </w:p>
        </w:tc>
      </w:tr>
      <w:tr w:rsidR="00473E1A" w:rsidRPr="004972F6" w14:paraId="62296368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538D4AF5" w14:textId="77777777" w:rsidR="00473E1A" w:rsidRPr="00143D3C" w:rsidRDefault="00473E1A" w:rsidP="00473E1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Tasmania</w:t>
            </w:r>
          </w:p>
        </w:tc>
        <w:tc>
          <w:tcPr>
            <w:tcW w:w="1199" w:type="dxa"/>
            <w:vAlign w:val="center"/>
          </w:tcPr>
          <w:p w14:paraId="6E817025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(2.2%)</w:t>
            </w:r>
          </w:p>
        </w:tc>
        <w:tc>
          <w:tcPr>
            <w:tcW w:w="1840" w:type="dxa"/>
            <w:vMerge/>
            <w:vAlign w:val="center"/>
          </w:tcPr>
          <w:p w14:paraId="76B81ECB" w14:textId="77777777" w:rsidR="00473E1A" w:rsidRPr="0052520C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vAlign w:val="center"/>
          </w:tcPr>
          <w:p w14:paraId="10824C8F" w14:textId="77777777" w:rsidR="00473E1A" w:rsidRPr="0052520C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Previously</w:t>
            </w:r>
          </w:p>
        </w:tc>
        <w:tc>
          <w:tcPr>
            <w:tcW w:w="1918" w:type="dxa"/>
            <w:vAlign w:val="center"/>
          </w:tcPr>
          <w:p w14:paraId="71BFB255" w14:textId="77777777" w:rsidR="00473E1A" w:rsidRPr="0052520C" w:rsidRDefault="00473E1A" w:rsidP="00473E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698 (40.5%)</w:t>
            </w:r>
          </w:p>
        </w:tc>
      </w:tr>
      <w:tr w:rsidR="00473E1A" w:rsidRPr="004972F6" w14:paraId="315BE78B" w14:textId="77777777" w:rsidTr="00473E1A">
        <w:trPr>
          <w:trHeight w:val="358"/>
        </w:trPr>
        <w:tc>
          <w:tcPr>
            <w:tcW w:w="2746" w:type="dxa"/>
            <w:vAlign w:val="center"/>
          </w:tcPr>
          <w:p w14:paraId="68D788C9" w14:textId="77777777" w:rsidR="00473E1A" w:rsidRPr="00143D3C" w:rsidRDefault="00473E1A" w:rsidP="00473E1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Northern Territory</w:t>
            </w:r>
          </w:p>
        </w:tc>
        <w:tc>
          <w:tcPr>
            <w:tcW w:w="1199" w:type="dxa"/>
            <w:vAlign w:val="center"/>
          </w:tcPr>
          <w:p w14:paraId="2FA77876" w14:textId="77777777" w:rsidR="00473E1A" w:rsidRPr="004972F6" w:rsidRDefault="00473E1A" w:rsidP="00473E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72F6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(0.2%)</w:t>
            </w:r>
          </w:p>
        </w:tc>
        <w:tc>
          <w:tcPr>
            <w:tcW w:w="1840" w:type="dxa"/>
            <w:vAlign w:val="center"/>
          </w:tcPr>
          <w:p w14:paraId="46C520DB" w14:textId="77777777" w:rsidR="00473E1A" w:rsidRPr="0052520C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vAlign w:val="center"/>
          </w:tcPr>
          <w:p w14:paraId="138A512C" w14:textId="77777777" w:rsidR="00473E1A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8" w:type="dxa"/>
            <w:vAlign w:val="center"/>
          </w:tcPr>
          <w:p w14:paraId="3C58AFC5" w14:textId="77777777" w:rsidR="00473E1A" w:rsidRPr="00F075CC" w:rsidRDefault="00473E1A" w:rsidP="00473E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</w:p>
        </w:tc>
      </w:tr>
      <w:tr w:rsidR="00473E1A" w:rsidRPr="004972F6" w14:paraId="6FD8CA3A" w14:textId="77777777" w:rsidTr="00473E1A">
        <w:trPr>
          <w:trHeight w:val="358"/>
        </w:trPr>
        <w:tc>
          <w:tcPr>
            <w:tcW w:w="9639" w:type="dxa"/>
            <w:gridSpan w:val="5"/>
            <w:tcBorders>
              <w:top w:val="single" w:sz="18" w:space="0" w:color="auto"/>
            </w:tcBorders>
            <w:vAlign w:val="center"/>
          </w:tcPr>
          <w:p w14:paraId="2DCE8435" w14:textId="77777777" w:rsidR="00473E1A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40A9B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171128">
              <w:rPr>
                <w:rFonts w:ascii="Arial" w:hAnsi="Arial" w:cs="Arial"/>
                <w:sz w:val="16"/>
                <w:szCs w:val="16"/>
              </w:rPr>
              <w:t>Ethnicity</w:t>
            </w:r>
            <w:proofErr w:type="spellEnd"/>
            <w:r w:rsidRPr="00171128">
              <w:rPr>
                <w:rFonts w:ascii="Arial" w:hAnsi="Arial" w:cs="Arial"/>
                <w:sz w:val="16"/>
                <w:szCs w:val="16"/>
              </w:rPr>
              <w:t xml:space="preserve"> based on Australian Standard Classification </w:t>
            </w:r>
            <w:r w:rsidRPr="001D7CCB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1D7CCB">
              <w:rPr>
                <w:rFonts w:ascii="Arial" w:hAnsi="Arial" w:cs="Arial"/>
                <w:sz w:val="16"/>
                <w:szCs w:val="16"/>
              </w:rPr>
              <w:instrText xml:space="preserve"> ADDIN EN.CITE &lt;EndNote&gt;&lt;Cite&gt;&lt;Author&gt;Australian Bureau of Statistics&lt;/Author&gt;&lt;Year&gt;2019&lt;/Year&gt;&lt;RecNum&gt;73&lt;/RecNum&gt;&lt;DisplayText&gt;(Australian Bureau of Statistics, 2019)&lt;/DisplayText&gt;&lt;record&gt;&lt;rec-number&gt;73&lt;/rec-number&gt;&lt;foreign-keys&gt;&lt;key app="EN" db-id="pt59sw5p49desaet59bves0nfwdatte2zxra" timestamp="1614823011"&gt;73&lt;/key&gt;&lt;/foreign-keys&gt;&lt;ref-type name="Standard"&gt;58&lt;/ref-type&gt;&lt;contributors&gt;&lt;authors&gt;&lt;author&gt;Australian Bureau of Statistics,&lt;/author&gt;&lt;/authors&gt;&lt;/contributors&gt;&lt;titles&gt;&lt;title&gt;Australian Standard Classification of Cultural and Ethnic Groups (ASCCEG)&lt;/title&gt;&lt;/titles&gt;&lt;dates&gt;&lt;year&gt;2019&lt;/year&gt;&lt;/dates&gt;&lt;pub-location&gt;Australia&lt;/pub-location&gt;&lt;publisher&gt;Australian Bureau of Statistics&lt;/publisher&gt;&lt;isbn&gt;1249.0&lt;/isbn&gt;&lt;urls&gt;&lt;/urls&gt;&lt;/record&gt;&lt;/Cite&gt;&lt;/EndNote&gt;</w:instrText>
            </w:r>
            <w:r w:rsidRPr="001D7CC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D7CCB">
              <w:rPr>
                <w:rFonts w:ascii="Arial" w:hAnsi="Arial" w:cs="Arial"/>
                <w:noProof/>
                <w:sz w:val="16"/>
                <w:szCs w:val="16"/>
              </w:rPr>
              <w:t>(Australian Bureau of Statistics, 2019)</w:t>
            </w:r>
            <w:r w:rsidRPr="001D7CCB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171128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D40A9B">
              <w:rPr>
                <w:rFonts w:ascii="Arial" w:hAnsi="Arial" w:cs="Arial"/>
                <w:bCs/>
                <w:iCs/>
                <w:sz w:val="16"/>
                <w:szCs w:val="16"/>
                <w:vertAlign w:val="superscript"/>
              </w:rPr>
              <w:t>b</w:t>
            </w:r>
            <w:r w:rsidRPr="00067763">
              <w:rPr>
                <w:rFonts w:ascii="Arial" w:hAnsi="Arial" w:cs="Arial"/>
                <w:bCs/>
                <w:iCs/>
                <w:sz w:val="16"/>
                <w:szCs w:val="16"/>
              </w:rPr>
              <w:t>M</w:t>
            </w:r>
            <w:r w:rsidRPr="00171128">
              <w:rPr>
                <w:rFonts w:ascii="Arial" w:hAnsi="Arial" w:cs="Arial"/>
                <w:sz w:val="16"/>
                <w:szCs w:val="16"/>
              </w:rPr>
              <w:t>ultiple</w:t>
            </w:r>
            <w:proofErr w:type="spellEnd"/>
            <w:r w:rsidRPr="00171128">
              <w:rPr>
                <w:rFonts w:ascii="Arial" w:hAnsi="Arial" w:cs="Arial"/>
                <w:sz w:val="16"/>
                <w:szCs w:val="16"/>
              </w:rPr>
              <w:t xml:space="preserve"> responses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71128">
              <w:rPr>
                <w:rFonts w:ascii="Arial" w:hAnsi="Arial" w:cs="Arial"/>
                <w:sz w:val="16"/>
                <w:szCs w:val="16"/>
              </w:rPr>
              <w:t>allowed</w:t>
            </w:r>
          </w:p>
          <w:p w14:paraId="66B2AE62" w14:textId="77777777" w:rsidR="00473E1A" w:rsidRPr="00171128" w:rsidRDefault="00473E1A" w:rsidP="00473E1A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67763">
              <w:rPr>
                <w:rFonts w:ascii="Arial" w:hAnsi="Arial" w:cs="Arial"/>
                <w:sz w:val="16"/>
                <w:szCs w:val="16"/>
                <w:vertAlign w:val="superscript"/>
              </w:rPr>
              <w:t>c</w:t>
            </w:r>
            <w:r>
              <w:rPr>
                <w:rFonts w:ascii="Arial" w:hAnsi="Arial" w:cs="Arial"/>
                <w:sz w:val="16"/>
                <w:szCs w:val="16"/>
              </w:rPr>
              <w:t>Percentage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of total cohort (</w:t>
            </w:r>
            <w:r w:rsidRPr="000016D9">
              <w:rPr>
                <w:rFonts w:ascii="Arial" w:hAnsi="Arial" w:cs="Arial"/>
                <w:i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=1723)</w:t>
            </w:r>
          </w:p>
        </w:tc>
      </w:tr>
    </w:tbl>
    <w:p w14:paraId="4CFCD7ED" w14:textId="77777777" w:rsidR="00494E7D" w:rsidRPr="00A44EAD" w:rsidRDefault="00494E7D" w:rsidP="00440DFC">
      <w:pPr>
        <w:rPr>
          <w:rFonts w:ascii="Times New Roman" w:hAnsi="Times New Roman" w:cs="Times New Roman"/>
        </w:rPr>
      </w:pPr>
    </w:p>
    <w:sectPr w:rsidR="00494E7D" w:rsidRPr="00A44EAD" w:rsidSect="00D277B8">
      <w:footerReference w:type="even" r:id="rId10"/>
      <w:footerReference w:type="default" r:id="rId11"/>
      <w:pgSz w:w="11906" w:h="16838"/>
      <w:pgMar w:top="67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4B916" w14:textId="77777777" w:rsidR="0090211F" w:rsidRDefault="0090211F" w:rsidP="00440DFC">
      <w:r>
        <w:separator/>
      </w:r>
    </w:p>
  </w:endnote>
  <w:endnote w:type="continuationSeparator" w:id="0">
    <w:p w14:paraId="3EAD88DC" w14:textId="77777777" w:rsidR="0090211F" w:rsidRDefault="0090211F" w:rsidP="00440DFC">
      <w:r>
        <w:continuationSeparator/>
      </w:r>
    </w:p>
  </w:endnote>
  <w:endnote w:type="continuationNotice" w:id="1">
    <w:p w14:paraId="13855F20" w14:textId="77777777" w:rsidR="0090211F" w:rsidRDefault="009021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38729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EA21C7B" w14:textId="275EEA2B" w:rsidR="00440DFC" w:rsidRDefault="00440DFC" w:rsidP="0047229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4414DF0" w14:textId="77777777" w:rsidR="00440DFC" w:rsidRDefault="00440DFC" w:rsidP="00440DF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570237941"/>
      <w:docPartObj>
        <w:docPartGallery w:val="Page Numbers (Bottom of Page)"/>
        <w:docPartUnique/>
      </w:docPartObj>
    </w:sdtPr>
    <w:sdtEndPr>
      <w:rPr>
        <w:rStyle w:val="PageNumber"/>
        <w:rFonts w:ascii="Times New Roman" w:hAnsi="Times New Roman" w:cs="Times New Roman"/>
      </w:rPr>
    </w:sdtEndPr>
    <w:sdtContent>
      <w:p w14:paraId="00E1657A" w14:textId="4A81A7EA" w:rsidR="00440DFC" w:rsidRPr="00440DFC" w:rsidRDefault="00440DFC" w:rsidP="0047229B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440DFC">
          <w:rPr>
            <w:rStyle w:val="PageNumber"/>
            <w:rFonts w:ascii="Times New Roman" w:hAnsi="Times New Roman" w:cs="Times New Roman"/>
          </w:rPr>
          <w:fldChar w:fldCharType="begin"/>
        </w:r>
        <w:r w:rsidRPr="00440DFC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440DFC">
          <w:rPr>
            <w:rStyle w:val="PageNumber"/>
            <w:rFonts w:ascii="Times New Roman" w:hAnsi="Times New Roman" w:cs="Times New Roman"/>
          </w:rPr>
          <w:fldChar w:fldCharType="separate"/>
        </w:r>
        <w:r w:rsidRPr="00440DFC">
          <w:rPr>
            <w:rStyle w:val="PageNumber"/>
            <w:rFonts w:ascii="Times New Roman" w:hAnsi="Times New Roman" w:cs="Times New Roman"/>
            <w:noProof/>
          </w:rPr>
          <w:t>1</w:t>
        </w:r>
        <w:r w:rsidRPr="00440DFC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3725D8F5" w14:textId="15673E90" w:rsidR="00440DFC" w:rsidRPr="00440DFC" w:rsidRDefault="00440DFC" w:rsidP="00440DFC">
    <w:pPr>
      <w:spacing w:line="276" w:lineRule="auto"/>
      <w:ind w:right="360"/>
      <w:jc w:val="both"/>
      <w:rPr>
        <w:rFonts w:ascii="Times New Roman" w:hAnsi="Times New Roman" w:cs="Times New Roman"/>
        <w:bCs/>
        <w:szCs w:val="20"/>
      </w:rPr>
    </w:pPr>
    <w:r w:rsidRPr="00440DFC">
      <w:rPr>
        <w:rFonts w:ascii="Times New Roman" w:hAnsi="Times New Roman" w:cs="Times New Roman"/>
        <w:bCs/>
        <w:szCs w:val="20"/>
      </w:rPr>
      <w:t xml:space="preserve">Impact of COVID-19 on eating disorders – </w:t>
    </w:r>
    <w:r w:rsidR="004C5BAC">
      <w:rPr>
        <w:rFonts w:ascii="Times New Roman" w:hAnsi="Times New Roman" w:cs="Times New Roman"/>
        <w:bCs/>
        <w:szCs w:val="20"/>
      </w:rPr>
      <w:t>Supplementary materials</w:t>
    </w:r>
  </w:p>
  <w:p w14:paraId="78C0994D" w14:textId="638D9DBC" w:rsidR="00440DFC" w:rsidRPr="00440DFC" w:rsidRDefault="00440DFC">
    <w:pPr>
      <w:pStyle w:val="Footer"/>
      <w:rPr>
        <w:color w:val="A6A6A6" w:themeColor="background1" w:themeShade="A6"/>
        <w:sz w:val="20"/>
        <w:szCs w:val="20"/>
      </w:rPr>
    </w:pPr>
    <w:r w:rsidRPr="00440DFC">
      <w:rPr>
        <w:rFonts w:ascii="Times New Roman" w:hAnsi="Times New Roman" w:cs="Times New Roman"/>
        <w:color w:val="A6A6A6" w:themeColor="background1" w:themeShade="A6"/>
        <w:sz w:val="20"/>
        <w:szCs w:val="20"/>
      </w:rPr>
      <w:t>v.</w:t>
    </w:r>
    <w:r w:rsidR="00C447A9">
      <w:rPr>
        <w:rFonts w:ascii="Times New Roman" w:hAnsi="Times New Roman" w:cs="Times New Roman"/>
        <w:color w:val="A6A6A6" w:themeColor="background1" w:themeShade="A6"/>
        <w:sz w:val="20"/>
        <w:szCs w:val="20"/>
      </w:rPr>
      <w:t>2</w:t>
    </w:r>
    <w:r w:rsidR="00BF4C59" w:rsidRPr="00440DFC">
      <w:rPr>
        <w:rFonts w:ascii="Times New Roman" w:hAnsi="Times New Roman" w:cs="Times New Roman"/>
        <w:color w:val="A6A6A6" w:themeColor="background1" w:themeShade="A6"/>
        <w:sz w:val="20"/>
        <w:szCs w:val="20"/>
      </w:rPr>
      <w:t xml:space="preserve"> </w:t>
    </w:r>
    <w:r w:rsidR="007132D5">
      <w:rPr>
        <w:rFonts w:ascii="Times New Roman" w:hAnsi="Times New Roman" w:cs="Times New Roman"/>
        <w:color w:val="A6A6A6" w:themeColor="background1" w:themeShade="A6"/>
        <w:sz w:val="20"/>
        <w:szCs w:val="20"/>
      </w:rPr>
      <w:t>26</w:t>
    </w:r>
    <w:r w:rsidR="00BF4C59">
      <w:rPr>
        <w:rFonts w:ascii="Times New Roman" w:hAnsi="Times New Roman" w:cs="Times New Roman"/>
        <w:color w:val="A6A6A6" w:themeColor="background1" w:themeShade="A6"/>
        <w:sz w:val="20"/>
        <w:szCs w:val="20"/>
      </w:rPr>
      <w:t xml:space="preserve"> </w:t>
    </w:r>
    <w:r w:rsidR="007132D5">
      <w:rPr>
        <w:rFonts w:ascii="Times New Roman" w:hAnsi="Times New Roman" w:cs="Times New Roman"/>
        <w:color w:val="A6A6A6" w:themeColor="background1" w:themeShade="A6"/>
        <w:sz w:val="20"/>
        <w:szCs w:val="20"/>
      </w:rPr>
      <w:t xml:space="preserve">November </w:t>
    </w:r>
    <w:r w:rsidRPr="00440DFC">
      <w:rPr>
        <w:rFonts w:ascii="Times New Roman" w:hAnsi="Times New Roman" w:cs="Times New Roman"/>
        <w:color w:val="A6A6A6" w:themeColor="background1" w:themeShade="A6"/>
        <w:sz w:val="20"/>
        <w:szCs w:val="20"/>
      </w:rPr>
      <w:t>2021</w:t>
    </w:r>
    <w:r>
      <w:rPr>
        <w:color w:val="A6A6A6" w:themeColor="background1" w:themeShade="A6"/>
        <w:sz w:val="20"/>
        <w:szCs w:val="20"/>
      </w:rPr>
      <w:tab/>
    </w:r>
    <w:r>
      <w:rPr>
        <w:color w:val="A6A6A6" w:themeColor="background1" w:themeShade="A6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CCDBC" w14:textId="77777777" w:rsidR="0090211F" w:rsidRDefault="0090211F" w:rsidP="00440DFC">
      <w:r>
        <w:separator/>
      </w:r>
    </w:p>
  </w:footnote>
  <w:footnote w:type="continuationSeparator" w:id="0">
    <w:p w14:paraId="6C9E1B88" w14:textId="77777777" w:rsidR="0090211F" w:rsidRDefault="0090211F" w:rsidP="00440DFC">
      <w:r>
        <w:continuationSeparator/>
      </w:r>
    </w:p>
  </w:footnote>
  <w:footnote w:type="continuationNotice" w:id="1">
    <w:p w14:paraId="105552AA" w14:textId="77777777" w:rsidR="0090211F" w:rsidRDefault="0090211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5227B"/>
    <w:multiLevelType w:val="hybridMultilevel"/>
    <w:tmpl w:val="E52A3B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B6724"/>
    <w:multiLevelType w:val="hybridMultilevel"/>
    <w:tmpl w:val="3C888DC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67B90"/>
    <w:multiLevelType w:val="hybridMultilevel"/>
    <w:tmpl w:val="A5706BEA"/>
    <w:lvl w:ilvl="0" w:tplc="883002A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65C41"/>
    <w:multiLevelType w:val="hybridMultilevel"/>
    <w:tmpl w:val="0FAA47CE"/>
    <w:lvl w:ilvl="0" w:tplc="95DE0E18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253F3"/>
    <w:multiLevelType w:val="hybridMultilevel"/>
    <w:tmpl w:val="2C32DF72"/>
    <w:lvl w:ilvl="0" w:tplc="C878199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A77AEC"/>
    <w:multiLevelType w:val="hybridMultilevel"/>
    <w:tmpl w:val="B40002F8"/>
    <w:lvl w:ilvl="0" w:tplc="A94A1D2E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67112"/>
    <w:multiLevelType w:val="hybridMultilevel"/>
    <w:tmpl w:val="B53AEB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93410F"/>
    <w:multiLevelType w:val="hybridMultilevel"/>
    <w:tmpl w:val="2B5CD298"/>
    <w:lvl w:ilvl="0" w:tplc="D6C4980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D22324"/>
    <w:multiLevelType w:val="hybridMultilevel"/>
    <w:tmpl w:val="CB0E506E"/>
    <w:lvl w:ilvl="0" w:tplc="5B3A437E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F00913"/>
    <w:multiLevelType w:val="hybridMultilevel"/>
    <w:tmpl w:val="60146756"/>
    <w:lvl w:ilvl="0" w:tplc="EC3E8582">
      <w:start w:val="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75112C"/>
    <w:multiLevelType w:val="hybridMultilevel"/>
    <w:tmpl w:val="3C888D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A17AB0"/>
    <w:multiLevelType w:val="hybridMultilevel"/>
    <w:tmpl w:val="EBBC34AC"/>
    <w:lvl w:ilvl="0" w:tplc="A094EC9E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E601E7"/>
    <w:multiLevelType w:val="hybridMultilevel"/>
    <w:tmpl w:val="688C49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5"/>
  </w:num>
  <w:num w:numId="8">
    <w:abstractNumId w:val="8"/>
  </w:num>
  <w:num w:numId="9">
    <w:abstractNumId w:val="11"/>
  </w:num>
  <w:num w:numId="10">
    <w:abstractNumId w:val="1"/>
  </w:num>
  <w:num w:numId="11">
    <w:abstractNumId w:val="10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2DC"/>
    <w:rsid w:val="00022240"/>
    <w:rsid w:val="00051E55"/>
    <w:rsid w:val="00061AF2"/>
    <w:rsid w:val="000739D2"/>
    <w:rsid w:val="00080C8C"/>
    <w:rsid w:val="00165FB8"/>
    <w:rsid w:val="001747CF"/>
    <w:rsid w:val="00196DC3"/>
    <w:rsid w:val="00232283"/>
    <w:rsid w:val="002762DC"/>
    <w:rsid w:val="002A3901"/>
    <w:rsid w:val="003378B7"/>
    <w:rsid w:val="00374F39"/>
    <w:rsid w:val="0038439B"/>
    <w:rsid w:val="003F45A9"/>
    <w:rsid w:val="004174E9"/>
    <w:rsid w:val="00440DFC"/>
    <w:rsid w:val="0047229B"/>
    <w:rsid w:val="00473E1A"/>
    <w:rsid w:val="00494E7D"/>
    <w:rsid w:val="004B36BA"/>
    <w:rsid w:val="004C5BAC"/>
    <w:rsid w:val="00571F8F"/>
    <w:rsid w:val="005A2664"/>
    <w:rsid w:val="005F59D2"/>
    <w:rsid w:val="006B11C5"/>
    <w:rsid w:val="006B37AA"/>
    <w:rsid w:val="00700841"/>
    <w:rsid w:val="007132D5"/>
    <w:rsid w:val="00753C88"/>
    <w:rsid w:val="007E6CFB"/>
    <w:rsid w:val="00875AFE"/>
    <w:rsid w:val="008B080C"/>
    <w:rsid w:val="008D0B73"/>
    <w:rsid w:val="008D26AA"/>
    <w:rsid w:val="0090211F"/>
    <w:rsid w:val="009045A4"/>
    <w:rsid w:val="00954449"/>
    <w:rsid w:val="00963FCC"/>
    <w:rsid w:val="009F1139"/>
    <w:rsid w:val="00A44EAD"/>
    <w:rsid w:val="00A45818"/>
    <w:rsid w:val="00AB1155"/>
    <w:rsid w:val="00AD4961"/>
    <w:rsid w:val="00BB39C7"/>
    <w:rsid w:val="00BF4C59"/>
    <w:rsid w:val="00C13FB6"/>
    <w:rsid w:val="00C447A9"/>
    <w:rsid w:val="00CB66DA"/>
    <w:rsid w:val="00D277B8"/>
    <w:rsid w:val="00D7381B"/>
    <w:rsid w:val="00EC7BD1"/>
    <w:rsid w:val="00F65E7D"/>
    <w:rsid w:val="00FA7DD3"/>
    <w:rsid w:val="00FE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2EF31"/>
  <w15:chartTrackingRefBased/>
  <w15:docId w15:val="{F5D6C4A2-4DE8-4C3B-A328-186426C43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0D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0DFC"/>
  </w:style>
  <w:style w:type="paragraph" w:styleId="Footer">
    <w:name w:val="footer"/>
    <w:basedOn w:val="Normal"/>
    <w:link w:val="FooterChar"/>
    <w:uiPriority w:val="99"/>
    <w:unhideWhenUsed/>
    <w:rsid w:val="00440DF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0DFC"/>
  </w:style>
  <w:style w:type="character" w:styleId="PageNumber">
    <w:name w:val="page number"/>
    <w:basedOn w:val="DefaultParagraphFont"/>
    <w:uiPriority w:val="99"/>
    <w:semiHidden/>
    <w:unhideWhenUsed/>
    <w:rsid w:val="00440DFC"/>
  </w:style>
  <w:style w:type="table" w:styleId="TableGrid">
    <w:name w:val="Table Grid"/>
    <w:basedOn w:val="TableNormal"/>
    <w:uiPriority w:val="39"/>
    <w:rsid w:val="00440DF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40DFC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40DFC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440DFC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40D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0DFC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0DFC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0D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0DFC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440DFC"/>
    <w:pPr>
      <w:ind w:left="720"/>
      <w:contextualSpacing/>
    </w:pPr>
    <w:rPr>
      <w:rFonts w:ascii="Times New Roman" w:eastAsia="Times New Roman" w:hAnsi="Times New Roman" w:cs="Times New Roman"/>
      <w:lang w:eastAsia="en-GB"/>
    </w:rPr>
  </w:style>
  <w:style w:type="paragraph" w:styleId="Revision">
    <w:name w:val="Revision"/>
    <w:hidden/>
    <w:uiPriority w:val="99"/>
    <w:semiHidden/>
    <w:rsid w:val="00440DFC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3ECA166BF1EC4786CD79FC173BA86C" ma:contentTypeVersion="14" ma:contentTypeDescription="Create a new document." ma:contentTypeScope="" ma:versionID="25aac9512c6383d400d4d483c5638e7c">
  <xsd:schema xmlns:xsd="http://www.w3.org/2001/XMLSchema" xmlns:xs="http://www.w3.org/2001/XMLSchema" xmlns:p="http://schemas.microsoft.com/office/2006/metadata/properties" xmlns:ns2="b15b2b2c-30c7-4662-b243-dacfd4144c63" xmlns:ns3="12829ca4-0385-4523-9b4f-cacf3f5ee675" targetNamespace="http://schemas.microsoft.com/office/2006/metadata/properties" ma:root="true" ma:fieldsID="1c306054deb688a577d1022db9286610" ns2:_="" ns3:_="">
    <xsd:import namespace="b15b2b2c-30c7-4662-b243-dacfd4144c63"/>
    <xsd:import namespace="12829ca4-0385-4523-9b4f-cacf3f5ee6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Owne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5b2b2c-30c7-4662-b243-dacfd4144c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Owner" ma:index="16" nillable="true" ma:displayName="Owner" ma:format="Dropdown" ma:list="UserInfo" ma:SharePointGroup="0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29ca4-0385-4523-9b4f-cacf3f5ee67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b15b2b2c-30c7-4662-b243-dacfd4144c63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1D27F169-1EA6-411D-8719-13A2A612CC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046667-5EDC-45F1-98C4-543FC3FC54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5b2b2c-30c7-4662-b243-dacfd4144c63"/>
    <ds:schemaRef ds:uri="12829ca4-0385-4523-9b4f-cacf3f5ee6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31EAA2-39B1-4A0E-A268-3ECEC36BC02E}">
  <ds:schemaRefs>
    <ds:schemaRef ds:uri="http://schemas.microsoft.com/office/2006/metadata/properties"/>
    <ds:schemaRef ds:uri="http://schemas.microsoft.com/office/infopath/2007/PartnerControls"/>
    <ds:schemaRef ds:uri="b15b2b2c-30c7-4662-b243-dacfd4144c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Miskovic-Wheatley</dc:creator>
  <cp:keywords/>
  <dc:description/>
  <cp:lastModifiedBy>Jane Miskovic-Wheatley</cp:lastModifiedBy>
  <cp:revision>31</cp:revision>
  <dcterms:created xsi:type="dcterms:W3CDTF">2021-05-24T04:46:00Z</dcterms:created>
  <dcterms:modified xsi:type="dcterms:W3CDTF">2022-01-11T12:34:00Z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0x010100223ECA166BF1EC4786CD79FC173BA86C</vt:lpwstr>
  </property>
</Properties>
</file>