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5355E" w14:textId="77777777" w:rsidR="008F636B" w:rsidRDefault="008F636B" w:rsidP="005A566D">
      <w:pPr>
        <w:pStyle w:val="Textbody"/>
        <w:spacing w:line="360" w:lineRule="auto"/>
        <w:rPr>
          <w:sz w:val="20"/>
          <w:lang w:val="en-GB"/>
        </w:rPr>
      </w:pPr>
    </w:p>
    <w:p w14:paraId="4631CFDA" w14:textId="137B9CA6" w:rsidR="005A566D" w:rsidRPr="005A566D" w:rsidRDefault="005A566D" w:rsidP="005A566D">
      <w:pPr>
        <w:pStyle w:val="Textbody"/>
        <w:spacing w:line="360" w:lineRule="auto"/>
        <w:rPr>
          <w:sz w:val="20"/>
          <w:lang w:val="en-GB"/>
        </w:rPr>
      </w:pPr>
      <w:r>
        <w:rPr>
          <w:sz w:val="20"/>
          <w:lang w:val="en-GB"/>
        </w:rPr>
        <w:t>Supplementary t</w:t>
      </w:r>
      <w:r w:rsidRPr="005A566D">
        <w:rPr>
          <w:sz w:val="20"/>
          <w:lang w:val="en-GB"/>
        </w:rPr>
        <w:t xml:space="preserve">able </w:t>
      </w:r>
      <w:r>
        <w:rPr>
          <w:sz w:val="20"/>
          <w:lang w:val="en-GB"/>
        </w:rPr>
        <w:t>S1</w:t>
      </w:r>
      <w:r w:rsidRPr="005A566D">
        <w:rPr>
          <w:sz w:val="20"/>
          <w:lang w:val="en-GB"/>
        </w:rPr>
        <w:t xml:space="preserve">. </w:t>
      </w:r>
      <w:r w:rsidRPr="005A566D">
        <w:rPr>
          <w:rStyle w:val="jlqj4b"/>
          <w:sz w:val="20"/>
          <w:lang w:val="en"/>
        </w:rPr>
        <w:t>Summary of age and anthropometric parameters in AN (n=83) and Ctrl (n=79) groups with duration of disease (in the AN group).</w:t>
      </w:r>
    </w:p>
    <w:tbl>
      <w:tblPr>
        <w:tblStyle w:val="Tabela-Siatka"/>
        <w:tblW w:w="6265" w:type="dxa"/>
        <w:jc w:val="center"/>
        <w:tblLayout w:type="fixed"/>
        <w:tblLook w:val="04A0" w:firstRow="1" w:lastRow="0" w:firstColumn="1" w:lastColumn="0" w:noHBand="0" w:noVBand="1"/>
      </w:tblPr>
      <w:tblGrid>
        <w:gridCol w:w="881"/>
        <w:gridCol w:w="582"/>
        <w:gridCol w:w="1276"/>
        <w:gridCol w:w="2268"/>
        <w:gridCol w:w="1258"/>
      </w:tblGrid>
      <w:tr w:rsidR="007D61F1" w:rsidRPr="005A566D" w14:paraId="28457F0D" w14:textId="77777777" w:rsidTr="007D61F1">
        <w:trPr>
          <w:trHeight w:val="456"/>
          <w:jc w:val="center"/>
        </w:trPr>
        <w:tc>
          <w:tcPr>
            <w:tcW w:w="1463" w:type="dxa"/>
            <w:gridSpan w:val="2"/>
            <w:vAlign w:val="center"/>
          </w:tcPr>
          <w:p w14:paraId="7FFFA779" w14:textId="77777777" w:rsidR="007D61F1" w:rsidRPr="005A566D" w:rsidRDefault="007D61F1" w:rsidP="00CD251E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6CDABF66" w14:textId="77777777" w:rsidR="007D61F1" w:rsidRPr="005A566D" w:rsidRDefault="007D61F1" w:rsidP="00CD251E">
            <w:pPr>
              <w:ind w:left="-129" w:right="-9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median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</w:tcPr>
          <w:p w14:paraId="1EED9B67" w14:textId="77777777" w:rsidR="007D61F1" w:rsidRPr="005A566D" w:rsidRDefault="007D61F1" w:rsidP="00CD251E">
            <w:pPr>
              <w:ind w:left="-129" w:right="-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 xml:space="preserve">min-max </w:t>
            </w:r>
            <w:proofErr w:type="spellStart"/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range</w:t>
            </w:r>
            <w:proofErr w:type="spellEnd"/>
          </w:p>
        </w:tc>
        <w:tc>
          <w:tcPr>
            <w:tcW w:w="1258" w:type="dxa"/>
            <w:shd w:val="clear" w:color="auto" w:fill="D9E2F3" w:themeFill="accent1" w:themeFillTint="33"/>
          </w:tcPr>
          <w:p w14:paraId="79FE3508" w14:textId="77777777" w:rsidR="007D61F1" w:rsidRPr="005A566D" w:rsidRDefault="007D61F1" w:rsidP="00CD251E">
            <w:pPr>
              <w:tabs>
                <w:tab w:val="left" w:pos="375"/>
                <w:tab w:val="center" w:pos="507"/>
              </w:tabs>
              <w:ind w:left="-159" w:right="-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p-</w:t>
            </w:r>
            <w:proofErr w:type="spellStart"/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</w:tr>
      <w:tr w:rsidR="007D61F1" w:rsidRPr="005A566D" w14:paraId="4C083544" w14:textId="77777777" w:rsidTr="007D61F1">
        <w:trPr>
          <w:trHeight w:val="170"/>
          <w:jc w:val="center"/>
        </w:trPr>
        <w:tc>
          <w:tcPr>
            <w:tcW w:w="881" w:type="dxa"/>
            <w:vMerge w:val="restart"/>
            <w:shd w:val="clear" w:color="auto" w:fill="D9E2F3" w:themeFill="accent1" w:themeFillTint="33"/>
            <w:vAlign w:val="center"/>
          </w:tcPr>
          <w:p w14:paraId="0D27D50A" w14:textId="77777777" w:rsidR="007D61F1" w:rsidRPr="005A566D" w:rsidRDefault="007D61F1" w:rsidP="00CD251E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</w:p>
          <w:p w14:paraId="4C24A6C4" w14:textId="77777777" w:rsidR="007D61F1" w:rsidRPr="005A566D" w:rsidRDefault="007D61F1" w:rsidP="00CD251E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proofErr w:type="spellStart"/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582" w:type="dxa"/>
            <w:shd w:val="clear" w:color="auto" w:fill="E2EFD9" w:themeFill="accent6" w:themeFillTint="33"/>
            <w:vAlign w:val="center"/>
          </w:tcPr>
          <w:p w14:paraId="351E87A4" w14:textId="77777777" w:rsidR="007D61F1" w:rsidRPr="005A566D" w:rsidRDefault="007D61F1" w:rsidP="00CD251E">
            <w:pPr>
              <w:ind w:right="-8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AN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7EE802A2" w14:textId="77777777" w:rsidR="007D61F1" w:rsidRPr="005A566D" w:rsidRDefault="007D61F1" w:rsidP="00CD25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15.0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25B9F884" w14:textId="77777777" w:rsidR="007D61F1" w:rsidRPr="005A566D" w:rsidRDefault="007D61F1" w:rsidP="00CD2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12.0-18.0</w:t>
            </w:r>
          </w:p>
        </w:tc>
        <w:tc>
          <w:tcPr>
            <w:tcW w:w="1258" w:type="dxa"/>
            <w:vMerge w:val="restart"/>
          </w:tcPr>
          <w:p w14:paraId="3BC06F34" w14:textId="77777777" w:rsidR="007D61F1" w:rsidRPr="005A566D" w:rsidRDefault="007D61F1" w:rsidP="00CD2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76E3A6" w14:textId="77777777" w:rsidR="007D61F1" w:rsidRPr="005A566D" w:rsidRDefault="007D61F1" w:rsidP="00CD2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0.945 (</w:t>
            </w:r>
            <w:proofErr w:type="spellStart"/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  <w:proofErr w:type="spellEnd"/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D61F1" w:rsidRPr="005A566D" w14:paraId="757B4392" w14:textId="77777777" w:rsidTr="007D61F1">
        <w:trPr>
          <w:trHeight w:val="165"/>
          <w:jc w:val="center"/>
        </w:trPr>
        <w:tc>
          <w:tcPr>
            <w:tcW w:w="881" w:type="dxa"/>
            <w:vMerge/>
            <w:shd w:val="clear" w:color="auto" w:fill="D9E2F3" w:themeFill="accent1" w:themeFillTint="33"/>
            <w:vAlign w:val="center"/>
          </w:tcPr>
          <w:p w14:paraId="71F042FF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294733EA" w14:textId="77777777" w:rsidR="007D61F1" w:rsidRPr="005A566D" w:rsidRDefault="007D61F1" w:rsidP="007D61F1">
            <w:pPr>
              <w:ind w:right="-8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Ctrl</w:t>
            </w:r>
            <w:proofErr w:type="spellEnd"/>
          </w:p>
        </w:tc>
        <w:tc>
          <w:tcPr>
            <w:tcW w:w="1276" w:type="dxa"/>
            <w:vAlign w:val="center"/>
          </w:tcPr>
          <w:p w14:paraId="1A789634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15.0</w:t>
            </w:r>
          </w:p>
        </w:tc>
        <w:tc>
          <w:tcPr>
            <w:tcW w:w="2268" w:type="dxa"/>
            <w:vAlign w:val="center"/>
          </w:tcPr>
          <w:p w14:paraId="1F27001D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12.0-18.0</w:t>
            </w:r>
          </w:p>
        </w:tc>
        <w:tc>
          <w:tcPr>
            <w:tcW w:w="1258" w:type="dxa"/>
            <w:vMerge/>
          </w:tcPr>
          <w:p w14:paraId="3DA4C736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61F1" w:rsidRPr="005A566D" w14:paraId="7BDB561C" w14:textId="77777777" w:rsidTr="007D61F1">
        <w:trPr>
          <w:trHeight w:val="137"/>
          <w:jc w:val="center"/>
        </w:trPr>
        <w:tc>
          <w:tcPr>
            <w:tcW w:w="881" w:type="dxa"/>
            <w:vMerge w:val="restart"/>
            <w:shd w:val="clear" w:color="auto" w:fill="D9E2F3" w:themeFill="accent1" w:themeFillTint="33"/>
            <w:vAlign w:val="center"/>
          </w:tcPr>
          <w:p w14:paraId="14DC39E5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body mass</w:t>
            </w:r>
          </w:p>
          <w:p w14:paraId="5FA5B16C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[kg]</w:t>
            </w:r>
          </w:p>
        </w:tc>
        <w:tc>
          <w:tcPr>
            <w:tcW w:w="582" w:type="dxa"/>
            <w:shd w:val="clear" w:color="auto" w:fill="E2EFD9" w:themeFill="accent6" w:themeFillTint="33"/>
            <w:vAlign w:val="center"/>
          </w:tcPr>
          <w:p w14:paraId="72947504" w14:textId="77777777" w:rsidR="007D61F1" w:rsidRPr="005A566D" w:rsidRDefault="007D61F1" w:rsidP="007D61F1">
            <w:pPr>
              <w:ind w:right="-8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AN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E9DFDB6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37.0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1E1B0596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24.0-49.0</w:t>
            </w:r>
          </w:p>
        </w:tc>
        <w:tc>
          <w:tcPr>
            <w:tcW w:w="1258" w:type="dxa"/>
            <w:vMerge w:val="restart"/>
          </w:tcPr>
          <w:p w14:paraId="0415D929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38B743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D61F1" w:rsidRPr="005A566D" w14:paraId="0B7A92FA" w14:textId="77777777" w:rsidTr="007D61F1">
        <w:trPr>
          <w:trHeight w:val="200"/>
          <w:jc w:val="center"/>
        </w:trPr>
        <w:tc>
          <w:tcPr>
            <w:tcW w:w="881" w:type="dxa"/>
            <w:vMerge/>
            <w:shd w:val="clear" w:color="auto" w:fill="D9E2F3" w:themeFill="accent1" w:themeFillTint="33"/>
            <w:vAlign w:val="center"/>
          </w:tcPr>
          <w:p w14:paraId="28836908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5461314B" w14:textId="77777777" w:rsidR="007D61F1" w:rsidRPr="005A566D" w:rsidRDefault="007D61F1" w:rsidP="007D61F1">
            <w:pPr>
              <w:ind w:right="-8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Ctrl</w:t>
            </w:r>
            <w:proofErr w:type="spellEnd"/>
          </w:p>
        </w:tc>
        <w:tc>
          <w:tcPr>
            <w:tcW w:w="1276" w:type="dxa"/>
            <w:vAlign w:val="center"/>
          </w:tcPr>
          <w:p w14:paraId="1AB9237F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52.0</w:t>
            </w:r>
          </w:p>
        </w:tc>
        <w:tc>
          <w:tcPr>
            <w:tcW w:w="2268" w:type="dxa"/>
            <w:vAlign w:val="center"/>
          </w:tcPr>
          <w:p w14:paraId="4B938B1D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35.0-75.0</w:t>
            </w:r>
          </w:p>
        </w:tc>
        <w:tc>
          <w:tcPr>
            <w:tcW w:w="1258" w:type="dxa"/>
            <w:vMerge/>
          </w:tcPr>
          <w:p w14:paraId="784BB563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61F1" w:rsidRPr="005A566D" w14:paraId="14B0CA74" w14:textId="77777777" w:rsidTr="007D61F1">
        <w:trPr>
          <w:trHeight w:val="145"/>
          <w:jc w:val="center"/>
        </w:trPr>
        <w:tc>
          <w:tcPr>
            <w:tcW w:w="881" w:type="dxa"/>
            <w:vMerge w:val="restart"/>
            <w:shd w:val="clear" w:color="auto" w:fill="D9E2F3" w:themeFill="accent1" w:themeFillTint="33"/>
            <w:vAlign w:val="center"/>
          </w:tcPr>
          <w:p w14:paraId="7865259B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height</w:t>
            </w:r>
            <w:proofErr w:type="spellEnd"/>
          </w:p>
          <w:p w14:paraId="5B60B2A1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[cm]</w:t>
            </w:r>
          </w:p>
        </w:tc>
        <w:tc>
          <w:tcPr>
            <w:tcW w:w="582" w:type="dxa"/>
            <w:shd w:val="clear" w:color="auto" w:fill="E2EFD9" w:themeFill="accent6" w:themeFillTint="33"/>
            <w:vAlign w:val="center"/>
          </w:tcPr>
          <w:p w14:paraId="27B1A621" w14:textId="77777777" w:rsidR="007D61F1" w:rsidRPr="005A566D" w:rsidRDefault="007D61F1" w:rsidP="007D61F1">
            <w:pPr>
              <w:ind w:right="-8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AN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3BE68434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162.0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14:paraId="156A961C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136.0-180.0</w:t>
            </w:r>
          </w:p>
        </w:tc>
        <w:tc>
          <w:tcPr>
            <w:tcW w:w="1258" w:type="dxa"/>
            <w:vMerge w:val="restart"/>
          </w:tcPr>
          <w:p w14:paraId="602D0C86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65828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</w:tr>
      <w:tr w:rsidR="007D61F1" w:rsidRPr="005A566D" w14:paraId="0E6A0E25" w14:textId="77777777" w:rsidTr="007D61F1">
        <w:trPr>
          <w:trHeight w:val="190"/>
          <w:jc w:val="center"/>
        </w:trPr>
        <w:tc>
          <w:tcPr>
            <w:tcW w:w="881" w:type="dxa"/>
            <w:vMerge/>
            <w:shd w:val="clear" w:color="auto" w:fill="D9E2F3" w:themeFill="accent1" w:themeFillTint="33"/>
            <w:vAlign w:val="center"/>
          </w:tcPr>
          <w:p w14:paraId="5D538866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68A49D19" w14:textId="77777777" w:rsidR="007D61F1" w:rsidRPr="005A566D" w:rsidRDefault="007D61F1" w:rsidP="007D61F1">
            <w:pPr>
              <w:ind w:right="-8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Ctrl</w:t>
            </w:r>
            <w:proofErr w:type="spellEnd"/>
          </w:p>
        </w:tc>
        <w:tc>
          <w:tcPr>
            <w:tcW w:w="1276" w:type="dxa"/>
            <w:vAlign w:val="center"/>
          </w:tcPr>
          <w:p w14:paraId="40422F1B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165.0</w:t>
            </w:r>
          </w:p>
        </w:tc>
        <w:tc>
          <w:tcPr>
            <w:tcW w:w="2268" w:type="dxa"/>
            <w:vAlign w:val="center"/>
          </w:tcPr>
          <w:p w14:paraId="4615FB58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143.0-177.0</w:t>
            </w:r>
          </w:p>
        </w:tc>
        <w:tc>
          <w:tcPr>
            <w:tcW w:w="1258" w:type="dxa"/>
            <w:vMerge/>
          </w:tcPr>
          <w:p w14:paraId="59683946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61F1" w:rsidRPr="005A566D" w14:paraId="5FC3835D" w14:textId="77777777" w:rsidTr="007D61F1">
        <w:trPr>
          <w:trHeight w:val="190"/>
          <w:jc w:val="center"/>
        </w:trPr>
        <w:tc>
          <w:tcPr>
            <w:tcW w:w="881" w:type="dxa"/>
            <w:vMerge w:val="restart"/>
            <w:shd w:val="clear" w:color="auto" w:fill="D9E2F3" w:themeFill="accent1" w:themeFillTint="33"/>
            <w:vAlign w:val="center"/>
          </w:tcPr>
          <w:p w14:paraId="15AD6182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BMI</w:t>
            </w:r>
          </w:p>
          <w:p w14:paraId="37827751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[kg/m</w:t>
            </w:r>
            <w:r w:rsidRPr="005A566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582" w:type="dxa"/>
            <w:shd w:val="clear" w:color="auto" w:fill="E2EFD9" w:themeFill="accent6" w:themeFillTint="33"/>
            <w:vAlign w:val="center"/>
          </w:tcPr>
          <w:p w14:paraId="23283605" w14:textId="77777777" w:rsidR="007D61F1" w:rsidRPr="005A566D" w:rsidRDefault="007D61F1" w:rsidP="007D61F1">
            <w:pPr>
              <w:ind w:right="-8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AN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046E858C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14.4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1F060ED9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10.7-19.1</w:t>
            </w:r>
          </w:p>
        </w:tc>
        <w:tc>
          <w:tcPr>
            <w:tcW w:w="1258" w:type="dxa"/>
            <w:vMerge w:val="restart"/>
          </w:tcPr>
          <w:p w14:paraId="792624C3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5D4241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D61F1" w:rsidRPr="005A566D" w14:paraId="63DE5C62" w14:textId="77777777" w:rsidTr="007D61F1">
        <w:trPr>
          <w:trHeight w:val="190"/>
          <w:jc w:val="center"/>
        </w:trPr>
        <w:tc>
          <w:tcPr>
            <w:tcW w:w="881" w:type="dxa"/>
            <w:vMerge/>
            <w:shd w:val="clear" w:color="auto" w:fill="D9E2F3" w:themeFill="accent1" w:themeFillTint="33"/>
            <w:vAlign w:val="center"/>
          </w:tcPr>
          <w:p w14:paraId="6A937920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369AA182" w14:textId="77777777" w:rsidR="007D61F1" w:rsidRPr="005A566D" w:rsidRDefault="007D61F1" w:rsidP="007D61F1">
            <w:pPr>
              <w:ind w:right="-8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Ctrl</w:t>
            </w:r>
            <w:proofErr w:type="spellEnd"/>
          </w:p>
        </w:tc>
        <w:tc>
          <w:tcPr>
            <w:tcW w:w="1276" w:type="dxa"/>
            <w:vAlign w:val="center"/>
          </w:tcPr>
          <w:p w14:paraId="68E59107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19.1</w:t>
            </w:r>
          </w:p>
        </w:tc>
        <w:tc>
          <w:tcPr>
            <w:tcW w:w="2268" w:type="dxa"/>
            <w:vAlign w:val="center"/>
          </w:tcPr>
          <w:p w14:paraId="49F9AAFC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15.2-25.7</w:t>
            </w:r>
          </w:p>
        </w:tc>
        <w:tc>
          <w:tcPr>
            <w:tcW w:w="1258" w:type="dxa"/>
            <w:vMerge/>
          </w:tcPr>
          <w:p w14:paraId="3D5AEA61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61F1" w:rsidRPr="005A566D" w14:paraId="79686753" w14:textId="77777777" w:rsidTr="007D61F1">
        <w:trPr>
          <w:trHeight w:val="190"/>
          <w:jc w:val="center"/>
        </w:trPr>
        <w:tc>
          <w:tcPr>
            <w:tcW w:w="881" w:type="dxa"/>
            <w:vMerge w:val="restart"/>
            <w:shd w:val="clear" w:color="auto" w:fill="D9E2F3" w:themeFill="accent1" w:themeFillTint="33"/>
            <w:vAlign w:val="center"/>
          </w:tcPr>
          <w:p w14:paraId="648B10F0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IBW</w:t>
            </w:r>
          </w:p>
          <w:p w14:paraId="4615B243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[%]</w:t>
            </w:r>
          </w:p>
        </w:tc>
        <w:tc>
          <w:tcPr>
            <w:tcW w:w="582" w:type="dxa"/>
            <w:shd w:val="clear" w:color="auto" w:fill="E2EFD9" w:themeFill="accent6" w:themeFillTint="33"/>
            <w:vAlign w:val="center"/>
          </w:tcPr>
          <w:p w14:paraId="49647D78" w14:textId="77777777" w:rsidR="007D61F1" w:rsidRPr="005A566D" w:rsidRDefault="007D61F1" w:rsidP="007D61F1">
            <w:pPr>
              <w:ind w:right="-8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AN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1DBBE760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55.7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4CA81548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38.6-94.1</w:t>
            </w:r>
          </w:p>
        </w:tc>
        <w:tc>
          <w:tcPr>
            <w:tcW w:w="1258" w:type="dxa"/>
            <w:vMerge w:val="restart"/>
          </w:tcPr>
          <w:p w14:paraId="680D1574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FCE84B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D61F1" w:rsidRPr="005A566D" w14:paraId="16BB8DC4" w14:textId="77777777" w:rsidTr="007D61F1">
        <w:trPr>
          <w:trHeight w:val="190"/>
          <w:jc w:val="center"/>
        </w:trPr>
        <w:tc>
          <w:tcPr>
            <w:tcW w:w="881" w:type="dxa"/>
            <w:vMerge/>
            <w:shd w:val="clear" w:color="auto" w:fill="D9E2F3" w:themeFill="accent1" w:themeFillTint="33"/>
            <w:vAlign w:val="center"/>
          </w:tcPr>
          <w:p w14:paraId="3550D270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78A5F31E" w14:textId="77777777" w:rsidR="007D61F1" w:rsidRPr="005A566D" w:rsidRDefault="007D61F1" w:rsidP="007D61F1">
            <w:pPr>
              <w:ind w:right="-8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Ctrl</w:t>
            </w:r>
            <w:proofErr w:type="spellEnd"/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13A85467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73.1</w:t>
            </w:r>
          </w:p>
        </w:tc>
        <w:tc>
          <w:tcPr>
            <w:tcW w:w="2268" w:type="dxa"/>
            <w:vAlign w:val="center"/>
          </w:tcPr>
          <w:p w14:paraId="3BBAA3D2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57.1-98.5</w:t>
            </w:r>
          </w:p>
        </w:tc>
        <w:tc>
          <w:tcPr>
            <w:tcW w:w="1258" w:type="dxa"/>
            <w:vMerge/>
          </w:tcPr>
          <w:p w14:paraId="5D2CB228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61F1" w:rsidRPr="005A566D" w14:paraId="44C6FFB0" w14:textId="77777777" w:rsidTr="007D61F1">
        <w:trPr>
          <w:trHeight w:val="505"/>
          <w:jc w:val="center"/>
        </w:trPr>
        <w:tc>
          <w:tcPr>
            <w:tcW w:w="881" w:type="dxa"/>
            <w:shd w:val="clear" w:color="auto" w:fill="D9E2F3" w:themeFill="accent1" w:themeFillTint="33"/>
            <w:vAlign w:val="center"/>
          </w:tcPr>
          <w:p w14:paraId="343A4B88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TTI</w:t>
            </w:r>
          </w:p>
          <w:p w14:paraId="3B706424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E2EFD9" w:themeFill="accent6" w:themeFillTint="33"/>
            <w:vAlign w:val="center"/>
          </w:tcPr>
          <w:p w14:paraId="61BE9AB5" w14:textId="77777777" w:rsidR="007D61F1" w:rsidRPr="005A566D" w:rsidRDefault="007D61F1" w:rsidP="007D61F1">
            <w:pPr>
              <w:ind w:right="-8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AN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7DD6B04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10.0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145F4748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3.0-36.0</w:t>
            </w:r>
          </w:p>
        </w:tc>
        <w:tc>
          <w:tcPr>
            <w:tcW w:w="1258" w:type="dxa"/>
          </w:tcPr>
          <w:p w14:paraId="3EF3BAD5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536143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D61F1" w:rsidRPr="005A566D" w14:paraId="3EC3E9E7" w14:textId="77777777" w:rsidTr="007D61F1">
        <w:trPr>
          <w:trHeight w:val="230"/>
          <w:jc w:val="center"/>
        </w:trPr>
        <w:tc>
          <w:tcPr>
            <w:tcW w:w="881" w:type="dxa"/>
            <w:vMerge w:val="restart"/>
            <w:shd w:val="clear" w:color="auto" w:fill="D9E2F3" w:themeFill="accent1" w:themeFillTint="33"/>
            <w:vAlign w:val="center"/>
          </w:tcPr>
          <w:p w14:paraId="214BCD32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  <w:p w14:paraId="740BAADD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[%]</w:t>
            </w:r>
          </w:p>
        </w:tc>
        <w:tc>
          <w:tcPr>
            <w:tcW w:w="582" w:type="dxa"/>
            <w:shd w:val="clear" w:color="auto" w:fill="E2EFD9" w:themeFill="accent6" w:themeFillTint="33"/>
            <w:vAlign w:val="center"/>
          </w:tcPr>
          <w:p w14:paraId="7EA6C6DC" w14:textId="77777777" w:rsidR="007D61F1" w:rsidRPr="005A566D" w:rsidRDefault="007D61F1" w:rsidP="007D61F1">
            <w:pPr>
              <w:ind w:right="-8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AN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16CB815C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182E6A76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10.0-100.0</w:t>
            </w:r>
          </w:p>
        </w:tc>
        <w:tc>
          <w:tcPr>
            <w:tcW w:w="1258" w:type="dxa"/>
            <w:vMerge w:val="restart"/>
          </w:tcPr>
          <w:p w14:paraId="4DFB5A4C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D61F1" w:rsidRPr="005A566D" w14:paraId="296CDA19" w14:textId="77777777" w:rsidTr="007D61F1">
        <w:trPr>
          <w:trHeight w:val="230"/>
          <w:jc w:val="center"/>
        </w:trPr>
        <w:tc>
          <w:tcPr>
            <w:tcW w:w="881" w:type="dxa"/>
            <w:vMerge/>
            <w:shd w:val="clear" w:color="auto" w:fill="D9E2F3" w:themeFill="accent1" w:themeFillTint="33"/>
            <w:vAlign w:val="center"/>
          </w:tcPr>
          <w:p w14:paraId="7CF12A04" w14:textId="77777777" w:rsidR="007D61F1" w:rsidRPr="005A566D" w:rsidRDefault="007D61F1" w:rsidP="007D61F1">
            <w:pPr>
              <w:ind w:left="-110" w:right="-81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82" w:type="dxa"/>
            <w:shd w:val="clear" w:color="auto" w:fill="E2EFD9" w:themeFill="accent6" w:themeFillTint="33"/>
            <w:vAlign w:val="center"/>
          </w:tcPr>
          <w:p w14:paraId="4AE5D942" w14:textId="77777777" w:rsidR="007D61F1" w:rsidRPr="005A566D" w:rsidRDefault="007D61F1" w:rsidP="007D61F1">
            <w:pPr>
              <w:ind w:right="-81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Ctrl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3906AF26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A566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507A296F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A566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0.0-54.0</w:t>
            </w:r>
          </w:p>
        </w:tc>
        <w:tc>
          <w:tcPr>
            <w:tcW w:w="1258" w:type="dxa"/>
            <w:vMerge/>
          </w:tcPr>
          <w:p w14:paraId="4C0CFDAE" w14:textId="77777777" w:rsidR="007D61F1" w:rsidRPr="005A566D" w:rsidRDefault="007D61F1" w:rsidP="007D61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4FF7BB69" w14:textId="38DDBD3C" w:rsidR="005A566D" w:rsidRPr="005A566D" w:rsidRDefault="005A566D" w:rsidP="005A566D">
      <w:pPr>
        <w:pStyle w:val="Textbody"/>
        <w:spacing w:line="240" w:lineRule="auto"/>
        <w:rPr>
          <w:bCs/>
          <w:sz w:val="20"/>
          <w:lang w:val="en-US"/>
        </w:rPr>
      </w:pPr>
      <w:r w:rsidRPr="005A566D">
        <w:rPr>
          <w:sz w:val="20"/>
          <w:lang w:val="en-GB"/>
        </w:rPr>
        <w:t xml:space="preserve">Results are expressed as </w:t>
      </w:r>
      <w:r w:rsidRPr="005A566D">
        <w:rPr>
          <w:b/>
          <w:sz w:val="20"/>
          <w:lang w:val="en-GB"/>
        </w:rPr>
        <w:t>Median</w:t>
      </w:r>
      <w:r w:rsidRPr="005A566D">
        <w:rPr>
          <w:sz w:val="20"/>
          <w:lang w:val="en-GB"/>
        </w:rPr>
        <w:t xml:space="preserve"> with max. and min. range. Significant values from p &lt; 0.05, ns- statistically non-significant, n- number of patients, SD- standard deviation. Statistical tests used: Mann-Whitney U test, t- test or Welch test.</w:t>
      </w:r>
      <w:r w:rsidRPr="005A566D">
        <w:rPr>
          <w:bCs/>
          <w:sz w:val="20"/>
          <w:lang w:val="en-US"/>
        </w:rPr>
        <w:t xml:space="preserve"> BMI- Body Mass Index </w:t>
      </w:r>
      <w:r w:rsidRPr="005A566D">
        <w:rPr>
          <w:sz w:val="20"/>
          <w:lang w:val="en-GB"/>
        </w:rPr>
        <w:t>[kg/m</w:t>
      </w:r>
      <w:r w:rsidRPr="005A566D">
        <w:rPr>
          <w:sz w:val="20"/>
          <w:vertAlign w:val="superscript"/>
          <w:lang w:val="en-GB"/>
        </w:rPr>
        <w:t>2</w:t>
      </w:r>
      <w:r w:rsidRPr="005A566D">
        <w:rPr>
          <w:sz w:val="20"/>
          <w:lang w:val="en-GB"/>
        </w:rPr>
        <w:t>]</w:t>
      </w:r>
      <w:r w:rsidRPr="005A566D">
        <w:rPr>
          <w:bCs/>
          <w:sz w:val="20"/>
          <w:lang w:val="en-US"/>
        </w:rPr>
        <w:t xml:space="preserve">, IBW- </w:t>
      </w:r>
      <w:r w:rsidRPr="005A566D">
        <w:rPr>
          <w:sz w:val="20"/>
          <w:lang w:val="en-GB"/>
        </w:rPr>
        <w:t xml:space="preserve">% of Ideal Body Weight (fraction) </w:t>
      </w:r>
      <w:r w:rsidRPr="005A566D">
        <w:rPr>
          <w:bCs/>
          <w:sz w:val="20"/>
          <w:lang w:val="en-US"/>
        </w:rPr>
        <w:t xml:space="preserve">TTI- total duration of illness </w:t>
      </w:r>
      <w:r w:rsidRPr="005A566D">
        <w:rPr>
          <w:sz w:val="20"/>
          <w:lang w:val="en-GB"/>
        </w:rPr>
        <w:t>[months], PCR- Plaque Control Record Index</w:t>
      </w:r>
      <w:r w:rsidRPr="005A566D">
        <w:rPr>
          <w:bCs/>
          <w:sz w:val="20"/>
          <w:lang w:val="en-US"/>
        </w:rPr>
        <w:t>.</w:t>
      </w:r>
    </w:p>
    <w:p w14:paraId="6DDD8C2D" w14:textId="2C9BBF29" w:rsidR="005A566D" w:rsidRDefault="005A566D" w:rsidP="005A566D">
      <w:pPr>
        <w:pStyle w:val="Textbody"/>
        <w:spacing w:line="240" w:lineRule="auto"/>
        <w:rPr>
          <w:sz w:val="20"/>
          <w:lang w:val="en-GB"/>
        </w:rPr>
      </w:pPr>
    </w:p>
    <w:p w14:paraId="6E014C74" w14:textId="42DEDFB3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7B389CAE" w14:textId="45DFCA6D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3565A452" w14:textId="175DA6C6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7ED3AA41" w14:textId="193785E3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02181C20" w14:textId="71FBB61D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6086631B" w14:textId="1E94FB39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54766936" w14:textId="5DAF1C99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21E90D93" w14:textId="04BA7AC7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0104C484" w14:textId="2EF3B37A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563919A6" w14:textId="6799E1D6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1579BFE3" w14:textId="7AC32594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2B858EDC" w14:textId="3DC65D92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7E008719" w14:textId="754BBAD9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754BFEE8" w14:textId="7F7EEFA8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43BCF718" w14:textId="43601F52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7185EAF1" w14:textId="3993205A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5C4CFFD3" w14:textId="10FF2768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27978DE2" w14:textId="7C2AED6A" w:rsidR="00F1653A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51DE2612" w14:textId="4DE402EA" w:rsidR="00F1653A" w:rsidRPr="00FF5DE2" w:rsidRDefault="002749E3" w:rsidP="00F1653A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Supplementary table S2</w:t>
      </w:r>
      <w:r w:rsidR="00F1653A" w:rsidRPr="00FF5DE2">
        <w:rPr>
          <w:rFonts w:ascii="Times New Roman" w:hAnsi="Times New Roman" w:cs="Times New Roman"/>
          <w:sz w:val="20"/>
          <w:szCs w:val="20"/>
          <w:lang w:val="en-GB"/>
        </w:rPr>
        <w:t>. Concentration of opiorphin, immunoglobulins IgA, IgG and IgM in unstimulated whole saliva.</w:t>
      </w:r>
    </w:p>
    <w:tbl>
      <w:tblPr>
        <w:tblStyle w:val="Tabela-Siatka"/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668"/>
        <w:gridCol w:w="3543"/>
        <w:gridCol w:w="3544"/>
        <w:gridCol w:w="1134"/>
      </w:tblGrid>
      <w:tr w:rsidR="00F1653A" w:rsidRPr="00FF5DE2" w14:paraId="1AB55BFE" w14:textId="77777777" w:rsidTr="00CD251E">
        <w:trPr>
          <w:trHeight w:val="902"/>
          <w:jc w:val="center"/>
        </w:trPr>
        <w:tc>
          <w:tcPr>
            <w:tcW w:w="1668" w:type="dxa"/>
          </w:tcPr>
          <w:p w14:paraId="52677068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right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EC3816" wp14:editId="0330A64C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7620</wp:posOffset>
                      </wp:positionV>
                      <wp:extent cx="1062990" cy="565150"/>
                      <wp:effectExtent l="0" t="0" r="22860" b="25400"/>
                      <wp:wrapNone/>
                      <wp:docPr id="3" name="Łącznik prosty ze strzałką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2990" cy="565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26EF0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3" o:spid="_x0000_s1026" type="#_x0000_t32" style="position:absolute;margin-left:-6.3pt;margin-top:.6pt;width:83.7pt;height:4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"/>
                  </w:pict>
                </mc:Fallback>
              </mc:AlternateContent>
            </w:r>
            <w:proofErr w:type="spellStart"/>
            <w:r w:rsidRPr="00FF5DE2">
              <w:rPr>
                <w:rFonts w:cs="Times New Roman"/>
                <w:sz w:val="20"/>
              </w:rPr>
              <w:t>group</w:t>
            </w:r>
            <w:proofErr w:type="spellEnd"/>
          </w:p>
          <w:p w14:paraId="655026E3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rPr>
                <w:rFonts w:cs="Times New Roman"/>
                <w:sz w:val="20"/>
              </w:rPr>
            </w:pPr>
          </w:p>
          <w:p w14:paraId="4EF0BBE3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rPr>
                <w:rFonts w:cs="Times New Roman"/>
                <w:sz w:val="20"/>
              </w:rPr>
            </w:pPr>
            <w:proofErr w:type="spellStart"/>
            <w:r w:rsidRPr="00FF5DE2">
              <w:rPr>
                <w:rFonts w:cs="Times New Roman"/>
                <w:sz w:val="20"/>
              </w:rPr>
              <w:t>variable</w:t>
            </w:r>
            <w:proofErr w:type="spellEnd"/>
          </w:p>
        </w:tc>
        <w:tc>
          <w:tcPr>
            <w:tcW w:w="3543" w:type="dxa"/>
            <w:shd w:val="clear" w:color="auto" w:fill="D9E2F3" w:themeFill="accent1" w:themeFillTint="33"/>
          </w:tcPr>
          <w:p w14:paraId="0464E31D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sz w:val="20"/>
              </w:rPr>
              <w:t>AN</w:t>
            </w:r>
          </w:p>
          <w:p w14:paraId="2D697560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sz w:val="20"/>
              </w:rPr>
              <w:t>n=83</w:t>
            </w:r>
          </w:p>
        </w:tc>
        <w:tc>
          <w:tcPr>
            <w:tcW w:w="3544" w:type="dxa"/>
            <w:shd w:val="clear" w:color="auto" w:fill="D9E2F3" w:themeFill="accent1" w:themeFillTint="33"/>
          </w:tcPr>
          <w:p w14:paraId="41C8B34D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proofErr w:type="spellStart"/>
            <w:r w:rsidRPr="00FF5DE2">
              <w:rPr>
                <w:rFonts w:cs="Times New Roman"/>
                <w:sz w:val="20"/>
              </w:rPr>
              <w:t>Ctrl</w:t>
            </w:r>
            <w:proofErr w:type="spellEnd"/>
          </w:p>
          <w:p w14:paraId="4B935921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sz w:val="20"/>
              </w:rPr>
              <w:t>n=79</w:t>
            </w:r>
          </w:p>
        </w:tc>
        <w:tc>
          <w:tcPr>
            <w:tcW w:w="1134" w:type="dxa"/>
          </w:tcPr>
          <w:p w14:paraId="6ECF1DC1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sz w:val="20"/>
              </w:rPr>
              <w:t>p-</w:t>
            </w:r>
            <w:proofErr w:type="spellStart"/>
            <w:r w:rsidRPr="00FF5DE2">
              <w:rPr>
                <w:rFonts w:cs="Times New Roman"/>
                <w:sz w:val="20"/>
              </w:rPr>
              <w:t>value</w:t>
            </w:r>
            <w:proofErr w:type="spellEnd"/>
          </w:p>
        </w:tc>
      </w:tr>
      <w:tr w:rsidR="00F1653A" w:rsidRPr="00FF5DE2" w14:paraId="0DB729B3" w14:textId="77777777" w:rsidTr="00CD251E">
        <w:trPr>
          <w:trHeight w:val="1199"/>
          <w:jc w:val="center"/>
        </w:trPr>
        <w:tc>
          <w:tcPr>
            <w:tcW w:w="1668" w:type="dxa"/>
            <w:shd w:val="clear" w:color="auto" w:fill="D9E2F3" w:themeFill="accent1" w:themeFillTint="33"/>
          </w:tcPr>
          <w:p w14:paraId="3A96E1E3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proofErr w:type="spellStart"/>
            <w:r w:rsidRPr="00FF5DE2">
              <w:rPr>
                <w:rFonts w:cs="Times New Roman"/>
                <w:sz w:val="20"/>
              </w:rPr>
              <w:t>IgA</w:t>
            </w:r>
            <w:proofErr w:type="spellEnd"/>
          </w:p>
          <w:p w14:paraId="4964874C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b/>
                <w:sz w:val="20"/>
              </w:rPr>
            </w:pPr>
            <w:r w:rsidRPr="00FF5DE2">
              <w:rPr>
                <w:rFonts w:cs="Times New Roman"/>
                <w:sz w:val="20"/>
              </w:rPr>
              <w:t xml:space="preserve"> [</w:t>
            </w:r>
            <w:proofErr w:type="spellStart"/>
            <w:r w:rsidRPr="00FF5DE2">
              <w:rPr>
                <w:rFonts w:eastAsia="TimesNewRoman" w:cs="Times New Roman"/>
                <w:sz w:val="20"/>
              </w:rPr>
              <w:t>μ</w:t>
            </w:r>
            <w:r w:rsidRPr="00FF5DE2">
              <w:rPr>
                <w:rFonts w:cs="Times New Roman"/>
                <w:sz w:val="20"/>
              </w:rPr>
              <w:t>g</w:t>
            </w:r>
            <w:proofErr w:type="spellEnd"/>
            <w:r w:rsidRPr="00FF5DE2">
              <w:rPr>
                <w:rFonts w:cs="Times New Roman"/>
                <w:sz w:val="20"/>
              </w:rPr>
              <w:t>/ml]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30A7538A" w14:textId="0DC95B88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</w:p>
          <w:p w14:paraId="1E3CA250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b/>
                <w:sz w:val="20"/>
              </w:rPr>
              <w:t>159.2</w:t>
            </w:r>
            <w:r w:rsidRPr="00FF5DE2">
              <w:rPr>
                <w:rFonts w:cs="Times New Roman"/>
                <w:sz w:val="20"/>
              </w:rPr>
              <w:t xml:space="preserve"> (12.6-866.5)</w:t>
            </w:r>
          </w:p>
        </w:tc>
        <w:tc>
          <w:tcPr>
            <w:tcW w:w="3544" w:type="dxa"/>
          </w:tcPr>
          <w:p w14:paraId="172B8DFD" w14:textId="6B478E7D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</w:p>
          <w:p w14:paraId="7CF2DBDA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b/>
                <w:sz w:val="20"/>
              </w:rPr>
              <w:t>94.3</w:t>
            </w:r>
            <w:r w:rsidRPr="00FF5DE2">
              <w:rPr>
                <w:rFonts w:cs="Times New Roman"/>
                <w:sz w:val="20"/>
              </w:rPr>
              <w:t xml:space="preserve"> (10.3-885.8)</w:t>
            </w:r>
          </w:p>
        </w:tc>
        <w:tc>
          <w:tcPr>
            <w:tcW w:w="1134" w:type="dxa"/>
          </w:tcPr>
          <w:p w14:paraId="0BE93C33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sz w:val="20"/>
              </w:rPr>
              <w:t>p=0.143 (</w:t>
            </w:r>
            <w:proofErr w:type="spellStart"/>
            <w:r w:rsidRPr="00FF5DE2">
              <w:rPr>
                <w:rFonts w:cs="Times New Roman"/>
                <w:sz w:val="20"/>
              </w:rPr>
              <w:t>ns</w:t>
            </w:r>
            <w:proofErr w:type="spellEnd"/>
            <w:r w:rsidRPr="00FF5DE2">
              <w:rPr>
                <w:rFonts w:cs="Times New Roman"/>
                <w:sz w:val="20"/>
              </w:rPr>
              <w:t>)</w:t>
            </w:r>
          </w:p>
        </w:tc>
      </w:tr>
      <w:tr w:rsidR="00F1653A" w:rsidRPr="00FF5DE2" w14:paraId="08F73560" w14:textId="77777777" w:rsidTr="00CD251E">
        <w:trPr>
          <w:trHeight w:val="837"/>
          <w:jc w:val="center"/>
        </w:trPr>
        <w:tc>
          <w:tcPr>
            <w:tcW w:w="1668" w:type="dxa"/>
            <w:shd w:val="clear" w:color="auto" w:fill="D9E2F3" w:themeFill="accent1" w:themeFillTint="33"/>
          </w:tcPr>
          <w:p w14:paraId="46C78235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proofErr w:type="spellStart"/>
            <w:r w:rsidRPr="00FF5DE2">
              <w:rPr>
                <w:rFonts w:cs="Times New Roman"/>
                <w:sz w:val="20"/>
              </w:rPr>
              <w:t>IgG</w:t>
            </w:r>
            <w:proofErr w:type="spellEnd"/>
          </w:p>
          <w:p w14:paraId="6EDAFE59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b/>
                <w:sz w:val="20"/>
              </w:rPr>
            </w:pPr>
            <w:r w:rsidRPr="00FF5DE2">
              <w:rPr>
                <w:rFonts w:cs="Times New Roman"/>
                <w:sz w:val="20"/>
              </w:rPr>
              <w:t xml:space="preserve"> [</w:t>
            </w:r>
            <w:proofErr w:type="spellStart"/>
            <w:r w:rsidRPr="00FF5DE2">
              <w:rPr>
                <w:rFonts w:cs="Times New Roman"/>
                <w:sz w:val="20"/>
              </w:rPr>
              <w:t>pg</w:t>
            </w:r>
            <w:proofErr w:type="spellEnd"/>
            <w:r w:rsidRPr="00FF5DE2">
              <w:rPr>
                <w:rFonts w:cs="Times New Roman"/>
                <w:sz w:val="20"/>
              </w:rPr>
              <w:t>/ml]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625C8707" w14:textId="4A6A0836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</w:p>
          <w:p w14:paraId="12B50A90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b/>
                <w:sz w:val="20"/>
              </w:rPr>
              <w:t xml:space="preserve">5134.5 </w:t>
            </w:r>
            <w:r w:rsidRPr="00FF5DE2">
              <w:rPr>
                <w:rFonts w:cs="Times New Roman"/>
                <w:sz w:val="20"/>
              </w:rPr>
              <w:t>(1025.2-12177.3)</w:t>
            </w:r>
          </w:p>
        </w:tc>
        <w:tc>
          <w:tcPr>
            <w:tcW w:w="3544" w:type="dxa"/>
          </w:tcPr>
          <w:p w14:paraId="4662E2D2" w14:textId="6C26D34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</w:p>
          <w:p w14:paraId="5AA46815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b/>
                <w:sz w:val="20"/>
              </w:rPr>
              <w:t>5839.1</w:t>
            </w:r>
            <w:r w:rsidRPr="00FF5DE2">
              <w:rPr>
                <w:rFonts w:cs="Times New Roman"/>
                <w:sz w:val="20"/>
              </w:rPr>
              <w:t xml:space="preserve"> (1155.7-11921.2)</w:t>
            </w:r>
          </w:p>
        </w:tc>
        <w:tc>
          <w:tcPr>
            <w:tcW w:w="1134" w:type="dxa"/>
          </w:tcPr>
          <w:p w14:paraId="7039C6A4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sz w:val="20"/>
              </w:rPr>
              <w:t>p=0.344</w:t>
            </w:r>
          </w:p>
          <w:p w14:paraId="738679AF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sz w:val="20"/>
              </w:rPr>
              <w:t>(</w:t>
            </w:r>
            <w:proofErr w:type="spellStart"/>
            <w:r w:rsidRPr="00FF5DE2">
              <w:rPr>
                <w:rFonts w:cs="Times New Roman"/>
                <w:sz w:val="20"/>
              </w:rPr>
              <w:t>ns</w:t>
            </w:r>
            <w:proofErr w:type="spellEnd"/>
            <w:r w:rsidRPr="00FF5DE2">
              <w:rPr>
                <w:rFonts w:cs="Times New Roman"/>
                <w:sz w:val="20"/>
              </w:rPr>
              <w:t>)</w:t>
            </w:r>
          </w:p>
        </w:tc>
      </w:tr>
      <w:tr w:rsidR="00F1653A" w:rsidRPr="00FF5DE2" w14:paraId="282A8274" w14:textId="77777777" w:rsidTr="00CD251E">
        <w:trPr>
          <w:trHeight w:val="837"/>
          <w:jc w:val="center"/>
        </w:trPr>
        <w:tc>
          <w:tcPr>
            <w:tcW w:w="1668" w:type="dxa"/>
            <w:shd w:val="clear" w:color="auto" w:fill="D9E2F3" w:themeFill="accent1" w:themeFillTint="33"/>
          </w:tcPr>
          <w:p w14:paraId="0EC74EAA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proofErr w:type="spellStart"/>
            <w:r w:rsidRPr="00FF5DE2">
              <w:rPr>
                <w:rFonts w:cs="Times New Roman"/>
                <w:sz w:val="20"/>
              </w:rPr>
              <w:t>IgM</w:t>
            </w:r>
            <w:proofErr w:type="spellEnd"/>
          </w:p>
          <w:p w14:paraId="0F21785F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b/>
                <w:sz w:val="20"/>
              </w:rPr>
            </w:pPr>
            <w:r w:rsidRPr="00FF5DE2">
              <w:rPr>
                <w:rFonts w:cs="Times New Roman"/>
                <w:sz w:val="20"/>
              </w:rPr>
              <w:t xml:space="preserve"> [</w:t>
            </w:r>
            <w:proofErr w:type="spellStart"/>
            <w:r w:rsidRPr="00FF5DE2">
              <w:rPr>
                <w:rFonts w:cs="Times New Roman"/>
                <w:sz w:val="20"/>
              </w:rPr>
              <w:t>ng</w:t>
            </w:r>
            <w:proofErr w:type="spellEnd"/>
            <w:r w:rsidRPr="00FF5DE2">
              <w:rPr>
                <w:rFonts w:cs="Times New Roman"/>
                <w:sz w:val="20"/>
              </w:rPr>
              <w:t>/ml]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12139939" w14:textId="0722DCBF" w:rsidR="00F1653A" w:rsidRPr="00FF5DE2" w:rsidRDefault="00F1653A" w:rsidP="007D61F1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rPr>
                <w:rFonts w:cs="Times New Roman"/>
                <w:sz w:val="20"/>
              </w:rPr>
            </w:pPr>
          </w:p>
          <w:p w14:paraId="14E9E8D7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b/>
                <w:sz w:val="20"/>
              </w:rPr>
              <w:t>381.3</w:t>
            </w:r>
            <w:r w:rsidRPr="00FF5DE2">
              <w:rPr>
                <w:rFonts w:cs="Times New Roman"/>
                <w:sz w:val="20"/>
              </w:rPr>
              <w:t xml:space="preserve"> (10.6-705.4)</w:t>
            </w:r>
          </w:p>
        </w:tc>
        <w:tc>
          <w:tcPr>
            <w:tcW w:w="3544" w:type="dxa"/>
          </w:tcPr>
          <w:p w14:paraId="6C963E5E" w14:textId="70CC65DC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</w:p>
          <w:p w14:paraId="5AE39A2D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b/>
                <w:sz w:val="20"/>
              </w:rPr>
              <w:t>492.4</w:t>
            </w:r>
            <w:r w:rsidRPr="00FF5DE2">
              <w:rPr>
                <w:rFonts w:cs="Times New Roman"/>
                <w:sz w:val="20"/>
              </w:rPr>
              <w:t xml:space="preserve"> (12.0-561.0)</w:t>
            </w:r>
          </w:p>
        </w:tc>
        <w:tc>
          <w:tcPr>
            <w:tcW w:w="1134" w:type="dxa"/>
          </w:tcPr>
          <w:p w14:paraId="689E9E44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sz w:val="20"/>
              </w:rPr>
              <w:t>p&lt;0.001</w:t>
            </w:r>
          </w:p>
        </w:tc>
      </w:tr>
      <w:tr w:rsidR="00F1653A" w:rsidRPr="00FF5DE2" w14:paraId="4ECCECAE" w14:textId="77777777" w:rsidTr="00CD251E">
        <w:trPr>
          <w:trHeight w:val="854"/>
          <w:jc w:val="center"/>
        </w:trPr>
        <w:tc>
          <w:tcPr>
            <w:tcW w:w="1668" w:type="dxa"/>
            <w:shd w:val="clear" w:color="auto" w:fill="D9E2F3" w:themeFill="accent1" w:themeFillTint="33"/>
          </w:tcPr>
          <w:p w14:paraId="01DB5743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b/>
                <w:sz w:val="20"/>
              </w:rPr>
            </w:pPr>
            <w:r w:rsidRPr="00FF5DE2">
              <w:rPr>
                <w:rFonts w:cs="Times New Roman"/>
                <w:sz w:val="20"/>
                <w:lang w:val="en-GB"/>
              </w:rPr>
              <w:t>opiorphin</w:t>
            </w:r>
            <w:r w:rsidRPr="00FF5DE2">
              <w:rPr>
                <w:rFonts w:cs="Times New Roman"/>
                <w:sz w:val="20"/>
              </w:rPr>
              <w:t xml:space="preserve"> [</w:t>
            </w:r>
            <w:proofErr w:type="spellStart"/>
            <w:r w:rsidRPr="00FF5DE2">
              <w:rPr>
                <w:rFonts w:cs="Times New Roman"/>
                <w:sz w:val="20"/>
              </w:rPr>
              <w:t>ng</w:t>
            </w:r>
            <w:proofErr w:type="spellEnd"/>
            <w:r w:rsidRPr="00FF5DE2">
              <w:rPr>
                <w:rFonts w:cs="Times New Roman"/>
                <w:sz w:val="20"/>
              </w:rPr>
              <w:t>/ml]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56AF64E1" w14:textId="24394B90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</w:p>
          <w:p w14:paraId="21BDE6C8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b/>
                <w:sz w:val="20"/>
              </w:rPr>
              <w:t>1.1</w:t>
            </w:r>
            <w:r w:rsidRPr="00FF5DE2">
              <w:rPr>
                <w:rFonts w:cs="Times New Roman"/>
                <w:sz w:val="20"/>
              </w:rPr>
              <w:t xml:space="preserve"> (0.001-22.6)</w:t>
            </w:r>
          </w:p>
        </w:tc>
        <w:tc>
          <w:tcPr>
            <w:tcW w:w="3544" w:type="dxa"/>
          </w:tcPr>
          <w:p w14:paraId="0D4B4560" w14:textId="2EE12EFD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</w:p>
          <w:p w14:paraId="1BB128A1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b/>
                <w:sz w:val="20"/>
              </w:rPr>
              <w:t>0.6</w:t>
            </w:r>
            <w:r w:rsidRPr="00FF5DE2">
              <w:rPr>
                <w:rFonts w:cs="Times New Roman"/>
                <w:sz w:val="20"/>
              </w:rPr>
              <w:t xml:space="preserve"> (0.005-4.7)</w:t>
            </w:r>
          </w:p>
        </w:tc>
        <w:tc>
          <w:tcPr>
            <w:tcW w:w="1134" w:type="dxa"/>
          </w:tcPr>
          <w:p w14:paraId="7670572A" w14:textId="77777777" w:rsidR="00F1653A" w:rsidRPr="00FF5DE2" w:rsidRDefault="00F1653A" w:rsidP="00CD251E">
            <w:pPr>
              <w:pStyle w:val="Numbering2"/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</w:rPr>
            </w:pPr>
            <w:r w:rsidRPr="00FF5DE2">
              <w:rPr>
                <w:rFonts w:cs="Times New Roman"/>
                <w:sz w:val="20"/>
              </w:rPr>
              <w:t>p&lt;0.001</w:t>
            </w:r>
          </w:p>
        </w:tc>
      </w:tr>
    </w:tbl>
    <w:p w14:paraId="26A0A3F5" w14:textId="0DBC9B3B" w:rsidR="00F1653A" w:rsidRPr="00FF5DE2" w:rsidRDefault="00F1653A" w:rsidP="00F1653A">
      <w:pPr>
        <w:pStyle w:val="Textbody"/>
        <w:spacing w:line="240" w:lineRule="auto"/>
        <w:jc w:val="both"/>
        <w:rPr>
          <w:sz w:val="20"/>
          <w:lang w:val="en-GB"/>
        </w:rPr>
      </w:pPr>
      <w:r w:rsidRPr="00FF5DE2">
        <w:rPr>
          <w:sz w:val="20"/>
          <w:lang w:val="en-GB"/>
        </w:rPr>
        <w:t xml:space="preserve">The results are expressed as </w:t>
      </w:r>
      <w:r w:rsidRPr="00FF5DE2">
        <w:rPr>
          <w:b/>
          <w:sz w:val="20"/>
          <w:lang w:val="en-GB"/>
        </w:rPr>
        <w:t>Median</w:t>
      </w:r>
      <w:r w:rsidRPr="00FF5DE2">
        <w:rPr>
          <w:sz w:val="20"/>
          <w:lang w:val="en-GB"/>
        </w:rPr>
        <w:t xml:space="preserve"> and min-max ranges. Significant values from p≤0.05, p≤0.01, p≤0.001, ns- statistically non-significant, n- number of patients. Statistical tests used: Mann-Whitney U test, t- test or Welch test.</w:t>
      </w:r>
      <w:r w:rsidRPr="00FF5DE2">
        <w:rPr>
          <w:bCs/>
          <w:sz w:val="20"/>
          <w:lang w:val="en-US"/>
        </w:rPr>
        <w:t xml:space="preserve"> </w:t>
      </w:r>
    </w:p>
    <w:p w14:paraId="7BBEB22F" w14:textId="77777777" w:rsidR="00F1653A" w:rsidRPr="00FF5DE2" w:rsidRDefault="00F1653A" w:rsidP="00F1653A">
      <w:pPr>
        <w:pStyle w:val="Textbody"/>
        <w:rPr>
          <w:sz w:val="20"/>
          <w:lang w:val="en-GB"/>
        </w:rPr>
      </w:pPr>
    </w:p>
    <w:p w14:paraId="5DC6C084" w14:textId="77777777" w:rsidR="00F1653A" w:rsidRPr="00FF5DE2" w:rsidRDefault="00F1653A" w:rsidP="00F1653A">
      <w:pPr>
        <w:pStyle w:val="Textbody"/>
        <w:rPr>
          <w:sz w:val="20"/>
          <w:lang w:val="en-GB"/>
        </w:rPr>
      </w:pPr>
    </w:p>
    <w:p w14:paraId="2CD46324" w14:textId="77777777" w:rsidR="00F1653A" w:rsidRPr="00FF5DE2" w:rsidRDefault="00F1653A" w:rsidP="00F1653A">
      <w:pPr>
        <w:pStyle w:val="Textbody"/>
        <w:rPr>
          <w:sz w:val="20"/>
          <w:lang w:val="en-GB"/>
        </w:rPr>
      </w:pPr>
    </w:p>
    <w:p w14:paraId="15E3054E" w14:textId="77777777" w:rsidR="00F1653A" w:rsidRPr="005A566D" w:rsidRDefault="00F1653A" w:rsidP="005A566D">
      <w:pPr>
        <w:pStyle w:val="Textbody"/>
        <w:spacing w:line="240" w:lineRule="auto"/>
        <w:rPr>
          <w:sz w:val="20"/>
          <w:lang w:val="en-GB"/>
        </w:rPr>
      </w:pPr>
    </w:p>
    <w:p w14:paraId="67577CCD" w14:textId="77777777" w:rsidR="005A566D" w:rsidRPr="005A566D" w:rsidRDefault="005A566D" w:rsidP="005A566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225BB864" w14:textId="77777777" w:rsidR="005A566D" w:rsidRPr="005A566D" w:rsidRDefault="005A566D" w:rsidP="005A566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AFBAA2B" w14:textId="77777777" w:rsidR="00E47582" w:rsidRPr="005A566D" w:rsidRDefault="00E47582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E47582" w:rsidRPr="005A56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051"/>
    <w:rsid w:val="002749E3"/>
    <w:rsid w:val="005A566D"/>
    <w:rsid w:val="007D61F1"/>
    <w:rsid w:val="008F636B"/>
    <w:rsid w:val="00BB5051"/>
    <w:rsid w:val="00E47582"/>
    <w:rsid w:val="00EB003B"/>
    <w:rsid w:val="00F1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90B4C"/>
  <w15:chartTrackingRefBased/>
  <w15:docId w15:val="{F7C3077B-0183-4640-B29C-8644D859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566D"/>
    <w:pPr>
      <w:spacing w:after="200" w:line="276" w:lineRule="auto"/>
    </w:pPr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5A566D"/>
    <w:pPr>
      <w:suppressAutoHyphens/>
      <w:autoSpaceDN w:val="0"/>
      <w:spacing w:after="0" w:line="48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5A566D"/>
    <w:pPr>
      <w:spacing w:after="0" w:line="240" w:lineRule="auto"/>
    </w:pPr>
    <w:rPr>
      <w:rFonts w:eastAsiaTheme="minorEastAsia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omylnaczcionkaakapitu"/>
    <w:rsid w:val="005A566D"/>
  </w:style>
  <w:style w:type="paragraph" w:customStyle="1" w:styleId="Numbering2">
    <w:name w:val="Numbering 2"/>
    <w:basedOn w:val="Lista"/>
    <w:rsid w:val="00F1653A"/>
    <w:pPr>
      <w:suppressAutoHyphens/>
      <w:autoSpaceDN w:val="0"/>
      <w:spacing w:after="120" w:line="480" w:lineRule="auto"/>
      <w:ind w:left="720" w:hanging="360"/>
      <w:contextualSpacing w:val="0"/>
      <w:textAlignment w:val="baseline"/>
    </w:pPr>
    <w:rPr>
      <w:rFonts w:ascii="Times New Roman" w:eastAsia="Times New Roman" w:hAnsi="Times New Roman" w:cs="Lucida Sans"/>
      <w:kern w:val="3"/>
      <w:sz w:val="24"/>
      <w:szCs w:val="20"/>
      <w:lang w:eastAsia="pl-PL"/>
    </w:rPr>
  </w:style>
  <w:style w:type="paragraph" w:styleId="Lista">
    <w:name w:val="List"/>
    <w:basedOn w:val="Normalny"/>
    <w:uiPriority w:val="99"/>
    <w:semiHidden/>
    <w:unhideWhenUsed/>
    <w:rsid w:val="00F1653A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Elzbieta Paszynska</dc:creator>
  <cp:keywords/>
  <dc:description/>
  <cp:lastModifiedBy>Elzbieta Paszynska</cp:lastModifiedBy>
  <cp:revision>7</cp:revision>
  <dcterms:created xsi:type="dcterms:W3CDTF">2021-11-10T13:16:00Z</dcterms:created>
  <dcterms:modified xsi:type="dcterms:W3CDTF">2022-06-08T21:12:00Z</dcterms:modified>
</cp:coreProperties>
</file>