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1F333" w14:textId="0D20FB22" w:rsidR="0038221C" w:rsidRPr="00EB3ACA" w:rsidRDefault="00775A0F" w:rsidP="00EB3ACA">
      <w:pPr>
        <w:spacing w:line="360" w:lineRule="auto"/>
        <w:jc w:val="center"/>
        <w:rPr>
          <w:rFonts w:ascii="Times New Roman" w:hAnsi="Times New Roman" w:cs="Times New Roman"/>
          <w:b/>
          <w:bCs/>
        </w:rPr>
      </w:pPr>
      <w:r w:rsidRPr="00EB3ACA">
        <w:rPr>
          <w:rFonts w:ascii="Times New Roman" w:hAnsi="Times New Roman" w:cs="Times New Roman"/>
          <w:b/>
          <w:bCs/>
        </w:rPr>
        <w:t>Reflexivity Statement</w:t>
      </w:r>
    </w:p>
    <w:p w14:paraId="66CFA031" w14:textId="77777777" w:rsidR="00EB3ACA" w:rsidRPr="00EB3ACA" w:rsidRDefault="00EB3ACA" w:rsidP="00EB3ACA">
      <w:pPr>
        <w:spacing w:line="360" w:lineRule="auto"/>
        <w:jc w:val="center"/>
        <w:rPr>
          <w:rFonts w:ascii="Times New Roman" w:hAnsi="Times New Roman" w:cs="Times New Roman"/>
          <w:b/>
          <w:bCs/>
        </w:rPr>
      </w:pPr>
    </w:p>
    <w:p w14:paraId="154AE44E" w14:textId="253B77ED" w:rsidR="005036DE" w:rsidRPr="00EB3ACA" w:rsidRDefault="00775A0F" w:rsidP="00EB3ACA">
      <w:pPr>
        <w:spacing w:line="360" w:lineRule="auto"/>
        <w:jc w:val="both"/>
        <w:rPr>
          <w:rFonts w:ascii="Times New Roman" w:hAnsi="Times New Roman" w:cs="Times New Roman"/>
        </w:rPr>
      </w:pPr>
      <w:r w:rsidRPr="00EB3ACA">
        <w:rPr>
          <w:rFonts w:ascii="Times New Roman" w:hAnsi="Times New Roman" w:cs="Times New Roman"/>
        </w:rPr>
        <w:t xml:space="preserve">The authors acknowledge </w:t>
      </w:r>
      <w:r w:rsidR="0065133C" w:rsidRPr="00EB3ACA">
        <w:rPr>
          <w:rFonts w:ascii="Times New Roman" w:hAnsi="Times New Roman" w:cs="Times New Roman"/>
        </w:rPr>
        <w:t xml:space="preserve">the ways in which the identities and personal experiences of the research team can impact </w:t>
      </w:r>
      <w:r w:rsidR="00E928A3" w:rsidRPr="00EB3ACA">
        <w:rPr>
          <w:rFonts w:ascii="Times New Roman" w:hAnsi="Times New Roman" w:cs="Times New Roman"/>
        </w:rPr>
        <w:t>d</w:t>
      </w:r>
      <w:r w:rsidR="005A380A" w:rsidRPr="00EB3ACA">
        <w:rPr>
          <w:rFonts w:ascii="Times New Roman" w:hAnsi="Times New Roman" w:cs="Times New Roman"/>
        </w:rPr>
        <w:t>ata collection, analysis and interpretation in qualitative research</w:t>
      </w:r>
      <w:r w:rsidR="007B3002" w:rsidRPr="00EB3ACA">
        <w:rPr>
          <w:rFonts w:ascii="Times New Roman" w:hAnsi="Times New Roman" w:cs="Times New Roman"/>
        </w:rPr>
        <w:t>.</w:t>
      </w:r>
      <w:r w:rsidR="006F29CB" w:rsidRPr="00EB3ACA">
        <w:rPr>
          <w:rFonts w:ascii="Times New Roman" w:hAnsi="Times New Roman" w:cs="Times New Roman"/>
        </w:rPr>
        <w:t xml:space="preserve"> </w:t>
      </w:r>
      <w:r w:rsidR="00262282" w:rsidRPr="00EB3ACA">
        <w:rPr>
          <w:rFonts w:ascii="Times New Roman" w:hAnsi="Times New Roman" w:cs="Times New Roman"/>
        </w:rPr>
        <w:t>A PhD student (</w:t>
      </w:r>
      <w:r w:rsidR="004D7CC9" w:rsidRPr="00EB3ACA">
        <w:rPr>
          <w:rFonts w:ascii="Times New Roman" w:hAnsi="Times New Roman" w:cs="Times New Roman"/>
        </w:rPr>
        <w:t>LC</w:t>
      </w:r>
      <w:r w:rsidR="00262282" w:rsidRPr="00EB3ACA">
        <w:rPr>
          <w:rFonts w:ascii="Times New Roman" w:hAnsi="Times New Roman" w:cs="Times New Roman"/>
        </w:rPr>
        <w:t>)</w:t>
      </w:r>
      <w:r w:rsidR="0065133C" w:rsidRPr="00EB3ACA">
        <w:rPr>
          <w:rFonts w:ascii="Times New Roman" w:hAnsi="Times New Roman" w:cs="Times New Roman"/>
        </w:rPr>
        <w:t xml:space="preserve"> </w:t>
      </w:r>
      <w:r w:rsidR="004D7CC9" w:rsidRPr="00EB3ACA">
        <w:rPr>
          <w:rFonts w:ascii="Times New Roman" w:hAnsi="Times New Roman" w:cs="Times New Roman"/>
        </w:rPr>
        <w:t>conducted all data collection, and led the analysis and interpretation of the data</w:t>
      </w:r>
      <w:r w:rsidR="006D320A" w:rsidRPr="00EB3ACA">
        <w:rPr>
          <w:rFonts w:ascii="Times New Roman" w:hAnsi="Times New Roman" w:cs="Times New Roman"/>
        </w:rPr>
        <w:t xml:space="preserve">. </w:t>
      </w:r>
      <w:r w:rsidR="00262282" w:rsidRPr="00EB3ACA">
        <w:rPr>
          <w:rFonts w:ascii="Times New Roman" w:hAnsi="Times New Roman" w:cs="Times New Roman"/>
        </w:rPr>
        <w:t>LC</w:t>
      </w:r>
      <w:r w:rsidR="006D320A" w:rsidRPr="00EB3ACA">
        <w:rPr>
          <w:rFonts w:ascii="Times New Roman" w:hAnsi="Times New Roman" w:cs="Times New Roman"/>
        </w:rPr>
        <w:t xml:space="preserve"> </w:t>
      </w:r>
      <w:r w:rsidR="004D7CC9" w:rsidRPr="00EB3ACA">
        <w:rPr>
          <w:rFonts w:ascii="Times New Roman" w:hAnsi="Times New Roman" w:cs="Times New Roman"/>
        </w:rPr>
        <w:t>has</w:t>
      </w:r>
      <w:r w:rsidR="001278D3" w:rsidRPr="00EB3ACA">
        <w:rPr>
          <w:rFonts w:ascii="Times New Roman" w:hAnsi="Times New Roman" w:cs="Times New Roman"/>
        </w:rPr>
        <w:t xml:space="preserve"> a long-standing research interest in eating disorders. She also has</w:t>
      </w:r>
      <w:r w:rsidR="004D7CC9" w:rsidRPr="00EB3ACA">
        <w:rPr>
          <w:rFonts w:ascii="Times New Roman" w:hAnsi="Times New Roman" w:cs="Times New Roman"/>
        </w:rPr>
        <w:t xml:space="preserve"> personal experience of an eating disorder and this lived experience was highlighted to potential participants in recruitment materials and participant information sheets. LC reflected that during the process of data collection, </w:t>
      </w:r>
      <w:r w:rsidR="00341B09" w:rsidRPr="00EB3ACA">
        <w:rPr>
          <w:rFonts w:ascii="Times New Roman" w:hAnsi="Times New Roman" w:cs="Times New Roman"/>
        </w:rPr>
        <w:t xml:space="preserve">she felt </w:t>
      </w:r>
      <w:r w:rsidR="004D7CC9" w:rsidRPr="00EB3ACA">
        <w:rPr>
          <w:rFonts w:ascii="Times New Roman" w:hAnsi="Times New Roman" w:cs="Times New Roman"/>
        </w:rPr>
        <w:t xml:space="preserve">this </w:t>
      </w:r>
      <w:r w:rsidR="006D320A" w:rsidRPr="00EB3ACA">
        <w:rPr>
          <w:rFonts w:ascii="Times New Roman" w:hAnsi="Times New Roman" w:cs="Times New Roman"/>
        </w:rPr>
        <w:t>lived</w:t>
      </w:r>
      <w:r w:rsidR="004D7CC9" w:rsidRPr="00EB3ACA">
        <w:rPr>
          <w:rFonts w:ascii="Times New Roman" w:hAnsi="Times New Roman" w:cs="Times New Roman"/>
        </w:rPr>
        <w:t xml:space="preserve"> experience </w:t>
      </w:r>
      <w:r w:rsidR="006D320A" w:rsidRPr="00EB3ACA">
        <w:rPr>
          <w:rFonts w:ascii="Times New Roman" w:hAnsi="Times New Roman" w:cs="Times New Roman"/>
        </w:rPr>
        <w:t>facilitated</w:t>
      </w:r>
      <w:r w:rsidR="005036DE" w:rsidRPr="00EB3ACA">
        <w:rPr>
          <w:rFonts w:ascii="Times New Roman" w:hAnsi="Times New Roman" w:cs="Times New Roman"/>
        </w:rPr>
        <w:t xml:space="preserve"> </w:t>
      </w:r>
      <w:r w:rsidR="00341B09" w:rsidRPr="00EB3ACA">
        <w:rPr>
          <w:rFonts w:ascii="Times New Roman" w:hAnsi="Times New Roman" w:cs="Times New Roman"/>
        </w:rPr>
        <w:t xml:space="preserve">a strong </w:t>
      </w:r>
      <w:r w:rsidR="005036DE" w:rsidRPr="00EB3ACA">
        <w:rPr>
          <w:rFonts w:ascii="Times New Roman" w:hAnsi="Times New Roman" w:cs="Times New Roman"/>
        </w:rPr>
        <w:t>rapport</w:t>
      </w:r>
      <w:r w:rsidR="006D320A" w:rsidRPr="00EB3ACA">
        <w:rPr>
          <w:rFonts w:ascii="Times New Roman" w:hAnsi="Times New Roman" w:cs="Times New Roman"/>
        </w:rPr>
        <w:t xml:space="preserve"> </w:t>
      </w:r>
      <w:r w:rsidR="0026641C" w:rsidRPr="00EB3ACA">
        <w:rPr>
          <w:rFonts w:ascii="Times New Roman" w:hAnsi="Times New Roman" w:cs="Times New Roman"/>
        </w:rPr>
        <w:t>within interviews</w:t>
      </w:r>
      <w:r w:rsidR="005036DE" w:rsidRPr="00EB3ACA">
        <w:rPr>
          <w:rFonts w:ascii="Times New Roman" w:hAnsi="Times New Roman" w:cs="Times New Roman"/>
        </w:rPr>
        <w:t>,</w:t>
      </w:r>
      <w:r w:rsidR="00B7701F" w:rsidRPr="00EB3ACA">
        <w:rPr>
          <w:rFonts w:ascii="Times New Roman" w:hAnsi="Times New Roman" w:cs="Times New Roman"/>
        </w:rPr>
        <w:t xml:space="preserve"> perhaps through the provision of a </w:t>
      </w:r>
      <w:r w:rsidR="005036DE" w:rsidRPr="00EB3ACA">
        <w:rPr>
          <w:rFonts w:ascii="Times New Roman" w:hAnsi="Times New Roman" w:cs="Times New Roman"/>
        </w:rPr>
        <w:t xml:space="preserve">supportive environment </w:t>
      </w:r>
      <w:r w:rsidR="00847B87" w:rsidRPr="00EB3ACA">
        <w:rPr>
          <w:rFonts w:ascii="Times New Roman" w:hAnsi="Times New Roman" w:cs="Times New Roman"/>
        </w:rPr>
        <w:t xml:space="preserve">in which participants could </w:t>
      </w:r>
      <w:r w:rsidR="005036DE" w:rsidRPr="00EB3ACA">
        <w:rPr>
          <w:rFonts w:ascii="Times New Roman" w:hAnsi="Times New Roman" w:cs="Times New Roman"/>
        </w:rPr>
        <w:t xml:space="preserve">share </w:t>
      </w:r>
      <w:r w:rsidR="00847B87" w:rsidRPr="00EB3ACA">
        <w:rPr>
          <w:rFonts w:ascii="Times New Roman" w:hAnsi="Times New Roman" w:cs="Times New Roman"/>
        </w:rPr>
        <w:t xml:space="preserve">their </w:t>
      </w:r>
      <w:r w:rsidR="005036DE" w:rsidRPr="00EB3ACA">
        <w:rPr>
          <w:rFonts w:ascii="Times New Roman" w:hAnsi="Times New Roman" w:cs="Times New Roman"/>
        </w:rPr>
        <w:t>experiences</w:t>
      </w:r>
      <w:r w:rsidR="000D7729" w:rsidRPr="00EB3ACA">
        <w:rPr>
          <w:rFonts w:ascii="Times New Roman" w:hAnsi="Times New Roman" w:cs="Times New Roman"/>
        </w:rPr>
        <w:t xml:space="preserve"> freely</w:t>
      </w:r>
      <w:r w:rsidR="005036DE" w:rsidRPr="00EB3ACA">
        <w:rPr>
          <w:rFonts w:ascii="Times New Roman" w:hAnsi="Times New Roman" w:cs="Times New Roman"/>
        </w:rPr>
        <w:t>. LC approached interviews</w:t>
      </w:r>
      <w:r w:rsidR="001278D3" w:rsidRPr="00EB3ACA">
        <w:rPr>
          <w:rFonts w:ascii="Times New Roman" w:hAnsi="Times New Roman" w:cs="Times New Roman"/>
        </w:rPr>
        <w:t xml:space="preserve"> and data analysis</w:t>
      </w:r>
      <w:r w:rsidR="005036DE" w:rsidRPr="00EB3ACA">
        <w:rPr>
          <w:rFonts w:ascii="Times New Roman" w:hAnsi="Times New Roman" w:cs="Times New Roman"/>
        </w:rPr>
        <w:t xml:space="preserve"> with understanding and empathy</w:t>
      </w:r>
      <w:r w:rsidR="001042DC" w:rsidRPr="00EB3ACA">
        <w:rPr>
          <w:rFonts w:ascii="Times New Roman" w:hAnsi="Times New Roman" w:cs="Times New Roman"/>
        </w:rPr>
        <w:t xml:space="preserve">, but she is not </w:t>
      </w:r>
      <w:r w:rsidR="005036DE" w:rsidRPr="00EB3ACA">
        <w:rPr>
          <w:rFonts w:ascii="Times New Roman" w:hAnsi="Times New Roman" w:cs="Times New Roman"/>
        </w:rPr>
        <w:t xml:space="preserve">a parent herself, nor does she identify as being the child of a parent with an eating disorder. </w:t>
      </w:r>
      <w:r w:rsidR="001042DC" w:rsidRPr="00EB3ACA">
        <w:rPr>
          <w:rFonts w:ascii="Times New Roman" w:hAnsi="Times New Roman" w:cs="Times New Roman"/>
        </w:rPr>
        <w:t>LC consulted with SC and KL regularly throughout the process of data collection, analysis and interpretation, openly sharing her reflections on the data</w:t>
      </w:r>
      <w:r w:rsidR="001278D3" w:rsidRPr="00EB3ACA">
        <w:rPr>
          <w:rFonts w:ascii="Times New Roman" w:hAnsi="Times New Roman" w:cs="Times New Roman"/>
        </w:rPr>
        <w:t xml:space="preserve"> and how, at times, certain aspects of the data collected was relatable in terms of her own experience</w:t>
      </w:r>
      <w:r w:rsidR="00032279" w:rsidRPr="00EB3ACA">
        <w:rPr>
          <w:rFonts w:ascii="Times New Roman" w:hAnsi="Times New Roman" w:cs="Times New Roman"/>
        </w:rPr>
        <w:t xml:space="preserve"> of an eating disorder.</w:t>
      </w:r>
      <w:r w:rsidR="001278D3" w:rsidRPr="00EB3ACA">
        <w:rPr>
          <w:rFonts w:ascii="Times New Roman" w:hAnsi="Times New Roman" w:cs="Times New Roman"/>
        </w:rPr>
        <w:t xml:space="preserve"> </w:t>
      </w:r>
    </w:p>
    <w:p w14:paraId="1C7DD21F" w14:textId="6F9F21FD" w:rsidR="005036DE" w:rsidRPr="00EB3ACA" w:rsidRDefault="005036DE" w:rsidP="00EB3ACA">
      <w:pPr>
        <w:spacing w:line="360" w:lineRule="auto"/>
        <w:jc w:val="both"/>
        <w:rPr>
          <w:rFonts w:ascii="Times New Roman" w:hAnsi="Times New Roman" w:cs="Times New Roman"/>
        </w:rPr>
      </w:pPr>
      <w:r w:rsidRPr="00EB3ACA">
        <w:rPr>
          <w:rFonts w:ascii="Times New Roman" w:hAnsi="Times New Roman" w:cs="Times New Roman"/>
        </w:rPr>
        <w:t>SC</w:t>
      </w:r>
      <w:r w:rsidR="00ED1D3C" w:rsidRPr="00EB3ACA">
        <w:rPr>
          <w:rFonts w:ascii="Times New Roman" w:hAnsi="Times New Roman" w:cs="Times New Roman"/>
        </w:rPr>
        <w:t xml:space="preserve"> is an academic clinical psychologist with a research interest in the intergenerational transmission of mental health. She is the parent of a teenage daughter. During the analytical process and during the discussing of themes emerging from the interviews, SC kept in mind that her own experiences as a parent and academic may have influenced her response to the data. </w:t>
      </w:r>
    </w:p>
    <w:p w14:paraId="66C1D417" w14:textId="4B4689EA" w:rsidR="001278D3" w:rsidRPr="00EB3ACA" w:rsidRDefault="005036DE" w:rsidP="00EB3ACA">
      <w:pPr>
        <w:spacing w:line="360" w:lineRule="auto"/>
        <w:jc w:val="both"/>
        <w:rPr>
          <w:rFonts w:ascii="Times New Roman" w:hAnsi="Times New Roman" w:cs="Times New Roman"/>
        </w:rPr>
      </w:pPr>
      <w:r w:rsidRPr="00EB3ACA">
        <w:rPr>
          <w:rFonts w:ascii="Times New Roman" w:hAnsi="Times New Roman" w:cs="Times New Roman"/>
        </w:rPr>
        <w:t>K</w:t>
      </w:r>
      <w:r w:rsidR="00867FCB" w:rsidRPr="00EB3ACA">
        <w:rPr>
          <w:rFonts w:ascii="Times New Roman" w:hAnsi="Times New Roman" w:cs="Times New Roman"/>
        </w:rPr>
        <w:t xml:space="preserve">L is a developmental psychologist with a research interest in parenting and the intergenerational transmission of mental health disorders. She is a parent of two school-aged children, one of whom has disordered eating as a consequence of OCD. During the analytical process and discussions regarding emerging themes with LC and SC, KL maintained an awareness that her own experiences as a parent and a researcher may have influenced how she interacted with and interpreted the data. </w:t>
      </w:r>
    </w:p>
    <w:p w14:paraId="7B29E3C9" w14:textId="77777777" w:rsidR="00775A0F" w:rsidRPr="00EB3ACA" w:rsidRDefault="00775A0F" w:rsidP="00EB3ACA">
      <w:pPr>
        <w:spacing w:after="0" w:line="360" w:lineRule="auto"/>
        <w:jc w:val="both"/>
        <w:rPr>
          <w:rFonts w:ascii="Times New Roman" w:hAnsi="Times New Roman" w:cs="Times New Roman"/>
        </w:rPr>
      </w:pPr>
    </w:p>
    <w:sectPr w:rsidR="00775A0F" w:rsidRPr="00EB3A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0F"/>
    <w:rsid w:val="00032279"/>
    <w:rsid w:val="00086FD3"/>
    <w:rsid w:val="000D7729"/>
    <w:rsid w:val="000F20EB"/>
    <w:rsid w:val="001042DC"/>
    <w:rsid w:val="00120C42"/>
    <w:rsid w:val="001278D3"/>
    <w:rsid w:val="0014448D"/>
    <w:rsid w:val="00165421"/>
    <w:rsid w:val="001937AF"/>
    <w:rsid w:val="00243851"/>
    <w:rsid w:val="00262282"/>
    <w:rsid w:val="0026641C"/>
    <w:rsid w:val="003009FF"/>
    <w:rsid w:val="00341B09"/>
    <w:rsid w:val="00373EFE"/>
    <w:rsid w:val="003B08DD"/>
    <w:rsid w:val="003D4485"/>
    <w:rsid w:val="00463E69"/>
    <w:rsid w:val="0049470C"/>
    <w:rsid w:val="004D5C13"/>
    <w:rsid w:val="004D7CC9"/>
    <w:rsid w:val="005036DE"/>
    <w:rsid w:val="005A380A"/>
    <w:rsid w:val="005B6014"/>
    <w:rsid w:val="00625C2E"/>
    <w:rsid w:val="0063480C"/>
    <w:rsid w:val="0065133C"/>
    <w:rsid w:val="00660FD0"/>
    <w:rsid w:val="006D320A"/>
    <w:rsid w:val="006F29CB"/>
    <w:rsid w:val="00712B8C"/>
    <w:rsid w:val="00775A0F"/>
    <w:rsid w:val="007A3365"/>
    <w:rsid w:val="007A5F3F"/>
    <w:rsid w:val="007B3002"/>
    <w:rsid w:val="007D75DC"/>
    <w:rsid w:val="00847B87"/>
    <w:rsid w:val="00867FCB"/>
    <w:rsid w:val="008F22B3"/>
    <w:rsid w:val="00964701"/>
    <w:rsid w:val="00A6799C"/>
    <w:rsid w:val="00AA605E"/>
    <w:rsid w:val="00AB52C8"/>
    <w:rsid w:val="00B43440"/>
    <w:rsid w:val="00B7701F"/>
    <w:rsid w:val="00B95095"/>
    <w:rsid w:val="00C12381"/>
    <w:rsid w:val="00C80DD7"/>
    <w:rsid w:val="00CC0BB7"/>
    <w:rsid w:val="00E225DE"/>
    <w:rsid w:val="00E85447"/>
    <w:rsid w:val="00E928A3"/>
    <w:rsid w:val="00EA35B9"/>
    <w:rsid w:val="00EB3ACA"/>
    <w:rsid w:val="00ED1D3C"/>
    <w:rsid w:val="00EF1A76"/>
    <w:rsid w:val="00F477D5"/>
    <w:rsid w:val="00F77A36"/>
    <w:rsid w:val="00F81059"/>
    <w:rsid w:val="00F82DD0"/>
    <w:rsid w:val="00FF52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C1EDB"/>
  <w15:chartTrackingRefBased/>
  <w15:docId w15:val="{3F2CD697-6B99-482F-A45F-244B77058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7CC9"/>
    <w:rPr>
      <w:sz w:val="16"/>
      <w:szCs w:val="16"/>
    </w:rPr>
  </w:style>
  <w:style w:type="paragraph" w:styleId="Revision">
    <w:name w:val="Revision"/>
    <w:hidden/>
    <w:uiPriority w:val="99"/>
    <w:semiHidden/>
    <w:rsid w:val="00ED1D3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45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Chapman</dc:creator>
  <cp:keywords/>
  <dc:description/>
  <cp:lastModifiedBy>Laura Chapman</cp:lastModifiedBy>
  <cp:revision>5</cp:revision>
  <dcterms:created xsi:type="dcterms:W3CDTF">2023-07-26T09:33:00Z</dcterms:created>
  <dcterms:modified xsi:type="dcterms:W3CDTF">2023-07-31T08:18:00Z</dcterms:modified>
</cp:coreProperties>
</file>