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A2E11" w14:textId="1697875A" w:rsidR="004F0B62" w:rsidRPr="004F0B62" w:rsidRDefault="0026018B" w:rsidP="004F0B62">
      <w:pPr>
        <w:pStyle w:val="Heading1"/>
        <w:rPr>
          <w:b/>
          <w:bCs/>
          <w:color w:val="auto"/>
          <w:sz w:val="28"/>
          <w:szCs w:val="28"/>
        </w:rPr>
      </w:pPr>
      <w:r w:rsidRPr="0026018B">
        <w:rPr>
          <w:b/>
          <w:bCs/>
          <w:color w:val="auto"/>
          <w:sz w:val="28"/>
          <w:szCs w:val="28"/>
        </w:rPr>
        <w:t>Supplementary Material</w:t>
      </w:r>
    </w:p>
    <w:p w14:paraId="1950309C" w14:textId="7FBDB501" w:rsidR="00EE0B17" w:rsidRPr="004F0B62" w:rsidRDefault="00EE0B17" w:rsidP="004F0B62">
      <w:pPr>
        <w:pStyle w:val="Heading1"/>
        <w:rPr>
          <w:b/>
          <w:bCs/>
          <w:color w:val="auto"/>
          <w:sz w:val="28"/>
          <w:szCs w:val="28"/>
        </w:rPr>
      </w:pPr>
      <w:r w:rsidRPr="004F0B62">
        <w:rPr>
          <w:b/>
          <w:bCs/>
          <w:color w:val="auto"/>
          <w:sz w:val="28"/>
          <w:szCs w:val="28"/>
        </w:rPr>
        <w:t>Table 4: Autoethnographic Quotes of Experiences of Experiences of Discordant AN in Twins</w:t>
      </w:r>
    </w:p>
    <w:p w14:paraId="07D14253" w14:textId="644C6B18" w:rsidR="0026018B" w:rsidRDefault="0026018B" w:rsidP="0026018B">
      <w:pPr>
        <w:pStyle w:val="NoSpacing"/>
      </w:pPr>
    </w:p>
    <w:p w14:paraId="62B55E72" w14:textId="75672603" w:rsidR="0026018B" w:rsidRPr="004F0B62" w:rsidRDefault="0026018B" w:rsidP="0026018B">
      <w:pPr>
        <w:pStyle w:val="Heading2"/>
        <w:rPr>
          <w:b/>
          <w:bCs/>
          <w:color w:val="auto"/>
          <w:u w:val="single"/>
        </w:rPr>
      </w:pPr>
      <w:r w:rsidRPr="004F0B62">
        <w:rPr>
          <w:b/>
          <w:bCs/>
          <w:color w:val="auto"/>
          <w:u w:val="single"/>
        </w:rPr>
        <w:t>RE: Experience of Longstanding AN</w:t>
      </w:r>
    </w:p>
    <w:p w14:paraId="0C0CABD9" w14:textId="5D295164" w:rsidR="0026018B" w:rsidRDefault="0026018B" w:rsidP="0026018B">
      <w:pPr>
        <w:pStyle w:val="NoSpacing"/>
      </w:pPr>
    </w:p>
    <w:tbl>
      <w:tblPr>
        <w:tblStyle w:val="TableGrid"/>
        <w:tblW w:w="14596" w:type="dxa"/>
        <w:tblLook w:val="04A0" w:firstRow="1" w:lastRow="0" w:firstColumn="1" w:lastColumn="0" w:noHBand="0" w:noVBand="1"/>
      </w:tblPr>
      <w:tblGrid>
        <w:gridCol w:w="3539"/>
        <w:gridCol w:w="11057"/>
      </w:tblGrid>
      <w:tr w:rsidR="0026018B" w14:paraId="10923C38" w14:textId="77777777" w:rsidTr="004F0B62">
        <w:tc>
          <w:tcPr>
            <w:tcW w:w="3539" w:type="dxa"/>
            <w:tcBorders>
              <w:bottom w:val="single" w:sz="4" w:space="0" w:color="auto"/>
            </w:tcBorders>
            <w:shd w:val="clear" w:color="auto" w:fill="D1E8FF"/>
          </w:tcPr>
          <w:p w14:paraId="33128EF4" w14:textId="0F37B05E" w:rsidR="0026018B" w:rsidRPr="0026018B" w:rsidRDefault="0026018B" w:rsidP="0026018B">
            <w:pPr>
              <w:pStyle w:val="NoSpacing"/>
              <w:rPr>
                <w:b/>
                <w:bCs/>
              </w:rPr>
            </w:pPr>
            <w:r w:rsidRPr="0026018B">
              <w:rPr>
                <w:b/>
                <w:bCs/>
              </w:rPr>
              <w:t>Theme</w:t>
            </w:r>
            <w:r>
              <w:rPr>
                <w:b/>
                <w:bCs/>
              </w:rPr>
              <w:t xml:space="preserve"> and Subtheme</w:t>
            </w:r>
            <w:r w:rsidR="00CE03F4">
              <w:rPr>
                <w:b/>
                <w:bCs/>
              </w:rPr>
              <w:t>s</w:t>
            </w:r>
          </w:p>
        </w:tc>
        <w:tc>
          <w:tcPr>
            <w:tcW w:w="11057" w:type="dxa"/>
            <w:tcBorders>
              <w:bottom w:val="single" w:sz="4" w:space="0" w:color="auto"/>
            </w:tcBorders>
            <w:shd w:val="clear" w:color="auto" w:fill="D1E8FF"/>
          </w:tcPr>
          <w:p w14:paraId="6A0302E0" w14:textId="67386673" w:rsidR="0026018B" w:rsidRPr="0026018B" w:rsidRDefault="0026018B" w:rsidP="0026018B">
            <w:pPr>
              <w:pStyle w:val="NoSpacing"/>
              <w:rPr>
                <w:b/>
                <w:bCs/>
              </w:rPr>
            </w:pPr>
            <w:r>
              <w:rPr>
                <w:b/>
                <w:bCs/>
              </w:rPr>
              <w:t>Lived/Living Experience Anecdote</w:t>
            </w:r>
          </w:p>
        </w:tc>
      </w:tr>
      <w:tr w:rsidR="0026018B" w14:paraId="0AF41BED" w14:textId="77777777" w:rsidTr="001E4254">
        <w:tc>
          <w:tcPr>
            <w:tcW w:w="3539" w:type="dxa"/>
            <w:tcBorders>
              <w:bottom w:val="nil"/>
            </w:tcBorders>
            <w:shd w:val="clear" w:color="auto" w:fill="D9D9FF"/>
          </w:tcPr>
          <w:p w14:paraId="551CF8F3" w14:textId="62D3AC90" w:rsidR="0026018B" w:rsidRPr="0026018B" w:rsidRDefault="0026018B" w:rsidP="0026018B">
            <w:pPr>
              <w:pStyle w:val="NoSpacing"/>
              <w:rPr>
                <w:b/>
                <w:bCs/>
                <w:u w:val="single"/>
              </w:rPr>
            </w:pPr>
            <w:r w:rsidRPr="0026018B">
              <w:rPr>
                <w:b/>
                <w:bCs/>
                <w:u w:val="single"/>
              </w:rPr>
              <w:t>Individual and Relational Identity</w:t>
            </w:r>
          </w:p>
        </w:tc>
        <w:tc>
          <w:tcPr>
            <w:tcW w:w="11057" w:type="dxa"/>
            <w:tcBorders>
              <w:bottom w:val="nil"/>
            </w:tcBorders>
            <w:shd w:val="clear" w:color="auto" w:fill="D9D9FF"/>
          </w:tcPr>
          <w:p w14:paraId="53875C7D" w14:textId="77777777" w:rsidR="0026018B" w:rsidRDefault="0026018B" w:rsidP="0026018B">
            <w:pPr>
              <w:pStyle w:val="NoSpacing"/>
            </w:pPr>
          </w:p>
        </w:tc>
      </w:tr>
      <w:tr w:rsidR="0026018B" w14:paraId="4BCACA09" w14:textId="77777777" w:rsidTr="001E4254">
        <w:tc>
          <w:tcPr>
            <w:tcW w:w="3539" w:type="dxa"/>
            <w:tcBorders>
              <w:top w:val="nil"/>
              <w:bottom w:val="nil"/>
            </w:tcBorders>
          </w:tcPr>
          <w:p w14:paraId="51E017E2" w14:textId="69C9D299" w:rsidR="0026018B" w:rsidRPr="0026018B" w:rsidRDefault="0026018B" w:rsidP="0026018B">
            <w:pPr>
              <w:pStyle w:val="NoSpacing"/>
              <w:rPr>
                <w:b/>
                <w:bCs/>
              </w:rPr>
            </w:pPr>
            <w:r w:rsidRPr="0026018B">
              <w:rPr>
                <w:b/>
                <w:bCs/>
              </w:rPr>
              <w:t>The ‘Twin’ Identity</w:t>
            </w:r>
          </w:p>
        </w:tc>
        <w:tc>
          <w:tcPr>
            <w:tcW w:w="11057" w:type="dxa"/>
            <w:tcBorders>
              <w:top w:val="nil"/>
              <w:bottom w:val="single" w:sz="4" w:space="0" w:color="auto"/>
            </w:tcBorders>
          </w:tcPr>
          <w:p w14:paraId="2E5731A2" w14:textId="0FD5E531" w:rsidR="00FF0257" w:rsidRDefault="00423F47" w:rsidP="00423F47">
            <w:pPr>
              <w:pStyle w:val="NoSpacing"/>
            </w:pPr>
            <w:r w:rsidRPr="0081385D">
              <w:t>My AN and its underlying meanings were frequently misunderstood due to the constant comparisons made between myself and MW</w:t>
            </w:r>
            <w:r w:rsidR="00392F0D">
              <w:t xml:space="preserve"> by clinicians, family members, and other adults</w:t>
            </w:r>
            <w:r w:rsidRPr="0081385D">
              <w:t xml:space="preserve">. </w:t>
            </w:r>
            <w:r w:rsidR="00FF0257" w:rsidRPr="0081385D">
              <w:t>When</w:t>
            </w:r>
            <w:r w:rsidR="00FF0257">
              <w:t>ever</w:t>
            </w:r>
            <w:r w:rsidR="00FF0257" w:rsidRPr="0081385D">
              <w:t xml:space="preserve"> MW and my </w:t>
            </w:r>
            <w:r w:rsidR="00FF0257">
              <w:t xml:space="preserve">identity and </w:t>
            </w:r>
            <w:r w:rsidR="00FF0257" w:rsidRPr="0081385D">
              <w:t>experiences diverged, they accus</w:t>
            </w:r>
            <w:r w:rsidR="00FF0257">
              <w:t>ed</w:t>
            </w:r>
            <w:r w:rsidR="00FF0257" w:rsidRPr="0081385D">
              <w:t xml:space="preserve"> me of lacking insight and being in denial, and attack</w:t>
            </w:r>
            <w:r w:rsidR="00FF0257">
              <w:t>ed</w:t>
            </w:r>
            <w:r w:rsidR="00FF0257" w:rsidRPr="0081385D">
              <w:t xml:space="preserve"> and undermin</w:t>
            </w:r>
            <w:r w:rsidR="00FF0257">
              <w:t>ed</w:t>
            </w:r>
            <w:r w:rsidR="00FF0257" w:rsidRPr="0081385D">
              <w:t xml:space="preserve"> </w:t>
            </w:r>
            <w:r w:rsidR="00FF0257">
              <w:t xml:space="preserve">aspects of my identity as well as the </w:t>
            </w:r>
            <w:r w:rsidR="00FF0257" w:rsidRPr="0081385D">
              <w:t xml:space="preserve">credibility and </w:t>
            </w:r>
            <w:r w:rsidR="00FF0257">
              <w:t>legitimacy of my AN</w:t>
            </w:r>
            <w:r w:rsidR="00FF0257" w:rsidRPr="0081385D">
              <w:t>.</w:t>
            </w:r>
          </w:p>
          <w:p w14:paraId="498DE1EA" w14:textId="77777777" w:rsidR="00FF0257" w:rsidRDefault="00FF0257" w:rsidP="00423F47">
            <w:pPr>
              <w:pStyle w:val="NoSpacing"/>
            </w:pPr>
          </w:p>
          <w:p w14:paraId="1D010934" w14:textId="6EC9044B" w:rsidR="0026018B" w:rsidRDefault="00FF0257" w:rsidP="00423F47">
            <w:pPr>
              <w:pStyle w:val="NoSpacing"/>
            </w:pPr>
            <w:r>
              <w:t>My</w:t>
            </w:r>
            <w:r w:rsidR="00423F47" w:rsidRPr="0081385D">
              <w:t xml:space="preserve"> eating disorder and mental health issues </w:t>
            </w:r>
            <w:r>
              <w:t xml:space="preserve">would be compared </w:t>
            </w:r>
            <w:r w:rsidR="00423F47" w:rsidRPr="0081385D">
              <w:t xml:space="preserve">to MW being </w:t>
            </w:r>
            <w:r w:rsidR="00423F47">
              <w:t>“</w:t>
            </w:r>
            <w:r w:rsidR="00423F47" w:rsidRPr="0081385D">
              <w:t>well-adjusted</w:t>
            </w:r>
            <w:r w:rsidR="00423F47">
              <w:t>”</w:t>
            </w:r>
            <w:r w:rsidR="00423F47" w:rsidRPr="0081385D">
              <w:t xml:space="preserve"> and physically healthy. </w:t>
            </w:r>
            <w:r>
              <w:t>It would be</w:t>
            </w:r>
            <w:r w:rsidR="00423F47" w:rsidRPr="0081385D">
              <w:t xml:space="preserve"> point</w:t>
            </w:r>
            <w:r>
              <w:t>ed</w:t>
            </w:r>
            <w:r w:rsidR="00423F47" w:rsidRPr="0081385D">
              <w:t xml:space="preserve"> out that we were both high-achieving academically</w:t>
            </w:r>
            <w:r>
              <w:t>, and this would be used to suggest</w:t>
            </w:r>
            <w:r w:rsidR="00423F47" w:rsidRPr="0081385D">
              <w:t xml:space="preserve"> that</w:t>
            </w:r>
            <w:r w:rsidR="00EA0C37">
              <w:t xml:space="preserve"> my AN was something</w:t>
            </w:r>
            <w:r w:rsidR="00423F47" w:rsidRPr="0081385D">
              <w:t xml:space="preserve"> I needed to </w:t>
            </w:r>
            <w:r w:rsidR="00423F47">
              <w:t>“</w:t>
            </w:r>
            <w:r w:rsidR="00423F47" w:rsidRPr="0081385D">
              <w:t>get together</w:t>
            </w:r>
            <w:r w:rsidR="00423F47">
              <w:t>”,</w:t>
            </w:r>
            <w:r w:rsidR="002A3B69">
              <w:t xml:space="preserve"> that I could</w:t>
            </w:r>
            <w:r w:rsidR="00931082">
              <w:t xml:space="preserve"> </w:t>
            </w:r>
            <w:r w:rsidR="00423F47">
              <w:t>“</w:t>
            </w:r>
            <w:r w:rsidR="00423F47" w:rsidRPr="0081385D">
              <w:t>reason yourself out of this</w:t>
            </w:r>
            <w:r w:rsidR="00423F47">
              <w:t>”</w:t>
            </w:r>
            <w:r w:rsidR="002A3B69">
              <w:t xml:space="preserve">. I would also be told that I needed to </w:t>
            </w:r>
            <w:r w:rsidR="00423F47">
              <w:t>“</w:t>
            </w:r>
            <w:r w:rsidR="00423F47" w:rsidRPr="0081385D">
              <w:t>accept your</w:t>
            </w:r>
            <w:r w:rsidR="00423F47">
              <w:t xml:space="preserve"> real </w:t>
            </w:r>
            <w:r w:rsidR="00423F47" w:rsidRPr="0081385D">
              <w:t>self</w:t>
            </w:r>
            <w:r w:rsidR="00423F47">
              <w:t>” (which to them meant ‘accept’ that I wasn’t LGBTQ</w:t>
            </w:r>
            <w:r w:rsidR="002A3B69">
              <w:t>, and return to what was perceived as my ‘natural’ state of being – supposedly heterosexual and cisgender, and to eat ‘normally’</w:t>
            </w:r>
            <w:r w:rsidR="00423F47">
              <w:t>)</w:t>
            </w:r>
            <w:r w:rsidR="00931082">
              <w:t xml:space="preserve">. </w:t>
            </w:r>
            <w:r w:rsidR="00423F47" w:rsidRPr="0081385D">
              <w:t xml:space="preserve">Comparisons between myself and MW were used to trivialise and minimise the seriousness of my AN or were used to suggest that </w:t>
            </w:r>
            <w:r w:rsidR="00423F47">
              <w:t>I could recover</w:t>
            </w:r>
            <w:r w:rsidR="00423F47" w:rsidRPr="0081385D">
              <w:t xml:space="preserve"> </w:t>
            </w:r>
            <w:r w:rsidR="00423F47">
              <w:t>if I “tried hard enough” since my twin sister did not have AN. B</w:t>
            </w:r>
            <w:r w:rsidR="00423F47" w:rsidRPr="0081385D">
              <w:t xml:space="preserve">ecause of our discordance, my AN was often remarked as occurring due to an </w:t>
            </w:r>
            <w:r w:rsidR="00423F47">
              <w:t>“</w:t>
            </w:r>
            <w:r w:rsidR="00423F47" w:rsidRPr="0081385D">
              <w:t>identity crisis</w:t>
            </w:r>
            <w:r w:rsidR="00423F47">
              <w:t>”</w:t>
            </w:r>
            <w:r w:rsidR="00423F47" w:rsidRPr="0081385D">
              <w:t xml:space="preserve">, </w:t>
            </w:r>
            <w:r w:rsidR="00423F47">
              <w:t>“</w:t>
            </w:r>
            <w:r w:rsidR="00423F47" w:rsidRPr="0081385D">
              <w:t>attempt at manipulation</w:t>
            </w:r>
            <w:r w:rsidR="00423F47">
              <w:t>”</w:t>
            </w:r>
            <w:r w:rsidR="00423F47" w:rsidRPr="0081385D">
              <w:t xml:space="preserve">, or a </w:t>
            </w:r>
            <w:r w:rsidR="00423F47">
              <w:t>“</w:t>
            </w:r>
            <w:r w:rsidR="00423F47" w:rsidRPr="0081385D">
              <w:t>bid for attention</w:t>
            </w:r>
            <w:r w:rsidR="00423F47">
              <w:t>”</w:t>
            </w:r>
            <w:r w:rsidR="00423F47" w:rsidRPr="0081385D">
              <w:t xml:space="preserve">. In hospital, psychiatrists </w:t>
            </w:r>
            <w:r w:rsidR="00423F47">
              <w:t>told me my</w:t>
            </w:r>
            <w:r w:rsidR="00423F47" w:rsidRPr="0081385D">
              <w:t xml:space="preserve"> AN was </w:t>
            </w:r>
            <w:r w:rsidR="00423F47">
              <w:t>an</w:t>
            </w:r>
            <w:r w:rsidR="00423F47" w:rsidRPr="0081385D">
              <w:t xml:space="preserve"> </w:t>
            </w:r>
            <w:r w:rsidR="00423F47">
              <w:t>“</w:t>
            </w:r>
            <w:r w:rsidR="00423F47" w:rsidRPr="0081385D">
              <w:t>identity crisis and problems differentiating from twinship</w:t>
            </w:r>
            <w:r w:rsidR="00423F47">
              <w:t>”</w:t>
            </w:r>
            <w:r w:rsidR="00423F47" w:rsidRPr="0081385D">
              <w:t xml:space="preserve">. It was a strange paradox that adults were suggesting that I </w:t>
            </w:r>
            <w:r w:rsidR="00423F47">
              <w:t>was</w:t>
            </w:r>
            <w:r w:rsidR="00423F47" w:rsidRPr="0081385D">
              <w:t xml:space="preserve"> struggling with identity enmeshment and differentiation from my twin sister; however, they expected our development to align completely, as though our lives were not unique to us. </w:t>
            </w:r>
          </w:p>
        </w:tc>
      </w:tr>
      <w:tr w:rsidR="001E4254" w14:paraId="1EFED7C3" w14:textId="77777777" w:rsidTr="001E4254">
        <w:tc>
          <w:tcPr>
            <w:tcW w:w="3539" w:type="dxa"/>
            <w:tcBorders>
              <w:top w:val="nil"/>
              <w:bottom w:val="single" w:sz="4" w:space="0" w:color="auto"/>
            </w:tcBorders>
          </w:tcPr>
          <w:p w14:paraId="6815D665" w14:textId="77777777" w:rsidR="001E4254" w:rsidRPr="0026018B" w:rsidRDefault="001E4254" w:rsidP="0026018B">
            <w:pPr>
              <w:pStyle w:val="NoSpacing"/>
              <w:rPr>
                <w:b/>
                <w:bCs/>
              </w:rPr>
            </w:pPr>
          </w:p>
        </w:tc>
        <w:tc>
          <w:tcPr>
            <w:tcW w:w="11057" w:type="dxa"/>
            <w:tcBorders>
              <w:top w:val="single" w:sz="4" w:space="0" w:color="auto"/>
              <w:bottom w:val="single" w:sz="4" w:space="0" w:color="auto"/>
            </w:tcBorders>
          </w:tcPr>
          <w:p w14:paraId="28CEC240" w14:textId="17453EA5" w:rsidR="001E4254" w:rsidRPr="00BE0785" w:rsidRDefault="001E4254" w:rsidP="00423F47">
            <w:pPr>
              <w:pStyle w:val="NoSpacing"/>
              <w:rPr>
                <w:highlight w:val="yellow"/>
              </w:rPr>
            </w:pPr>
            <w:r w:rsidRPr="002E0EFA">
              <w:t>[To SS and ES] Family members and clinicians made a lot of assumptions about my identity and self-expression in relation to MW and my AN. There were so many stereotypes about AN as an illness—that I “wanted attention” or was “lashing out”. The fact that MW didn’t have an ED was held up as “proof” that I was “just trying to be different from her” and using AN as a “negative identity” or self-destructive way to “be an individual”. My sexuality and gender identity were also put in this category by family members and clinicians—</w:t>
            </w:r>
            <w:r w:rsidR="008C0240">
              <w:t>it was portrayed</w:t>
            </w:r>
            <w:r w:rsidRPr="002E0EFA">
              <w:t xml:space="preserve"> as an attempt to distinguish myself from MW in an inauthentic and ‘unnatural’ way. I felt like my whole identity </w:t>
            </w:r>
            <w:r w:rsidR="00A83EF2" w:rsidRPr="002E0EFA">
              <w:t xml:space="preserve">was constantly being </w:t>
            </w:r>
            <w:proofErr w:type="spellStart"/>
            <w:r w:rsidRPr="002E0EFA">
              <w:t>pathologised</w:t>
            </w:r>
            <w:proofErr w:type="spellEnd"/>
            <w:r w:rsidRPr="002E0EFA">
              <w:t>. My AN was also utterly misunderstood.</w:t>
            </w:r>
          </w:p>
        </w:tc>
      </w:tr>
      <w:tr w:rsidR="001E4254" w14:paraId="6327F54F" w14:textId="77777777" w:rsidTr="001E4254">
        <w:tc>
          <w:tcPr>
            <w:tcW w:w="3539" w:type="dxa"/>
            <w:tcBorders>
              <w:top w:val="single" w:sz="4" w:space="0" w:color="auto"/>
              <w:bottom w:val="nil"/>
            </w:tcBorders>
          </w:tcPr>
          <w:p w14:paraId="6B317789" w14:textId="77777777" w:rsidR="001E4254" w:rsidRPr="0026018B" w:rsidRDefault="001E4254" w:rsidP="0026018B">
            <w:pPr>
              <w:pStyle w:val="NoSpacing"/>
              <w:rPr>
                <w:b/>
                <w:bCs/>
              </w:rPr>
            </w:pPr>
          </w:p>
        </w:tc>
        <w:tc>
          <w:tcPr>
            <w:tcW w:w="11057" w:type="dxa"/>
            <w:tcBorders>
              <w:top w:val="single" w:sz="4" w:space="0" w:color="auto"/>
              <w:bottom w:val="single" w:sz="4" w:space="0" w:color="auto"/>
            </w:tcBorders>
          </w:tcPr>
          <w:p w14:paraId="63C3A1ED" w14:textId="79F2D08B" w:rsidR="001E4254" w:rsidRPr="00BE0785" w:rsidRDefault="00D23BFE" w:rsidP="00423F47">
            <w:pPr>
              <w:pStyle w:val="NoSpacing"/>
            </w:pPr>
            <w:r w:rsidRPr="00BE0785">
              <w:t>Throughout childhood, comparisons on our weight, bone structure and scars were often described in excruciating detail, which made us both very self-conscious.</w:t>
            </w:r>
          </w:p>
        </w:tc>
      </w:tr>
      <w:tr w:rsidR="00D23BFE" w14:paraId="39C5E443" w14:textId="77777777" w:rsidTr="00D23BFE">
        <w:tc>
          <w:tcPr>
            <w:tcW w:w="3539" w:type="dxa"/>
            <w:tcBorders>
              <w:top w:val="nil"/>
              <w:bottom w:val="nil"/>
            </w:tcBorders>
          </w:tcPr>
          <w:p w14:paraId="25BE49AA" w14:textId="77777777" w:rsidR="00D23BFE" w:rsidRPr="0026018B" w:rsidRDefault="00D23BFE" w:rsidP="00D23BFE">
            <w:pPr>
              <w:pStyle w:val="NoSpacing"/>
              <w:rPr>
                <w:b/>
                <w:bCs/>
              </w:rPr>
            </w:pPr>
          </w:p>
        </w:tc>
        <w:tc>
          <w:tcPr>
            <w:tcW w:w="11057" w:type="dxa"/>
            <w:tcBorders>
              <w:top w:val="single" w:sz="4" w:space="0" w:color="auto"/>
              <w:bottom w:val="single" w:sz="4" w:space="0" w:color="auto"/>
            </w:tcBorders>
          </w:tcPr>
          <w:p w14:paraId="101CBE86" w14:textId="7EE752C4" w:rsidR="00D23BFE" w:rsidRPr="00BE0785" w:rsidRDefault="0000115E" w:rsidP="00D23BFE">
            <w:pPr>
              <w:pStyle w:val="NoSpacing"/>
            </w:pPr>
            <w:r w:rsidRPr="002E0EFA">
              <w:t xml:space="preserve">[To SS and ES] </w:t>
            </w:r>
            <w:r w:rsidR="00D23BFE" w:rsidRPr="00BE0785">
              <w:t xml:space="preserve">In infancy, or parents dressed MW and I in similar, almost-matching outfits, but the clothing was always different in some way. The outfits were never the same colour, and often only the same top, but one of us would be in a </w:t>
            </w:r>
            <w:r w:rsidR="00D23BFE" w:rsidRPr="00BE0785">
              <w:lastRenderedPageBreak/>
              <w:t>skirt, and the other in pants. Once we</w:t>
            </w:r>
            <w:r w:rsidR="0073798F">
              <w:t xml:space="preserve"> became</w:t>
            </w:r>
            <w:r w:rsidR="00D23BFE" w:rsidRPr="00BE0785">
              <w:t xml:space="preserve"> toddlers, our parents dressed us in completely different clothing that didn’t match in any way. They always wanted to encourage a strong sense of individuation for us at home, and clothing was a large part of that. </w:t>
            </w:r>
            <w:r w:rsidR="009B5A9E">
              <w:t>It was different to other twins we knew who were dressed the same</w:t>
            </w:r>
            <w:r w:rsidR="00337D15">
              <w:t xml:space="preserve"> in childhood or chose to dress the same.</w:t>
            </w:r>
            <w:r w:rsidR="00D23BFE" w:rsidRPr="00BE0785">
              <w:t xml:space="preserve"> </w:t>
            </w:r>
          </w:p>
        </w:tc>
      </w:tr>
      <w:tr w:rsidR="00D23BFE" w14:paraId="51E8496F" w14:textId="77777777" w:rsidTr="00D23BFE">
        <w:tc>
          <w:tcPr>
            <w:tcW w:w="3539" w:type="dxa"/>
            <w:tcBorders>
              <w:top w:val="nil"/>
              <w:bottom w:val="nil"/>
            </w:tcBorders>
          </w:tcPr>
          <w:p w14:paraId="1801EE33" w14:textId="77777777" w:rsidR="00D23BFE" w:rsidRPr="0026018B" w:rsidRDefault="00D23BFE" w:rsidP="00D23BFE">
            <w:pPr>
              <w:pStyle w:val="NoSpacing"/>
              <w:rPr>
                <w:b/>
                <w:bCs/>
              </w:rPr>
            </w:pPr>
          </w:p>
        </w:tc>
        <w:tc>
          <w:tcPr>
            <w:tcW w:w="11057" w:type="dxa"/>
            <w:tcBorders>
              <w:top w:val="single" w:sz="4" w:space="0" w:color="auto"/>
              <w:bottom w:val="single" w:sz="4" w:space="0" w:color="auto"/>
            </w:tcBorders>
          </w:tcPr>
          <w:p w14:paraId="1D1BE336" w14:textId="5F7606F9" w:rsidR="00D23BFE" w:rsidRPr="00BE0785" w:rsidRDefault="00143C71" w:rsidP="00D23BFE">
            <w:pPr>
              <w:pStyle w:val="NoSpacing"/>
            </w:pPr>
            <w:r>
              <w:t>[</w:t>
            </w:r>
            <w:r w:rsidRPr="002E0EFA">
              <w:t>To SS and ES</w:t>
            </w:r>
            <w:r>
              <w:t xml:space="preserve">] </w:t>
            </w:r>
            <w:r w:rsidR="00D23BFE" w:rsidRPr="00BE0785">
              <w:t xml:space="preserve">In childhood, I </w:t>
            </w:r>
            <w:r>
              <w:t>remember us</w:t>
            </w:r>
            <w:r w:rsidR="00D23BFE" w:rsidRPr="00BE0785">
              <w:t xml:space="preserve"> being frustrated if we were given anything like matching bags or shoes. </w:t>
            </w:r>
            <w:r>
              <w:t>W</w:t>
            </w:r>
            <w:r w:rsidR="00D23BFE" w:rsidRPr="00BE0785">
              <w:t xml:space="preserve">e wanted to be around each other all the time and </w:t>
            </w:r>
            <w:r>
              <w:t xml:space="preserve">we </w:t>
            </w:r>
            <w:r w:rsidR="00D23BFE" w:rsidRPr="00BE0785">
              <w:t xml:space="preserve">were incredibly close, </w:t>
            </w:r>
            <w:r>
              <w:t>but also</w:t>
            </w:r>
            <w:r w:rsidR="00D23BFE" w:rsidRPr="00BE0785">
              <w:t xml:space="preserve"> had a strong sense of being individuals and wanted our own identities to be recognised.</w:t>
            </w:r>
          </w:p>
        </w:tc>
      </w:tr>
      <w:tr w:rsidR="00D23BFE" w14:paraId="6E44FB49" w14:textId="77777777" w:rsidTr="00D23BFE">
        <w:tc>
          <w:tcPr>
            <w:tcW w:w="3539" w:type="dxa"/>
            <w:tcBorders>
              <w:top w:val="nil"/>
              <w:bottom w:val="single" w:sz="4" w:space="0" w:color="auto"/>
            </w:tcBorders>
          </w:tcPr>
          <w:p w14:paraId="56952A49" w14:textId="77777777" w:rsidR="00D23BFE" w:rsidRPr="0026018B" w:rsidRDefault="00D23BFE" w:rsidP="00D23BFE">
            <w:pPr>
              <w:pStyle w:val="NoSpacing"/>
              <w:rPr>
                <w:b/>
                <w:bCs/>
              </w:rPr>
            </w:pPr>
          </w:p>
        </w:tc>
        <w:tc>
          <w:tcPr>
            <w:tcW w:w="11057" w:type="dxa"/>
            <w:tcBorders>
              <w:top w:val="single" w:sz="4" w:space="0" w:color="auto"/>
              <w:bottom w:val="single" w:sz="4" w:space="0" w:color="auto"/>
            </w:tcBorders>
          </w:tcPr>
          <w:p w14:paraId="33841C78" w14:textId="7469ED64" w:rsidR="00D23BFE" w:rsidRPr="00BE0785" w:rsidRDefault="00D23BFE" w:rsidP="00D23BFE">
            <w:pPr>
              <w:pStyle w:val="NoSpacing"/>
            </w:pPr>
            <w:r w:rsidRPr="00BE0785">
              <w:t>We requested separate bedrooms from our parents at the age of 7, so we could have our own space and still play together in each other’s rooms. I remember MW saying she didn’t mind still sharing a room as much, but I kept asking and insisted on it. After I developed AN (age 8), having my own room helped my eating disorder stay hidden. Once I started self-harming, being in my own room also helped with keeping self-harm injuries hidden. Over the years in childhood and adolescence, my bedroom, but not MW’s</w:t>
            </w:r>
            <w:r w:rsidR="0007236E">
              <w:t>,</w:t>
            </w:r>
            <w:r w:rsidRPr="00BE0785">
              <w:t xml:space="preserve"> was a source of a lot of conflict with our parents. Our parents were always unlocking the door to search my room, looking for hidden food, things I’d used to self-harm, or to remove anything I could use to help exercise at night. At one point, when I was 14, our parents removed my bedroom door in an effort to increase their surveillance, and after weeks of fighting, put a curtain in the doorframe in place of a door. At the time, sharing a bedroom with MW again was suggested (so that she could ‘keep an eye’ on me), but I refused. Later I tried to take some of </w:t>
            </w:r>
            <w:r w:rsidR="006D33DF">
              <w:t xml:space="preserve">my </w:t>
            </w:r>
            <w:r w:rsidRPr="00BE0785">
              <w:t xml:space="preserve">belongings to leave home—intending to contact a shelter or talk to my case worker at CYMHS about where I could go. Our parents promised to give my door back if I stayed. I did, but the room-searches continued. I felt very isolated in many of my experiences of childhood and adolescence, particularly as MW had a completely different experience of the same home environment. She talked about and saw our home life as generally happy and caring, and compartmentalised </w:t>
            </w:r>
            <w:r w:rsidR="006D33DF">
              <w:t>what wasn’t, which helped her cope</w:t>
            </w:r>
            <w:r w:rsidRPr="00BE0785">
              <w:t>. Whereas I experienced it as a place where I wasn’t kept safe, where I didn’t feel loved, was deeply lonely, and as a constant source of worry and anxiety.</w:t>
            </w:r>
            <w:r w:rsidR="00702ABC">
              <w:t xml:space="preserve"> I didn’t understand family members’ anger as being worry and fear, so at a young age I interpreted it as hatred, and internalised that into self-hatred</w:t>
            </w:r>
            <w:r w:rsidR="006D33DF">
              <w:t>, which also fuelled my AN</w:t>
            </w:r>
            <w:r w:rsidR="00702ABC">
              <w:t xml:space="preserve">. </w:t>
            </w:r>
          </w:p>
        </w:tc>
      </w:tr>
      <w:tr w:rsidR="00D23BFE" w14:paraId="4DC65E7B" w14:textId="77777777" w:rsidTr="001C5066">
        <w:tc>
          <w:tcPr>
            <w:tcW w:w="3539" w:type="dxa"/>
            <w:tcBorders>
              <w:top w:val="single" w:sz="4" w:space="0" w:color="auto"/>
              <w:bottom w:val="nil"/>
            </w:tcBorders>
          </w:tcPr>
          <w:p w14:paraId="3DB59350" w14:textId="2A7C7A07" w:rsidR="00D23BFE" w:rsidRPr="0026018B" w:rsidRDefault="00D23BFE" w:rsidP="00D23BFE">
            <w:pPr>
              <w:pStyle w:val="NoSpacing"/>
              <w:rPr>
                <w:b/>
                <w:bCs/>
              </w:rPr>
            </w:pPr>
            <w:r>
              <w:rPr>
                <w:b/>
                <w:bCs/>
              </w:rPr>
              <w:t>Twin Tropes</w:t>
            </w:r>
          </w:p>
        </w:tc>
        <w:tc>
          <w:tcPr>
            <w:tcW w:w="11057" w:type="dxa"/>
            <w:tcBorders>
              <w:top w:val="single" w:sz="4" w:space="0" w:color="auto"/>
            </w:tcBorders>
          </w:tcPr>
          <w:p w14:paraId="79E127F2" w14:textId="7FA7A57E" w:rsidR="00D23BFE" w:rsidRDefault="00D23BFE" w:rsidP="00D23BFE">
            <w:pPr>
              <w:pStyle w:val="NoSpacing"/>
            </w:pPr>
            <w:r w:rsidRPr="00426A6E">
              <w:t xml:space="preserve">From my earliest memories of childhood, I remember being told our birth-story and being shown photos of us in humidicribs in the neonatal intensive care unit (NICU). It was explained that we had to be </w:t>
            </w:r>
            <w:proofErr w:type="spellStart"/>
            <w:r w:rsidRPr="00426A6E">
              <w:t>born</w:t>
            </w:r>
            <w:proofErr w:type="spellEnd"/>
            <w:r w:rsidRPr="00426A6E">
              <w:t xml:space="preserve"> </w:t>
            </w:r>
            <w:r w:rsidR="004023D5">
              <w:t xml:space="preserve">by emergency </w:t>
            </w:r>
            <w:r w:rsidRPr="00426A6E">
              <w:t xml:space="preserve">Caesarean </w:t>
            </w:r>
            <w:r w:rsidR="004023D5">
              <w:t>delivery</w:t>
            </w:r>
            <w:r w:rsidRPr="00426A6E">
              <w:t xml:space="preserve">. I was told how we had all nearly died—our mother, MW, and I. I had been delivered first, and MW a minute later. It was always explained that because my </w:t>
            </w:r>
            <w:r w:rsidR="005A5889">
              <w:t>“</w:t>
            </w:r>
            <w:r w:rsidRPr="00426A6E">
              <w:t>delivery took so long</w:t>
            </w:r>
            <w:r w:rsidR="005A5889">
              <w:t>”</w:t>
            </w:r>
            <w:r w:rsidRPr="00426A6E">
              <w:t>, MW was starting to d</w:t>
            </w:r>
            <w:r>
              <w:t>ie</w:t>
            </w:r>
            <w:r w:rsidRPr="00426A6E">
              <w:t>, and how at first when she was born and put in the humidicrib, she hadn’t cried</w:t>
            </w:r>
            <w:r w:rsidR="00D34BC9">
              <w:t>, and everyone was afraid she wasn’t breathing</w:t>
            </w:r>
            <w:r w:rsidRPr="00426A6E">
              <w:t xml:space="preserve">. The photos of us showed our feeding tubes and our tiny bodies—my skin had been translucent, and my body appeared to be a deep red colour. </w:t>
            </w:r>
            <w:r>
              <w:t>I was tiny, but m</w:t>
            </w:r>
            <w:r w:rsidRPr="00426A6E">
              <w:t xml:space="preserve">y </w:t>
            </w:r>
            <w:r>
              <w:t>head</w:t>
            </w:r>
            <w:r w:rsidRPr="00426A6E">
              <w:t xml:space="preserve"> also appeared to be disproportionate</w:t>
            </w:r>
            <w:r>
              <w:t xml:space="preserve"> for the rest of my body</w:t>
            </w:r>
            <w:r w:rsidRPr="00426A6E">
              <w:t xml:space="preserve">. This stood out in comparison to MW, who had </w:t>
            </w:r>
            <w:r>
              <w:t>been</w:t>
            </w:r>
            <w:r w:rsidRPr="00426A6E">
              <w:t xml:space="preserve"> </w:t>
            </w:r>
            <w:r>
              <w:t>tiny overall but in proportion and not translucent</w:t>
            </w:r>
            <w:r w:rsidRPr="00426A6E">
              <w:t xml:space="preserve">. </w:t>
            </w:r>
            <w:r w:rsidR="000D18FD">
              <w:t>Relatives often joked that this indicated that I was the</w:t>
            </w:r>
            <w:r w:rsidRPr="00426A6E">
              <w:t xml:space="preserve"> </w:t>
            </w:r>
            <w:r>
              <w:t>“</w:t>
            </w:r>
            <w:r w:rsidRPr="00426A6E">
              <w:t>evil twin</w:t>
            </w:r>
            <w:r>
              <w:t>”</w:t>
            </w:r>
            <w:r w:rsidRPr="00426A6E">
              <w:t>. Although we</w:t>
            </w:r>
            <w:r w:rsidR="000D18FD">
              <w:t>’d both been</w:t>
            </w:r>
            <w:r w:rsidRPr="00426A6E">
              <w:t xml:space="preserve"> premature and a low birthweight, of the two of us, I</w:t>
            </w:r>
            <w:r>
              <w:t>’d</w:t>
            </w:r>
            <w:r w:rsidRPr="00426A6E">
              <w:t xml:space="preserve"> been a slightly higher weight—and a frequent joke was that I</w:t>
            </w:r>
            <w:r>
              <w:t>’</w:t>
            </w:r>
            <w:r w:rsidRPr="00426A6E">
              <w:t xml:space="preserve">d been “stealing more than [your] fair share of the food” or that I was causing MW to </w:t>
            </w:r>
            <w:r>
              <w:t>“</w:t>
            </w:r>
            <w:r w:rsidRPr="00426A6E">
              <w:t>starve</w:t>
            </w:r>
            <w:r>
              <w:t>”</w:t>
            </w:r>
            <w:r w:rsidRPr="00426A6E">
              <w:t xml:space="preserve"> in the womb. MW had needed to stay longer in the humidicrib in the NICU; however, I was cleared to be taken home</w:t>
            </w:r>
            <w:r w:rsidR="00D34BC9">
              <w:t xml:space="preserve"> at an earlier date</w:t>
            </w:r>
            <w:r w:rsidRPr="00426A6E">
              <w:t xml:space="preserve">—references </w:t>
            </w:r>
            <w:r>
              <w:t xml:space="preserve">were </w:t>
            </w:r>
            <w:r w:rsidRPr="00426A6E">
              <w:t>made to the fact that MW was left in the hospital</w:t>
            </w:r>
            <w:r w:rsidR="00D34BC9">
              <w:t xml:space="preserve"> for longer</w:t>
            </w:r>
            <w:r w:rsidRPr="00426A6E">
              <w:t xml:space="preserve"> and I was taken home earlier because I</w:t>
            </w:r>
            <w:r>
              <w:t>’</w:t>
            </w:r>
            <w:r w:rsidRPr="00426A6E">
              <w:t xml:space="preserve">d “stolen all of her nutrients”. Our parents described the stress and </w:t>
            </w:r>
            <w:r w:rsidRPr="00426A6E">
              <w:lastRenderedPageBreak/>
              <w:t>heartbreak of having to leave her at the hospital and continuing to travel back and forth every day. I felt a deep sense of shame and self-loathing about our birth story and my baby pictures. I felt as though I had almost caused my sister’s death, during both our development and our birth, and perceived myself as selfish, dangerous, and parasitic.</w:t>
            </w:r>
            <w:r>
              <w:t xml:space="preserve"> This intensified when I heard jokes, stories, and movie quips about twins who “</w:t>
            </w:r>
            <w:r w:rsidR="00147D21">
              <w:t>consumed</w:t>
            </w:r>
            <w:r>
              <w:t xml:space="preserve"> their twin in the womb”. As a child, I’d felt that I should spend the rest of my life starving myself to make up for being the “evil twin” and almost starving my sister to death before we were born.</w:t>
            </w:r>
          </w:p>
        </w:tc>
      </w:tr>
      <w:tr w:rsidR="00D23BFE" w14:paraId="2239B404" w14:textId="77777777" w:rsidTr="004F0B62">
        <w:tc>
          <w:tcPr>
            <w:tcW w:w="3539" w:type="dxa"/>
            <w:tcBorders>
              <w:top w:val="nil"/>
              <w:bottom w:val="nil"/>
            </w:tcBorders>
          </w:tcPr>
          <w:p w14:paraId="26FE6C7C" w14:textId="77777777" w:rsidR="00D23BFE" w:rsidRPr="0026018B" w:rsidRDefault="00D23BFE" w:rsidP="00D23BFE">
            <w:pPr>
              <w:pStyle w:val="NoSpacing"/>
              <w:rPr>
                <w:b/>
                <w:bCs/>
              </w:rPr>
            </w:pPr>
          </w:p>
        </w:tc>
        <w:tc>
          <w:tcPr>
            <w:tcW w:w="11057" w:type="dxa"/>
          </w:tcPr>
          <w:p w14:paraId="09948833" w14:textId="4D3E6FFF" w:rsidR="00D23BFE" w:rsidRPr="00426A6E" w:rsidRDefault="00D23BFE" w:rsidP="00D23BFE">
            <w:pPr>
              <w:pStyle w:val="NoSpacing"/>
            </w:pPr>
            <w:r w:rsidRPr="00426A6E">
              <w:t>Throughout childhood and adolescence, people often asked which one of us was the ‘evil twin’ and would inevitably say they thought it was me</w:t>
            </w:r>
            <w:r>
              <w:t>. I</w:t>
            </w:r>
            <w:r w:rsidRPr="00426A6E">
              <w:t>n childhood, my more outgoing nature, and in adolescence, my dyed hair, piercings, clothing style, low weight and self-</w:t>
            </w:r>
            <w:r>
              <w:t>harm</w:t>
            </w:r>
            <w:r w:rsidRPr="00426A6E">
              <w:t xml:space="preserve"> scars likely attracted these comments. </w:t>
            </w:r>
            <w:r>
              <w:t>T</w:t>
            </w:r>
            <w:r w:rsidRPr="00426A6E">
              <w:t xml:space="preserve">hese ‘evil twin’ remarks may have </w:t>
            </w:r>
            <w:r>
              <w:t xml:space="preserve">influenced or </w:t>
            </w:r>
            <w:r w:rsidRPr="00426A6E">
              <w:t>reinforced my negative self-perception</w:t>
            </w:r>
            <w:r>
              <w:t xml:space="preserve"> and</w:t>
            </w:r>
            <w:r w:rsidR="00193AE1">
              <w:t xml:space="preserve"> food</w:t>
            </w:r>
            <w:r>
              <w:t xml:space="preserve"> restriction as self-punishment.</w:t>
            </w:r>
          </w:p>
        </w:tc>
      </w:tr>
      <w:tr w:rsidR="00D23BFE" w14:paraId="2445B552" w14:textId="77777777" w:rsidTr="004F0B62">
        <w:tc>
          <w:tcPr>
            <w:tcW w:w="3539" w:type="dxa"/>
            <w:tcBorders>
              <w:top w:val="nil"/>
              <w:bottom w:val="nil"/>
            </w:tcBorders>
          </w:tcPr>
          <w:p w14:paraId="7EBE7126" w14:textId="77777777" w:rsidR="00D23BFE" w:rsidRPr="0026018B" w:rsidRDefault="00D23BFE" w:rsidP="00D23BFE">
            <w:pPr>
              <w:pStyle w:val="NoSpacing"/>
              <w:rPr>
                <w:b/>
                <w:bCs/>
              </w:rPr>
            </w:pPr>
          </w:p>
        </w:tc>
        <w:tc>
          <w:tcPr>
            <w:tcW w:w="11057" w:type="dxa"/>
          </w:tcPr>
          <w:p w14:paraId="6B07C60C" w14:textId="5E787856" w:rsidR="00D23BFE" w:rsidRPr="00426A6E" w:rsidRDefault="00D23BFE" w:rsidP="00D23BFE">
            <w:pPr>
              <w:pStyle w:val="NoSpacing"/>
            </w:pPr>
            <w:r>
              <w:t>I remember in high school, a lot of peers said things like “Well you’re the fucked up one, so you’re the evil one”, or “You’re the crazy one, so she’s the good one and you’re the evil one”. They were referring to my AN, self-harm scars, suicide attempts and hospitalisations. It was that stigma of mental health problems being equated with ‘bad’ moral character. ‘Mad equals bad’</w:t>
            </w:r>
            <w:r w:rsidRPr="00426A6E">
              <w:t>—</w:t>
            </w:r>
            <w:r>
              <w:t xml:space="preserve">which intersected with the twin stereotype of ‘evil twin’. I was ‘mad’ so I was the ‘evil twin’. </w:t>
            </w:r>
          </w:p>
        </w:tc>
      </w:tr>
      <w:tr w:rsidR="00D23BFE" w14:paraId="50A2C125" w14:textId="77777777" w:rsidTr="004F0B62">
        <w:tc>
          <w:tcPr>
            <w:tcW w:w="3539" w:type="dxa"/>
            <w:tcBorders>
              <w:top w:val="nil"/>
              <w:bottom w:val="nil"/>
            </w:tcBorders>
          </w:tcPr>
          <w:p w14:paraId="72D39513" w14:textId="77777777" w:rsidR="00D23BFE" w:rsidRPr="0026018B" w:rsidRDefault="00D23BFE" w:rsidP="00D23BFE">
            <w:pPr>
              <w:pStyle w:val="NoSpacing"/>
              <w:rPr>
                <w:b/>
                <w:bCs/>
              </w:rPr>
            </w:pPr>
          </w:p>
        </w:tc>
        <w:tc>
          <w:tcPr>
            <w:tcW w:w="11057" w:type="dxa"/>
          </w:tcPr>
          <w:p w14:paraId="4D259FA6" w14:textId="51AC47B6" w:rsidR="00D23BFE" w:rsidRDefault="006161E1" w:rsidP="00D23BFE">
            <w:pPr>
              <w:pStyle w:val="NoSpacing"/>
            </w:pPr>
            <w:r>
              <w:t xml:space="preserve">[To SS and ES] </w:t>
            </w:r>
            <w:r w:rsidR="00D23BFE">
              <w:t>People often tried to insist that MW and I were telepathic and felt each other’s pain. When I’d ask them how it’d made logical sense to only have telepathy specific to one person, some would reply by saying that it made sense because we were twins and were “from the same egg”</w:t>
            </w:r>
            <w:r w:rsidR="00091489">
              <w:t>,</w:t>
            </w:r>
            <w:r w:rsidR="00D23BFE">
              <w:t xml:space="preserve"> “split from the same egg” or “used to be the same person when you </w:t>
            </w:r>
            <w:r w:rsidR="00091489">
              <w:t xml:space="preserve">were </w:t>
            </w:r>
            <w:r w:rsidR="00D23BFE">
              <w:t>an egg”. When I’d point out that not all twins were identical</w:t>
            </w:r>
            <w:r w:rsidR="00284D21">
              <w:t xml:space="preserve"> (</w:t>
            </w:r>
            <w:r w:rsidR="00D23BFE">
              <w:t>and were still assumed to be telepathic</w:t>
            </w:r>
            <w:r w:rsidR="00284D21">
              <w:t>)</w:t>
            </w:r>
            <w:r w:rsidR="00D23BFE">
              <w:t xml:space="preserve">, they’d try to argue “well </w:t>
            </w:r>
            <w:r w:rsidR="00284D21">
              <w:t>twins are</w:t>
            </w:r>
            <w:r w:rsidR="00D23BFE">
              <w:t xml:space="preserve"> in the womb at the same time”, or “</w:t>
            </w:r>
            <w:r w:rsidR="00284D21">
              <w:t>twins</w:t>
            </w:r>
            <w:r w:rsidR="00D23BFE">
              <w:t xml:space="preserve"> finish </w:t>
            </w:r>
            <w:proofErr w:type="spellStart"/>
            <w:r w:rsidR="00D23BFE">
              <w:t>each others’</w:t>
            </w:r>
            <w:proofErr w:type="spellEnd"/>
            <w:r w:rsidR="00D23BFE">
              <w:t xml:space="preserve"> sentences!”.</w:t>
            </w:r>
          </w:p>
          <w:p w14:paraId="269C681E" w14:textId="59531DBD" w:rsidR="00D23BFE" w:rsidRDefault="00D23BFE" w:rsidP="00D23BFE">
            <w:pPr>
              <w:pStyle w:val="NoSpacing"/>
            </w:pPr>
          </w:p>
          <w:p w14:paraId="3A0AEFEA" w14:textId="1E1435B8" w:rsidR="00D23BFE" w:rsidRPr="00426A6E" w:rsidRDefault="00D23BFE" w:rsidP="00D23BFE">
            <w:pPr>
              <w:pStyle w:val="NoSpacing"/>
            </w:pPr>
            <w:r>
              <w:t xml:space="preserve">If I asked </w:t>
            </w:r>
            <w:r w:rsidR="009A30B5">
              <w:t xml:space="preserve">whether </w:t>
            </w:r>
            <w:r>
              <w:t xml:space="preserve">triplets followed the same ‘law of telepathy’, I was often told that no, it was specific to twins. If I pointed out that triplets are often identical twins and one non-identical triplet, and </w:t>
            </w:r>
            <w:r w:rsidR="008350C8">
              <w:t xml:space="preserve">asked </w:t>
            </w:r>
            <w:r>
              <w:t xml:space="preserve">how that fit with the telepathy rule, the response was typically that the ‘connection’ between triplets mustn’t be </w:t>
            </w:r>
            <w:r w:rsidR="009A30B5">
              <w:t>“</w:t>
            </w:r>
            <w:r>
              <w:t>strong enough</w:t>
            </w:r>
            <w:r w:rsidR="009A30B5">
              <w:t>”</w:t>
            </w:r>
            <w:r>
              <w:t xml:space="preserve"> and they weren’t telepathic</w:t>
            </w:r>
            <w:r w:rsidRPr="00426A6E">
              <w:t>—</w:t>
            </w:r>
            <w:r>
              <w:t>only identical twins who weren’t triplets were telepathic, or only the twin triplets were telepathic.</w:t>
            </w:r>
            <w:r w:rsidR="009E0042">
              <w:t xml:space="preserve"> It was funny to me that there were all these imagined rules and bizarre logic around twin ‘abilities</w:t>
            </w:r>
            <w:r w:rsidR="009A30B5">
              <w:t>’</w:t>
            </w:r>
            <w:r w:rsidR="009E0042">
              <w:t xml:space="preserve"> and connections.</w:t>
            </w:r>
            <w:r w:rsidR="006F0B01">
              <w:t xml:space="preserve"> No one ever really seemed to think about it beyond the stereotype. </w:t>
            </w:r>
          </w:p>
        </w:tc>
      </w:tr>
      <w:tr w:rsidR="00D23BFE" w14:paraId="2D7FA29C" w14:textId="77777777" w:rsidTr="001C5066">
        <w:tc>
          <w:tcPr>
            <w:tcW w:w="3539" w:type="dxa"/>
            <w:tcBorders>
              <w:top w:val="single" w:sz="4" w:space="0" w:color="auto"/>
              <w:bottom w:val="single" w:sz="4" w:space="0" w:color="auto"/>
            </w:tcBorders>
          </w:tcPr>
          <w:p w14:paraId="7C9BA479" w14:textId="42F92288" w:rsidR="00D23BFE" w:rsidRPr="0026018B" w:rsidRDefault="00D23BFE" w:rsidP="00D23BFE">
            <w:pPr>
              <w:pStyle w:val="NoSpacing"/>
              <w:tabs>
                <w:tab w:val="left" w:pos="900"/>
              </w:tabs>
              <w:rPr>
                <w:b/>
                <w:bCs/>
              </w:rPr>
            </w:pPr>
            <w:r w:rsidRPr="0026018B">
              <w:rPr>
                <w:b/>
                <w:bCs/>
              </w:rPr>
              <w:t>Impact of AN Discordance on the Twin Identity</w:t>
            </w:r>
            <w:r w:rsidRPr="0026018B">
              <w:rPr>
                <w:b/>
                <w:bCs/>
              </w:rPr>
              <w:tab/>
            </w:r>
          </w:p>
        </w:tc>
        <w:tc>
          <w:tcPr>
            <w:tcW w:w="11057" w:type="dxa"/>
            <w:tcBorders>
              <w:top w:val="single" w:sz="4" w:space="0" w:color="auto"/>
              <w:bottom w:val="single" w:sz="4" w:space="0" w:color="auto"/>
            </w:tcBorders>
          </w:tcPr>
          <w:p w14:paraId="15B5F858" w14:textId="367CEE9E" w:rsidR="00D53D6A" w:rsidRDefault="00D23BFE" w:rsidP="00D23BFE">
            <w:pPr>
              <w:pStyle w:val="NoSpacing"/>
            </w:pPr>
            <w:r w:rsidRPr="0081385D">
              <w:t xml:space="preserve">As my illness became more severe, strangers stopped asking if MW and I were twins, and </w:t>
            </w:r>
            <w:r>
              <w:t>would</w:t>
            </w:r>
            <w:r w:rsidRPr="0081385D">
              <w:t xml:space="preserve"> ask if MW was my aunt, older sister or older cousin. I was </w:t>
            </w:r>
            <w:r>
              <w:t xml:space="preserve">already </w:t>
            </w:r>
            <w:r w:rsidRPr="0081385D">
              <w:t>aware of my body dysmorphia</w:t>
            </w:r>
            <w:r>
              <w:t>; however</w:t>
            </w:r>
            <w:r w:rsidRPr="0081385D">
              <w:t xml:space="preserve"> these comments gave me a clear indication of the significant physical disparity between us from an outsider’s perspective. It gave me a sense of being developmentally delayed—I realised how significantly I physically differed in comparison to MW and my development</w:t>
            </w:r>
            <w:r w:rsidR="004F21AD">
              <w:t>al</w:t>
            </w:r>
            <w:r w:rsidRPr="0081385D">
              <w:t xml:space="preserve"> age</w:t>
            </w:r>
            <w:r>
              <w:t>, which was upsetting and alarming to me</w:t>
            </w:r>
            <w:r w:rsidRPr="0081385D">
              <w:t xml:space="preserve">. </w:t>
            </w:r>
            <w:r>
              <w:t>I’ve cried about it a lot because it hurts both of us in such a complex way.</w:t>
            </w:r>
            <w:r w:rsidR="00C37293">
              <w:t xml:space="preserve"> It’s a special kind of grief for what you’ve lost.</w:t>
            </w:r>
            <w:r>
              <w:t xml:space="preserve"> It’s shocking when you realise that the damage has been that great and you differ so much now that people no longer see you as twins. It’s really hard on her because it makes her scared and also makes her feel differently about herself, which </w:t>
            </w:r>
            <w:r w:rsidR="00C37293">
              <w:t>is really painful</w:t>
            </w:r>
            <w:r w:rsidR="001E1B25">
              <w:t>, because it’s my illness that’s done that.</w:t>
            </w:r>
          </w:p>
          <w:p w14:paraId="33E47E1C" w14:textId="77777777" w:rsidR="00D53D6A" w:rsidRDefault="00D53D6A" w:rsidP="00D23BFE">
            <w:pPr>
              <w:pStyle w:val="NoSpacing"/>
            </w:pPr>
          </w:p>
          <w:p w14:paraId="7A01AE10" w14:textId="37523674" w:rsidR="00D23BFE" w:rsidRDefault="005C3800" w:rsidP="00D23BFE">
            <w:pPr>
              <w:pStyle w:val="NoSpacing"/>
            </w:pPr>
            <w:r>
              <w:lastRenderedPageBreak/>
              <w:t>It’s hard too, because when we talk about trying to improve my medical stability, and about weight restoration specifically, MW will say that our bodies “don’t have to be the same</w:t>
            </w:r>
            <w:r w:rsidR="004D2D8C">
              <w:t>, look the same, or be the same weight</w:t>
            </w:r>
            <w:r>
              <w:t>”, especially since weight restoration will take a long time for me, and I’ve lived at a low body weight for so many years and I’ve adapted to it</w:t>
            </w:r>
            <w:r w:rsidRPr="0081385D">
              <w:t>—</w:t>
            </w:r>
            <w:r>
              <w:t>but that if my body could be “a bit closer” to hers, it might be closer to what’s healthier for my biology. It’s hard to hear</w:t>
            </w:r>
            <w:r w:rsidR="009F50E5">
              <w:t xml:space="preserve"> sometimes</w:t>
            </w:r>
            <w:r>
              <w:t>, because I don’t want her to think that I look at her body and don’t want to look like her in any way, or that weight restoration would be hard for me because I’d more closely resemble her</w:t>
            </w:r>
            <w:r w:rsidRPr="0081385D">
              <w:t>—</w:t>
            </w:r>
            <w:r>
              <w:t xml:space="preserve">that isn’t part of my AN. AN for me is a lot more about </w:t>
            </w:r>
            <w:r w:rsidR="009F50E5">
              <w:t xml:space="preserve">trauma, </w:t>
            </w:r>
            <w:r>
              <w:t>self-destruction</w:t>
            </w:r>
            <w:r w:rsidR="009F50E5">
              <w:t>, emotional and sensory numbing and avoidance, as well as being trapped in patterns I can’t seem to break.</w:t>
            </w:r>
            <w:r w:rsidR="00C256A4">
              <w:t xml:space="preserve"> My gender identity and body ideals are also different to hers, so it’s not that I don’t want to more closely resemble her</w:t>
            </w:r>
            <w:r w:rsidR="00C256A4" w:rsidRPr="0081385D">
              <w:t>—</w:t>
            </w:r>
            <w:r w:rsidR="00C256A4">
              <w:t>I have a completely different experience of my body.</w:t>
            </w:r>
            <w:r w:rsidR="009F50E5">
              <w:t xml:space="preserve"> I wish I could be at a safer body weight and more medically stable, but I haven’t found a way to exist safely in the world and this body.   </w:t>
            </w:r>
            <w:r>
              <w:t xml:space="preserve"> </w:t>
            </w:r>
            <w:r w:rsidR="00D23BFE">
              <w:t xml:space="preserve">  </w:t>
            </w:r>
          </w:p>
        </w:tc>
      </w:tr>
      <w:tr w:rsidR="00D23BFE" w14:paraId="435C636A" w14:textId="77777777" w:rsidTr="00572A0F">
        <w:tc>
          <w:tcPr>
            <w:tcW w:w="3539" w:type="dxa"/>
            <w:tcBorders>
              <w:top w:val="single" w:sz="4" w:space="0" w:color="auto"/>
              <w:bottom w:val="nil"/>
            </w:tcBorders>
            <w:shd w:val="clear" w:color="auto" w:fill="D9D9FF"/>
          </w:tcPr>
          <w:p w14:paraId="148E0BD2" w14:textId="66926C3E" w:rsidR="00D23BFE" w:rsidRPr="0026018B" w:rsidRDefault="00D23BFE" w:rsidP="00D23BFE">
            <w:pPr>
              <w:pStyle w:val="NoSpacing"/>
              <w:rPr>
                <w:b/>
                <w:bCs/>
                <w:u w:val="single"/>
              </w:rPr>
            </w:pPr>
            <w:r w:rsidRPr="0026018B">
              <w:rPr>
                <w:b/>
                <w:bCs/>
                <w:u w:val="single"/>
              </w:rPr>
              <w:lastRenderedPageBreak/>
              <w:t>Puberty and Maturation</w:t>
            </w:r>
          </w:p>
        </w:tc>
        <w:tc>
          <w:tcPr>
            <w:tcW w:w="11057" w:type="dxa"/>
            <w:tcBorders>
              <w:top w:val="single" w:sz="4" w:space="0" w:color="auto"/>
              <w:bottom w:val="nil"/>
            </w:tcBorders>
            <w:shd w:val="clear" w:color="auto" w:fill="D9D9FF"/>
          </w:tcPr>
          <w:p w14:paraId="28684644" w14:textId="77777777" w:rsidR="00D23BFE" w:rsidRDefault="00D23BFE" w:rsidP="00D23BFE">
            <w:pPr>
              <w:pStyle w:val="NoSpacing"/>
            </w:pPr>
          </w:p>
        </w:tc>
      </w:tr>
      <w:tr w:rsidR="00D23BFE" w14:paraId="21A8D523" w14:textId="77777777" w:rsidTr="00572A0F">
        <w:tc>
          <w:tcPr>
            <w:tcW w:w="3539" w:type="dxa"/>
            <w:tcBorders>
              <w:top w:val="nil"/>
              <w:bottom w:val="single" w:sz="4" w:space="0" w:color="auto"/>
            </w:tcBorders>
          </w:tcPr>
          <w:p w14:paraId="4A5EA2A3" w14:textId="27EC7FDF" w:rsidR="00D23BFE" w:rsidRPr="0026018B" w:rsidRDefault="00D23BFE" w:rsidP="00D23BFE">
            <w:pPr>
              <w:pStyle w:val="NoSpacing"/>
              <w:rPr>
                <w:b/>
                <w:bCs/>
              </w:rPr>
            </w:pPr>
            <w:r w:rsidRPr="0026018B">
              <w:rPr>
                <w:b/>
                <w:bCs/>
              </w:rPr>
              <w:t xml:space="preserve">Gendered Body Ideals </w:t>
            </w:r>
          </w:p>
        </w:tc>
        <w:tc>
          <w:tcPr>
            <w:tcW w:w="11057" w:type="dxa"/>
            <w:tcBorders>
              <w:top w:val="nil"/>
              <w:bottom w:val="single" w:sz="4" w:space="0" w:color="auto"/>
            </w:tcBorders>
          </w:tcPr>
          <w:p w14:paraId="2C02ECE2" w14:textId="77777777" w:rsidR="0067138F" w:rsidRDefault="00D23BFE" w:rsidP="00D23BFE">
            <w:pPr>
              <w:pStyle w:val="NoSpacing"/>
            </w:pPr>
            <w:r w:rsidRPr="0081385D">
              <w:t>I went through puberty later than my sister, when I was almost 13. After being aware of</w:t>
            </w:r>
            <w:r>
              <w:t xml:space="preserve"> </w:t>
            </w:r>
            <w:r w:rsidRPr="0081385D">
              <w:t>MW going through puberty, I felt as though it was a ‘ticking time bomb’ that could strike me at any moment</w:t>
            </w:r>
            <w:r>
              <w:t xml:space="preserve">. </w:t>
            </w:r>
            <w:r w:rsidRPr="0081385D">
              <w:t>After my peers started to go through puberty, my restrictive eating and exercise intensified, and after MW went through puberty, it intensified further</w:t>
            </w:r>
            <w:r w:rsidR="00542EE4">
              <w:t>.</w:t>
            </w:r>
            <w:r w:rsidRPr="0081385D">
              <w:t xml:space="preserve"> I was actively trying to delay puberty to delay physical changes associated with femininity, as I wanted to feel androgynous</w:t>
            </w:r>
            <w:r w:rsidR="00087406">
              <w:t xml:space="preserve"> or genderless</w:t>
            </w:r>
            <w:r>
              <w:t xml:space="preserve">. </w:t>
            </w:r>
          </w:p>
          <w:p w14:paraId="2FC1B0F0" w14:textId="77777777" w:rsidR="0067138F" w:rsidRDefault="0067138F" w:rsidP="00D23BFE">
            <w:pPr>
              <w:pStyle w:val="NoSpacing"/>
            </w:pPr>
          </w:p>
          <w:p w14:paraId="79991067" w14:textId="77777777" w:rsidR="0067138F" w:rsidRDefault="00D23BFE" w:rsidP="00D23BFE">
            <w:pPr>
              <w:pStyle w:val="NoSpacing"/>
            </w:pPr>
            <w:r w:rsidRPr="0081385D">
              <w:t xml:space="preserve">I remember feeling confused </w:t>
            </w:r>
            <w:r>
              <w:t xml:space="preserve">over </w:t>
            </w:r>
            <w:r w:rsidRPr="0081385D">
              <w:t xml:space="preserve">the excitement MW and </w:t>
            </w:r>
            <w:r w:rsidR="0067138F">
              <w:t>our</w:t>
            </w:r>
            <w:r w:rsidRPr="0081385D">
              <w:t xml:space="preserve"> peers</w:t>
            </w:r>
            <w:r w:rsidR="0067138F">
              <w:t xml:space="preserve"> had about</w:t>
            </w:r>
            <w:r w:rsidRPr="0081385D">
              <w:t xml:space="preserve"> puberty </w:t>
            </w:r>
            <w:r>
              <w:t xml:space="preserve">compared </w:t>
            </w:r>
            <w:r w:rsidRPr="0081385D">
              <w:t>to my own feelings</w:t>
            </w:r>
            <w:r>
              <w:t>.</w:t>
            </w:r>
            <w:r w:rsidRPr="0081385D">
              <w:t xml:space="preserve"> </w:t>
            </w:r>
            <w:r w:rsidR="0067138F">
              <w:t xml:space="preserve">I remember classmates proudly updating each other on having mood swings or if their voice broke, they bought a new bra, or shaved their face. Those that hadn’t had any changes were complaining about being ‘late’. </w:t>
            </w:r>
          </w:p>
          <w:p w14:paraId="2B922BD8" w14:textId="5561CECD" w:rsidR="00D23BFE" w:rsidRDefault="0067138F" w:rsidP="00D23BFE">
            <w:pPr>
              <w:pStyle w:val="NoSpacing"/>
            </w:pPr>
            <w:r>
              <w:t>Everyone seemed impatient to ‘grow up’ and have an ‘adult body’. W</w:t>
            </w:r>
            <w:r w:rsidR="00D23BFE">
              <w:t xml:space="preserve">hereas I wanted to mature and become independent </w:t>
            </w:r>
            <w:r w:rsidR="00D23BFE" w:rsidRPr="00461C8F">
              <w:rPr>
                <w:i/>
                <w:iCs/>
              </w:rPr>
              <w:t xml:space="preserve">without </w:t>
            </w:r>
            <w:r w:rsidR="00D23BFE">
              <w:t>experiencing pubertal changes if it meant my body didn’t fit.</w:t>
            </w:r>
            <w:r w:rsidR="00D23BFE" w:rsidRPr="0081385D">
              <w:t xml:space="preserve"> In our late adolescence, MW and I discussed how different our experiences of puberty were. </w:t>
            </w:r>
            <w:r w:rsidR="00D23BFE">
              <w:t>I remember us laughing at how opposite it was</w:t>
            </w:r>
            <w:r w:rsidR="00D23BFE" w:rsidRPr="00426A6E">
              <w:t>—</w:t>
            </w:r>
            <w:r w:rsidR="00D23BFE">
              <w:t>I’d been full of panic and dread, and she’d felt calm and some excitement and pride</w:t>
            </w:r>
            <w:r w:rsidR="00D23BFE" w:rsidRPr="0081385D">
              <w:t xml:space="preserve">. </w:t>
            </w:r>
          </w:p>
        </w:tc>
      </w:tr>
      <w:tr w:rsidR="00D23BFE" w14:paraId="3E715C63" w14:textId="77777777" w:rsidTr="00572A0F">
        <w:tc>
          <w:tcPr>
            <w:tcW w:w="3539" w:type="dxa"/>
            <w:tcBorders>
              <w:top w:val="single" w:sz="4" w:space="0" w:color="auto"/>
              <w:bottom w:val="single" w:sz="4" w:space="0" w:color="auto"/>
            </w:tcBorders>
          </w:tcPr>
          <w:p w14:paraId="749D1C83" w14:textId="61BC1834" w:rsidR="00D23BFE" w:rsidRPr="0026018B" w:rsidRDefault="00D23BFE" w:rsidP="00D23BFE">
            <w:pPr>
              <w:pStyle w:val="NoSpacing"/>
              <w:rPr>
                <w:b/>
                <w:bCs/>
              </w:rPr>
            </w:pPr>
            <w:r w:rsidRPr="0026018B">
              <w:rPr>
                <w:b/>
                <w:bCs/>
              </w:rPr>
              <w:t>Trauma</w:t>
            </w:r>
            <w:r>
              <w:rPr>
                <w:b/>
                <w:bCs/>
              </w:rPr>
              <w:t xml:space="preserve">, </w:t>
            </w:r>
            <w:r w:rsidRPr="0026018B">
              <w:rPr>
                <w:b/>
                <w:bCs/>
              </w:rPr>
              <w:t>Puber</w:t>
            </w:r>
            <w:r>
              <w:rPr>
                <w:b/>
                <w:bCs/>
              </w:rPr>
              <w:t>ty and AN</w:t>
            </w:r>
          </w:p>
        </w:tc>
        <w:tc>
          <w:tcPr>
            <w:tcW w:w="11057" w:type="dxa"/>
            <w:tcBorders>
              <w:top w:val="single" w:sz="4" w:space="0" w:color="auto"/>
              <w:bottom w:val="single" w:sz="4" w:space="0" w:color="auto"/>
            </w:tcBorders>
          </w:tcPr>
          <w:p w14:paraId="4A5BCA6C" w14:textId="3CF72A1E" w:rsidR="00D23BFE" w:rsidRDefault="00D23BFE" w:rsidP="00D23BFE">
            <w:pPr>
              <w:pStyle w:val="NoSpacing"/>
            </w:pPr>
            <w:r w:rsidRPr="00426A6E">
              <w:t xml:space="preserve">I dreaded the thought of female maturation and all that I regarded as being associated with it—namely, </w:t>
            </w:r>
            <w:r>
              <w:t>bein</w:t>
            </w:r>
            <w:r w:rsidRPr="00426A6E">
              <w:t xml:space="preserve">g sexualised, objectified, and unsafe. </w:t>
            </w:r>
            <w:r>
              <w:t>P</w:t>
            </w:r>
            <w:r w:rsidRPr="00426A6E">
              <w:t xml:space="preserve">eople frequently felt entitled to comment on my body as a child, which I loathed and felt sick over. </w:t>
            </w:r>
            <w:r>
              <w:t>I dealt with constant commentary about minute detail of my body as a twin, and felt frequently dehumanised.</w:t>
            </w:r>
            <w:r w:rsidRPr="00FF4148">
              <w:t xml:space="preserve"> </w:t>
            </w:r>
            <w:r w:rsidRPr="00426A6E">
              <w:t>I also felt as though the expectations associated with girlhood and womanhood mismatched how I felt inside.</w:t>
            </w:r>
            <w:r>
              <w:t xml:space="preserve"> I’d experienced abuse, and also dehumanisation and trauma in other ways</w:t>
            </w:r>
            <w:r w:rsidRPr="00426A6E">
              <w:t>—</w:t>
            </w:r>
            <w:r>
              <w:t xml:space="preserve">such as surviving an abduction attempt by a stranger at the age of 8. Despite escaping and reporting the abduction attempt to adults, I was blamed for having been alone at the time, and was told that it was my fault if the predator went on to victimise others. I did not receive trauma support, and felt deep self-hatred and self-blame over it. </w:t>
            </w:r>
            <w:r w:rsidRPr="00426A6E">
              <w:t>I</w:t>
            </w:r>
            <w:r>
              <w:t xml:space="preserve"> used restriction as an active way to delay puberty</w:t>
            </w:r>
            <w:r w:rsidRPr="00426A6E">
              <w:t xml:space="preserve"> </w:t>
            </w:r>
            <w:r>
              <w:t>in an attempt</w:t>
            </w:r>
            <w:r w:rsidRPr="00426A6E">
              <w:t xml:space="preserve"> to feel a sense of control over my physical development and the way other people perceived me.</w:t>
            </w:r>
            <w:r>
              <w:t xml:space="preserve"> I felt unsafe in a world where I had experienced sexual objectification and violence as a child, sexism, and saw and experienced a culture of violence against women and femme-presenting people, and I didn’t want that to get worse. As a child, I wasn’t powerful enough to physically fight against stronger physical and sexual abusers, however knew that emaciation incited </w:t>
            </w:r>
            <w:r>
              <w:lastRenderedPageBreak/>
              <w:t xml:space="preserve">others to avoid me, and feel alarmed or revolted. These experiences of trauma intersected with my non-binary gender identity and my wish to delay and suppress puberty.   </w:t>
            </w:r>
          </w:p>
        </w:tc>
      </w:tr>
      <w:tr w:rsidR="00D23BFE" w14:paraId="229CCFEF" w14:textId="77777777" w:rsidTr="00572A0F">
        <w:tc>
          <w:tcPr>
            <w:tcW w:w="3539" w:type="dxa"/>
            <w:tcBorders>
              <w:top w:val="single" w:sz="4" w:space="0" w:color="auto"/>
              <w:bottom w:val="single" w:sz="4" w:space="0" w:color="auto"/>
            </w:tcBorders>
          </w:tcPr>
          <w:p w14:paraId="4846C33B" w14:textId="38BBF77A" w:rsidR="00D23BFE" w:rsidRPr="0026018B" w:rsidRDefault="00D23BFE" w:rsidP="00D23BFE">
            <w:pPr>
              <w:pStyle w:val="NoSpacing"/>
              <w:rPr>
                <w:b/>
                <w:bCs/>
              </w:rPr>
            </w:pPr>
            <w:r w:rsidRPr="0026018B">
              <w:rPr>
                <w:b/>
                <w:bCs/>
              </w:rPr>
              <w:lastRenderedPageBreak/>
              <w:t>In-School Weighing and Perceived Health</w:t>
            </w:r>
          </w:p>
        </w:tc>
        <w:tc>
          <w:tcPr>
            <w:tcW w:w="11057" w:type="dxa"/>
            <w:tcBorders>
              <w:top w:val="single" w:sz="4" w:space="0" w:color="auto"/>
              <w:bottom w:val="single" w:sz="4" w:space="0" w:color="auto"/>
            </w:tcBorders>
          </w:tcPr>
          <w:p w14:paraId="5DBC79E3" w14:textId="10708844" w:rsidR="00D23BFE" w:rsidRDefault="00D23BFE" w:rsidP="00D23BFE">
            <w:pPr>
              <w:pStyle w:val="NoSpacing"/>
            </w:pPr>
            <w:r>
              <w:t>N/A</w:t>
            </w:r>
          </w:p>
        </w:tc>
      </w:tr>
      <w:tr w:rsidR="00D23BFE" w14:paraId="46C3196D" w14:textId="77777777" w:rsidTr="00572A0F">
        <w:tc>
          <w:tcPr>
            <w:tcW w:w="3539" w:type="dxa"/>
            <w:tcBorders>
              <w:top w:val="single" w:sz="4" w:space="0" w:color="auto"/>
              <w:bottom w:val="single" w:sz="4" w:space="0" w:color="auto"/>
            </w:tcBorders>
          </w:tcPr>
          <w:p w14:paraId="45323300" w14:textId="73D1AD0E" w:rsidR="00D23BFE" w:rsidRPr="0026018B" w:rsidRDefault="00D23BFE" w:rsidP="00D23BFE">
            <w:pPr>
              <w:pStyle w:val="NoSpacing"/>
              <w:rPr>
                <w:b/>
                <w:bCs/>
              </w:rPr>
            </w:pPr>
            <w:r w:rsidRPr="0026018B">
              <w:rPr>
                <w:b/>
                <w:bCs/>
              </w:rPr>
              <w:t>Developmental Age and Milestones</w:t>
            </w:r>
          </w:p>
        </w:tc>
        <w:tc>
          <w:tcPr>
            <w:tcW w:w="11057" w:type="dxa"/>
            <w:tcBorders>
              <w:top w:val="single" w:sz="4" w:space="0" w:color="auto"/>
              <w:bottom w:val="single" w:sz="4" w:space="0" w:color="auto"/>
            </w:tcBorders>
          </w:tcPr>
          <w:p w14:paraId="00B79FFC" w14:textId="1ABDE671" w:rsidR="00D23BFE" w:rsidRDefault="00D23BFE" w:rsidP="00D23BFE">
            <w:pPr>
              <w:pStyle w:val="NoSpacing"/>
            </w:pPr>
            <w:r w:rsidRPr="0081385D">
              <w:t>Unlike MW, I haven’t gained my driver’s licence—due to medical instability from my AN. I dislike relying on public transport or the assistance of</w:t>
            </w:r>
            <w:r>
              <w:t xml:space="preserve"> MW or other family to </w:t>
            </w:r>
            <w:r w:rsidRPr="0081385D">
              <w:t>travel, as I feel guilty and like a burden.</w:t>
            </w:r>
            <w:r w:rsidRPr="00945168">
              <w:t xml:space="preserve"> I walk most places,</w:t>
            </w:r>
            <w:r w:rsidRPr="00694FB2">
              <w:t xml:space="preserve"> but also have to be </w:t>
            </w:r>
            <w:r w:rsidRPr="0088390D">
              <w:t>careful</w:t>
            </w:r>
            <w:r>
              <w:t xml:space="preserve"> </w:t>
            </w:r>
            <w:r w:rsidRPr="0088390D">
              <w:t xml:space="preserve">how much </w:t>
            </w:r>
            <w:r w:rsidRPr="00665A81">
              <w:t>I walk</w:t>
            </w:r>
            <w:r w:rsidRPr="002816E3">
              <w:t xml:space="preserve">, </w:t>
            </w:r>
            <w:r>
              <w:t>because of</w:t>
            </w:r>
            <w:r w:rsidRPr="002816E3">
              <w:t xml:space="preserve"> </w:t>
            </w:r>
            <w:r>
              <w:t xml:space="preserve">cardiac arrythmias, blackouts </w:t>
            </w:r>
            <w:r w:rsidRPr="00A700C6">
              <w:t xml:space="preserve">and muscle weakness. </w:t>
            </w:r>
            <w:r w:rsidRPr="00ED3B1B">
              <w:t xml:space="preserve">Lack </w:t>
            </w:r>
            <w:r w:rsidRPr="00833D57">
              <w:t xml:space="preserve">of easy access to transport has also been a significant barrier </w:t>
            </w:r>
            <w:r w:rsidRPr="001A4CB5">
              <w:t xml:space="preserve">to </w:t>
            </w:r>
            <w:r w:rsidRPr="003968C5">
              <w:t xml:space="preserve">my social life and led to </w:t>
            </w:r>
            <w:r>
              <w:t>further</w:t>
            </w:r>
            <w:r w:rsidRPr="00945168">
              <w:t xml:space="preserve"> isolation</w:t>
            </w:r>
            <w:r w:rsidRPr="00694FB2">
              <w:t xml:space="preserve"> and loneliness</w:t>
            </w:r>
            <w:r w:rsidRPr="00426A6E">
              <w:t>—</w:t>
            </w:r>
            <w:r>
              <w:t>it</w:t>
            </w:r>
            <w:r w:rsidR="00A1597B">
              <w:t>’s part of how</w:t>
            </w:r>
            <w:r>
              <w:t xml:space="preserve"> AN has impacted </w:t>
            </w:r>
            <w:r w:rsidR="00A1597B">
              <w:t xml:space="preserve">my </w:t>
            </w:r>
            <w:r>
              <w:t>social relationships</w:t>
            </w:r>
            <w:r w:rsidRPr="00945168">
              <w:t>.</w:t>
            </w:r>
            <w:r w:rsidRPr="00694FB2">
              <w:t xml:space="preserve"> It</w:t>
            </w:r>
            <w:r w:rsidRPr="0088390D">
              <w:t>’</w:t>
            </w:r>
            <w:r w:rsidRPr="00665A81">
              <w:t xml:space="preserve">s led to a feeling of being </w:t>
            </w:r>
            <w:r>
              <w:t>left</w:t>
            </w:r>
            <w:r w:rsidRPr="00665A81">
              <w:t xml:space="preserve"> behind in com</w:t>
            </w:r>
            <w:r w:rsidRPr="002816E3">
              <w:t xml:space="preserve">parison to MW and </w:t>
            </w:r>
            <w:r>
              <w:t>our</w:t>
            </w:r>
            <w:r w:rsidRPr="00A700C6">
              <w:t xml:space="preserve"> peers.</w:t>
            </w:r>
            <w:r>
              <w:t xml:space="preserve"> </w:t>
            </w:r>
          </w:p>
          <w:p w14:paraId="023E4AC1" w14:textId="77777777" w:rsidR="00A1597B" w:rsidRDefault="00A1597B" w:rsidP="00D23BFE">
            <w:pPr>
              <w:pStyle w:val="NoSpacing"/>
            </w:pPr>
          </w:p>
          <w:p w14:paraId="1F8144F7" w14:textId="77777777" w:rsidR="00D23BFE" w:rsidRPr="0081385D" w:rsidRDefault="00D23BFE" w:rsidP="00D23BFE">
            <w:pPr>
              <w:pStyle w:val="NoSpacing"/>
            </w:pPr>
            <w:r>
              <w:t>In</w:t>
            </w:r>
            <w:r w:rsidRPr="0081385D">
              <w:t xml:space="preserve"> treatment settings, clinicians theorised that my restriction and desire to delay puberty occurred due to a </w:t>
            </w:r>
            <w:r>
              <w:t>“</w:t>
            </w:r>
            <w:r w:rsidRPr="0081385D">
              <w:t>fear of growing up</w:t>
            </w:r>
            <w:r>
              <w:t>”</w:t>
            </w:r>
            <w:r w:rsidRPr="0081385D">
              <w:t xml:space="preserve"> and a </w:t>
            </w:r>
            <w:r>
              <w:t>“</w:t>
            </w:r>
            <w:r w:rsidRPr="0081385D">
              <w:t>wish to remain in a childlike state</w:t>
            </w:r>
            <w:r>
              <w:t>”</w:t>
            </w:r>
            <w:r w:rsidRPr="0081385D">
              <w:t>, which was inconsistent with what I felt and experienced during th</w:t>
            </w:r>
            <w:r>
              <w:t>e</w:t>
            </w:r>
            <w:r w:rsidRPr="0081385D">
              <w:t xml:space="preserve"> time. I wanted to grow older and achieve greater freedom and independence, move out of home, and go to university. I often daydreamed that I could fast-forward school and become an instant adult, living on my own. However, I </w:t>
            </w:r>
            <w:r>
              <w:t>also wanted my body to feel ‘right’ and wanted to feel safe.</w:t>
            </w:r>
          </w:p>
          <w:p w14:paraId="3D3F76F9" w14:textId="77777777" w:rsidR="00D23BFE" w:rsidRPr="0081385D" w:rsidRDefault="00D23BFE" w:rsidP="00D23BFE">
            <w:pPr>
              <w:pStyle w:val="NoSpacing"/>
            </w:pPr>
          </w:p>
          <w:p w14:paraId="31DB57C6" w14:textId="44AC1C27" w:rsidR="00D23BFE" w:rsidRDefault="00D23BFE" w:rsidP="00D23BFE">
            <w:pPr>
              <w:pStyle w:val="NoSpacing"/>
            </w:pPr>
            <w:r w:rsidRPr="0081385D">
              <w:t xml:space="preserve">The </w:t>
            </w:r>
            <w:r>
              <w:t>mis</w:t>
            </w:r>
            <w:r w:rsidRPr="0081385D">
              <w:t xml:space="preserve">perception clinicians </w:t>
            </w:r>
            <w:r>
              <w:t xml:space="preserve">had </w:t>
            </w:r>
            <w:r w:rsidRPr="0081385D">
              <w:t xml:space="preserve">that I wanted to </w:t>
            </w:r>
            <w:r>
              <w:t>“</w:t>
            </w:r>
            <w:r w:rsidRPr="0081385D">
              <w:t>remain childlike</w:t>
            </w:r>
            <w:r>
              <w:t>”</w:t>
            </w:r>
            <w:r w:rsidRPr="0081385D">
              <w:t xml:space="preserve"> was reinforced by a difference in milestones between MW and I during adolescence</w:t>
            </w:r>
            <w:r>
              <w:t>.</w:t>
            </w:r>
            <w:r w:rsidRPr="0081385D">
              <w:t xml:space="preserve"> </w:t>
            </w:r>
            <w:r>
              <w:t>H</w:t>
            </w:r>
            <w:r w:rsidRPr="0081385D">
              <w:t>owever</w:t>
            </w:r>
            <w:r>
              <w:t>,</w:t>
            </w:r>
            <w:r w:rsidRPr="0081385D">
              <w:t xml:space="preserve"> the reasons behind </w:t>
            </w:r>
            <w:r>
              <w:t>it</w:t>
            </w:r>
            <w:r w:rsidRPr="0081385D">
              <w:t xml:space="preserve"> w</w:t>
            </w:r>
            <w:r>
              <w:t>ere</w:t>
            </w:r>
            <w:r w:rsidRPr="0081385D">
              <w:t xml:space="preserve"> misinterpreted</w:t>
            </w:r>
            <w:r>
              <w:t>, s</w:t>
            </w:r>
            <w:r w:rsidRPr="0081385D">
              <w:t>uch as my fear of driving</w:t>
            </w:r>
            <w:r>
              <w:t>. I didn’t want to get my licence because I was afraid</w:t>
            </w:r>
            <w:r w:rsidRPr="0081385D">
              <w:t xml:space="preserve"> </w:t>
            </w:r>
            <w:r>
              <w:t>I’</w:t>
            </w:r>
            <w:r w:rsidRPr="0081385D">
              <w:t xml:space="preserve">d blackout </w:t>
            </w:r>
            <w:r>
              <w:t>from</w:t>
            </w:r>
            <w:r w:rsidRPr="0081385D">
              <w:t xml:space="preserve"> malnutrition and injure or kill someone.</w:t>
            </w:r>
            <w:bookmarkStart w:id="0" w:name="_Hlk171671527"/>
            <w:r>
              <w:t xml:space="preserve"> I also didn’t want to leave MW at home alone and at risk of maltreatment</w:t>
            </w:r>
            <w:bookmarkEnd w:id="0"/>
            <w:r>
              <w:t xml:space="preserve">. I was afraid to be away from MW for long periods of time, which would be needed if I was to have hours of driving lessons. </w:t>
            </w:r>
            <w:r w:rsidRPr="0081385D">
              <w:t>I</w:t>
            </w:r>
            <w:r>
              <w:t>’</w:t>
            </w:r>
            <w:r w:rsidRPr="0081385D">
              <w:t xml:space="preserve">d also given up </w:t>
            </w:r>
            <w:r>
              <w:t>chances</w:t>
            </w:r>
            <w:r w:rsidRPr="0081385D">
              <w:t xml:space="preserve"> to travel overseas</w:t>
            </w:r>
            <w:r>
              <w:t xml:space="preserve"> in high school</w:t>
            </w:r>
            <w:r w:rsidRPr="0081385D">
              <w:t>, while MW ha</w:t>
            </w:r>
            <w:r>
              <w:t>d travelled</w:t>
            </w:r>
            <w:r w:rsidRPr="0081385D">
              <w:t>. However, our family had been unable to afford to send both of us on these trips, and I had</w:t>
            </w:r>
            <w:r>
              <w:t>n’</w:t>
            </w:r>
            <w:r w:rsidRPr="0081385D">
              <w:t>t wanted MW to be at risk of maltreatment if she</w:t>
            </w:r>
            <w:r>
              <w:t>’d</w:t>
            </w:r>
            <w:r w:rsidRPr="0081385D">
              <w:t xml:space="preserve"> stayed behind. I</w:t>
            </w:r>
            <w:r>
              <w:t>’d</w:t>
            </w:r>
            <w:r w:rsidRPr="0081385D">
              <w:t xml:space="preserve"> wanted to protect my sister, and opportunities for independence and life experiences always came secondary to my hypervigilance for risk to her or our safety. If we could</w:t>
            </w:r>
            <w:r>
              <w:t>n’t</w:t>
            </w:r>
            <w:r w:rsidRPr="0081385D">
              <w:t xml:space="preserve"> both be safe, I did what I could to ensure sh</w:t>
            </w:r>
            <w:r>
              <w:t>e’</w:t>
            </w:r>
            <w:r w:rsidRPr="0081385D">
              <w:t xml:space="preserve">d be </w:t>
            </w:r>
            <w:r>
              <w:t>away from harm</w:t>
            </w:r>
            <w:r w:rsidRPr="0081385D">
              <w:t xml:space="preserve">. </w:t>
            </w:r>
          </w:p>
        </w:tc>
      </w:tr>
      <w:tr w:rsidR="00D23BFE" w14:paraId="7953607C" w14:textId="77777777" w:rsidTr="004F0B62">
        <w:tc>
          <w:tcPr>
            <w:tcW w:w="3539" w:type="dxa"/>
            <w:tcBorders>
              <w:top w:val="single" w:sz="4" w:space="0" w:color="auto"/>
              <w:bottom w:val="nil"/>
            </w:tcBorders>
            <w:shd w:val="clear" w:color="auto" w:fill="D9D9FF"/>
          </w:tcPr>
          <w:p w14:paraId="300682B8" w14:textId="0C345E41" w:rsidR="00D23BFE" w:rsidRPr="0026018B" w:rsidRDefault="00D23BFE" w:rsidP="00D23BFE">
            <w:pPr>
              <w:pStyle w:val="NoSpacing"/>
              <w:rPr>
                <w:b/>
                <w:bCs/>
                <w:u w:val="single"/>
              </w:rPr>
            </w:pPr>
            <w:r w:rsidRPr="0026018B">
              <w:rPr>
                <w:b/>
                <w:bCs/>
                <w:u w:val="single"/>
              </w:rPr>
              <w:t>Body Image</w:t>
            </w:r>
          </w:p>
        </w:tc>
        <w:tc>
          <w:tcPr>
            <w:tcW w:w="11057" w:type="dxa"/>
            <w:tcBorders>
              <w:top w:val="single" w:sz="4" w:space="0" w:color="auto"/>
              <w:bottom w:val="nil"/>
            </w:tcBorders>
            <w:shd w:val="clear" w:color="auto" w:fill="D9D9FF"/>
          </w:tcPr>
          <w:p w14:paraId="04D1A27E" w14:textId="77777777" w:rsidR="00D23BFE" w:rsidRDefault="00D23BFE" w:rsidP="00D23BFE">
            <w:pPr>
              <w:pStyle w:val="NoSpacing"/>
            </w:pPr>
          </w:p>
        </w:tc>
      </w:tr>
      <w:tr w:rsidR="00D23BFE" w14:paraId="68CEF5B0" w14:textId="77777777" w:rsidTr="004F0B62">
        <w:tc>
          <w:tcPr>
            <w:tcW w:w="3539" w:type="dxa"/>
            <w:tcBorders>
              <w:top w:val="nil"/>
              <w:bottom w:val="nil"/>
            </w:tcBorders>
          </w:tcPr>
          <w:p w14:paraId="3536A447" w14:textId="4A96006B" w:rsidR="00D23BFE" w:rsidRPr="0026018B" w:rsidRDefault="00D23BFE" w:rsidP="00D23BFE">
            <w:pPr>
              <w:pStyle w:val="NoSpacing"/>
              <w:rPr>
                <w:b/>
                <w:bCs/>
              </w:rPr>
            </w:pPr>
            <w:r w:rsidRPr="0026018B">
              <w:rPr>
                <w:b/>
                <w:bCs/>
              </w:rPr>
              <w:t>Exposure to Trauma and Adversity</w:t>
            </w:r>
          </w:p>
        </w:tc>
        <w:tc>
          <w:tcPr>
            <w:tcW w:w="11057" w:type="dxa"/>
            <w:tcBorders>
              <w:top w:val="nil"/>
              <w:bottom w:val="single" w:sz="4" w:space="0" w:color="auto"/>
            </w:tcBorders>
          </w:tcPr>
          <w:p w14:paraId="0C490845" w14:textId="4EAAED82" w:rsidR="00D23BFE" w:rsidRDefault="00D23BFE" w:rsidP="00D23BFE">
            <w:pPr>
              <w:pStyle w:val="NoSpacing"/>
            </w:pPr>
            <w:r w:rsidRPr="00426A6E">
              <w:t>A f</w:t>
            </w:r>
            <w:r>
              <w:t xml:space="preserve">undamental </w:t>
            </w:r>
            <w:r w:rsidRPr="00426A6E">
              <w:t xml:space="preserve">factor in my AN development was early trauma. From a young age, I knew I would never be able to physically overpower an abuser to protect myself from violence and threats of violence. However, while grasping hold of my arm before attacking </w:t>
            </w:r>
            <w:r>
              <w:t xml:space="preserve">and choking </w:t>
            </w:r>
            <w:r w:rsidRPr="00426A6E">
              <w:t>me, an abuser had commented on how</w:t>
            </w:r>
            <w:r w:rsidR="0083360B">
              <w:t xml:space="preserve"> my elbow joint w</w:t>
            </w:r>
            <w:r w:rsidR="00FE1C94">
              <w:t>as</w:t>
            </w:r>
            <w:r w:rsidR="0083360B">
              <w:t xml:space="preserve"> sharp and</w:t>
            </w:r>
            <w:r w:rsidRPr="00426A6E">
              <w:t xml:space="preserve"> hurt them. I wanted to turn my body into a weapon by making my skeleton sharp through my skin. I wanted to look and feel as though my whole body could be </w:t>
            </w:r>
            <w:r>
              <w:t>knife-like</w:t>
            </w:r>
            <w:r w:rsidRPr="00426A6E">
              <w:t>, signalling danger to anyone who was a potential threat. I felt safer when I was emaciated: as though I was</w:t>
            </w:r>
            <w:r>
              <w:t xml:space="preserve"> </w:t>
            </w:r>
            <w:r w:rsidRPr="00426A6E">
              <w:t xml:space="preserve">turning my shoulders, shins, elbows and knees into </w:t>
            </w:r>
            <w:r>
              <w:t>blades</w:t>
            </w:r>
            <w:r w:rsidRPr="00426A6E">
              <w:t xml:space="preserve">. I also hoped that my body could signal that I was </w:t>
            </w:r>
            <w:r w:rsidRPr="00426A6E">
              <w:rPr>
                <w:i/>
              </w:rPr>
              <w:t>in</w:t>
            </w:r>
            <w:r w:rsidRPr="00426A6E">
              <w:t xml:space="preserve"> danger. Adults had minimised or misunderstood me when I had asked for help and protection, and I had hoped that a </w:t>
            </w:r>
            <w:r w:rsidRPr="00426A6E">
              <w:rPr>
                <w:i/>
              </w:rPr>
              <w:t>physical</w:t>
            </w:r>
            <w:r w:rsidRPr="00426A6E">
              <w:t xml:space="preserve">, embodied expression </w:t>
            </w:r>
            <w:r>
              <w:t>that I needed help</w:t>
            </w:r>
            <w:r w:rsidRPr="00426A6E">
              <w:t xml:space="preserve"> would not go unheard. Unfortunately, myths and stereotypes led to assumptions about my experiences with body image and the underlying meanings and drives of my AN</w:t>
            </w:r>
            <w:r>
              <w:t>, and safety never followed</w:t>
            </w:r>
            <w:r w:rsidRPr="00426A6E">
              <w:t>.</w:t>
            </w:r>
          </w:p>
        </w:tc>
      </w:tr>
      <w:tr w:rsidR="00D23BFE" w14:paraId="2BA93E8D" w14:textId="77777777" w:rsidTr="004F0B62">
        <w:tc>
          <w:tcPr>
            <w:tcW w:w="3539" w:type="dxa"/>
            <w:tcBorders>
              <w:top w:val="nil"/>
              <w:bottom w:val="nil"/>
            </w:tcBorders>
          </w:tcPr>
          <w:p w14:paraId="49026B54" w14:textId="77777777" w:rsidR="00D23BFE" w:rsidRPr="0026018B" w:rsidRDefault="00D23BFE" w:rsidP="00D23BFE">
            <w:pPr>
              <w:pStyle w:val="NoSpacing"/>
              <w:rPr>
                <w:b/>
                <w:bCs/>
              </w:rPr>
            </w:pPr>
          </w:p>
        </w:tc>
        <w:tc>
          <w:tcPr>
            <w:tcW w:w="11057" w:type="dxa"/>
            <w:tcBorders>
              <w:top w:val="nil"/>
              <w:bottom w:val="single" w:sz="4" w:space="0" w:color="auto"/>
            </w:tcBorders>
          </w:tcPr>
          <w:p w14:paraId="7CDC54AC" w14:textId="62CD9608" w:rsidR="00D23BFE" w:rsidRPr="00426A6E" w:rsidRDefault="00D23BFE" w:rsidP="00D23BFE">
            <w:pPr>
              <w:pStyle w:val="NoSpacing"/>
            </w:pPr>
            <w:r>
              <w:t>Experiencing bullying and discrimination for my LGBTQ+ identity, my neurodivergence, AN, and other mental health diagnoses also led to more ingrained restrictive eating</w:t>
            </w:r>
            <w:r w:rsidR="00D86F4E">
              <w:t xml:space="preserve">. </w:t>
            </w:r>
            <w:r>
              <w:t xml:space="preserve">I experienced my identity and body as being unsafe in the world, and understood that these characteristics meant that I could be perceived as underserving of respect and safety, and could experience threats and violence. I’d narrow my focus to food, exercise, or self-harm, so I could dissociate from the fear and vulnerability I experienced.   </w:t>
            </w:r>
          </w:p>
        </w:tc>
      </w:tr>
      <w:tr w:rsidR="00D23BFE" w14:paraId="457CBA57" w14:textId="77777777" w:rsidTr="004F0B62">
        <w:tc>
          <w:tcPr>
            <w:tcW w:w="3539" w:type="dxa"/>
            <w:tcBorders>
              <w:top w:val="nil"/>
              <w:bottom w:val="nil"/>
            </w:tcBorders>
          </w:tcPr>
          <w:p w14:paraId="19E0DA15" w14:textId="77777777" w:rsidR="00D23BFE" w:rsidRPr="0026018B" w:rsidRDefault="00D23BFE" w:rsidP="00D23BFE">
            <w:pPr>
              <w:pStyle w:val="NoSpacing"/>
              <w:rPr>
                <w:b/>
                <w:bCs/>
              </w:rPr>
            </w:pPr>
          </w:p>
        </w:tc>
        <w:tc>
          <w:tcPr>
            <w:tcW w:w="11057" w:type="dxa"/>
            <w:tcBorders>
              <w:top w:val="nil"/>
              <w:bottom w:val="single" w:sz="4" w:space="0" w:color="auto"/>
            </w:tcBorders>
          </w:tcPr>
          <w:p w14:paraId="621B1EE2" w14:textId="1D5C104E" w:rsidR="00D23BFE" w:rsidRPr="00426A6E" w:rsidRDefault="00D23BFE" w:rsidP="00D23BFE">
            <w:pPr>
              <w:pStyle w:val="NoSpacing"/>
            </w:pPr>
            <w:r>
              <w:t>As years passed with AN, I felt trapped and traumatised from being unable to heal and recover. I experienced trauma from restraints, seclusion and force-feeding in hospital, suicide attempts and interactions with police and paramedics. The physical damage of the ED, living in ongoing medical instability, going to sleep and feeling as though I may not wake up, and seeing the constant fear and impact of my AN on my sister’s life</w:t>
            </w:r>
            <w:r w:rsidRPr="00426A6E">
              <w:t>—</w:t>
            </w:r>
            <w:r>
              <w:t xml:space="preserve">has all become its own form of ongoing trauma.  </w:t>
            </w:r>
          </w:p>
        </w:tc>
      </w:tr>
      <w:tr w:rsidR="00D23BFE" w14:paraId="0F8586CB" w14:textId="77777777" w:rsidTr="00572A0F">
        <w:tc>
          <w:tcPr>
            <w:tcW w:w="3539" w:type="dxa"/>
            <w:tcBorders>
              <w:top w:val="nil"/>
              <w:bottom w:val="single" w:sz="4" w:space="0" w:color="auto"/>
            </w:tcBorders>
          </w:tcPr>
          <w:p w14:paraId="16B0833D" w14:textId="77777777" w:rsidR="00D23BFE" w:rsidRPr="0026018B" w:rsidRDefault="00D23BFE" w:rsidP="00D23BFE">
            <w:pPr>
              <w:pStyle w:val="NoSpacing"/>
              <w:rPr>
                <w:b/>
                <w:bCs/>
              </w:rPr>
            </w:pPr>
          </w:p>
        </w:tc>
        <w:tc>
          <w:tcPr>
            <w:tcW w:w="11057" w:type="dxa"/>
            <w:tcBorders>
              <w:top w:val="nil"/>
              <w:bottom w:val="single" w:sz="4" w:space="0" w:color="auto"/>
            </w:tcBorders>
          </w:tcPr>
          <w:p w14:paraId="0CA776CE" w14:textId="24108A27" w:rsidR="00D23BFE" w:rsidRPr="00426A6E" w:rsidRDefault="00D23BFE" w:rsidP="00D23BFE">
            <w:pPr>
              <w:pStyle w:val="NoSpacing"/>
            </w:pPr>
            <w:r>
              <w:t>[</w:t>
            </w:r>
            <w:bookmarkStart w:id="1" w:name="_Hlk171104794"/>
            <w:r>
              <w:t xml:space="preserve">Spoken to MW] There’s so many ways that it affects you and it becomes heartbreaking on so many levels. Because you felt powerless to help me. You wanted to heal me, </w:t>
            </w:r>
            <w:r w:rsidR="00506FEF">
              <w:t xml:space="preserve">wanted me to heal, </w:t>
            </w:r>
            <w:r>
              <w:t xml:space="preserve">and I wanted to heal myself but didn’t know how. Neither of us have known what to do and how to deal with any of this. And I felt powerless to stop </w:t>
            </w:r>
            <w:r w:rsidR="00952845">
              <w:t>the pain you’ve dealt with</w:t>
            </w:r>
            <w:r>
              <w:t xml:space="preserve"> on my behalf. We’ve just been trying to work out how to survive and make sense of all of it together, but there’s no way to not be affected by it.  </w:t>
            </w:r>
            <w:bookmarkEnd w:id="1"/>
          </w:p>
        </w:tc>
      </w:tr>
      <w:tr w:rsidR="00D23BFE" w14:paraId="65518DC2" w14:textId="77777777" w:rsidTr="00572A0F">
        <w:tc>
          <w:tcPr>
            <w:tcW w:w="3539" w:type="dxa"/>
            <w:tcBorders>
              <w:top w:val="single" w:sz="4" w:space="0" w:color="auto"/>
              <w:bottom w:val="nil"/>
            </w:tcBorders>
          </w:tcPr>
          <w:p w14:paraId="06CAB8D6" w14:textId="7B62A472" w:rsidR="00D23BFE" w:rsidRPr="0026018B" w:rsidRDefault="00D23BFE" w:rsidP="00D23BFE">
            <w:pPr>
              <w:pStyle w:val="NoSpacing"/>
              <w:rPr>
                <w:b/>
                <w:bCs/>
              </w:rPr>
            </w:pPr>
            <w:r w:rsidRPr="0026018B">
              <w:rPr>
                <w:b/>
                <w:bCs/>
              </w:rPr>
              <w:t>Embodiment Disturbance</w:t>
            </w:r>
          </w:p>
        </w:tc>
        <w:tc>
          <w:tcPr>
            <w:tcW w:w="11057" w:type="dxa"/>
            <w:tcBorders>
              <w:top w:val="single" w:sz="4" w:space="0" w:color="auto"/>
              <w:bottom w:val="single" w:sz="4" w:space="0" w:color="auto"/>
            </w:tcBorders>
          </w:tcPr>
          <w:p w14:paraId="2A2194AE" w14:textId="7ABFC7EE" w:rsidR="00D23BFE" w:rsidRDefault="00D23BFE" w:rsidP="00D23BFE">
            <w:pPr>
              <w:pStyle w:val="NoSpacing"/>
            </w:pPr>
            <w:r w:rsidRPr="00426A6E">
              <w:t>I</w:t>
            </w:r>
            <w:r>
              <w:t xml:space="preserve">n very early childhood </w:t>
            </w:r>
            <w:r w:rsidRPr="00426A6E">
              <w:t xml:space="preserve">I repeatedly </w:t>
            </w:r>
            <w:r>
              <w:t>tried to</w:t>
            </w:r>
            <w:r w:rsidRPr="00426A6E">
              <w:t xml:space="preserve"> </w:t>
            </w:r>
            <w:r>
              <w:t>gauge the</w:t>
            </w:r>
            <w:r w:rsidRPr="00426A6E">
              <w:t xml:space="preserve"> proportions of my face</w:t>
            </w:r>
            <w:r>
              <w:t xml:space="preserve"> and body with body-checking, to check if it was shifting, because I couldn’t get a sense of where my body was in space</w:t>
            </w:r>
            <w:r w:rsidRPr="00426A6E">
              <w:t>.</w:t>
            </w:r>
            <w:r>
              <w:t xml:space="preserve"> I</w:t>
            </w:r>
            <w:r w:rsidRPr="00426A6E">
              <w:t xml:space="preserve"> be</w:t>
            </w:r>
            <w:r>
              <w:t>ca</w:t>
            </w:r>
            <w:r w:rsidRPr="00426A6E">
              <w:t xml:space="preserve">me aware of not knowing what my body’s dimensions were </w:t>
            </w:r>
            <w:r>
              <w:t>and</w:t>
            </w:r>
            <w:r w:rsidRPr="00426A6E">
              <w:t xml:space="preserve"> </w:t>
            </w:r>
            <w:r>
              <w:t>being confused about perception of my body, because other people disagreed with me about my size and shape</w:t>
            </w:r>
            <w:r w:rsidRPr="00426A6E">
              <w:t>. When I saw my reflection or saw photographs of myself after having developed AN, I often felt (and feel) a fleeting sense of shock</w:t>
            </w:r>
            <w:r>
              <w:t xml:space="preserve"> and disorientation</w:t>
            </w:r>
            <w:r w:rsidRPr="00426A6E">
              <w:t xml:space="preserve">—I was anticipating my body to more closely resemble my sister’s. Within a few milliseconds to seconds, I lose focus on the </w:t>
            </w:r>
            <w:r>
              <w:t xml:space="preserve">overall </w:t>
            </w:r>
            <w:r w:rsidRPr="00426A6E">
              <w:t>picture of my body, and my attention shifts to detail, which magnifies my sense of confusion. I also become almost instantly desensitised, and the sense of shock vanishes, perhaps partly because I struggle to maintain focus on my body as a whole.</w:t>
            </w:r>
          </w:p>
        </w:tc>
      </w:tr>
      <w:tr w:rsidR="00D23BFE" w14:paraId="10BB196B" w14:textId="77777777" w:rsidTr="00572A0F">
        <w:tc>
          <w:tcPr>
            <w:tcW w:w="3539" w:type="dxa"/>
            <w:tcBorders>
              <w:top w:val="nil"/>
              <w:bottom w:val="single" w:sz="4" w:space="0" w:color="auto"/>
            </w:tcBorders>
          </w:tcPr>
          <w:p w14:paraId="3F433AFC" w14:textId="77777777" w:rsidR="00D23BFE" w:rsidRPr="0026018B" w:rsidRDefault="00D23BFE" w:rsidP="00D23BFE">
            <w:pPr>
              <w:pStyle w:val="NoSpacing"/>
              <w:rPr>
                <w:b/>
                <w:bCs/>
              </w:rPr>
            </w:pPr>
          </w:p>
        </w:tc>
        <w:tc>
          <w:tcPr>
            <w:tcW w:w="11057" w:type="dxa"/>
            <w:tcBorders>
              <w:top w:val="single" w:sz="4" w:space="0" w:color="auto"/>
              <w:bottom w:val="single" w:sz="4" w:space="0" w:color="auto"/>
            </w:tcBorders>
          </w:tcPr>
          <w:p w14:paraId="113A9D8E" w14:textId="53653533" w:rsidR="00D23BFE" w:rsidRPr="00426A6E" w:rsidRDefault="00D23BFE" w:rsidP="00D23BFE">
            <w:pPr>
              <w:pStyle w:val="NoSpacing"/>
            </w:pPr>
            <w:r w:rsidRPr="00426A6E">
              <w:t xml:space="preserve">Intertwined body dysmorphia </w:t>
            </w:r>
            <w:r>
              <w:t>and</w:t>
            </w:r>
            <w:r w:rsidRPr="00426A6E">
              <w:t xml:space="preserve"> gender dysphoria</w:t>
            </w:r>
            <w:r>
              <w:t xml:space="preserve"> </w:t>
            </w:r>
            <w:r w:rsidRPr="00426A6E">
              <w:t xml:space="preserve">create complicated fluctuations in my embodiment. From a young age, I </w:t>
            </w:r>
            <w:r w:rsidR="00A8108C">
              <w:t xml:space="preserve">wanted </w:t>
            </w:r>
            <w:r w:rsidRPr="00426A6E">
              <w:t xml:space="preserve">my body </w:t>
            </w:r>
            <w:r>
              <w:t xml:space="preserve">to be </w:t>
            </w:r>
            <w:r w:rsidRPr="00426A6E">
              <w:t xml:space="preserve">more androgynous or genderless. </w:t>
            </w:r>
            <w:r w:rsidR="00C3431A">
              <w:t>Any i</w:t>
            </w:r>
            <w:r w:rsidRPr="00426A6E">
              <w:t xml:space="preserve">ncreased feelings of incongruence (gender dysphoria) would create </w:t>
            </w:r>
            <w:r>
              <w:t xml:space="preserve">worse </w:t>
            </w:r>
            <w:r w:rsidRPr="00426A6E">
              <w:t xml:space="preserve">body dissatisfaction and disturbances in </w:t>
            </w:r>
            <w:r>
              <w:t>the</w:t>
            </w:r>
            <w:r w:rsidRPr="00426A6E">
              <w:t xml:space="preserve"> </w:t>
            </w:r>
            <w:r>
              <w:t>sense of</w:t>
            </w:r>
            <w:r w:rsidRPr="00426A6E">
              <w:t xml:space="preserve"> my body’s dimensions and features (body dysmorphia). </w:t>
            </w:r>
            <w:r>
              <w:t xml:space="preserve">On days when my gender dysphoria and body dysmorphia were more severe, </w:t>
            </w:r>
            <w:r w:rsidRPr="00426A6E">
              <w:t>I</w:t>
            </w:r>
            <w:r>
              <w:t xml:space="preserve"> </w:t>
            </w:r>
            <w:r w:rsidRPr="00426A6E">
              <w:t>cope</w:t>
            </w:r>
            <w:r>
              <w:t>d</w:t>
            </w:r>
            <w:r w:rsidRPr="00426A6E">
              <w:t xml:space="preserve"> </w:t>
            </w:r>
            <w:r>
              <w:t xml:space="preserve">using </w:t>
            </w:r>
            <w:r w:rsidRPr="00426A6E">
              <w:t>food</w:t>
            </w:r>
            <w:r>
              <w:t xml:space="preserve"> and </w:t>
            </w:r>
            <w:r w:rsidRPr="00426A6E">
              <w:t xml:space="preserve">water restriction and </w:t>
            </w:r>
            <w:r>
              <w:t xml:space="preserve">more </w:t>
            </w:r>
            <w:r w:rsidRPr="00426A6E">
              <w:t xml:space="preserve">exercise </w:t>
            </w:r>
            <w:r>
              <w:t>to avoid my body, try to control it, or try to feel a better sense of and connection to it</w:t>
            </w:r>
            <w:r w:rsidRPr="00426A6E">
              <w:t xml:space="preserve">. </w:t>
            </w:r>
            <w:r w:rsidRPr="00B60DCE">
              <w:t>This food restriction also intersected with my sensory eating and food aversions.</w:t>
            </w:r>
          </w:p>
        </w:tc>
      </w:tr>
      <w:tr w:rsidR="00D23BFE" w14:paraId="17B3511C" w14:textId="77777777" w:rsidTr="00572A0F">
        <w:tc>
          <w:tcPr>
            <w:tcW w:w="3539" w:type="dxa"/>
            <w:tcBorders>
              <w:top w:val="single" w:sz="4" w:space="0" w:color="auto"/>
              <w:bottom w:val="nil"/>
            </w:tcBorders>
          </w:tcPr>
          <w:p w14:paraId="1B67495B" w14:textId="07C75070" w:rsidR="00D23BFE" w:rsidRPr="0026018B" w:rsidRDefault="00D23BFE" w:rsidP="00D23BFE">
            <w:pPr>
              <w:pStyle w:val="NoSpacing"/>
              <w:rPr>
                <w:b/>
                <w:bCs/>
              </w:rPr>
            </w:pPr>
            <w:r w:rsidRPr="0026018B">
              <w:rPr>
                <w:b/>
                <w:bCs/>
              </w:rPr>
              <w:t>Sociocultural Influences and Social Responses</w:t>
            </w:r>
          </w:p>
        </w:tc>
        <w:tc>
          <w:tcPr>
            <w:tcW w:w="11057" w:type="dxa"/>
            <w:tcBorders>
              <w:top w:val="single" w:sz="4" w:space="0" w:color="auto"/>
              <w:bottom w:val="single" w:sz="4" w:space="0" w:color="auto"/>
            </w:tcBorders>
            <w:shd w:val="clear" w:color="auto" w:fill="auto"/>
          </w:tcPr>
          <w:p w14:paraId="6475D683" w14:textId="0851AFE8" w:rsidR="00D23BFE" w:rsidRPr="00271C9C" w:rsidRDefault="00D23BFE" w:rsidP="00D23BFE">
            <w:pPr>
              <w:pStyle w:val="NoSpacing"/>
            </w:pPr>
            <w:r w:rsidRPr="00271C9C">
              <w:t>People often guessed my age to be a decade or more younger than it was—including clinicians specialising in ED treatment. I often felt insecure and uncomfortable, particularly as they’d try to present it as a positive when I corrected them—that I should be grateful to appear younger than my age; “most women want to fight ageing!”. I wasn’t ‘grateful’ to appear younger than my developmental age; to me, it indicated the impacts of my AN on my life, especially as I frequently experienced infantilisation and misogyny due to being mistaken as a teenage girl rather than an adult person.</w:t>
            </w:r>
          </w:p>
        </w:tc>
      </w:tr>
      <w:tr w:rsidR="00D23BFE" w14:paraId="37C75287" w14:textId="77777777" w:rsidTr="004F0B62">
        <w:tc>
          <w:tcPr>
            <w:tcW w:w="3539" w:type="dxa"/>
            <w:tcBorders>
              <w:top w:val="nil"/>
              <w:bottom w:val="nil"/>
            </w:tcBorders>
          </w:tcPr>
          <w:p w14:paraId="6D16BFC5" w14:textId="77777777" w:rsidR="00D23BFE" w:rsidRPr="0026018B" w:rsidRDefault="00D23BFE" w:rsidP="00D23BFE">
            <w:pPr>
              <w:pStyle w:val="NoSpacing"/>
              <w:rPr>
                <w:b/>
                <w:bCs/>
              </w:rPr>
            </w:pPr>
          </w:p>
        </w:tc>
        <w:tc>
          <w:tcPr>
            <w:tcW w:w="11057" w:type="dxa"/>
            <w:tcBorders>
              <w:top w:val="single" w:sz="4" w:space="0" w:color="auto"/>
              <w:bottom w:val="single" w:sz="4" w:space="0" w:color="auto"/>
            </w:tcBorders>
            <w:shd w:val="clear" w:color="auto" w:fill="auto"/>
          </w:tcPr>
          <w:p w14:paraId="698E00C6" w14:textId="77777777" w:rsidR="00C3431A" w:rsidRDefault="00D23BFE" w:rsidP="00D23BFE">
            <w:pPr>
              <w:pStyle w:val="NoSpacing"/>
            </w:pPr>
            <w:r w:rsidRPr="00271C9C">
              <w:t>I fe</w:t>
            </w:r>
            <w:r>
              <w:t>el</w:t>
            </w:r>
            <w:r w:rsidRPr="00271C9C">
              <w:t xml:space="preserve"> </w:t>
            </w:r>
            <w:r>
              <w:t>a lot of</w:t>
            </w:r>
            <w:r w:rsidRPr="00271C9C">
              <w:t xml:space="preserve"> discomfort if someone praise</w:t>
            </w:r>
            <w:r>
              <w:t>s</w:t>
            </w:r>
            <w:r w:rsidRPr="00271C9C">
              <w:t xml:space="preserve"> my emaciation as being ‘lucky’ to be ‘so thin’ or direct</w:t>
            </w:r>
            <w:r>
              <w:t>s</w:t>
            </w:r>
            <w:r w:rsidRPr="00271C9C">
              <w:t xml:space="preserve"> this at MW: “Isn’t your sister so lucky to be so thin?”. Sometimes this </w:t>
            </w:r>
            <w:r>
              <w:t xml:space="preserve">is </w:t>
            </w:r>
            <w:r w:rsidRPr="00271C9C">
              <w:t>someone (usually a woman) saying she envie</w:t>
            </w:r>
            <w:r>
              <w:t>s</w:t>
            </w:r>
            <w:r w:rsidRPr="00271C9C">
              <w:t xml:space="preserve"> my thinness and wishe</w:t>
            </w:r>
            <w:r>
              <w:t>s</w:t>
            </w:r>
            <w:r w:rsidRPr="00271C9C">
              <w:t xml:space="preserve"> she could “have some of your self-control, but I don’t want to go that far”, or direct</w:t>
            </w:r>
            <w:r>
              <w:t xml:space="preserve">s </w:t>
            </w:r>
            <w:r w:rsidRPr="00271C9C">
              <w:t>this at MW</w:t>
            </w:r>
            <w:r w:rsidR="00C3431A">
              <w:t>, like</w:t>
            </w:r>
            <w:r w:rsidRPr="00271C9C">
              <w:t xml:space="preserve">: “[Laughing] </w:t>
            </w:r>
            <w:r w:rsidRPr="00271C9C">
              <w:lastRenderedPageBreak/>
              <w:t xml:space="preserve">Do you think she got the lucky genes? Do you wish you were that thin too?”, or “Do you wish you had gotten her willpower?”. In these interactions, it upsets me how AN is misunderstood and trivialised, </w:t>
            </w:r>
            <w:r w:rsidR="00265685">
              <w:t>and also</w:t>
            </w:r>
            <w:r w:rsidRPr="00271C9C">
              <w:t xml:space="preserve"> indicates pervasive (and often, gendered) weight stigma and fear of weight discrimination</w:t>
            </w:r>
            <w:r w:rsidRPr="00745ACB">
              <w:t xml:space="preserve">. </w:t>
            </w:r>
          </w:p>
          <w:p w14:paraId="038D3D91" w14:textId="77777777" w:rsidR="00C3431A" w:rsidRDefault="00C3431A" w:rsidP="00D23BFE">
            <w:pPr>
              <w:pStyle w:val="NoSpacing"/>
            </w:pPr>
          </w:p>
          <w:p w14:paraId="1CC7CB19" w14:textId="19B65B3C" w:rsidR="00D23BFE" w:rsidRPr="00271C9C" w:rsidRDefault="00D23BFE" w:rsidP="00D23BFE">
            <w:pPr>
              <w:pStyle w:val="NoSpacing"/>
            </w:pPr>
            <w:r w:rsidRPr="00745ACB">
              <w:t xml:space="preserve">I’ve </w:t>
            </w:r>
            <w:r w:rsidR="00C3431A">
              <w:t>gotten</w:t>
            </w:r>
            <w:r w:rsidRPr="00745ACB">
              <w:t xml:space="preserve"> </w:t>
            </w:r>
            <w:r w:rsidR="001E715E" w:rsidRPr="00745ACB">
              <w:t>th</w:t>
            </w:r>
            <w:r w:rsidR="001E715E">
              <w:t>e</w:t>
            </w:r>
            <w:r w:rsidR="001E715E" w:rsidRPr="00745ACB">
              <w:t>se</w:t>
            </w:r>
            <w:r w:rsidR="001E715E">
              <w:t xml:space="preserve"> kinds of comments</w:t>
            </w:r>
            <w:r w:rsidRPr="00745ACB">
              <w:t xml:space="preserve"> when I’ve had a feeding tube and been in a wheelchair on leave from the ward, from nurses when they’re flushing my NG tube, when I’m being supported to walk because my muscles are weak, and when I’m wearing children’s clothes because adult clothes don’t fit.</w:t>
            </w:r>
            <w:r w:rsidR="00756861">
              <w:t xml:space="preserve"> It’s scary that people can envy ‘thinness’ that much</w:t>
            </w:r>
            <w:r w:rsidR="00EC3BF8">
              <w:t>,</w:t>
            </w:r>
            <w:r w:rsidR="00756861">
              <w:t xml:space="preserve"> and truly belie</w:t>
            </w:r>
            <w:r w:rsidR="00A82A58">
              <w:t>ve</w:t>
            </w:r>
            <w:r w:rsidR="00756861">
              <w:t xml:space="preserve"> the stereotype that AN is a ‘diet gone extreme’ to the point that they admire and envy someone who is emaciated and cachexic</w:t>
            </w:r>
            <w:r w:rsidR="00EC3BF8" w:rsidRPr="00271C9C">
              <w:t>—</w:t>
            </w:r>
            <w:r w:rsidR="00756861">
              <w:t xml:space="preserve">but </w:t>
            </w:r>
            <w:r w:rsidR="001E715E">
              <w:t xml:space="preserve">it really shows how </w:t>
            </w:r>
            <w:r w:rsidR="00756861">
              <w:t xml:space="preserve">weight stigma is so </w:t>
            </w:r>
            <w:r w:rsidR="00B43BC8">
              <w:t>insidious</w:t>
            </w:r>
            <w:r w:rsidR="00756861">
              <w:t xml:space="preserve"> and normalised.</w:t>
            </w:r>
          </w:p>
        </w:tc>
      </w:tr>
      <w:tr w:rsidR="00D23BFE" w14:paraId="256822FD" w14:textId="77777777" w:rsidTr="004F0B62">
        <w:tc>
          <w:tcPr>
            <w:tcW w:w="3539" w:type="dxa"/>
            <w:tcBorders>
              <w:top w:val="nil"/>
              <w:bottom w:val="nil"/>
            </w:tcBorders>
          </w:tcPr>
          <w:p w14:paraId="43CFC4AF" w14:textId="76689E86" w:rsidR="00D23BFE" w:rsidRPr="0026018B" w:rsidRDefault="00D23BFE" w:rsidP="00D23BFE">
            <w:pPr>
              <w:pStyle w:val="NoSpacing"/>
              <w:rPr>
                <w:b/>
                <w:bCs/>
              </w:rPr>
            </w:pPr>
          </w:p>
        </w:tc>
        <w:tc>
          <w:tcPr>
            <w:tcW w:w="11057" w:type="dxa"/>
            <w:tcBorders>
              <w:top w:val="single" w:sz="4" w:space="0" w:color="auto"/>
              <w:bottom w:val="single" w:sz="4" w:space="0" w:color="auto"/>
            </w:tcBorders>
            <w:shd w:val="clear" w:color="auto" w:fill="auto"/>
          </w:tcPr>
          <w:p w14:paraId="14B957C0" w14:textId="792A1670" w:rsidR="00D23BFE" w:rsidRPr="00271C9C" w:rsidRDefault="00D23BFE" w:rsidP="00D23BFE">
            <w:pPr>
              <w:pStyle w:val="NoSpacing"/>
            </w:pPr>
            <w:r w:rsidRPr="00271C9C">
              <w:t xml:space="preserve">Comments about my body in comparison to MW impact not only her, but other family members as well (e.g., “Why is [RE] so much smaller? Is she ill? Doesn’t she eat?”). MW </w:t>
            </w:r>
            <w:r>
              <w:t>is</w:t>
            </w:r>
            <w:r w:rsidRPr="00271C9C">
              <w:t xml:space="preserve"> put in an uncomfortable situation of feeling as though she ha</w:t>
            </w:r>
            <w:r>
              <w:t>s</w:t>
            </w:r>
            <w:r w:rsidRPr="00271C9C">
              <w:t xml:space="preserve"> to either disclose that I ha</w:t>
            </w:r>
            <w:r>
              <w:t>ve</w:t>
            </w:r>
            <w:r w:rsidRPr="00271C9C">
              <w:t xml:space="preserve"> AN when she may not be sure if I would be comfortable with that, or risk it seeming as though she </w:t>
            </w:r>
            <w:r>
              <w:t>i</w:t>
            </w:r>
            <w:r w:rsidRPr="00271C9C">
              <w:t>s agreeing that she envie</w:t>
            </w:r>
            <w:r>
              <w:t>s</w:t>
            </w:r>
            <w:r w:rsidRPr="00271C9C">
              <w:t xml:space="preserve"> my ‘thinness’ (which could reinforce my </w:t>
            </w:r>
            <w:r>
              <w:t>desensitisation</w:t>
            </w:r>
            <w:r w:rsidRPr="00271C9C">
              <w:t xml:space="preserve">). Other family members </w:t>
            </w:r>
            <w:r>
              <w:t xml:space="preserve">have </w:t>
            </w:r>
            <w:r w:rsidRPr="00271C9C">
              <w:t>felt guilt and shame that they</w:t>
            </w:r>
            <w:r>
              <w:t>’</w:t>
            </w:r>
            <w:r w:rsidRPr="00271C9C">
              <w:t>re being judged as having ‘failed’ at caregiving with one twin (me) and would often say that they felt judged by strangers and clinicians, which became an additional barrier in seeking treatment. I</w:t>
            </w:r>
            <w:r w:rsidR="009F5028">
              <w:t xml:space="preserve"> </w:t>
            </w:r>
            <w:r w:rsidRPr="00271C9C">
              <w:t>internalised this into a sense of guilt and further avoided treatment.</w:t>
            </w:r>
          </w:p>
        </w:tc>
      </w:tr>
      <w:tr w:rsidR="00D23BFE" w14:paraId="1DAEC345" w14:textId="77777777" w:rsidTr="00572A0F">
        <w:tc>
          <w:tcPr>
            <w:tcW w:w="3539" w:type="dxa"/>
            <w:tcBorders>
              <w:top w:val="nil"/>
              <w:bottom w:val="single" w:sz="4" w:space="0" w:color="auto"/>
            </w:tcBorders>
          </w:tcPr>
          <w:p w14:paraId="4E8AA8AD" w14:textId="77777777" w:rsidR="00D23BFE" w:rsidRPr="0026018B" w:rsidRDefault="00D23BFE" w:rsidP="00D23BFE">
            <w:pPr>
              <w:pStyle w:val="NoSpacing"/>
              <w:rPr>
                <w:b/>
                <w:bCs/>
              </w:rPr>
            </w:pPr>
          </w:p>
        </w:tc>
        <w:tc>
          <w:tcPr>
            <w:tcW w:w="11057" w:type="dxa"/>
            <w:tcBorders>
              <w:top w:val="single" w:sz="4" w:space="0" w:color="auto"/>
              <w:bottom w:val="single" w:sz="4" w:space="0" w:color="auto"/>
            </w:tcBorders>
            <w:shd w:val="clear" w:color="auto" w:fill="auto"/>
          </w:tcPr>
          <w:p w14:paraId="3875E3BE" w14:textId="364FA429" w:rsidR="00D23BFE" w:rsidRPr="00271C9C" w:rsidRDefault="00D23BFE" w:rsidP="00D23BFE">
            <w:pPr>
              <w:pStyle w:val="NoSpacing"/>
            </w:pPr>
            <w:r w:rsidRPr="00271C9C">
              <w:t xml:space="preserve">Strangers have also reached out and felt my ribcage or the ridges of my spine or hipbones or grabbed my wrists and commented on how easy they would be “snap”; “like toothpicks”. Strangers also comment on my scars or would grab my body to touch scars, comment or ask questions; “What did you use to do that?!”. I’ve been repeatedly asked how closely I’ve come to death, if I’ve “seen the other side” or if I think I’m “going to hell now”. Many times in hospital, nurses have touched the scars on my wrists and neck and commented on how extensive they think the wounds had been. I’ve frequently been photographed or filmed by strangers using their mobile phones while they make comments about food—seemingly in an effort to upset me. This has happened both alone or with someone else. I’ve found it upsetting and </w:t>
            </w:r>
            <w:r>
              <w:t>scary</w:t>
            </w:r>
            <w:r w:rsidRPr="00271C9C">
              <w:t>, and</w:t>
            </w:r>
            <w:r>
              <w:t xml:space="preserve"> have a pattern of </w:t>
            </w:r>
            <w:r w:rsidRPr="00271C9C">
              <w:t>isolat</w:t>
            </w:r>
            <w:r>
              <w:t>ing</w:t>
            </w:r>
            <w:r w:rsidRPr="00271C9C">
              <w:t xml:space="preserve"> myself afterwards, panicking about leaving the house. It’s impacted MW too; she is very protective and hypervigilant when walking with me—she always wants to walk closest to the roadside, shielding me from passing cars to protect from strangers’ comments, and from fainting or falling into the road.</w:t>
            </w:r>
          </w:p>
        </w:tc>
      </w:tr>
      <w:tr w:rsidR="00D23BFE" w14:paraId="41737E47" w14:textId="77777777" w:rsidTr="00572A0F">
        <w:tc>
          <w:tcPr>
            <w:tcW w:w="3539" w:type="dxa"/>
            <w:tcBorders>
              <w:top w:val="single" w:sz="4" w:space="0" w:color="auto"/>
              <w:bottom w:val="single" w:sz="4" w:space="0" w:color="auto"/>
            </w:tcBorders>
          </w:tcPr>
          <w:p w14:paraId="61684AD2" w14:textId="21F48FA9" w:rsidR="00D23BFE" w:rsidRPr="0026018B" w:rsidRDefault="00D23BFE" w:rsidP="00D23BFE">
            <w:pPr>
              <w:pStyle w:val="NoSpacing"/>
              <w:rPr>
                <w:b/>
                <w:bCs/>
              </w:rPr>
            </w:pPr>
            <w:r w:rsidRPr="0026018B">
              <w:rPr>
                <w:b/>
                <w:bCs/>
              </w:rPr>
              <w:t xml:space="preserve">Functional Body Appreciation and Body </w:t>
            </w:r>
            <w:r>
              <w:rPr>
                <w:b/>
                <w:bCs/>
              </w:rPr>
              <w:t>Acceptance</w:t>
            </w:r>
          </w:p>
        </w:tc>
        <w:tc>
          <w:tcPr>
            <w:tcW w:w="11057" w:type="dxa"/>
            <w:tcBorders>
              <w:top w:val="single" w:sz="4" w:space="0" w:color="auto"/>
              <w:bottom w:val="single" w:sz="4" w:space="0" w:color="auto"/>
            </w:tcBorders>
          </w:tcPr>
          <w:p w14:paraId="790B4C1A" w14:textId="6E53DF4F" w:rsidR="00D23BFE" w:rsidRDefault="00D23BFE" w:rsidP="00D23BFE">
            <w:pPr>
              <w:pStyle w:val="NoSpacing"/>
            </w:pPr>
            <w:r w:rsidRPr="00426A6E">
              <w:t xml:space="preserve">A significant step in greater </w:t>
            </w:r>
            <w:r>
              <w:t>body</w:t>
            </w:r>
            <w:r w:rsidRPr="00426A6E">
              <w:t xml:space="preserve">-acceptance </w:t>
            </w:r>
            <w:r>
              <w:t xml:space="preserve">for me </w:t>
            </w:r>
            <w:r w:rsidRPr="00426A6E">
              <w:t xml:space="preserve">was when </w:t>
            </w:r>
            <w:r>
              <w:t>I stopped</w:t>
            </w:r>
            <w:r w:rsidRPr="00426A6E">
              <w:t xml:space="preserve"> rel</w:t>
            </w:r>
            <w:r>
              <w:t xml:space="preserve">ying </w:t>
            </w:r>
            <w:r w:rsidRPr="00426A6E">
              <w:t>on wearing long, layered clothing</w:t>
            </w:r>
            <w:r>
              <w:t xml:space="preserve"> to avoid and disguise my body and self-harm scars</w:t>
            </w:r>
            <w:r w:rsidRPr="00426A6E">
              <w:t xml:space="preserve">, particularly when it was harmful to me (i.e., summer months). </w:t>
            </w:r>
            <w:r>
              <w:t xml:space="preserve">With MW’s support and encouragement, I stopped </w:t>
            </w:r>
            <w:r w:rsidRPr="00426A6E">
              <w:t xml:space="preserve">trying to hide my </w:t>
            </w:r>
            <w:r>
              <w:t xml:space="preserve">scars and body around her and then in general, and </w:t>
            </w:r>
            <w:r w:rsidRPr="00426A6E">
              <w:t>took gra</w:t>
            </w:r>
            <w:r>
              <w:t>dual</w:t>
            </w:r>
            <w:r w:rsidRPr="00426A6E">
              <w:t xml:space="preserve"> steps to wear a swimsuit again. </w:t>
            </w:r>
            <w:r>
              <w:t>These</w:t>
            </w:r>
            <w:r w:rsidRPr="00426A6E">
              <w:t xml:space="preserve"> changes reduced my body shame and body dysmorphia</w:t>
            </w:r>
            <w:r>
              <w:t xml:space="preserve">. </w:t>
            </w:r>
          </w:p>
        </w:tc>
      </w:tr>
      <w:tr w:rsidR="00D23BFE" w14:paraId="2DF604EB" w14:textId="77777777" w:rsidTr="004F0B62">
        <w:tc>
          <w:tcPr>
            <w:tcW w:w="3539" w:type="dxa"/>
            <w:tcBorders>
              <w:top w:val="single" w:sz="4" w:space="0" w:color="auto"/>
              <w:bottom w:val="nil"/>
            </w:tcBorders>
            <w:shd w:val="clear" w:color="auto" w:fill="D9D9FF"/>
          </w:tcPr>
          <w:p w14:paraId="738C1786" w14:textId="4966C1C2" w:rsidR="00D23BFE" w:rsidRPr="0026018B" w:rsidRDefault="00D23BFE" w:rsidP="00D23BFE">
            <w:pPr>
              <w:pStyle w:val="NoSpacing"/>
              <w:rPr>
                <w:b/>
                <w:bCs/>
                <w:u w:val="single"/>
              </w:rPr>
            </w:pPr>
            <w:r w:rsidRPr="00CE03F4">
              <w:rPr>
                <w:b/>
                <w:bCs/>
                <w:u w:val="single"/>
              </w:rPr>
              <w:t>Food and Eating</w:t>
            </w:r>
          </w:p>
        </w:tc>
        <w:tc>
          <w:tcPr>
            <w:tcW w:w="11057" w:type="dxa"/>
            <w:tcBorders>
              <w:top w:val="single" w:sz="4" w:space="0" w:color="auto"/>
              <w:bottom w:val="nil"/>
            </w:tcBorders>
            <w:shd w:val="clear" w:color="auto" w:fill="D9D9FF"/>
          </w:tcPr>
          <w:p w14:paraId="606F6EAE" w14:textId="77777777" w:rsidR="00D23BFE" w:rsidRDefault="00D23BFE" w:rsidP="00D23BFE">
            <w:pPr>
              <w:pStyle w:val="NoSpacing"/>
            </w:pPr>
          </w:p>
        </w:tc>
      </w:tr>
      <w:tr w:rsidR="00D23BFE" w14:paraId="7120D5C0" w14:textId="77777777" w:rsidTr="004F0B62">
        <w:tc>
          <w:tcPr>
            <w:tcW w:w="3539" w:type="dxa"/>
            <w:tcBorders>
              <w:top w:val="nil"/>
              <w:bottom w:val="nil"/>
            </w:tcBorders>
          </w:tcPr>
          <w:p w14:paraId="67D16E81" w14:textId="67983CDD" w:rsidR="00D23BFE" w:rsidRPr="00CE03F4" w:rsidRDefault="00D23BFE" w:rsidP="00D23BFE">
            <w:pPr>
              <w:pStyle w:val="NoSpacing"/>
              <w:rPr>
                <w:b/>
                <w:bCs/>
              </w:rPr>
            </w:pPr>
            <w:r w:rsidRPr="00CE03F4">
              <w:rPr>
                <w:b/>
                <w:bCs/>
              </w:rPr>
              <w:t>Gastrointestinal and Sensory Factors</w:t>
            </w:r>
          </w:p>
        </w:tc>
        <w:tc>
          <w:tcPr>
            <w:tcW w:w="11057" w:type="dxa"/>
            <w:tcBorders>
              <w:top w:val="nil"/>
              <w:bottom w:val="single" w:sz="4" w:space="0" w:color="auto"/>
            </w:tcBorders>
          </w:tcPr>
          <w:p w14:paraId="68892A18" w14:textId="500B3A4D" w:rsidR="00D23BFE" w:rsidRPr="00764D21" w:rsidRDefault="00D23BFE" w:rsidP="00D23BFE">
            <w:pPr>
              <w:pStyle w:val="NoSpacing"/>
            </w:pPr>
            <w:r w:rsidRPr="00764D21">
              <w:t>Our family ha</w:t>
            </w:r>
            <w:r>
              <w:t>s</w:t>
            </w:r>
            <w:r w:rsidRPr="00764D21">
              <w:t xml:space="preserve"> a history of coeliac disease and lactose intolerance—many family members on the maternal side </w:t>
            </w:r>
            <w:r>
              <w:t>are</w:t>
            </w:r>
            <w:r w:rsidRPr="00764D21">
              <w:t xml:space="preserve"> coeliac and ha</w:t>
            </w:r>
            <w:r>
              <w:t xml:space="preserve">ve </w:t>
            </w:r>
            <w:r w:rsidRPr="00764D21">
              <w:t xml:space="preserve">other food allergies and allergic reactions to common chemicals and additives but did not have ED diagnoses. I was tested for coeliac disease, and was told that I was coeliac at age 14. </w:t>
            </w:r>
            <w:r>
              <w:t>This had an impact on my AN</w:t>
            </w:r>
            <w:r w:rsidRPr="00764D21">
              <w:t>—</w:t>
            </w:r>
            <w:r>
              <w:t>I became even more highly attuned to gastrointestinal sensations because of the pain and discomfort I experienced from coeliac symptoms, and from seeing other family members struggle with coeliac symptoms and other food allergies.</w:t>
            </w:r>
          </w:p>
        </w:tc>
      </w:tr>
      <w:tr w:rsidR="00D23BFE" w14:paraId="101AA198" w14:textId="77777777" w:rsidTr="004F0B62">
        <w:tc>
          <w:tcPr>
            <w:tcW w:w="3539" w:type="dxa"/>
            <w:tcBorders>
              <w:top w:val="nil"/>
              <w:bottom w:val="nil"/>
            </w:tcBorders>
          </w:tcPr>
          <w:p w14:paraId="5386740F" w14:textId="77777777" w:rsidR="00D23BFE" w:rsidRPr="00CE03F4" w:rsidRDefault="00D23BFE" w:rsidP="00D23BFE">
            <w:pPr>
              <w:pStyle w:val="NoSpacing"/>
              <w:rPr>
                <w:b/>
                <w:bCs/>
              </w:rPr>
            </w:pPr>
          </w:p>
        </w:tc>
        <w:tc>
          <w:tcPr>
            <w:tcW w:w="11057" w:type="dxa"/>
            <w:tcBorders>
              <w:top w:val="nil"/>
              <w:bottom w:val="single" w:sz="4" w:space="0" w:color="auto"/>
            </w:tcBorders>
          </w:tcPr>
          <w:p w14:paraId="681F33FF" w14:textId="5389CADD" w:rsidR="00D23BFE" w:rsidRPr="00764D21" w:rsidRDefault="00D23BFE" w:rsidP="00D23BFE">
            <w:pPr>
              <w:pStyle w:val="NoSpacing"/>
            </w:pPr>
            <w:r w:rsidRPr="00764D21">
              <w:t xml:space="preserve">From early childhood, I had a strong preference for selecting foods based on their sensory qualities rather than prioritising taste. I would sort food out on my plate </w:t>
            </w:r>
            <w:r>
              <w:t>into categories (</w:t>
            </w:r>
            <w:r w:rsidRPr="00764D21">
              <w:t>by texture, colour, size, and flavour</w:t>
            </w:r>
            <w:r>
              <w:t>)</w:t>
            </w:r>
            <w:r w:rsidRPr="00764D21">
              <w:t xml:space="preserve"> and try to avoid food that might feel uncomfortable or painful in my stomach. </w:t>
            </w:r>
            <w:r>
              <w:t>I</w:t>
            </w:r>
            <w:r w:rsidRPr="00764D21">
              <w:t xml:space="preserve">n inpatient, I was frequently told that </w:t>
            </w:r>
            <w:r>
              <w:t>my food categorising</w:t>
            </w:r>
            <w:r w:rsidRPr="00764D21">
              <w:t xml:space="preserve"> was “rigid, disordered anorexic behaviour”; however, I recall eating like this from my earliest memories. Over time, these food preferences became more restricted, and I developed more food aversions</w:t>
            </w:r>
            <w:r w:rsidR="003D6B4F">
              <w:t xml:space="preserve">, </w:t>
            </w:r>
            <w:r w:rsidRPr="00764D21">
              <w:t>likely due to the effects of AN and malnutrition</w:t>
            </w:r>
            <w:r w:rsidR="003D6B4F">
              <w:t>.</w:t>
            </w:r>
          </w:p>
        </w:tc>
      </w:tr>
      <w:tr w:rsidR="00D23BFE" w14:paraId="21AA80E7" w14:textId="77777777" w:rsidTr="004F0B62">
        <w:tc>
          <w:tcPr>
            <w:tcW w:w="3539" w:type="dxa"/>
            <w:tcBorders>
              <w:top w:val="nil"/>
              <w:bottom w:val="nil"/>
            </w:tcBorders>
          </w:tcPr>
          <w:p w14:paraId="2E068B5F" w14:textId="77777777" w:rsidR="00D23BFE" w:rsidRPr="00CE03F4" w:rsidRDefault="00D23BFE" w:rsidP="00D23BFE">
            <w:pPr>
              <w:pStyle w:val="NoSpacing"/>
              <w:rPr>
                <w:b/>
                <w:bCs/>
              </w:rPr>
            </w:pPr>
          </w:p>
        </w:tc>
        <w:tc>
          <w:tcPr>
            <w:tcW w:w="11057" w:type="dxa"/>
            <w:tcBorders>
              <w:top w:val="nil"/>
              <w:bottom w:val="single" w:sz="4" w:space="0" w:color="auto"/>
            </w:tcBorders>
          </w:tcPr>
          <w:p w14:paraId="4C1D78A7" w14:textId="679A9B30" w:rsidR="00D23BFE" w:rsidRPr="00764D21" w:rsidRDefault="00D23BFE" w:rsidP="00D23BFE">
            <w:pPr>
              <w:pStyle w:val="NoSpacing"/>
            </w:pPr>
            <w:r w:rsidRPr="00764D21">
              <w:t xml:space="preserve">My eating throughout my young adult and adult years has been characterised by reliance on nutritional supplement drinks and a narrow range of foods (usually 1 or 2 foods) that I consume every day. I tend to eat the same 1 or 2 foods only for months or years at a time, unless an aversion develops, and I’ll replace it with 1 other food. These foods have been characterised by having a sensory profile that makes them predictable, </w:t>
            </w:r>
            <w:proofErr w:type="spellStart"/>
            <w:r w:rsidRPr="00764D21">
              <w:t>nonaversive</w:t>
            </w:r>
            <w:proofErr w:type="spellEnd"/>
            <w:r w:rsidRPr="00764D21">
              <w:t xml:space="preserve"> to digest, a single colour/shade, and low in energy density. My food aversions and restriction gradually became more extreme as I became highly attuned to gastrointestinal sensations and prioritised the selection of food based on how easily I could digest it.</w:t>
            </w:r>
          </w:p>
        </w:tc>
      </w:tr>
      <w:tr w:rsidR="00D23BFE" w14:paraId="4FC642E0" w14:textId="77777777" w:rsidTr="004F0B62">
        <w:tc>
          <w:tcPr>
            <w:tcW w:w="3539" w:type="dxa"/>
            <w:tcBorders>
              <w:top w:val="nil"/>
              <w:bottom w:val="nil"/>
            </w:tcBorders>
          </w:tcPr>
          <w:p w14:paraId="09303CDA" w14:textId="77777777" w:rsidR="00D23BFE" w:rsidRPr="00CE03F4" w:rsidRDefault="00D23BFE" w:rsidP="00D23BFE">
            <w:pPr>
              <w:pStyle w:val="NoSpacing"/>
              <w:rPr>
                <w:b/>
                <w:bCs/>
              </w:rPr>
            </w:pPr>
          </w:p>
        </w:tc>
        <w:tc>
          <w:tcPr>
            <w:tcW w:w="11057" w:type="dxa"/>
            <w:tcBorders>
              <w:top w:val="nil"/>
              <w:bottom w:val="single" w:sz="4" w:space="0" w:color="auto"/>
            </w:tcBorders>
          </w:tcPr>
          <w:p w14:paraId="1A9B3829" w14:textId="5D528F3F" w:rsidR="00D23BFE" w:rsidRPr="00764D21" w:rsidRDefault="00D23BFE" w:rsidP="00D23BFE">
            <w:pPr>
              <w:pStyle w:val="NoSpacing"/>
            </w:pPr>
            <w:r>
              <w:t xml:space="preserve">Multiple family members on the paternal side have autistic and ADHD traits, and have strong preferences and routines, which also includes having </w:t>
            </w:r>
            <w:bookmarkStart w:id="2" w:name="_Hlk171881433"/>
            <w:r>
              <w:t>strong preferences and routines around food and food aversions</w:t>
            </w:r>
            <w:bookmarkEnd w:id="2"/>
            <w:r>
              <w:t>. It may be that my sensory sensitivities, food aversions</w:t>
            </w:r>
            <w:r w:rsidR="00A06397">
              <w:t xml:space="preserve">, </w:t>
            </w:r>
            <w:r>
              <w:t>preferences for routine</w:t>
            </w:r>
            <w:r w:rsidR="00A06397">
              <w:t>,</w:t>
            </w:r>
            <w:r>
              <w:t xml:space="preserve"> and eating the same restricted</w:t>
            </w:r>
            <w:r w:rsidR="00A06397">
              <w:t xml:space="preserve"> range of</w:t>
            </w:r>
            <w:r>
              <w:t xml:space="preserve"> foods is related to trait inheritance that has gotten more </w:t>
            </w:r>
            <w:r w:rsidR="002D2D52">
              <w:t>extreme</w:t>
            </w:r>
            <w:r>
              <w:t xml:space="preserve"> over time from</w:t>
            </w:r>
            <w:r w:rsidR="001207CB">
              <w:t xml:space="preserve"> the effects of</w:t>
            </w:r>
            <w:r>
              <w:t xml:space="preserve"> malnutrition.</w:t>
            </w:r>
          </w:p>
        </w:tc>
      </w:tr>
      <w:tr w:rsidR="00D23BFE" w14:paraId="1293108C" w14:textId="77777777" w:rsidTr="004F0B62">
        <w:tc>
          <w:tcPr>
            <w:tcW w:w="3539" w:type="dxa"/>
            <w:tcBorders>
              <w:top w:val="nil"/>
              <w:bottom w:val="nil"/>
            </w:tcBorders>
          </w:tcPr>
          <w:p w14:paraId="4A4B270E" w14:textId="77777777" w:rsidR="00D23BFE" w:rsidRPr="00CE03F4" w:rsidRDefault="00D23BFE" w:rsidP="00D23BFE">
            <w:pPr>
              <w:pStyle w:val="NoSpacing"/>
              <w:rPr>
                <w:b/>
                <w:bCs/>
              </w:rPr>
            </w:pPr>
          </w:p>
        </w:tc>
        <w:tc>
          <w:tcPr>
            <w:tcW w:w="11057" w:type="dxa"/>
            <w:tcBorders>
              <w:top w:val="nil"/>
              <w:bottom w:val="single" w:sz="4" w:space="0" w:color="auto"/>
            </w:tcBorders>
          </w:tcPr>
          <w:p w14:paraId="4026262B" w14:textId="5EA6751F" w:rsidR="00D23BFE" w:rsidRPr="00764D21" w:rsidRDefault="00D23BFE" w:rsidP="00D23BFE">
            <w:pPr>
              <w:pStyle w:val="NoSpacing"/>
            </w:pPr>
            <w:bookmarkStart w:id="3" w:name="_Hlk171334994"/>
            <w:r w:rsidRPr="00764D21">
              <w:t xml:space="preserve">A frequent issue for me in treatment was the separation between AN and ARFID. </w:t>
            </w:r>
            <w:r>
              <w:t>M</w:t>
            </w:r>
            <w:r w:rsidRPr="00764D21">
              <w:t>y sensory eating patterns, food aversions, interoceptive differences and their relationships with my eating and gastrointestinal symptoms were unexplored in early AN treatment. These aspects of my ED were attributed to the effects of malnutrition that may ‘resolve’ with nutritional and weight restoration rather than as specific factors that may contribute to my ED in their own right.</w:t>
            </w:r>
            <w:bookmarkEnd w:id="3"/>
          </w:p>
        </w:tc>
      </w:tr>
      <w:tr w:rsidR="00D23BFE" w14:paraId="1D990ED9" w14:textId="77777777" w:rsidTr="00572A0F">
        <w:tc>
          <w:tcPr>
            <w:tcW w:w="3539" w:type="dxa"/>
            <w:tcBorders>
              <w:top w:val="nil"/>
              <w:bottom w:val="single" w:sz="4" w:space="0" w:color="auto"/>
            </w:tcBorders>
          </w:tcPr>
          <w:p w14:paraId="3BC4C78A" w14:textId="77777777" w:rsidR="00D23BFE" w:rsidRPr="00CE03F4" w:rsidRDefault="00D23BFE" w:rsidP="00D23BFE">
            <w:pPr>
              <w:pStyle w:val="NoSpacing"/>
              <w:rPr>
                <w:b/>
                <w:bCs/>
              </w:rPr>
            </w:pPr>
          </w:p>
        </w:tc>
        <w:tc>
          <w:tcPr>
            <w:tcW w:w="11057" w:type="dxa"/>
            <w:tcBorders>
              <w:top w:val="nil"/>
              <w:bottom w:val="single" w:sz="4" w:space="0" w:color="auto"/>
            </w:tcBorders>
          </w:tcPr>
          <w:p w14:paraId="0727D167" w14:textId="1F33BD23" w:rsidR="00D23BFE" w:rsidRPr="00764D21" w:rsidRDefault="00D23BFE" w:rsidP="00D23BFE">
            <w:pPr>
              <w:pStyle w:val="NoSpacing"/>
            </w:pPr>
            <w:r>
              <w:t>After having AN for over two decades now, t</w:t>
            </w:r>
            <w:r w:rsidRPr="00764D21">
              <w:t>he physical reactions my body has when I eat solid food often makes me feel hopeless about making progress with eating and moving away from my dependence on nutritional supplements. I can’t make minor changes to what I eat without experiencing physical symptoms that reinforce food restriction</w:t>
            </w:r>
            <w:r w:rsidR="00221AE9">
              <w:t xml:space="preserve">, </w:t>
            </w:r>
            <w:r w:rsidR="003A52F9">
              <w:t>aversions</w:t>
            </w:r>
            <w:r w:rsidR="00221AE9">
              <w:t>, and anxiety about feeling sick after eating</w:t>
            </w:r>
            <w:r w:rsidRPr="00764D21">
              <w:t>. It makes eating flexibly or eating in different environments difficult because I need to be able to rest and cannot predict how my body will respond. I also don’t want to risk upsetting other people or having an ambulance called on me if I eat solid food and my body starts to ‘shut down’</w:t>
            </w:r>
            <w:r w:rsidR="005E4E50">
              <w:t xml:space="preserve">. </w:t>
            </w:r>
            <w:r w:rsidRPr="00764D21">
              <w:t>I become shaky, weak, confused, fatigued, lose muscle tone, experience cardiac arrythmia, and struggle to mov</w:t>
            </w:r>
            <w:r w:rsidR="005E4E50">
              <w:t>e</w:t>
            </w:r>
            <w:r w:rsidRPr="00764D21">
              <w:t>.</w:t>
            </w:r>
            <w:r w:rsidR="004C2CCD">
              <w:t xml:space="preserve"> Because of how my body responds, I’m a lot more anxious about what foods to re-introduce</w:t>
            </w:r>
            <w:r w:rsidR="004C2CCD" w:rsidRPr="00764D21">
              <w:t>—</w:t>
            </w:r>
            <w:r w:rsidR="004C2CCD">
              <w:t xml:space="preserve">though I’ve tried a lot. Every time I have those kind of physical reactions, it reinforces the food aversions and restriction, and I feel exhausted and hopeless about trying again. </w:t>
            </w:r>
          </w:p>
        </w:tc>
      </w:tr>
      <w:tr w:rsidR="00B22351" w14:paraId="51B898CB" w14:textId="77777777" w:rsidTr="00572A0F">
        <w:tc>
          <w:tcPr>
            <w:tcW w:w="3539" w:type="dxa"/>
            <w:tcBorders>
              <w:top w:val="nil"/>
              <w:bottom w:val="single" w:sz="4" w:space="0" w:color="auto"/>
            </w:tcBorders>
          </w:tcPr>
          <w:p w14:paraId="6C86BAF6" w14:textId="77777777" w:rsidR="00B22351" w:rsidRPr="00CE03F4" w:rsidRDefault="00B22351" w:rsidP="00D23BFE">
            <w:pPr>
              <w:pStyle w:val="NoSpacing"/>
              <w:rPr>
                <w:b/>
                <w:bCs/>
              </w:rPr>
            </w:pPr>
          </w:p>
        </w:tc>
        <w:tc>
          <w:tcPr>
            <w:tcW w:w="11057" w:type="dxa"/>
            <w:tcBorders>
              <w:top w:val="nil"/>
              <w:bottom w:val="single" w:sz="4" w:space="0" w:color="auto"/>
            </w:tcBorders>
          </w:tcPr>
          <w:p w14:paraId="07BF51FA" w14:textId="79EF65E9" w:rsidR="00B22351" w:rsidRDefault="00B22351" w:rsidP="00B22351">
            <w:pPr>
              <w:pStyle w:val="NoSpacing"/>
            </w:pPr>
            <w:r>
              <w:t>I had an accident at the age of 5, where my jaw was fractured and my lip split open</w:t>
            </w:r>
            <w:r w:rsidR="006037B2" w:rsidRPr="00764D21">
              <w:t>—</w:t>
            </w:r>
            <w:r>
              <w:t xml:space="preserve">I also may have sustained a concussion. I was not medically treated for the accident (I learned my jaw had been fractured years later from x-rays following the accident described subsequently). I recall struggling to eat and drink in the time immediately after the accident, as my jaw and face healed. I also remember the anger and frustration I received from adults about my injuries, and feeling scared and vulnerable. At the age of 10, I had a bike accident and smashed my teeth into the road. I was unable to eat or drink for three days, and despite begging to stay home, was sent to school the following day. I remember the physical pain I was experiencing, and the fear that all of my teeth were going to fall out if I ate, or that I </w:t>
            </w:r>
            <w:r>
              <w:lastRenderedPageBreak/>
              <w:t>might choke on them. I remember being teased on the bus and in class for looking like ‘a monster’; my mouth was swollen and my teeth and lips were covered in dried blood (the roots of my teeth were shaken and loose, and my teeth had been too fragile to rinse, and I was still unable to drink water). At the insistence of teachers, I was taken to the school nurse, and spent the remaining school hours in Sick Bay fearing punishment at home for having made a fuss. I received years of orthodontic work and braces, and was often told that I had the ‘most expensive mouth in the world’ and that my mouth was a ‘black hole for money’</w:t>
            </w:r>
            <w:r w:rsidR="006037B2" w:rsidRPr="00764D21">
              <w:t>—</w:t>
            </w:r>
            <w:r>
              <w:t>which compounded my feelings of shame. Both of these accidents may have had a role in my complicated eating history, as I associated eating with pain, discomfort, and shame.</w:t>
            </w:r>
            <w:r w:rsidR="001D625E">
              <w:t xml:space="preserve"> </w:t>
            </w:r>
          </w:p>
        </w:tc>
      </w:tr>
      <w:tr w:rsidR="00D23BFE" w14:paraId="2DDD5236" w14:textId="77777777" w:rsidTr="00572A0F">
        <w:tc>
          <w:tcPr>
            <w:tcW w:w="3539" w:type="dxa"/>
            <w:tcBorders>
              <w:top w:val="single" w:sz="4" w:space="0" w:color="auto"/>
              <w:bottom w:val="nil"/>
            </w:tcBorders>
          </w:tcPr>
          <w:p w14:paraId="668542D2" w14:textId="0F83457C" w:rsidR="00D23BFE" w:rsidRPr="00CE03F4" w:rsidRDefault="00D23BFE" w:rsidP="00D23BFE">
            <w:pPr>
              <w:pStyle w:val="NoSpacing"/>
              <w:rPr>
                <w:b/>
                <w:bCs/>
              </w:rPr>
            </w:pPr>
            <w:r w:rsidRPr="00CE03F4">
              <w:rPr>
                <w:b/>
                <w:bCs/>
              </w:rPr>
              <w:lastRenderedPageBreak/>
              <w:t>Dietary Patterns and Health-related Beliefs</w:t>
            </w:r>
          </w:p>
        </w:tc>
        <w:tc>
          <w:tcPr>
            <w:tcW w:w="11057" w:type="dxa"/>
            <w:tcBorders>
              <w:top w:val="single" w:sz="4" w:space="0" w:color="auto"/>
              <w:bottom w:val="single" w:sz="4" w:space="0" w:color="auto"/>
            </w:tcBorders>
          </w:tcPr>
          <w:p w14:paraId="216153EC" w14:textId="410AFD9E" w:rsidR="00D23BFE" w:rsidRPr="00433A19" w:rsidRDefault="00D23BFE" w:rsidP="00D23BFE">
            <w:pPr>
              <w:pStyle w:val="NoSpacing"/>
            </w:pPr>
            <w:r>
              <w:t>My and MW’s</w:t>
            </w:r>
            <w:r w:rsidRPr="00426A6E">
              <w:t xml:space="preserve"> mother, maternal grandmother and maternal relatives had a strong belief in ‘withstanding pain’</w:t>
            </w:r>
            <w:r>
              <w:t xml:space="preserve"> rather than accessing medical help</w:t>
            </w:r>
            <w:r w:rsidRPr="00426A6E">
              <w:t>, which I internalised</w:t>
            </w:r>
            <w:r>
              <w:t>. If illness or injury happened, our mother prioritised getting through illness,</w:t>
            </w:r>
            <w:r w:rsidRPr="00426A6E">
              <w:t xml:space="preserve"> </w:t>
            </w:r>
            <w:r>
              <w:t>pain and discomfort through</w:t>
            </w:r>
            <w:r w:rsidRPr="00426A6E">
              <w:t xml:space="preserve"> grit and determination</w:t>
            </w:r>
            <w:r w:rsidRPr="00764D21">
              <w:t>—</w:t>
            </w:r>
            <w:r>
              <w:t>medical services were a source of distrust and using them was a sign of weakness and unnecessary expensive</w:t>
            </w:r>
            <w:r w:rsidRPr="00426A6E">
              <w:t xml:space="preserve">. </w:t>
            </w:r>
            <w:r>
              <w:t>It’s always been part of how I respond to pain, discomfort, and illness</w:t>
            </w:r>
            <w:r w:rsidRPr="00764D21">
              <w:t>—</w:t>
            </w:r>
            <w:r>
              <w:t xml:space="preserve">withstanding it or ignoring it, which has probably been a huge part of AN for me. </w:t>
            </w:r>
          </w:p>
        </w:tc>
      </w:tr>
      <w:tr w:rsidR="00D23BFE" w14:paraId="4072EE66" w14:textId="77777777" w:rsidTr="00572A0F">
        <w:tc>
          <w:tcPr>
            <w:tcW w:w="3539" w:type="dxa"/>
            <w:tcBorders>
              <w:top w:val="single" w:sz="4" w:space="0" w:color="auto"/>
              <w:bottom w:val="nil"/>
            </w:tcBorders>
          </w:tcPr>
          <w:p w14:paraId="04A6B46B"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47B0AC8E" w14:textId="5590E300" w:rsidR="00D23BFE" w:rsidRDefault="00D23BFE" w:rsidP="00D23BFE">
            <w:pPr>
              <w:pStyle w:val="NoSpacing"/>
            </w:pPr>
            <w:r>
              <w:t xml:space="preserve">Our mother </w:t>
            </w:r>
            <w:r w:rsidRPr="00426A6E">
              <w:t>ate, made and served organic unprocessed food</w:t>
            </w:r>
            <w:r>
              <w:t>. Our mother often made comments on the amounts of food I ‘should’ eat and the rate I ‘should’ eat. This included telling me repeatedly I shouldn’t eat “too much” when just out of hospital, as my stomach was “shrunken” and probably “couldn’t handle it”, and I should eat a portion “half the size of my fist”. Despite showing my mother meal plans or trying to explain about metabolic changes in AN, starvation syndrome, and calorie deficit, she would continue to advise me to eat a smaller portion of my sole ‘safe food’ when I would sit down to eat it, and to eat at a slower pace. This appeared to conflict with her worry and fears that I was not eating enough overall, and her advice to eat more food.</w:t>
            </w:r>
            <w:r w:rsidR="00E42AE6">
              <w:t xml:space="preserve"> I gradually realised she was worried about me having the physical responses to food that I did, because of starvation syndrome</w:t>
            </w:r>
            <w:r w:rsidR="00E42AE6" w:rsidRPr="00764D21">
              <w:t>—</w:t>
            </w:r>
            <w:r w:rsidR="00E42AE6">
              <w:t>it scared her a lot when I got weak after eating. She wanted me to be very careful about eating food again</w:t>
            </w:r>
            <w:r w:rsidR="003A1067">
              <w:t>, and was worried that if I didn’t, it created cycles that reinforced more food anxiety, food aversion and restriction</w:t>
            </w:r>
            <w:r w:rsidR="00E42AE6">
              <w:t>. At first it was hard to realise this because being told I should eat less and eat more slowly reinforced a lot of ED thoughts.</w:t>
            </w:r>
            <w:r>
              <w:t xml:space="preserve">  </w:t>
            </w:r>
          </w:p>
          <w:p w14:paraId="11B50BF3" w14:textId="77777777" w:rsidR="00D23BFE" w:rsidRDefault="00D23BFE" w:rsidP="00D23BFE">
            <w:pPr>
              <w:pStyle w:val="NoSpacing"/>
            </w:pPr>
          </w:p>
          <w:p w14:paraId="0A642F30" w14:textId="74A2C597" w:rsidR="00D23BFE" w:rsidRDefault="003F27D7" w:rsidP="00D23BFE">
            <w:pPr>
              <w:pStyle w:val="NoSpacing"/>
            </w:pPr>
            <w:r>
              <w:t>MW and my</w:t>
            </w:r>
            <w:r w:rsidR="00D23BFE" w:rsidRPr="00426A6E">
              <w:t xml:space="preserve"> father also had allergic reactions to common chemicals</w:t>
            </w:r>
            <w:r w:rsidR="00D23BFE">
              <w:t xml:space="preserve">, and I remember him </w:t>
            </w:r>
            <w:r w:rsidR="00D23BFE" w:rsidRPr="00426A6E">
              <w:t>crash-diet</w:t>
            </w:r>
            <w:r w:rsidR="00D23BFE">
              <w:t>ing</w:t>
            </w:r>
            <w:r w:rsidR="00D23BFE" w:rsidRPr="00426A6E">
              <w:t xml:space="preserve"> repeatedly. Later in life, he stuck to a stricter food routine</w:t>
            </w:r>
            <w:r w:rsidR="00D23BFE">
              <w:t>, which he was very proud of</w:t>
            </w:r>
            <w:r w:rsidR="00D23BFE" w:rsidRPr="00426A6E">
              <w:t>.</w:t>
            </w:r>
            <w:r w:rsidR="00D23BFE">
              <w:t xml:space="preserve"> I remember him often criticising and commenting on MW and my food choices, even if we asked him to stop. He’d make comments and criticisms about food even when I was in hospital and still had an NG tube in and had been given solid food</w:t>
            </w:r>
            <w:r w:rsidR="00D23BFE" w:rsidRPr="00764D21">
              <w:t>—</w:t>
            </w:r>
            <w:r w:rsidR="00D23BFE">
              <w:t>he’d start making comments on what kind of food I’d been given, and comment on the bodies of nursing staff. He’d also make comments on my food choices when I was on leave from the ward, or just out of hospital</w:t>
            </w:r>
            <w:r w:rsidR="00D23BFE" w:rsidRPr="00764D21">
              <w:t>—</w:t>
            </w:r>
            <w:r w:rsidR="00D23BFE">
              <w:t xml:space="preserve">no matter how ill I was, or how much I or other family members asked him not to. He would express </w:t>
            </w:r>
            <w:r w:rsidR="00E32EC7">
              <w:t xml:space="preserve">sadness, </w:t>
            </w:r>
            <w:r w:rsidR="00D23BFE">
              <w:t xml:space="preserve">worry, </w:t>
            </w:r>
            <w:r w:rsidR="00CB7288">
              <w:t xml:space="preserve">and </w:t>
            </w:r>
            <w:r w:rsidR="00D23BFE">
              <w:t>fear about my condition to other family members, but often not to me directly, unless in anger</w:t>
            </w:r>
            <w:r w:rsidR="00DA266E">
              <w:t xml:space="preserve">, which was how he tended to express </w:t>
            </w:r>
            <w:r w:rsidR="00765F1C">
              <w:t xml:space="preserve">a lot of </w:t>
            </w:r>
            <w:r w:rsidR="00CB2058">
              <w:t>emotion to</w:t>
            </w:r>
            <w:r w:rsidR="00E32EC7">
              <w:t xml:space="preserve"> me</w:t>
            </w:r>
            <w:r w:rsidR="00D23BFE">
              <w:t xml:space="preserve">. Negative food commentary </w:t>
            </w:r>
            <w:r w:rsidR="00DA266E">
              <w:t>was probably how he</w:t>
            </w:r>
            <w:r w:rsidR="00D23BFE">
              <w:t xml:space="preserve"> express</w:t>
            </w:r>
            <w:r w:rsidR="00DA266E">
              <w:t>ed anxiety,</w:t>
            </w:r>
            <w:r w:rsidR="00D23BFE">
              <w:t xml:space="preserve"> frustration and concern, but had a negative impact on me and was a continuous source of stress from a young age.</w:t>
            </w:r>
          </w:p>
        </w:tc>
      </w:tr>
      <w:tr w:rsidR="00D23BFE" w14:paraId="49C56EE8" w14:textId="77777777" w:rsidTr="00572A0F">
        <w:tc>
          <w:tcPr>
            <w:tcW w:w="3539" w:type="dxa"/>
            <w:tcBorders>
              <w:top w:val="single" w:sz="4" w:space="0" w:color="auto"/>
              <w:bottom w:val="nil"/>
            </w:tcBorders>
          </w:tcPr>
          <w:p w14:paraId="5B9790A4"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4ED4F68F" w14:textId="77777777" w:rsidR="00D23BFE" w:rsidRDefault="00D23BFE" w:rsidP="00D23BFE">
            <w:pPr>
              <w:pStyle w:val="NoSpacing"/>
            </w:pPr>
            <w:r w:rsidRPr="00CA4275">
              <w:t xml:space="preserve">Our household was an ‘ingredient household’ rather than a ‘meal ready’ household—that is, we did not have snacks or prepared meals available to eat easily: other than fruit, everything had to be made from scratch. I often remember saying that I was hungry, asking for something to eat, and being told to wait until mealtimes, to drink a glass of water </w:t>
            </w:r>
            <w:r w:rsidRPr="00CA4275">
              <w:lastRenderedPageBreak/>
              <w:t>instead, or to go and forage in the garden for a tomato or to chew on parsley to stave off the hunger. I began to associate hunger with guilt and shame. Being unable to cook for myself at this young age and learning to delay eating and to override my hunger cues may have contributed to my later AN behaviours.</w:t>
            </w:r>
            <w:r>
              <w:t xml:space="preserve"> </w:t>
            </w:r>
          </w:p>
          <w:p w14:paraId="5B03A7E3" w14:textId="77777777" w:rsidR="00D23BFE" w:rsidRDefault="00D23BFE" w:rsidP="00D23BFE">
            <w:pPr>
              <w:pStyle w:val="NoSpacing"/>
            </w:pPr>
          </w:p>
          <w:p w14:paraId="6094DBE9" w14:textId="0AB38255" w:rsidR="00D23BFE" w:rsidRDefault="00D23BFE" w:rsidP="00D23BFE">
            <w:pPr>
              <w:pStyle w:val="NoSpacing"/>
            </w:pPr>
            <w:r>
              <w:t>P</w:t>
            </w:r>
            <w:r w:rsidRPr="0055270E">
              <w:t>erceived food</w:t>
            </w:r>
            <w:r>
              <w:t xml:space="preserve"> and financial</w:t>
            </w:r>
            <w:r w:rsidRPr="0055270E">
              <w:t xml:space="preserve"> insecurity</w:t>
            </w:r>
            <w:r>
              <w:t xml:space="preserve"> may have been</w:t>
            </w:r>
            <w:r w:rsidRPr="0055270E">
              <w:t xml:space="preserve"> related to my AN. Whilst our family wasn’t food insecure or financially insecure, I believed we were, due to my parents’ asceticism, thriftiness, and often being told to forage in the garden for food or to drink water to stave off my hunger. There was a noticeable difference between our peers at school and M</w:t>
            </w:r>
            <w:r>
              <w:t>W</w:t>
            </w:r>
            <w:r w:rsidRPr="0055270E">
              <w:t xml:space="preserve"> and I regarding our food, clothing, and lack of experience with medical services and medicine (such as never having had paracetamol and frequently having untreated minor injuries or illnesses). All of our clothing was third- or second-hand, and our family primarily shopped at thrift stores. M</w:t>
            </w:r>
            <w:r>
              <w:t>W</w:t>
            </w:r>
            <w:r w:rsidRPr="0055270E">
              <w:t xml:space="preserve"> and I were often teased at school by our peers for our ill-fitting, well-worn, faded clothing and ‘weird’ homemade food, which other children perceived as reflecting a low socioeconomic status. </w:t>
            </w:r>
            <w:r>
              <w:t>W</w:t>
            </w:r>
            <w:r w:rsidRPr="0055270E">
              <w:t>hen</w:t>
            </w:r>
            <w:r>
              <w:t xml:space="preserve"> I needed medical care and wasn’t taken to medical services, I interpreted</w:t>
            </w:r>
            <w:r w:rsidRPr="0055270E">
              <w:t xml:space="preserve"> my parents’ </w:t>
            </w:r>
            <w:r>
              <w:t xml:space="preserve">medical </w:t>
            </w:r>
            <w:r w:rsidRPr="0055270E">
              <w:t xml:space="preserve">avoidance </w:t>
            </w:r>
            <w:r>
              <w:t>as: we couldn’t afford it, and that I didn’t deserve</w:t>
            </w:r>
            <w:r w:rsidRPr="0055270E">
              <w:t xml:space="preserve"> medical treatment</w:t>
            </w:r>
            <w:r>
              <w:t xml:space="preserve"> because my health wasn’t a priority</w:t>
            </w:r>
            <w:r w:rsidRPr="0055270E">
              <w:t>. These experiences led to a belief in my early childhood that we were financially and food insecure. I remember often feeling anxious about our precarious financial situation and lack of resources (including food), particularly when I was told to forage in the garden for food or to drink water or chew on parsley to curb my appetite—I believed this to be an indication of impending financial collapse.</w:t>
            </w:r>
            <w:r>
              <w:t xml:space="preserve"> I often crept into the kitchen at night to open cupboards and stare at ingredients, or take a bag of dry rice or lentils out to hold it and feel comforted that it was still there. I remember hiding a block of palm sugar in my room when I was 8 years old and being comforted by that. </w:t>
            </w:r>
          </w:p>
        </w:tc>
      </w:tr>
      <w:tr w:rsidR="00D23BFE" w14:paraId="50C0CE82" w14:textId="77777777" w:rsidTr="004F0B62">
        <w:tc>
          <w:tcPr>
            <w:tcW w:w="3539" w:type="dxa"/>
            <w:tcBorders>
              <w:top w:val="nil"/>
              <w:bottom w:val="nil"/>
            </w:tcBorders>
          </w:tcPr>
          <w:p w14:paraId="1D1227B9"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5C8AB7FA" w14:textId="23AD82FD" w:rsidR="00D23BFE" w:rsidRDefault="00D23BFE" w:rsidP="00D23BFE">
            <w:pPr>
              <w:pStyle w:val="NoSpacing"/>
            </w:pPr>
            <w:r w:rsidRPr="0081385D">
              <w:t>I followed a vegetarian and then vegan diet for a number of years in my early</w:t>
            </w:r>
            <w:r>
              <w:t xml:space="preserve"> teens to</w:t>
            </w:r>
            <w:r w:rsidRPr="0081385D">
              <w:t xml:space="preserve"> 20s while also struggling AN. I was motivated </w:t>
            </w:r>
            <w:r>
              <w:t>to consume a plant-based diet for</w:t>
            </w:r>
            <w:r w:rsidRPr="0081385D">
              <w:t xml:space="preserve"> animal welfare</w:t>
            </w:r>
            <w:r>
              <w:t xml:space="preserve"> </w:t>
            </w:r>
            <w:r w:rsidRPr="0081385D">
              <w:t>and to reduce climate impacts</w:t>
            </w:r>
            <w:r w:rsidR="00893F47">
              <w:t>. However I</w:t>
            </w:r>
            <w:r w:rsidRPr="0081385D">
              <w:t xml:space="preserve"> </w:t>
            </w:r>
            <w:r>
              <w:t xml:space="preserve">also </w:t>
            </w:r>
            <w:r w:rsidRPr="0081385D">
              <w:t xml:space="preserve">wanted to reduce food-related uncertainty and </w:t>
            </w:r>
            <w:r>
              <w:t>decision</w:t>
            </w:r>
            <w:r w:rsidRPr="0081385D">
              <w:t xml:space="preserve"> paralysis, and </w:t>
            </w:r>
            <w:r w:rsidR="00893F47">
              <w:t xml:space="preserve">wanted to </w:t>
            </w:r>
            <w:r w:rsidRPr="0081385D">
              <w:t>reduce the scrutiny</w:t>
            </w:r>
            <w:r>
              <w:t xml:space="preserve"> </w:t>
            </w:r>
            <w:r w:rsidRPr="0081385D">
              <w:t xml:space="preserve">I experienced about </w:t>
            </w:r>
            <w:r>
              <w:t>restrictive</w:t>
            </w:r>
            <w:r w:rsidRPr="0081385D">
              <w:t xml:space="preserve"> eating. </w:t>
            </w:r>
          </w:p>
        </w:tc>
      </w:tr>
      <w:tr w:rsidR="00D23BFE" w14:paraId="76D3E54A" w14:textId="77777777" w:rsidTr="00572A0F">
        <w:tc>
          <w:tcPr>
            <w:tcW w:w="3539" w:type="dxa"/>
            <w:tcBorders>
              <w:top w:val="nil"/>
              <w:bottom w:val="single" w:sz="4" w:space="0" w:color="auto"/>
            </w:tcBorders>
          </w:tcPr>
          <w:p w14:paraId="7A4AF541"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3005BF6F" w14:textId="37BF9488" w:rsidR="00D23BFE" w:rsidRDefault="00D23BFE" w:rsidP="00D23BFE">
            <w:pPr>
              <w:pStyle w:val="NoSpacing"/>
            </w:pPr>
            <w:r>
              <w:t>I think, like you [SS], knowing that someone in the family had followed a food-based diet made it feel easier to justify making the switch.</w:t>
            </w:r>
          </w:p>
          <w:p w14:paraId="47CC03AE" w14:textId="78B5F297" w:rsidR="00D23BFE" w:rsidRDefault="00D23BFE" w:rsidP="00D23BFE">
            <w:pPr>
              <w:pStyle w:val="NoSpacing"/>
            </w:pPr>
          </w:p>
          <w:p w14:paraId="28AFAEDC" w14:textId="69B062F2" w:rsidR="00D23BFE" w:rsidRDefault="00D23BFE" w:rsidP="00D23BFE">
            <w:pPr>
              <w:pStyle w:val="NoSpacing"/>
            </w:pPr>
            <w:r>
              <w:t>Our</w:t>
            </w:r>
            <w:r w:rsidRPr="0081385D">
              <w:t xml:space="preserve"> parents had been vegetarians for a few years, and a number of my friends were vegan.</w:t>
            </w:r>
            <w:r>
              <w:t xml:space="preserve"> MW and my parents were upset, as they worried about my AN worsening</w:t>
            </w:r>
            <w:r w:rsidRPr="0081385D">
              <w:t>. Eventually, I realised I was too medically unstable to continue with the extreme level of my food restriction coupled with a vegan diet, and began consuming nutritional supplement drinks.</w:t>
            </w:r>
            <w:r>
              <w:t xml:space="preserve"> too</w:t>
            </w:r>
          </w:p>
        </w:tc>
      </w:tr>
      <w:tr w:rsidR="00D23BFE" w14:paraId="55C15788" w14:textId="77777777" w:rsidTr="00572A0F">
        <w:tc>
          <w:tcPr>
            <w:tcW w:w="3539" w:type="dxa"/>
            <w:tcBorders>
              <w:top w:val="single" w:sz="4" w:space="0" w:color="auto"/>
              <w:bottom w:val="single" w:sz="4" w:space="0" w:color="auto"/>
            </w:tcBorders>
          </w:tcPr>
          <w:p w14:paraId="645C3B03" w14:textId="496388EF" w:rsidR="00D23BFE" w:rsidRPr="0026018B" w:rsidRDefault="00D23BFE" w:rsidP="00D23BFE">
            <w:pPr>
              <w:pStyle w:val="NoSpacing"/>
              <w:rPr>
                <w:b/>
                <w:bCs/>
                <w:u w:val="single"/>
              </w:rPr>
            </w:pPr>
            <w:r w:rsidRPr="00CE03F4">
              <w:rPr>
                <w:b/>
                <w:bCs/>
              </w:rPr>
              <w:t xml:space="preserve">Coping Strategies and </w:t>
            </w:r>
            <w:r>
              <w:rPr>
                <w:b/>
                <w:bCs/>
              </w:rPr>
              <w:t>Food-Related</w:t>
            </w:r>
            <w:r w:rsidRPr="00CE03F4">
              <w:rPr>
                <w:b/>
                <w:bCs/>
              </w:rPr>
              <w:t xml:space="preserve"> Beliefs</w:t>
            </w:r>
          </w:p>
        </w:tc>
        <w:tc>
          <w:tcPr>
            <w:tcW w:w="11057" w:type="dxa"/>
            <w:tcBorders>
              <w:top w:val="single" w:sz="4" w:space="0" w:color="auto"/>
              <w:bottom w:val="single" w:sz="4" w:space="0" w:color="auto"/>
            </w:tcBorders>
          </w:tcPr>
          <w:p w14:paraId="4150D9D3" w14:textId="72FEF2E6" w:rsidR="00D23BFE" w:rsidRPr="00E858C7" w:rsidRDefault="00D23BFE" w:rsidP="00D23BFE">
            <w:pPr>
              <w:pStyle w:val="NoSpacing"/>
            </w:pPr>
            <w:r w:rsidRPr="00426A6E">
              <w:t>Working to unlearn my internalised healthism and weight stigma contributed to increas</w:t>
            </w:r>
            <w:r w:rsidR="00015029">
              <w:t>ing</w:t>
            </w:r>
            <w:r w:rsidRPr="00426A6E">
              <w:t xml:space="preserve"> my nutritional intake and supplement drinks—I began to dismantle the beliefs that I had to ‘earn’ and ‘compensate’ for caloric intake, and the concept that consuming animal proteins and fats would result in health problems.</w:t>
            </w:r>
            <w:r>
              <w:t xml:space="preserve"> As it wasn’t being addressed in my treatment and was conceptualised only as part of my AN and malnutrition,</w:t>
            </w:r>
            <w:r w:rsidRPr="00426A6E">
              <w:t xml:space="preserve"> I attempted to cope with </w:t>
            </w:r>
            <w:r>
              <w:t xml:space="preserve">sensory aspects of my eating patterns (i.e., food aversions, food categorising) </w:t>
            </w:r>
            <w:r w:rsidRPr="00426A6E">
              <w:t>by turning to social media</w:t>
            </w:r>
            <w:r>
              <w:t xml:space="preserve">. I found </w:t>
            </w:r>
            <w:r w:rsidRPr="00426A6E">
              <w:t>neurodivergent and disability spaces</w:t>
            </w:r>
            <w:r>
              <w:t xml:space="preserve"> </w:t>
            </w:r>
            <w:r w:rsidRPr="00426A6E">
              <w:t>where divers</w:t>
            </w:r>
            <w:r>
              <w:t xml:space="preserve">e eating needs, </w:t>
            </w:r>
            <w:r w:rsidRPr="00426A6E">
              <w:t xml:space="preserve">sensory differences, </w:t>
            </w:r>
            <w:r>
              <w:t>and different eating</w:t>
            </w:r>
            <w:r w:rsidRPr="00426A6E">
              <w:t xml:space="preserve"> patterns</w:t>
            </w:r>
            <w:r>
              <w:t xml:space="preserve"> were discussed, and adopted some of the</w:t>
            </w:r>
            <w:r w:rsidRPr="00426A6E">
              <w:t xml:space="preserve"> management strategies </w:t>
            </w:r>
            <w:r>
              <w:t>others used to</w:t>
            </w:r>
            <w:r w:rsidRPr="00426A6E">
              <w:t xml:space="preserve"> meet</w:t>
            </w:r>
            <w:r>
              <w:t xml:space="preserve"> their </w:t>
            </w:r>
            <w:r w:rsidRPr="00426A6E">
              <w:t>nutritional needs.</w:t>
            </w:r>
          </w:p>
        </w:tc>
      </w:tr>
      <w:tr w:rsidR="00D23BFE" w14:paraId="33AAAA02" w14:textId="77777777" w:rsidTr="00914EF9">
        <w:tc>
          <w:tcPr>
            <w:tcW w:w="3539" w:type="dxa"/>
            <w:tcBorders>
              <w:top w:val="single" w:sz="4" w:space="0" w:color="auto"/>
              <w:bottom w:val="nil"/>
            </w:tcBorders>
            <w:shd w:val="clear" w:color="auto" w:fill="D9D9FF"/>
          </w:tcPr>
          <w:p w14:paraId="084A2A4F" w14:textId="26D90FB6" w:rsidR="00D23BFE" w:rsidRPr="0026018B" w:rsidRDefault="00D23BFE" w:rsidP="00D23BFE">
            <w:pPr>
              <w:pStyle w:val="NoSpacing"/>
              <w:rPr>
                <w:b/>
                <w:bCs/>
                <w:u w:val="single"/>
              </w:rPr>
            </w:pPr>
            <w:r w:rsidRPr="00CE03F4">
              <w:rPr>
                <w:b/>
                <w:bCs/>
                <w:u w:val="single"/>
              </w:rPr>
              <w:t>Anosognosia</w:t>
            </w:r>
            <w:r>
              <w:rPr>
                <w:b/>
                <w:bCs/>
                <w:u w:val="single"/>
              </w:rPr>
              <w:t xml:space="preserve">, </w:t>
            </w:r>
            <w:r w:rsidRPr="00CE03F4">
              <w:rPr>
                <w:b/>
                <w:bCs/>
                <w:u w:val="single"/>
              </w:rPr>
              <w:t>Insight</w:t>
            </w:r>
            <w:r>
              <w:rPr>
                <w:b/>
                <w:bCs/>
                <w:u w:val="single"/>
              </w:rPr>
              <w:t xml:space="preserve"> and Healing</w:t>
            </w:r>
          </w:p>
        </w:tc>
        <w:tc>
          <w:tcPr>
            <w:tcW w:w="11057" w:type="dxa"/>
            <w:tcBorders>
              <w:top w:val="single" w:sz="4" w:space="0" w:color="auto"/>
              <w:bottom w:val="nil"/>
            </w:tcBorders>
            <w:shd w:val="clear" w:color="auto" w:fill="D9D9FF"/>
          </w:tcPr>
          <w:p w14:paraId="2045DFE2" w14:textId="77777777" w:rsidR="00D23BFE" w:rsidRDefault="00D23BFE" w:rsidP="00D23BFE">
            <w:pPr>
              <w:pStyle w:val="NoSpacing"/>
            </w:pPr>
          </w:p>
        </w:tc>
      </w:tr>
      <w:tr w:rsidR="00D23BFE" w14:paraId="6A3AF143" w14:textId="77777777" w:rsidTr="00914EF9">
        <w:trPr>
          <w:trHeight w:val="127"/>
        </w:trPr>
        <w:tc>
          <w:tcPr>
            <w:tcW w:w="3539" w:type="dxa"/>
            <w:tcBorders>
              <w:top w:val="nil"/>
              <w:bottom w:val="single" w:sz="4" w:space="0" w:color="auto"/>
            </w:tcBorders>
          </w:tcPr>
          <w:p w14:paraId="31D35C7C" w14:textId="0D90AD4B" w:rsidR="00D23BFE" w:rsidRPr="00CE6F39" w:rsidRDefault="00D23BFE" w:rsidP="00D23BFE">
            <w:pPr>
              <w:pStyle w:val="NoSpacing"/>
              <w:rPr>
                <w:b/>
                <w:bCs/>
              </w:rPr>
            </w:pPr>
            <w:r w:rsidRPr="00CE6F39">
              <w:rPr>
                <w:b/>
                <w:bCs/>
              </w:rPr>
              <w:lastRenderedPageBreak/>
              <w:t>Diagnosis, Health Literacy and Stereotypes</w:t>
            </w:r>
          </w:p>
        </w:tc>
        <w:tc>
          <w:tcPr>
            <w:tcW w:w="11057" w:type="dxa"/>
            <w:tcBorders>
              <w:top w:val="nil"/>
              <w:bottom w:val="single" w:sz="4" w:space="0" w:color="auto"/>
            </w:tcBorders>
          </w:tcPr>
          <w:p w14:paraId="148FC310" w14:textId="57BA92B3" w:rsidR="00D23BFE" w:rsidRPr="00CE6F39" w:rsidRDefault="00D23BFE" w:rsidP="00D23BFE">
            <w:pPr>
              <w:pStyle w:val="NoSpacing"/>
            </w:pPr>
            <w:r w:rsidRPr="00CE6F39">
              <w:t>Despite having been in the mental health system since childhood and early adolescence, I wasn’t formally diagnosed with AN until age 18. This was because of my complex mental health presentation, which led to misdiagnosis and diagnostic overshadowing. At various points, in the Child Youth Mental Health Service I attended, and by inpatient and outpatient psychiatrists, psychologists my AN</w:t>
            </w:r>
            <w:r>
              <w:t xml:space="preserve"> was</w:t>
            </w:r>
            <w:r w:rsidRPr="00CE6F39">
              <w:t xml:space="preserve"> attributed to my depression, suicidality, psychosis, mania, anxiety, </w:t>
            </w:r>
            <w:r>
              <w:t>or</w:t>
            </w:r>
            <w:r w:rsidRPr="00CE6F39">
              <w:t xml:space="preserve"> PTSD. I also had a psychologist tell me that they were reluctant to diagnose me with AN since it was “highly stigmatising”, and I was “too young for an eating disorder”. Another psychologist told me that I was “too intelligent” to have an eating disorder, and that I wasn’t “obsessed with appearance”. A psychiatrist told me that I “had insight” and “knew I was thin” and therefore, couldn’t have AN. </w:t>
            </w:r>
            <w:r>
              <w:t xml:space="preserve">A case worker also told me that they “didn’t deal with eating disorders”. Another psychiatrist told me that AN was “highly genetic” and as I was a twin and MW didn’t have AN as well, my eating problems had to stem from “my psychotic delusions or depression”. </w:t>
            </w:r>
            <w:r w:rsidR="00440242">
              <w:t>Multiple mental health professionals and case workers had similar perspectives about my eating problems</w:t>
            </w:r>
            <w:r w:rsidR="00A016A8">
              <w:t xml:space="preserve"> over a number of years</w:t>
            </w:r>
            <w:r w:rsidR="00440242">
              <w:t xml:space="preserve">, which led to repeated invalidation, misdiagnosis and overshadowing. </w:t>
            </w:r>
            <w:r w:rsidRPr="00CE6F39">
              <w:t xml:space="preserve">When I was hospitalised </w:t>
            </w:r>
            <w:r>
              <w:t xml:space="preserve">again </w:t>
            </w:r>
            <w:r w:rsidRPr="00CE6F39">
              <w:t>at</w:t>
            </w:r>
            <w:r>
              <w:t xml:space="preserve"> </w:t>
            </w:r>
            <w:r w:rsidRPr="00CE6F39">
              <w:t>18</w:t>
            </w:r>
            <w:r>
              <w:t xml:space="preserve"> and finally formally diagnosed, it had been</w:t>
            </w:r>
            <w:r w:rsidRPr="00CE6F39">
              <w:t xml:space="preserve"> 10 years with AN. The inpatient team estimated I was days from death. I struggled to believe them, after years of being told that AN</w:t>
            </w:r>
            <w:r w:rsidR="002C2AE1">
              <w:t xml:space="preserve"> was something else</w:t>
            </w:r>
            <w:r w:rsidRPr="00CE6F39">
              <w:t>.</w:t>
            </w:r>
            <w:r w:rsidR="002C2AE1">
              <w:t xml:space="preserve"> I didn’t believe I had AN, my eating problems weren’t </w:t>
            </w:r>
            <w:r w:rsidR="009E5E7E">
              <w:t>‘</w:t>
            </w:r>
            <w:r w:rsidR="002C2AE1">
              <w:t>that severe</w:t>
            </w:r>
            <w:r w:rsidR="009E5E7E">
              <w:t>’</w:t>
            </w:r>
            <w:r w:rsidR="002C2AE1">
              <w:t xml:space="preserve"> in my mind. </w:t>
            </w:r>
            <w:r w:rsidRPr="00CE6F39">
              <w:t xml:space="preserve">I blamed myself for my eating problems having not responded to therapy for anything else. </w:t>
            </w:r>
          </w:p>
        </w:tc>
      </w:tr>
      <w:tr w:rsidR="00D23BFE" w14:paraId="246CFB14" w14:textId="77777777" w:rsidTr="00914EF9">
        <w:tc>
          <w:tcPr>
            <w:tcW w:w="3539" w:type="dxa"/>
            <w:tcBorders>
              <w:top w:val="single" w:sz="4" w:space="0" w:color="auto"/>
              <w:bottom w:val="nil"/>
            </w:tcBorders>
          </w:tcPr>
          <w:p w14:paraId="24EBCFD5" w14:textId="27AB102A" w:rsidR="00D23BFE" w:rsidRPr="00CE03F4" w:rsidRDefault="00D23BFE" w:rsidP="00D23BFE">
            <w:pPr>
              <w:pStyle w:val="NoSpacing"/>
              <w:rPr>
                <w:b/>
                <w:bCs/>
              </w:rPr>
            </w:pPr>
            <w:r w:rsidRPr="00CE03F4">
              <w:rPr>
                <w:b/>
                <w:bCs/>
              </w:rPr>
              <w:t>Disconnectedness and Insight</w:t>
            </w:r>
          </w:p>
        </w:tc>
        <w:tc>
          <w:tcPr>
            <w:tcW w:w="11057" w:type="dxa"/>
            <w:tcBorders>
              <w:top w:val="single" w:sz="4" w:space="0" w:color="auto"/>
              <w:bottom w:val="single" w:sz="4" w:space="0" w:color="auto"/>
            </w:tcBorders>
          </w:tcPr>
          <w:p w14:paraId="0590F0A7" w14:textId="34A53681" w:rsidR="00D23BFE" w:rsidRPr="00753538" w:rsidRDefault="00D23BFE" w:rsidP="00D23BFE">
            <w:pPr>
              <w:pStyle w:val="NoSpacing"/>
            </w:pPr>
            <w:r w:rsidRPr="00426A6E">
              <w:t>Throughout the years of AN, while I</w:t>
            </w:r>
            <w:r>
              <w:t>’ve</w:t>
            </w:r>
            <w:r w:rsidRPr="00426A6E">
              <w:t xml:space="preserve"> been </w:t>
            </w:r>
            <w:r>
              <w:t xml:space="preserve">cognitively </w:t>
            </w:r>
            <w:r w:rsidRPr="00426A6E">
              <w:t>aware of my physically emaciated state and medical instability, I</w:t>
            </w:r>
            <w:r>
              <w:t>’ve</w:t>
            </w:r>
            <w:r w:rsidRPr="00426A6E">
              <w:t xml:space="preserve"> had difficulty </w:t>
            </w:r>
            <w:r>
              <w:t xml:space="preserve">with emotionally </w:t>
            </w:r>
            <w:r w:rsidRPr="00426A6E">
              <w:t>connecting with it</w:t>
            </w:r>
            <w:r>
              <w:t>, or feeling a drive to protect myself</w:t>
            </w:r>
            <w:r w:rsidRPr="00426A6E">
              <w:t xml:space="preserve">. I didn’t have much of a sense of self-preservation or self-compassion, so I didn’t </w:t>
            </w:r>
            <w:r>
              <w:t xml:space="preserve">feel the gravity of it or </w:t>
            </w:r>
            <w:r w:rsidRPr="00426A6E">
              <w:t xml:space="preserve">‘care’ about the consequences of AN. I recognised that early trauma, suicidality, early maladaptive beliefs (i.e., worthlessness), and desensitisation likely played a role in </w:t>
            </w:r>
            <w:r w:rsidRPr="0012113D">
              <w:rPr>
                <w:iCs/>
              </w:rPr>
              <w:t xml:space="preserve">why </w:t>
            </w:r>
            <w:r w:rsidRPr="00426A6E">
              <w:t>I didn</w:t>
            </w:r>
            <w:r>
              <w:t>’</w:t>
            </w:r>
            <w:r w:rsidRPr="00426A6E">
              <w:t>t feel a sense of motivation or interest in minimising the impacts of AN or recovering from it</w:t>
            </w:r>
            <w:r>
              <w:rPr>
                <w:noProof/>
              </w:rPr>
              <w:t xml:space="preserve">. </w:t>
            </w:r>
            <w:r w:rsidR="0095257F">
              <w:rPr>
                <w:noProof/>
              </w:rPr>
              <w:t>B</w:t>
            </w:r>
            <w:proofErr w:type="spellStart"/>
            <w:r w:rsidRPr="00426A6E">
              <w:t>eing</w:t>
            </w:r>
            <w:proofErr w:type="spellEnd"/>
            <w:r w:rsidRPr="00426A6E">
              <w:t xml:space="preserve"> conscious of these </w:t>
            </w:r>
            <w:r w:rsidR="0095257F">
              <w:t>things</w:t>
            </w:r>
            <w:r w:rsidRPr="00426A6E">
              <w:t xml:space="preserve"> was different from </w:t>
            </w:r>
            <w:r w:rsidRPr="0012113D">
              <w:rPr>
                <w:iCs/>
              </w:rPr>
              <w:t xml:space="preserve">feeling </w:t>
            </w:r>
            <w:r w:rsidRPr="00426A6E">
              <w:t>self-connection and concern</w:t>
            </w:r>
            <w:r>
              <w:t xml:space="preserve"> about it</w:t>
            </w:r>
            <w:r w:rsidRPr="00426A6E">
              <w:t>.</w:t>
            </w:r>
          </w:p>
        </w:tc>
      </w:tr>
      <w:tr w:rsidR="00D23BFE" w14:paraId="2C5E7806" w14:textId="77777777" w:rsidTr="004F0B62">
        <w:tc>
          <w:tcPr>
            <w:tcW w:w="3539" w:type="dxa"/>
            <w:tcBorders>
              <w:top w:val="nil"/>
              <w:bottom w:val="nil"/>
            </w:tcBorders>
          </w:tcPr>
          <w:p w14:paraId="28EF7D49"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06A6141E" w14:textId="6B56D700" w:rsidR="00D23BFE" w:rsidRPr="00426A6E" w:rsidRDefault="00D23BFE" w:rsidP="00D23BFE">
            <w:pPr>
              <w:pStyle w:val="NoSpacing"/>
            </w:pPr>
            <w:r>
              <w:t>When in hospital with other ED patients, I often felt fear for their medical and physical state, but none for myself. If</w:t>
            </w:r>
            <w:r w:rsidRPr="00426A6E">
              <w:t xml:space="preserve"> I thought about MW living the way I did, I could</w:t>
            </w:r>
            <w:r>
              <w:t xml:space="preserve"> understand</w:t>
            </w:r>
            <w:r w:rsidRPr="00426A6E">
              <w:t xml:space="preserve"> and feel how </w:t>
            </w:r>
            <w:r>
              <w:t>urgent</w:t>
            </w:r>
            <w:r w:rsidRPr="00426A6E">
              <w:t xml:space="preserve"> and dangerous the situation was—</w:t>
            </w:r>
            <w:r>
              <w:t>the thought of her also developing AN or living like I did terrified me</w:t>
            </w:r>
            <w:r w:rsidRPr="00426A6E">
              <w:t xml:space="preserve">. I could not seem to apply that empathy and compassion to myself when I thought about my own </w:t>
            </w:r>
            <w:r>
              <w:t>life</w:t>
            </w:r>
            <w:r w:rsidRPr="00426A6E">
              <w:t xml:space="preserve"> and future. When clinicians detailed the physical impacts I was experiencing from AN (</w:t>
            </w:r>
            <w:r w:rsidR="001F107E">
              <w:t xml:space="preserve">like </w:t>
            </w:r>
            <w:r w:rsidR="006A66D7">
              <w:t xml:space="preserve">talking about my </w:t>
            </w:r>
            <w:r w:rsidRPr="00426A6E">
              <w:t>osteopenia, cardiac arrhythmias, organ failure) or told me how close to death I</w:t>
            </w:r>
            <w:r>
              <w:t>’d</w:t>
            </w:r>
            <w:r w:rsidRPr="00426A6E">
              <w:t xml:space="preserve"> come, </w:t>
            </w:r>
            <w:r>
              <w:t>I</w:t>
            </w:r>
            <w:r w:rsidRPr="00426A6E">
              <w:t xml:space="preserve"> was more aware of an </w:t>
            </w:r>
            <w:r w:rsidRPr="006A66D7">
              <w:rPr>
                <w:iCs/>
              </w:rPr>
              <w:t>absence</w:t>
            </w:r>
            <w:r w:rsidRPr="00426A6E">
              <w:t xml:space="preserve"> of an emotional response</w:t>
            </w:r>
            <w:r>
              <w:t>,</w:t>
            </w:r>
            <w:r w:rsidRPr="00426A6E">
              <w:t xml:space="preserve"> or </w:t>
            </w:r>
            <w:r>
              <w:t xml:space="preserve">just </w:t>
            </w:r>
            <w:r w:rsidRPr="00426A6E">
              <w:t xml:space="preserve">numbness. </w:t>
            </w:r>
            <w:r>
              <w:t>This</w:t>
            </w:r>
            <w:r w:rsidRPr="00426A6E">
              <w:t xml:space="preserve"> stood in contrast to</w:t>
            </w:r>
            <w:r w:rsidR="00410F0F">
              <w:t xml:space="preserve"> the reactions of</w:t>
            </w:r>
            <w:r w:rsidRPr="00426A6E">
              <w:t xml:space="preserve"> others close to me, or the looks </w:t>
            </w:r>
            <w:r w:rsidRPr="00484D5B">
              <w:t>of dismay, concern and fear from clinicians when they read test results, my charts or case files</w:t>
            </w:r>
            <w:r w:rsidRPr="0081385D">
              <w:t xml:space="preserve">. </w:t>
            </w:r>
          </w:p>
        </w:tc>
      </w:tr>
      <w:tr w:rsidR="00D23BFE" w14:paraId="5DC7CBD2" w14:textId="77777777" w:rsidTr="004F0B62">
        <w:tc>
          <w:tcPr>
            <w:tcW w:w="3539" w:type="dxa"/>
            <w:tcBorders>
              <w:top w:val="nil"/>
              <w:bottom w:val="nil"/>
            </w:tcBorders>
          </w:tcPr>
          <w:p w14:paraId="5A2F6FEF"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68E61530" w14:textId="3435FF93" w:rsidR="00D23BFE" w:rsidRPr="00D32C09" w:rsidRDefault="00D23BFE" w:rsidP="00D23BFE">
            <w:pPr>
              <w:pStyle w:val="NoSpacing"/>
            </w:pPr>
            <w:r w:rsidRPr="00D32C09">
              <w:t>While I was aware of my physical weakness and would occasionally be unsettled by it, or scared of particularly painful cardiac arrythmias, I also felt driven toward self-annihilation. Acknowledging how unwell I was to other people meant facing more inpatient hospitalisations</w:t>
            </w:r>
            <w:r w:rsidR="00D32C09" w:rsidRPr="00D32C09">
              <w:t>.</w:t>
            </w:r>
            <w:r w:rsidRPr="00D32C09">
              <w:t xml:space="preserve"> </w:t>
            </w:r>
            <w:r w:rsidR="00D32C09" w:rsidRPr="00D32C09">
              <w:t xml:space="preserve">I felt desperate to hold on to every bit of freedom and independence, and the sense of safety AN gave me. I didn’t want to have to stop </w:t>
            </w:r>
            <w:r w:rsidRPr="00D32C09">
              <w:t xml:space="preserve">studying my psychology and neuroscience degrees or doing work that I loved and was important to me. I was terrified of experiencing more trauma in </w:t>
            </w:r>
            <w:r w:rsidR="00E26911">
              <w:t>hospital</w:t>
            </w:r>
            <w:r w:rsidRPr="00D32C09">
              <w:t xml:space="preserve">, and often thought I’d rather die of starvation and heart failure than be subjected to the overwhelming fear and powerlessness of being in restraints and seclusion again. </w:t>
            </w:r>
            <w:r w:rsidR="00D32C09">
              <w:t>S</w:t>
            </w:r>
            <w:r w:rsidRPr="00D32C09">
              <w:t>o help, and specifically hospital—was not an option in my mind. I couldn’t see a way out, which meant the only option was remaining trapped in AN until death. AN helped me manage the pain I felt, and I didn’t know how else to cope. I didn’t care about myself—it was a feeling of “so be it” and starving to death. This meant outwardly denying to others that I was as physically ill as I was. I’d deny that I had arrhythmias, deny that I’d been fainting and losing my vision, I’d claim that I’d eaten</w:t>
            </w:r>
            <w:r w:rsidR="00FF6F31">
              <w:t>. Sometimes I’d be scared and want help, but the consequences</w:t>
            </w:r>
            <w:r w:rsidR="00BC5E02">
              <w:t xml:space="preserve"> of acknowledging how ill I was and facing </w:t>
            </w:r>
            <w:r w:rsidR="00975381">
              <w:t xml:space="preserve">the trauma in </w:t>
            </w:r>
            <w:r w:rsidR="00BC5E02">
              <w:t>treatment again</w:t>
            </w:r>
            <w:r w:rsidR="00FF6F31">
              <w:t xml:space="preserve"> were scarier than death to me, so I’d</w:t>
            </w:r>
            <w:r w:rsidRPr="00D32C09">
              <w:t xml:space="preserve"> say I “felt fine”. I wanted to escape further harm, or die trying—and even though it was killing me, AN was protecting me</w:t>
            </w:r>
            <w:r w:rsidR="00E931E9">
              <w:t xml:space="preserve"> from pain</w:t>
            </w:r>
            <w:r w:rsidRPr="00D32C09">
              <w:t xml:space="preserve"> as well.</w:t>
            </w:r>
          </w:p>
        </w:tc>
      </w:tr>
      <w:tr w:rsidR="00D23BFE" w14:paraId="679806C2" w14:textId="77777777" w:rsidTr="00914EF9">
        <w:tc>
          <w:tcPr>
            <w:tcW w:w="3539" w:type="dxa"/>
            <w:tcBorders>
              <w:top w:val="nil"/>
              <w:bottom w:val="single" w:sz="4" w:space="0" w:color="auto"/>
            </w:tcBorders>
          </w:tcPr>
          <w:p w14:paraId="7534F280"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0CD80B45" w14:textId="38CDBA06" w:rsidR="00D23BFE" w:rsidRPr="002736C2" w:rsidRDefault="00D23BFE" w:rsidP="00D23BFE">
            <w:pPr>
              <w:pStyle w:val="NoSpacing"/>
            </w:pPr>
            <w:r w:rsidRPr="002736C2">
              <w:t xml:space="preserve">Because I’ve had AN for so many years, medical practitioners, family members, colleagues, everyone around me is desensitised </w:t>
            </w:r>
            <w:r w:rsidR="00C37D20" w:rsidRPr="002736C2">
              <w:t>too</w:t>
            </w:r>
            <w:r w:rsidRPr="002736C2">
              <w:t xml:space="preserve">. People are used to seeing me struggling to walk </w:t>
            </w:r>
            <w:proofErr w:type="spellStart"/>
            <w:r w:rsidRPr="002736C2">
              <w:t>up stairs</w:t>
            </w:r>
            <w:proofErr w:type="spellEnd"/>
            <w:r w:rsidRPr="002736C2">
              <w:t>, to open a door, getting dizzy when I stand up. They’re used to me</w:t>
            </w:r>
            <w:r w:rsidR="007B7AA9" w:rsidRPr="002736C2">
              <w:t xml:space="preserve"> being sick and</w:t>
            </w:r>
            <w:r w:rsidRPr="002736C2">
              <w:t xml:space="preserve"> looking </w:t>
            </w:r>
            <w:r w:rsidR="00C43E12" w:rsidRPr="002736C2">
              <w:t>unwell</w:t>
            </w:r>
            <w:r w:rsidRPr="002736C2">
              <w:t xml:space="preserve">. </w:t>
            </w:r>
          </w:p>
          <w:p w14:paraId="27B37711" w14:textId="77777777" w:rsidR="00D23BFE" w:rsidRPr="002736C2" w:rsidRDefault="00D23BFE" w:rsidP="00D23BFE">
            <w:pPr>
              <w:pStyle w:val="NoSpacing"/>
            </w:pPr>
          </w:p>
          <w:p w14:paraId="7B928009" w14:textId="787E250B" w:rsidR="00D23BFE" w:rsidRPr="002736C2" w:rsidRDefault="00D23BFE" w:rsidP="00D23BFE">
            <w:pPr>
              <w:pStyle w:val="NoSpacing"/>
            </w:pPr>
            <w:r w:rsidRPr="002736C2">
              <w:t>When it’s your baseline, people stop being alarmed—it’s part of being a chronically ill person, and it’s your normal. So the whole concept of ‘insight’ becomes really weird, because it depends on other people too. The sense of urgency vanishes for medical professionals when they see you in the same condition all the time. It’s like they think your body will just handle whatever because your body is just always ‘like that’—</w:t>
            </w:r>
            <w:r w:rsidR="00A03275" w:rsidRPr="002736C2">
              <w:t>t</w:t>
            </w:r>
            <w:r w:rsidRPr="002736C2">
              <w:t xml:space="preserve">hey forget this isn’t your ‘natural state’, it’s a chronic state of longstanding illness. </w:t>
            </w:r>
          </w:p>
          <w:p w14:paraId="3B7FB1D4" w14:textId="77777777" w:rsidR="00D23BFE" w:rsidRPr="002736C2" w:rsidRDefault="00D23BFE" w:rsidP="00D23BFE">
            <w:pPr>
              <w:pStyle w:val="NoSpacing"/>
            </w:pPr>
          </w:p>
          <w:p w14:paraId="40A80DCB" w14:textId="1140FFF3" w:rsidR="00D23BFE" w:rsidRPr="002736C2" w:rsidRDefault="00D23BFE" w:rsidP="00D23BFE">
            <w:pPr>
              <w:pStyle w:val="NoSpacing"/>
            </w:pPr>
            <w:r w:rsidRPr="002736C2">
              <w:t>I once had a (former) GP send me to hospital because he was really worried about my ECG results, only for the hospital to send me home again because</w:t>
            </w:r>
            <w:r w:rsidR="000E7190" w:rsidRPr="002736C2">
              <w:t xml:space="preserve"> they checked my chart, and</w:t>
            </w:r>
            <w:r w:rsidRPr="002736C2">
              <w:t xml:space="preserve"> all of </w:t>
            </w:r>
            <w:r w:rsidR="000E7190" w:rsidRPr="002736C2">
              <w:t xml:space="preserve">my </w:t>
            </w:r>
            <w:r w:rsidRPr="002736C2">
              <w:t xml:space="preserve">ECGs over the last few years had shown “similar” abnormal patterns. That GP was furious. I was really </w:t>
            </w:r>
            <w:r w:rsidR="00024A99" w:rsidRPr="002736C2">
              <w:t xml:space="preserve">disappointed </w:t>
            </w:r>
            <w:r w:rsidRPr="002736C2">
              <w:t xml:space="preserve">when he moved practices, because I felt like he was the first GP I’d ever had who never stopped being hypervigilant to the fact that small changes with AN—no matter how long I’ve been ill—were a big deal. He got me to feel more worried for myself while I was under his care. He also never seemed to get any less concerned about my low body weight—he was always worried and wanted to see me every week. No other GP has ever wanted me to come in every week. They always get desensitised, even when they’re always seeing bad blood test results, bad ECGs, and my weight being consistently very low, or that I’ve lost weight. There’s no easy answers in managing longstanding AN, but it’s hard for me to take it as seriously as I need to and feel that I’m in a </w:t>
            </w:r>
            <w:r w:rsidR="00C42665" w:rsidRPr="002736C2">
              <w:t>risky medical</w:t>
            </w:r>
            <w:r w:rsidRPr="002736C2">
              <w:t xml:space="preserve"> state when my practitioners don’t either. </w:t>
            </w:r>
          </w:p>
          <w:p w14:paraId="6F3FCB2E" w14:textId="77777777" w:rsidR="00D23BFE" w:rsidRPr="002736C2" w:rsidRDefault="00D23BFE" w:rsidP="00D23BFE">
            <w:pPr>
              <w:pStyle w:val="NoSpacing"/>
            </w:pPr>
          </w:p>
          <w:p w14:paraId="69DCEE1A" w14:textId="137FAF2F" w:rsidR="00D23BFE" w:rsidRPr="002736C2" w:rsidRDefault="00D23BFE" w:rsidP="00D23BFE">
            <w:pPr>
              <w:pStyle w:val="NoSpacing"/>
            </w:pPr>
            <w:r w:rsidRPr="002736C2">
              <w:t>Everywhere it’s put on the person with AN that we’re ambivalent and lack insight—but what if your treating practitioners are like “yeah you have terribly low iron, terrible potassium, your thyroid level is abnormal, so is your</w:t>
            </w:r>
            <w:r w:rsidR="00A442BB" w:rsidRPr="002736C2">
              <w:t xml:space="preserve"> albumin, phosphorus,</w:t>
            </w:r>
            <w:r w:rsidRPr="002736C2">
              <w:t xml:space="preserve"> sodium… but those are your usual levels, so, we’ll just keep an eye on it” and then</w:t>
            </w:r>
            <w:r w:rsidR="00E73E7F" w:rsidRPr="002736C2">
              <w:t xml:space="preserve"> they</w:t>
            </w:r>
            <w:r w:rsidRPr="002736C2">
              <w:t xml:space="preserve"> give you no treatment to improve it</w:t>
            </w:r>
            <w:r w:rsidR="000E1347" w:rsidRPr="002736C2">
              <w:t>?</w:t>
            </w:r>
            <w:r w:rsidRPr="002736C2">
              <w:t xml:space="preserve"> And you get that over and over again for years, from multiple doctors? It’s hard to remind yourself that there’s lack of ED training everywhere (and almost non-existent training for longstanding EDs) and not to just think “guess it’s not that bad</w:t>
            </w:r>
            <w:r w:rsidR="000E1347" w:rsidRPr="002736C2">
              <w:t>, so I’m fine and I’m not in any danger</w:t>
            </w:r>
            <w:r w:rsidRPr="002736C2">
              <w:t>”.</w:t>
            </w:r>
          </w:p>
          <w:p w14:paraId="3E935F8E" w14:textId="77777777" w:rsidR="00D23BFE" w:rsidRPr="002736C2" w:rsidRDefault="00D23BFE" w:rsidP="00D23BFE">
            <w:pPr>
              <w:pStyle w:val="NoSpacing"/>
            </w:pPr>
          </w:p>
          <w:p w14:paraId="30C59C10" w14:textId="6783FD11" w:rsidR="00D23BFE" w:rsidRPr="002736C2" w:rsidRDefault="00D23BFE" w:rsidP="00D23BFE">
            <w:pPr>
              <w:pStyle w:val="NoSpacing"/>
            </w:pPr>
            <w:r w:rsidRPr="002736C2">
              <w:t>I</w:t>
            </w:r>
            <w:r w:rsidR="00E73E7F" w:rsidRPr="002736C2">
              <w:t xml:space="preserve"> </w:t>
            </w:r>
            <w:r w:rsidRPr="002736C2">
              <w:t xml:space="preserve">had a cardiologist tell me that the results of my echo meant that I just had a “very unusual, unique” heart that “probably just has that natural pattern”. He said this to me while I was an eating disorder patient, with a nasogastric tube, in a wheelchair, and at a very low body weight. I told him that it was obviously malnutrition and years of anorexia leading to the repolarisation issues and the abnormal read, but he told me he was the ‘expert’. </w:t>
            </w:r>
            <w:r w:rsidR="00E73E7F" w:rsidRPr="002736C2">
              <w:t xml:space="preserve">Every time I get really painful arrythmias, it’s so much harder for me to take it seriously and take my medication or consider calling an ambulance, because I think of his comments and all the other comments from clinicians. It’s much harder to remember all the comments from clinicians telling me that I’m really ill—my mind weighs the invalidating comments so much higher, probably because it fits with my beliefs about medical neglect and avoidance—that I don’t need medical care and </w:t>
            </w:r>
            <w:r w:rsidR="00C716B7" w:rsidRPr="002736C2">
              <w:t xml:space="preserve">don’t </w:t>
            </w:r>
            <w:r w:rsidR="00E73E7F" w:rsidRPr="002736C2">
              <w:t xml:space="preserve">deserve it. </w:t>
            </w:r>
          </w:p>
          <w:p w14:paraId="43D39491" w14:textId="77777777" w:rsidR="00D23BFE" w:rsidRPr="002736C2" w:rsidRDefault="00D23BFE" w:rsidP="00D23BFE">
            <w:pPr>
              <w:pStyle w:val="NoSpacing"/>
            </w:pPr>
          </w:p>
          <w:p w14:paraId="0EF6926E" w14:textId="057AD688" w:rsidR="00D23BFE" w:rsidRPr="002736C2" w:rsidRDefault="00D23BFE" w:rsidP="00D23BFE">
            <w:pPr>
              <w:pStyle w:val="NoSpacing"/>
            </w:pPr>
            <w:r w:rsidRPr="002736C2">
              <w:t>I’ve had to fight to ignore this kind of stuff, because part of me really wants to keep believing that I’m fine, and it’s hard for me not to slip into a false sense of security. I keep going to my GP every two weeks for another blood test and ECG, even when he tells me I don’t need it, because I know things can shift rapidly. And when it gets harder to make myself schedule medical appointments because I start internalising that—"maybe it’s not that bad, maybe I’m not that ill</w:t>
            </w:r>
            <w:r w:rsidR="007E040D" w:rsidRPr="002736C2">
              <w:t>, my body can handle this, I can probably actually have less nutritional supplements if it would make me feel less anxious…</w:t>
            </w:r>
            <w:r w:rsidRPr="002736C2">
              <w:t xml:space="preserve">”—MW insists </w:t>
            </w:r>
            <w:r w:rsidR="00BE038C" w:rsidRPr="002736C2">
              <w:t>that I take it</w:t>
            </w:r>
            <w:r w:rsidRPr="002736C2">
              <w:t xml:space="preserve"> seriously</w:t>
            </w:r>
            <w:r w:rsidR="00BE038C" w:rsidRPr="002736C2">
              <w:t xml:space="preserve">, and is very strong in </w:t>
            </w:r>
            <w:r w:rsidR="00826164" w:rsidRPr="002736C2">
              <w:t>that</w:t>
            </w:r>
            <w:r w:rsidRPr="002736C2">
              <w:t xml:space="preserve">. She points out all the reasons I need to monitor my health closely, like my muscle weakness and cardiac arrythmias. If I’m really struggling to go, she’ll insist until I make an appointment and will take me herself, or if she can’t come, will try to see if another family member can help to take me. </w:t>
            </w:r>
            <w:bookmarkStart w:id="4" w:name="_Hlk171456596"/>
            <w:r w:rsidR="00BE038C" w:rsidRPr="002736C2">
              <w:t>It’s hard thinking of the impact it has on her too.</w:t>
            </w:r>
          </w:p>
          <w:p w14:paraId="022842F3" w14:textId="77777777" w:rsidR="00D23BFE" w:rsidRPr="002736C2" w:rsidRDefault="00D23BFE" w:rsidP="00D23BFE">
            <w:pPr>
              <w:pStyle w:val="NoSpacing"/>
            </w:pPr>
          </w:p>
          <w:p w14:paraId="0B48169C" w14:textId="7ADEACF2" w:rsidR="00D23BFE" w:rsidRPr="00426A6E" w:rsidRDefault="00D23BFE" w:rsidP="00D23BFE">
            <w:pPr>
              <w:pStyle w:val="NoSpacing"/>
            </w:pPr>
            <w:r w:rsidRPr="002736C2">
              <w:t xml:space="preserve">It’s something that never </w:t>
            </w:r>
            <w:r w:rsidR="000A605C" w:rsidRPr="002736C2">
              <w:t>really</w:t>
            </w:r>
            <w:r w:rsidRPr="002736C2">
              <w:t xml:space="preserve"> get</w:t>
            </w:r>
            <w:r w:rsidR="000A605C" w:rsidRPr="002736C2">
              <w:t>s</w:t>
            </w:r>
            <w:r w:rsidRPr="002736C2">
              <w:t xml:space="preserve"> talked about when you have a longstanding eating disorder, but other people stop seeing how unwell you are, and that makes it a million times harder to manage it. There’s so much self-advocacy involved to even have regular blood tests and ECGs. My GP will literally say “Why are you back so soon? Are you sick?” again and again, and I’m like “Yes! I have a life-threatening illness, did you forget? I still have the same life-threatening illness!”</w:t>
            </w:r>
            <w:r>
              <w:t xml:space="preserve">   </w:t>
            </w:r>
            <w:bookmarkEnd w:id="4"/>
          </w:p>
        </w:tc>
      </w:tr>
      <w:tr w:rsidR="00D23BFE" w14:paraId="100752DB" w14:textId="77777777" w:rsidTr="00914EF9">
        <w:tc>
          <w:tcPr>
            <w:tcW w:w="3539" w:type="dxa"/>
            <w:tcBorders>
              <w:top w:val="single" w:sz="4" w:space="0" w:color="auto"/>
              <w:bottom w:val="nil"/>
            </w:tcBorders>
          </w:tcPr>
          <w:p w14:paraId="4A48BDA4" w14:textId="764B8CB2" w:rsidR="00D23BFE" w:rsidRPr="00CE03F4" w:rsidRDefault="00D23BFE" w:rsidP="00D23BFE">
            <w:pPr>
              <w:pStyle w:val="NoSpacing"/>
              <w:rPr>
                <w:b/>
                <w:bCs/>
              </w:rPr>
            </w:pPr>
            <w:r w:rsidRPr="00CE03F4">
              <w:rPr>
                <w:b/>
                <w:bCs/>
              </w:rPr>
              <w:t>Self-Compassion</w:t>
            </w:r>
          </w:p>
        </w:tc>
        <w:tc>
          <w:tcPr>
            <w:tcW w:w="11057" w:type="dxa"/>
            <w:tcBorders>
              <w:top w:val="single" w:sz="4" w:space="0" w:color="auto"/>
              <w:bottom w:val="single" w:sz="4" w:space="0" w:color="auto"/>
            </w:tcBorders>
          </w:tcPr>
          <w:p w14:paraId="63A019B6" w14:textId="2FB2C642" w:rsidR="00D23BFE" w:rsidRPr="0021209C" w:rsidRDefault="00D23BFE" w:rsidP="00D23BFE">
            <w:pPr>
              <w:pStyle w:val="NoSpacing"/>
            </w:pPr>
            <w:r w:rsidRPr="00426A6E">
              <w:t xml:space="preserve">A major turning point for me in beginning to heal from AN was </w:t>
            </w:r>
            <w:r>
              <w:t xml:space="preserve">personalised </w:t>
            </w:r>
            <w:r w:rsidRPr="00426A6E">
              <w:t xml:space="preserve">therapy with a psychologist that involved trauma-focused </w:t>
            </w:r>
            <w:r>
              <w:t xml:space="preserve">and compassion-focused </w:t>
            </w:r>
            <w:r w:rsidRPr="00426A6E">
              <w:t>work, schema therapy, and harm minimisation. Through this work with my psychologist, I slowly star</w:t>
            </w:r>
            <w:r>
              <w:t>ted</w:t>
            </w:r>
            <w:r w:rsidRPr="00426A6E">
              <w:t xml:space="preserve"> to come out of complete immersion in trauma ‘survival mode’</w:t>
            </w:r>
            <w:r>
              <w:t>. I’ve started to</w:t>
            </w:r>
            <w:r w:rsidRPr="00426A6E">
              <w:t xml:space="preserve"> experience </w:t>
            </w:r>
            <w:r>
              <w:t xml:space="preserve">more </w:t>
            </w:r>
            <w:r w:rsidRPr="00426A6E">
              <w:t xml:space="preserve">self-connectedness, and to reconnect with the world outside of the sense of sanctuary AN afforded. </w:t>
            </w:r>
          </w:p>
        </w:tc>
      </w:tr>
      <w:tr w:rsidR="00D23BFE" w14:paraId="3D17A410" w14:textId="77777777" w:rsidTr="00914EF9">
        <w:tc>
          <w:tcPr>
            <w:tcW w:w="3539" w:type="dxa"/>
            <w:tcBorders>
              <w:top w:val="nil"/>
              <w:bottom w:val="single" w:sz="4" w:space="0" w:color="auto"/>
            </w:tcBorders>
          </w:tcPr>
          <w:p w14:paraId="22AEEADD"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2B74DB8E" w14:textId="402091C2" w:rsidR="00D23BFE" w:rsidRPr="00426A6E" w:rsidRDefault="00D23BFE" w:rsidP="00D23BFE">
            <w:pPr>
              <w:pStyle w:val="NoSpacing"/>
            </w:pPr>
            <w:r>
              <w:t>Sometimes it’s hard not to hate myself for what this has done to MW’s life too</w:t>
            </w:r>
            <w:r w:rsidRPr="00426A6E">
              <w:t>—</w:t>
            </w:r>
            <w:r>
              <w:t>how much pain it’s caused her, how much it’s robbed her of happiness. It’s hard not to spiral into a vortex of self-loathing and self-punishment. I know I have to keep forgiving myself and accept and let go</w:t>
            </w:r>
            <w:r w:rsidRPr="00426A6E">
              <w:t>—</w:t>
            </w:r>
            <w:r>
              <w:t>that there’s no easy answers to this, and that blaming and torturing myself over it does nothing but feed the cycle of the AN, self-destruction, and suicidality</w:t>
            </w:r>
            <w:r w:rsidRPr="00426A6E">
              <w:t>—</w:t>
            </w:r>
            <w:r>
              <w:t>which also causes MW more pain. The best thing I can do is keep showing myself compassion and care, and keep focusing on healing and finding a sense of safety.</w:t>
            </w:r>
          </w:p>
        </w:tc>
      </w:tr>
      <w:tr w:rsidR="00D23BFE" w14:paraId="3125E3CA" w14:textId="77777777" w:rsidTr="00914EF9">
        <w:tc>
          <w:tcPr>
            <w:tcW w:w="3539" w:type="dxa"/>
            <w:tcBorders>
              <w:top w:val="single" w:sz="4" w:space="0" w:color="auto"/>
              <w:bottom w:val="single" w:sz="4" w:space="0" w:color="auto"/>
            </w:tcBorders>
          </w:tcPr>
          <w:p w14:paraId="5F80674C" w14:textId="587E2747" w:rsidR="00D23BFE" w:rsidRPr="00CE03F4" w:rsidRDefault="00D23BFE" w:rsidP="00D23BFE">
            <w:pPr>
              <w:pStyle w:val="NoSpacing"/>
              <w:rPr>
                <w:b/>
                <w:bCs/>
              </w:rPr>
            </w:pPr>
            <w:r w:rsidRPr="00CE03F4">
              <w:rPr>
                <w:b/>
                <w:bCs/>
              </w:rPr>
              <w:t>Comparison and Self-Connectedness</w:t>
            </w:r>
          </w:p>
        </w:tc>
        <w:tc>
          <w:tcPr>
            <w:tcW w:w="11057" w:type="dxa"/>
            <w:tcBorders>
              <w:top w:val="single" w:sz="4" w:space="0" w:color="auto"/>
              <w:bottom w:val="single" w:sz="4" w:space="0" w:color="auto"/>
            </w:tcBorders>
          </w:tcPr>
          <w:p w14:paraId="0BC1D126" w14:textId="0B23A5E1" w:rsidR="00D23BFE" w:rsidRDefault="00D23BFE" w:rsidP="00D23BFE">
            <w:pPr>
              <w:pStyle w:val="NoSpacing"/>
            </w:pPr>
            <w:r w:rsidRPr="00426A6E">
              <w:t xml:space="preserve">When MW expressed worry and fear about my physical state, she began standing beside me and physically comparing aspects of our bodies to illuminate to me the </w:t>
            </w:r>
            <w:r>
              <w:t>dangerousness of my physical state</w:t>
            </w:r>
            <w:r w:rsidRPr="00426A6E">
              <w:t>. She would ask me to feel how her spine did not protrude and compare it to my own, or point to how my hips, ribs and collarbones were sharp and visible and how hers were cushioned and hidden. She pointed out how my cheeks were sunken and how the sinew of my jaw muscles was visible when I spoke or drank, while her cheeks were rounded. She also compared her energy levels, stamina, ability to regulate temperatures, and quicker healing speed to my problems with fatigue, maintaining body heat, delayed healing speed, and fragile skin. When I’d previously noticed these things about my body, I had felt detached and numb. I also struggled to maintain awareness of my emaciation (as indicators of my medical instability), as my body dysmorphia and sense of my body’s dimensions frequently shift and, with it, create fluctuations in my perception.</w:t>
            </w:r>
            <w:r>
              <w:t xml:space="preserve"> When </w:t>
            </w:r>
            <w:r w:rsidRPr="00426A6E">
              <w:t xml:space="preserve">MW started to make </w:t>
            </w:r>
            <w:r>
              <w:t xml:space="preserve">physical comparisons </w:t>
            </w:r>
            <w:r w:rsidRPr="00426A6E">
              <w:t>between her body and mine</w:t>
            </w:r>
            <w:r>
              <w:t xml:space="preserve">, it </w:t>
            </w:r>
            <w:r w:rsidRPr="00426A6E">
              <w:t>started to break through</w:t>
            </w:r>
            <w:r w:rsidR="004D1E61">
              <w:t xml:space="preserve"> </w:t>
            </w:r>
            <w:r w:rsidRPr="00426A6E">
              <w:t xml:space="preserve">my </w:t>
            </w:r>
            <w:r>
              <w:t>detachment and desensitisation to how ill I am</w:t>
            </w:r>
            <w:r w:rsidRPr="00426A6E">
              <w:t xml:space="preserve">. </w:t>
            </w:r>
          </w:p>
          <w:p w14:paraId="0E345E6F" w14:textId="77777777" w:rsidR="00D23BFE" w:rsidRPr="00426A6E" w:rsidRDefault="00D23BFE" w:rsidP="00D23BFE">
            <w:pPr>
              <w:pStyle w:val="NoSpacing"/>
            </w:pPr>
          </w:p>
          <w:p w14:paraId="258166BD" w14:textId="00B1D854" w:rsidR="00D23BFE" w:rsidRDefault="00D23BFE" w:rsidP="00D23BFE">
            <w:pPr>
              <w:pStyle w:val="NoSpacing"/>
            </w:pPr>
            <w:r w:rsidRPr="00426A6E">
              <w:t>MW has always made these comparisons with gentleness, kindness, concern and patience. She helped me to start to see my body differently—when comparing the details of our physical disparity, I could start to connect with a sense of dawning horror at my emaciation. Part of this was imagining her being in the same physical state as we made these comparisons: as I connected with the deep sense of love and protectiveness I felt for my sister’s wellbeing and regarding her body, it was as though I was tapping into an ability to feel empathy for my own body and concern for my own survival.</w:t>
            </w:r>
          </w:p>
          <w:p w14:paraId="41C4CFEE" w14:textId="77777777" w:rsidR="00D23BFE" w:rsidRPr="00426A6E" w:rsidRDefault="00D23BFE" w:rsidP="00D23BFE">
            <w:pPr>
              <w:pStyle w:val="NoSpacing"/>
            </w:pPr>
          </w:p>
          <w:p w14:paraId="704F2285" w14:textId="0BF6065F" w:rsidR="00D23BFE" w:rsidRDefault="00D23BFE" w:rsidP="00D23BFE">
            <w:pPr>
              <w:pStyle w:val="NoSpacing"/>
            </w:pPr>
            <w:r w:rsidRPr="00426A6E">
              <w:t xml:space="preserve">In inpatient and outpatient treatment, clinicians have often suggested that I compare my current physical health and functioning (while ill with AN) to states of better ‘health’—with the intention that this self-comparison would create a sense of dissonance. However, self-comparisons to states of ‘health’ were not </w:t>
            </w:r>
            <w:r w:rsidR="00475D68">
              <w:t xml:space="preserve">really </w:t>
            </w:r>
            <w:r w:rsidRPr="00426A6E">
              <w:t xml:space="preserve">feasible, as my AN has endured since childhood. Making these self-comparisons also compounded my desensitisation; it was difficult to feel a sense of urgency about being ill, as I had ‘always’ been ill: I was accustomed to living in a state of </w:t>
            </w:r>
            <w:r w:rsidR="00DF2E21">
              <w:t>being medically unstable</w:t>
            </w:r>
            <w:r w:rsidRPr="00426A6E">
              <w:t>. I also couldn’t compare my current state with an imagined future self</w:t>
            </w:r>
            <w:r w:rsidR="00261425">
              <w:t xml:space="preserve"> </w:t>
            </w:r>
            <w:r w:rsidR="001E25F1">
              <w:t>b</w:t>
            </w:r>
            <w:r w:rsidR="00261425">
              <w:t>ecause of</w:t>
            </w:r>
            <w:r w:rsidRPr="00426A6E">
              <w:t xml:space="preserve"> early trauma</w:t>
            </w:r>
            <w:r w:rsidR="001E25F1" w:rsidRPr="00426A6E">
              <w:t>—</w:t>
            </w:r>
            <w:r w:rsidRPr="00426A6E">
              <w:t>I</w:t>
            </w:r>
            <w:r w:rsidR="00261425">
              <w:t>’</w:t>
            </w:r>
            <w:r w:rsidRPr="00426A6E">
              <w:t xml:space="preserve">d never developed </w:t>
            </w:r>
            <w:r w:rsidR="00261425">
              <w:t xml:space="preserve">much of a </w:t>
            </w:r>
            <w:r w:rsidRPr="00426A6E">
              <w:t xml:space="preserve">sense of a future self. </w:t>
            </w:r>
            <w:r w:rsidR="005530D7">
              <w:t>S</w:t>
            </w:r>
            <w:r w:rsidRPr="00426A6E">
              <w:t>urvival mode</w:t>
            </w:r>
            <w:r w:rsidR="005530D7">
              <w:t xml:space="preserve"> meant I had a</w:t>
            </w:r>
            <w:r w:rsidRPr="00426A6E">
              <w:t xml:space="preserve"> nonlinear sense of time and space </w:t>
            </w:r>
            <w:r w:rsidR="005530D7">
              <w:t xml:space="preserve">that </w:t>
            </w:r>
            <w:r w:rsidRPr="00426A6E">
              <w:t>was limited to the more immediate present</w:t>
            </w:r>
            <w:r w:rsidR="005530D7">
              <w:t xml:space="preserve">, or </w:t>
            </w:r>
            <w:r w:rsidR="002E742D">
              <w:t>had time-</w:t>
            </w:r>
            <w:r w:rsidR="005530D7">
              <w:t>shift</w:t>
            </w:r>
            <w:r w:rsidR="002E742D">
              <w:t>s</w:t>
            </w:r>
            <w:r w:rsidR="005530D7">
              <w:t xml:space="preserve"> with flashbacks.</w:t>
            </w:r>
            <w:r w:rsidR="00BB6C8F">
              <w:t xml:space="preserve"> Because of AN</w:t>
            </w:r>
            <w:r w:rsidR="00574324">
              <w:t xml:space="preserve"> and trauma</w:t>
            </w:r>
            <w:r w:rsidR="00BB6C8F">
              <w:t>, I also sometimes felt I was frozen in time at</w:t>
            </w:r>
            <w:r w:rsidR="00DC5A62">
              <w:t xml:space="preserve"> </w:t>
            </w:r>
            <w:r w:rsidR="00BB6C8F">
              <w:t>younger age</w:t>
            </w:r>
            <w:r w:rsidR="00DC5A62">
              <w:t>s</w:t>
            </w:r>
            <w:r w:rsidR="00BB6C8F">
              <w:t xml:space="preserve">. </w:t>
            </w:r>
          </w:p>
          <w:p w14:paraId="1AE93C0F" w14:textId="77777777" w:rsidR="00D23BFE" w:rsidRPr="00426A6E" w:rsidRDefault="00D23BFE" w:rsidP="00D23BFE">
            <w:pPr>
              <w:pStyle w:val="NoSpacing"/>
            </w:pPr>
          </w:p>
          <w:p w14:paraId="5C07C538" w14:textId="742A0085" w:rsidR="00D23BFE" w:rsidRPr="00CC2B51" w:rsidRDefault="00D23BFE" w:rsidP="00D23BFE">
            <w:pPr>
              <w:pStyle w:val="NoSpacing"/>
            </w:pPr>
            <w:r w:rsidRPr="00426A6E">
              <w:t xml:space="preserve">MW regularly comparing aspects of our bodies in these ways has </w:t>
            </w:r>
            <w:r>
              <w:t>given</w:t>
            </w:r>
            <w:r w:rsidRPr="00426A6E">
              <w:t xml:space="preserve"> me an emotional and perceptual reference point that seems to </w:t>
            </w:r>
            <w:r>
              <w:t>create</w:t>
            </w:r>
            <w:r w:rsidRPr="00426A6E">
              <w:t xml:space="preserve"> a temporary and more long-lasting disruption to my percepti</w:t>
            </w:r>
            <w:r>
              <w:t>ve</w:t>
            </w:r>
            <w:r w:rsidRPr="00426A6E">
              <w:t>/emotional anosognosia. I started to become more motivated about any small steps I could make in recovery from AN and became more engaged in harm</w:t>
            </w:r>
            <w:r>
              <w:t>-</w:t>
            </w:r>
            <w:r w:rsidRPr="00426A6E">
              <w:t>minimisation work in therapy. I also experienced a shift in prioritising my health, developed more caution about my physical limits, and gradually began to re-engage with medical health services and to slowly increase my level of attendance.</w:t>
            </w:r>
          </w:p>
        </w:tc>
      </w:tr>
      <w:tr w:rsidR="00D23BFE" w14:paraId="1009FD48" w14:textId="77777777" w:rsidTr="00914EF9">
        <w:tc>
          <w:tcPr>
            <w:tcW w:w="3539" w:type="dxa"/>
            <w:tcBorders>
              <w:top w:val="single" w:sz="4" w:space="0" w:color="auto"/>
              <w:bottom w:val="nil"/>
            </w:tcBorders>
          </w:tcPr>
          <w:p w14:paraId="7F8FDE62" w14:textId="5E76AF4C" w:rsidR="00D23BFE" w:rsidRPr="00CE03F4" w:rsidRDefault="00D23BFE" w:rsidP="00D23BFE">
            <w:pPr>
              <w:pStyle w:val="NoSpacing"/>
              <w:rPr>
                <w:b/>
                <w:bCs/>
              </w:rPr>
            </w:pPr>
            <w:r w:rsidRPr="00CE03F4">
              <w:rPr>
                <w:b/>
                <w:bCs/>
              </w:rPr>
              <w:t>Personal Values, Stigma Resistance, Advocacy and Affirmation</w:t>
            </w:r>
          </w:p>
        </w:tc>
        <w:tc>
          <w:tcPr>
            <w:tcW w:w="11057" w:type="dxa"/>
            <w:tcBorders>
              <w:top w:val="single" w:sz="4" w:space="0" w:color="auto"/>
              <w:bottom w:val="single" w:sz="4" w:space="0" w:color="auto"/>
            </w:tcBorders>
          </w:tcPr>
          <w:p w14:paraId="4D534EFC" w14:textId="73C79698" w:rsidR="00D23BFE" w:rsidRPr="00FE2FEA" w:rsidRDefault="00D23BFE" w:rsidP="00D23BFE">
            <w:pPr>
              <w:pStyle w:val="NoSpacing"/>
            </w:pPr>
            <w:r w:rsidRPr="000E59B5">
              <w:t xml:space="preserve">Along with personalised therapeutic treatment (i.e., compassion-focus, schema therapy, harm-minimisation), I was also engaging in social justice-oriented work with mental health organisations, and lived experience work as a researcher, mental health consultant and advocate. This work helped me to experience deeper connections with my values and a greater sense of self-compassion. It created a sense of dissonance—human rights and social justice were critically important values to me, yet I was denying myself the right to safety and fundamental needs. Involvement in this work challenged my maladaptive beliefs and strengthened the trauma-focused work I was engaging in through therapy. </w:t>
            </w:r>
          </w:p>
        </w:tc>
      </w:tr>
      <w:tr w:rsidR="00D23BFE" w14:paraId="1A321C2B" w14:textId="77777777" w:rsidTr="00914EF9">
        <w:tc>
          <w:tcPr>
            <w:tcW w:w="3539" w:type="dxa"/>
            <w:tcBorders>
              <w:top w:val="nil"/>
              <w:bottom w:val="nil"/>
            </w:tcBorders>
          </w:tcPr>
          <w:p w14:paraId="3F376005"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4A6B874B" w14:textId="1B3ED5B0" w:rsidR="00D23BFE" w:rsidRPr="000E59B5" w:rsidRDefault="00D23BFE" w:rsidP="00D23BFE">
            <w:pPr>
              <w:pStyle w:val="NoSpacing"/>
            </w:pPr>
            <w:r w:rsidRPr="000E59B5">
              <w:t xml:space="preserve">While I have not yet reached a </w:t>
            </w:r>
            <w:r w:rsidRPr="00D3677D">
              <w:rPr>
                <w:iCs/>
              </w:rPr>
              <w:t>behavioural or physical</w:t>
            </w:r>
            <w:r w:rsidRPr="000E59B5">
              <w:t xml:space="preserve"> recovery from my longstanding AN, the levels of my emotional healing have been more than I could ever have imagined. When I think back to the person I was a decade ago—how trapped and lost I was in that world of trauma and pain; </w:t>
            </w:r>
            <w:r w:rsidR="00724A1B">
              <w:t>sometimes it</w:t>
            </w:r>
            <w:r w:rsidRPr="000E59B5">
              <w:t xml:space="preserve"> brings me to tears. </w:t>
            </w:r>
            <w:r w:rsidR="00CD3A6E">
              <w:t>E</w:t>
            </w:r>
            <w:r w:rsidRPr="000E59B5">
              <w:t xml:space="preserve">motional recovery in longstanding AN patients </w:t>
            </w:r>
            <w:r w:rsidR="00CD3A6E">
              <w:t>can’t be</w:t>
            </w:r>
            <w:r w:rsidRPr="000E59B5">
              <w:t xml:space="preserve"> </w:t>
            </w:r>
            <w:proofErr w:type="spellStart"/>
            <w:r w:rsidRPr="000E59B5">
              <w:t>invisibilised</w:t>
            </w:r>
            <w:proofErr w:type="spellEnd"/>
            <w:r w:rsidRPr="000E59B5">
              <w:t xml:space="preserve"> or erased by a sole focus on behavioural, physical </w:t>
            </w:r>
            <w:r w:rsidR="00CD3A6E">
              <w:t>or</w:t>
            </w:r>
            <w:r w:rsidRPr="000E59B5">
              <w:t xml:space="preserve"> weight recovery, </w:t>
            </w:r>
            <w:r w:rsidR="00CD3A6E">
              <w:t>because</w:t>
            </w:r>
            <w:r w:rsidRPr="000E59B5">
              <w:t xml:space="preserve"> emotional healing can be life-changing</w:t>
            </w:r>
            <w:r w:rsidR="00746C33">
              <w:t xml:space="preserve"> and has a huge impact on quality of life too</w:t>
            </w:r>
            <w:r w:rsidRPr="000E59B5">
              <w:t>. I have hope that my behavioural, physical and weight recovery will one day follow</w:t>
            </w:r>
            <w:r w:rsidR="00BE0DD2">
              <w:t xml:space="preserve"> the emotional healing I’ve reached</w:t>
            </w:r>
            <w:r w:rsidRPr="000E59B5">
              <w:t>, but regardless, their absence in no way lessens how my life has been transformed by the emotional healing I</w:t>
            </w:r>
            <w:r w:rsidR="006617A0">
              <w:t>’</w:t>
            </w:r>
            <w:r w:rsidRPr="000E59B5">
              <w:t>ve experienced.</w:t>
            </w:r>
          </w:p>
        </w:tc>
      </w:tr>
      <w:tr w:rsidR="00D23BFE" w14:paraId="17CB5480" w14:textId="77777777" w:rsidTr="00914EF9">
        <w:tc>
          <w:tcPr>
            <w:tcW w:w="3539" w:type="dxa"/>
            <w:tcBorders>
              <w:top w:val="nil"/>
              <w:bottom w:val="nil"/>
            </w:tcBorders>
          </w:tcPr>
          <w:p w14:paraId="1B41DD53"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77CB78E7" w14:textId="29E25809" w:rsidR="0021085C" w:rsidRDefault="00D23BFE" w:rsidP="00D23BFE">
            <w:pPr>
              <w:pStyle w:val="NoSpacing"/>
            </w:pPr>
            <w:r>
              <w:t>I’ve tried to work hard to decreasing shame about my AN, as part of the goal of ongoing healing. Part of this is accepting my AN as a longstanding illness. It’s meant reframing AN to myself in the light of chronic illness and disability</w:t>
            </w:r>
            <w:r w:rsidRPr="000E59B5">
              <w:t>—</w:t>
            </w:r>
            <w:r>
              <w:t xml:space="preserve">looking at how much shame and ableism I’ve internalised, how much of the ‘volition’ narrative I’ve internalised. I’m working on feeling less shame about being visible. </w:t>
            </w:r>
            <w:r w:rsidR="00FB0CE9">
              <w:t>I’ve been told by f</w:t>
            </w:r>
            <w:r>
              <w:t>amily members</w:t>
            </w:r>
            <w:r w:rsidR="00FB0CE9">
              <w:t xml:space="preserve"> or colleagues that I shouldn’t be in photos or attend events and conferences until I physically recover</w:t>
            </w:r>
            <w:r w:rsidRPr="000E59B5">
              <w:t>—</w:t>
            </w:r>
            <w:r>
              <w:t xml:space="preserve">but I’ve been unwell for </w:t>
            </w:r>
            <w:r w:rsidR="00FB0CE9">
              <w:t>my entire adolescence and adult life</w:t>
            </w:r>
            <w:r>
              <w:t xml:space="preserve">. What would it mean to me to have no memories, to be erased from spaces, to not exist because I’m ill? </w:t>
            </w:r>
            <w:r w:rsidR="0021085C">
              <w:t>I can’t put my life on hold and isolate ‘until’ I recover</w:t>
            </w:r>
            <w:r w:rsidR="0021085C" w:rsidRPr="00271C9C">
              <w:t>—</w:t>
            </w:r>
            <w:r w:rsidR="0021085C">
              <w:t xml:space="preserve">that will probably reduce my life to little else but the AN to focus on and cope with distress. </w:t>
            </w:r>
            <w:r>
              <w:t>If I accept that an</w:t>
            </w:r>
            <w:r w:rsidR="0021085C">
              <w:t>d hide away in shame</w:t>
            </w:r>
            <w:r w:rsidRPr="000E59B5">
              <w:t>—</w:t>
            </w:r>
            <w:r>
              <w:t xml:space="preserve">is that just </w:t>
            </w:r>
            <w:r w:rsidR="002D2748">
              <w:t>keeping</w:t>
            </w:r>
            <w:r>
              <w:t xml:space="preserve"> my self-hatred and AN going? </w:t>
            </w:r>
          </w:p>
          <w:p w14:paraId="597348DE" w14:textId="77777777" w:rsidR="0021085C" w:rsidRDefault="0021085C" w:rsidP="00D23BFE">
            <w:pPr>
              <w:pStyle w:val="NoSpacing"/>
            </w:pPr>
          </w:p>
          <w:p w14:paraId="48D468F5" w14:textId="118D271F" w:rsidR="00D23BFE" w:rsidRPr="000E59B5" w:rsidRDefault="00D23BFE" w:rsidP="00D23BFE">
            <w:pPr>
              <w:pStyle w:val="NoSpacing"/>
            </w:pPr>
            <w:r>
              <w:t>What would it mean instead to tell myself that I accept myself while I’m living in a stigmatised body? What does it mean to show up to</w:t>
            </w:r>
            <w:r w:rsidR="00351F46">
              <w:t xml:space="preserve"> events, to work, to go to</w:t>
            </w:r>
            <w:r>
              <w:t xml:space="preserve"> </w:t>
            </w:r>
            <w:r w:rsidR="00351F46">
              <w:t>ED</w:t>
            </w:r>
            <w:r>
              <w:t xml:space="preserve"> academic conferences as someone who is not recovered from an </w:t>
            </w:r>
            <w:r w:rsidR="00351F46">
              <w:t>ED</w:t>
            </w:r>
            <w:r>
              <w:t xml:space="preserve"> but still lives with and manages one</w:t>
            </w:r>
            <w:r w:rsidRPr="000E59B5">
              <w:t>—</w:t>
            </w:r>
            <w:r>
              <w:t>can I try to unlearn shame about it</w:t>
            </w:r>
            <w:r w:rsidR="00A06A8B">
              <w:t>,</w:t>
            </w:r>
            <w:r w:rsidR="00351F46">
              <w:t xml:space="preserve"> and will it actually help healing</w:t>
            </w:r>
            <w:r>
              <w:t>? When people harass me on the street, I’m trying not to isolate myself afterwards, even when I’m scared</w:t>
            </w:r>
            <w:r w:rsidRPr="000E59B5">
              <w:t>—</w:t>
            </w:r>
            <w:r>
              <w:t>to be defiant and go back to taking up space in the world</w:t>
            </w:r>
            <w:r w:rsidRPr="000E59B5">
              <w:t>—</w:t>
            </w:r>
            <w:r>
              <w:t xml:space="preserve">existing in the world. If I keep showing up for myself, maybe I’ll experience </w:t>
            </w:r>
            <w:r w:rsidR="00351F46">
              <w:t xml:space="preserve">greater </w:t>
            </w:r>
            <w:r>
              <w:t>healing. I have to learn to love and have kindness for the body I’m in now and the ill, disabled person I am</w:t>
            </w:r>
            <w:r w:rsidRPr="000E59B5">
              <w:t>—</w:t>
            </w:r>
            <w:r>
              <w:t xml:space="preserve">not the theoretical ‘recovered’ body and ‘recovered’ self that doesn’t exist, and may not come to exist.  </w:t>
            </w:r>
          </w:p>
        </w:tc>
      </w:tr>
      <w:tr w:rsidR="00D23BFE" w14:paraId="08A6D733" w14:textId="77777777" w:rsidTr="00914EF9">
        <w:tc>
          <w:tcPr>
            <w:tcW w:w="3539" w:type="dxa"/>
            <w:tcBorders>
              <w:top w:val="nil"/>
              <w:bottom w:val="single" w:sz="4" w:space="0" w:color="auto"/>
            </w:tcBorders>
          </w:tcPr>
          <w:p w14:paraId="766841A7"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18AB8F58" w14:textId="6C094AA1" w:rsidR="00D23BFE" w:rsidRPr="000E59B5" w:rsidRDefault="00D23BFE" w:rsidP="00D23BFE">
            <w:pPr>
              <w:pStyle w:val="NoSpacing"/>
            </w:pPr>
            <w:r w:rsidRPr="000E59B5">
              <w:t>Connecting with LGBTIQA+ community and finding resources that affirmed body and gender diversity helped me to develop a greater sense of gender euphoria and body pride, which led to decreases in my body dysmorphia, body dissatisfaction, and restrictive eating in response to gender and body dysmorphia. An important experience for me was speaking with other LGBTIQA+ people, and hearing the affirmation that there is no singular way to be or appear gender non-binary; that existing outside of the gender binary means that all forms of gender expression are valid and authentic expressions of being non-binary or transgender. This helped me let go of</w:t>
            </w:r>
            <w:r w:rsidR="00932D8E">
              <w:t xml:space="preserve"> </w:t>
            </w:r>
            <w:r w:rsidRPr="000E59B5">
              <w:t xml:space="preserve">the highly thin </w:t>
            </w:r>
            <w:r w:rsidR="00707542">
              <w:t>genderless</w:t>
            </w:r>
            <w:r w:rsidRPr="000E59B5">
              <w:t xml:space="preserve"> body</w:t>
            </w:r>
            <w:r w:rsidR="00932D8E">
              <w:t xml:space="preserve"> ideal I held</w:t>
            </w:r>
            <w:r w:rsidRPr="000E59B5">
              <w:t>.</w:t>
            </w:r>
          </w:p>
        </w:tc>
      </w:tr>
      <w:tr w:rsidR="00D23BFE" w14:paraId="13F9DB01" w14:textId="77777777" w:rsidTr="004F0B62">
        <w:tc>
          <w:tcPr>
            <w:tcW w:w="3539" w:type="dxa"/>
            <w:tcBorders>
              <w:top w:val="single" w:sz="4" w:space="0" w:color="auto"/>
              <w:bottom w:val="nil"/>
            </w:tcBorders>
            <w:shd w:val="clear" w:color="auto" w:fill="D9D9FF"/>
          </w:tcPr>
          <w:p w14:paraId="1FAE514E" w14:textId="4F44EDA3" w:rsidR="00D23BFE" w:rsidRPr="00CE03F4" w:rsidRDefault="00D23BFE" w:rsidP="00D23BFE">
            <w:pPr>
              <w:pStyle w:val="NoSpacing"/>
              <w:rPr>
                <w:b/>
                <w:bCs/>
                <w:u w:val="single"/>
              </w:rPr>
            </w:pPr>
            <w:r w:rsidRPr="00CE03F4">
              <w:rPr>
                <w:b/>
                <w:bCs/>
                <w:u w:val="single"/>
              </w:rPr>
              <w:t>Service Navigation</w:t>
            </w:r>
          </w:p>
        </w:tc>
        <w:tc>
          <w:tcPr>
            <w:tcW w:w="11057" w:type="dxa"/>
            <w:tcBorders>
              <w:top w:val="single" w:sz="4" w:space="0" w:color="auto"/>
              <w:bottom w:val="nil"/>
            </w:tcBorders>
            <w:shd w:val="clear" w:color="auto" w:fill="D9D9FF"/>
          </w:tcPr>
          <w:p w14:paraId="7D71DB60" w14:textId="77777777" w:rsidR="00D23BFE" w:rsidRDefault="00D23BFE" w:rsidP="00D23BFE">
            <w:pPr>
              <w:pStyle w:val="NoSpacing"/>
            </w:pPr>
          </w:p>
        </w:tc>
      </w:tr>
      <w:tr w:rsidR="00D23BFE" w14:paraId="77D12748" w14:textId="77777777" w:rsidTr="004F0B62">
        <w:tc>
          <w:tcPr>
            <w:tcW w:w="3539" w:type="dxa"/>
            <w:tcBorders>
              <w:top w:val="nil"/>
              <w:bottom w:val="nil"/>
            </w:tcBorders>
          </w:tcPr>
          <w:p w14:paraId="0A213C6B" w14:textId="6DC15A54" w:rsidR="00D23BFE" w:rsidRPr="00CE03F4" w:rsidRDefault="00D23BFE" w:rsidP="00D23BFE">
            <w:pPr>
              <w:pStyle w:val="NoSpacing"/>
              <w:rPr>
                <w:b/>
                <w:bCs/>
              </w:rPr>
            </w:pPr>
            <w:r w:rsidRPr="00CE03F4">
              <w:rPr>
                <w:b/>
                <w:bCs/>
              </w:rPr>
              <w:t>Familial Impact of AN and Treatment</w:t>
            </w:r>
          </w:p>
        </w:tc>
        <w:tc>
          <w:tcPr>
            <w:tcW w:w="11057" w:type="dxa"/>
            <w:tcBorders>
              <w:top w:val="nil"/>
              <w:bottom w:val="single" w:sz="4" w:space="0" w:color="auto"/>
            </w:tcBorders>
          </w:tcPr>
          <w:p w14:paraId="38177ADC" w14:textId="3F923D7A" w:rsidR="00D23BFE" w:rsidRPr="00D11BA0" w:rsidRDefault="00D23BFE" w:rsidP="00D23BFE">
            <w:pPr>
              <w:pStyle w:val="NoSpacing"/>
            </w:pPr>
            <w:r w:rsidRPr="00D11BA0">
              <w:t xml:space="preserve">After my second suicide attempt and hospitalisation at age 14, I asked </w:t>
            </w:r>
            <w:r>
              <w:t>our</w:t>
            </w:r>
            <w:r w:rsidRPr="00D11BA0">
              <w:t xml:space="preserve"> parents to go to therapy. However, they perceived my problems with eating, body image, self-harm, suicidality and emerging psychosis as not being ‘real’, and fe</w:t>
            </w:r>
            <w:r w:rsidR="005E7A36">
              <w:t>ared</w:t>
            </w:r>
            <w:r w:rsidRPr="00D11BA0">
              <w:t xml:space="preserve"> that therapy would reinforce and further ingrain these problems. Eventually, despite </w:t>
            </w:r>
            <w:r>
              <w:t>our</w:t>
            </w:r>
            <w:r w:rsidRPr="00D11BA0">
              <w:t xml:space="preserve"> parents’ </w:t>
            </w:r>
            <w:r w:rsidR="005E7A36">
              <w:t>fear</w:t>
            </w:r>
            <w:r w:rsidRPr="00D11BA0">
              <w:t>, I began attending a Child and Youth Mental Health Service (CYMHS). Unfortunately, the CYMHS I attended did not integrate treatment, and despite repeatedly trying to talk to my therapist and case worker about my AN, the focus of my therapy was limited to my experiences of psychosis, suicidality, and self-harm.</w:t>
            </w:r>
          </w:p>
        </w:tc>
      </w:tr>
      <w:tr w:rsidR="00D23BFE" w14:paraId="28942F9E" w14:textId="77777777" w:rsidTr="004F0B62">
        <w:tc>
          <w:tcPr>
            <w:tcW w:w="3539" w:type="dxa"/>
            <w:tcBorders>
              <w:top w:val="nil"/>
              <w:bottom w:val="nil"/>
            </w:tcBorders>
          </w:tcPr>
          <w:p w14:paraId="53AEC547" w14:textId="77777777" w:rsidR="00D23BFE" w:rsidRPr="00CE03F4" w:rsidRDefault="00D23BFE" w:rsidP="00D23BFE">
            <w:pPr>
              <w:pStyle w:val="NoSpacing"/>
              <w:rPr>
                <w:b/>
                <w:bCs/>
              </w:rPr>
            </w:pPr>
          </w:p>
        </w:tc>
        <w:tc>
          <w:tcPr>
            <w:tcW w:w="11057" w:type="dxa"/>
            <w:tcBorders>
              <w:top w:val="nil"/>
              <w:bottom w:val="single" w:sz="4" w:space="0" w:color="auto"/>
            </w:tcBorders>
          </w:tcPr>
          <w:p w14:paraId="5CB99E6C" w14:textId="05C85EFC" w:rsidR="00D23BFE" w:rsidRDefault="00D23BFE" w:rsidP="00D23BFE">
            <w:pPr>
              <w:pStyle w:val="NoSpacing"/>
            </w:pPr>
            <w:r w:rsidRPr="00D11BA0">
              <w:t>My first few years of service use with medical and mental health services were marked by family discord and feelings of isolation, shame and guilt. My attendance led to significant family tension, frequent arguments, screaming and accusations of draw</w:t>
            </w:r>
            <w:r w:rsidR="009C5F39">
              <w:t>ing</w:t>
            </w:r>
            <w:r w:rsidRPr="00D11BA0">
              <w:t xml:space="preserve"> shame and judgement onto the family. </w:t>
            </w:r>
            <w:r>
              <w:t>Our parents felt any disclosures I made about “family issues” would be a “betrayal of the family”</w:t>
            </w:r>
            <w:r w:rsidRPr="00D11BA0">
              <w:t xml:space="preserve">. </w:t>
            </w:r>
            <w:r>
              <w:t>Our</w:t>
            </w:r>
            <w:r w:rsidRPr="00D11BA0">
              <w:t xml:space="preserve"> parents repeatedly told me that </w:t>
            </w:r>
            <w:r>
              <w:t>talking about our family to the therapist and not just “my issues” would be a</w:t>
            </w:r>
            <w:r w:rsidRPr="00D11BA0">
              <w:t xml:space="preserve"> “betrayal”</w:t>
            </w:r>
            <w:r>
              <w:t xml:space="preserve">, </w:t>
            </w:r>
            <w:r w:rsidRPr="00D11BA0">
              <w:t>that “family issues stay in the family”</w:t>
            </w:r>
            <w:r>
              <w:t>, and that I needed to be “loyal” and “silent” about “family concerns”</w:t>
            </w:r>
            <w:r w:rsidRPr="00D11BA0">
              <w:t xml:space="preserve">. My </w:t>
            </w:r>
            <w:r>
              <w:t xml:space="preserve">child-youth </w:t>
            </w:r>
            <w:r w:rsidRPr="00D11BA0">
              <w:t xml:space="preserve">therapist interpreted my silences and being shut-down as attempts to manipulate her, as “regression” and “game-playing”, and I often felt trapped. </w:t>
            </w:r>
          </w:p>
          <w:p w14:paraId="57FF8F97" w14:textId="77777777" w:rsidR="00D23BFE" w:rsidRDefault="00D23BFE" w:rsidP="00D23BFE">
            <w:pPr>
              <w:pStyle w:val="NoSpacing"/>
            </w:pPr>
          </w:p>
          <w:p w14:paraId="72D32089" w14:textId="765CD282" w:rsidR="00D23BFE" w:rsidRPr="00D11BA0" w:rsidRDefault="00D23BFE" w:rsidP="00D23BFE">
            <w:pPr>
              <w:pStyle w:val="NoSpacing"/>
            </w:pPr>
            <w:r>
              <w:t>Our</w:t>
            </w:r>
            <w:r w:rsidRPr="00D11BA0">
              <w:t xml:space="preserve"> parents refused to attend family-based therapy (FBT) and another form of family therapy after trialling one session only, and my communication with them had deteriorated into mutual distrust and feelings of betrayal, prolonged silences or screaming matches. Our house would be filled with tension that would frequently explode, particularly over mealtimes, where I’d been found to have self-harmed, or days I had appointments at CYMHS.</w:t>
            </w:r>
            <w:r w:rsidR="00C33A02">
              <w:t xml:space="preserve"> They were living in state of constant anxiety and fear, and also fear of blame and judgement. We had no support, and all of us felt completely alone and isolated in what we were dealing with. </w:t>
            </w:r>
          </w:p>
        </w:tc>
      </w:tr>
      <w:tr w:rsidR="00D23BFE" w14:paraId="67C70CD5" w14:textId="77777777" w:rsidTr="004F0B62">
        <w:tc>
          <w:tcPr>
            <w:tcW w:w="3539" w:type="dxa"/>
            <w:tcBorders>
              <w:top w:val="nil"/>
              <w:bottom w:val="nil"/>
            </w:tcBorders>
          </w:tcPr>
          <w:p w14:paraId="15D924A7" w14:textId="77777777" w:rsidR="00D23BFE" w:rsidRPr="00CE03F4" w:rsidRDefault="00D23BFE" w:rsidP="00D23BFE">
            <w:pPr>
              <w:pStyle w:val="NoSpacing"/>
              <w:rPr>
                <w:b/>
                <w:bCs/>
              </w:rPr>
            </w:pPr>
          </w:p>
        </w:tc>
        <w:tc>
          <w:tcPr>
            <w:tcW w:w="11057" w:type="dxa"/>
            <w:tcBorders>
              <w:top w:val="nil"/>
              <w:bottom w:val="single" w:sz="4" w:space="0" w:color="auto"/>
            </w:tcBorders>
          </w:tcPr>
          <w:p w14:paraId="465FE453" w14:textId="71FE8A90" w:rsidR="00D23BFE" w:rsidRPr="00D11BA0" w:rsidRDefault="00D23BFE" w:rsidP="00D23BFE">
            <w:pPr>
              <w:pStyle w:val="NoSpacing"/>
            </w:pPr>
            <w:r w:rsidRPr="00D11BA0">
              <w:t xml:space="preserve">After moving out of home, I continued to have multiple hospitalisations for psychosis and suicidality. My eating continued to become more disturbed, and my weight deteriorated further until it reached a low of BMI 10.9. I was hospitalised soon at a BMI of 11.2 with early stages of organ failure, and formally diagnosed with AN. Multiple hospitalisations for AN followed, and despite nasogastric or </w:t>
            </w:r>
            <w:proofErr w:type="spellStart"/>
            <w:r w:rsidRPr="00D11BA0">
              <w:t>nasojejunal</w:t>
            </w:r>
            <w:proofErr w:type="spellEnd"/>
            <w:r w:rsidRPr="00D11BA0">
              <w:t xml:space="preserve"> tube feeding and antipsychotic treatments, I did not reach a BMI above 17 and would relapse into severe weight loss and restricted eating immediately after discharge. For almost all of my adult life, my BMI has remained between 11—14, with brief periods where my BMI increased to 17 in hospital and one hospitalisation where I was treated with multiple high-dose antipsychotics and my BMI increased to 20, which was also not sustained. My low body weight and longstanding illness has been a continuing source of stress and worry for family members, and particularly MW. </w:t>
            </w:r>
          </w:p>
        </w:tc>
      </w:tr>
      <w:tr w:rsidR="00D23BFE" w14:paraId="7ABC901D" w14:textId="77777777" w:rsidTr="004F0B62">
        <w:tc>
          <w:tcPr>
            <w:tcW w:w="3539" w:type="dxa"/>
            <w:tcBorders>
              <w:top w:val="nil"/>
              <w:bottom w:val="nil"/>
            </w:tcBorders>
          </w:tcPr>
          <w:p w14:paraId="38C71F40" w14:textId="77777777" w:rsidR="00D23BFE" w:rsidRPr="00CE03F4" w:rsidRDefault="00D23BFE" w:rsidP="00D23BFE">
            <w:pPr>
              <w:pStyle w:val="NoSpacing"/>
              <w:rPr>
                <w:b/>
                <w:bCs/>
              </w:rPr>
            </w:pPr>
          </w:p>
        </w:tc>
        <w:tc>
          <w:tcPr>
            <w:tcW w:w="11057" w:type="dxa"/>
            <w:tcBorders>
              <w:top w:val="nil"/>
              <w:bottom w:val="single" w:sz="4" w:space="0" w:color="auto"/>
            </w:tcBorders>
          </w:tcPr>
          <w:p w14:paraId="15025007" w14:textId="77777777" w:rsidR="00D23BFE" w:rsidRDefault="00D23BFE" w:rsidP="00D23BFE">
            <w:pPr>
              <w:pStyle w:val="NoSpacing"/>
            </w:pPr>
            <w:r w:rsidRPr="00D11BA0">
              <w:t xml:space="preserve">At the greatest depths of my suicidality, I experienced a profound disconnection and a rupture between my emotional self and my connection to MW and all others close to me. I believed that I was worthless and causing suffering, which could be alleviated through my death. For a time, I felt as though MW was too traumatised to talk about the AN or suicide attempts or that we may need clinician support to facilitate those conversations—any tentative attempt to talk about it resulted in her shutting down or changing the subject. However, I </w:t>
            </w:r>
            <w:r>
              <w:t>came to</w:t>
            </w:r>
            <w:r w:rsidRPr="00D11BA0">
              <w:t xml:space="preserve"> realise she was scared of saying the wrong thing and ‘making things worse’—she wanted and needed to talk about these issues too. Although we hadn’t participated in ongoing family therapy, following my suicide attempts, MW and I talked increasingly about my suicidality and about both of our feelings concerning it. </w:t>
            </w:r>
          </w:p>
          <w:p w14:paraId="14C4E8E6" w14:textId="77777777" w:rsidR="00D23BFE" w:rsidRDefault="00D23BFE" w:rsidP="00D23BFE">
            <w:pPr>
              <w:pStyle w:val="NoSpacing"/>
            </w:pPr>
          </w:p>
          <w:p w14:paraId="4A069CDC" w14:textId="6B07F1D7" w:rsidR="00D23BFE" w:rsidRPr="00D11BA0" w:rsidRDefault="00D23BFE" w:rsidP="00D23BFE">
            <w:pPr>
              <w:pStyle w:val="NoSpacing"/>
            </w:pPr>
            <w:r w:rsidRPr="00D11BA0">
              <w:t>We particularly talked about my suicide attempt in a hospital ward, which had followed a prolonged period of stress, family conflict, months of suicidal ideation, and clinicians telling me I was ‘beyond help’. In the weeks of rehabilitation after waking up from the coma</w:t>
            </w:r>
            <w:r>
              <w:t xml:space="preserve"> from that suicide attempt</w:t>
            </w:r>
            <w:r w:rsidRPr="00D11BA0">
              <w:t>, the truth of MW’s grief</w:t>
            </w:r>
            <w:r w:rsidR="006A077E">
              <w:t xml:space="preserve"> </w:t>
            </w:r>
            <w:r w:rsidRPr="00D11BA0">
              <w:t xml:space="preserve">struck me in a way it never had before. </w:t>
            </w:r>
            <w:r w:rsidR="006A077E">
              <w:t>H</w:t>
            </w:r>
            <w:r w:rsidRPr="00D11BA0">
              <w:t>er pain</w:t>
            </w:r>
            <w:r w:rsidR="006A077E">
              <w:t xml:space="preserve"> began to break through some of</w:t>
            </w:r>
            <w:r w:rsidRPr="00D11BA0">
              <w:t xml:space="preserve"> </w:t>
            </w:r>
            <w:r w:rsidR="006A077E">
              <w:t xml:space="preserve">the </w:t>
            </w:r>
            <w:r w:rsidRPr="00D11BA0">
              <w:t>disconnectedness</w:t>
            </w:r>
            <w:r w:rsidR="006A077E">
              <w:t xml:space="preserve"> I had developed from</w:t>
            </w:r>
            <w:r w:rsidRPr="00D11BA0">
              <w:t xml:space="preserve"> AN and suicidality, beliefs that recovery was ‘impossible’</w:t>
            </w:r>
            <w:r w:rsidR="006A077E">
              <w:t xml:space="preserve">, </w:t>
            </w:r>
            <w:r w:rsidRPr="00D11BA0">
              <w:t>that I was ‘worthless’ and that those close to me would be ‘better off without me’.</w:t>
            </w:r>
            <w:r w:rsidR="006A077E">
              <w:t xml:space="preserve"> W</w:t>
            </w:r>
            <w:r w:rsidRPr="00D11BA0">
              <w:t xml:space="preserve">e established a way that worked for both of us where I could reach out and talk to her </w:t>
            </w:r>
            <w:r w:rsidRPr="0083298C">
              <w:t>when feeling highly distressed or suicidal</w:t>
            </w:r>
            <w:r w:rsidR="006A077E">
              <w:t xml:space="preserve">, </w:t>
            </w:r>
            <w:r w:rsidRPr="0083298C">
              <w:t xml:space="preserve">which also helped her feel less fear about me becoming suicidal again. </w:t>
            </w:r>
            <w:r w:rsidRPr="00D11BA0">
              <w:t>Over time, I developed greater understanding of the underlying meanings and drives of my suicidality and drive to self-harm, and our conversations were a large part of developing this insight and the skills to keep myself safe.</w:t>
            </w:r>
          </w:p>
        </w:tc>
      </w:tr>
      <w:tr w:rsidR="00D23BFE" w14:paraId="34EBEEE3" w14:textId="77777777" w:rsidTr="004F0B62">
        <w:tc>
          <w:tcPr>
            <w:tcW w:w="3539" w:type="dxa"/>
            <w:tcBorders>
              <w:top w:val="nil"/>
              <w:bottom w:val="nil"/>
            </w:tcBorders>
          </w:tcPr>
          <w:p w14:paraId="71E0A9F4" w14:textId="77777777" w:rsidR="00D23BFE" w:rsidRPr="00CE03F4" w:rsidRDefault="00D23BFE" w:rsidP="00D23BFE">
            <w:pPr>
              <w:pStyle w:val="NoSpacing"/>
              <w:rPr>
                <w:b/>
                <w:bCs/>
              </w:rPr>
            </w:pPr>
          </w:p>
        </w:tc>
        <w:tc>
          <w:tcPr>
            <w:tcW w:w="11057" w:type="dxa"/>
            <w:tcBorders>
              <w:top w:val="nil"/>
              <w:bottom w:val="single" w:sz="4" w:space="0" w:color="auto"/>
            </w:tcBorders>
          </w:tcPr>
          <w:p w14:paraId="003F79F2" w14:textId="77777777" w:rsidR="000C703F" w:rsidRDefault="00D23BFE" w:rsidP="00D23BFE">
            <w:pPr>
              <w:pStyle w:val="NoSpacing"/>
            </w:pPr>
            <w:r w:rsidRPr="00D11BA0">
              <w:t xml:space="preserve">Gradually, </w:t>
            </w:r>
            <w:r>
              <w:t>our</w:t>
            </w:r>
            <w:r w:rsidRPr="00D11BA0">
              <w:t xml:space="preserve"> family’s perception of my AN and the role of medical and mental health services began to change. A large aspect of this was my ongoing communication with them about research on AN </w:t>
            </w:r>
            <w:r w:rsidR="000C703F">
              <w:t>about</w:t>
            </w:r>
            <w:r w:rsidRPr="00D11BA0">
              <w:t xml:space="preserve"> biological and environmental factors that may have contributed to my and MW’s discordance. </w:t>
            </w:r>
            <w:r w:rsidRPr="00E93496">
              <w:t xml:space="preserve">This helped </w:t>
            </w:r>
            <w:r>
              <w:t>our</w:t>
            </w:r>
            <w:r w:rsidRPr="00E93496">
              <w:t xml:space="preserve"> parents feel less as though they might be judged and blamed for my AN development, particularly for having </w:t>
            </w:r>
            <w:r>
              <w:t>‘</w:t>
            </w:r>
            <w:r w:rsidRPr="00E93496">
              <w:t xml:space="preserve">failed at caring for one twin’. They began to feel less angry at me for having “created” my ED and “refusing to recover”. </w:t>
            </w:r>
            <w:r w:rsidRPr="00D11BA0">
              <w:t xml:space="preserve">They also began to feel less angry and defensive about medical providers as potentially judging and criticising them. The overall change also led to less pressure on MW to act as a source of information and mediator. </w:t>
            </w:r>
          </w:p>
          <w:p w14:paraId="14D77439" w14:textId="77777777" w:rsidR="000C703F" w:rsidRDefault="000C703F" w:rsidP="00D23BFE">
            <w:pPr>
              <w:pStyle w:val="NoSpacing"/>
            </w:pPr>
          </w:p>
          <w:p w14:paraId="52E4F731" w14:textId="1E35E679" w:rsidR="00D23BFE" w:rsidRPr="00D11BA0" w:rsidRDefault="00D23BFE" w:rsidP="00D23BFE">
            <w:pPr>
              <w:pStyle w:val="NoSpacing"/>
            </w:pPr>
            <w:r w:rsidRPr="00D11BA0">
              <w:t xml:space="preserve">Once this change occurred, as a family, we were also able to discuss my goals for healing and recovery while managing a longstanding illness (i.e., quality of life, meaning in life, and a harm-minimisation approach rather than necessarily aiming for </w:t>
            </w:r>
            <w:r w:rsidR="000C703F">
              <w:t>‘</w:t>
            </w:r>
            <w:r w:rsidRPr="00D11BA0">
              <w:t>full symptom remission</w:t>
            </w:r>
            <w:r w:rsidR="000C703F">
              <w:t>’</w:t>
            </w:r>
            <w:r w:rsidRPr="00D11BA0">
              <w:t xml:space="preserve"> or a </w:t>
            </w:r>
            <w:r w:rsidR="000C703F">
              <w:t>‘</w:t>
            </w:r>
            <w:r w:rsidRPr="00D11BA0">
              <w:t>cur</w:t>
            </w:r>
            <w:r w:rsidR="000C703F">
              <w:t>ative’ model</w:t>
            </w:r>
            <w:r w:rsidRPr="00D11BA0">
              <w:t xml:space="preserve">). The relationships and communication between myself and </w:t>
            </w:r>
            <w:r>
              <w:t>our</w:t>
            </w:r>
            <w:r w:rsidRPr="00D11BA0">
              <w:t xml:space="preserve"> parents greatly improved, also likely because I had moved out of home at the age of 17, and the increased independence and distance allowed time to enforce more boundaries and rebuild trust. The change in perception led to </w:t>
            </w:r>
            <w:r>
              <w:t>our</w:t>
            </w:r>
            <w:r w:rsidRPr="00D11BA0">
              <w:t xml:space="preserve"> parents advocating for me to go to hospital when I was more acutely medically unwell and to attend medical appointments to monitor my health, which marked a huge change from their history of medical avoidance, fear of stigma, and blame.</w:t>
            </w:r>
          </w:p>
        </w:tc>
      </w:tr>
      <w:tr w:rsidR="00D23BFE" w14:paraId="3284C008" w14:textId="77777777" w:rsidTr="00914EF9">
        <w:tc>
          <w:tcPr>
            <w:tcW w:w="3539" w:type="dxa"/>
            <w:tcBorders>
              <w:top w:val="nil"/>
              <w:bottom w:val="single" w:sz="4" w:space="0" w:color="auto"/>
            </w:tcBorders>
          </w:tcPr>
          <w:p w14:paraId="00F360ED" w14:textId="77777777" w:rsidR="00D23BFE" w:rsidRPr="00CE03F4" w:rsidRDefault="00D23BFE" w:rsidP="00D23BFE">
            <w:pPr>
              <w:pStyle w:val="NoSpacing"/>
              <w:rPr>
                <w:b/>
                <w:bCs/>
              </w:rPr>
            </w:pPr>
          </w:p>
        </w:tc>
        <w:tc>
          <w:tcPr>
            <w:tcW w:w="11057" w:type="dxa"/>
            <w:tcBorders>
              <w:top w:val="nil"/>
              <w:bottom w:val="single" w:sz="4" w:space="0" w:color="auto"/>
            </w:tcBorders>
          </w:tcPr>
          <w:p w14:paraId="13DA2331" w14:textId="3ECA1C59" w:rsidR="00D23BFE" w:rsidRPr="00D11BA0" w:rsidRDefault="00D23BFE" w:rsidP="00D23BFE">
            <w:pPr>
              <w:pStyle w:val="NoSpacing"/>
            </w:pPr>
            <w:r>
              <w:t>[To MW] I think my heart’s just broken thousands of times for us</w:t>
            </w:r>
            <w:r w:rsidRPr="000E3E97">
              <w:t>—</w:t>
            </w:r>
            <w:r>
              <w:t>for you, for me, for us being trapped in this. Every day it’s just wishing that it was over and I was healed but the nightmare isn’t over. I take hope from how far I’ve come and that I never thought I’d get to this point of healing</w:t>
            </w:r>
            <w:r w:rsidRPr="000E3E97">
              <w:t>—</w:t>
            </w:r>
            <w:r>
              <w:t xml:space="preserve">so I can keep healing and we can keep healing. It doesn’t stop because I’m still trying, and you’re still trying everything to support me. I’ve got an image of a life for both of us where anorexia isn’t in it and it’s just a memory of some really long, tough years. </w:t>
            </w:r>
          </w:p>
        </w:tc>
      </w:tr>
      <w:tr w:rsidR="00D23BFE" w14:paraId="753B9C1A" w14:textId="77777777" w:rsidTr="00914EF9">
        <w:tc>
          <w:tcPr>
            <w:tcW w:w="3539" w:type="dxa"/>
            <w:tcBorders>
              <w:top w:val="single" w:sz="4" w:space="0" w:color="auto"/>
              <w:bottom w:val="nil"/>
            </w:tcBorders>
          </w:tcPr>
          <w:p w14:paraId="3EAF9A96" w14:textId="744F2F3D" w:rsidR="00D23BFE" w:rsidRPr="00CE03F4" w:rsidRDefault="00D23BFE" w:rsidP="00D23BFE">
            <w:pPr>
              <w:pStyle w:val="NoSpacing"/>
              <w:rPr>
                <w:b/>
                <w:bCs/>
              </w:rPr>
            </w:pPr>
            <w:r w:rsidRPr="00CE03F4">
              <w:rPr>
                <w:b/>
                <w:bCs/>
              </w:rPr>
              <w:t>Weight Stigma and Iatrogenic Harm</w:t>
            </w:r>
          </w:p>
        </w:tc>
        <w:tc>
          <w:tcPr>
            <w:tcW w:w="11057" w:type="dxa"/>
            <w:tcBorders>
              <w:top w:val="single" w:sz="4" w:space="0" w:color="auto"/>
              <w:bottom w:val="single" w:sz="4" w:space="0" w:color="auto"/>
            </w:tcBorders>
          </w:tcPr>
          <w:p w14:paraId="71CA340C" w14:textId="56DA0DBA" w:rsidR="00D23BFE" w:rsidRPr="000E3E97" w:rsidRDefault="00D23BFE" w:rsidP="00D23BFE">
            <w:pPr>
              <w:pStyle w:val="NoSpacing"/>
            </w:pPr>
            <w:r w:rsidRPr="000E3E97">
              <w:t xml:space="preserve">Shockingly and saddeningly, in inpatient admissions, I was regularly met with ‘praise’ and envy for my ‘thinness’ from nurses while receiving </w:t>
            </w:r>
            <w:r w:rsidRPr="000E3E97">
              <w:rPr>
                <w:iCs/>
              </w:rPr>
              <w:t>tube feeding</w:t>
            </w:r>
            <w:r w:rsidRPr="000E3E97">
              <w:t xml:space="preserve">. I would point out to them that I was there because I had </w:t>
            </w:r>
            <w:r w:rsidRPr="000E3E97">
              <w:rPr>
                <w:iCs/>
              </w:rPr>
              <w:t>come close to dying</w:t>
            </w:r>
            <w:r w:rsidRPr="000E3E97">
              <w:t xml:space="preserve">, and because of AN, couldn’t do the things I loved. That this ‘thinness’ had led to being subjected to restraints, confined to a bed, escorted to the shower and bathroom and robbed of my dignity. I explained that my AN was not a diet ‘gone extreme’—my ‘thinness’ was an outside manifestation of trauma, self-loathing, and pain. Some nurses would reflect that they held body image concerns that they needed to work on and apologise for minimising the seriousness of the situation and of AN as an illness. Because these comments minimised the seriousness of </w:t>
            </w:r>
            <w:r w:rsidR="00FE2DBC">
              <w:t>things</w:t>
            </w:r>
            <w:r w:rsidRPr="000E3E97">
              <w:t xml:space="preserve">, it fed into the disconnection and desensitisation I experienced. MW continually reinforced to me that irrespective of any professional trivialisation, weight stigma, or stereotypes—I was very ill and needed help. I began to trust her opinion as part of navigating this </w:t>
            </w:r>
            <w:r w:rsidR="001C2CCF">
              <w:t>side</w:t>
            </w:r>
            <w:r w:rsidRPr="000E3E97">
              <w:t xml:space="preserve"> of treatment harm.</w:t>
            </w:r>
            <w:r>
              <w:t xml:space="preserve"> </w:t>
            </w:r>
          </w:p>
        </w:tc>
      </w:tr>
      <w:tr w:rsidR="00D23BFE" w14:paraId="7E980EB9" w14:textId="77777777" w:rsidTr="004F0B62">
        <w:tc>
          <w:tcPr>
            <w:tcW w:w="3539" w:type="dxa"/>
            <w:tcBorders>
              <w:top w:val="nil"/>
              <w:bottom w:val="nil"/>
            </w:tcBorders>
          </w:tcPr>
          <w:p w14:paraId="69885E6E"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2F9B9461" w14:textId="3AD43933" w:rsidR="00D23BFE" w:rsidRPr="006B6436" w:rsidRDefault="00D23BFE" w:rsidP="00D23BFE">
            <w:pPr>
              <w:pStyle w:val="NoSpacing"/>
            </w:pPr>
            <w:r w:rsidRPr="00854A53">
              <w:t xml:space="preserve">During two different admissions, I was receiving tube feeding, and was on fluid restriction for hyponatremia and hypokalaemia and was on bedrest. In both of these admissions, I was experiencing a lot of pain and was unable to sleep due to the pain and constant presence of the nurse-special (in one admission, 5 days of sleep deprivation, in another, 4 days). I was hypervigilant to the use of restraints or assault, </w:t>
            </w:r>
            <w:r w:rsidR="00BB4602">
              <w:t xml:space="preserve">after </w:t>
            </w:r>
            <w:r w:rsidRPr="00854A53">
              <w:t xml:space="preserve">previously being subjected to physical, mechanical and chemical restraint and seclusion. As my distress increased and lack of sleep continued unabated, I began experiencing psychotic symptoms induced by sleep deprivation. In both admissions, MW and I discussed my options, including leaving against medical advice (AMA) as I wanted to avoid a relapse of psychosis, however leaving AMA could leave me open to an extended involuntary treatment order and return to hospital by police—which could heighten my distress and risk of a psychotic episode. In one admission, I was developing the delusion that one or more of the staff members might be an ‘angel of death’ and might try to harm me if I slept. In both admissions, </w:t>
            </w:r>
            <w:r w:rsidR="004208CE">
              <w:t>it</w:t>
            </w:r>
            <w:r w:rsidRPr="00854A53">
              <w:t xml:space="preserve"> led to </w:t>
            </w:r>
            <w:r w:rsidR="004208CE">
              <w:t xml:space="preserve">increasing </w:t>
            </w:r>
            <w:r w:rsidRPr="00854A53">
              <w:t>suicidality</w:t>
            </w:r>
            <w:r w:rsidR="004208CE">
              <w:t xml:space="preserve">, and </w:t>
            </w:r>
            <w:r w:rsidRPr="00854A53">
              <w:t xml:space="preserve">MW and I were able to collaborate with the staff to find solutions—she slept beside me in a chair or next to me in the same bed so that I could feel safe enough to sleep. </w:t>
            </w:r>
          </w:p>
        </w:tc>
      </w:tr>
      <w:tr w:rsidR="00D23BFE" w14:paraId="09FC3222" w14:textId="77777777" w:rsidTr="00914EF9">
        <w:tc>
          <w:tcPr>
            <w:tcW w:w="3539" w:type="dxa"/>
            <w:tcBorders>
              <w:top w:val="nil"/>
              <w:bottom w:val="single" w:sz="4" w:space="0" w:color="auto"/>
            </w:tcBorders>
          </w:tcPr>
          <w:p w14:paraId="234AACF7"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02DA40FF" w14:textId="719E1865" w:rsidR="00D23BFE" w:rsidRPr="00854A53" w:rsidRDefault="00D23BFE" w:rsidP="00D23BFE">
            <w:pPr>
              <w:pStyle w:val="NoSpacing"/>
              <w:rPr>
                <w:highlight w:val="yellow"/>
              </w:rPr>
            </w:pPr>
            <w:r w:rsidRPr="00854A53">
              <w:t xml:space="preserve">In 2024 I was admitted to a public hospital after repeatedly experiencing severe </w:t>
            </w:r>
            <w:proofErr w:type="spellStart"/>
            <w:r w:rsidRPr="00854A53">
              <w:t>hypokalemia</w:t>
            </w:r>
            <w:proofErr w:type="spellEnd"/>
            <w:r w:rsidRPr="00854A53">
              <w:t xml:space="preserve"> and hyponatremia. Due to my history of longstanding AN and iatrogenic trauma, the treating team agreed with me that my admission would be for eight days of medical stabilisation and </w:t>
            </w:r>
            <w:r>
              <w:t xml:space="preserve">tube </w:t>
            </w:r>
            <w:r w:rsidRPr="00854A53">
              <w:t xml:space="preserve">feeding only, and that a prolonged admission (both medical and psychiatric) would likely cause further </w:t>
            </w:r>
            <w:proofErr w:type="spellStart"/>
            <w:r w:rsidRPr="00854A53">
              <w:t>retraumatisation</w:t>
            </w:r>
            <w:proofErr w:type="spellEnd"/>
            <w:r w:rsidRPr="00854A53">
              <w:t>. When I experienced refeeding syndrome, increasing physical and emotional distress, and trauma resurgence, the team collaborated with me in finding accommodations that helped me help me feel safer and reduced pain. As part of these accommodations, I was moved to a single room that helped with my sensory sensitivity (it was quieter and felt safer). MW was allowed to sleep in the same room overnight, and take me</w:t>
            </w:r>
            <w:r>
              <w:t xml:space="preserve"> out</w:t>
            </w:r>
            <w:r w:rsidRPr="00854A53">
              <w:t xml:space="preserve"> in a wheelchair on leave from the ward, despite it being early in my admission and not in-keeping with usual protocol at that stage—the team recognised that MW was vital in helping me feel safe in hospital. This admission and MW’s involvement was an important step for me in re-building and repairing </w:t>
            </w:r>
            <w:r>
              <w:t xml:space="preserve">some </w:t>
            </w:r>
            <w:r w:rsidRPr="00854A53">
              <w:t>trust in medical services after years of treatment trauma</w:t>
            </w:r>
            <w:r>
              <w:t>. It helped me</w:t>
            </w:r>
            <w:r w:rsidRPr="00854A53">
              <w:t xml:space="preserve"> establish a relationship with an inpatient team, and reduc</w:t>
            </w:r>
            <w:r>
              <w:t>e</w:t>
            </w:r>
            <w:r w:rsidRPr="00854A53">
              <w:t xml:space="preserve"> </w:t>
            </w:r>
            <w:r>
              <w:t xml:space="preserve">some of my </w:t>
            </w:r>
            <w:r w:rsidRPr="00854A53">
              <w:t xml:space="preserve">medical avoidance. </w:t>
            </w:r>
          </w:p>
        </w:tc>
      </w:tr>
      <w:tr w:rsidR="00D23BFE" w14:paraId="28A8CFCD" w14:textId="77777777" w:rsidTr="00914EF9">
        <w:tc>
          <w:tcPr>
            <w:tcW w:w="3539" w:type="dxa"/>
            <w:tcBorders>
              <w:top w:val="single" w:sz="4" w:space="0" w:color="auto"/>
              <w:bottom w:val="nil"/>
            </w:tcBorders>
          </w:tcPr>
          <w:p w14:paraId="61265AB5" w14:textId="005BD016" w:rsidR="00D23BFE" w:rsidRPr="00CE03F4" w:rsidRDefault="00D23BFE" w:rsidP="00D23BFE">
            <w:pPr>
              <w:pStyle w:val="NoSpacing"/>
              <w:rPr>
                <w:b/>
                <w:bCs/>
              </w:rPr>
            </w:pPr>
            <w:r w:rsidRPr="00CE03F4">
              <w:rPr>
                <w:b/>
                <w:bCs/>
              </w:rPr>
              <w:t>S</w:t>
            </w:r>
            <w:r>
              <w:rPr>
                <w:b/>
                <w:bCs/>
              </w:rPr>
              <w:t>ibling Role</w:t>
            </w:r>
          </w:p>
        </w:tc>
        <w:tc>
          <w:tcPr>
            <w:tcW w:w="11057" w:type="dxa"/>
            <w:tcBorders>
              <w:top w:val="single" w:sz="4" w:space="0" w:color="auto"/>
              <w:bottom w:val="single" w:sz="4" w:space="0" w:color="auto"/>
            </w:tcBorders>
          </w:tcPr>
          <w:p w14:paraId="1772C2D3" w14:textId="5B418D29" w:rsidR="00D23BFE" w:rsidRPr="00C321B1" w:rsidRDefault="00D23BFE" w:rsidP="00D23BFE">
            <w:pPr>
              <w:pStyle w:val="NoSpacing"/>
            </w:pPr>
            <w:r w:rsidRPr="0081385D">
              <w:t xml:space="preserve">When I began to be hospitalised, mostly under involuntary treatment orders, MW was not involved in discussions about my treatment as a family member or carer, likely due to our age; however, this continued into our mid-20s. I had often explicitly told the treating team that I had not wanted my health or treatment discussed with any family members unless it was MW; however, she had never been invited by the treating team into meetings with them, and her role was limited to hospital visits. I also frequently </w:t>
            </w:r>
            <w:r>
              <w:t>voiced</w:t>
            </w:r>
            <w:r w:rsidRPr="0081385D">
              <w:t xml:space="preserve"> concern that MW needed support; however, no resources for sibling support or sibling-carer group information were offered. My greatest motivation for recovery and survival through both my AN and suicidal</w:t>
            </w:r>
            <w:r>
              <w:t xml:space="preserve">ity </w:t>
            </w:r>
            <w:r w:rsidRPr="0081385D">
              <w:t>was my relationship with MW. It was upsetting when clinicians conceptualise</w:t>
            </w:r>
            <w:r>
              <w:t>d</w:t>
            </w:r>
            <w:r w:rsidRPr="0081385D">
              <w:t xml:space="preserve"> my AN as relating to a problem with twin-identity enmeshment and/or a need for competition—this felt insulting and demoralising. I felt </w:t>
            </w:r>
            <w:r>
              <w:t>doctors</w:t>
            </w:r>
            <w:r w:rsidRPr="0081385D">
              <w:t xml:space="preserve"> ignored the protective, supportive and healing factors of our relationship and how MW’s involvement in my treatment could support my recovery.</w:t>
            </w:r>
          </w:p>
        </w:tc>
      </w:tr>
      <w:tr w:rsidR="00D23BFE" w14:paraId="28B76BCA" w14:textId="77777777" w:rsidTr="00C12563">
        <w:tc>
          <w:tcPr>
            <w:tcW w:w="3539" w:type="dxa"/>
            <w:tcBorders>
              <w:top w:val="nil"/>
              <w:bottom w:val="nil"/>
            </w:tcBorders>
          </w:tcPr>
          <w:p w14:paraId="00D480C0" w14:textId="77777777" w:rsidR="00D23BFE" w:rsidRPr="00CE03F4" w:rsidRDefault="00D23BFE" w:rsidP="00D23BFE">
            <w:pPr>
              <w:pStyle w:val="NoSpacing"/>
              <w:rPr>
                <w:b/>
                <w:bCs/>
              </w:rPr>
            </w:pPr>
          </w:p>
        </w:tc>
        <w:tc>
          <w:tcPr>
            <w:tcW w:w="11057" w:type="dxa"/>
            <w:tcBorders>
              <w:top w:val="single" w:sz="4" w:space="0" w:color="auto"/>
              <w:bottom w:val="single" w:sz="4" w:space="0" w:color="auto"/>
            </w:tcBorders>
          </w:tcPr>
          <w:p w14:paraId="735BED9C" w14:textId="7D3E54A1" w:rsidR="00D23BFE" w:rsidRPr="0081385D" w:rsidRDefault="00D23BFE" w:rsidP="00D23BFE">
            <w:pPr>
              <w:pStyle w:val="NoSpacing"/>
            </w:pPr>
            <w:r w:rsidRPr="0081385D">
              <w:t>In our late 20s, and once we turned 30, MW was able to act more as an advocate and carer during my hospitalisations, with greater involvement in discussions with the treating team</w:t>
            </w:r>
            <w:r w:rsidRPr="00426A6E">
              <w:t>—</w:t>
            </w:r>
            <w:r>
              <w:t>again, probably due</w:t>
            </w:r>
            <w:r w:rsidRPr="0081385D">
              <w:t xml:space="preserve"> to our age. Hospital staff were more communicative with her about my progress (with my permission)</w:t>
            </w:r>
            <w:r>
              <w:t>.</w:t>
            </w:r>
            <w:r w:rsidRPr="0081385D">
              <w:t xml:space="preserve"> </w:t>
            </w:r>
            <w:r>
              <w:t xml:space="preserve">As adults, </w:t>
            </w:r>
            <w:r w:rsidRPr="0081385D">
              <w:t>MW helped me develop my</w:t>
            </w:r>
            <w:r>
              <w:t xml:space="preserve"> Psychiatric</w:t>
            </w:r>
            <w:r w:rsidRPr="0081385D">
              <w:t xml:space="preserve"> Advance Health Directive for use in</w:t>
            </w:r>
            <w:r>
              <w:t xml:space="preserve"> </w:t>
            </w:r>
            <w:r w:rsidRPr="0081385D">
              <w:t>hospitalisations. During incidents of medical crisis, MW and I also called different hospitals together to discuss with them whether their treating team would consider short admissions for me</w:t>
            </w:r>
            <w:r>
              <w:t xml:space="preserve"> (such as </w:t>
            </w:r>
            <w:r w:rsidRPr="0081385D">
              <w:t>for medical stabilisation only</w:t>
            </w:r>
            <w:r>
              <w:t>)</w:t>
            </w:r>
            <w:r w:rsidRPr="0081385D">
              <w:t xml:space="preserve">, and together, we would discuss and plan what I might need if my condition worsened. When I feel </w:t>
            </w:r>
            <w:r>
              <w:t xml:space="preserve">uncertain </w:t>
            </w:r>
            <w:r w:rsidRPr="0081385D">
              <w:t>about attending GP or other medical appointments</w:t>
            </w:r>
            <w:r>
              <w:t>,</w:t>
            </w:r>
            <w:r w:rsidRPr="0081385D">
              <w:t xml:space="preserve"> or afraid about further trauma from hospital admissions, MW encourages me and asserts the need for them, offers to come with me, and provides gentle </w:t>
            </w:r>
            <w:r>
              <w:t>encouragement</w:t>
            </w:r>
            <w:r w:rsidRPr="0081385D">
              <w:t xml:space="preserve"> and follow-up. </w:t>
            </w:r>
            <w:r w:rsidRPr="00F12FD4">
              <w:t>This helps me feel willing to engage with medical services, and steel myself for what I might experience.</w:t>
            </w:r>
          </w:p>
        </w:tc>
      </w:tr>
      <w:tr w:rsidR="00D23BFE" w14:paraId="115E5CC5" w14:textId="77777777" w:rsidTr="004F0B62">
        <w:tc>
          <w:tcPr>
            <w:tcW w:w="3539" w:type="dxa"/>
            <w:tcBorders>
              <w:top w:val="nil"/>
            </w:tcBorders>
          </w:tcPr>
          <w:p w14:paraId="347F567F" w14:textId="77777777" w:rsidR="00D23BFE" w:rsidRPr="00CE03F4" w:rsidRDefault="00D23BFE" w:rsidP="00D23BFE">
            <w:pPr>
              <w:pStyle w:val="NoSpacing"/>
              <w:rPr>
                <w:b/>
                <w:bCs/>
              </w:rPr>
            </w:pPr>
          </w:p>
        </w:tc>
        <w:tc>
          <w:tcPr>
            <w:tcW w:w="11057" w:type="dxa"/>
            <w:tcBorders>
              <w:top w:val="single" w:sz="4" w:space="0" w:color="auto"/>
            </w:tcBorders>
          </w:tcPr>
          <w:p w14:paraId="1426036E" w14:textId="47814F75" w:rsidR="00D23BFE" w:rsidRPr="0081385D" w:rsidRDefault="00D23BFE" w:rsidP="00D23BFE">
            <w:pPr>
              <w:pStyle w:val="NoSpacing"/>
            </w:pPr>
            <w:r>
              <w:t xml:space="preserve">After we moved out of home, MW and I have always lived separately. </w:t>
            </w:r>
            <w:r w:rsidR="00D43C05">
              <w:t>S</w:t>
            </w:r>
            <w:r>
              <w:t>he continues to be a critical support for me as a sibling-carer</w:t>
            </w:r>
            <w:r w:rsidRPr="000E3E97">
              <w:t>—</w:t>
            </w:r>
            <w:r>
              <w:t>we speak every day, we see each other in person usually once a week or every two weeks. MW also provides a lot of support and encouragement around my medical appointments and medication</w:t>
            </w:r>
            <w:r w:rsidRPr="000E3E97">
              <w:t>—</w:t>
            </w:r>
            <w:r>
              <w:t>such as reminding me to make appointments regularly and re-fill medication scripts, or offering to assist with transport if she can. She also supports me with food and eating, hydration and rest</w:t>
            </w:r>
            <w:r w:rsidRPr="000E3E97">
              <w:t>—</w:t>
            </w:r>
            <w:r>
              <w:t>all things I struggle with, by prompting me to p</w:t>
            </w:r>
            <w:r w:rsidR="00D43C05">
              <w:t>rioritise</w:t>
            </w:r>
            <w:r>
              <w:t xml:space="preserve"> nutrition, hydration, and rest above work or anything else. She reminds me to be careful and safe, checks in about my medical stability (like if my arrhythmia or muscle weakness is worse), and takes me to buy food and nutritional supplements when she visits.</w:t>
            </w:r>
          </w:p>
        </w:tc>
      </w:tr>
    </w:tbl>
    <w:p w14:paraId="15244496" w14:textId="2B67DBD3" w:rsidR="0026018B" w:rsidRDefault="0026018B" w:rsidP="0026018B">
      <w:pPr>
        <w:pStyle w:val="NoSpacing"/>
      </w:pPr>
    </w:p>
    <w:p w14:paraId="4A69035F" w14:textId="39B3258F" w:rsidR="0026018B" w:rsidRDefault="0026018B" w:rsidP="0026018B">
      <w:pPr>
        <w:pStyle w:val="NoSpacing"/>
      </w:pPr>
    </w:p>
    <w:p w14:paraId="32752EFA" w14:textId="49D1EEB8" w:rsidR="00CE59B5" w:rsidRPr="004F0B62" w:rsidRDefault="00CE59B5" w:rsidP="00CE59B5">
      <w:pPr>
        <w:pStyle w:val="Heading2"/>
        <w:rPr>
          <w:b/>
          <w:bCs/>
          <w:color w:val="auto"/>
          <w:u w:val="single"/>
        </w:rPr>
      </w:pPr>
      <w:r w:rsidRPr="004F0B62">
        <w:rPr>
          <w:b/>
          <w:bCs/>
          <w:color w:val="auto"/>
          <w:u w:val="single"/>
        </w:rPr>
        <w:t>MW: Discordant for Longstanding AN</w:t>
      </w:r>
    </w:p>
    <w:p w14:paraId="54980157" w14:textId="77777777" w:rsidR="00CE59B5" w:rsidRDefault="00CE59B5" w:rsidP="00CE59B5">
      <w:pPr>
        <w:pStyle w:val="NoSpacing"/>
      </w:pPr>
    </w:p>
    <w:tbl>
      <w:tblPr>
        <w:tblStyle w:val="TableGrid"/>
        <w:tblW w:w="14596" w:type="dxa"/>
        <w:tblLook w:val="04A0" w:firstRow="1" w:lastRow="0" w:firstColumn="1" w:lastColumn="0" w:noHBand="0" w:noVBand="1"/>
      </w:tblPr>
      <w:tblGrid>
        <w:gridCol w:w="3539"/>
        <w:gridCol w:w="11057"/>
      </w:tblGrid>
      <w:tr w:rsidR="00CE59B5" w14:paraId="417A2681" w14:textId="77777777" w:rsidTr="00A86E0B">
        <w:tc>
          <w:tcPr>
            <w:tcW w:w="3539" w:type="dxa"/>
            <w:tcBorders>
              <w:bottom w:val="single" w:sz="4" w:space="0" w:color="auto"/>
            </w:tcBorders>
            <w:shd w:val="clear" w:color="auto" w:fill="D1E8FF"/>
          </w:tcPr>
          <w:p w14:paraId="66783C3F" w14:textId="77777777" w:rsidR="00CE59B5" w:rsidRPr="0026018B" w:rsidRDefault="00CE59B5" w:rsidP="00D63CF5">
            <w:pPr>
              <w:pStyle w:val="NoSpacing"/>
              <w:rPr>
                <w:b/>
                <w:bCs/>
              </w:rPr>
            </w:pPr>
            <w:r w:rsidRPr="0026018B">
              <w:rPr>
                <w:b/>
                <w:bCs/>
              </w:rPr>
              <w:t>Theme</w:t>
            </w:r>
            <w:r>
              <w:rPr>
                <w:b/>
                <w:bCs/>
              </w:rPr>
              <w:t xml:space="preserve"> and Subthemes</w:t>
            </w:r>
          </w:p>
        </w:tc>
        <w:tc>
          <w:tcPr>
            <w:tcW w:w="11057" w:type="dxa"/>
            <w:tcBorders>
              <w:bottom w:val="single" w:sz="4" w:space="0" w:color="auto"/>
            </w:tcBorders>
            <w:shd w:val="clear" w:color="auto" w:fill="D1E8FF"/>
          </w:tcPr>
          <w:p w14:paraId="2DAC2E54" w14:textId="77777777" w:rsidR="00CE59B5" w:rsidRPr="0026018B" w:rsidRDefault="00CE59B5" w:rsidP="00D63CF5">
            <w:pPr>
              <w:pStyle w:val="NoSpacing"/>
              <w:rPr>
                <w:b/>
                <w:bCs/>
              </w:rPr>
            </w:pPr>
            <w:r>
              <w:rPr>
                <w:b/>
                <w:bCs/>
              </w:rPr>
              <w:t>Lived/Living Experience Anecdote</w:t>
            </w:r>
          </w:p>
        </w:tc>
      </w:tr>
      <w:tr w:rsidR="00CE59B5" w14:paraId="7320B3C8" w14:textId="77777777" w:rsidTr="003E09B1">
        <w:tc>
          <w:tcPr>
            <w:tcW w:w="3539" w:type="dxa"/>
            <w:tcBorders>
              <w:bottom w:val="nil"/>
            </w:tcBorders>
            <w:shd w:val="clear" w:color="auto" w:fill="D9D9FF"/>
          </w:tcPr>
          <w:p w14:paraId="0624027A" w14:textId="77777777" w:rsidR="00CE59B5" w:rsidRPr="0026018B" w:rsidRDefault="00CE59B5" w:rsidP="00D63CF5">
            <w:pPr>
              <w:pStyle w:val="NoSpacing"/>
              <w:rPr>
                <w:b/>
                <w:bCs/>
                <w:u w:val="single"/>
              </w:rPr>
            </w:pPr>
            <w:r w:rsidRPr="0026018B">
              <w:rPr>
                <w:b/>
                <w:bCs/>
                <w:u w:val="single"/>
              </w:rPr>
              <w:t>Individual and Relational Identity</w:t>
            </w:r>
          </w:p>
        </w:tc>
        <w:tc>
          <w:tcPr>
            <w:tcW w:w="11057" w:type="dxa"/>
            <w:tcBorders>
              <w:bottom w:val="nil"/>
            </w:tcBorders>
            <w:shd w:val="clear" w:color="auto" w:fill="D9D9FF"/>
          </w:tcPr>
          <w:p w14:paraId="2E7FAD1B" w14:textId="77777777" w:rsidR="00CE59B5" w:rsidRDefault="00CE59B5" w:rsidP="00D63CF5">
            <w:pPr>
              <w:pStyle w:val="NoSpacing"/>
            </w:pPr>
          </w:p>
        </w:tc>
      </w:tr>
      <w:tr w:rsidR="00CE59B5" w14:paraId="375E1750" w14:textId="77777777" w:rsidTr="003E09B1">
        <w:tc>
          <w:tcPr>
            <w:tcW w:w="3539" w:type="dxa"/>
            <w:tcBorders>
              <w:top w:val="nil"/>
              <w:bottom w:val="nil"/>
            </w:tcBorders>
          </w:tcPr>
          <w:p w14:paraId="489DEABB" w14:textId="77777777" w:rsidR="00CE59B5" w:rsidRPr="0026018B" w:rsidRDefault="00CE59B5" w:rsidP="00D63CF5">
            <w:pPr>
              <w:pStyle w:val="NoSpacing"/>
              <w:rPr>
                <w:b/>
                <w:bCs/>
              </w:rPr>
            </w:pPr>
            <w:r w:rsidRPr="0026018B">
              <w:rPr>
                <w:b/>
                <w:bCs/>
              </w:rPr>
              <w:t>The ‘Twin’ Identity</w:t>
            </w:r>
          </w:p>
        </w:tc>
        <w:tc>
          <w:tcPr>
            <w:tcW w:w="11057" w:type="dxa"/>
            <w:tcBorders>
              <w:top w:val="nil"/>
              <w:bottom w:val="single" w:sz="4" w:space="0" w:color="auto"/>
            </w:tcBorders>
          </w:tcPr>
          <w:p w14:paraId="6D42D123" w14:textId="0AEE8737" w:rsidR="00CE59B5" w:rsidRDefault="00663AFF" w:rsidP="00663AFF">
            <w:pPr>
              <w:pStyle w:val="NoSpacing"/>
            </w:pPr>
            <w:r w:rsidRPr="00426A6E">
              <w:t xml:space="preserve">Friends and family would privately ask me what was happening with </w:t>
            </w:r>
            <w:r>
              <w:t>RE’s</w:t>
            </w:r>
            <w:r w:rsidRPr="00426A6E">
              <w:t xml:space="preserve"> health, which felt difficult, distressing, and complicated to answe</w:t>
            </w:r>
            <w:r w:rsidRPr="0081385D">
              <w:t>r—</w:t>
            </w:r>
            <w:r w:rsidRPr="00426A6E">
              <w:t xml:space="preserve">I felt like I had no answers. I didn’t know how to help </w:t>
            </w:r>
            <w:r w:rsidR="00724A97">
              <w:t>t</w:t>
            </w:r>
            <w:r w:rsidRPr="00426A6E">
              <w:t>he</w:t>
            </w:r>
            <w:r w:rsidR="00724A97">
              <w:t>m</w:t>
            </w:r>
            <w:r w:rsidRPr="00426A6E">
              <w:t xml:space="preserve">, and everyone expected me to know. I also felt uncomfortable that </w:t>
            </w:r>
            <w:r w:rsidR="00724A97">
              <w:t>they</w:t>
            </w:r>
            <w:r w:rsidRPr="00426A6E">
              <w:t xml:space="preserve"> w</w:t>
            </w:r>
            <w:r w:rsidR="00724A97">
              <w:t>ere</w:t>
            </w:r>
            <w:r w:rsidRPr="00426A6E">
              <w:t xml:space="preserve"> being unfairly compared to me and w</w:t>
            </w:r>
            <w:r w:rsidR="00724A97">
              <w:t>ere</w:t>
            </w:r>
            <w:r w:rsidRPr="00426A6E">
              <w:t xml:space="preserve"> expected to be exactly the same (with the same mental and physical health experiences). People would keep saying that if I was “fine” (having no mental health or physical health concerns), </w:t>
            </w:r>
            <w:r w:rsidR="00724A97">
              <w:t>RE</w:t>
            </w:r>
            <w:r w:rsidRPr="00426A6E">
              <w:t xml:space="preserve"> should also be “fine”. </w:t>
            </w:r>
            <w:r>
              <w:t>P</w:t>
            </w:r>
            <w:r w:rsidRPr="00426A6E">
              <w:t>eople tended to assume that as twins, we must have led basically the same life.</w:t>
            </w:r>
          </w:p>
        </w:tc>
      </w:tr>
      <w:tr w:rsidR="003E09B1" w14:paraId="01350EEC" w14:textId="77777777" w:rsidTr="003E09B1">
        <w:tc>
          <w:tcPr>
            <w:tcW w:w="3539" w:type="dxa"/>
            <w:tcBorders>
              <w:top w:val="nil"/>
              <w:bottom w:val="single" w:sz="4" w:space="0" w:color="auto"/>
            </w:tcBorders>
          </w:tcPr>
          <w:p w14:paraId="4C9DB692" w14:textId="77777777" w:rsidR="003E09B1" w:rsidRPr="0026018B" w:rsidRDefault="003E09B1" w:rsidP="00D63CF5">
            <w:pPr>
              <w:pStyle w:val="NoSpacing"/>
              <w:rPr>
                <w:b/>
                <w:bCs/>
              </w:rPr>
            </w:pPr>
          </w:p>
        </w:tc>
        <w:tc>
          <w:tcPr>
            <w:tcW w:w="11057" w:type="dxa"/>
            <w:tcBorders>
              <w:top w:val="single" w:sz="4" w:space="0" w:color="auto"/>
              <w:bottom w:val="single" w:sz="4" w:space="0" w:color="auto"/>
            </w:tcBorders>
          </w:tcPr>
          <w:p w14:paraId="5971E397" w14:textId="4D013EC5" w:rsidR="003E09B1" w:rsidRPr="00426A6E" w:rsidRDefault="003E09B1" w:rsidP="00663AFF">
            <w:pPr>
              <w:pStyle w:val="NoSpacing"/>
            </w:pPr>
            <w:r w:rsidRPr="008471F3">
              <w:t xml:space="preserve">As young children, people would identify us by our hair being cut to different lengths, or by minor facial features. </w:t>
            </w:r>
            <w:r>
              <w:t>We disliked being treated</w:t>
            </w:r>
            <w:r w:rsidRPr="008471F3">
              <w:t xml:space="preserve"> as a single </w:t>
            </w:r>
            <w:r>
              <w:t>entity</w:t>
            </w:r>
            <w:r w:rsidRPr="00426A6E">
              <w:t>—</w:t>
            </w:r>
            <w:r>
              <w:t>"</w:t>
            </w:r>
            <w:r w:rsidRPr="008471F3">
              <w:t>the twins</w:t>
            </w:r>
            <w:r>
              <w:t>”</w:t>
            </w:r>
            <w:r w:rsidRPr="008471F3">
              <w:t>. As we grew into teenagers,</w:t>
            </w:r>
            <w:r>
              <w:t xml:space="preserve"> differences in our bodies, personalities, interests, and personal style were compared</w:t>
            </w:r>
            <w:r w:rsidRPr="00426A6E">
              <w:t>—</w:t>
            </w:r>
            <w:r>
              <w:t>instead of just our bodies</w:t>
            </w:r>
            <w:r w:rsidRPr="008471F3">
              <w:t>.</w:t>
            </w:r>
          </w:p>
        </w:tc>
      </w:tr>
      <w:tr w:rsidR="00CE59B5" w14:paraId="290A876E" w14:textId="77777777" w:rsidTr="00E4313C">
        <w:tc>
          <w:tcPr>
            <w:tcW w:w="3539" w:type="dxa"/>
            <w:tcBorders>
              <w:top w:val="single" w:sz="4" w:space="0" w:color="auto"/>
              <w:bottom w:val="single" w:sz="4" w:space="0" w:color="auto"/>
            </w:tcBorders>
          </w:tcPr>
          <w:p w14:paraId="2FB12B9C" w14:textId="0F4250B1" w:rsidR="00CE59B5" w:rsidRPr="0026018B" w:rsidRDefault="000054A7" w:rsidP="00D63CF5">
            <w:pPr>
              <w:pStyle w:val="NoSpacing"/>
              <w:rPr>
                <w:b/>
                <w:bCs/>
              </w:rPr>
            </w:pPr>
            <w:r>
              <w:rPr>
                <w:b/>
                <w:bCs/>
              </w:rPr>
              <w:t>Twin Tropes</w:t>
            </w:r>
          </w:p>
        </w:tc>
        <w:tc>
          <w:tcPr>
            <w:tcW w:w="11057" w:type="dxa"/>
            <w:tcBorders>
              <w:top w:val="single" w:sz="4" w:space="0" w:color="auto"/>
              <w:bottom w:val="single" w:sz="4" w:space="0" w:color="auto"/>
            </w:tcBorders>
          </w:tcPr>
          <w:p w14:paraId="3AE2C774" w14:textId="13FE35B9" w:rsidR="00CE59B5" w:rsidRDefault="00081903" w:rsidP="00D63CF5">
            <w:pPr>
              <w:pStyle w:val="NoSpacing"/>
            </w:pPr>
            <w:r>
              <w:t>It’s interesting to hear that you both [SS and ES] had similar experiences</w:t>
            </w:r>
            <w:r w:rsidRPr="00426A6E">
              <w:t>—</w:t>
            </w:r>
            <w:r>
              <w:t xml:space="preserve">that you felt a pressure to live up to the twin stereotypes. I agree, it really did feel like you were letting people down if you didn’t tell them or kind of ‘admit’ that you were magical, or telepathic, or psychic or whatever. They wanted you to fulfill their horror movie or supernatural fantasy or be the closest thing to a modern circus freak show.  </w:t>
            </w:r>
          </w:p>
        </w:tc>
      </w:tr>
      <w:tr w:rsidR="00CE59B5" w14:paraId="426C87A1" w14:textId="77777777" w:rsidTr="00E4313C">
        <w:tc>
          <w:tcPr>
            <w:tcW w:w="3539" w:type="dxa"/>
            <w:tcBorders>
              <w:top w:val="single" w:sz="4" w:space="0" w:color="auto"/>
              <w:bottom w:val="single" w:sz="4" w:space="0" w:color="auto"/>
            </w:tcBorders>
          </w:tcPr>
          <w:p w14:paraId="6AE08AD4" w14:textId="77777777" w:rsidR="00CE59B5" w:rsidRPr="0026018B" w:rsidRDefault="00CE59B5" w:rsidP="00D63CF5">
            <w:pPr>
              <w:pStyle w:val="NoSpacing"/>
              <w:tabs>
                <w:tab w:val="left" w:pos="900"/>
              </w:tabs>
              <w:rPr>
                <w:b/>
                <w:bCs/>
              </w:rPr>
            </w:pPr>
            <w:r w:rsidRPr="0026018B">
              <w:rPr>
                <w:b/>
                <w:bCs/>
              </w:rPr>
              <w:t>Impact of AN Discordance on the Twin Identity</w:t>
            </w:r>
            <w:r w:rsidRPr="0026018B">
              <w:rPr>
                <w:b/>
                <w:bCs/>
              </w:rPr>
              <w:tab/>
            </w:r>
          </w:p>
        </w:tc>
        <w:tc>
          <w:tcPr>
            <w:tcW w:w="11057" w:type="dxa"/>
            <w:tcBorders>
              <w:top w:val="single" w:sz="4" w:space="0" w:color="auto"/>
              <w:bottom w:val="single" w:sz="4" w:space="0" w:color="auto"/>
            </w:tcBorders>
          </w:tcPr>
          <w:p w14:paraId="433AD0E4" w14:textId="3B6CABD8" w:rsidR="00CE59B5" w:rsidRDefault="00207B4A" w:rsidP="00207B4A">
            <w:pPr>
              <w:pStyle w:val="NoSpacing"/>
            </w:pPr>
            <w:r w:rsidRPr="0081385D">
              <w:t xml:space="preserve">As we reached our late teens and RE’s health declined, the ‘twin identity’ became slightly more complicated. It was terrible to see how physically different we’d become—I would often get extremely upset looking at photos of us together and seeing stark differences in our health and wellbeing. I would also feel worried and scared when I was around RE or would hug </w:t>
            </w:r>
            <w:r w:rsidR="00EA1DE3">
              <w:t>t</w:t>
            </w:r>
            <w:r w:rsidRPr="0081385D">
              <w:t>he</w:t>
            </w:r>
            <w:r w:rsidR="00EA1DE3">
              <w:t>m</w:t>
            </w:r>
            <w:r w:rsidRPr="0081385D">
              <w:t xml:space="preserve"> and feel how frail and emaciated </w:t>
            </w:r>
            <w:r w:rsidR="00EA1DE3">
              <w:t>there</w:t>
            </w:r>
            <w:r w:rsidRPr="0081385D">
              <w:t xml:space="preserve"> w</w:t>
            </w:r>
            <w:r w:rsidR="00EA1DE3">
              <w:t>ere</w:t>
            </w:r>
            <w:r w:rsidRPr="0081385D">
              <w:t xml:space="preserve">. </w:t>
            </w:r>
            <w:r>
              <w:t>I</w:t>
            </w:r>
            <w:r w:rsidRPr="0081385D">
              <w:t>t</w:t>
            </w:r>
            <w:r w:rsidR="002206AB">
              <w:t>’</w:t>
            </w:r>
            <w:r w:rsidRPr="0081385D">
              <w:t>s felt complicated to discuss having a twin si</w:t>
            </w:r>
            <w:r w:rsidR="00EA1DE3">
              <w:t>bling</w:t>
            </w:r>
            <w:r w:rsidRPr="0081385D">
              <w:t xml:space="preserve"> with new friends or colleagues. People invariably ask if we look alike, and then </w:t>
            </w:r>
            <w:r>
              <w:t>I</w:t>
            </w:r>
            <w:r w:rsidRPr="0081385D">
              <w:t xml:space="preserve"> have to navigate a complex, personal, and potentially upsetting conversation. My answer is usually brief; yes, we</w:t>
            </w:r>
            <w:r>
              <w:t>’r</w:t>
            </w:r>
            <w:r w:rsidRPr="0081385D">
              <w:t>e identical and extremely close. We have very similar features and some similar personality traits, and as kids most people couldn’t tell us apart—but due to long-term health issues, we now look quite different.</w:t>
            </w:r>
          </w:p>
        </w:tc>
      </w:tr>
      <w:tr w:rsidR="00CE59B5" w14:paraId="458437A9" w14:textId="77777777" w:rsidTr="00E4313C">
        <w:tc>
          <w:tcPr>
            <w:tcW w:w="3539" w:type="dxa"/>
            <w:tcBorders>
              <w:top w:val="single" w:sz="4" w:space="0" w:color="auto"/>
              <w:bottom w:val="nil"/>
            </w:tcBorders>
            <w:shd w:val="clear" w:color="auto" w:fill="D9D9FF"/>
          </w:tcPr>
          <w:p w14:paraId="589C0C4B" w14:textId="77777777" w:rsidR="00CE59B5" w:rsidRPr="0026018B" w:rsidRDefault="00CE59B5" w:rsidP="00D63CF5">
            <w:pPr>
              <w:pStyle w:val="NoSpacing"/>
              <w:rPr>
                <w:b/>
                <w:bCs/>
                <w:u w:val="single"/>
              </w:rPr>
            </w:pPr>
            <w:r w:rsidRPr="0026018B">
              <w:rPr>
                <w:b/>
                <w:bCs/>
                <w:u w:val="single"/>
              </w:rPr>
              <w:t>Puberty and Maturation</w:t>
            </w:r>
          </w:p>
        </w:tc>
        <w:tc>
          <w:tcPr>
            <w:tcW w:w="11057" w:type="dxa"/>
            <w:tcBorders>
              <w:top w:val="single" w:sz="4" w:space="0" w:color="auto"/>
              <w:bottom w:val="nil"/>
            </w:tcBorders>
            <w:shd w:val="clear" w:color="auto" w:fill="D9D9FF"/>
          </w:tcPr>
          <w:p w14:paraId="75908D28" w14:textId="77777777" w:rsidR="00CE59B5" w:rsidRPr="00437165" w:rsidRDefault="00CE59B5" w:rsidP="00437165">
            <w:pPr>
              <w:pStyle w:val="NoSpacing"/>
            </w:pPr>
          </w:p>
        </w:tc>
      </w:tr>
      <w:tr w:rsidR="00CE59B5" w14:paraId="1681B601" w14:textId="77777777" w:rsidTr="00E4313C">
        <w:tc>
          <w:tcPr>
            <w:tcW w:w="3539" w:type="dxa"/>
            <w:tcBorders>
              <w:top w:val="nil"/>
              <w:bottom w:val="single" w:sz="4" w:space="0" w:color="auto"/>
            </w:tcBorders>
          </w:tcPr>
          <w:p w14:paraId="7C58193F" w14:textId="63FACF38" w:rsidR="00CE59B5" w:rsidRPr="0026018B" w:rsidRDefault="00CE59B5" w:rsidP="00D63CF5">
            <w:pPr>
              <w:pStyle w:val="NoSpacing"/>
              <w:rPr>
                <w:b/>
                <w:bCs/>
              </w:rPr>
            </w:pPr>
            <w:r w:rsidRPr="0026018B">
              <w:rPr>
                <w:b/>
                <w:bCs/>
              </w:rPr>
              <w:t xml:space="preserve">Gendered Body Ideals </w:t>
            </w:r>
          </w:p>
        </w:tc>
        <w:tc>
          <w:tcPr>
            <w:tcW w:w="11057" w:type="dxa"/>
            <w:tcBorders>
              <w:top w:val="nil"/>
              <w:bottom w:val="single" w:sz="4" w:space="0" w:color="auto"/>
            </w:tcBorders>
          </w:tcPr>
          <w:p w14:paraId="5ACD7155" w14:textId="20F8A725" w:rsidR="00CE59B5" w:rsidRPr="00437165" w:rsidRDefault="00437165" w:rsidP="00437165">
            <w:pPr>
              <w:pStyle w:val="NoSpacing"/>
              <w:rPr>
                <w:highlight w:val="yellow"/>
              </w:rPr>
            </w:pPr>
            <w:r w:rsidRPr="00437165">
              <w:t xml:space="preserve">I started to go through puberty at 11 years old and felt a mix of excitement and trepidation that I was maturing and ‘turning into a woman’. As my teenage years went on, I enjoyed eventually gaining curves and felt a small degree of pride in my more adult body. I always assumed RE felt the same; I was completely shocked to find out that </w:t>
            </w:r>
            <w:r w:rsidR="001E6E7A">
              <w:t>they</w:t>
            </w:r>
            <w:r w:rsidRPr="00437165">
              <w:t xml:space="preserve"> had a terrible time going through puberty and experienced serious issues with body image.</w:t>
            </w:r>
          </w:p>
        </w:tc>
      </w:tr>
      <w:tr w:rsidR="00CE59B5" w14:paraId="44019FAB" w14:textId="77777777" w:rsidTr="00E4313C">
        <w:tc>
          <w:tcPr>
            <w:tcW w:w="3539" w:type="dxa"/>
            <w:tcBorders>
              <w:top w:val="single" w:sz="4" w:space="0" w:color="auto"/>
              <w:bottom w:val="single" w:sz="4" w:space="0" w:color="auto"/>
            </w:tcBorders>
          </w:tcPr>
          <w:p w14:paraId="092FFBF7" w14:textId="6F060A1E" w:rsidR="00CE59B5" w:rsidRPr="0026018B" w:rsidRDefault="00A13E8F" w:rsidP="00D63CF5">
            <w:pPr>
              <w:pStyle w:val="NoSpacing"/>
              <w:rPr>
                <w:b/>
                <w:bCs/>
              </w:rPr>
            </w:pPr>
            <w:r w:rsidRPr="0026018B">
              <w:rPr>
                <w:b/>
                <w:bCs/>
              </w:rPr>
              <w:t>Trauma</w:t>
            </w:r>
            <w:r>
              <w:rPr>
                <w:b/>
                <w:bCs/>
              </w:rPr>
              <w:t xml:space="preserve">, </w:t>
            </w:r>
            <w:r w:rsidRPr="0026018B">
              <w:rPr>
                <w:b/>
                <w:bCs/>
              </w:rPr>
              <w:t>Puber</w:t>
            </w:r>
            <w:r>
              <w:rPr>
                <w:b/>
                <w:bCs/>
              </w:rPr>
              <w:t>ty and AN</w:t>
            </w:r>
          </w:p>
        </w:tc>
        <w:tc>
          <w:tcPr>
            <w:tcW w:w="11057" w:type="dxa"/>
            <w:tcBorders>
              <w:top w:val="single" w:sz="4" w:space="0" w:color="auto"/>
              <w:bottom w:val="single" w:sz="4" w:space="0" w:color="auto"/>
            </w:tcBorders>
          </w:tcPr>
          <w:p w14:paraId="10E1DDAB" w14:textId="5F0F0759" w:rsidR="00CE59B5" w:rsidRDefault="002D17B2" w:rsidP="00D63CF5">
            <w:pPr>
              <w:pStyle w:val="NoSpacing"/>
            </w:pPr>
            <w:r>
              <w:t>N/A</w:t>
            </w:r>
          </w:p>
        </w:tc>
      </w:tr>
      <w:tr w:rsidR="00CE59B5" w14:paraId="31E0AAE7" w14:textId="77777777" w:rsidTr="00E4313C">
        <w:tc>
          <w:tcPr>
            <w:tcW w:w="3539" w:type="dxa"/>
            <w:tcBorders>
              <w:top w:val="single" w:sz="4" w:space="0" w:color="auto"/>
              <w:bottom w:val="single" w:sz="4" w:space="0" w:color="auto"/>
            </w:tcBorders>
          </w:tcPr>
          <w:p w14:paraId="0D5745F4" w14:textId="77777777" w:rsidR="00CE59B5" w:rsidRPr="0026018B" w:rsidRDefault="00CE59B5" w:rsidP="00D63CF5">
            <w:pPr>
              <w:pStyle w:val="NoSpacing"/>
              <w:rPr>
                <w:b/>
                <w:bCs/>
              </w:rPr>
            </w:pPr>
            <w:r w:rsidRPr="0026018B">
              <w:rPr>
                <w:b/>
                <w:bCs/>
              </w:rPr>
              <w:t>In-School Weighing and Perceived Health</w:t>
            </w:r>
          </w:p>
        </w:tc>
        <w:tc>
          <w:tcPr>
            <w:tcW w:w="11057" w:type="dxa"/>
            <w:tcBorders>
              <w:top w:val="single" w:sz="4" w:space="0" w:color="auto"/>
              <w:bottom w:val="single" w:sz="4" w:space="0" w:color="auto"/>
            </w:tcBorders>
          </w:tcPr>
          <w:p w14:paraId="68236B85" w14:textId="194B03CD" w:rsidR="00CE59B5" w:rsidRDefault="006B5B0B" w:rsidP="00D63CF5">
            <w:pPr>
              <w:pStyle w:val="NoSpacing"/>
            </w:pPr>
            <w:r>
              <w:t>N/A</w:t>
            </w:r>
          </w:p>
        </w:tc>
      </w:tr>
      <w:tr w:rsidR="00CE59B5" w14:paraId="1D076986" w14:textId="77777777" w:rsidTr="00E4313C">
        <w:tc>
          <w:tcPr>
            <w:tcW w:w="3539" w:type="dxa"/>
            <w:tcBorders>
              <w:top w:val="single" w:sz="4" w:space="0" w:color="auto"/>
              <w:bottom w:val="single" w:sz="4" w:space="0" w:color="auto"/>
            </w:tcBorders>
          </w:tcPr>
          <w:p w14:paraId="130934BD" w14:textId="77777777" w:rsidR="00CE59B5" w:rsidRPr="0026018B" w:rsidRDefault="00CE59B5" w:rsidP="00D63CF5">
            <w:pPr>
              <w:pStyle w:val="NoSpacing"/>
              <w:rPr>
                <w:b/>
                <w:bCs/>
              </w:rPr>
            </w:pPr>
            <w:r w:rsidRPr="0026018B">
              <w:rPr>
                <w:b/>
                <w:bCs/>
              </w:rPr>
              <w:t>Developmental Age and Milestones</w:t>
            </w:r>
          </w:p>
        </w:tc>
        <w:tc>
          <w:tcPr>
            <w:tcW w:w="11057" w:type="dxa"/>
            <w:tcBorders>
              <w:top w:val="single" w:sz="4" w:space="0" w:color="auto"/>
              <w:bottom w:val="single" w:sz="4" w:space="0" w:color="auto"/>
            </w:tcBorders>
          </w:tcPr>
          <w:p w14:paraId="633901D0" w14:textId="6E78CA7E" w:rsidR="00CE59B5" w:rsidRDefault="000D5903" w:rsidP="00D63CF5">
            <w:pPr>
              <w:pStyle w:val="NoSpacing"/>
            </w:pPr>
            <w:r w:rsidRPr="0081385D">
              <w:t>I have found my constant anxiety around RE’s intake of food and liquids difficult to ‘switch off’, and it can creep into other contexts. I’ve found myself repeatedly prompting colleagues to drink water or eat something—purely out of habit—or acted overly ‘mothering’ to other</w:t>
            </w:r>
            <w:r>
              <w:t>s</w:t>
            </w:r>
            <w:r w:rsidRPr="0081385D">
              <w:t>, which can become annoying to them. I’ve had to remind myself that other people generally recognise and take care of their own needs well. It occupies so much space in our lives that it can be easy to lose sight of the fact that these experiences and needs are not common to most people.</w:t>
            </w:r>
          </w:p>
        </w:tc>
      </w:tr>
      <w:tr w:rsidR="00CE59B5" w14:paraId="546962E0" w14:textId="77777777" w:rsidTr="00A86E0B">
        <w:tc>
          <w:tcPr>
            <w:tcW w:w="3539" w:type="dxa"/>
            <w:tcBorders>
              <w:top w:val="single" w:sz="4" w:space="0" w:color="auto"/>
              <w:bottom w:val="nil"/>
            </w:tcBorders>
            <w:shd w:val="clear" w:color="auto" w:fill="D9D9FF"/>
          </w:tcPr>
          <w:p w14:paraId="4067EECE" w14:textId="77777777" w:rsidR="00CE59B5" w:rsidRPr="0026018B" w:rsidRDefault="00CE59B5" w:rsidP="00D63CF5">
            <w:pPr>
              <w:pStyle w:val="NoSpacing"/>
              <w:rPr>
                <w:b/>
                <w:bCs/>
                <w:u w:val="single"/>
              </w:rPr>
            </w:pPr>
            <w:r w:rsidRPr="0026018B">
              <w:rPr>
                <w:b/>
                <w:bCs/>
                <w:u w:val="single"/>
              </w:rPr>
              <w:t>Body Image</w:t>
            </w:r>
          </w:p>
        </w:tc>
        <w:tc>
          <w:tcPr>
            <w:tcW w:w="11057" w:type="dxa"/>
            <w:tcBorders>
              <w:top w:val="single" w:sz="4" w:space="0" w:color="auto"/>
              <w:bottom w:val="nil"/>
            </w:tcBorders>
            <w:shd w:val="clear" w:color="auto" w:fill="D9D9FF"/>
          </w:tcPr>
          <w:p w14:paraId="6E41265B" w14:textId="77777777" w:rsidR="00CE59B5" w:rsidRDefault="00CE59B5" w:rsidP="00D63CF5">
            <w:pPr>
              <w:pStyle w:val="NoSpacing"/>
            </w:pPr>
          </w:p>
        </w:tc>
      </w:tr>
      <w:tr w:rsidR="00CE59B5" w14:paraId="4FFC0CDE" w14:textId="77777777" w:rsidTr="00A86E0B">
        <w:tc>
          <w:tcPr>
            <w:tcW w:w="3539" w:type="dxa"/>
            <w:tcBorders>
              <w:top w:val="nil"/>
              <w:bottom w:val="nil"/>
            </w:tcBorders>
          </w:tcPr>
          <w:p w14:paraId="6A0301EA" w14:textId="77777777" w:rsidR="00CE59B5" w:rsidRPr="0026018B" w:rsidRDefault="00CE59B5" w:rsidP="00D63CF5">
            <w:pPr>
              <w:pStyle w:val="NoSpacing"/>
              <w:rPr>
                <w:b/>
                <w:bCs/>
              </w:rPr>
            </w:pPr>
            <w:r w:rsidRPr="0026018B">
              <w:rPr>
                <w:b/>
                <w:bCs/>
              </w:rPr>
              <w:t>Exposure to Trauma and Adversity</w:t>
            </w:r>
          </w:p>
        </w:tc>
        <w:tc>
          <w:tcPr>
            <w:tcW w:w="11057" w:type="dxa"/>
            <w:tcBorders>
              <w:top w:val="nil"/>
              <w:bottom w:val="single" w:sz="4" w:space="0" w:color="auto"/>
            </w:tcBorders>
          </w:tcPr>
          <w:p w14:paraId="106D6659" w14:textId="1429F135" w:rsidR="00CE59B5" w:rsidRDefault="00DD7911" w:rsidP="00D63CF5">
            <w:pPr>
              <w:pStyle w:val="NoSpacing"/>
            </w:pPr>
            <w:r>
              <w:t>[Spoken to RE] For the longest time I felt like everything bad that could happen seemed to happen to you, and I didn’t know to feel about that. I just felt guilt</w:t>
            </w:r>
            <w:r w:rsidR="00AD3AC0">
              <w:t>,</w:t>
            </w:r>
            <w:r>
              <w:t xml:space="preserve"> like</w:t>
            </w:r>
            <w:r w:rsidRPr="0081385D">
              <w:t>—</w:t>
            </w:r>
            <w:r>
              <w:t xml:space="preserve">why did it always happen to you, and not me too? Not that that’s the way things work, or things should happen evenly, or bad things should happen to both of us. But it just felt so wrong and I almost blamed myself. </w:t>
            </w:r>
          </w:p>
        </w:tc>
      </w:tr>
      <w:tr w:rsidR="00CE59B5" w14:paraId="4ACAAD0A" w14:textId="77777777" w:rsidTr="00A86E0B">
        <w:tc>
          <w:tcPr>
            <w:tcW w:w="3539" w:type="dxa"/>
            <w:tcBorders>
              <w:top w:val="nil"/>
              <w:bottom w:val="nil"/>
            </w:tcBorders>
          </w:tcPr>
          <w:p w14:paraId="138684C1" w14:textId="77777777" w:rsidR="00CE59B5" w:rsidRPr="0026018B" w:rsidRDefault="00CE59B5" w:rsidP="00D63CF5">
            <w:pPr>
              <w:pStyle w:val="NoSpacing"/>
              <w:rPr>
                <w:b/>
                <w:bCs/>
              </w:rPr>
            </w:pPr>
            <w:r w:rsidRPr="0026018B">
              <w:rPr>
                <w:b/>
                <w:bCs/>
              </w:rPr>
              <w:t>Embodiment Disturbance</w:t>
            </w:r>
          </w:p>
        </w:tc>
        <w:tc>
          <w:tcPr>
            <w:tcW w:w="11057" w:type="dxa"/>
            <w:tcBorders>
              <w:top w:val="single" w:sz="4" w:space="0" w:color="auto"/>
              <w:bottom w:val="single" w:sz="4" w:space="0" w:color="auto"/>
            </w:tcBorders>
          </w:tcPr>
          <w:p w14:paraId="2A9FAD5E" w14:textId="740C313E" w:rsidR="00CE59B5" w:rsidRPr="00A754AB" w:rsidRDefault="00A754AB" w:rsidP="00A754AB">
            <w:pPr>
              <w:rPr>
                <w:rFonts w:cs="Arial"/>
              </w:rPr>
            </w:pPr>
            <w:r w:rsidRPr="00A754AB">
              <w:rPr>
                <w:rFonts w:cs="Arial"/>
              </w:rPr>
              <w:t>My body perception has always been fairly accurate</w:t>
            </w:r>
            <w:r w:rsidR="00DF411A" w:rsidRPr="0081385D">
              <w:t>—</w:t>
            </w:r>
            <w:r w:rsidRPr="00A754AB">
              <w:rPr>
                <w:rFonts w:cs="Arial"/>
              </w:rPr>
              <w:t>while I’ll occasionally over-focus on certain features that seem unattractive or frustrate me a little, I think I have a generally positive relationship with my body. If I feel particularly anxious or self-conscious</w:t>
            </w:r>
            <w:r w:rsidR="00DF411A">
              <w:rPr>
                <w:rFonts w:cs="Arial"/>
              </w:rPr>
              <w:t>,</w:t>
            </w:r>
            <w:r w:rsidRPr="00A754AB">
              <w:rPr>
                <w:rFonts w:cs="Arial"/>
              </w:rPr>
              <w:t xml:space="preserve"> I sometimes engage in body-checking behaviours, twist sections of my hair around my fingers, pick at my fingernails or scratch my scalp</w:t>
            </w:r>
            <w:r w:rsidR="00DF411A" w:rsidRPr="0081385D">
              <w:t>—</w:t>
            </w:r>
            <w:r w:rsidRPr="00A754AB">
              <w:rPr>
                <w:rFonts w:cs="Arial"/>
              </w:rPr>
              <w:t xml:space="preserve">but this usually doesn’t last for long periods of time. </w:t>
            </w:r>
          </w:p>
        </w:tc>
      </w:tr>
      <w:tr w:rsidR="00A754AB" w14:paraId="0A36C230" w14:textId="77777777" w:rsidTr="00E4313C">
        <w:tc>
          <w:tcPr>
            <w:tcW w:w="3539" w:type="dxa"/>
            <w:tcBorders>
              <w:top w:val="nil"/>
              <w:bottom w:val="single" w:sz="4" w:space="0" w:color="auto"/>
            </w:tcBorders>
          </w:tcPr>
          <w:p w14:paraId="5615C8C0" w14:textId="77777777" w:rsidR="00A754AB" w:rsidRPr="0026018B" w:rsidRDefault="00A754AB" w:rsidP="00D63CF5">
            <w:pPr>
              <w:pStyle w:val="NoSpacing"/>
              <w:rPr>
                <w:b/>
                <w:bCs/>
              </w:rPr>
            </w:pPr>
          </w:p>
        </w:tc>
        <w:tc>
          <w:tcPr>
            <w:tcW w:w="11057" w:type="dxa"/>
            <w:tcBorders>
              <w:top w:val="single" w:sz="4" w:space="0" w:color="auto"/>
              <w:bottom w:val="single" w:sz="4" w:space="0" w:color="auto"/>
            </w:tcBorders>
          </w:tcPr>
          <w:p w14:paraId="1CC344E5" w14:textId="69991ECE" w:rsidR="00A754AB" w:rsidRPr="00A754AB" w:rsidRDefault="00A754AB" w:rsidP="00A754AB">
            <w:pPr>
              <w:rPr>
                <w:rFonts w:cs="Arial"/>
              </w:rPr>
            </w:pPr>
            <w:r w:rsidRPr="00A754AB">
              <w:rPr>
                <w:rFonts w:cs="Arial"/>
              </w:rPr>
              <w:t>RE's body perception seems to be very distorted, to a level that I struggle to understand. RE often talks about feeling alien within their own body, thinking their head is too large or their hips are too wide, and feeling disturbed by having any curves or body features that will conflict with an androgynous body type that feels more comfortable and compatible with their sense of self. When we discuss these types of feelings, I often try to combat RE’s perceptions, particularly if the perceptions or beliefs may be destructive or seem very unrealistic. I try to use humour, or reminders of important body purposes; for example, if RE says “I think my hips are weirdly wide” I will reply with a laughing exasperation “I wish they were! You need more cushioning. Your hips are important for walking, and you need a nice cushion to sit on”. I will also remind RE that as their twin, my body shape is like a healthy template of our genes</w:t>
            </w:r>
            <w:r w:rsidR="00DF411A" w:rsidRPr="0081385D">
              <w:t>—</w:t>
            </w:r>
            <w:r w:rsidRPr="00A754AB">
              <w:rPr>
                <w:rFonts w:cs="Arial"/>
              </w:rPr>
              <w:t>and when RE looks at me they don’t see weird proportions or an alien body, so this should apply to their body too.</w:t>
            </w:r>
          </w:p>
        </w:tc>
      </w:tr>
      <w:tr w:rsidR="00CE59B5" w14:paraId="6F7EF4E8" w14:textId="77777777" w:rsidTr="00E4313C">
        <w:tc>
          <w:tcPr>
            <w:tcW w:w="3539" w:type="dxa"/>
            <w:tcBorders>
              <w:top w:val="single" w:sz="4" w:space="0" w:color="auto"/>
              <w:bottom w:val="single" w:sz="4" w:space="0" w:color="auto"/>
            </w:tcBorders>
          </w:tcPr>
          <w:p w14:paraId="5C5D33D2" w14:textId="77777777" w:rsidR="00CE59B5" w:rsidRPr="0026018B" w:rsidRDefault="00CE59B5" w:rsidP="00D63CF5">
            <w:pPr>
              <w:pStyle w:val="NoSpacing"/>
              <w:rPr>
                <w:b/>
                <w:bCs/>
              </w:rPr>
            </w:pPr>
            <w:r w:rsidRPr="0026018B">
              <w:rPr>
                <w:b/>
                <w:bCs/>
              </w:rPr>
              <w:t>Sociocultural Influences and Social Responses</w:t>
            </w:r>
          </w:p>
        </w:tc>
        <w:tc>
          <w:tcPr>
            <w:tcW w:w="11057" w:type="dxa"/>
            <w:tcBorders>
              <w:top w:val="single" w:sz="4" w:space="0" w:color="auto"/>
              <w:bottom w:val="single" w:sz="4" w:space="0" w:color="auto"/>
            </w:tcBorders>
          </w:tcPr>
          <w:p w14:paraId="7E99DB4C" w14:textId="323FC4AA" w:rsidR="00CE59B5" w:rsidRPr="00DF411A" w:rsidRDefault="00A34BC0" w:rsidP="00DF411A">
            <w:pPr>
              <w:rPr>
                <w:rFonts w:cs="Arial"/>
              </w:rPr>
            </w:pPr>
            <w:r w:rsidRPr="00A34BC0">
              <w:rPr>
                <w:rFonts w:cs="Arial"/>
              </w:rPr>
              <w:t>I feel very protective towards RE around other people, because acquaintances or strangers will frequently feel entitled to comment freely on their body or even touch them, which is incredibly distressing, upsetting and uncomfortable. When we go shopping together it is almost inevitable that a retail worker will make comments about RE’s clothing size, scold RE that they “need to eat more”, or start talking about dieting and weight loss. This kind of interaction can be exhausting, and at vulnerable times (e.g. following a hospital admission)</w:t>
            </w:r>
            <w:r w:rsidR="00A57318">
              <w:rPr>
                <w:rFonts w:cs="Arial"/>
              </w:rPr>
              <w:t xml:space="preserve"> it</w:t>
            </w:r>
            <w:r w:rsidRPr="00A34BC0">
              <w:rPr>
                <w:rFonts w:cs="Arial"/>
              </w:rPr>
              <w:t xml:space="preserve"> can affect RE’s recovery. </w:t>
            </w:r>
            <w:r w:rsidR="00FB5242" w:rsidRPr="00977156">
              <w:t>It’s exhausting and distressing for RE to n</w:t>
            </w:r>
            <w:r w:rsidR="00FB5242" w:rsidRPr="00977156">
              <w:rPr>
                <w:rFonts w:cs="Arial"/>
              </w:rPr>
              <w:t>avigat</w:t>
            </w:r>
            <w:r w:rsidR="00FB5242" w:rsidRPr="00977156">
              <w:t>e</w:t>
            </w:r>
            <w:r w:rsidR="00FB5242" w:rsidRPr="00977156">
              <w:rPr>
                <w:rFonts w:cs="Arial"/>
              </w:rPr>
              <w:t xml:space="preserve"> public spaces and strangers’ unwelcome comments, photographs</w:t>
            </w:r>
            <w:r w:rsidR="00FB5242" w:rsidRPr="00977156">
              <w:t xml:space="preserve"> of them that are taken without asking,</w:t>
            </w:r>
            <w:r w:rsidR="00FB5242" w:rsidRPr="00977156">
              <w:rPr>
                <w:rFonts w:cs="Arial"/>
              </w:rPr>
              <w:t xml:space="preserve"> or other threatening behaviours,</w:t>
            </w:r>
            <w:r w:rsidRPr="00977156">
              <w:rPr>
                <w:rFonts w:cs="Arial"/>
              </w:rPr>
              <w:t xml:space="preserve"> and </w:t>
            </w:r>
            <w:r w:rsidR="00FB5242" w:rsidRPr="00977156">
              <w:rPr>
                <w:rFonts w:cs="Arial"/>
              </w:rPr>
              <w:t xml:space="preserve">it </w:t>
            </w:r>
            <w:r w:rsidRPr="00977156">
              <w:rPr>
                <w:rFonts w:cs="Arial"/>
              </w:rPr>
              <w:t xml:space="preserve">can cause a lot of anxiety. </w:t>
            </w:r>
            <w:r w:rsidRPr="00A34BC0">
              <w:rPr>
                <w:rFonts w:cs="Arial"/>
              </w:rPr>
              <w:t xml:space="preserve">I often feel extremely angry, that the world seems to be awful and hostile to RE simply due to their ED and related health concerns. When we are together I try to watch out for negative people and shield RE from their interactions and judgements as much as I can. EDs are not well understood and there is so much stigma, it often feels like a surprise and a relief when a stranger responds to RE with compassion and kindness. I always feel anxious thinking about what RE has to deal with from the public when I’m not around, and usually check in by text message every few hours. </w:t>
            </w:r>
          </w:p>
        </w:tc>
      </w:tr>
      <w:tr w:rsidR="00CE59B5" w14:paraId="5D6C892D" w14:textId="77777777" w:rsidTr="00E4313C">
        <w:tc>
          <w:tcPr>
            <w:tcW w:w="3539" w:type="dxa"/>
            <w:tcBorders>
              <w:top w:val="single" w:sz="4" w:space="0" w:color="auto"/>
              <w:bottom w:val="nil"/>
            </w:tcBorders>
          </w:tcPr>
          <w:p w14:paraId="748663AF" w14:textId="461BBA6F" w:rsidR="00CE59B5" w:rsidRPr="0026018B" w:rsidRDefault="00CE59B5" w:rsidP="00D63CF5">
            <w:pPr>
              <w:pStyle w:val="NoSpacing"/>
              <w:rPr>
                <w:b/>
                <w:bCs/>
              </w:rPr>
            </w:pPr>
            <w:r w:rsidRPr="0026018B">
              <w:rPr>
                <w:b/>
                <w:bCs/>
              </w:rPr>
              <w:t xml:space="preserve">Functional Body Appreciation and Body </w:t>
            </w:r>
            <w:r w:rsidR="000410BA">
              <w:rPr>
                <w:b/>
                <w:bCs/>
              </w:rPr>
              <w:t>Acceptance</w:t>
            </w:r>
          </w:p>
        </w:tc>
        <w:tc>
          <w:tcPr>
            <w:tcW w:w="11057" w:type="dxa"/>
            <w:tcBorders>
              <w:top w:val="single" w:sz="4" w:space="0" w:color="auto"/>
              <w:bottom w:val="single" w:sz="4" w:space="0" w:color="auto"/>
            </w:tcBorders>
          </w:tcPr>
          <w:p w14:paraId="62AB3712" w14:textId="7FB44DC6" w:rsidR="00CE59B5" w:rsidRDefault="00EF5CA8" w:rsidP="00D63CF5">
            <w:pPr>
              <w:pStyle w:val="NoSpacing"/>
            </w:pPr>
            <w:r w:rsidRPr="00426A6E">
              <w:t>I’ve mostly felt comfortable and centred in my body, with only minor dissatisfactions with some of my features and proportions. I tend to be more focused on trying to dress or accessorise in a flattering way than on trying to change my body. There are times when I’ve become more internally harsh and critical of my appearance—but th</w:t>
            </w:r>
            <w:r>
              <w:t xml:space="preserve">is </w:t>
            </w:r>
            <w:r w:rsidRPr="00426A6E">
              <w:t>usually pass</w:t>
            </w:r>
            <w:r>
              <w:t>es</w:t>
            </w:r>
            <w:r w:rsidRPr="00426A6E">
              <w:t xml:space="preserve"> once stressful or upsetting life events </w:t>
            </w:r>
            <w:r>
              <w:t>are over</w:t>
            </w:r>
            <w:r w:rsidRPr="00426A6E">
              <w:t>.</w:t>
            </w:r>
          </w:p>
        </w:tc>
      </w:tr>
      <w:tr w:rsidR="00120205" w14:paraId="46855ACD" w14:textId="77777777" w:rsidTr="00E4313C">
        <w:tc>
          <w:tcPr>
            <w:tcW w:w="3539" w:type="dxa"/>
            <w:tcBorders>
              <w:top w:val="nil"/>
              <w:bottom w:val="single" w:sz="4" w:space="0" w:color="auto"/>
            </w:tcBorders>
          </w:tcPr>
          <w:p w14:paraId="7715DB97" w14:textId="77777777" w:rsidR="00120205" w:rsidRPr="0026018B" w:rsidRDefault="00120205" w:rsidP="00D63CF5">
            <w:pPr>
              <w:pStyle w:val="NoSpacing"/>
              <w:rPr>
                <w:b/>
                <w:bCs/>
              </w:rPr>
            </w:pPr>
          </w:p>
        </w:tc>
        <w:tc>
          <w:tcPr>
            <w:tcW w:w="11057" w:type="dxa"/>
            <w:tcBorders>
              <w:top w:val="single" w:sz="4" w:space="0" w:color="auto"/>
              <w:bottom w:val="single" w:sz="4" w:space="0" w:color="auto"/>
            </w:tcBorders>
          </w:tcPr>
          <w:p w14:paraId="1C962139" w14:textId="152795CA" w:rsidR="00120205" w:rsidRPr="00426A6E" w:rsidRDefault="00120205" w:rsidP="00EF5CA8">
            <w:pPr>
              <w:pStyle w:val="NoSpacing"/>
            </w:pPr>
            <w:r w:rsidRPr="00426A6E">
              <w:t>Sometime in my 20s, partly as a response to seeing the terrible misery an ED has caused RE and other patients I</w:t>
            </w:r>
            <w:r>
              <w:t>’ve</w:t>
            </w:r>
            <w:r w:rsidRPr="00426A6E">
              <w:t xml:space="preserve"> briefly met when visiting </w:t>
            </w:r>
            <w:r>
              <w:t>t</w:t>
            </w:r>
            <w:r w:rsidRPr="00426A6E">
              <w:t>he</w:t>
            </w:r>
            <w:r>
              <w:t>m</w:t>
            </w:r>
            <w:r w:rsidRPr="00426A6E">
              <w:t xml:space="preserve"> in hospital</w:t>
            </w:r>
            <w:r>
              <w:t>s</w:t>
            </w:r>
            <w:r w:rsidR="002117FD" w:rsidRPr="00426A6E">
              <w:t>—</w:t>
            </w:r>
            <w:r w:rsidRPr="00426A6E">
              <w:t>I resolved to always be grateful for my health and what my body allows me to do (such as playing music, exploring at the beach, dancing, etc.). Whenever I get into a self-critical or body-hating frame of mind, I’ll remind myself that I love and appreciate my body and that I’m grateful for my health.</w:t>
            </w:r>
          </w:p>
        </w:tc>
      </w:tr>
      <w:tr w:rsidR="00CE59B5" w14:paraId="632A2D5C" w14:textId="77777777" w:rsidTr="00E4313C">
        <w:tc>
          <w:tcPr>
            <w:tcW w:w="3539" w:type="dxa"/>
            <w:tcBorders>
              <w:top w:val="single" w:sz="4" w:space="0" w:color="auto"/>
              <w:bottom w:val="nil"/>
            </w:tcBorders>
            <w:shd w:val="clear" w:color="auto" w:fill="D9D9FF"/>
          </w:tcPr>
          <w:p w14:paraId="27D762CF" w14:textId="77777777" w:rsidR="00CE59B5" w:rsidRPr="0026018B" w:rsidRDefault="00CE59B5" w:rsidP="00D63CF5">
            <w:pPr>
              <w:pStyle w:val="NoSpacing"/>
              <w:rPr>
                <w:b/>
                <w:bCs/>
                <w:u w:val="single"/>
              </w:rPr>
            </w:pPr>
            <w:r w:rsidRPr="00CE03F4">
              <w:rPr>
                <w:b/>
                <w:bCs/>
                <w:u w:val="single"/>
              </w:rPr>
              <w:t>Food and Eating</w:t>
            </w:r>
          </w:p>
        </w:tc>
        <w:tc>
          <w:tcPr>
            <w:tcW w:w="11057" w:type="dxa"/>
            <w:tcBorders>
              <w:top w:val="single" w:sz="4" w:space="0" w:color="auto"/>
              <w:bottom w:val="nil"/>
            </w:tcBorders>
            <w:shd w:val="clear" w:color="auto" w:fill="D9D9FF"/>
          </w:tcPr>
          <w:p w14:paraId="0CF6626A" w14:textId="77777777" w:rsidR="00CE59B5" w:rsidRDefault="00CE59B5" w:rsidP="00D63CF5">
            <w:pPr>
              <w:pStyle w:val="NoSpacing"/>
            </w:pPr>
          </w:p>
        </w:tc>
      </w:tr>
      <w:tr w:rsidR="00CE59B5" w14:paraId="24C2146D" w14:textId="77777777" w:rsidTr="00E4313C">
        <w:tc>
          <w:tcPr>
            <w:tcW w:w="3539" w:type="dxa"/>
            <w:tcBorders>
              <w:top w:val="nil"/>
              <w:bottom w:val="single" w:sz="4" w:space="0" w:color="auto"/>
            </w:tcBorders>
          </w:tcPr>
          <w:p w14:paraId="641B0CBE" w14:textId="77777777" w:rsidR="00CE59B5" w:rsidRPr="00CE03F4" w:rsidRDefault="00CE59B5" w:rsidP="00D63CF5">
            <w:pPr>
              <w:pStyle w:val="NoSpacing"/>
              <w:rPr>
                <w:b/>
                <w:bCs/>
              </w:rPr>
            </w:pPr>
            <w:r w:rsidRPr="00CE03F4">
              <w:rPr>
                <w:b/>
                <w:bCs/>
              </w:rPr>
              <w:t>Gastrointestinal and Sensory Factors</w:t>
            </w:r>
          </w:p>
        </w:tc>
        <w:tc>
          <w:tcPr>
            <w:tcW w:w="11057" w:type="dxa"/>
            <w:tcBorders>
              <w:top w:val="nil"/>
              <w:bottom w:val="single" w:sz="4" w:space="0" w:color="auto"/>
            </w:tcBorders>
          </w:tcPr>
          <w:p w14:paraId="7CC4CB8E" w14:textId="568D88CA" w:rsidR="00CE59B5" w:rsidRDefault="00A9082A" w:rsidP="00D63CF5">
            <w:pPr>
              <w:pStyle w:val="NoSpacing"/>
            </w:pPr>
            <w:r>
              <w:t>Discomfort after eating, stomach pain and sensory stuff has definitely been a big pa</w:t>
            </w:r>
            <w:r w:rsidR="00F64538">
              <w:t>r</w:t>
            </w:r>
            <w:r>
              <w:t xml:space="preserve">t of [RE] having AN. And digestive problems do run in our family with allergies and other issues. It’s interesting to hear that you [SS] also had gastrointestinal problems, but in a different way with your autoimmune disorder.  </w:t>
            </w:r>
          </w:p>
        </w:tc>
      </w:tr>
      <w:tr w:rsidR="00CE59B5" w14:paraId="306870BB" w14:textId="77777777" w:rsidTr="00E4313C">
        <w:tc>
          <w:tcPr>
            <w:tcW w:w="3539" w:type="dxa"/>
            <w:tcBorders>
              <w:top w:val="single" w:sz="4" w:space="0" w:color="auto"/>
              <w:bottom w:val="single" w:sz="4" w:space="0" w:color="auto"/>
            </w:tcBorders>
          </w:tcPr>
          <w:p w14:paraId="1B5C8CF9" w14:textId="77777777" w:rsidR="00CE59B5" w:rsidRPr="00CE03F4" w:rsidRDefault="00CE59B5" w:rsidP="00D63CF5">
            <w:pPr>
              <w:pStyle w:val="NoSpacing"/>
              <w:rPr>
                <w:b/>
                <w:bCs/>
              </w:rPr>
            </w:pPr>
            <w:r w:rsidRPr="00CE03F4">
              <w:rPr>
                <w:b/>
                <w:bCs/>
              </w:rPr>
              <w:t>Dietary Patterns and Health-related Beliefs</w:t>
            </w:r>
          </w:p>
        </w:tc>
        <w:tc>
          <w:tcPr>
            <w:tcW w:w="11057" w:type="dxa"/>
            <w:tcBorders>
              <w:top w:val="single" w:sz="4" w:space="0" w:color="auto"/>
              <w:bottom w:val="single" w:sz="4" w:space="0" w:color="auto"/>
            </w:tcBorders>
          </w:tcPr>
          <w:p w14:paraId="4898FE81" w14:textId="00FD6198" w:rsidR="00CE59B5" w:rsidRPr="00EC2ED6" w:rsidRDefault="00EC2ED6" w:rsidP="00EC2ED6">
            <w:pPr>
              <w:pStyle w:val="NoSpacing"/>
            </w:pPr>
            <w:r>
              <w:t>O</w:t>
            </w:r>
            <w:r w:rsidRPr="00426A6E">
              <w:t xml:space="preserve">verall, I’ve always enjoyed eating food; I consider it one of the great pleasures in life. I’m also a bit of a ‘sugar fiend’ and really enjoy sweet foods. I like trying new foods, going out to restaurants, and eating as a social activity. At various points, I’ve tried short-term diets, but I’ve never been concerned about calories or being strict about my food choices. I like variation in my regular diet, and enjoy cooking or baking, especially with </w:t>
            </w:r>
            <w:r>
              <w:t>others</w:t>
            </w:r>
            <w:r w:rsidRPr="00426A6E">
              <w:t>.</w:t>
            </w:r>
          </w:p>
        </w:tc>
      </w:tr>
      <w:tr w:rsidR="00CE59B5" w14:paraId="54F3885E" w14:textId="77777777" w:rsidTr="00E4313C">
        <w:tc>
          <w:tcPr>
            <w:tcW w:w="3539" w:type="dxa"/>
            <w:tcBorders>
              <w:top w:val="single" w:sz="4" w:space="0" w:color="auto"/>
              <w:bottom w:val="nil"/>
            </w:tcBorders>
          </w:tcPr>
          <w:p w14:paraId="31B995EB" w14:textId="5CE3A5B4" w:rsidR="00CE59B5" w:rsidRPr="0026018B" w:rsidRDefault="00CE59B5" w:rsidP="00D63CF5">
            <w:pPr>
              <w:pStyle w:val="NoSpacing"/>
              <w:rPr>
                <w:b/>
                <w:bCs/>
                <w:u w:val="single"/>
              </w:rPr>
            </w:pPr>
            <w:r w:rsidRPr="00CE03F4">
              <w:rPr>
                <w:b/>
                <w:bCs/>
              </w:rPr>
              <w:t xml:space="preserve">Coping Strategies and </w:t>
            </w:r>
            <w:r w:rsidR="00D77BBC">
              <w:rPr>
                <w:b/>
                <w:bCs/>
              </w:rPr>
              <w:t xml:space="preserve">Food-Related </w:t>
            </w:r>
            <w:r w:rsidRPr="00CE03F4">
              <w:rPr>
                <w:b/>
                <w:bCs/>
              </w:rPr>
              <w:t>Beliefs</w:t>
            </w:r>
          </w:p>
        </w:tc>
        <w:tc>
          <w:tcPr>
            <w:tcW w:w="11057" w:type="dxa"/>
            <w:tcBorders>
              <w:top w:val="single" w:sz="4" w:space="0" w:color="auto"/>
              <w:bottom w:val="single" w:sz="4" w:space="0" w:color="auto"/>
            </w:tcBorders>
          </w:tcPr>
          <w:p w14:paraId="37B925FF" w14:textId="5129A2EB" w:rsidR="00CE59B5" w:rsidRPr="00D77BBC" w:rsidRDefault="00D77BBC" w:rsidP="00D77BBC">
            <w:pPr>
              <w:pStyle w:val="NoSpacing"/>
            </w:pPr>
            <w:r w:rsidRPr="00426A6E">
              <w:t xml:space="preserve">I didn’t notice that RE had problems eating until our mid-teens. I was horrified and bewildered to realise how bad </w:t>
            </w:r>
            <w:r w:rsidR="004B11E1">
              <w:t>t</w:t>
            </w:r>
            <w:r w:rsidRPr="00426A6E">
              <w:t>he</w:t>
            </w:r>
            <w:r w:rsidR="004B11E1">
              <w:t>i</w:t>
            </w:r>
            <w:r w:rsidRPr="00426A6E">
              <w:t xml:space="preserve">r relationship was with food. As an adult, I’ve found it extremely sad to see how little </w:t>
            </w:r>
            <w:r w:rsidR="004B11E1">
              <w:t>t</w:t>
            </w:r>
            <w:r w:rsidRPr="00426A6E">
              <w:t>he</w:t>
            </w:r>
            <w:r w:rsidR="004B11E1">
              <w:t>y</w:t>
            </w:r>
            <w:r w:rsidRPr="00426A6E">
              <w:t xml:space="preserve"> enjoy eating, and how constrained </w:t>
            </w:r>
            <w:r w:rsidR="004B11E1">
              <w:t>t</w:t>
            </w:r>
            <w:r w:rsidRPr="00426A6E">
              <w:t>he</w:t>
            </w:r>
            <w:r w:rsidR="004B11E1">
              <w:t>i</w:t>
            </w:r>
            <w:r w:rsidRPr="00426A6E">
              <w:t xml:space="preserve">r food choices have been. </w:t>
            </w:r>
            <w:r w:rsidR="004B11E1">
              <w:t>Th</w:t>
            </w:r>
            <w:r w:rsidRPr="00426A6E">
              <w:t>e</w:t>
            </w:r>
            <w:r w:rsidR="004B11E1">
              <w:t>i</w:t>
            </w:r>
            <w:r w:rsidRPr="00426A6E">
              <w:t xml:space="preserve">r food choices have become limited to fairly tasteless foods with low nutritional value, which has contributed to many other physical health issues. Chronic restriction further exacerbates </w:t>
            </w:r>
            <w:r w:rsidR="004B11E1">
              <w:t>t</w:t>
            </w:r>
            <w:r w:rsidRPr="00426A6E">
              <w:t>he</w:t>
            </w:r>
            <w:r w:rsidR="004B11E1">
              <w:t>i</w:t>
            </w:r>
            <w:r w:rsidRPr="00426A6E">
              <w:t>r difficulties eating and digesting</w:t>
            </w:r>
            <w:r>
              <w:t>,</w:t>
            </w:r>
            <w:r w:rsidRPr="00426A6E">
              <w:t xml:space="preserve"> because of long-term effects (</w:t>
            </w:r>
            <w:r>
              <w:t>like</w:t>
            </w:r>
            <w:r w:rsidRPr="00426A6E">
              <w:t xml:space="preserve"> gastroparesis). I try to model good eating habits and healthy food relationships to </w:t>
            </w:r>
            <w:r w:rsidR="0075058B">
              <w:t>RE</w:t>
            </w:r>
            <w:r w:rsidRPr="00426A6E">
              <w:t xml:space="preserve">, encourage </w:t>
            </w:r>
            <w:r w:rsidR="004B11E1">
              <w:t>t</w:t>
            </w:r>
            <w:r w:rsidRPr="00426A6E">
              <w:t>he</w:t>
            </w:r>
            <w:r w:rsidR="004B11E1">
              <w:t>m</w:t>
            </w:r>
            <w:r w:rsidRPr="00426A6E">
              <w:t xml:space="preserve"> and eat with </w:t>
            </w:r>
            <w:r w:rsidR="004B11E1">
              <w:t>t</w:t>
            </w:r>
            <w:r w:rsidRPr="00426A6E">
              <w:t>he</w:t>
            </w:r>
            <w:r w:rsidR="004B11E1">
              <w:t>m</w:t>
            </w:r>
            <w:r w:rsidRPr="00426A6E">
              <w:t xml:space="preserve">, and we talk about different food options that </w:t>
            </w:r>
            <w:r w:rsidR="004B11E1">
              <w:t>t</w:t>
            </w:r>
            <w:r w:rsidRPr="00426A6E">
              <w:t>he</w:t>
            </w:r>
            <w:r w:rsidR="004B11E1">
              <w:t>y</w:t>
            </w:r>
            <w:r w:rsidRPr="00426A6E">
              <w:t xml:space="preserve"> tr</w:t>
            </w:r>
            <w:r w:rsidR="00FB7A14">
              <w:t>y</w:t>
            </w:r>
            <w:r w:rsidRPr="00426A6E">
              <w:t xml:space="preserve"> to </w:t>
            </w:r>
            <w:r>
              <w:t>re-introduce</w:t>
            </w:r>
            <w:r w:rsidRPr="00426A6E">
              <w:t xml:space="preserve"> into </w:t>
            </w:r>
            <w:r w:rsidR="004B11E1">
              <w:t>t</w:t>
            </w:r>
            <w:r w:rsidRPr="00426A6E">
              <w:t>he</w:t>
            </w:r>
            <w:r w:rsidR="004B11E1">
              <w:t>i</w:t>
            </w:r>
            <w:r w:rsidRPr="00426A6E">
              <w:t xml:space="preserve">r usual dietary patterns. Change is difficult to make because of how long </w:t>
            </w:r>
            <w:r w:rsidR="00FB7A14">
              <w:t>t</w:t>
            </w:r>
            <w:r w:rsidRPr="00426A6E">
              <w:t>he</w:t>
            </w:r>
            <w:r w:rsidR="00FB7A14">
              <w:t>y</w:t>
            </w:r>
            <w:r w:rsidRPr="00426A6E">
              <w:t xml:space="preserve"> ha</w:t>
            </w:r>
            <w:r w:rsidR="00FB7A14">
              <w:t>ve</w:t>
            </w:r>
            <w:r w:rsidRPr="00426A6E">
              <w:t xml:space="preserve"> been ill and the physical barriers that exist now—sometimes after eating, it</w:t>
            </w:r>
            <w:r w:rsidR="00BA102F">
              <w:t>’</w:t>
            </w:r>
            <w:r w:rsidRPr="00426A6E">
              <w:t xml:space="preserve">s like </w:t>
            </w:r>
            <w:r w:rsidR="00FB7A14">
              <w:t>t</w:t>
            </w:r>
            <w:r w:rsidRPr="00426A6E">
              <w:t>he</w:t>
            </w:r>
            <w:r w:rsidR="00FB7A14">
              <w:t>i</w:t>
            </w:r>
            <w:r w:rsidRPr="00426A6E">
              <w:t xml:space="preserve">r body goes into shock from the sheer energy it takes on </w:t>
            </w:r>
            <w:r w:rsidR="00FB7A14">
              <w:t>them</w:t>
            </w:r>
            <w:r w:rsidRPr="00426A6E">
              <w:t xml:space="preserve"> to try and metabolise food. It’s very scary when it happens: </w:t>
            </w:r>
            <w:r w:rsidR="00FB7A14">
              <w:t>t</w:t>
            </w:r>
            <w:r w:rsidRPr="00426A6E">
              <w:t>he</w:t>
            </w:r>
            <w:r w:rsidR="00FB7A14">
              <w:t>i</w:t>
            </w:r>
            <w:r w:rsidRPr="00426A6E">
              <w:t xml:space="preserve">r temperature goes haywire, </w:t>
            </w:r>
            <w:r w:rsidR="00FB7A14">
              <w:t>they</w:t>
            </w:r>
            <w:r w:rsidRPr="00426A6E">
              <w:t xml:space="preserve"> get very pale, shaky, and confused. </w:t>
            </w:r>
            <w:r w:rsidR="00FB7A14">
              <w:t>T</w:t>
            </w:r>
            <w:r w:rsidRPr="00426A6E">
              <w:t>he</w:t>
            </w:r>
            <w:r w:rsidR="00FB7A14">
              <w:t>y</w:t>
            </w:r>
            <w:r w:rsidRPr="00426A6E">
              <w:t xml:space="preserve"> can get weak, lose muscle tone, and </w:t>
            </w:r>
            <w:r w:rsidR="00FB7A14">
              <w:t>they’re</w:t>
            </w:r>
            <w:r w:rsidRPr="00426A6E">
              <w:t xml:space="preserve"> in pain. </w:t>
            </w:r>
          </w:p>
        </w:tc>
      </w:tr>
      <w:tr w:rsidR="00F915E9" w14:paraId="4E18D01C" w14:textId="77777777" w:rsidTr="00E4313C">
        <w:tc>
          <w:tcPr>
            <w:tcW w:w="3539" w:type="dxa"/>
            <w:tcBorders>
              <w:top w:val="nil"/>
              <w:bottom w:val="single" w:sz="4" w:space="0" w:color="auto"/>
            </w:tcBorders>
          </w:tcPr>
          <w:p w14:paraId="73F2F8DF" w14:textId="77777777" w:rsidR="00F915E9" w:rsidRPr="00CE03F4" w:rsidRDefault="00F915E9" w:rsidP="00D63CF5">
            <w:pPr>
              <w:pStyle w:val="NoSpacing"/>
              <w:rPr>
                <w:b/>
                <w:bCs/>
              </w:rPr>
            </w:pPr>
          </w:p>
        </w:tc>
        <w:tc>
          <w:tcPr>
            <w:tcW w:w="11057" w:type="dxa"/>
            <w:tcBorders>
              <w:top w:val="single" w:sz="4" w:space="0" w:color="auto"/>
              <w:bottom w:val="single" w:sz="4" w:space="0" w:color="auto"/>
            </w:tcBorders>
          </w:tcPr>
          <w:p w14:paraId="1EDF82AE" w14:textId="5178410F" w:rsidR="00F915E9" w:rsidRDefault="00F915E9" w:rsidP="00F915E9">
            <w:pPr>
              <w:pStyle w:val="NoSpacing"/>
            </w:pPr>
            <w:r w:rsidRPr="00426A6E">
              <w:t xml:space="preserve">To help both of us maintain a sense of hope while navigating the seriousness of </w:t>
            </w:r>
            <w:r w:rsidR="00596D13">
              <w:t>RE’s</w:t>
            </w:r>
            <w:r w:rsidRPr="00426A6E">
              <w:t xml:space="preserve"> AN and difficulties with eating, we use a lot of wry humour and gentle teasing. Some of th</w:t>
            </w:r>
            <w:r>
              <w:t xml:space="preserve">is humour refers </w:t>
            </w:r>
            <w:r w:rsidRPr="00426A6E">
              <w:t>directly to treatment</w:t>
            </w:r>
            <w:r>
              <w:t xml:space="preserve"> approaches or plans </w:t>
            </w:r>
            <w:r w:rsidR="00596D13">
              <w:t>RE ha</w:t>
            </w:r>
            <w:r>
              <w:t>s experienced in the past</w:t>
            </w:r>
            <w:r w:rsidRPr="00426A6E">
              <w:t xml:space="preserve"> in a wry or sarcastic way, which also helps </w:t>
            </w:r>
            <w:r w:rsidR="00596D13">
              <w:t>t</w:t>
            </w:r>
            <w:r w:rsidRPr="00426A6E">
              <w:t>he</w:t>
            </w:r>
            <w:r w:rsidR="00596D13">
              <w:t>m</w:t>
            </w:r>
            <w:r w:rsidRPr="00426A6E">
              <w:t xml:space="preserve"> feel less threatened about having someone try to support </w:t>
            </w:r>
            <w:r w:rsidR="00596D13">
              <w:t>t</w:t>
            </w:r>
            <w:r w:rsidRPr="00426A6E">
              <w:t>he</w:t>
            </w:r>
            <w:r w:rsidR="00596D13">
              <w:t>m</w:t>
            </w:r>
            <w:r w:rsidRPr="00426A6E">
              <w:t xml:space="preserve"> (i.e.,</w:t>
            </w:r>
            <w:r>
              <w:t xml:space="preserve"> it</w:t>
            </w:r>
            <w:r w:rsidRPr="00426A6E">
              <w:t xml:space="preserve"> reduc</w:t>
            </w:r>
            <w:r>
              <w:t>es the sense of</w:t>
            </w:r>
            <w:r w:rsidRPr="00426A6E">
              <w:t xml:space="preserve"> threat that can come from </w:t>
            </w:r>
            <w:r>
              <w:t>treatment</w:t>
            </w:r>
            <w:r w:rsidRPr="00426A6E">
              <w:t xml:space="preserve"> trauma</w:t>
            </w:r>
            <w:r w:rsidR="00596D13">
              <w:t xml:space="preserve"> for them</w:t>
            </w:r>
            <w:r w:rsidRPr="00426A6E">
              <w:t xml:space="preserve">). We might both refer to </w:t>
            </w:r>
            <w:r w:rsidR="00596D13">
              <w:t>them</w:t>
            </w:r>
            <w:r w:rsidRPr="00426A6E">
              <w:t xml:space="preserve"> having eaten or consumed a nutritional supplement drink as </w:t>
            </w:r>
            <w:r w:rsidR="00596D13">
              <w:t>t</w:t>
            </w:r>
            <w:r w:rsidRPr="00426A6E">
              <w:t>he</w:t>
            </w:r>
            <w:r w:rsidR="00596D13">
              <w:t>m</w:t>
            </w:r>
            <w:r w:rsidRPr="00426A6E">
              <w:t xml:space="preserve"> “being excellent” and deserving a “gold star” in joking reference to past treatment experiences (like punishment, reward, and infantilisation).</w:t>
            </w:r>
            <w:r>
              <w:t xml:space="preserve"> This helps </w:t>
            </w:r>
            <w:r w:rsidR="00596D13">
              <w:t>RE</w:t>
            </w:r>
            <w:r>
              <w:t xml:space="preserve">, because it’s acknowledging that it’s been painful when </w:t>
            </w:r>
            <w:r w:rsidR="00596D13">
              <w:t>t</w:t>
            </w:r>
            <w:r>
              <w:t>he</w:t>
            </w:r>
            <w:r w:rsidR="00596D13">
              <w:t>i</w:t>
            </w:r>
            <w:r>
              <w:t xml:space="preserve">r autonomy hasn’t been respected or has been taken away, but </w:t>
            </w:r>
            <w:r w:rsidR="00596D13">
              <w:t>t</w:t>
            </w:r>
            <w:r>
              <w:t>he</w:t>
            </w:r>
            <w:r w:rsidR="00596D13">
              <w:t>y</w:t>
            </w:r>
            <w:r>
              <w:t xml:space="preserve"> also do need support for nutrition. </w:t>
            </w:r>
          </w:p>
          <w:p w14:paraId="7FA51FB4" w14:textId="77777777" w:rsidR="00F915E9" w:rsidRDefault="00F915E9" w:rsidP="00F915E9">
            <w:pPr>
              <w:pStyle w:val="NoSpacing"/>
            </w:pPr>
          </w:p>
          <w:p w14:paraId="4B426B3D" w14:textId="22C7BA4F" w:rsidR="00F915E9" w:rsidRPr="00426A6E" w:rsidRDefault="00F915E9" w:rsidP="00F915E9">
            <w:pPr>
              <w:pStyle w:val="NoSpacing"/>
            </w:pPr>
            <w:r w:rsidRPr="00426A6E">
              <w:t xml:space="preserve">For example, I might ask RE if </w:t>
            </w:r>
            <w:r w:rsidR="00596D13">
              <w:t>t</w:t>
            </w:r>
            <w:r w:rsidRPr="00426A6E">
              <w:t>he</w:t>
            </w:r>
            <w:r w:rsidR="00596D13">
              <w:t>y</w:t>
            </w:r>
            <w:r w:rsidRPr="00426A6E">
              <w:t xml:space="preserve"> </w:t>
            </w:r>
            <w:r w:rsidR="00596D13">
              <w:t>are</w:t>
            </w:r>
            <w:r w:rsidRPr="00426A6E">
              <w:t xml:space="preserve"> a “wilted plant” or “wilted asparagus right now” (referring to dehydration, fatigue, low blood sugar, and making a gentle prompt that </w:t>
            </w:r>
            <w:r w:rsidR="00596D13">
              <w:t>t</w:t>
            </w:r>
            <w:r w:rsidRPr="00426A6E">
              <w:t>he</w:t>
            </w:r>
            <w:r w:rsidR="00596D13">
              <w:t>y</w:t>
            </w:r>
            <w:r w:rsidRPr="00426A6E">
              <w:t xml:space="preserve"> should consider drinking a Sustagen and a </w:t>
            </w:r>
            <w:proofErr w:type="spellStart"/>
            <w:r w:rsidRPr="00426A6E">
              <w:t>Hydralyte</w:t>
            </w:r>
            <w:proofErr w:type="spellEnd"/>
            <w:r w:rsidRPr="00426A6E">
              <w:t xml:space="preserve">). Similar references help me to continue to express affection and concern so </w:t>
            </w:r>
            <w:r w:rsidR="00A20D8C">
              <w:t>RE</w:t>
            </w:r>
            <w:r w:rsidRPr="00426A6E">
              <w:t xml:space="preserve"> won’t feel judged, blamed, guilty or pressured. It can also help remind </w:t>
            </w:r>
            <w:r w:rsidR="00536924">
              <w:t>RE</w:t>
            </w:r>
            <w:r w:rsidRPr="00426A6E">
              <w:t xml:space="preserve"> to pay attention to </w:t>
            </w:r>
            <w:r w:rsidR="00596D13">
              <w:t>th</w:t>
            </w:r>
            <w:r w:rsidRPr="00426A6E">
              <w:t>e</w:t>
            </w:r>
            <w:r w:rsidR="00596D13">
              <w:t>i</w:t>
            </w:r>
            <w:r w:rsidRPr="00426A6E">
              <w:t xml:space="preserve">r body cues since </w:t>
            </w:r>
            <w:r w:rsidR="00596D13">
              <w:t>t</w:t>
            </w:r>
            <w:r w:rsidRPr="00426A6E">
              <w:t>he</w:t>
            </w:r>
            <w:r w:rsidR="00596D13">
              <w:t>y</w:t>
            </w:r>
            <w:r w:rsidRPr="00426A6E">
              <w:t xml:space="preserve"> struggle to recognise hunger, thirst, and exhaustion</w:t>
            </w:r>
            <w:r w:rsidR="00872E09">
              <w:t>,</w:t>
            </w:r>
            <w:r w:rsidRPr="00426A6E">
              <w:t xml:space="preserve"> and then struggle to feel as if </w:t>
            </w:r>
            <w:r w:rsidR="00596D13">
              <w:t>t</w:t>
            </w:r>
            <w:r w:rsidRPr="00426A6E">
              <w:t>he</w:t>
            </w:r>
            <w:r w:rsidR="00596D13">
              <w:t>y</w:t>
            </w:r>
            <w:r w:rsidRPr="00426A6E">
              <w:t xml:space="preserve"> ‘should’ attend to these needs. Referring to animals or plants (rather than </w:t>
            </w:r>
            <w:r w:rsidR="00596D13">
              <w:t>t</w:t>
            </w:r>
            <w:r w:rsidRPr="00426A6E">
              <w:t>he</w:t>
            </w:r>
            <w:r w:rsidR="00596D13">
              <w:t>m</w:t>
            </w:r>
            <w:r w:rsidRPr="00426A6E">
              <w:t xml:space="preserve">self) can also be helpful for </w:t>
            </w:r>
            <w:r w:rsidR="00872E09">
              <w:t>them.</w:t>
            </w:r>
            <w:r w:rsidRPr="00426A6E">
              <w:t xml:space="preserve"> </w:t>
            </w:r>
            <w:r w:rsidR="00872E09">
              <w:t>A</w:t>
            </w:r>
            <w:r w:rsidRPr="00426A6E">
              <w:t xml:space="preserve">s </w:t>
            </w:r>
            <w:r w:rsidR="00872E09">
              <w:t xml:space="preserve">RE </w:t>
            </w:r>
            <w:r w:rsidRPr="00426A6E">
              <w:t>feel</w:t>
            </w:r>
            <w:r w:rsidR="00872E09">
              <w:t>s</w:t>
            </w:r>
            <w:r w:rsidRPr="00426A6E">
              <w:t xml:space="preserve"> strong compassion for others but ha</w:t>
            </w:r>
            <w:r w:rsidR="009B1C05">
              <w:t>s</w:t>
            </w:r>
            <w:r w:rsidRPr="00426A6E">
              <w:t xml:space="preserve"> difficulty responding to </w:t>
            </w:r>
            <w:r w:rsidR="00596D13">
              <w:t>t</w:t>
            </w:r>
            <w:r w:rsidRPr="00426A6E">
              <w:t>he</w:t>
            </w:r>
            <w:r w:rsidR="00596D13">
              <w:t>i</w:t>
            </w:r>
            <w:r w:rsidRPr="00426A6E">
              <w:t xml:space="preserve">r own needs; I try to remind </w:t>
            </w:r>
            <w:r w:rsidR="00596D13">
              <w:t>t</w:t>
            </w:r>
            <w:r w:rsidRPr="00426A6E">
              <w:t>he</w:t>
            </w:r>
            <w:r w:rsidR="00596D13">
              <w:t>m</w:t>
            </w:r>
            <w:r w:rsidRPr="00426A6E">
              <w:t xml:space="preserve"> that </w:t>
            </w:r>
            <w:r w:rsidR="00596D13">
              <w:t>t</w:t>
            </w:r>
            <w:r w:rsidRPr="00426A6E">
              <w:t>he</w:t>
            </w:r>
            <w:r w:rsidR="00596D13">
              <w:t>y</w:t>
            </w:r>
            <w:r w:rsidRPr="00426A6E">
              <w:t xml:space="preserve"> </w:t>
            </w:r>
            <w:r w:rsidR="00596D13">
              <w:t>are</w:t>
            </w:r>
            <w:r w:rsidRPr="00426A6E">
              <w:t xml:space="preserve"> also a living being in need of care. We’ve also talked about how humour can help RE feel connected and can help re</w:t>
            </w:r>
            <w:r>
              <w:t>duce</w:t>
            </w:r>
            <w:r w:rsidRPr="00426A6E">
              <w:t xml:space="preserve"> anxiety when we talk about food, water, and medication.</w:t>
            </w:r>
          </w:p>
        </w:tc>
      </w:tr>
      <w:tr w:rsidR="00CE59B5" w14:paraId="5B10E5A3" w14:textId="77777777" w:rsidTr="00E4313C">
        <w:tc>
          <w:tcPr>
            <w:tcW w:w="3539" w:type="dxa"/>
            <w:tcBorders>
              <w:top w:val="single" w:sz="4" w:space="0" w:color="auto"/>
              <w:bottom w:val="nil"/>
            </w:tcBorders>
            <w:shd w:val="clear" w:color="auto" w:fill="D9D9FF"/>
          </w:tcPr>
          <w:p w14:paraId="1DC36B19" w14:textId="318F392D" w:rsidR="00CE59B5" w:rsidRPr="0026018B" w:rsidRDefault="00CE59B5" w:rsidP="00D63CF5">
            <w:pPr>
              <w:pStyle w:val="NoSpacing"/>
              <w:rPr>
                <w:b/>
                <w:bCs/>
                <w:u w:val="single"/>
              </w:rPr>
            </w:pPr>
            <w:r w:rsidRPr="00CE03F4">
              <w:rPr>
                <w:b/>
                <w:bCs/>
                <w:u w:val="single"/>
              </w:rPr>
              <w:t>Anosognosia</w:t>
            </w:r>
            <w:r w:rsidR="007F19D0">
              <w:rPr>
                <w:b/>
                <w:bCs/>
                <w:u w:val="single"/>
              </w:rPr>
              <w:t xml:space="preserve">, </w:t>
            </w:r>
            <w:r w:rsidRPr="00CE03F4">
              <w:rPr>
                <w:b/>
                <w:bCs/>
                <w:u w:val="single"/>
              </w:rPr>
              <w:t>Insight</w:t>
            </w:r>
            <w:r w:rsidR="007F19D0">
              <w:rPr>
                <w:b/>
                <w:bCs/>
                <w:u w:val="single"/>
              </w:rPr>
              <w:t xml:space="preserve"> and Healing</w:t>
            </w:r>
          </w:p>
        </w:tc>
        <w:tc>
          <w:tcPr>
            <w:tcW w:w="11057" w:type="dxa"/>
            <w:tcBorders>
              <w:top w:val="single" w:sz="4" w:space="0" w:color="auto"/>
              <w:bottom w:val="nil"/>
            </w:tcBorders>
            <w:shd w:val="clear" w:color="auto" w:fill="D9D9FF"/>
          </w:tcPr>
          <w:p w14:paraId="6CF0559A" w14:textId="77777777" w:rsidR="00CE59B5" w:rsidRDefault="00CE59B5" w:rsidP="00D63CF5">
            <w:pPr>
              <w:pStyle w:val="NoSpacing"/>
            </w:pPr>
          </w:p>
        </w:tc>
      </w:tr>
      <w:tr w:rsidR="00CE59B5" w14:paraId="08A4DB60" w14:textId="77777777" w:rsidTr="00E4313C">
        <w:trPr>
          <w:trHeight w:val="127"/>
        </w:trPr>
        <w:tc>
          <w:tcPr>
            <w:tcW w:w="3539" w:type="dxa"/>
            <w:tcBorders>
              <w:top w:val="nil"/>
              <w:bottom w:val="single" w:sz="4" w:space="0" w:color="auto"/>
            </w:tcBorders>
          </w:tcPr>
          <w:p w14:paraId="32467F40" w14:textId="77777777" w:rsidR="00CE59B5" w:rsidRPr="00CE03F4" w:rsidRDefault="00CE59B5" w:rsidP="00D63CF5">
            <w:pPr>
              <w:pStyle w:val="NoSpacing"/>
              <w:rPr>
                <w:b/>
                <w:bCs/>
              </w:rPr>
            </w:pPr>
            <w:r w:rsidRPr="00CE03F4">
              <w:rPr>
                <w:b/>
                <w:bCs/>
              </w:rPr>
              <w:t>Diagnosis, Health Literacy and Stereotypes</w:t>
            </w:r>
          </w:p>
        </w:tc>
        <w:tc>
          <w:tcPr>
            <w:tcW w:w="11057" w:type="dxa"/>
            <w:tcBorders>
              <w:top w:val="nil"/>
              <w:bottom w:val="single" w:sz="4" w:space="0" w:color="auto"/>
            </w:tcBorders>
          </w:tcPr>
          <w:p w14:paraId="558C7657" w14:textId="01E89CC9" w:rsidR="00CE59B5" w:rsidRDefault="007640F1" w:rsidP="00D63CF5">
            <w:pPr>
              <w:pStyle w:val="NoSpacing"/>
            </w:pPr>
            <w:r w:rsidRPr="00426A6E">
              <w:t>During our 20s, things felt very out of control, with RE undergoing multiple hospitalisations. As a family, we had many consultations with doctors who, at different stages, would suggest different diagnoses (i.e., chronic loss of appetite due to psychosis or severe depression, delusions related to food, psychosomatic problems, gastrointestinal problems).</w:t>
            </w:r>
            <w:r w:rsidR="00214ABE">
              <w:t xml:space="preserve"> </w:t>
            </w:r>
          </w:p>
        </w:tc>
      </w:tr>
      <w:tr w:rsidR="00CE59B5" w14:paraId="76A078FB" w14:textId="77777777" w:rsidTr="00E4313C">
        <w:tc>
          <w:tcPr>
            <w:tcW w:w="3539" w:type="dxa"/>
            <w:tcBorders>
              <w:top w:val="single" w:sz="4" w:space="0" w:color="auto"/>
              <w:bottom w:val="nil"/>
            </w:tcBorders>
          </w:tcPr>
          <w:p w14:paraId="37809757" w14:textId="77777777" w:rsidR="00CE59B5" w:rsidRPr="00CE03F4" w:rsidRDefault="00CE59B5" w:rsidP="00D63CF5">
            <w:pPr>
              <w:pStyle w:val="NoSpacing"/>
              <w:rPr>
                <w:b/>
                <w:bCs/>
              </w:rPr>
            </w:pPr>
            <w:r w:rsidRPr="00CE03F4">
              <w:rPr>
                <w:b/>
                <w:bCs/>
              </w:rPr>
              <w:t>Disconnectedness and Insight</w:t>
            </w:r>
          </w:p>
        </w:tc>
        <w:tc>
          <w:tcPr>
            <w:tcW w:w="11057" w:type="dxa"/>
            <w:tcBorders>
              <w:top w:val="single" w:sz="4" w:space="0" w:color="auto"/>
              <w:bottom w:val="single" w:sz="4" w:space="0" w:color="auto"/>
            </w:tcBorders>
          </w:tcPr>
          <w:p w14:paraId="5B3AB78D" w14:textId="4D32A30B" w:rsidR="0021209C" w:rsidRPr="007640F1" w:rsidRDefault="007640F1" w:rsidP="007640F1">
            <w:pPr>
              <w:pStyle w:val="NoSpacing"/>
            </w:pPr>
            <w:r w:rsidRPr="007640F1">
              <w:t xml:space="preserve">At first, </w:t>
            </w:r>
            <w:r w:rsidR="002872E6" w:rsidRPr="007640F1">
              <w:t xml:space="preserve">RE greatly resisted hospitalisation even when </w:t>
            </w:r>
            <w:r w:rsidR="00E379B7">
              <w:t>t</w:t>
            </w:r>
            <w:r w:rsidR="002872E6" w:rsidRPr="007640F1">
              <w:t>he</w:t>
            </w:r>
            <w:r w:rsidR="00E379B7">
              <w:t>i</w:t>
            </w:r>
            <w:r w:rsidR="002872E6" w:rsidRPr="007640F1">
              <w:t xml:space="preserve">r health was at an extremely dangerous and critical point, as hospital stays were awful and traumatic. </w:t>
            </w:r>
            <w:r w:rsidR="009B1C05">
              <w:t xml:space="preserve">RE </w:t>
            </w:r>
            <w:r w:rsidR="002872E6" w:rsidRPr="007640F1">
              <w:t xml:space="preserve">frequently refused to admit that </w:t>
            </w:r>
            <w:r w:rsidR="00E379B7">
              <w:t>they</w:t>
            </w:r>
            <w:r w:rsidR="002872E6" w:rsidRPr="007640F1">
              <w:t xml:space="preserve"> w</w:t>
            </w:r>
            <w:r w:rsidR="00E379B7">
              <w:t>ere</w:t>
            </w:r>
            <w:r w:rsidR="002872E6" w:rsidRPr="007640F1">
              <w:t xml:space="preserve"> ill, and we had to choose our words very carefully when trying to discuss </w:t>
            </w:r>
            <w:r w:rsidR="00E379B7">
              <w:t>t</w:t>
            </w:r>
            <w:r w:rsidR="002872E6" w:rsidRPr="007640F1">
              <w:t>he</w:t>
            </w:r>
            <w:r w:rsidR="00E379B7">
              <w:t>i</w:t>
            </w:r>
            <w:r w:rsidR="002872E6" w:rsidRPr="007640F1">
              <w:t xml:space="preserve">r illness. At the worst points in </w:t>
            </w:r>
            <w:r w:rsidR="00E379B7">
              <w:t>t</w:t>
            </w:r>
            <w:r w:rsidR="002872E6" w:rsidRPr="007640F1">
              <w:t>he</w:t>
            </w:r>
            <w:r w:rsidR="00E379B7">
              <w:t>i</w:t>
            </w:r>
            <w:r w:rsidR="002872E6" w:rsidRPr="007640F1">
              <w:t xml:space="preserve">r illness, it felt like the ED would take hold, and </w:t>
            </w:r>
            <w:r w:rsidR="002A1BDB">
              <w:t>RE</w:t>
            </w:r>
            <w:r w:rsidR="00E379B7">
              <w:t xml:space="preserve"> </w:t>
            </w:r>
            <w:r w:rsidR="002872E6" w:rsidRPr="007640F1">
              <w:t>w</w:t>
            </w:r>
            <w:r w:rsidR="002A1BDB">
              <w:t>as</w:t>
            </w:r>
            <w:r w:rsidR="002872E6" w:rsidRPr="007640F1">
              <w:t xml:space="preserve"> trapped behind an iron wall of despair, denial and anger—</w:t>
            </w:r>
            <w:r w:rsidR="00E379B7">
              <w:t>they</w:t>
            </w:r>
            <w:r w:rsidR="002872E6" w:rsidRPr="007640F1">
              <w:t xml:space="preserve"> felt completely unreachable. When I look back at photos from these periods in our lives, I can almost see it in </w:t>
            </w:r>
            <w:r w:rsidR="00E379B7">
              <w:t>t</w:t>
            </w:r>
            <w:r w:rsidR="002872E6" w:rsidRPr="007640F1">
              <w:t>he</w:t>
            </w:r>
            <w:r w:rsidR="00E379B7">
              <w:t>i</w:t>
            </w:r>
            <w:r w:rsidR="002872E6" w:rsidRPr="007640F1">
              <w:t xml:space="preserve">r eyes; it feels like I’m looking at the AN directly, with barely any of </w:t>
            </w:r>
            <w:r w:rsidR="00E379B7">
              <w:t>RE’s</w:t>
            </w:r>
            <w:r w:rsidR="002872E6" w:rsidRPr="007640F1">
              <w:t xml:space="preserve"> personality able to get through the wall. </w:t>
            </w:r>
            <w:r w:rsidR="00E379B7">
              <w:t>RE</w:t>
            </w:r>
            <w:r w:rsidR="002872E6" w:rsidRPr="007640F1">
              <w:t xml:space="preserve"> was completely dissociated from how desperately ill</w:t>
            </w:r>
            <w:r w:rsidR="00E379B7">
              <w:t xml:space="preserve"> they </w:t>
            </w:r>
            <w:r w:rsidR="002872E6" w:rsidRPr="007640F1">
              <w:t>w</w:t>
            </w:r>
            <w:r w:rsidR="00E379B7">
              <w:t>ere</w:t>
            </w:r>
            <w:r w:rsidR="002872E6" w:rsidRPr="007640F1">
              <w:t>.</w:t>
            </w:r>
            <w:r w:rsidR="0021209C" w:rsidRPr="007640F1">
              <w:t xml:space="preserve"> </w:t>
            </w:r>
          </w:p>
        </w:tc>
      </w:tr>
      <w:tr w:rsidR="00495B14" w14:paraId="4EE14966" w14:textId="77777777" w:rsidTr="00A86E0B">
        <w:tc>
          <w:tcPr>
            <w:tcW w:w="3539" w:type="dxa"/>
            <w:tcBorders>
              <w:top w:val="nil"/>
              <w:bottom w:val="nil"/>
            </w:tcBorders>
          </w:tcPr>
          <w:p w14:paraId="29245477" w14:textId="77777777" w:rsidR="00495B14" w:rsidRPr="00CE03F4" w:rsidRDefault="00495B14" w:rsidP="00495B14">
            <w:pPr>
              <w:pStyle w:val="NoSpacing"/>
              <w:rPr>
                <w:b/>
                <w:bCs/>
              </w:rPr>
            </w:pPr>
          </w:p>
        </w:tc>
        <w:tc>
          <w:tcPr>
            <w:tcW w:w="11057" w:type="dxa"/>
            <w:tcBorders>
              <w:top w:val="single" w:sz="4" w:space="0" w:color="auto"/>
              <w:bottom w:val="single" w:sz="4" w:space="0" w:color="auto"/>
            </w:tcBorders>
          </w:tcPr>
          <w:p w14:paraId="71C9341E" w14:textId="334A7947" w:rsidR="00495B14" w:rsidRPr="007640F1" w:rsidRDefault="00495B14" w:rsidP="00495B14">
            <w:pPr>
              <w:pStyle w:val="NoSpacing"/>
            </w:pPr>
            <w:r w:rsidRPr="007640F1">
              <w:t xml:space="preserve">Although we still get very scared and alarmed by </w:t>
            </w:r>
            <w:r w:rsidR="007E7D1D">
              <w:t>RE’s</w:t>
            </w:r>
            <w:r w:rsidRPr="007640F1">
              <w:t xml:space="preserve"> physical state, our family has become slightly desensitised and accustomed over many years to how critically unwell </w:t>
            </w:r>
            <w:r w:rsidR="007E7D1D">
              <w:t>they</w:t>
            </w:r>
            <w:r w:rsidRPr="007640F1">
              <w:t xml:space="preserve"> </w:t>
            </w:r>
            <w:r w:rsidR="007E7D1D">
              <w:t>are</w:t>
            </w:r>
            <w:r w:rsidRPr="007640F1">
              <w:t xml:space="preserve">, so it can be difficult to recognise the changes that indicate a more dangerous deterioration. </w:t>
            </w:r>
            <w:r w:rsidR="007E7D1D">
              <w:t>RE</w:t>
            </w:r>
            <w:r w:rsidRPr="007640F1">
              <w:t xml:space="preserve"> still often struggles to grasp how severely unwell </w:t>
            </w:r>
            <w:r w:rsidR="007E7D1D">
              <w:t>they</w:t>
            </w:r>
            <w:r w:rsidRPr="007640F1">
              <w:t xml:space="preserve"> </w:t>
            </w:r>
            <w:r w:rsidR="007E7D1D">
              <w:t>are</w:t>
            </w:r>
            <w:r w:rsidRPr="007640F1">
              <w:t xml:space="preserve">, or to notice and attend to subtle health declines, due to </w:t>
            </w:r>
            <w:r w:rsidR="007E7D1D">
              <w:t>t</w:t>
            </w:r>
            <w:r w:rsidRPr="007640F1">
              <w:t>he</w:t>
            </w:r>
            <w:r w:rsidR="007E7D1D">
              <w:t>i</w:t>
            </w:r>
            <w:r w:rsidRPr="007640F1">
              <w:t xml:space="preserve">r body dysmorphia. However, the important difference is that now we can talk about it, and </w:t>
            </w:r>
            <w:r w:rsidR="007E7D1D">
              <w:t>RE</w:t>
            </w:r>
            <w:r w:rsidRPr="007640F1">
              <w:t xml:space="preserve"> is committed to recovering on </w:t>
            </w:r>
            <w:r w:rsidR="007E7D1D">
              <w:t>t</w:t>
            </w:r>
            <w:r w:rsidRPr="007640F1">
              <w:t>he</w:t>
            </w:r>
            <w:r w:rsidR="007E7D1D">
              <w:t>i</w:t>
            </w:r>
            <w:r w:rsidRPr="007640F1">
              <w:t>r own terms.</w:t>
            </w:r>
          </w:p>
        </w:tc>
      </w:tr>
      <w:tr w:rsidR="00AB67EE" w14:paraId="6BBC8F85" w14:textId="77777777" w:rsidTr="00E4313C">
        <w:tc>
          <w:tcPr>
            <w:tcW w:w="3539" w:type="dxa"/>
            <w:tcBorders>
              <w:top w:val="nil"/>
              <w:bottom w:val="single" w:sz="4" w:space="0" w:color="auto"/>
            </w:tcBorders>
          </w:tcPr>
          <w:p w14:paraId="3AE8BDB2" w14:textId="77777777" w:rsidR="00AB67EE" w:rsidRPr="00AB67EE" w:rsidRDefault="00AB67EE" w:rsidP="00495B14">
            <w:pPr>
              <w:pStyle w:val="NoSpacing"/>
              <w:rPr>
                <w:b/>
                <w:bCs/>
              </w:rPr>
            </w:pPr>
          </w:p>
        </w:tc>
        <w:tc>
          <w:tcPr>
            <w:tcW w:w="11057" w:type="dxa"/>
            <w:tcBorders>
              <w:top w:val="single" w:sz="4" w:space="0" w:color="auto"/>
              <w:bottom w:val="single" w:sz="4" w:space="0" w:color="auto"/>
            </w:tcBorders>
          </w:tcPr>
          <w:p w14:paraId="0DC222C5" w14:textId="3BDAC4BF" w:rsidR="00AB67EE" w:rsidRPr="00AB67EE" w:rsidRDefault="00AB67EE" w:rsidP="00495B14">
            <w:pPr>
              <w:pStyle w:val="NoSpacing"/>
            </w:pPr>
            <w:r w:rsidRPr="00AB67EE">
              <w:rPr>
                <w:rFonts w:cs="Arial"/>
              </w:rPr>
              <w:t>I often feel dismayed, upset and scared when I look at RE, and see how the ED has severely affected their health. However, I can also be so desensitised that I don’t realise when RE’s health has slightly declined, and has slipped back into a more unstable and dangerous state. It is difficult to balance this and remind myself to be alert and vigilant in monitoring RE’s health. I also don’t want to make our time together to be unpleasant with constant nagging or scolding, so it can be challenging to find the right mix of concern, humour, affection, and firmness (e.g. insisting on RE attending GP appointments).</w:t>
            </w:r>
          </w:p>
        </w:tc>
      </w:tr>
      <w:tr w:rsidR="001721D3" w14:paraId="135F21B2" w14:textId="77777777" w:rsidTr="00E4313C">
        <w:tc>
          <w:tcPr>
            <w:tcW w:w="3539" w:type="dxa"/>
            <w:tcBorders>
              <w:top w:val="single" w:sz="4" w:space="0" w:color="auto"/>
              <w:bottom w:val="single" w:sz="4" w:space="0" w:color="auto"/>
            </w:tcBorders>
          </w:tcPr>
          <w:p w14:paraId="054E3072" w14:textId="77777777" w:rsidR="001721D3" w:rsidRPr="00CE03F4" w:rsidRDefault="001721D3" w:rsidP="001721D3">
            <w:pPr>
              <w:pStyle w:val="NoSpacing"/>
              <w:rPr>
                <w:b/>
                <w:bCs/>
              </w:rPr>
            </w:pPr>
            <w:r w:rsidRPr="00CE03F4">
              <w:rPr>
                <w:b/>
                <w:bCs/>
              </w:rPr>
              <w:t>Self-Compassion</w:t>
            </w:r>
          </w:p>
        </w:tc>
        <w:tc>
          <w:tcPr>
            <w:tcW w:w="11057" w:type="dxa"/>
            <w:tcBorders>
              <w:top w:val="single" w:sz="4" w:space="0" w:color="auto"/>
              <w:bottom w:val="single" w:sz="4" w:space="0" w:color="auto"/>
            </w:tcBorders>
          </w:tcPr>
          <w:p w14:paraId="23A53140" w14:textId="1FFAA1DF" w:rsidR="001721D3" w:rsidRPr="0021209C" w:rsidRDefault="001721D3" w:rsidP="001721D3">
            <w:pPr>
              <w:pStyle w:val="NoSpacing"/>
            </w:pPr>
            <w:r w:rsidRPr="007640F1">
              <w:t xml:space="preserve">From our late 20s to early 30s, RE found a wonderful psychologist and was able to make great strides toward emotional (although not physical) recovery, and regained a lot of independence. </w:t>
            </w:r>
            <w:r w:rsidR="004B4363">
              <w:t>Their</w:t>
            </w:r>
            <w:r w:rsidRPr="007640F1">
              <w:t xml:space="preserve"> frame of mind became much more positive, </w:t>
            </w:r>
            <w:r w:rsidR="004B4363">
              <w:t>they</w:t>
            </w:r>
            <w:r w:rsidRPr="007640F1">
              <w:t xml:space="preserve"> became more open and social, and more engaged with </w:t>
            </w:r>
            <w:r w:rsidR="00BD67C8">
              <w:t>t</w:t>
            </w:r>
            <w:r w:rsidRPr="007640F1">
              <w:t>he</w:t>
            </w:r>
            <w:r w:rsidR="00BD67C8">
              <w:t>i</w:t>
            </w:r>
            <w:r w:rsidRPr="007640F1">
              <w:t xml:space="preserve">r life. </w:t>
            </w:r>
            <w:r w:rsidR="004B4363">
              <w:t>They</w:t>
            </w:r>
            <w:r w:rsidRPr="007640F1">
              <w:t xml:space="preserve"> w</w:t>
            </w:r>
            <w:r w:rsidR="004B4363">
              <w:t>ere</w:t>
            </w:r>
            <w:r w:rsidRPr="007640F1">
              <w:t xml:space="preserve"> no longer in a constant state of medical and emotional crisis, and when </w:t>
            </w:r>
            <w:r w:rsidR="004B4363">
              <w:t>they</w:t>
            </w:r>
            <w:r w:rsidRPr="007640F1">
              <w:t xml:space="preserve"> w</w:t>
            </w:r>
            <w:r w:rsidR="004B4363">
              <w:t>ere</w:t>
            </w:r>
            <w:r w:rsidRPr="007640F1">
              <w:t xml:space="preserve"> in crisis, </w:t>
            </w:r>
            <w:r w:rsidR="004B4363">
              <w:t>they</w:t>
            </w:r>
            <w:r w:rsidRPr="007640F1">
              <w:t xml:space="preserve"> w</w:t>
            </w:r>
            <w:r w:rsidR="004B4363">
              <w:t>ere</w:t>
            </w:r>
            <w:r w:rsidRPr="007640F1">
              <w:t xml:space="preserve"> better able to manage it. Because of all the work with </w:t>
            </w:r>
            <w:r w:rsidR="004B4363">
              <w:t xml:space="preserve">their </w:t>
            </w:r>
            <w:r w:rsidRPr="007640F1">
              <w:t xml:space="preserve">psychologist, when </w:t>
            </w:r>
            <w:r w:rsidR="008B0C1E">
              <w:t>RE was</w:t>
            </w:r>
            <w:r w:rsidRPr="007640F1">
              <w:t xml:space="preserve"> critically unstable, for the first time </w:t>
            </w:r>
            <w:r w:rsidR="004B4363">
              <w:t>they</w:t>
            </w:r>
            <w:r w:rsidRPr="007640F1">
              <w:t xml:space="preserve"> chose to go to hospital for refeeding and stabilisation—</w:t>
            </w:r>
            <w:r w:rsidR="004B4363">
              <w:t>they</w:t>
            </w:r>
            <w:r w:rsidRPr="007640F1">
              <w:t xml:space="preserve"> didn</w:t>
            </w:r>
            <w:r w:rsidR="004B4363">
              <w:t>’</w:t>
            </w:r>
            <w:r w:rsidRPr="007640F1">
              <w:t xml:space="preserve">t have to be under a treatment order. Myself and other family members were able to support </w:t>
            </w:r>
            <w:r w:rsidR="004B4363">
              <w:t>them</w:t>
            </w:r>
            <w:r w:rsidRPr="007640F1">
              <w:t xml:space="preserve"> through the admission. </w:t>
            </w:r>
          </w:p>
        </w:tc>
      </w:tr>
      <w:tr w:rsidR="00495B14" w14:paraId="7E85AD33" w14:textId="77777777" w:rsidTr="00E4313C">
        <w:tc>
          <w:tcPr>
            <w:tcW w:w="3539" w:type="dxa"/>
            <w:tcBorders>
              <w:top w:val="single" w:sz="4" w:space="0" w:color="auto"/>
              <w:bottom w:val="nil"/>
            </w:tcBorders>
          </w:tcPr>
          <w:p w14:paraId="439C5B0B" w14:textId="77777777" w:rsidR="00495B14" w:rsidRPr="00CE03F4" w:rsidRDefault="00495B14" w:rsidP="00495B14">
            <w:pPr>
              <w:pStyle w:val="NoSpacing"/>
              <w:rPr>
                <w:b/>
                <w:bCs/>
              </w:rPr>
            </w:pPr>
            <w:r w:rsidRPr="00CE03F4">
              <w:rPr>
                <w:b/>
                <w:bCs/>
              </w:rPr>
              <w:t>Comparison and Self-Connectedness</w:t>
            </w:r>
          </w:p>
        </w:tc>
        <w:tc>
          <w:tcPr>
            <w:tcW w:w="11057" w:type="dxa"/>
            <w:tcBorders>
              <w:top w:val="single" w:sz="4" w:space="0" w:color="auto"/>
              <w:bottom w:val="single" w:sz="4" w:space="0" w:color="auto"/>
            </w:tcBorders>
          </w:tcPr>
          <w:p w14:paraId="605D835F" w14:textId="3C97DD23" w:rsidR="00495B14" w:rsidRPr="00941E37" w:rsidRDefault="00495B14" w:rsidP="00495B14">
            <w:pPr>
              <w:rPr>
                <w:rFonts w:cs="Arial"/>
              </w:rPr>
            </w:pPr>
            <w:r w:rsidRPr="00941E37">
              <w:rPr>
                <w:rFonts w:cs="Arial"/>
              </w:rPr>
              <w:t xml:space="preserve">I think comparing our features or bodies can be helpful for RE to disrupt ED thoughts, and reminding them of their affection for me and my wellbeing can remind RE to care for themselves too. </w:t>
            </w:r>
          </w:p>
        </w:tc>
      </w:tr>
      <w:tr w:rsidR="00495B14" w14:paraId="4A1CCD20" w14:textId="77777777" w:rsidTr="00E4313C">
        <w:tc>
          <w:tcPr>
            <w:tcW w:w="3539" w:type="dxa"/>
            <w:tcBorders>
              <w:top w:val="nil"/>
              <w:bottom w:val="single" w:sz="4" w:space="0" w:color="auto"/>
            </w:tcBorders>
          </w:tcPr>
          <w:p w14:paraId="7A7D8431" w14:textId="77777777" w:rsidR="00495B14" w:rsidRPr="00CE03F4" w:rsidRDefault="00495B14" w:rsidP="00495B14">
            <w:pPr>
              <w:pStyle w:val="NoSpacing"/>
              <w:rPr>
                <w:b/>
                <w:bCs/>
              </w:rPr>
            </w:pPr>
          </w:p>
        </w:tc>
        <w:tc>
          <w:tcPr>
            <w:tcW w:w="11057" w:type="dxa"/>
            <w:tcBorders>
              <w:top w:val="single" w:sz="4" w:space="0" w:color="auto"/>
              <w:bottom w:val="single" w:sz="4" w:space="0" w:color="auto"/>
            </w:tcBorders>
          </w:tcPr>
          <w:p w14:paraId="3C45500D" w14:textId="782E5317" w:rsidR="00495B14" w:rsidRPr="00941E37" w:rsidRDefault="00495B14" w:rsidP="00495B14">
            <w:pPr>
              <w:rPr>
                <w:rFonts w:cs="Arial"/>
              </w:rPr>
            </w:pPr>
            <w:r w:rsidRPr="00941E37">
              <w:rPr>
                <w:rFonts w:cs="Arial"/>
              </w:rPr>
              <w:t>RE’s health has also sometimes made me feel differently about my own body</w:t>
            </w:r>
            <w:r w:rsidRPr="00941E37">
              <w:t>—</w:t>
            </w:r>
            <w:r w:rsidRPr="00941E37">
              <w:rPr>
                <w:rFonts w:cs="Arial"/>
              </w:rPr>
              <w:t>occasionally I feel like a giant lumbering creature next to RE, or feel frustrated or embarrassed when strangers assume I am much older or that we have a different relationship (e.g. that I am an aunt or cousin) based on our physical differences. I generally try to brush these feelings or thoughts aside and focus on the more important things</w:t>
            </w:r>
            <w:r w:rsidRPr="00941E37">
              <w:t>—</w:t>
            </w:r>
            <w:r w:rsidRPr="00941E37">
              <w:rPr>
                <w:rFonts w:cs="Arial"/>
              </w:rPr>
              <w:t xml:space="preserve">health and wellbeing for both RE and I, and how best to support RE’s recovery.   </w:t>
            </w:r>
          </w:p>
        </w:tc>
      </w:tr>
      <w:tr w:rsidR="00495B14" w14:paraId="50CD4DF4" w14:textId="77777777" w:rsidTr="00E4313C">
        <w:tc>
          <w:tcPr>
            <w:tcW w:w="3539" w:type="dxa"/>
            <w:tcBorders>
              <w:top w:val="single" w:sz="4" w:space="0" w:color="auto"/>
              <w:bottom w:val="single" w:sz="4" w:space="0" w:color="auto"/>
            </w:tcBorders>
          </w:tcPr>
          <w:p w14:paraId="695267A0" w14:textId="77777777" w:rsidR="00495B14" w:rsidRPr="00CE03F4" w:rsidRDefault="00495B14" w:rsidP="00495B14">
            <w:pPr>
              <w:pStyle w:val="NoSpacing"/>
              <w:rPr>
                <w:b/>
                <w:bCs/>
              </w:rPr>
            </w:pPr>
            <w:r w:rsidRPr="00CE03F4">
              <w:rPr>
                <w:b/>
                <w:bCs/>
              </w:rPr>
              <w:t>Personal Values, Stigma Resistance, Advocacy and Affirmation</w:t>
            </w:r>
          </w:p>
        </w:tc>
        <w:tc>
          <w:tcPr>
            <w:tcW w:w="11057" w:type="dxa"/>
            <w:tcBorders>
              <w:top w:val="single" w:sz="4" w:space="0" w:color="auto"/>
              <w:bottom w:val="single" w:sz="4" w:space="0" w:color="auto"/>
            </w:tcBorders>
          </w:tcPr>
          <w:p w14:paraId="195E46C2" w14:textId="67FBF7A4" w:rsidR="00495B14" w:rsidRPr="00A63637" w:rsidRDefault="00495B14" w:rsidP="00495B14">
            <w:pPr>
              <w:pStyle w:val="NoSpacing"/>
            </w:pPr>
            <w:r w:rsidRPr="000E59B5">
              <w:t xml:space="preserve">As RE became involved in lived experience work and advocacy, </w:t>
            </w:r>
            <w:r w:rsidR="00E55A13">
              <w:t>they</w:t>
            </w:r>
            <w:r w:rsidRPr="000E59B5">
              <w:t xml:space="preserve"> became much more willing to discuss </w:t>
            </w:r>
            <w:r w:rsidR="00E55A13">
              <w:t>t</w:t>
            </w:r>
            <w:r w:rsidRPr="000E59B5">
              <w:t>he</w:t>
            </w:r>
            <w:r w:rsidR="00E55A13">
              <w:t>i</w:t>
            </w:r>
            <w:r w:rsidRPr="000E59B5">
              <w:t xml:space="preserve">r illness in a very open, frank, and honest way. It became easier for us as a family to support </w:t>
            </w:r>
            <w:r w:rsidR="00E55A13">
              <w:t>t</w:t>
            </w:r>
            <w:r w:rsidRPr="000E59B5">
              <w:t>he</w:t>
            </w:r>
            <w:r w:rsidR="00E55A13">
              <w:t>m</w:t>
            </w:r>
            <w:r w:rsidRPr="000E59B5">
              <w:t xml:space="preserve"> and understand what </w:t>
            </w:r>
            <w:r w:rsidR="00E55A13">
              <w:t>t</w:t>
            </w:r>
            <w:r w:rsidRPr="000E59B5">
              <w:t>he</w:t>
            </w:r>
            <w:r w:rsidR="00E55A13">
              <w:t>y</w:t>
            </w:r>
            <w:r w:rsidRPr="000E59B5">
              <w:t xml:space="preserve"> needed from us. I think this has brought us much closer, and now it feels like the two of us can discuss almost anything. </w:t>
            </w:r>
          </w:p>
        </w:tc>
      </w:tr>
      <w:tr w:rsidR="00495B14" w14:paraId="755295B9" w14:textId="77777777" w:rsidTr="00A86E0B">
        <w:tc>
          <w:tcPr>
            <w:tcW w:w="3539" w:type="dxa"/>
            <w:tcBorders>
              <w:top w:val="single" w:sz="4" w:space="0" w:color="auto"/>
              <w:bottom w:val="nil"/>
            </w:tcBorders>
            <w:shd w:val="clear" w:color="auto" w:fill="D9D9FF"/>
          </w:tcPr>
          <w:p w14:paraId="6F345C6F" w14:textId="77777777" w:rsidR="00495B14" w:rsidRPr="00CE03F4" w:rsidRDefault="00495B14" w:rsidP="00495B14">
            <w:pPr>
              <w:pStyle w:val="NoSpacing"/>
              <w:rPr>
                <w:b/>
                <w:bCs/>
                <w:u w:val="single"/>
              </w:rPr>
            </w:pPr>
            <w:r w:rsidRPr="00CE03F4">
              <w:rPr>
                <w:b/>
                <w:bCs/>
                <w:u w:val="single"/>
              </w:rPr>
              <w:t>Service Navigation</w:t>
            </w:r>
          </w:p>
        </w:tc>
        <w:tc>
          <w:tcPr>
            <w:tcW w:w="11057" w:type="dxa"/>
            <w:tcBorders>
              <w:top w:val="single" w:sz="4" w:space="0" w:color="auto"/>
              <w:bottom w:val="nil"/>
            </w:tcBorders>
            <w:shd w:val="clear" w:color="auto" w:fill="D9D9FF"/>
          </w:tcPr>
          <w:p w14:paraId="46CB0383" w14:textId="77777777" w:rsidR="00495B14" w:rsidRDefault="00495B14" w:rsidP="00495B14">
            <w:pPr>
              <w:pStyle w:val="NoSpacing"/>
            </w:pPr>
          </w:p>
        </w:tc>
      </w:tr>
      <w:tr w:rsidR="00495B14" w14:paraId="0CFD907D" w14:textId="77777777" w:rsidTr="00A86E0B">
        <w:tc>
          <w:tcPr>
            <w:tcW w:w="3539" w:type="dxa"/>
            <w:tcBorders>
              <w:top w:val="nil"/>
              <w:bottom w:val="nil"/>
            </w:tcBorders>
          </w:tcPr>
          <w:p w14:paraId="7C46D1F0" w14:textId="77777777" w:rsidR="00495B14" w:rsidRPr="00CE03F4" w:rsidRDefault="00495B14" w:rsidP="00495B14">
            <w:pPr>
              <w:pStyle w:val="NoSpacing"/>
              <w:rPr>
                <w:b/>
                <w:bCs/>
              </w:rPr>
            </w:pPr>
            <w:r w:rsidRPr="00CE03F4">
              <w:rPr>
                <w:b/>
                <w:bCs/>
              </w:rPr>
              <w:t>Familial Impact of AN and Treatment</w:t>
            </w:r>
          </w:p>
        </w:tc>
        <w:tc>
          <w:tcPr>
            <w:tcW w:w="11057" w:type="dxa"/>
            <w:tcBorders>
              <w:top w:val="nil"/>
              <w:bottom w:val="single" w:sz="4" w:space="0" w:color="auto"/>
            </w:tcBorders>
          </w:tcPr>
          <w:p w14:paraId="43F0EE95" w14:textId="38774609" w:rsidR="00495B14" w:rsidRDefault="00495B14" w:rsidP="00495B14">
            <w:pPr>
              <w:pStyle w:val="NoSpacing"/>
            </w:pPr>
            <w:r w:rsidRPr="00426A6E">
              <w:t xml:space="preserve">Hospitalisations were terrible for RE and for our family. I was distressed by having to leave RE alone in the hospital when visiting hours were over, and I also felt isolated and upset without </w:t>
            </w:r>
            <w:r w:rsidR="00BE60E5">
              <w:t>t</w:t>
            </w:r>
            <w:r w:rsidRPr="00426A6E">
              <w:t>he</w:t>
            </w:r>
            <w:r w:rsidR="00BE60E5">
              <w:t>m</w:t>
            </w:r>
            <w:r w:rsidRPr="00426A6E">
              <w:t xml:space="preserve">. While </w:t>
            </w:r>
            <w:r w:rsidR="009B1C05">
              <w:t>RE</w:t>
            </w:r>
            <w:r w:rsidRPr="00426A6E">
              <w:t xml:space="preserve"> w</w:t>
            </w:r>
            <w:r w:rsidR="009B1C05">
              <w:t>as</w:t>
            </w:r>
            <w:r w:rsidRPr="00426A6E">
              <w:t xml:space="preserve"> in hospital, I would have frequent panic attacks and feel constantly anxious—I was worried about what could be happening to </w:t>
            </w:r>
            <w:r w:rsidR="00BE60E5">
              <w:t>them</w:t>
            </w:r>
            <w:r w:rsidRPr="00426A6E">
              <w:t xml:space="preserve">, and I felt powerless. </w:t>
            </w:r>
          </w:p>
        </w:tc>
      </w:tr>
      <w:tr w:rsidR="00E93F3E" w14:paraId="63565F28" w14:textId="77777777" w:rsidTr="00E93F3E">
        <w:tc>
          <w:tcPr>
            <w:tcW w:w="3539" w:type="dxa"/>
            <w:tcBorders>
              <w:top w:val="nil"/>
              <w:bottom w:val="single" w:sz="4" w:space="0" w:color="auto"/>
            </w:tcBorders>
          </w:tcPr>
          <w:p w14:paraId="7114B2D0" w14:textId="77777777" w:rsidR="00E93F3E" w:rsidRPr="00CE03F4" w:rsidRDefault="00E93F3E" w:rsidP="00495B14">
            <w:pPr>
              <w:pStyle w:val="NoSpacing"/>
              <w:rPr>
                <w:b/>
                <w:bCs/>
              </w:rPr>
            </w:pPr>
          </w:p>
        </w:tc>
        <w:tc>
          <w:tcPr>
            <w:tcW w:w="11057" w:type="dxa"/>
            <w:tcBorders>
              <w:top w:val="nil"/>
              <w:bottom w:val="single" w:sz="4" w:space="0" w:color="auto"/>
            </w:tcBorders>
          </w:tcPr>
          <w:p w14:paraId="140FF4A2" w14:textId="02999643" w:rsidR="00E93F3E" w:rsidRDefault="00E93F3E" w:rsidP="00E93F3E">
            <w:pPr>
              <w:pStyle w:val="NoSpacing"/>
            </w:pPr>
            <w:r w:rsidRPr="00426A6E">
              <w:t>When RE self-harm</w:t>
            </w:r>
            <w:r>
              <w:t>ed</w:t>
            </w:r>
            <w:r w:rsidRPr="00426A6E">
              <w:t xml:space="preserve"> and attempted suicide, I was deeply shocked; I felt I</w:t>
            </w:r>
            <w:r w:rsidR="00707460">
              <w:t>’</w:t>
            </w:r>
            <w:r w:rsidRPr="00426A6E">
              <w:t xml:space="preserve">d failed to help </w:t>
            </w:r>
            <w:r>
              <w:t>t</w:t>
            </w:r>
            <w:r w:rsidRPr="00426A6E">
              <w:t>he</w:t>
            </w:r>
            <w:r>
              <w:t>m</w:t>
            </w:r>
            <w:r w:rsidRPr="00426A6E">
              <w:t xml:space="preserve">, </w:t>
            </w:r>
            <w:r w:rsidR="00707460">
              <w:t>I was</w:t>
            </w:r>
            <w:r w:rsidRPr="00426A6E">
              <w:t xml:space="preserve"> hurt, confused and betrayed. I felt upset that as </w:t>
            </w:r>
            <w:r>
              <w:t>t</w:t>
            </w:r>
            <w:r w:rsidRPr="00426A6E">
              <w:t>he</w:t>
            </w:r>
            <w:r>
              <w:t>i</w:t>
            </w:r>
            <w:r w:rsidRPr="00426A6E">
              <w:t xml:space="preserve">r twin and the closest person in </w:t>
            </w:r>
            <w:r>
              <w:t>t</w:t>
            </w:r>
            <w:r w:rsidRPr="00426A6E">
              <w:t>he</w:t>
            </w:r>
            <w:r>
              <w:t>i</w:t>
            </w:r>
            <w:r w:rsidRPr="00426A6E">
              <w:t>r life, I wasn</w:t>
            </w:r>
            <w:r w:rsidR="00707460">
              <w:t>’</w:t>
            </w:r>
            <w:r w:rsidRPr="00426A6E">
              <w:t xml:space="preserve">t ‘enough’ for </w:t>
            </w:r>
            <w:r>
              <w:t>RE</w:t>
            </w:r>
            <w:r w:rsidRPr="00426A6E">
              <w:t xml:space="preserve"> to recover or want to stay alive; it felt like a rejection of our relationship. I grappled with my thoughts and emotions about </w:t>
            </w:r>
            <w:r>
              <w:t>t</w:t>
            </w:r>
            <w:r w:rsidRPr="00426A6E">
              <w:t>he</w:t>
            </w:r>
            <w:r>
              <w:t>i</w:t>
            </w:r>
            <w:r w:rsidRPr="00426A6E">
              <w:t>r potential death, feelings of abandonment</w:t>
            </w:r>
            <w:r w:rsidR="00AF3DDE">
              <w:t>. I didn’t think</w:t>
            </w:r>
            <w:r w:rsidRPr="00426A6E">
              <w:t xml:space="preserve"> I would </w:t>
            </w:r>
            <w:r w:rsidR="00AF3DDE">
              <w:t xml:space="preserve">ever </w:t>
            </w:r>
            <w:r w:rsidRPr="00426A6E">
              <w:t xml:space="preserve">be able to survive the grief. </w:t>
            </w:r>
          </w:p>
          <w:p w14:paraId="4328A718" w14:textId="77777777" w:rsidR="00E93F3E" w:rsidRDefault="00E93F3E" w:rsidP="00E93F3E">
            <w:pPr>
              <w:pStyle w:val="NoSpacing"/>
            </w:pPr>
          </w:p>
          <w:p w14:paraId="421CBB9D" w14:textId="099F1F0F" w:rsidR="00E93F3E" w:rsidRPr="00426A6E" w:rsidRDefault="00E93F3E" w:rsidP="00E93F3E">
            <w:pPr>
              <w:pStyle w:val="NoSpacing"/>
            </w:pPr>
            <w:r w:rsidRPr="00426A6E">
              <w:t xml:space="preserve">As I grew older, I began to think about this situation with less of a focus on myself and our relationship. I realised that RE did not always tell me about </w:t>
            </w:r>
            <w:r>
              <w:t>t</w:t>
            </w:r>
            <w:r w:rsidRPr="00426A6E">
              <w:t>he</w:t>
            </w:r>
            <w:r>
              <w:t>i</w:t>
            </w:r>
            <w:r w:rsidRPr="00426A6E">
              <w:t xml:space="preserve">r suicidal </w:t>
            </w:r>
            <w:r>
              <w:t>feelings</w:t>
            </w:r>
            <w:r w:rsidRPr="00426A6E">
              <w:t xml:space="preserve"> because </w:t>
            </w:r>
            <w:r>
              <w:t>t</w:t>
            </w:r>
            <w:r w:rsidRPr="00426A6E">
              <w:t>he</w:t>
            </w:r>
            <w:r>
              <w:t>y</w:t>
            </w:r>
            <w:r w:rsidRPr="00426A6E">
              <w:t xml:space="preserve"> wanted to spare me from more anxiety and distress. I gradually understood more about the terrible internal struggle </w:t>
            </w:r>
            <w:r>
              <w:t>RE</w:t>
            </w:r>
            <w:r w:rsidRPr="00426A6E">
              <w:t xml:space="preserve"> w</w:t>
            </w:r>
            <w:r>
              <w:t>as</w:t>
            </w:r>
            <w:r w:rsidRPr="00426A6E">
              <w:t xml:space="preserve"> going through and </w:t>
            </w:r>
            <w:r>
              <w:t>t</w:t>
            </w:r>
            <w:r w:rsidRPr="00426A6E">
              <w:t>he</w:t>
            </w:r>
            <w:r>
              <w:t>i</w:t>
            </w:r>
            <w:r w:rsidRPr="00426A6E">
              <w:t xml:space="preserve">r feelings of worthlessness, self-hatred, and being a burden on the world; </w:t>
            </w:r>
            <w:r>
              <w:t>t</w:t>
            </w:r>
            <w:r w:rsidRPr="00426A6E">
              <w:t>he</w:t>
            </w:r>
            <w:r>
              <w:t>i</w:t>
            </w:r>
            <w:r w:rsidRPr="00426A6E">
              <w:t xml:space="preserve">r experiences were overwhelming, and </w:t>
            </w:r>
            <w:r>
              <w:t>t</w:t>
            </w:r>
            <w:r w:rsidRPr="00426A6E">
              <w:t>he</w:t>
            </w:r>
            <w:r>
              <w:t>i</w:t>
            </w:r>
            <w:r w:rsidRPr="00426A6E">
              <w:t xml:space="preserve">r responses stemmed from a need to alleviate </w:t>
            </w:r>
            <w:r>
              <w:t>t</w:t>
            </w:r>
            <w:r w:rsidRPr="00426A6E">
              <w:t>he</w:t>
            </w:r>
            <w:r>
              <w:t>i</w:t>
            </w:r>
            <w:r w:rsidRPr="00426A6E">
              <w:t xml:space="preserve">r suffering. I tried to support </w:t>
            </w:r>
            <w:r>
              <w:t>RE</w:t>
            </w:r>
            <w:r w:rsidRPr="00426A6E">
              <w:t xml:space="preserve"> without thinking of </w:t>
            </w:r>
            <w:r>
              <w:t>t</w:t>
            </w:r>
            <w:r w:rsidRPr="00426A6E">
              <w:t>he</w:t>
            </w:r>
            <w:r>
              <w:t>i</w:t>
            </w:r>
            <w:r w:rsidRPr="00426A6E">
              <w:t>r recovery as a reflection of success or failure on my part.</w:t>
            </w:r>
          </w:p>
        </w:tc>
      </w:tr>
      <w:tr w:rsidR="00495B14" w14:paraId="46291D66" w14:textId="77777777" w:rsidTr="00E93F3E">
        <w:tc>
          <w:tcPr>
            <w:tcW w:w="3539" w:type="dxa"/>
            <w:tcBorders>
              <w:top w:val="single" w:sz="4" w:space="0" w:color="auto"/>
              <w:bottom w:val="nil"/>
            </w:tcBorders>
          </w:tcPr>
          <w:p w14:paraId="4808182C" w14:textId="77777777" w:rsidR="00495B14" w:rsidRPr="00CE03F4" w:rsidRDefault="00495B14" w:rsidP="00495B14">
            <w:pPr>
              <w:pStyle w:val="NoSpacing"/>
              <w:rPr>
                <w:b/>
                <w:bCs/>
              </w:rPr>
            </w:pPr>
            <w:r w:rsidRPr="00CE03F4">
              <w:rPr>
                <w:b/>
                <w:bCs/>
              </w:rPr>
              <w:t>Weight Stigma and Iatrogenic Harm</w:t>
            </w:r>
          </w:p>
        </w:tc>
        <w:tc>
          <w:tcPr>
            <w:tcW w:w="11057" w:type="dxa"/>
            <w:tcBorders>
              <w:top w:val="single" w:sz="4" w:space="0" w:color="auto"/>
              <w:bottom w:val="single" w:sz="4" w:space="0" w:color="auto"/>
            </w:tcBorders>
          </w:tcPr>
          <w:p w14:paraId="799437AF" w14:textId="2F7BA858" w:rsidR="00495B14" w:rsidRPr="00982538" w:rsidRDefault="00495B14" w:rsidP="00495B14">
            <w:pPr>
              <w:pStyle w:val="NoSpacing"/>
              <w:rPr>
                <w:rFonts w:ascii="Calibri" w:hAnsi="Calibri"/>
              </w:rPr>
            </w:pPr>
            <w:r w:rsidRPr="00123E45">
              <w:rPr>
                <w:rFonts w:ascii="Calibri" w:hAnsi="Calibri"/>
              </w:rPr>
              <w:t>Engagement with health services has involved many years of terrible difficulty, challenges, exhaustion and trauma, for RE and also our family. I think of our teenage years and RE’s hospitalisations as a complete disaster, and I feel angry and deeply upset when I think about the strong medications RE was given in our mid-teens to early 20s (such as Clozapine, Seroquel, Olanzapine and Lithium) which had many awful, often dangerous side effects and had a terrible effect on RE and on our lives. I often</w:t>
            </w:r>
            <w:r w:rsidR="00AD5A81">
              <w:rPr>
                <w:rFonts w:ascii="Calibri" w:hAnsi="Calibri"/>
              </w:rPr>
              <w:t xml:space="preserve"> feel</w:t>
            </w:r>
            <w:r w:rsidRPr="00123E45">
              <w:rPr>
                <w:rFonts w:ascii="Calibri" w:hAnsi="Calibri"/>
              </w:rPr>
              <w:t xml:space="preserve"> shock th</w:t>
            </w:r>
            <w:r w:rsidR="00166B62">
              <w:rPr>
                <w:rFonts w:ascii="Calibri" w:hAnsi="Calibri"/>
              </w:rPr>
              <w:t>at</w:t>
            </w:r>
            <w:r w:rsidRPr="00123E45">
              <w:rPr>
                <w:rFonts w:ascii="Calibri" w:hAnsi="Calibri"/>
              </w:rPr>
              <w:t xml:space="preserve"> RE even survived these years of treatment, and I feel a great deal of regret that I didn’t do more to prevent the terrible trauma and impacts of these hospitalisations and medications. I feel angry and incredulous over the actions of doctors and nurses</w:t>
            </w:r>
            <w:r w:rsidRPr="00941E37">
              <w:t>—</w:t>
            </w:r>
            <w:r w:rsidRPr="00123E45">
              <w:rPr>
                <w:rFonts w:ascii="Calibri" w:hAnsi="Calibri"/>
              </w:rPr>
              <w:t>using chemical or physical restraints when they were excessive or unwarranted, or making callous or disdainful comments towards RE as their patient. I understand that EDs can be extremely challenging to treat, but the lack of compassion of medical professionals has often been astounding. I</w:t>
            </w:r>
            <w:r w:rsidR="00925009">
              <w:rPr>
                <w:rFonts w:ascii="Calibri" w:hAnsi="Calibri"/>
              </w:rPr>
              <w:t>’v</w:t>
            </w:r>
            <w:r w:rsidRPr="00123E45">
              <w:rPr>
                <w:rFonts w:ascii="Calibri" w:hAnsi="Calibri"/>
              </w:rPr>
              <w:t xml:space="preserve">e made formal complaints to several hospitals about the treatment RE received. </w:t>
            </w:r>
          </w:p>
        </w:tc>
      </w:tr>
      <w:tr w:rsidR="00495B14" w14:paraId="2D70916A" w14:textId="77777777" w:rsidTr="00AE0407">
        <w:tc>
          <w:tcPr>
            <w:tcW w:w="3539" w:type="dxa"/>
            <w:tcBorders>
              <w:top w:val="nil"/>
              <w:bottom w:val="single" w:sz="4" w:space="0" w:color="auto"/>
            </w:tcBorders>
          </w:tcPr>
          <w:p w14:paraId="738ECBA5" w14:textId="77777777" w:rsidR="00495B14" w:rsidRPr="00CE03F4" w:rsidRDefault="00495B14" w:rsidP="00495B14">
            <w:pPr>
              <w:pStyle w:val="NoSpacing"/>
              <w:rPr>
                <w:b/>
                <w:bCs/>
              </w:rPr>
            </w:pPr>
          </w:p>
        </w:tc>
        <w:tc>
          <w:tcPr>
            <w:tcW w:w="11057" w:type="dxa"/>
            <w:tcBorders>
              <w:top w:val="single" w:sz="4" w:space="0" w:color="auto"/>
              <w:bottom w:val="single" w:sz="4" w:space="0" w:color="auto"/>
            </w:tcBorders>
          </w:tcPr>
          <w:p w14:paraId="48277998" w14:textId="3569DB1C" w:rsidR="00495B14" w:rsidRPr="00982538" w:rsidRDefault="00495B14" w:rsidP="00495B14">
            <w:pPr>
              <w:pStyle w:val="NoSpacing"/>
              <w:rPr>
                <w:rFonts w:ascii="Calibri" w:hAnsi="Calibri"/>
              </w:rPr>
            </w:pPr>
            <w:r w:rsidRPr="00123E45">
              <w:rPr>
                <w:rFonts w:ascii="Calibri" w:hAnsi="Calibri"/>
              </w:rPr>
              <w:t>There is also a strange catch-22 within the medical system</w:t>
            </w:r>
            <w:r w:rsidRPr="00941E37">
              <w:t>—</w:t>
            </w:r>
            <w:r w:rsidRPr="00123E45">
              <w:rPr>
                <w:rFonts w:ascii="Calibri" w:hAnsi="Calibri"/>
              </w:rPr>
              <w:t>RE will be encouraged to seek treatment and hospitalisation, but then told not to ‘over-use’ or ‘over-burden’ hospitals except in a health crisis. This is confusing, contradictory and discouraging</w:t>
            </w:r>
            <w:r w:rsidRPr="00941E37">
              <w:t>—</w:t>
            </w:r>
            <w:r w:rsidRPr="00123E45">
              <w:rPr>
                <w:rFonts w:ascii="Calibri" w:hAnsi="Calibri"/>
              </w:rPr>
              <w:t xml:space="preserve">we are told to be proactive and prevent RE’s health from getting to the point of a dangerous collapse, but hospital admission may not be granted, or may be very short-term if RE is unwell but not in a </w:t>
            </w:r>
            <w:r w:rsidR="00163D81">
              <w:rPr>
                <w:rFonts w:ascii="Calibri" w:hAnsi="Calibri"/>
              </w:rPr>
              <w:t xml:space="preserve">more </w:t>
            </w:r>
            <w:r w:rsidRPr="00123E45">
              <w:rPr>
                <w:rFonts w:ascii="Calibri" w:hAnsi="Calibri"/>
              </w:rPr>
              <w:t>highly critical state, and there is little support outside of a hospital for ED patients</w:t>
            </w:r>
            <w:r w:rsidR="00FE4B4C">
              <w:rPr>
                <w:rFonts w:ascii="Calibri" w:hAnsi="Calibri"/>
              </w:rPr>
              <w:t>, especially</w:t>
            </w:r>
            <w:r w:rsidR="00CD0CBA">
              <w:rPr>
                <w:rFonts w:ascii="Calibri" w:hAnsi="Calibri"/>
              </w:rPr>
              <w:t xml:space="preserve"> for</w:t>
            </w:r>
            <w:r w:rsidR="00FE4B4C">
              <w:rPr>
                <w:rFonts w:ascii="Calibri" w:hAnsi="Calibri"/>
              </w:rPr>
              <w:t xml:space="preserve"> ED patients with a long duration</w:t>
            </w:r>
            <w:r w:rsidRPr="00123E45">
              <w:rPr>
                <w:rFonts w:ascii="Calibri" w:hAnsi="Calibri"/>
              </w:rPr>
              <w:t>.</w:t>
            </w:r>
            <w:r w:rsidR="00CD0CBA">
              <w:rPr>
                <w:rFonts w:ascii="Calibri" w:hAnsi="Calibri"/>
              </w:rPr>
              <w:t xml:space="preserve"> We end up searching desperately for something and there’s nothing</w:t>
            </w:r>
            <w:r w:rsidR="00AB5D78">
              <w:rPr>
                <w:rFonts w:ascii="Calibri" w:hAnsi="Calibri"/>
              </w:rPr>
              <w:t xml:space="preserve"> for patients with chronic ED</w:t>
            </w:r>
            <w:r w:rsidR="00CD0CBA">
              <w:rPr>
                <w:rFonts w:ascii="Calibri" w:hAnsi="Calibri"/>
              </w:rPr>
              <w:t>.</w:t>
            </w:r>
            <w:r w:rsidRPr="00123E45">
              <w:rPr>
                <w:rFonts w:ascii="Calibri" w:hAnsi="Calibri"/>
              </w:rPr>
              <w:t xml:space="preserve"> The lack of treatment options, and the harmful and traumatic past experiences within hospitals have become a huge barrier for RE to continue towards recovery and to re-engage in treatment. Through experience, and as adults from our late 20s to early 30s, RE and I have found ways to advocate for hospital treatments that are more collaborative and effective, and will have better long-term outcomes for RE. In the last few years there also seems to be a cultural shift within hospitals towards a more cooperative style with shared decision</w:t>
            </w:r>
            <w:r>
              <w:rPr>
                <w:rFonts w:ascii="Calibri" w:hAnsi="Calibri"/>
              </w:rPr>
              <w:t>-</w:t>
            </w:r>
            <w:r w:rsidRPr="00123E45">
              <w:rPr>
                <w:rFonts w:ascii="Calibri" w:hAnsi="Calibri"/>
              </w:rPr>
              <w:t xml:space="preserve">making between patients and practitioners. This has been encouraging and resulted in much better hospitalisations, which has led to RE feeling more comfortable and willing to re-engage with treatment when needed.      </w:t>
            </w:r>
          </w:p>
        </w:tc>
      </w:tr>
      <w:tr w:rsidR="00AE0407" w14:paraId="64F4DEBA" w14:textId="77777777" w:rsidTr="00AE0407">
        <w:tc>
          <w:tcPr>
            <w:tcW w:w="3539" w:type="dxa"/>
            <w:tcBorders>
              <w:top w:val="single" w:sz="4" w:space="0" w:color="auto"/>
              <w:bottom w:val="nil"/>
            </w:tcBorders>
          </w:tcPr>
          <w:p w14:paraId="2D6D39A6" w14:textId="455D2168" w:rsidR="00AE0407" w:rsidRPr="00CE03F4" w:rsidRDefault="00AE0407" w:rsidP="00495B14">
            <w:pPr>
              <w:pStyle w:val="NoSpacing"/>
              <w:rPr>
                <w:b/>
                <w:bCs/>
              </w:rPr>
            </w:pPr>
            <w:r w:rsidRPr="00CE03F4">
              <w:rPr>
                <w:b/>
                <w:bCs/>
              </w:rPr>
              <w:t>S</w:t>
            </w:r>
            <w:r>
              <w:rPr>
                <w:b/>
                <w:bCs/>
              </w:rPr>
              <w:t>ibling Role</w:t>
            </w:r>
          </w:p>
        </w:tc>
        <w:tc>
          <w:tcPr>
            <w:tcW w:w="11057" w:type="dxa"/>
            <w:tcBorders>
              <w:top w:val="single" w:sz="4" w:space="0" w:color="auto"/>
              <w:bottom w:val="single" w:sz="4" w:space="0" w:color="auto"/>
            </w:tcBorders>
          </w:tcPr>
          <w:p w14:paraId="524966AD" w14:textId="58E6C7EC" w:rsidR="00AE0407" w:rsidRPr="00426A6E" w:rsidRDefault="00AE0407" w:rsidP="00495B14">
            <w:pPr>
              <w:pStyle w:val="NoSpacing"/>
            </w:pPr>
            <w:r w:rsidRPr="00426A6E">
              <w:t>When RE first experienced hospitalisation</w:t>
            </w:r>
            <w:r>
              <w:t>s</w:t>
            </w:r>
            <w:r w:rsidRPr="00426A6E">
              <w:t xml:space="preserve"> and our family navigated engagement with various services, it felt very overwhelming, confusing, upsetting, and volatile. Clinicians sometimes gave contradictory advice or different diagnoses, and prescribed medications that had serious and adverse effects on RE’s health. Relationships in our family completely deteriorated under the stress and communication problems. I wasn</w:t>
            </w:r>
            <w:r>
              <w:t>’</w:t>
            </w:r>
            <w:r w:rsidRPr="00426A6E">
              <w:t>t part of treatment decisions or discussions with clinicians</w:t>
            </w:r>
            <w:r>
              <w:t xml:space="preserve"> (as I was still a teenager)</w:t>
            </w:r>
            <w:r w:rsidRPr="00426A6E">
              <w:t xml:space="preserve">, but our parents would come to me for advice and insight into RE’s possible thoughts and state of health. I often felt like I was stuck in an uncomfortable role as a negotiator, mediator or peacekeeper. I didn’t want to break RE’s trust and confidence, which could risk our relationship and leave </w:t>
            </w:r>
            <w:r>
              <w:t>RE</w:t>
            </w:r>
            <w:r w:rsidRPr="00426A6E">
              <w:t xml:space="preserve"> feeling even more isolated or betrayed. However, at the same time, I wanted to help the situation by providing our parents with information that could </w:t>
            </w:r>
            <w:r>
              <w:t>help</w:t>
            </w:r>
            <w:r w:rsidRPr="00426A6E">
              <w:t xml:space="preserve"> </w:t>
            </w:r>
            <w:r>
              <w:t>RE’s</w:t>
            </w:r>
            <w:r w:rsidRPr="00426A6E">
              <w:t xml:space="preserve"> treatment. I felt guilty both </w:t>
            </w:r>
            <w:r w:rsidR="00E14545">
              <w:t xml:space="preserve">for </w:t>
            </w:r>
            <w:r w:rsidRPr="00426A6E">
              <w:t>withholding things I knew</w:t>
            </w:r>
            <w:r>
              <w:t xml:space="preserve"> that might help RE’s treatment,</w:t>
            </w:r>
            <w:r w:rsidRPr="00426A6E">
              <w:t xml:space="preserve"> and for telling people things about RE that were personal and that </w:t>
            </w:r>
            <w:r>
              <w:t>t</w:t>
            </w:r>
            <w:r w:rsidRPr="00426A6E">
              <w:t>h</w:t>
            </w:r>
            <w:r>
              <w:t>ey’</w:t>
            </w:r>
            <w:r w:rsidRPr="00426A6E">
              <w:t>d told me confidentially. I also frequently tried to relay different points of view between family members to try to fix the fractured relationships.</w:t>
            </w:r>
          </w:p>
        </w:tc>
      </w:tr>
      <w:tr w:rsidR="00495B14" w14:paraId="2380661E" w14:textId="77777777" w:rsidTr="00AE0407">
        <w:tc>
          <w:tcPr>
            <w:tcW w:w="3539" w:type="dxa"/>
            <w:tcBorders>
              <w:top w:val="nil"/>
              <w:bottom w:val="nil"/>
            </w:tcBorders>
          </w:tcPr>
          <w:p w14:paraId="3259B064" w14:textId="73F97DD4" w:rsidR="00495B14" w:rsidRPr="00CE03F4" w:rsidRDefault="00495B14" w:rsidP="00495B14">
            <w:pPr>
              <w:pStyle w:val="NoSpacing"/>
              <w:rPr>
                <w:b/>
                <w:bCs/>
              </w:rPr>
            </w:pPr>
          </w:p>
        </w:tc>
        <w:tc>
          <w:tcPr>
            <w:tcW w:w="11057" w:type="dxa"/>
            <w:tcBorders>
              <w:top w:val="single" w:sz="4" w:space="0" w:color="auto"/>
              <w:bottom w:val="single" w:sz="4" w:space="0" w:color="auto"/>
            </w:tcBorders>
          </w:tcPr>
          <w:p w14:paraId="35D0BA1B" w14:textId="38EB011F" w:rsidR="00495B14" w:rsidRPr="00BE6EF6" w:rsidRDefault="00495B14" w:rsidP="00495B14">
            <w:pPr>
              <w:pStyle w:val="NoSpacing"/>
            </w:pPr>
            <w:r w:rsidRPr="00426A6E">
              <w:t xml:space="preserve">As we became adults, I was able to take a more active role as a carer and supporter, including talking to clinicians during hospitalisations and advocating for what RE wanted during </w:t>
            </w:r>
            <w:r w:rsidR="00F30E5E">
              <w:t>t</w:t>
            </w:r>
            <w:r w:rsidRPr="00426A6E">
              <w:t>he</w:t>
            </w:r>
            <w:r w:rsidR="00F30E5E">
              <w:t>i</w:t>
            </w:r>
            <w:r w:rsidRPr="00426A6E">
              <w:t xml:space="preserve">r treatment. Since our late twenties, I have become much more comfortable with my ability to support RE and to trust </w:t>
            </w:r>
            <w:r w:rsidR="00F30E5E">
              <w:t>t</w:t>
            </w:r>
            <w:r w:rsidRPr="00426A6E">
              <w:t>he</w:t>
            </w:r>
            <w:r w:rsidR="00F30E5E">
              <w:t>i</w:t>
            </w:r>
            <w:r w:rsidRPr="00426A6E">
              <w:t xml:space="preserve">r ability to manage </w:t>
            </w:r>
            <w:r w:rsidR="00F30E5E">
              <w:t>t</w:t>
            </w:r>
            <w:r w:rsidRPr="00426A6E">
              <w:t>he</w:t>
            </w:r>
            <w:r w:rsidR="00F30E5E">
              <w:t>i</w:t>
            </w:r>
            <w:r w:rsidRPr="00426A6E">
              <w:t xml:space="preserve">r recovery with the help of </w:t>
            </w:r>
            <w:r w:rsidR="00F30E5E">
              <w:t>t</w:t>
            </w:r>
            <w:r w:rsidRPr="00426A6E">
              <w:t>he</w:t>
            </w:r>
            <w:r w:rsidR="00F30E5E">
              <w:t>i</w:t>
            </w:r>
            <w:r w:rsidRPr="00426A6E">
              <w:t xml:space="preserve">r psychologist and treating team. I am happy </w:t>
            </w:r>
            <w:r w:rsidR="00F30E5E">
              <w:t>they</w:t>
            </w:r>
            <w:r w:rsidRPr="00426A6E">
              <w:t xml:space="preserve"> ha</w:t>
            </w:r>
            <w:r w:rsidR="00F30E5E">
              <w:t>ve</w:t>
            </w:r>
            <w:r w:rsidRPr="00426A6E">
              <w:t xml:space="preserve"> regained a great deal of independence, with a much more positive outlook for the future.</w:t>
            </w:r>
          </w:p>
        </w:tc>
      </w:tr>
      <w:tr w:rsidR="00495B14" w14:paraId="26B30A45" w14:textId="77777777" w:rsidTr="00A86E0B">
        <w:tc>
          <w:tcPr>
            <w:tcW w:w="3539" w:type="dxa"/>
            <w:tcBorders>
              <w:top w:val="nil"/>
            </w:tcBorders>
          </w:tcPr>
          <w:p w14:paraId="799397FE" w14:textId="77777777" w:rsidR="00495B14" w:rsidRPr="00CE03F4" w:rsidRDefault="00495B14" w:rsidP="00495B14">
            <w:pPr>
              <w:pStyle w:val="NoSpacing"/>
              <w:rPr>
                <w:b/>
                <w:bCs/>
              </w:rPr>
            </w:pPr>
          </w:p>
        </w:tc>
        <w:tc>
          <w:tcPr>
            <w:tcW w:w="11057" w:type="dxa"/>
            <w:tcBorders>
              <w:top w:val="single" w:sz="4" w:space="0" w:color="auto"/>
            </w:tcBorders>
          </w:tcPr>
          <w:p w14:paraId="2E3AF418" w14:textId="5CD41E60" w:rsidR="00495B14" w:rsidRPr="00426A6E" w:rsidRDefault="00495B14" w:rsidP="00495B14">
            <w:pPr>
              <w:pStyle w:val="NoSpacing"/>
            </w:pPr>
            <w:r>
              <w:t xml:space="preserve">Over the last few years since </w:t>
            </w:r>
            <w:r w:rsidR="00F30E5E">
              <w:t>RE has</w:t>
            </w:r>
            <w:r>
              <w:t xml:space="preserve"> been doing personalised therapy with </w:t>
            </w:r>
            <w:r w:rsidR="00F30E5E">
              <w:t>t</w:t>
            </w:r>
            <w:r>
              <w:t>he</w:t>
            </w:r>
            <w:r w:rsidR="00F30E5E">
              <w:t>i</w:t>
            </w:r>
            <w:r>
              <w:t xml:space="preserve">r psychologist, </w:t>
            </w:r>
            <w:r w:rsidRPr="00295E40">
              <w:t xml:space="preserve">RE is more honest and outspoken when </w:t>
            </w:r>
            <w:r w:rsidR="00F30E5E">
              <w:t>they</w:t>
            </w:r>
            <w:r w:rsidRPr="00295E40">
              <w:t xml:space="preserve"> need help, although it still helps for me to take the lead in reminding </w:t>
            </w:r>
            <w:r w:rsidR="00F30E5E">
              <w:t>t</w:t>
            </w:r>
            <w:r w:rsidRPr="00295E40">
              <w:t>he</w:t>
            </w:r>
            <w:r w:rsidR="00F30E5E">
              <w:t>m</w:t>
            </w:r>
            <w:r w:rsidRPr="00295E40">
              <w:t xml:space="preserve"> to take care of </w:t>
            </w:r>
            <w:r w:rsidR="00F30E5E">
              <w:t>t</w:t>
            </w:r>
            <w:r w:rsidRPr="00295E40">
              <w:t>he</w:t>
            </w:r>
            <w:r w:rsidR="00F30E5E">
              <w:t>i</w:t>
            </w:r>
            <w:r w:rsidRPr="00295E40">
              <w:t xml:space="preserve">r health, to give </w:t>
            </w:r>
            <w:r w:rsidR="00F30E5E">
              <w:t>t</w:t>
            </w:r>
            <w:r w:rsidRPr="00295E40">
              <w:t>he</w:t>
            </w:r>
            <w:r w:rsidR="00F30E5E">
              <w:t>m</w:t>
            </w:r>
            <w:r w:rsidRPr="00295E40">
              <w:t xml:space="preserve"> a push towards having regular check-ups with </w:t>
            </w:r>
            <w:r w:rsidR="00F30E5E">
              <w:t>t</w:t>
            </w:r>
            <w:r w:rsidRPr="00295E40">
              <w:t>he</w:t>
            </w:r>
            <w:r w:rsidR="00F30E5E">
              <w:t>i</w:t>
            </w:r>
            <w:r w:rsidRPr="00295E40">
              <w:t xml:space="preserve">r GP, and to help </w:t>
            </w:r>
            <w:r w:rsidR="00F30E5E">
              <w:t>t</w:t>
            </w:r>
            <w:r w:rsidRPr="00295E40">
              <w:t>he</w:t>
            </w:r>
            <w:r w:rsidR="00F30E5E">
              <w:t>m</w:t>
            </w:r>
            <w:r w:rsidRPr="00295E40">
              <w:t xml:space="preserve"> purchase food, nutritional supplements and medications.</w:t>
            </w:r>
          </w:p>
        </w:tc>
      </w:tr>
    </w:tbl>
    <w:p w14:paraId="0FDA4B3E" w14:textId="77777777" w:rsidR="00CE59B5" w:rsidRDefault="00CE59B5" w:rsidP="00CE59B5">
      <w:pPr>
        <w:pStyle w:val="NoSpacing"/>
      </w:pPr>
    </w:p>
    <w:p w14:paraId="667D98FA" w14:textId="10176C6C" w:rsidR="00F95079" w:rsidRPr="004F0B62" w:rsidRDefault="00F95079" w:rsidP="00F95079">
      <w:pPr>
        <w:pStyle w:val="Heading2"/>
        <w:rPr>
          <w:b/>
          <w:bCs/>
          <w:color w:val="auto"/>
          <w:u w:val="single"/>
        </w:rPr>
      </w:pPr>
      <w:r w:rsidRPr="004F0B62">
        <w:rPr>
          <w:b/>
          <w:bCs/>
          <w:color w:val="auto"/>
          <w:u w:val="single"/>
        </w:rPr>
        <w:t>SS: Experience of ‘Atypical’ AN</w:t>
      </w:r>
    </w:p>
    <w:p w14:paraId="7B628A01" w14:textId="77777777" w:rsidR="00F95079" w:rsidRDefault="00F95079" w:rsidP="00F95079">
      <w:pPr>
        <w:pStyle w:val="NoSpacing"/>
      </w:pPr>
    </w:p>
    <w:tbl>
      <w:tblPr>
        <w:tblStyle w:val="TableGrid"/>
        <w:tblW w:w="14596" w:type="dxa"/>
        <w:tblLook w:val="04A0" w:firstRow="1" w:lastRow="0" w:firstColumn="1" w:lastColumn="0" w:noHBand="0" w:noVBand="1"/>
      </w:tblPr>
      <w:tblGrid>
        <w:gridCol w:w="3539"/>
        <w:gridCol w:w="11057"/>
      </w:tblGrid>
      <w:tr w:rsidR="00F95079" w14:paraId="0486928E" w14:textId="77777777" w:rsidTr="00A86E0B">
        <w:tc>
          <w:tcPr>
            <w:tcW w:w="3539" w:type="dxa"/>
            <w:tcBorders>
              <w:bottom w:val="single" w:sz="4" w:space="0" w:color="auto"/>
            </w:tcBorders>
            <w:shd w:val="clear" w:color="auto" w:fill="D1E8FF"/>
          </w:tcPr>
          <w:p w14:paraId="0E554ABE" w14:textId="77777777" w:rsidR="00F95079" w:rsidRPr="0026018B" w:rsidRDefault="00F95079" w:rsidP="00D63CF5">
            <w:pPr>
              <w:pStyle w:val="NoSpacing"/>
              <w:rPr>
                <w:b/>
                <w:bCs/>
              </w:rPr>
            </w:pPr>
            <w:r w:rsidRPr="0026018B">
              <w:rPr>
                <w:b/>
                <w:bCs/>
              </w:rPr>
              <w:t>Theme</w:t>
            </w:r>
            <w:r>
              <w:rPr>
                <w:b/>
                <w:bCs/>
              </w:rPr>
              <w:t xml:space="preserve"> and Subthemes</w:t>
            </w:r>
          </w:p>
        </w:tc>
        <w:tc>
          <w:tcPr>
            <w:tcW w:w="11057" w:type="dxa"/>
            <w:tcBorders>
              <w:bottom w:val="single" w:sz="4" w:space="0" w:color="auto"/>
            </w:tcBorders>
            <w:shd w:val="clear" w:color="auto" w:fill="D1E8FF"/>
          </w:tcPr>
          <w:p w14:paraId="79211098" w14:textId="77777777" w:rsidR="00F95079" w:rsidRPr="0026018B" w:rsidRDefault="00F95079" w:rsidP="00D63CF5">
            <w:pPr>
              <w:pStyle w:val="NoSpacing"/>
              <w:rPr>
                <w:b/>
                <w:bCs/>
              </w:rPr>
            </w:pPr>
            <w:r>
              <w:rPr>
                <w:b/>
                <w:bCs/>
              </w:rPr>
              <w:t>Lived/Living Experience Anecdote</w:t>
            </w:r>
          </w:p>
        </w:tc>
      </w:tr>
      <w:tr w:rsidR="00F95079" w14:paraId="774B074F" w14:textId="77777777" w:rsidTr="00A86E0B">
        <w:tc>
          <w:tcPr>
            <w:tcW w:w="3539" w:type="dxa"/>
            <w:tcBorders>
              <w:bottom w:val="nil"/>
            </w:tcBorders>
            <w:shd w:val="clear" w:color="auto" w:fill="D9D9FF"/>
          </w:tcPr>
          <w:p w14:paraId="39B10477" w14:textId="77777777" w:rsidR="00F95079" w:rsidRPr="0026018B" w:rsidRDefault="00F95079" w:rsidP="00D63CF5">
            <w:pPr>
              <w:pStyle w:val="NoSpacing"/>
              <w:rPr>
                <w:b/>
                <w:bCs/>
                <w:u w:val="single"/>
              </w:rPr>
            </w:pPr>
            <w:r w:rsidRPr="0026018B">
              <w:rPr>
                <w:b/>
                <w:bCs/>
                <w:u w:val="single"/>
              </w:rPr>
              <w:t>Individual and Relational Identity</w:t>
            </w:r>
          </w:p>
        </w:tc>
        <w:tc>
          <w:tcPr>
            <w:tcW w:w="11057" w:type="dxa"/>
            <w:tcBorders>
              <w:bottom w:val="nil"/>
            </w:tcBorders>
            <w:shd w:val="clear" w:color="auto" w:fill="D9D9FF"/>
          </w:tcPr>
          <w:p w14:paraId="57050985" w14:textId="77777777" w:rsidR="00F95079" w:rsidRDefault="00F95079" w:rsidP="00D63CF5">
            <w:pPr>
              <w:pStyle w:val="NoSpacing"/>
            </w:pPr>
          </w:p>
        </w:tc>
      </w:tr>
      <w:tr w:rsidR="00F95079" w14:paraId="03A34D92" w14:textId="77777777" w:rsidTr="00B449A6">
        <w:tc>
          <w:tcPr>
            <w:tcW w:w="3539" w:type="dxa"/>
            <w:tcBorders>
              <w:top w:val="nil"/>
              <w:bottom w:val="nil"/>
            </w:tcBorders>
          </w:tcPr>
          <w:p w14:paraId="1464534B" w14:textId="77777777" w:rsidR="00F95079" w:rsidRPr="0026018B" w:rsidRDefault="00F95079" w:rsidP="00D63CF5">
            <w:pPr>
              <w:pStyle w:val="NoSpacing"/>
              <w:rPr>
                <w:b/>
                <w:bCs/>
              </w:rPr>
            </w:pPr>
            <w:r w:rsidRPr="0026018B">
              <w:rPr>
                <w:b/>
                <w:bCs/>
              </w:rPr>
              <w:t>The ‘Twin’ Identity</w:t>
            </w:r>
          </w:p>
        </w:tc>
        <w:tc>
          <w:tcPr>
            <w:tcW w:w="11057" w:type="dxa"/>
            <w:tcBorders>
              <w:top w:val="nil"/>
              <w:bottom w:val="single" w:sz="4" w:space="0" w:color="auto"/>
            </w:tcBorders>
          </w:tcPr>
          <w:p w14:paraId="67DC25CE" w14:textId="5AD6B153" w:rsidR="00F95079" w:rsidRDefault="004B24F0" w:rsidP="004B24F0">
            <w:pPr>
              <w:pStyle w:val="NoSpacing"/>
            </w:pPr>
            <w:r>
              <w:t xml:space="preserve">We have also always had very similar personalities, political views, interests and ways of approaching academics. We continue to have the same taste in most areas including music, films and television, pop culture, food and clothing. This has been a very positive aspect of our twinship as it has always felt as though we had each other to share in and discuss our interests, as well as to attend events such as music concerts together. Going to events together always felt like a ‘safe default’ as we knew we would not have to go alone. We found a sense of comfort in our incredibly similar personalities. </w:t>
            </w:r>
          </w:p>
        </w:tc>
      </w:tr>
      <w:tr w:rsidR="00E93F3E" w14:paraId="4CC65498" w14:textId="77777777" w:rsidTr="00B449A6">
        <w:tc>
          <w:tcPr>
            <w:tcW w:w="3539" w:type="dxa"/>
            <w:tcBorders>
              <w:top w:val="nil"/>
              <w:bottom w:val="nil"/>
            </w:tcBorders>
          </w:tcPr>
          <w:p w14:paraId="61A2F762" w14:textId="77777777" w:rsidR="00E93F3E" w:rsidRPr="0026018B" w:rsidRDefault="00E93F3E" w:rsidP="00D63CF5">
            <w:pPr>
              <w:pStyle w:val="NoSpacing"/>
              <w:rPr>
                <w:b/>
                <w:bCs/>
              </w:rPr>
            </w:pPr>
          </w:p>
        </w:tc>
        <w:tc>
          <w:tcPr>
            <w:tcW w:w="11057" w:type="dxa"/>
            <w:tcBorders>
              <w:top w:val="single" w:sz="4" w:space="0" w:color="auto"/>
              <w:bottom w:val="single" w:sz="4" w:space="0" w:color="auto"/>
            </w:tcBorders>
          </w:tcPr>
          <w:p w14:paraId="43F94484" w14:textId="579A7065" w:rsidR="00E93F3E" w:rsidRDefault="00E93F3E" w:rsidP="004B24F0">
            <w:pPr>
              <w:pStyle w:val="NoSpacing"/>
            </w:pPr>
            <w:r>
              <w:t>We always felt like we almost ‘had the same brain’ and so this made studying together at school easy</w:t>
            </w:r>
            <w:r w:rsidRPr="008471F3">
              <w:t>—</w:t>
            </w:r>
            <w:r>
              <w:t>we understood each other's patterns and approach to learning.</w:t>
            </w:r>
          </w:p>
        </w:tc>
      </w:tr>
      <w:tr w:rsidR="00B449A6" w14:paraId="63F512DF" w14:textId="77777777" w:rsidTr="00B449A6">
        <w:tc>
          <w:tcPr>
            <w:tcW w:w="3539" w:type="dxa"/>
            <w:tcBorders>
              <w:top w:val="nil"/>
              <w:bottom w:val="nil"/>
            </w:tcBorders>
          </w:tcPr>
          <w:p w14:paraId="3E0413D0" w14:textId="77777777" w:rsidR="00B449A6" w:rsidRPr="0026018B" w:rsidRDefault="00B449A6" w:rsidP="00D63CF5">
            <w:pPr>
              <w:pStyle w:val="NoSpacing"/>
              <w:rPr>
                <w:b/>
                <w:bCs/>
              </w:rPr>
            </w:pPr>
          </w:p>
        </w:tc>
        <w:tc>
          <w:tcPr>
            <w:tcW w:w="11057" w:type="dxa"/>
            <w:tcBorders>
              <w:top w:val="single" w:sz="4" w:space="0" w:color="auto"/>
              <w:bottom w:val="single" w:sz="4" w:space="0" w:color="auto"/>
            </w:tcBorders>
          </w:tcPr>
          <w:p w14:paraId="3D78F252" w14:textId="775454BA" w:rsidR="00B449A6" w:rsidRDefault="00B449A6" w:rsidP="004B24F0">
            <w:pPr>
              <w:pStyle w:val="NoSpacing"/>
            </w:pPr>
            <w:r w:rsidRPr="008471F3">
              <w:t>Most people had difficulty telling ES and I apart. We had very little physical differences between us, except a very mild deformity in my right ear I</w:t>
            </w:r>
            <w:r>
              <w:t>’</w:t>
            </w:r>
            <w:r w:rsidRPr="008471F3">
              <w:t>ve had since birth—</w:t>
            </w:r>
            <w:r>
              <w:t>I</w:t>
            </w:r>
            <w:r w:rsidRPr="008471F3">
              <w:t xml:space="preserve"> was told </w:t>
            </w:r>
            <w:r>
              <w:t xml:space="preserve">it </w:t>
            </w:r>
            <w:r w:rsidRPr="008471F3">
              <w:t>was one of the only ways our parents could tell us apart as infants. Our mother used to dress us differently as</w:t>
            </w:r>
            <w:r>
              <w:t xml:space="preserve"> </w:t>
            </w:r>
            <w:r w:rsidRPr="008471F3">
              <w:t xml:space="preserve">children; however, as soon as we were able to dress ourselves, we chose to wear the same clothing. Our identical outfits caused us to attract attention when we were out in public—I remember feeling as though everyone was staring at ES and I, </w:t>
            </w:r>
            <w:r>
              <w:t xml:space="preserve">which </w:t>
            </w:r>
            <w:r w:rsidRPr="008471F3">
              <w:t xml:space="preserve">contributed to us both struggling with social anxiety as adults. </w:t>
            </w:r>
            <w:r>
              <w:t>H</w:t>
            </w:r>
            <w:r w:rsidRPr="008471F3">
              <w:t>owever, we continue to own some of the same clothes.</w:t>
            </w:r>
          </w:p>
        </w:tc>
      </w:tr>
      <w:tr w:rsidR="00B449A6" w14:paraId="4DA01A95" w14:textId="77777777" w:rsidTr="00B449A6">
        <w:tc>
          <w:tcPr>
            <w:tcW w:w="3539" w:type="dxa"/>
            <w:tcBorders>
              <w:top w:val="nil"/>
              <w:bottom w:val="single" w:sz="4" w:space="0" w:color="auto"/>
            </w:tcBorders>
          </w:tcPr>
          <w:p w14:paraId="6B2D35F0" w14:textId="77777777" w:rsidR="00B449A6" w:rsidRPr="0026018B" w:rsidRDefault="00B449A6" w:rsidP="00B449A6">
            <w:pPr>
              <w:pStyle w:val="NoSpacing"/>
              <w:rPr>
                <w:b/>
                <w:bCs/>
              </w:rPr>
            </w:pPr>
          </w:p>
        </w:tc>
        <w:tc>
          <w:tcPr>
            <w:tcW w:w="11057" w:type="dxa"/>
            <w:tcBorders>
              <w:top w:val="single" w:sz="4" w:space="0" w:color="auto"/>
              <w:bottom w:val="single" w:sz="4" w:space="0" w:color="auto"/>
            </w:tcBorders>
          </w:tcPr>
          <w:p w14:paraId="407B19F8" w14:textId="49506917" w:rsidR="00B449A6" w:rsidRDefault="00B449A6" w:rsidP="00B449A6">
            <w:pPr>
              <w:pStyle w:val="NoSpacing"/>
            </w:pPr>
            <w:r>
              <w:t>When we were placed into different classes in high school, we were frustrated as we always enjoyed learning together, and often leaned on one another for help when in the same class. Suddenly these opportunities were taken away from us in a way that was out of our control</w:t>
            </w:r>
            <w:r w:rsidRPr="008471F3">
              <w:t>—</w:t>
            </w:r>
            <w:r>
              <w:t>I remember both ES and I feeling a sense of unfairness about this. However, we continued to study at home, and saw being twins and studying the same subjects as a blessing as we could divide some of the workload between us. One of the most “unfair” (in our eyes) aspects of being separated in high school was during our year 10 camp. ES and I were told we were not allowed to partner together because we were family</w:t>
            </w:r>
            <w:r w:rsidRPr="008471F3">
              <w:t>—</w:t>
            </w:r>
            <w:r>
              <w:t>this was the very reason we wanted to be together, because we were so close. Our separation on the camp trip resulted in us spending the longest time apart physically that we ever had (a period of 7 days).</w:t>
            </w:r>
          </w:p>
        </w:tc>
      </w:tr>
      <w:tr w:rsidR="00B449A6" w14:paraId="024D451C" w14:textId="77777777" w:rsidTr="00B449A6">
        <w:tc>
          <w:tcPr>
            <w:tcW w:w="3539" w:type="dxa"/>
            <w:tcBorders>
              <w:top w:val="single" w:sz="4" w:space="0" w:color="auto"/>
              <w:bottom w:val="nil"/>
            </w:tcBorders>
          </w:tcPr>
          <w:p w14:paraId="2AE38593" w14:textId="58B9B172" w:rsidR="00B449A6" w:rsidRPr="0026018B" w:rsidRDefault="00B449A6" w:rsidP="00B449A6">
            <w:pPr>
              <w:pStyle w:val="NoSpacing"/>
              <w:rPr>
                <w:b/>
                <w:bCs/>
              </w:rPr>
            </w:pPr>
            <w:r>
              <w:rPr>
                <w:b/>
                <w:bCs/>
              </w:rPr>
              <w:t>Twin Tropes</w:t>
            </w:r>
          </w:p>
        </w:tc>
        <w:tc>
          <w:tcPr>
            <w:tcW w:w="11057" w:type="dxa"/>
            <w:tcBorders>
              <w:top w:val="single" w:sz="4" w:space="0" w:color="auto"/>
              <w:bottom w:val="single" w:sz="4" w:space="0" w:color="auto"/>
            </w:tcBorders>
          </w:tcPr>
          <w:p w14:paraId="75882055" w14:textId="70434F94" w:rsidR="00B449A6" w:rsidRDefault="00B449A6" w:rsidP="00B449A6">
            <w:pPr>
              <w:pStyle w:val="NoSpacing"/>
            </w:pPr>
            <w:r>
              <w:t>Whilst being referred to as “the twins” was a negative experience, it was somewhat perpetuated by our need to be together in all situations, such as telling friends they could not invite just one of us to a social event. Thus, in their minds we very much were this unit of “the twins” and we came as a kind of ‘package deal’.</w:t>
            </w:r>
          </w:p>
        </w:tc>
      </w:tr>
      <w:tr w:rsidR="00B449A6" w14:paraId="314ABCEA" w14:textId="77777777" w:rsidTr="00C01E31">
        <w:tc>
          <w:tcPr>
            <w:tcW w:w="3539" w:type="dxa"/>
            <w:tcBorders>
              <w:top w:val="nil"/>
              <w:bottom w:val="single" w:sz="4" w:space="0" w:color="auto"/>
            </w:tcBorders>
          </w:tcPr>
          <w:p w14:paraId="1FD46536" w14:textId="77777777" w:rsidR="00B449A6" w:rsidRPr="0026018B" w:rsidRDefault="00B449A6" w:rsidP="00B449A6">
            <w:pPr>
              <w:pStyle w:val="NoSpacing"/>
              <w:rPr>
                <w:b/>
                <w:bCs/>
              </w:rPr>
            </w:pPr>
          </w:p>
        </w:tc>
        <w:tc>
          <w:tcPr>
            <w:tcW w:w="11057" w:type="dxa"/>
            <w:tcBorders>
              <w:top w:val="single" w:sz="4" w:space="0" w:color="auto"/>
              <w:bottom w:val="single" w:sz="4" w:space="0" w:color="auto"/>
            </w:tcBorders>
          </w:tcPr>
          <w:p w14:paraId="323B8ADB" w14:textId="7B2FB518" w:rsidR="00B449A6" w:rsidRDefault="00B449A6" w:rsidP="00B449A6">
            <w:pPr>
              <w:pStyle w:val="NoSpacing"/>
            </w:pPr>
            <w:r w:rsidRPr="00515184">
              <w:t xml:space="preserve">The way I ate quickly became attached to my identity, which further reinforced the </w:t>
            </w:r>
            <w:proofErr w:type="spellStart"/>
            <w:r w:rsidRPr="00515184">
              <w:t>orthorexic</w:t>
            </w:r>
            <w:proofErr w:type="spellEnd"/>
            <w:r w:rsidRPr="00515184">
              <w:t xml:space="preserve"> beliefs. My family would refer to me as “the healthy one”, which provided more justification to continue eliminating foods I perceived to be ‘unhealthy’.</w:t>
            </w:r>
          </w:p>
        </w:tc>
      </w:tr>
      <w:tr w:rsidR="00B449A6" w14:paraId="3BE56F07" w14:textId="77777777" w:rsidTr="00C01E31">
        <w:tc>
          <w:tcPr>
            <w:tcW w:w="3539" w:type="dxa"/>
            <w:tcBorders>
              <w:top w:val="single" w:sz="4" w:space="0" w:color="auto"/>
              <w:bottom w:val="single" w:sz="4" w:space="0" w:color="auto"/>
            </w:tcBorders>
          </w:tcPr>
          <w:p w14:paraId="04C25244" w14:textId="77777777" w:rsidR="00B449A6" w:rsidRPr="0026018B" w:rsidRDefault="00B449A6" w:rsidP="00B449A6">
            <w:pPr>
              <w:pStyle w:val="NoSpacing"/>
              <w:tabs>
                <w:tab w:val="left" w:pos="900"/>
              </w:tabs>
              <w:rPr>
                <w:b/>
                <w:bCs/>
              </w:rPr>
            </w:pPr>
            <w:r w:rsidRPr="0026018B">
              <w:rPr>
                <w:b/>
                <w:bCs/>
              </w:rPr>
              <w:t>Impact of AN Discordance on the Twin Identity</w:t>
            </w:r>
            <w:r w:rsidRPr="0026018B">
              <w:rPr>
                <w:b/>
                <w:bCs/>
              </w:rPr>
              <w:tab/>
            </w:r>
          </w:p>
        </w:tc>
        <w:tc>
          <w:tcPr>
            <w:tcW w:w="11057" w:type="dxa"/>
            <w:tcBorders>
              <w:top w:val="single" w:sz="4" w:space="0" w:color="auto"/>
              <w:bottom w:val="single" w:sz="4" w:space="0" w:color="auto"/>
            </w:tcBorders>
          </w:tcPr>
          <w:p w14:paraId="2DDABF30" w14:textId="7DC1C6B0" w:rsidR="00B449A6" w:rsidRDefault="00B449A6" w:rsidP="00B449A6">
            <w:pPr>
              <w:pStyle w:val="NoSpacing"/>
            </w:pPr>
            <w:r w:rsidRPr="0081385D">
              <w:t>The ED experience was the first part of our lives that separated ES and I. On the one hand, it was a sad and lonely experience to not share with ES</w:t>
            </w:r>
            <w:r>
              <w:t>. H</w:t>
            </w:r>
            <w:r w:rsidRPr="0081385D">
              <w:t>owever, I also remember almost enjoying the fact that the ED distinguished us, as by the age of 18, we were quite clearly different sizes, and it became easier for people to tell us apart.</w:t>
            </w:r>
          </w:p>
        </w:tc>
      </w:tr>
      <w:tr w:rsidR="00B449A6" w14:paraId="194FFD18" w14:textId="77777777" w:rsidTr="00C01E31">
        <w:tc>
          <w:tcPr>
            <w:tcW w:w="3539" w:type="dxa"/>
            <w:tcBorders>
              <w:top w:val="single" w:sz="4" w:space="0" w:color="auto"/>
              <w:bottom w:val="nil"/>
            </w:tcBorders>
            <w:shd w:val="clear" w:color="auto" w:fill="D9D9FF"/>
          </w:tcPr>
          <w:p w14:paraId="6BE12A2B" w14:textId="77777777" w:rsidR="00B449A6" w:rsidRPr="0026018B" w:rsidRDefault="00B449A6" w:rsidP="00B449A6">
            <w:pPr>
              <w:pStyle w:val="NoSpacing"/>
              <w:rPr>
                <w:b/>
                <w:bCs/>
                <w:u w:val="single"/>
              </w:rPr>
            </w:pPr>
            <w:r w:rsidRPr="0026018B">
              <w:rPr>
                <w:b/>
                <w:bCs/>
                <w:u w:val="single"/>
              </w:rPr>
              <w:t>Puberty and Maturation</w:t>
            </w:r>
          </w:p>
        </w:tc>
        <w:tc>
          <w:tcPr>
            <w:tcW w:w="11057" w:type="dxa"/>
            <w:tcBorders>
              <w:top w:val="single" w:sz="4" w:space="0" w:color="auto"/>
              <w:bottom w:val="nil"/>
            </w:tcBorders>
            <w:shd w:val="clear" w:color="auto" w:fill="D9D9FF"/>
          </w:tcPr>
          <w:p w14:paraId="381BB087" w14:textId="77777777" w:rsidR="00B449A6" w:rsidRDefault="00B449A6" w:rsidP="00B449A6">
            <w:pPr>
              <w:pStyle w:val="NoSpacing"/>
            </w:pPr>
          </w:p>
        </w:tc>
      </w:tr>
      <w:tr w:rsidR="00B449A6" w14:paraId="1FD34EEE" w14:textId="77777777" w:rsidTr="00C01E31">
        <w:tc>
          <w:tcPr>
            <w:tcW w:w="3539" w:type="dxa"/>
            <w:tcBorders>
              <w:top w:val="nil"/>
              <w:bottom w:val="single" w:sz="4" w:space="0" w:color="auto"/>
            </w:tcBorders>
          </w:tcPr>
          <w:p w14:paraId="2CAD313A" w14:textId="36F25066" w:rsidR="00B449A6" w:rsidRPr="0026018B" w:rsidRDefault="00B449A6" w:rsidP="00B449A6">
            <w:pPr>
              <w:pStyle w:val="NoSpacing"/>
              <w:rPr>
                <w:b/>
                <w:bCs/>
              </w:rPr>
            </w:pPr>
            <w:r w:rsidRPr="0026018B">
              <w:rPr>
                <w:b/>
                <w:bCs/>
              </w:rPr>
              <w:t xml:space="preserve">Gendered Body Ideals </w:t>
            </w:r>
          </w:p>
        </w:tc>
        <w:tc>
          <w:tcPr>
            <w:tcW w:w="11057" w:type="dxa"/>
            <w:tcBorders>
              <w:top w:val="nil"/>
              <w:bottom w:val="single" w:sz="4" w:space="0" w:color="auto"/>
            </w:tcBorders>
          </w:tcPr>
          <w:p w14:paraId="0B4637B2" w14:textId="0C6F4EA3" w:rsidR="00B449A6" w:rsidRDefault="00B449A6" w:rsidP="00B449A6">
            <w:pPr>
              <w:pStyle w:val="NoSpacing"/>
            </w:pPr>
            <w:r w:rsidRPr="00426A6E">
              <w:t>A</w:t>
            </w:r>
            <w:r>
              <w:t xml:space="preserve"> </w:t>
            </w:r>
            <w:r w:rsidRPr="00426A6E">
              <w:t xml:space="preserve">complicating factor during puberty was ES and I being avid </w:t>
            </w:r>
            <w:r>
              <w:t xml:space="preserve">ballet </w:t>
            </w:r>
            <w:r w:rsidRPr="00426A6E">
              <w:t xml:space="preserve">dancers. The ideal of having fuller breasts as a woman stands in stark contrast to the ideal ‘ballet figure’, </w:t>
            </w:r>
            <w:r>
              <w:t>where</w:t>
            </w:r>
            <w:r w:rsidRPr="00426A6E">
              <w:t xml:space="preserve"> having very small breasts is desirable. It was an aspect of puberty in </w:t>
            </w:r>
            <w:r>
              <w:t>where</w:t>
            </w:r>
            <w:r w:rsidRPr="00426A6E">
              <w:t xml:space="preserve"> ES and I could not satisfy both ideals. We found it frustrating that we did not have a very ‘womanly shape’, and certain clothing did not fit us; however, it was also an advantage as a dancer to be small-busted.</w:t>
            </w:r>
            <w:r>
              <w:t xml:space="preserve"> I felt pressure to fit both ideals, and losing weight and feeling shame about my bust was connected to trying to meet both body ideals. </w:t>
            </w:r>
          </w:p>
        </w:tc>
      </w:tr>
      <w:tr w:rsidR="00B449A6" w14:paraId="49971241" w14:textId="77777777" w:rsidTr="00C01E31">
        <w:tc>
          <w:tcPr>
            <w:tcW w:w="3539" w:type="dxa"/>
            <w:tcBorders>
              <w:top w:val="single" w:sz="4" w:space="0" w:color="auto"/>
              <w:bottom w:val="single" w:sz="4" w:space="0" w:color="auto"/>
            </w:tcBorders>
          </w:tcPr>
          <w:p w14:paraId="0887BAD5" w14:textId="1DED50A5" w:rsidR="00B449A6" w:rsidRPr="0026018B" w:rsidRDefault="00B449A6" w:rsidP="00B449A6">
            <w:pPr>
              <w:pStyle w:val="NoSpacing"/>
              <w:rPr>
                <w:b/>
                <w:bCs/>
              </w:rPr>
            </w:pPr>
            <w:r w:rsidRPr="0026018B">
              <w:rPr>
                <w:b/>
                <w:bCs/>
              </w:rPr>
              <w:t>Trauma</w:t>
            </w:r>
            <w:r>
              <w:rPr>
                <w:b/>
                <w:bCs/>
              </w:rPr>
              <w:t xml:space="preserve">, </w:t>
            </w:r>
            <w:r w:rsidRPr="0026018B">
              <w:rPr>
                <w:b/>
                <w:bCs/>
              </w:rPr>
              <w:t>Puber</w:t>
            </w:r>
            <w:r>
              <w:rPr>
                <w:b/>
                <w:bCs/>
              </w:rPr>
              <w:t>ty and AN</w:t>
            </w:r>
          </w:p>
        </w:tc>
        <w:tc>
          <w:tcPr>
            <w:tcW w:w="11057" w:type="dxa"/>
            <w:tcBorders>
              <w:top w:val="single" w:sz="4" w:space="0" w:color="auto"/>
              <w:bottom w:val="single" w:sz="4" w:space="0" w:color="auto"/>
            </w:tcBorders>
          </w:tcPr>
          <w:p w14:paraId="5A1743F6" w14:textId="29408BD5" w:rsidR="00B449A6" w:rsidRDefault="00B449A6" w:rsidP="00B449A6">
            <w:pPr>
              <w:pStyle w:val="NoSpacing"/>
            </w:pPr>
            <w:r>
              <w:t>N/A</w:t>
            </w:r>
          </w:p>
        </w:tc>
      </w:tr>
      <w:tr w:rsidR="00B449A6" w14:paraId="2D01D596" w14:textId="77777777" w:rsidTr="00C01E31">
        <w:tc>
          <w:tcPr>
            <w:tcW w:w="3539" w:type="dxa"/>
            <w:tcBorders>
              <w:top w:val="single" w:sz="4" w:space="0" w:color="auto"/>
              <w:bottom w:val="single" w:sz="4" w:space="0" w:color="auto"/>
            </w:tcBorders>
          </w:tcPr>
          <w:p w14:paraId="43A411F1" w14:textId="77777777" w:rsidR="00B449A6" w:rsidRPr="0026018B" w:rsidRDefault="00B449A6" w:rsidP="00B449A6">
            <w:pPr>
              <w:pStyle w:val="NoSpacing"/>
              <w:rPr>
                <w:b/>
                <w:bCs/>
              </w:rPr>
            </w:pPr>
            <w:r w:rsidRPr="0026018B">
              <w:rPr>
                <w:b/>
                <w:bCs/>
              </w:rPr>
              <w:t>In-School Weighing and Perceived Health</w:t>
            </w:r>
          </w:p>
        </w:tc>
        <w:tc>
          <w:tcPr>
            <w:tcW w:w="11057" w:type="dxa"/>
            <w:tcBorders>
              <w:top w:val="single" w:sz="4" w:space="0" w:color="auto"/>
              <w:bottom w:val="single" w:sz="4" w:space="0" w:color="auto"/>
            </w:tcBorders>
          </w:tcPr>
          <w:p w14:paraId="08512B96" w14:textId="4AE1CA58" w:rsidR="00B449A6" w:rsidRDefault="00B449A6" w:rsidP="00B449A6">
            <w:pPr>
              <w:pStyle w:val="NoSpacing"/>
            </w:pPr>
            <w:r w:rsidRPr="00426A6E">
              <w:t xml:space="preserve">Going through puberty started out as something I viewed as natural and even exciting, as it meant I was growing up. However, the weight gain that came with puberty was something I struggled with significantly more than my sister. </w:t>
            </w:r>
            <w:r>
              <w:t>T</w:t>
            </w:r>
            <w:r w:rsidRPr="00426A6E">
              <w:t xml:space="preserve">he expectation and normalisation of weight gain during puberty was lacking in our upbringing. I remember having to weigh myself in physical education (P.E.) class from year 7 to year 10 as part of a </w:t>
            </w:r>
            <w:r>
              <w:t>‘</w:t>
            </w:r>
            <w:r w:rsidRPr="00426A6E">
              <w:t>fitness testing</w:t>
            </w:r>
            <w:r>
              <w:t>’</w:t>
            </w:r>
            <w:r w:rsidRPr="00426A6E">
              <w:t xml:space="preserve"> program and finding this distressing. </w:t>
            </w:r>
            <w:r>
              <w:t>N</w:t>
            </w:r>
            <w:r w:rsidRPr="00426A6E">
              <w:t>oticing that my weight was increasing alarmed me as I</w:t>
            </w:r>
            <w:r>
              <w:t>’d</w:t>
            </w:r>
            <w:r w:rsidRPr="00426A6E">
              <w:t xml:space="preserve"> internalised messages around being a ‘healthy weight’ and the supposed dangers of being ‘overweight’. A</w:t>
            </w:r>
            <w:r>
              <w:t xml:space="preserve"> </w:t>
            </w:r>
            <w:r w:rsidRPr="00426A6E">
              <w:t xml:space="preserve">harmless pursuit of </w:t>
            </w:r>
            <w:r>
              <w:t>‘</w:t>
            </w:r>
            <w:r w:rsidRPr="00426A6E">
              <w:t>health</w:t>
            </w:r>
            <w:r>
              <w:t>’</w:t>
            </w:r>
            <w:r w:rsidRPr="00426A6E">
              <w:t xml:space="preserve"> ended up spiralling out of control and into an ED. On reflection, I see that pursuit of weight loss under the guise of health was, in reality, fighting against genetics and my body’s natural development into adulthood. </w:t>
            </w:r>
          </w:p>
        </w:tc>
      </w:tr>
      <w:tr w:rsidR="00B449A6" w14:paraId="2B0803C3" w14:textId="77777777" w:rsidTr="00C01E31">
        <w:tc>
          <w:tcPr>
            <w:tcW w:w="3539" w:type="dxa"/>
            <w:tcBorders>
              <w:top w:val="single" w:sz="4" w:space="0" w:color="auto"/>
              <w:bottom w:val="single" w:sz="4" w:space="0" w:color="auto"/>
            </w:tcBorders>
          </w:tcPr>
          <w:p w14:paraId="3A6BA8E5" w14:textId="77777777" w:rsidR="00B449A6" w:rsidRPr="0026018B" w:rsidRDefault="00B449A6" w:rsidP="00B449A6">
            <w:pPr>
              <w:pStyle w:val="NoSpacing"/>
              <w:rPr>
                <w:b/>
                <w:bCs/>
              </w:rPr>
            </w:pPr>
            <w:r w:rsidRPr="0026018B">
              <w:rPr>
                <w:b/>
                <w:bCs/>
              </w:rPr>
              <w:t>Developmental Age and Milestones</w:t>
            </w:r>
          </w:p>
        </w:tc>
        <w:tc>
          <w:tcPr>
            <w:tcW w:w="11057" w:type="dxa"/>
            <w:tcBorders>
              <w:top w:val="single" w:sz="4" w:space="0" w:color="auto"/>
              <w:bottom w:val="single" w:sz="4" w:space="0" w:color="auto"/>
            </w:tcBorders>
          </w:tcPr>
          <w:p w14:paraId="4F3B2505" w14:textId="02DF94BE" w:rsidR="00B449A6" w:rsidRDefault="00B449A6" w:rsidP="00B449A6">
            <w:pPr>
              <w:pStyle w:val="NoSpacing"/>
            </w:pPr>
            <w:r w:rsidRPr="0081385D">
              <w:t xml:space="preserve">I often felt like the </w:t>
            </w:r>
            <w:r>
              <w:t>‘</w:t>
            </w:r>
            <w:r w:rsidRPr="0081385D">
              <w:t>younger sister</w:t>
            </w:r>
            <w:r>
              <w:t>’</w:t>
            </w:r>
            <w:r w:rsidRPr="0081385D">
              <w:t xml:space="preserve"> growing up. Despite being older than ES by 24 minutes, at birth, she was heavier than me and continued to be slightly bigger and taller through our childhood. I remember having certain ‘role-playing personas’ </w:t>
            </w:r>
            <w:r>
              <w:t xml:space="preserve">in childhood, where </w:t>
            </w:r>
            <w:r w:rsidRPr="0081385D">
              <w:t>I</w:t>
            </w:r>
            <w:r>
              <w:t>’</w:t>
            </w:r>
            <w:r w:rsidRPr="0081385D">
              <w:t>d act as if I was ES’s child</w:t>
            </w:r>
            <w:r>
              <w:t>,</w:t>
            </w:r>
            <w:r w:rsidRPr="0081385D">
              <w:t xml:space="preserve"> and she often felt like a ‘big sister’ or even ‘mother figure’ to me. These roles were further pronounced through my ED, as </w:t>
            </w:r>
            <w:r>
              <w:t>I</w:t>
            </w:r>
            <w:r w:rsidRPr="0081385D">
              <w:t xml:space="preserve"> bec</w:t>
            </w:r>
            <w:r>
              <w:t>ame</w:t>
            </w:r>
            <w:r w:rsidRPr="0081385D">
              <w:t xml:space="preserve"> smaller in body size compared to ES.</w:t>
            </w:r>
            <w:r w:rsidRPr="00945168">
              <w:t xml:space="preserve"> </w:t>
            </w:r>
            <w:r w:rsidRPr="0081385D">
              <w:t>Despite this usual dynamic within our twinship, I was the first out of the two of us to be in a serious long-term relationship from age 18-20. This was</w:t>
            </w:r>
            <w:r>
              <w:t xml:space="preserve"> </w:t>
            </w:r>
            <w:r w:rsidRPr="0081385D">
              <w:t>the first marker</w:t>
            </w:r>
            <w:r>
              <w:t xml:space="preserve"> that</w:t>
            </w:r>
            <w:r w:rsidRPr="0081385D">
              <w:t xml:space="preserve"> helped me feel more congruent with entering adulthood.</w:t>
            </w:r>
          </w:p>
        </w:tc>
      </w:tr>
      <w:tr w:rsidR="00B449A6" w14:paraId="6EB3DE4D" w14:textId="77777777" w:rsidTr="00C01E31">
        <w:tc>
          <w:tcPr>
            <w:tcW w:w="3539" w:type="dxa"/>
            <w:tcBorders>
              <w:top w:val="single" w:sz="4" w:space="0" w:color="auto"/>
              <w:bottom w:val="nil"/>
            </w:tcBorders>
            <w:shd w:val="clear" w:color="auto" w:fill="D9D9FF"/>
          </w:tcPr>
          <w:p w14:paraId="6D852C99" w14:textId="77777777" w:rsidR="00B449A6" w:rsidRPr="0026018B" w:rsidRDefault="00B449A6" w:rsidP="00B449A6">
            <w:pPr>
              <w:pStyle w:val="NoSpacing"/>
              <w:rPr>
                <w:b/>
                <w:bCs/>
                <w:u w:val="single"/>
              </w:rPr>
            </w:pPr>
            <w:r w:rsidRPr="0026018B">
              <w:rPr>
                <w:b/>
                <w:bCs/>
                <w:u w:val="single"/>
              </w:rPr>
              <w:t>Body Image</w:t>
            </w:r>
          </w:p>
        </w:tc>
        <w:tc>
          <w:tcPr>
            <w:tcW w:w="11057" w:type="dxa"/>
            <w:tcBorders>
              <w:top w:val="single" w:sz="4" w:space="0" w:color="auto"/>
              <w:bottom w:val="nil"/>
            </w:tcBorders>
            <w:shd w:val="clear" w:color="auto" w:fill="D9D9FF"/>
          </w:tcPr>
          <w:p w14:paraId="290CE4D7" w14:textId="77777777" w:rsidR="00B449A6" w:rsidRDefault="00B449A6" w:rsidP="00B449A6">
            <w:pPr>
              <w:pStyle w:val="NoSpacing"/>
            </w:pPr>
          </w:p>
        </w:tc>
      </w:tr>
      <w:tr w:rsidR="00B449A6" w14:paraId="1963D4A6" w14:textId="77777777" w:rsidTr="00C01E31">
        <w:tc>
          <w:tcPr>
            <w:tcW w:w="3539" w:type="dxa"/>
            <w:tcBorders>
              <w:top w:val="nil"/>
              <w:bottom w:val="single" w:sz="4" w:space="0" w:color="auto"/>
            </w:tcBorders>
          </w:tcPr>
          <w:p w14:paraId="056413C8" w14:textId="77777777" w:rsidR="00B449A6" w:rsidRPr="0026018B" w:rsidRDefault="00B449A6" w:rsidP="00B449A6">
            <w:pPr>
              <w:pStyle w:val="NoSpacing"/>
              <w:rPr>
                <w:b/>
                <w:bCs/>
              </w:rPr>
            </w:pPr>
            <w:r w:rsidRPr="0026018B">
              <w:rPr>
                <w:b/>
                <w:bCs/>
              </w:rPr>
              <w:t>Exposure to Trauma and Adversity</w:t>
            </w:r>
          </w:p>
        </w:tc>
        <w:tc>
          <w:tcPr>
            <w:tcW w:w="11057" w:type="dxa"/>
            <w:tcBorders>
              <w:top w:val="nil"/>
              <w:bottom w:val="single" w:sz="4" w:space="0" w:color="auto"/>
            </w:tcBorders>
          </w:tcPr>
          <w:p w14:paraId="6B579108" w14:textId="7B1E4077" w:rsidR="00B449A6" w:rsidRPr="00674897" w:rsidRDefault="00B449A6" w:rsidP="00B449A6">
            <w:pPr>
              <w:pStyle w:val="NoSpacing"/>
            </w:pPr>
            <w:r>
              <w:t>[To RE and MW] Our brother had a long hospitalisation when we were 1</w:t>
            </w:r>
            <w:r w:rsidR="00CC2FBE">
              <w:t>5</w:t>
            </w:r>
            <w:r>
              <w:t xml:space="preserve">, and was diagnosed with type I Bipolar Disorder. It was a really stressful time for the family. It’s hard to say how much of the stress of it could have influenced my ED. </w:t>
            </w:r>
          </w:p>
        </w:tc>
      </w:tr>
      <w:tr w:rsidR="00B449A6" w14:paraId="473B60E8" w14:textId="77777777" w:rsidTr="00C01E31">
        <w:tc>
          <w:tcPr>
            <w:tcW w:w="3539" w:type="dxa"/>
            <w:tcBorders>
              <w:top w:val="single" w:sz="4" w:space="0" w:color="auto"/>
              <w:bottom w:val="single" w:sz="4" w:space="0" w:color="auto"/>
            </w:tcBorders>
          </w:tcPr>
          <w:p w14:paraId="25E197C8" w14:textId="77777777" w:rsidR="00B449A6" w:rsidRPr="0026018B" w:rsidRDefault="00B449A6" w:rsidP="00B449A6">
            <w:pPr>
              <w:pStyle w:val="NoSpacing"/>
              <w:rPr>
                <w:b/>
                <w:bCs/>
              </w:rPr>
            </w:pPr>
            <w:r w:rsidRPr="0026018B">
              <w:rPr>
                <w:b/>
                <w:bCs/>
              </w:rPr>
              <w:t>Embodiment Disturbance</w:t>
            </w:r>
          </w:p>
        </w:tc>
        <w:tc>
          <w:tcPr>
            <w:tcW w:w="11057" w:type="dxa"/>
            <w:tcBorders>
              <w:top w:val="single" w:sz="4" w:space="0" w:color="auto"/>
              <w:bottom w:val="single" w:sz="4" w:space="0" w:color="auto"/>
            </w:tcBorders>
          </w:tcPr>
          <w:p w14:paraId="5A88A554" w14:textId="0CD9C497" w:rsidR="00B449A6" w:rsidRPr="00FC7241" w:rsidRDefault="00B449A6" w:rsidP="00B449A6">
            <w:pPr>
              <w:pStyle w:val="NoSpacing"/>
            </w:pPr>
            <w:r>
              <w:t>N/A</w:t>
            </w:r>
          </w:p>
        </w:tc>
      </w:tr>
      <w:tr w:rsidR="00B449A6" w14:paraId="0C9C592A" w14:textId="77777777" w:rsidTr="00C01E31">
        <w:tc>
          <w:tcPr>
            <w:tcW w:w="3539" w:type="dxa"/>
            <w:tcBorders>
              <w:top w:val="single" w:sz="4" w:space="0" w:color="auto"/>
              <w:bottom w:val="single" w:sz="4" w:space="0" w:color="auto"/>
            </w:tcBorders>
          </w:tcPr>
          <w:p w14:paraId="4C017282" w14:textId="77777777" w:rsidR="00B449A6" w:rsidRPr="0026018B" w:rsidRDefault="00B449A6" w:rsidP="00B449A6">
            <w:pPr>
              <w:pStyle w:val="NoSpacing"/>
              <w:rPr>
                <w:b/>
                <w:bCs/>
              </w:rPr>
            </w:pPr>
            <w:r w:rsidRPr="0026018B">
              <w:rPr>
                <w:b/>
                <w:bCs/>
              </w:rPr>
              <w:t>Sociocultural Influences and Social Responses</w:t>
            </w:r>
          </w:p>
        </w:tc>
        <w:tc>
          <w:tcPr>
            <w:tcW w:w="11057" w:type="dxa"/>
            <w:tcBorders>
              <w:top w:val="single" w:sz="4" w:space="0" w:color="auto"/>
              <w:bottom w:val="single" w:sz="4" w:space="0" w:color="auto"/>
            </w:tcBorders>
          </w:tcPr>
          <w:p w14:paraId="0F8337A9" w14:textId="77777777" w:rsidR="00B449A6" w:rsidRDefault="00B449A6" w:rsidP="00B449A6">
            <w:pPr>
              <w:pStyle w:val="NoSpacing"/>
            </w:pPr>
            <w:r>
              <w:t xml:space="preserve">Initially, body dissatisfaction </w:t>
            </w:r>
            <w:r w:rsidRPr="00FC7241">
              <w:t>and physical appearance</w:t>
            </w:r>
            <w:r>
              <w:t xml:space="preserve"> was not a driving factor for my ED—I attempted to lose weight because I equated gaining weight in puberty with health problems. I was concerned about my size </w:t>
            </w:r>
            <w:r w:rsidRPr="00FC7241">
              <w:t xml:space="preserve">and what it meant for my health. </w:t>
            </w:r>
            <w:r>
              <w:t xml:space="preserve"> I wasn’t particularly fixated on my body shape or bodily features, although I did hold idealised body-shape beliefs, like believing I needed to have a flat stomach. </w:t>
            </w:r>
          </w:p>
          <w:p w14:paraId="37FB1521" w14:textId="77777777" w:rsidR="00B449A6" w:rsidRDefault="00B449A6" w:rsidP="00B449A6">
            <w:pPr>
              <w:pStyle w:val="NoSpacing"/>
            </w:pPr>
          </w:p>
          <w:p w14:paraId="6E92B0FA" w14:textId="36665873" w:rsidR="00B449A6" w:rsidRPr="00764D21" w:rsidRDefault="00B449A6" w:rsidP="00B449A6">
            <w:pPr>
              <w:pStyle w:val="NoSpacing"/>
              <w:rPr>
                <w:highlight w:val="yellow"/>
              </w:rPr>
            </w:pPr>
            <w:r w:rsidRPr="00FC7241">
              <w:t>My initial aim was to give myself a ‘buffer’ so that if I gained weight in the future, I wouldn’t be pushed into an ‘unhealthy’ BMI category. I became obsessed with weighing myself daily and tracking my weight.</w:t>
            </w:r>
          </w:p>
        </w:tc>
      </w:tr>
      <w:tr w:rsidR="00B449A6" w14:paraId="7210CCFC" w14:textId="77777777" w:rsidTr="00C01E31">
        <w:tc>
          <w:tcPr>
            <w:tcW w:w="3539" w:type="dxa"/>
            <w:tcBorders>
              <w:top w:val="single" w:sz="4" w:space="0" w:color="auto"/>
              <w:bottom w:val="single" w:sz="4" w:space="0" w:color="auto"/>
            </w:tcBorders>
          </w:tcPr>
          <w:p w14:paraId="65155AED" w14:textId="5F51CAE7" w:rsidR="00B449A6" w:rsidRPr="0026018B" w:rsidRDefault="00B449A6" w:rsidP="00B449A6">
            <w:pPr>
              <w:pStyle w:val="NoSpacing"/>
              <w:rPr>
                <w:b/>
                <w:bCs/>
              </w:rPr>
            </w:pPr>
            <w:r w:rsidRPr="0026018B">
              <w:rPr>
                <w:b/>
                <w:bCs/>
              </w:rPr>
              <w:t xml:space="preserve">Functional Body Appreciation and Body </w:t>
            </w:r>
            <w:r>
              <w:rPr>
                <w:b/>
                <w:bCs/>
              </w:rPr>
              <w:t>Acceptance</w:t>
            </w:r>
          </w:p>
        </w:tc>
        <w:tc>
          <w:tcPr>
            <w:tcW w:w="11057" w:type="dxa"/>
            <w:tcBorders>
              <w:top w:val="single" w:sz="4" w:space="0" w:color="auto"/>
              <w:bottom w:val="single" w:sz="4" w:space="0" w:color="auto"/>
            </w:tcBorders>
          </w:tcPr>
          <w:p w14:paraId="7F4E188D" w14:textId="77710735" w:rsidR="00B449A6" w:rsidRPr="00764D21" w:rsidRDefault="00B449A6" w:rsidP="00B449A6">
            <w:pPr>
              <w:pStyle w:val="NoSpacing"/>
              <w:rPr>
                <w:highlight w:val="yellow"/>
              </w:rPr>
            </w:pPr>
            <w:r w:rsidRPr="00C67293">
              <w:t xml:space="preserve">[To RE] I </w:t>
            </w:r>
            <w:r>
              <w:t>think accepting my body and thinking about my body more for what it could do rather than what it ‘should be’ and ‘should look like’ was important for me. Also starting to really care about my health and think about what my ED was doing to my health—rather than just connecting my health to aesthetics and weight, shape and BMI was important. I had to learn about how those things weren’t the same.</w:t>
            </w:r>
          </w:p>
        </w:tc>
      </w:tr>
      <w:tr w:rsidR="00B449A6" w14:paraId="5602EAD5" w14:textId="77777777" w:rsidTr="00C17217">
        <w:tc>
          <w:tcPr>
            <w:tcW w:w="3539" w:type="dxa"/>
            <w:tcBorders>
              <w:top w:val="single" w:sz="4" w:space="0" w:color="auto"/>
              <w:bottom w:val="nil"/>
            </w:tcBorders>
            <w:shd w:val="clear" w:color="auto" w:fill="D9D9FF"/>
          </w:tcPr>
          <w:p w14:paraId="0994D1D1" w14:textId="77777777" w:rsidR="00B449A6" w:rsidRPr="0026018B" w:rsidRDefault="00B449A6" w:rsidP="00B449A6">
            <w:pPr>
              <w:pStyle w:val="NoSpacing"/>
              <w:rPr>
                <w:b/>
                <w:bCs/>
                <w:u w:val="single"/>
              </w:rPr>
            </w:pPr>
            <w:r w:rsidRPr="00CE03F4">
              <w:rPr>
                <w:b/>
                <w:bCs/>
                <w:u w:val="single"/>
              </w:rPr>
              <w:t>Food and Eating</w:t>
            </w:r>
          </w:p>
        </w:tc>
        <w:tc>
          <w:tcPr>
            <w:tcW w:w="11057" w:type="dxa"/>
            <w:tcBorders>
              <w:top w:val="single" w:sz="4" w:space="0" w:color="auto"/>
              <w:bottom w:val="nil"/>
            </w:tcBorders>
            <w:shd w:val="clear" w:color="auto" w:fill="D9D9FF"/>
          </w:tcPr>
          <w:p w14:paraId="2D41F28E" w14:textId="77777777" w:rsidR="00B449A6" w:rsidRDefault="00B449A6" w:rsidP="00B449A6">
            <w:pPr>
              <w:pStyle w:val="NoSpacing"/>
            </w:pPr>
          </w:p>
        </w:tc>
      </w:tr>
      <w:tr w:rsidR="00B449A6" w14:paraId="51545486" w14:textId="77777777" w:rsidTr="00C17217">
        <w:tc>
          <w:tcPr>
            <w:tcW w:w="3539" w:type="dxa"/>
            <w:tcBorders>
              <w:top w:val="nil"/>
              <w:bottom w:val="single" w:sz="4" w:space="0" w:color="auto"/>
            </w:tcBorders>
          </w:tcPr>
          <w:p w14:paraId="48F7BE87" w14:textId="77777777" w:rsidR="00B449A6" w:rsidRPr="00CE03F4" w:rsidRDefault="00B449A6" w:rsidP="00B449A6">
            <w:pPr>
              <w:pStyle w:val="NoSpacing"/>
              <w:rPr>
                <w:b/>
                <w:bCs/>
              </w:rPr>
            </w:pPr>
            <w:r w:rsidRPr="00CE03F4">
              <w:rPr>
                <w:b/>
                <w:bCs/>
              </w:rPr>
              <w:t>Gastrointestinal and Sensory Factors</w:t>
            </w:r>
          </w:p>
        </w:tc>
        <w:tc>
          <w:tcPr>
            <w:tcW w:w="11057" w:type="dxa"/>
            <w:tcBorders>
              <w:top w:val="nil"/>
              <w:bottom w:val="single" w:sz="4" w:space="0" w:color="auto"/>
            </w:tcBorders>
          </w:tcPr>
          <w:p w14:paraId="4BBF4388" w14:textId="42AB5050" w:rsidR="00B449A6" w:rsidRDefault="00B449A6" w:rsidP="00B449A6">
            <w:pPr>
              <w:pStyle w:val="NoSpacing"/>
            </w:pPr>
            <w:r w:rsidRPr="00426A6E">
              <w:t>In mid-2016, I became unwell with a gastrointestinal infection and spen</w:t>
            </w:r>
            <w:r>
              <w:t>t</w:t>
            </w:r>
            <w:r w:rsidRPr="00426A6E">
              <w:t xml:space="preserve"> 5 days in hospital. I</w:t>
            </w:r>
            <w:r>
              <w:t>’d been</w:t>
            </w:r>
            <w:r w:rsidRPr="00426A6E">
              <w:t xml:space="preserve"> losing weight due to </w:t>
            </w:r>
            <w:r>
              <w:t xml:space="preserve">the </w:t>
            </w:r>
            <w:r w:rsidRPr="00426A6E">
              <w:t>infection</w:t>
            </w:r>
            <w:r>
              <w:t>’s impact</w:t>
            </w:r>
            <w:r w:rsidRPr="00426A6E">
              <w:t xml:space="preserve"> on my ability to absorb nutrition, and because I</w:t>
            </w:r>
            <w:r>
              <w:t>’d</w:t>
            </w:r>
            <w:r w:rsidRPr="00426A6E">
              <w:t xml:space="preserve"> continued to exercise. During admission, a dietitian </w:t>
            </w:r>
            <w:r>
              <w:t>told</w:t>
            </w:r>
            <w:r w:rsidRPr="00426A6E">
              <w:t xml:space="preserve"> my mother and I </w:t>
            </w:r>
            <w:r>
              <w:t>that</w:t>
            </w:r>
            <w:r w:rsidRPr="00426A6E">
              <w:t xml:space="preserve"> I needed to gain some weight (approximately 7-8 kg) so that I </w:t>
            </w:r>
            <w:r>
              <w:t>wouldn’t become</w:t>
            </w:r>
            <w:r w:rsidRPr="00426A6E">
              <w:t xml:space="preserve"> ‘underweight’. I initially followed the dietitian’s advice post-discharge, abstain</w:t>
            </w:r>
            <w:r>
              <w:t>ing</w:t>
            </w:r>
            <w:r w:rsidRPr="00426A6E">
              <w:t xml:space="preserve"> from exercise and drinking nutritional supplement drinks and energy-dense smoothies to restore weight. However, </w:t>
            </w:r>
            <w:r>
              <w:t xml:space="preserve">after </w:t>
            </w:r>
            <w:r w:rsidRPr="00426A6E">
              <w:t xml:space="preserve">returning to university, </w:t>
            </w:r>
            <w:r>
              <w:t>I’d</w:t>
            </w:r>
            <w:r w:rsidRPr="00426A6E">
              <w:t xml:space="preserve"> fear</w:t>
            </w:r>
            <w:r>
              <w:t>ed</w:t>
            </w:r>
            <w:r w:rsidRPr="00426A6E">
              <w:t xml:space="preserve"> I</w:t>
            </w:r>
            <w:r>
              <w:t>’</w:t>
            </w:r>
            <w:r w:rsidRPr="00426A6E">
              <w:t xml:space="preserve">d keep gaining weight ‘forever and ever’ if I continued with the </w:t>
            </w:r>
            <w:r>
              <w:t xml:space="preserve">meal plan, so I </w:t>
            </w:r>
            <w:r w:rsidRPr="00426A6E">
              <w:t>returned to restrictive eating</w:t>
            </w:r>
            <w:r>
              <w:t xml:space="preserve"> and lost the weight I’d restored</w:t>
            </w:r>
            <w:r w:rsidRPr="00426A6E">
              <w:t>.</w:t>
            </w:r>
          </w:p>
          <w:p w14:paraId="63551004" w14:textId="4817247E" w:rsidR="00B449A6" w:rsidRDefault="00B449A6" w:rsidP="00B449A6">
            <w:pPr>
              <w:pStyle w:val="NoSpacing"/>
            </w:pPr>
            <w:r w:rsidRPr="00426A6E">
              <w:t>When I was 17 years old, my gastroenterologist suggested that I try removing gluten and dairy from my diet to see if it helped improve my ulcerative colitis—an autoimmune condition I</w:t>
            </w:r>
            <w:r>
              <w:t>’d</w:t>
            </w:r>
            <w:r w:rsidRPr="00426A6E">
              <w:t xml:space="preserve"> been diagnosed with the year prior. During the month, I was following a gluten-free and dairy-free diet</w:t>
            </w:r>
            <w:r>
              <w:t xml:space="preserve">. </w:t>
            </w:r>
            <w:r w:rsidRPr="00426A6E">
              <w:t>When the trial was up and it became evident that gluten and dairy weren’t an issue for me, I was disappointed</w:t>
            </w:r>
            <w:r>
              <w:t xml:space="preserve">. </w:t>
            </w:r>
            <w:r w:rsidRPr="00426A6E">
              <w:t>I remember wishing I had</w:t>
            </w:r>
            <w:r>
              <w:t xml:space="preserve"> these </w:t>
            </w:r>
            <w:r w:rsidRPr="00426A6E">
              <w:t>intolerance</w:t>
            </w:r>
            <w:r>
              <w:t>s</w:t>
            </w:r>
            <w:r w:rsidRPr="00426A6E">
              <w:t xml:space="preserve"> </w:t>
            </w:r>
            <w:r>
              <w:t>to have</w:t>
            </w:r>
            <w:r w:rsidRPr="00426A6E">
              <w:t xml:space="preserve"> a ‘legitimate’ reason for </w:t>
            </w:r>
            <w:r>
              <w:t>cutting them out</w:t>
            </w:r>
            <w:r w:rsidRPr="00426A6E">
              <w:t>.</w:t>
            </w:r>
          </w:p>
        </w:tc>
      </w:tr>
      <w:tr w:rsidR="00B449A6" w14:paraId="62562E18" w14:textId="77777777" w:rsidTr="00C17217">
        <w:tc>
          <w:tcPr>
            <w:tcW w:w="3539" w:type="dxa"/>
            <w:tcBorders>
              <w:top w:val="single" w:sz="4" w:space="0" w:color="auto"/>
              <w:bottom w:val="nil"/>
            </w:tcBorders>
          </w:tcPr>
          <w:p w14:paraId="7893EACB" w14:textId="77777777" w:rsidR="00B449A6" w:rsidRPr="00CE03F4" w:rsidRDefault="00B449A6" w:rsidP="00B449A6">
            <w:pPr>
              <w:pStyle w:val="NoSpacing"/>
              <w:rPr>
                <w:b/>
                <w:bCs/>
              </w:rPr>
            </w:pPr>
            <w:r w:rsidRPr="00CE03F4">
              <w:rPr>
                <w:b/>
                <w:bCs/>
              </w:rPr>
              <w:t>Dietary Patterns and Health-related Beliefs</w:t>
            </w:r>
          </w:p>
        </w:tc>
        <w:tc>
          <w:tcPr>
            <w:tcW w:w="11057" w:type="dxa"/>
            <w:tcBorders>
              <w:top w:val="single" w:sz="4" w:space="0" w:color="auto"/>
              <w:bottom w:val="single" w:sz="4" w:space="0" w:color="auto"/>
            </w:tcBorders>
          </w:tcPr>
          <w:p w14:paraId="5DA371EB" w14:textId="7D99F88A" w:rsidR="00B449A6" w:rsidRPr="00AC7D5D" w:rsidRDefault="00B449A6" w:rsidP="00B449A6">
            <w:pPr>
              <w:pStyle w:val="NoSpacing"/>
            </w:pPr>
            <w:r w:rsidRPr="00D95FAD">
              <w:t>Prior to AN, I never really thought about my ‘relationship’ with food—this was introduced during ED recovery. As a child, I wasn’t picky or selective with food; I remember trying some foods before ES did, and didn’t have any anxiety over eating a variety of foods, including sweets and desserts. I remember my mother trying weight-loss diets</w:t>
            </w:r>
            <w:r>
              <w:t xml:space="preserve">, </w:t>
            </w:r>
            <w:r w:rsidRPr="00D95FAD">
              <w:t xml:space="preserve">weight-loss exercise programs and ‘body sculpting’ technology. She often had a separate dinner to the rest of the family because she was </w:t>
            </w:r>
            <w:r>
              <w:t xml:space="preserve">always </w:t>
            </w:r>
            <w:r w:rsidRPr="00D95FAD">
              <w:t xml:space="preserve">on a specific diet. While this didn’t directly impact my own relationship with food at the time, it contributed to internalised food beliefs and reinforced diet-culture messaging from outside sources. School was also a place where I picked up messages about food that contributed to my ED. I remember a primary school assignment on the ‘healthy food pyramid’, and in health class, being taught that “calories in must equal calories out; otherwise, you gain weight”. </w:t>
            </w:r>
          </w:p>
        </w:tc>
      </w:tr>
      <w:tr w:rsidR="00B449A6" w14:paraId="329356E2" w14:textId="77777777" w:rsidTr="00A86E0B">
        <w:tc>
          <w:tcPr>
            <w:tcW w:w="3539" w:type="dxa"/>
            <w:tcBorders>
              <w:top w:val="nil"/>
              <w:bottom w:val="nil"/>
            </w:tcBorders>
          </w:tcPr>
          <w:p w14:paraId="3DA9D411" w14:textId="77777777" w:rsidR="00B449A6" w:rsidRPr="00CE03F4" w:rsidRDefault="00B449A6" w:rsidP="00B449A6">
            <w:pPr>
              <w:pStyle w:val="NoSpacing"/>
              <w:rPr>
                <w:b/>
                <w:bCs/>
              </w:rPr>
            </w:pPr>
          </w:p>
        </w:tc>
        <w:tc>
          <w:tcPr>
            <w:tcW w:w="11057" w:type="dxa"/>
            <w:tcBorders>
              <w:top w:val="single" w:sz="4" w:space="0" w:color="auto"/>
              <w:bottom w:val="single" w:sz="4" w:space="0" w:color="auto"/>
            </w:tcBorders>
          </w:tcPr>
          <w:p w14:paraId="373976E7" w14:textId="583ED5B9" w:rsidR="00B449A6" w:rsidRPr="00D95FAD" w:rsidRDefault="00B449A6" w:rsidP="00B449A6">
            <w:pPr>
              <w:pStyle w:val="NoSpacing"/>
            </w:pPr>
            <w:r w:rsidRPr="00D95FAD">
              <w:t xml:space="preserve">I soon developed a long list of ‘fear foods’ I didn’t permit myself to eat—mostly foods that diet culture had taught me were ‘bad’ or ‘unhealthy’. Although I knew the advice was to eat them ‘in moderation’, I struggled with this concept immensely. I found it hard to manage uncertainty and found it ‘safer’ to cut out ‘unhealthy’ foods altogether. </w:t>
            </w:r>
            <w:r>
              <w:t>Diet culture and m</w:t>
            </w:r>
            <w:r w:rsidRPr="00D95FAD">
              <w:t xml:space="preserve">y </w:t>
            </w:r>
            <w:proofErr w:type="spellStart"/>
            <w:r w:rsidRPr="00D95FAD">
              <w:t>orthorexic</w:t>
            </w:r>
            <w:proofErr w:type="spellEnd"/>
            <w:r w:rsidRPr="00D95FAD">
              <w:t xml:space="preserve"> beliefs led to a fear of what ‘unhealthy’ foods would ‘do to me’. I didn’t like eliminating foods altogether and felt deprived; however, I prioritised the feeling of certainty it provided—allowing me to feel that I could avoid weight gain or sickness. I felt jealous toward ES because she continued to eat many of the foods I had eliminated. However, my food rules and beliefs also provided a sense of moral ‘superiority’ because I perceived my diet and lifestyle to be ‘healthier’.</w:t>
            </w:r>
          </w:p>
        </w:tc>
      </w:tr>
      <w:tr w:rsidR="00B449A6" w14:paraId="2C96BD34" w14:textId="77777777" w:rsidTr="00D57A0D">
        <w:tc>
          <w:tcPr>
            <w:tcW w:w="3539" w:type="dxa"/>
            <w:tcBorders>
              <w:top w:val="nil"/>
              <w:bottom w:val="single" w:sz="4" w:space="0" w:color="auto"/>
            </w:tcBorders>
          </w:tcPr>
          <w:p w14:paraId="666C2B6E" w14:textId="77777777" w:rsidR="00B449A6" w:rsidRPr="00CE03F4" w:rsidRDefault="00B449A6" w:rsidP="00B449A6">
            <w:pPr>
              <w:pStyle w:val="NoSpacing"/>
              <w:rPr>
                <w:b/>
                <w:bCs/>
              </w:rPr>
            </w:pPr>
          </w:p>
        </w:tc>
        <w:tc>
          <w:tcPr>
            <w:tcW w:w="11057" w:type="dxa"/>
            <w:tcBorders>
              <w:top w:val="single" w:sz="4" w:space="0" w:color="auto"/>
              <w:bottom w:val="single" w:sz="4" w:space="0" w:color="auto"/>
            </w:tcBorders>
          </w:tcPr>
          <w:p w14:paraId="5ECAFE9D" w14:textId="5AAAD47F" w:rsidR="00B449A6" w:rsidRPr="00D95FAD" w:rsidRDefault="00B449A6" w:rsidP="00B449A6">
            <w:pPr>
              <w:pStyle w:val="NoSpacing"/>
            </w:pPr>
            <w:r w:rsidRPr="00D95FAD">
              <w:t>During my first year at university, I decided to adopt a pescatarian diet as a ‘legitimate’ way to restrict food. My mother was a longstanding pescatarian, so I was aware of the eating patterns I could adopt. I knew that it was unlikely to draw questions from family members—my ED continued to fly under the radar. As part of my recovery, I am no longer a pescatarian and allow all foods in my diet.</w:t>
            </w:r>
          </w:p>
        </w:tc>
      </w:tr>
      <w:tr w:rsidR="00B449A6" w14:paraId="332A6DA4" w14:textId="77777777" w:rsidTr="00D57A0D">
        <w:tc>
          <w:tcPr>
            <w:tcW w:w="3539" w:type="dxa"/>
            <w:tcBorders>
              <w:top w:val="single" w:sz="4" w:space="0" w:color="auto"/>
              <w:bottom w:val="nil"/>
            </w:tcBorders>
          </w:tcPr>
          <w:p w14:paraId="1F3333E0" w14:textId="70FCE3C2" w:rsidR="00B449A6" w:rsidRPr="0026018B" w:rsidRDefault="00B449A6" w:rsidP="00B449A6">
            <w:pPr>
              <w:pStyle w:val="NoSpacing"/>
              <w:rPr>
                <w:b/>
                <w:bCs/>
                <w:u w:val="single"/>
              </w:rPr>
            </w:pPr>
            <w:r w:rsidRPr="00CE03F4">
              <w:rPr>
                <w:b/>
                <w:bCs/>
              </w:rPr>
              <w:t xml:space="preserve">Coping Strategies and </w:t>
            </w:r>
            <w:r>
              <w:rPr>
                <w:b/>
                <w:bCs/>
              </w:rPr>
              <w:t>Food-Related</w:t>
            </w:r>
            <w:r w:rsidRPr="00CE03F4">
              <w:rPr>
                <w:b/>
                <w:bCs/>
              </w:rPr>
              <w:t xml:space="preserve"> Beliefs</w:t>
            </w:r>
          </w:p>
        </w:tc>
        <w:tc>
          <w:tcPr>
            <w:tcW w:w="11057" w:type="dxa"/>
            <w:tcBorders>
              <w:top w:val="single" w:sz="4" w:space="0" w:color="auto"/>
              <w:bottom w:val="single" w:sz="4" w:space="0" w:color="auto"/>
            </w:tcBorders>
          </w:tcPr>
          <w:p w14:paraId="0A59D419" w14:textId="665A82C9" w:rsidR="00B449A6" w:rsidRPr="00390583" w:rsidRDefault="00B449A6" w:rsidP="00B449A6">
            <w:pPr>
              <w:pStyle w:val="NoSpacing"/>
            </w:pPr>
            <w:r w:rsidRPr="00426A6E">
              <w:t xml:space="preserve">My relationship with food is now a far-cry from the years of my ED. I believe I have a healthier relationship with food than the average person who has not gone through an ED and had to consciously challenge and unlearn beliefs about food. I have learned to appreciate food for the many roles it plays in my life, such as pleasure, connection, celebration and tradition, not just its ‘health benefits’ role in energy and nutrition. </w:t>
            </w:r>
          </w:p>
        </w:tc>
      </w:tr>
      <w:tr w:rsidR="00B449A6" w14:paraId="5DC29FC2" w14:textId="77777777" w:rsidTr="00D57A0D">
        <w:tc>
          <w:tcPr>
            <w:tcW w:w="3539" w:type="dxa"/>
            <w:tcBorders>
              <w:top w:val="nil"/>
              <w:bottom w:val="single" w:sz="4" w:space="0" w:color="auto"/>
            </w:tcBorders>
          </w:tcPr>
          <w:p w14:paraId="1046496B" w14:textId="77777777" w:rsidR="00B449A6" w:rsidRPr="00CE03F4" w:rsidRDefault="00B449A6" w:rsidP="00B449A6">
            <w:pPr>
              <w:pStyle w:val="NoSpacing"/>
              <w:rPr>
                <w:b/>
                <w:bCs/>
              </w:rPr>
            </w:pPr>
          </w:p>
        </w:tc>
        <w:tc>
          <w:tcPr>
            <w:tcW w:w="11057" w:type="dxa"/>
            <w:tcBorders>
              <w:top w:val="single" w:sz="4" w:space="0" w:color="auto"/>
              <w:bottom w:val="single" w:sz="4" w:space="0" w:color="auto"/>
            </w:tcBorders>
          </w:tcPr>
          <w:p w14:paraId="737B56EC" w14:textId="005E956A" w:rsidR="00B449A6" w:rsidRPr="00426A6E" w:rsidRDefault="00B449A6" w:rsidP="00B449A6">
            <w:pPr>
              <w:pStyle w:val="NoSpacing"/>
            </w:pPr>
            <w:r w:rsidRPr="00426A6E">
              <w:t>During recovery, I came to see the ironic truth of my ED: that my pursuit of ‘health’ and ‘healthy eating’ had led me down the path to a disordered relationship with food, and hence, I couldn’t claim that I was honestly pursuing health. During my recovery, I read books about Intuitive Eating and Anti-Diet Culture, which were enormously helpful in healing my relationship with food and rebuilding trust with myself and my body. I used to rely on external messages to dictate how I should and should not be eating, but now I’ve le</w:t>
            </w:r>
            <w:r>
              <w:t>a</w:t>
            </w:r>
            <w:r w:rsidRPr="00426A6E">
              <w:t>nt into intuition and pleasure more than I have before and reassure myself that I know my body best and no ‘health guidelines’ or clinicians can tell me exactly what, when and how to eat</w:t>
            </w:r>
            <w:r>
              <w:t>.</w:t>
            </w:r>
          </w:p>
        </w:tc>
      </w:tr>
      <w:tr w:rsidR="00B449A6" w14:paraId="6604FC69" w14:textId="77777777" w:rsidTr="00C17217">
        <w:tc>
          <w:tcPr>
            <w:tcW w:w="3539" w:type="dxa"/>
            <w:tcBorders>
              <w:top w:val="single" w:sz="4" w:space="0" w:color="auto"/>
              <w:bottom w:val="nil"/>
            </w:tcBorders>
            <w:shd w:val="clear" w:color="auto" w:fill="D9D9FF"/>
          </w:tcPr>
          <w:p w14:paraId="7DBD0D02" w14:textId="1DB72331" w:rsidR="00B449A6" w:rsidRPr="0026018B" w:rsidRDefault="00B449A6" w:rsidP="00B449A6">
            <w:pPr>
              <w:pStyle w:val="NoSpacing"/>
              <w:rPr>
                <w:b/>
                <w:bCs/>
                <w:u w:val="single"/>
              </w:rPr>
            </w:pPr>
            <w:r w:rsidRPr="00CE03F4">
              <w:rPr>
                <w:b/>
                <w:bCs/>
                <w:u w:val="single"/>
              </w:rPr>
              <w:t>Anosognosia</w:t>
            </w:r>
            <w:r>
              <w:rPr>
                <w:b/>
                <w:bCs/>
                <w:u w:val="single"/>
              </w:rPr>
              <w:t xml:space="preserve">, </w:t>
            </w:r>
            <w:r w:rsidRPr="00CE03F4">
              <w:rPr>
                <w:b/>
                <w:bCs/>
                <w:u w:val="single"/>
              </w:rPr>
              <w:t>Insight</w:t>
            </w:r>
            <w:r>
              <w:rPr>
                <w:b/>
                <w:bCs/>
                <w:u w:val="single"/>
              </w:rPr>
              <w:t xml:space="preserve"> and Healing</w:t>
            </w:r>
          </w:p>
        </w:tc>
        <w:tc>
          <w:tcPr>
            <w:tcW w:w="11057" w:type="dxa"/>
            <w:tcBorders>
              <w:top w:val="single" w:sz="4" w:space="0" w:color="auto"/>
              <w:bottom w:val="nil"/>
            </w:tcBorders>
            <w:shd w:val="clear" w:color="auto" w:fill="D9D9FF"/>
          </w:tcPr>
          <w:p w14:paraId="58A8FD29" w14:textId="77777777" w:rsidR="00B449A6" w:rsidRDefault="00B449A6" w:rsidP="00B449A6">
            <w:pPr>
              <w:pStyle w:val="NoSpacing"/>
            </w:pPr>
          </w:p>
        </w:tc>
      </w:tr>
      <w:tr w:rsidR="00B449A6" w14:paraId="078B1A3D" w14:textId="77777777" w:rsidTr="00C17217">
        <w:trPr>
          <w:trHeight w:val="127"/>
        </w:trPr>
        <w:tc>
          <w:tcPr>
            <w:tcW w:w="3539" w:type="dxa"/>
            <w:tcBorders>
              <w:top w:val="nil"/>
              <w:bottom w:val="single" w:sz="4" w:space="0" w:color="auto"/>
            </w:tcBorders>
          </w:tcPr>
          <w:p w14:paraId="68544546" w14:textId="77777777" w:rsidR="00B449A6" w:rsidRPr="00CE03F4" w:rsidRDefault="00B449A6" w:rsidP="00B449A6">
            <w:pPr>
              <w:pStyle w:val="NoSpacing"/>
              <w:rPr>
                <w:b/>
                <w:bCs/>
              </w:rPr>
            </w:pPr>
            <w:r w:rsidRPr="00CE03F4">
              <w:rPr>
                <w:b/>
                <w:bCs/>
              </w:rPr>
              <w:t>Diagnosis, Health Literacy and Stereotypes</w:t>
            </w:r>
          </w:p>
        </w:tc>
        <w:tc>
          <w:tcPr>
            <w:tcW w:w="11057" w:type="dxa"/>
            <w:tcBorders>
              <w:top w:val="nil"/>
              <w:bottom w:val="single" w:sz="4" w:space="0" w:color="auto"/>
            </w:tcBorders>
          </w:tcPr>
          <w:p w14:paraId="71C94A91" w14:textId="7296A724" w:rsidR="00B449A6" w:rsidRDefault="00B449A6" w:rsidP="00B449A6">
            <w:pPr>
              <w:pStyle w:val="NoSpacing"/>
              <w:rPr>
                <w:color w:val="2F5496" w:themeColor="accent1" w:themeShade="BF"/>
              </w:rPr>
            </w:pPr>
            <w:r w:rsidRPr="00426A6E">
              <w:t>I lived with my eating disorder for approximately 4.5 years before being diagnosed and entering recovery. Until this point, I did not recognise or believe I had an ED. In fact, I didn’t think it was even</w:t>
            </w:r>
            <w:r w:rsidRPr="00426A6E">
              <w:rPr>
                <w:i/>
              </w:rPr>
              <w:t xml:space="preserve"> possible</w:t>
            </w:r>
            <w:r w:rsidRPr="00426A6E">
              <w:t xml:space="preserve"> for me to have an ED, due to the stereotypes surrounding eating disorders and my limited knowl</w:t>
            </w:r>
            <w:r w:rsidRPr="006754E2">
              <w:t xml:space="preserve">edge of them. </w:t>
            </w:r>
            <w:r w:rsidR="006754E2" w:rsidRPr="006754E2">
              <w:t>I wasn’t ‘underweight’ according to BMI standards and wasn’t engaging in purging behaviours, so I’d ruled out anorexia nervosa and bulimia nervosa diagnoses as a possibility—I was unaware of other ED diagnoses.</w:t>
            </w:r>
          </w:p>
          <w:p w14:paraId="1896FF33" w14:textId="77777777" w:rsidR="006754E2" w:rsidRDefault="006754E2" w:rsidP="00B449A6">
            <w:pPr>
              <w:pStyle w:val="NoSpacing"/>
            </w:pPr>
          </w:p>
          <w:p w14:paraId="03F2754F" w14:textId="0227BCA5" w:rsidR="00B449A6" w:rsidRPr="00D376F6" w:rsidRDefault="00B449A6" w:rsidP="00B449A6">
            <w:pPr>
              <w:pStyle w:val="NoSpacing"/>
            </w:pPr>
            <w:r w:rsidRPr="00426A6E">
              <w:t>After being diagnosed with OSFED (‘atypical’ AN) by my psychologist, it was difficult to reconcile the ‘picture’ of an ED in my head with my own experience. However, as I entered recovery and learned more about the misconceptions around EDs and other diagnoses (particularly AN and its stereotypes), I came to accept and understand that I had experienced an ED.</w:t>
            </w:r>
          </w:p>
        </w:tc>
      </w:tr>
      <w:tr w:rsidR="00B449A6" w14:paraId="05A19464" w14:textId="77777777" w:rsidTr="00C17217">
        <w:tc>
          <w:tcPr>
            <w:tcW w:w="3539" w:type="dxa"/>
            <w:tcBorders>
              <w:top w:val="single" w:sz="4" w:space="0" w:color="auto"/>
              <w:bottom w:val="single" w:sz="4" w:space="0" w:color="auto"/>
            </w:tcBorders>
          </w:tcPr>
          <w:p w14:paraId="7E7A5506" w14:textId="77777777" w:rsidR="00B449A6" w:rsidRPr="00CE03F4" w:rsidRDefault="00B449A6" w:rsidP="00B449A6">
            <w:pPr>
              <w:pStyle w:val="NoSpacing"/>
              <w:rPr>
                <w:b/>
                <w:bCs/>
              </w:rPr>
            </w:pPr>
            <w:r w:rsidRPr="00CE03F4">
              <w:rPr>
                <w:b/>
                <w:bCs/>
              </w:rPr>
              <w:t>Disconnectedness and Insight</w:t>
            </w:r>
          </w:p>
        </w:tc>
        <w:tc>
          <w:tcPr>
            <w:tcW w:w="11057" w:type="dxa"/>
            <w:tcBorders>
              <w:top w:val="single" w:sz="4" w:space="0" w:color="auto"/>
              <w:bottom w:val="single" w:sz="4" w:space="0" w:color="auto"/>
            </w:tcBorders>
          </w:tcPr>
          <w:p w14:paraId="361CB03B" w14:textId="6B8A1D4F" w:rsidR="00B449A6" w:rsidRDefault="00B449A6" w:rsidP="00B449A6">
            <w:pPr>
              <w:pStyle w:val="NoSpacing"/>
            </w:pPr>
            <w:r>
              <w:t>N/A</w:t>
            </w:r>
          </w:p>
        </w:tc>
      </w:tr>
      <w:tr w:rsidR="00B449A6" w14:paraId="35C02F18" w14:textId="77777777" w:rsidTr="00C17217">
        <w:tc>
          <w:tcPr>
            <w:tcW w:w="3539" w:type="dxa"/>
            <w:tcBorders>
              <w:top w:val="single" w:sz="4" w:space="0" w:color="auto"/>
              <w:bottom w:val="single" w:sz="4" w:space="0" w:color="auto"/>
            </w:tcBorders>
          </w:tcPr>
          <w:p w14:paraId="22C66259" w14:textId="77777777" w:rsidR="00B449A6" w:rsidRPr="00CE03F4" w:rsidRDefault="00B449A6" w:rsidP="00B449A6">
            <w:pPr>
              <w:pStyle w:val="NoSpacing"/>
              <w:rPr>
                <w:b/>
                <w:bCs/>
              </w:rPr>
            </w:pPr>
            <w:r w:rsidRPr="00CE03F4">
              <w:rPr>
                <w:b/>
                <w:bCs/>
              </w:rPr>
              <w:t>Self-Compassion</w:t>
            </w:r>
          </w:p>
        </w:tc>
        <w:tc>
          <w:tcPr>
            <w:tcW w:w="11057" w:type="dxa"/>
            <w:tcBorders>
              <w:top w:val="single" w:sz="4" w:space="0" w:color="auto"/>
              <w:bottom w:val="single" w:sz="4" w:space="0" w:color="auto"/>
            </w:tcBorders>
          </w:tcPr>
          <w:p w14:paraId="2FB7B5A4" w14:textId="5C29ACE7" w:rsidR="00B449A6" w:rsidRDefault="00B449A6" w:rsidP="00B449A6">
            <w:pPr>
              <w:pStyle w:val="NoSpacing"/>
            </w:pPr>
            <w:r>
              <w:t xml:space="preserve">[To RE] Yeah I think for me, a huge part of recovery was being kind to my body, which meant accepting it for what it was and then appreciating my body. Letting go of controlling it and letting go of the thin body ideal I had. </w:t>
            </w:r>
          </w:p>
        </w:tc>
      </w:tr>
      <w:tr w:rsidR="00B449A6" w14:paraId="6B118D83" w14:textId="77777777" w:rsidTr="00C17217">
        <w:tc>
          <w:tcPr>
            <w:tcW w:w="3539" w:type="dxa"/>
            <w:tcBorders>
              <w:top w:val="single" w:sz="4" w:space="0" w:color="auto"/>
              <w:bottom w:val="single" w:sz="4" w:space="0" w:color="auto"/>
            </w:tcBorders>
          </w:tcPr>
          <w:p w14:paraId="28DB6F61" w14:textId="77777777" w:rsidR="00B449A6" w:rsidRPr="00CE03F4" w:rsidRDefault="00B449A6" w:rsidP="00B449A6">
            <w:pPr>
              <w:pStyle w:val="NoSpacing"/>
              <w:rPr>
                <w:b/>
                <w:bCs/>
              </w:rPr>
            </w:pPr>
            <w:r w:rsidRPr="00CE03F4">
              <w:rPr>
                <w:b/>
                <w:bCs/>
              </w:rPr>
              <w:t>Comparison and Self-Connectedness</w:t>
            </w:r>
          </w:p>
        </w:tc>
        <w:tc>
          <w:tcPr>
            <w:tcW w:w="11057" w:type="dxa"/>
            <w:tcBorders>
              <w:top w:val="single" w:sz="4" w:space="0" w:color="auto"/>
              <w:bottom w:val="single" w:sz="4" w:space="0" w:color="auto"/>
            </w:tcBorders>
          </w:tcPr>
          <w:p w14:paraId="054CB6E8" w14:textId="6A7B00EF" w:rsidR="00B449A6" w:rsidRDefault="00B449A6" w:rsidP="00B449A6">
            <w:pPr>
              <w:pStyle w:val="NoSpacing"/>
            </w:pPr>
            <w:r>
              <w:t>N/A</w:t>
            </w:r>
          </w:p>
        </w:tc>
      </w:tr>
      <w:tr w:rsidR="00B449A6" w14:paraId="46A04216" w14:textId="77777777" w:rsidTr="00C17217">
        <w:tc>
          <w:tcPr>
            <w:tcW w:w="3539" w:type="dxa"/>
            <w:tcBorders>
              <w:top w:val="single" w:sz="4" w:space="0" w:color="auto"/>
              <w:bottom w:val="single" w:sz="4" w:space="0" w:color="auto"/>
            </w:tcBorders>
          </w:tcPr>
          <w:p w14:paraId="1B6ED360" w14:textId="77777777" w:rsidR="00B449A6" w:rsidRPr="00CE03F4" w:rsidRDefault="00B449A6" w:rsidP="00B449A6">
            <w:pPr>
              <w:pStyle w:val="NoSpacing"/>
              <w:rPr>
                <w:b/>
                <w:bCs/>
              </w:rPr>
            </w:pPr>
            <w:r w:rsidRPr="00CE03F4">
              <w:rPr>
                <w:b/>
                <w:bCs/>
              </w:rPr>
              <w:t>Personal Values, Stigma Resistance, Advocacy and Affirmation</w:t>
            </w:r>
          </w:p>
        </w:tc>
        <w:tc>
          <w:tcPr>
            <w:tcW w:w="11057" w:type="dxa"/>
            <w:tcBorders>
              <w:top w:val="single" w:sz="4" w:space="0" w:color="auto"/>
              <w:bottom w:val="single" w:sz="4" w:space="0" w:color="auto"/>
            </w:tcBorders>
          </w:tcPr>
          <w:p w14:paraId="05AFDC3A" w14:textId="2596CB2D" w:rsidR="00B449A6" w:rsidRPr="008D3726" w:rsidRDefault="00B449A6" w:rsidP="00B449A6">
            <w:pPr>
              <w:pStyle w:val="NoSpacing"/>
            </w:pPr>
            <w:r w:rsidRPr="000E59B5">
              <w:t xml:space="preserve">During recovery, I worked on body image in a variety of ways, such as educating myself about weight science, the pitfalls of BMI, social determinants of health, and the need for social justice approaches to ED. </w:t>
            </w:r>
            <w:r>
              <w:t xml:space="preserve">I </w:t>
            </w:r>
            <w:r w:rsidRPr="000E59B5">
              <w:t>shifted my priorities and reconnected with my true values</w:t>
            </w:r>
            <w:r w:rsidR="008A131B">
              <w:t>.</w:t>
            </w:r>
          </w:p>
        </w:tc>
      </w:tr>
      <w:tr w:rsidR="00B449A6" w14:paraId="6D17B733" w14:textId="77777777" w:rsidTr="00A86E0B">
        <w:tc>
          <w:tcPr>
            <w:tcW w:w="3539" w:type="dxa"/>
            <w:tcBorders>
              <w:top w:val="single" w:sz="4" w:space="0" w:color="auto"/>
              <w:bottom w:val="nil"/>
            </w:tcBorders>
            <w:shd w:val="clear" w:color="auto" w:fill="D9D9FF"/>
          </w:tcPr>
          <w:p w14:paraId="0D14157F" w14:textId="77777777" w:rsidR="00B449A6" w:rsidRPr="00CE03F4" w:rsidRDefault="00B449A6" w:rsidP="00B449A6">
            <w:pPr>
              <w:pStyle w:val="NoSpacing"/>
              <w:rPr>
                <w:b/>
                <w:bCs/>
                <w:u w:val="single"/>
              </w:rPr>
            </w:pPr>
            <w:r w:rsidRPr="00CE03F4">
              <w:rPr>
                <w:b/>
                <w:bCs/>
                <w:u w:val="single"/>
              </w:rPr>
              <w:t>Service Navigation</w:t>
            </w:r>
          </w:p>
        </w:tc>
        <w:tc>
          <w:tcPr>
            <w:tcW w:w="11057" w:type="dxa"/>
            <w:tcBorders>
              <w:top w:val="single" w:sz="4" w:space="0" w:color="auto"/>
              <w:bottom w:val="single" w:sz="4" w:space="0" w:color="auto"/>
            </w:tcBorders>
            <w:shd w:val="clear" w:color="auto" w:fill="D9D9FF"/>
          </w:tcPr>
          <w:p w14:paraId="568951E6" w14:textId="77777777" w:rsidR="00B449A6" w:rsidRDefault="00B449A6" w:rsidP="00B449A6">
            <w:pPr>
              <w:pStyle w:val="NoSpacing"/>
            </w:pPr>
          </w:p>
        </w:tc>
      </w:tr>
      <w:tr w:rsidR="00B449A6" w14:paraId="710987D9" w14:textId="77777777" w:rsidTr="00C17217">
        <w:tc>
          <w:tcPr>
            <w:tcW w:w="3539" w:type="dxa"/>
            <w:tcBorders>
              <w:top w:val="nil"/>
              <w:bottom w:val="single" w:sz="4" w:space="0" w:color="auto"/>
            </w:tcBorders>
          </w:tcPr>
          <w:p w14:paraId="41DC06C7" w14:textId="77777777" w:rsidR="00B449A6" w:rsidRPr="00CE03F4" w:rsidRDefault="00B449A6" w:rsidP="00B449A6">
            <w:pPr>
              <w:pStyle w:val="NoSpacing"/>
              <w:rPr>
                <w:b/>
                <w:bCs/>
              </w:rPr>
            </w:pPr>
            <w:r w:rsidRPr="00CE03F4">
              <w:rPr>
                <w:b/>
                <w:bCs/>
              </w:rPr>
              <w:t>Familial Impact of AN and Treatment</w:t>
            </w:r>
          </w:p>
        </w:tc>
        <w:tc>
          <w:tcPr>
            <w:tcW w:w="11057" w:type="dxa"/>
            <w:tcBorders>
              <w:top w:val="single" w:sz="4" w:space="0" w:color="auto"/>
              <w:bottom w:val="single" w:sz="4" w:space="0" w:color="auto"/>
            </w:tcBorders>
          </w:tcPr>
          <w:p w14:paraId="30FCE5D2" w14:textId="49B8780D" w:rsidR="00B449A6" w:rsidRDefault="00B449A6" w:rsidP="00B449A6">
            <w:pPr>
              <w:pStyle w:val="NoSpacing"/>
            </w:pPr>
            <w:r>
              <w:t>Eating socially, especially at restaurants and during occasions such as Christmas became challenging and carried a lot of stress and anxiety for me. I would try my best to get the family to accommodate my ED food ‘rules’, which often involved trying to dissuade them from booking dinner out at certain restaurants if the menu looked too ‘unhealthy’ or there weren't enough options I felt I could eat without an avalanche of guilt afterwards.</w:t>
            </w:r>
          </w:p>
        </w:tc>
      </w:tr>
      <w:tr w:rsidR="00B449A6" w14:paraId="2D2CC792" w14:textId="77777777" w:rsidTr="00C17217">
        <w:tc>
          <w:tcPr>
            <w:tcW w:w="3539" w:type="dxa"/>
            <w:tcBorders>
              <w:top w:val="single" w:sz="4" w:space="0" w:color="auto"/>
              <w:bottom w:val="nil"/>
            </w:tcBorders>
          </w:tcPr>
          <w:p w14:paraId="59560DC7" w14:textId="77777777" w:rsidR="00B449A6" w:rsidRPr="00CE03F4" w:rsidRDefault="00B449A6" w:rsidP="00B449A6">
            <w:pPr>
              <w:pStyle w:val="NoSpacing"/>
              <w:rPr>
                <w:b/>
                <w:bCs/>
              </w:rPr>
            </w:pPr>
            <w:r w:rsidRPr="00CE03F4">
              <w:rPr>
                <w:b/>
                <w:bCs/>
              </w:rPr>
              <w:t>Weight Stigma and Iatrogenic Harm</w:t>
            </w:r>
          </w:p>
        </w:tc>
        <w:tc>
          <w:tcPr>
            <w:tcW w:w="11057" w:type="dxa"/>
            <w:tcBorders>
              <w:top w:val="single" w:sz="4" w:space="0" w:color="auto"/>
              <w:bottom w:val="single" w:sz="4" w:space="0" w:color="auto"/>
            </w:tcBorders>
          </w:tcPr>
          <w:p w14:paraId="555B5DDD" w14:textId="0F12DE3B" w:rsidR="00B449A6" w:rsidRDefault="00B449A6" w:rsidP="00B449A6">
            <w:pPr>
              <w:pStyle w:val="NoSpacing"/>
            </w:pPr>
            <w:r w:rsidRPr="00426A6E">
              <w:t xml:space="preserve">Nobody around me expressed concern or alarm about my health. Instead, many people praised my efforts, ‘willpower’, and ‘healthy lifestyle’ which reinforced and sanctioned my restriction and </w:t>
            </w:r>
            <w:r>
              <w:t>ED</w:t>
            </w:r>
            <w:r w:rsidRPr="00426A6E">
              <w:t xml:space="preserve"> beliefs. Hence, for many years, I genuinely believed I was maintaining a ‘healthy’ lifestyle.</w:t>
            </w:r>
          </w:p>
        </w:tc>
      </w:tr>
      <w:tr w:rsidR="00B449A6" w14:paraId="15AAD5B3" w14:textId="77777777" w:rsidTr="00C17217">
        <w:tc>
          <w:tcPr>
            <w:tcW w:w="3539" w:type="dxa"/>
            <w:tcBorders>
              <w:top w:val="nil"/>
              <w:bottom w:val="single" w:sz="4" w:space="0" w:color="auto"/>
            </w:tcBorders>
          </w:tcPr>
          <w:p w14:paraId="62E2DAC7" w14:textId="77777777" w:rsidR="00B449A6" w:rsidRPr="00CE03F4" w:rsidRDefault="00B449A6" w:rsidP="00B449A6">
            <w:pPr>
              <w:pStyle w:val="NoSpacing"/>
              <w:rPr>
                <w:b/>
                <w:bCs/>
              </w:rPr>
            </w:pPr>
          </w:p>
        </w:tc>
        <w:tc>
          <w:tcPr>
            <w:tcW w:w="11057" w:type="dxa"/>
            <w:tcBorders>
              <w:top w:val="single" w:sz="4" w:space="0" w:color="auto"/>
              <w:bottom w:val="single" w:sz="4" w:space="0" w:color="auto"/>
            </w:tcBorders>
          </w:tcPr>
          <w:p w14:paraId="6FD69B3A" w14:textId="77777777" w:rsidR="00B449A6" w:rsidRPr="00E65517" w:rsidRDefault="00B449A6" w:rsidP="00B449A6">
            <w:pPr>
              <w:pStyle w:val="NoSpacing"/>
            </w:pPr>
            <w:r w:rsidRPr="00E65517">
              <w:t xml:space="preserve">With a greater understanding that my weight alone was not a measure of my health, I was more able to accept the weight restoration needed for my recovery. I eventually learnt that just because I was still within a ‘healthy weight range’ according to BMI thresholds, I could still be weight suppressed for my own biology. This was further reinforced when I came off the contraceptive pill and still experienced amenorrhea. I accepted this as evidence that my body needed to change if I was to recover both physically and psychologically. It was initially hard to accept that the ‘hard work’ and effort I put into tightly controlling and losing weight had to be ‘undone’ in recovery; however, learning about weight science helped me to ‘let go’ of this barrier. I came to the tough realisation that I couldn’t have both the idealised thin body and a healthy relationship with food. </w:t>
            </w:r>
          </w:p>
          <w:p w14:paraId="0D8C8202" w14:textId="77777777" w:rsidR="00B449A6" w:rsidRPr="00E65517" w:rsidRDefault="00B449A6" w:rsidP="00B449A6">
            <w:pPr>
              <w:pStyle w:val="NoSpacing"/>
            </w:pPr>
          </w:p>
          <w:p w14:paraId="33EFE82D" w14:textId="5E3AEDA6" w:rsidR="00B449A6" w:rsidRPr="00E65517" w:rsidRDefault="00B449A6" w:rsidP="00B449A6">
            <w:pPr>
              <w:pStyle w:val="NoSpacing"/>
            </w:pPr>
            <w:r w:rsidRPr="00E65517">
              <w:t xml:space="preserve">I’ve also had to address my own internalised weight stigma and learn about the social determinants of health in order to feel comfortable eating foods I previously forbade. Food and eating have gone from taking up the majority of my time, effort, thoughts and sense of accomplishment, to holding a much more proportionate place in my life. </w:t>
            </w:r>
            <w:r w:rsidR="008A131B">
              <w:t xml:space="preserve">I’ve been about to improve my relationship with </w:t>
            </w:r>
            <w:r w:rsidR="008A131B" w:rsidRPr="000E59B5">
              <w:t>food over a body ideal I could essentially only maintain by having an ED.</w:t>
            </w:r>
            <w:r w:rsidR="008A131B">
              <w:t xml:space="preserve"> </w:t>
            </w:r>
            <w:r w:rsidRPr="00E65517">
              <w:t>My relationship with food doesn’t take away from other important aspects of my life anymore and I feel an immense sense of freedom in that.</w:t>
            </w:r>
            <w:r w:rsidR="008A131B">
              <w:t xml:space="preserve"> </w:t>
            </w:r>
          </w:p>
        </w:tc>
      </w:tr>
      <w:tr w:rsidR="00B449A6" w14:paraId="77F0F2A9" w14:textId="77777777" w:rsidTr="00C17217">
        <w:tc>
          <w:tcPr>
            <w:tcW w:w="3539" w:type="dxa"/>
            <w:tcBorders>
              <w:top w:val="single" w:sz="4" w:space="0" w:color="auto"/>
            </w:tcBorders>
          </w:tcPr>
          <w:p w14:paraId="29F0EF2D" w14:textId="292322C3" w:rsidR="00B449A6" w:rsidRPr="00CE03F4" w:rsidRDefault="00B449A6" w:rsidP="00B449A6">
            <w:pPr>
              <w:pStyle w:val="NoSpacing"/>
              <w:rPr>
                <w:b/>
                <w:bCs/>
              </w:rPr>
            </w:pPr>
            <w:r w:rsidRPr="00CE03F4">
              <w:rPr>
                <w:b/>
                <w:bCs/>
              </w:rPr>
              <w:t>Sibling Role</w:t>
            </w:r>
          </w:p>
        </w:tc>
        <w:tc>
          <w:tcPr>
            <w:tcW w:w="11057" w:type="dxa"/>
            <w:tcBorders>
              <w:top w:val="single" w:sz="4" w:space="0" w:color="auto"/>
            </w:tcBorders>
          </w:tcPr>
          <w:p w14:paraId="1B146199" w14:textId="2FBF8F2D" w:rsidR="00B449A6" w:rsidRDefault="00B449A6" w:rsidP="00B449A6">
            <w:pPr>
              <w:pStyle w:val="NoSpacing"/>
            </w:pPr>
            <w:r>
              <w:t>N/A</w:t>
            </w:r>
          </w:p>
        </w:tc>
      </w:tr>
    </w:tbl>
    <w:p w14:paraId="719A338E" w14:textId="77777777" w:rsidR="00F95079" w:rsidRDefault="00F95079" w:rsidP="00F95079">
      <w:pPr>
        <w:pStyle w:val="NoSpacing"/>
      </w:pPr>
    </w:p>
    <w:p w14:paraId="6DA7284D" w14:textId="34167A73" w:rsidR="00F95079" w:rsidRPr="004F0B62" w:rsidRDefault="00F95079" w:rsidP="00F95079">
      <w:pPr>
        <w:pStyle w:val="Heading2"/>
        <w:rPr>
          <w:b/>
          <w:bCs/>
          <w:color w:val="auto"/>
          <w:u w:val="single"/>
        </w:rPr>
      </w:pPr>
      <w:r w:rsidRPr="004F0B62">
        <w:rPr>
          <w:b/>
          <w:bCs/>
          <w:color w:val="auto"/>
          <w:u w:val="single"/>
        </w:rPr>
        <w:t>ES: Discordant for ‘Atypical’ AN</w:t>
      </w:r>
    </w:p>
    <w:p w14:paraId="40C1F8BD" w14:textId="77777777" w:rsidR="00F95079" w:rsidRDefault="00F95079" w:rsidP="00F95079">
      <w:pPr>
        <w:pStyle w:val="NoSpacing"/>
      </w:pPr>
    </w:p>
    <w:tbl>
      <w:tblPr>
        <w:tblStyle w:val="TableGrid"/>
        <w:tblW w:w="14596" w:type="dxa"/>
        <w:tblLook w:val="04A0" w:firstRow="1" w:lastRow="0" w:firstColumn="1" w:lastColumn="0" w:noHBand="0" w:noVBand="1"/>
      </w:tblPr>
      <w:tblGrid>
        <w:gridCol w:w="3539"/>
        <w:gridCol w:w="11057"/>
      </w:tblGrid>
      <w:tr w:rsidR="00F95079" w14:paraId="66B09695" w14:textId="77777777" w:rsidTr="00A86E0B">
        <w:tc>
          <w:tcPr>
            <w:tcW w:w="3539" w:type="dxa"/>
            <w:tcBorders>
              <w:bottom w:val="single" w:sz="4" w:space="0" w:color="auto"/>
            </w:tcBorders>
            <w:shd w:val="clear" w:color="auto" w:fill="D1E8FF"/>
          </w:tcPr>
          <w:p w14:paraId="6C7035F6" w14:textId="77777777" w:rsidR="00F95079" w:rsidRPr="0026018B" w:rsidRDefault="00F95079" w:rsidP="00D63CF5">
            <w:pPr>
              <w:pStyle w:val="NoSpacing"/>
              <w:rPr>
                <w:b/>
                <w:bCs/>
              </w:rPr>
            </w:pPr>
            <w:r w:rsidRPr="0026018B">
              <w:rPr>
                <w:b/>
                <w:bCs/>
              </w:rPr>
              <w:t>Theme</w:t>
            </w:r>
            <w:r>
              <w:rPr>
                <w:b/>
                <w:bCs/>
              </w:rPr>
              <w:t xml:space="preserve"> and Subthemes</w:t>
            </w:r>
          </w:p>
        </w:tc>
        <w:tc>
          <w:tcPr>
            <w:tcW w:w="11057" w:type="dxa"/>
            <w:tcBorders>
              <w:bottom w:val="single" w:sz="4" w:space="0" w:color="auto"/>
            </w:tcBorders>
            <w:shd w:val="clear" w:color="auto" w:fill="D1E8FF"/>
          </w:tcPr>
          <w:p w14:paraId="27D30D43" w14:textId="77777777" w:rsidR="00F95079" w:rsidRPr="0026018B" w:rsidRDefault="00F95079" w:rsidP="00D63CF5">
            <w:pPr>
              <w:pStyle w:val="NoSpacing"/>
              <w:rPr>
                <w:b/>
                <w:bCs/>
              </w:rPr>
            </w:pPr>
            <w:r>
              <w:rPr>
                <w:b/>
                <w:bCs/>
              </w:rPr>
              <w:t>Lived/Living Experience Anecdote</w:t>
            </w:r>
          </w:p>
        </w:tc>
      </w:tr>
      <w:tr w:rsidR="00F95079" w14:paraId="651AABA7" w14:textId="77777777" w:rsidTr="00A86E0B">
        <w:tc>
          <w:tcPr>
            <w:tcW w:w="3539" w:type="dxa"/>
            <w:tcBorders>
              <w:bottom w:val="nil"/>
            </w:tcBorders>
            <w:shd w:val="clear" w:color="auto" w:fill="D9D9FF"/>
          </w:tcPr>
          <w:p w14:paraId="1F8DCAC4" w14:textId="77777777" w:rsidR="00F95079" w:rsidRPr="0026018B" w:rsidRDefault="00F95079" w:rsidP="00D63CF5">
            <w:pPr>
              <w:pStyle w:val="NoSpacing"/>
              <w:rPr>
                <w:b/>
                <w:bCs/>
                <w:u w:val="single"/>
              </w:rPr>
            </w:pPr>
            <w:r w:rsidRPr="0026018B">
              <w:rPr>
                <w:b/>
                <w:bCs/>
                <w:u w:val="single"/>
              </w:rPr>
              <w:t>Individual and Relational Identity</w:t>
            </w:r>
          </w:p>
        </w:tc>
        <w:tc>
          <w:tcPr>
            <w:tcW w:w="11057" w:type="dxa"/>
            <w:tcBorders>
              <w:bottom w:val="nil"/>
            </w:tcBorders>
            <w:shd w:val="clear" w:color="auto" w:fill="D9D9FF"/>
          </w:tcPr>
          <w:p w14:paraId="1DA8859D" w14:textId="77777777" w:rsidR="00F95079" w:rsidRDefault="00F95079" w:rsidP="00D63CF5">
            <w:pPr>
              <w:pStyle w:val="NoSpacing"/>
            </w:pPr>
          </w:p>
        </w:tc>
      </w:tr>
      <w:tr w:rsidR="00F95079" w14:paraId="348BB426" w14:textId="77777777" w:rsidTr="00A86E0B">
        <w:tc>
          <w:tcPr>
            <w:tcW w:w="3539" w:type="dxa"/>
            <w:tcBorders>
              <w:top w:val="nil"/>
              <w:bottom w:val="nil"/>
            </w:tcBorders>
          </w:tcPr>
          <w:p w14:paraId="4B381AC8" w14:textId="77777777" w:rsidR="00F95079" w:rsidRPr="0026018B" w:rsidRDefault="00F95079" w:rsidP="00D63CF5">
            <w:pPr>
              <w:pStyle w:val="NoSpacing"/>
              <w:rPr>
                <w:b/>
                <w:bCs/>
              </w:rPr>
            </w:pPr>
            <w:r w:rsidRPr="0026018B">
              <w:rPr>
                <w:b/>
                <w:bCs/>
              </w:rPr>
              <w:t>The ‘Twin’ Identity</w:t>
            </w:r>
          </w:p>
        </w:tc>
        <w:tc>
          <w:tcPr>
            <w:tcW w:w="11057" w:type="dxa"/>
            <w:tcBorders>
              <w:top w:val="nil"/>
            </w:tcBorders>
          </w:tcPr>
          <w:p w14:paraId="426840D3" w14:textId="4EA670CF" w:rsidR="00F95079" w:rsidRDefault="00FC6C64" w:rsidP="00FC6C64">
            <w:pPr>
              <w:pStyle w:val="NoSpacing"/>
            </w:pPr>
            <w:r w:rsidRPr="00426A6E">
              <w:t>At times, being a twin made me feel different in a ‘special’ way; however, alienation and othering were frequent negative experiences of being a twin.</w:t>
            </w:r>
          </w:p>
        </w:tc>
      </w:tr>
      <w:tr w:rsidR="00AC4FA7" w14:paraId="1A57A4F5" w14:textId="77777777" w:rsidTr="00902104">
        <w:tc>
          <w:tcPr>
            <w:tcW w:w="3539" w:type="dxa"/>
            <w:tcBorders>
              <w:top w:val="nil"/>
              <w:bottom w:val="nil"/>
            </w:tcBorders>
          </w:tcPr>
          <w:p w14:paraId="065A5A6D" w14:textId="77777777" w:rsidR="00AC4FA7" w:rsidRPr="0026018B" w:rsidRDefault="00AC4FA7" w:rsidP="00D63CF5">
            <w:pPr>
              <w:pStyle w:val="NoSpacing"/>
              <w:rPr>
                <w:b/>
                <w:bCs/>
              </w:rPr>
            </w:pPr>
          </w:p>
        </w:tc>
        <w:tc>
          <w:tcPr>
            <w:tcW w:w="11057" w:type="dxa"/>
            <w:tcBorders>
              <w:top w:val="nil"/>
              <w:bottom w:val="single" w:sz="4" w:space="0" w:color="auto"/>
            </w:tcBorders>
          </w:tcPr>
          <w:p w14:paraId="534BB47B" w14:textId="2D2F752B" w:rsidR="00AC4FA7" w:rsidRPr="00426A6E" w:rsidRDefault="00AC4FA7" w:rsidP="00FC6C64">
            <w:pPr>
              <w:pStyle w:val="NoSpacing"/>
            </w:pPr>
            <w:r>
              <w:t>Being seen as a unit “the twins” was something that frustrated me growing up, however, rationally it made sense, particularly as we were the only identical twins in our year at school.</w:t>
            </w:r>
          </w:p>
        </w:tc>
      </w:tr>
      <w:tr w:rsidR="00AC4FA7" w14:paraId="240A0D79" w14:textId="77777777" w:rsidTr="00902104">
        <w:tc>
          <w:tcPr>
            <w:tcW w:w="3539" w:type="dxa"/>
            <w:tcBorders>
              <w:top w:val="nil"/>
              <w:bottom w:val="nil"/>
            </w:tcBorders>
          </w:tcPr>
          <w:p w14:paraId="6A8C655F" w14:textId="77777777" w:rsidR="00AC4FA7" w:rsidRPr="0026018B" w:rsidRDefault="00AC4FA7" w:rsidP="00D63CF5">
            <w:pPr>
              <w:pStyle w:val="NoSpacing"/>
              <w:rPr>
                <w:b/>
                <w:bCs/>
              </w:rPr>
            </w:pPr>
          </w:p>
        </w:tc>
        <w:tc>
          <w:tcPr>
            <w:tcW w:w="11057" w:type="dxa"/>
            <w:tcBorders>
              <w:top w:val="single" w:sz="4" w:space="0" w:color="auto"/>
              <w:bottom w:val="single" w:sz="4" w:space="0" w:color="auto"/>
            </w:tcBorders>
          </w:tcPr>
          <w:p w14:paraId="2719CE3F" w14:textId="027ADC9C" w:rsidR="00AC4FA7" w:rsidRPr="00426A6E" w:rsidRDefault="00AC4FA7" w:rsidP="00FC6C64">
            <w:pPr>
              <w:pStyle w:val="NoSpacing"/>
            </w:pPr>
            <w:r>
              <w:t>Whilst being referred to as “the twins” was a negative experience, it was somewhat perpetuated by our need to be together in all situations, such as telling friends they could not invite just one of us to a social event. Thus, in their minds we very much were this unit of “the twins” and we came as a kind of ‘package deal’.</w:t>
            </w:r>
          </w:p>
        </w:tc>
      </w:tr>
      <w:tr w:rsidR="00902104" w14:paraId="20A0C9FC" w14:textId="77777777" w:rsidTr="00902104">
        <w:tc>
          <w:tcPr>
            <w:tcW w:w="3539" w:type="dxa"/>
            <w:tcBorders>
              <w:top w:val="nil"/>
              <w:bottom w:val="nil"/>
            </w:tcBorders>
          </w:tcPr>
          <w:p w14:paraId="778D211A" w14:textId="77777777" w:rsidR="00902104" w:rsidRPr="0026018B" w:rsidRDefault="00902104" w:rsidP="00D63CF5">
            <w:pPr>
              <w:pStyle w:val="NoSpacing"/>
              <w:rPr>
                <w:b/>
                <w:bCs/>
              </w:rPr>
            </w:pPr>
          </w:p>
        </w:tc>
        <w:tc>
          <w:tcPr>
            <w:tcW w:w="11057" w:type="dxa"/>
            <w:tcBorders>
              <w:top w:val="single" w:sz="4" w:space="0" w:color="auto"/>
              <w:bottom w:val="single" w:sz="4" w:space="0" w:color="auto"/>
            </w:tcBorders>
          </w:tcPr>
          <w:p w14:paraId="7C3BE3D8" w14:textId="3E98462C" w:rsidR="00902104" w:rsidRDefault="00902104" w:rsidP="00FC6C64">
            <w:pPr>
              <w:pStyle w:val="NoSpacing"/>
            </w:pPr>
            <w:r w:rsidRPr="008471F3">
              <w:t xml:space="preserve">Growing up, physical traits were used to differentiate us as twins—these details weren’t always aspects about yourself you wanted to hear (e.g. “ES has a rounder face”). </w:t>
            </w:r>
            <w:r>
              <w:t>W</w:t>
            </w:r>
            <w:r w:rsidRPr="008471F3">
              <w:t>e chose to dress the same because we enjoyed the feeling of closeness and twinship it brought us, although we disliked being stared at. Having SS</w:t>
            </w:r>
            <w:r>
              <w:t xml:space="preserve"> </w:t>
            </w:r>
            <w:r w:rsidRPr="008471F3">
              <w:t xml:space="preserve">with me in any situation made me feel </w:t>
            </w:r>
            <w:r>
              <w:t xml:space="preserve">a lot </w:t>
            </w:r>
            <w:r w:rsidRPr="008471F3">
              <w:t>more comfortable, to the point where I would feel very nervous and uncomfortable independent from her. We wanted to be seen as separate people, whilst still dressing and behaving in a way that fortified a look and feeling of twinship.</w:t>
            </w:r>
          </w:p>
        </w:tc>
      </w:tr>
      <w:tr w:rsidR="00902104" w14:paraId="7E642733" w14:textId="77777777" w:rsidTr="00902104">
        <w:tc>
          <w:tcPr>
            <w:tcW w:w="3539" w:type="dxa"/>
            <w:tcBorders>
              <w:top w:val="nil"/>
              <w:bottom w:val="nil"/>
            </w:tcBorders>
          </w:tcPr>
          <w:p w14:paraId="38C95238" w14:textId="77777777" w:rsidR="00902104" w:rsidRPr="0026018B" w:rsidRDefault="00902104" w:rsidP="00902104">
            <w:pPr>
              <w:pStyle w:val="NoSpacing"/>
              <w:rPr>
                <w:b/>
                <w:bCs/>
              </w:rPr>
            </w:pPr>
          </w:p>
        </w:tc>
        <w:tc>
          <w:tcPr>
            <w:tcW w:w="11057" w:type="dxa"/>
            <w:tcBorders>
              <w:top w:val="single" w:sz="4" w:space="0" w:color="auto"/>
              <w:bottom w:val="single" w:sz="4" w:space="0" w:color="auto"/>
            </w:tcBorders>
          </w:tcPr>
          <w:p w14:paraId="1E6406C3" w14:textId="25A56C2E" w:rsidR="00902104" w:rsidRDefault="00902104" w:rsidP="00902104">
            <w:pPr>
              <w:pStyle w:val="NoSpacing"/>
            </w:pPr>
            <w:r>
              <w:t>We participated in the same main hobby of ballet and dance, and whenever we tried something new, we always did it together. Having SS in the room with me in any situation made me feel significantly more comfortable, to the point where I would feel very nervous and uncomfortable doing something independently from her.</w:t>
            </w:r>
          </w:p>
        </w:tc>
      </w:tr>
      <w:tr w:rsidR="00902104" w14:paraId="02B7624F" w14:textId="77777777" w:rsidTr="00902104">
        <w:tc>
          <w:tcPr>
            <w:tcW w:w="3539" w:type="dxa"/>
            <w:tcBorders>
              <w:top w:val="nil"/>
              <w:bottom w:val="nil"/>
            </w:tcBorders>
          </w:tcPr>
          <w:p w14:paraId="36BFA9CD" w14:textId="77777777" w:rsidR="00902104" w:rsidRPr="0026018B" w:rsidRDefault="00902104" w:rsidP="00902104">
            <w:pPr>
              <w:pStyle w:val="NoSpacing"/>
              <w:rPr>
                <w:b/>
                <w:bCs/>
              </w:rPr>
            </w:pPr>
          </w:p>
        </w:tc>
        <w:tc>
          <w:tcPr>
            <w:tcW w:w="11057" w:type="dxa"/>
            <w:tcBorders>
              <w:top w:val="single" w:sz="4" w:space="0" w:color="auto"/>
              <w:bottom w:val="single" w:sz="4" w:space="0" w:color="auto"/>
            </w:tcBorders>
          </w:tcPr>
          <w:p w14:paraId="71E1E913" w14:textId="0D35CE54" w:rsidR="00902104" w:rsidRDefault="00902104" w:rsidP="00902104">
            <w:pPr>
              <w:pStyle w:val="NoSpacing"/>
            </w:pPr>
            <w:r>
              <w:t>Around the age of 14, I developed a personal interest in makeup and beauty. I began watching a lot of YouTube videos, and developing lists of cosmetic and beauty products to save money for. At the time, I felt sad and disappointed as SS did not share the same passion and interest in beauty and makeup as me, however I shared my interest with her by buying her makeup items for birthday and Christmas gifts, and making product recommendations. Whilst I still read books and we had the same taste, SS became more interested in researching new books, visiting bookstores and physically reading more books over a year than me. Similar to my interest in beauty, she was able to create lists for me of recommended books based on her experience (which she continues to do). I was able to positively benefit from this greater interest of hers. These differing interests were a positive experience on our twinship identity and provided a positive benefit to both me and SS that remains for us.</w:t>
            </w:r>
          </w:p>
        </w:tc>
      </w:tr>
      <w:tr w:rsidR="00902104" w14:paraId="056F8E26" w14:textId="77777777" w:rsidTr="00902104">
        <w:tc>
          <w:tcPr>
            <w:tcW w:w="3539" w:type="dxa"/>
            <w:tcBorders>
              <w:top w:val="nil"/>
              <w:bottom w:val="single" w:sz="4" w:space="0" w:color="auto"/>
            </w:tcBorders>
          </w:tcPr>
          <w:p w14:paraId="2AF0A5E8" w14:textId="77777777" w:rsidR="00902104" w:rsidRPr="0026018B" w:rsidRDefault="00902104" w:rsidP="00902104">
            <w:pPr>
              <w:pStyle w:val="NoSpacing"/>
              <w:rPr>
                <w:b/>
                <w:bCs/>
              </w:rPr>
            </w:pPr>
          </w:p>
        </w:tc>
        <w:tc>
          <w:tcPr>
            <w:tcW w:w="11057" w:type="dxa"/>
            <w:tcBorders>
              <w:top w:val="single" w:sz="4" w:space="0" w:color="auto"/>
              <w:bottom w:val="single" w:sz="4" w:space="0" w:color="auto"/>
            </w:tcBorders>
          </w:tcPr>
          <w:p w14:paraId="6D197A23" w14:textId="1E0DF9C7" w:rsidR="00902104" w:rsidRDefault="00902104" w:rsidP="00902104">
            <w:pPr>
              <w:pStyle w:val="NoSpacing"/>
            </w:pPr>
            <w:r>
              <w:t>In terms of interests, one of the first points where we slightly diverged was the subjects we each chose for our final two years of school. Whilst 5 out of 6 of our subjects were the same, SS chose politics and law, whilst I chose economics</w:t>
            </w:r>
            <w:r w:rsidRPr="005674BD">
              <w:t>—</w:t>
            </w:r>
            <w:r>
              <w:t>I felt this was a positive way for us to explore different interests. The only personal difficulty was not being able to study together.</w:t>
            </w:r>
          </w:p>
        </w:tc>
      </w:tr>
      <w:tr w:rsidR="00902104" w14:paraId="3D9A1A60" w14:textId="77777777" w:rsidTr="00C17217">
        <w:tc>
          <w:tcPr>
            <w:tcW w:w="3539" w:type="dxa"/>
            <w:tcBorders>
              <w:top w:val="single" w:sz="4" w:space="0" w:color="auto"/>
              <w:bottom w:val="single" w:sz="4" w:space="0" w:color="auto"/>
            </w:tcBorders>
          </w:tcPr>
          <w:p w14:paraId="6E8AD2F2" w14:textId="51FC9D8D" w:rsidR="00902104" w:rsidRPr="0026018B" w:rsidRDefault="00902104" w:rsidP="00902104">
            <w:pPr>
              <w:pStyle w:val="NoSpacing"/>
              <w:rPr>
                <w:b/>
                <w:bCs/>
              </w:rPr>
            </w:pPr>
            <w:r>
              <w:rPr>
                <w:b/>
                <w:bCs/>
              </w:rPr>
              <w:t>Twin Tropes</w:t>
            </w:r>
          </w:p>
        </w:tc>
        <w:tc>
          <w:tcPr>
            <w:tcW w:w="11057" w:type="dxa"/>
            <w:tcBorders>
              <w:top w:val="single" w:sz="4" w:space="0" w:color="auto"/>
              <w:bottom w:val="single" w:sz="4" w:space="0" w:color="auto"/>
            </w:tcBorders>
          </w:tcPr>
          <w:p w14:paraId="5ECB7025" w14:textId="02254BC1" w:rsidR="00902104" w:rsidRPr="005674BD" w:rsidRDefault="00902104" w:rsidP="00902104">
            <w:pPr>
              <w:pStyle w:val="NoSpacing"/>
            </w:pPr>
            <w:r w:rsidRPr="005674BD">
              <w:t>We were constantly fielding nonsensical questions about being a twin, such as “Can you read each other's minds?”, “Can you feel each other's pain?” and “Who is the evil twin?”, which felt degrading and condescending. It created a sense of alienation and being othered—as though twins are so different from regular people or so abnormal that we possess magical powers. At the same time, there appeared to be an expectation to provide the answers these people wanted to fulfil this idea—“Yes, we can read each other's minds”—and that you were letting them down if you did not satisfy their fascination with the ‘twin experience’.</w:t>
            </w:r>
          </w:p>
        </w:tc>
      </w:tr>
      <w:tr w:rsidR="00902104" w14:paraId="0114A6C9" w14:textId="77777777" w:rsidTr="00C17217">
        <w:tc>
          <w:tcPr>
            <w:tcW w:w="3539" w:type="dxa"/>
            <w:tcBorders>
              <w:top w:val="single" w:sz="4" w:space="0" w:color="auto"/>
              <w:bottom w:val="single" w:sz="4" w:space="0" w:color="auto"/>
            </w:tcBorders>
          </w:tcPr>
          <w:p w14:paraId="3968DB92" w14:textId="77777777" w:rsidR="00902104" w:rsidRPr="0026018B" w:rsidRDefault="00902104" w:rsidP="00902104">
            <w:pPr>
              <w:pStyle w:val="NoSpacing"/>
              <w:tabs>
                <w:tab w:val="left" w:pos="900"/>
              </w:tabs>
              <w:rPr>
                <w:b/>
                <w:bCs/>
              </w:rPr>
            </w:pPr>
            <w:r w:rsidRPr="0026018B">
              <w:rPr>
                <w:b/>
                <w:bCs/>
              </w:rPr>
              <w:t>Impact of AN Discordance on the Twin Identity</w:t>
            </w:r>
            <w:r w:rsidRPr="0026018B">
              <w:rPr>
                <w:b/>
                <w:bCs/>
              </w:rPr>
              <w:tab/>
            </w:r>
          </w:p>
        </w:tc>
        <w:tc>
          <w:tcPr>
            <w:tcW w:w="11057" w:type="dxa"/>
            <w:tcBorders>
              <w:top w:val="single" w:sz="4" w:space="0" w:color="auto"/>
              <w:bottom w:val="single" w:sz="4" w:space="0" w:color="auto"/>
            </w:tcBorders>
          </w:tcPr>
          <w:p w14:paraId="06BC4E4D" w14:textId="41503A8D" w:rsidR="00902104" w:rsidRDefault="00902104" w:rsidP="00902104">
            <w:pPr>
              <w:pStyle w:val="NoSpacing"/>
            </w:pPr>
            <w:r>
              <w:t>N/A</w:t>
            </w:r>
          </w:p>
        </w:tc>
      </w:tr>
      <w:tr w:rsidR="00902104" w14:paraId="2D77D4AA" w14:textId="77777777" w:rsidTr="00C17217">
        <w:tc>
          <w:tcPr>
            <w:tcW w:w="3539" w:type="dxa"/>
            <w:tcBorders>
              <w:top w:val="single" w:sz="4" w:space="0" w:color="auto"/>
              <w:bottom w:val="nil"/>
            </w:tcBorders>
            <w:shd w:val="clear" w:color="auto" w:fill="D9D9FF"/>
          </w:tcPr>
          <w:p w14:paraId="104F1316" w14:textId="77777777" w:rsidR="00902104" w:rsidRPr="0026018B" w:rsidRDefault="00902104" w:rsidP="00902104">
            <w:pPr>
              <w:pStyle w:val="NoSpacing"/>
              <w:rPr>
                <w:b/>
                <w:bCs/>
                <w:u w:val="single"/>
              </w:rPr>
            </w:pPr>
            <w:r w:rsidRPr="0026018B">
              <w:rPr>
                <w:b/>
                <w:bCs/>
                <w:u w:val="single"/>
              </w:rPr>
              <w:t>Puberty and Maturation</w:t>
            </w:r>
          </w:p>
        </w:tc>
        <w:tc>
          <w:tcPr>
            <w:tcW w:w="11057" w:type="dxa"/>
            <w:tcBorders>
              <w:top w:val="single" w:sz="4" w:space="0" w:color="auto"/>
              <w:bottom w:val="nil"/>
            </w:tcBorders>
            <w:shd w:val="clear" w:color="auto" w:fill="D9D9FF"/>
          </w:tcPr>
          <w:p w14:paraId="449BF0F6" w14:textId="77777777" w:rsidR="00902104" w:rsidRDefault="00902104" w:rsidP="00902104">
            <w:pPr>
              <w:pStyle w:val="NoSpacing"/>
            </w:pPr>
          </w:p>
        </w:tc>
      </w:tr>
      <w:tr w:rsidR="00902104" w14:paraId="4B6A6881" w14:textId="77777777" w:rsidTr="00C17217">
        <w:tc>
          <w:tcPr>
            <w:tcW w:w="3539" w:type="dxa"/>
            <w:tcBorders>
              <w:top w:val="nil"/>
              <w:bottom w:val="single" w:sz="4" w:space="0" w:color="auto"/>
            </w:tcBorders>
          </w:tcPr>
          <w:p w14:paraId="69263DE5" w14:textId="0903305A" w:rsidR="00902104" w:rsidRPr="0026018B" w:rsidRDefault="00902104" w:rsidP="00902104">
            <w:pPr>
              <w:pStyle w:val="NoSpacing"/>
              <w:rPr>
                <w:b/>
                <w:bCs/>
              </w:rPr>
            </w:pPr>
            <w:r w:rsidRPr="0026018B">
              <w:rPr>
                <w:b/>
                <w:bCs/>
              </w:rPr>
              <w:t xml:space="preserve">Gendered Body Ideals </w:t>
            </w:r>
          </w:p>
        </w:tc>
        <w:tc>
          <w:tcPr>
            <w:tcW w:w="11057" w:type="dxa"/>
            <w:tcBorders>
              <w:top w:val="nil"/>
              <w:bottom w:val="single" w:sz="4" w:space="0" w:color="auto"/>
            </w:tcBorders>
          </w:tcPr>
          <w:p w14:paraId="7B21669C" w14:textId="13B6D5E5" w:rsidR="00902104" w:rsidRDefault="00902104" w:rsidP="00902104">
            <w:pPr>
              <w:pStyle w:val="NoSpacing"/>
            </w:pPr>
            <w:r w:rsidRPr="00426A6E">
              <w:t>For the most part, the experience of going through puberty didn</w:t>
            </w:r>
            <w:r>
              <w:t>’</w:t>
            </w:r>
            <w:r w:rsidRPr="00426A6E">
              <w:t xml:space="preserve">t bother me; I saw it as a natural and normal process. </w:t>
            </w:r>
            <w:r>
              <w:t>Both SS and I struggled with acne from the age of 10, and m</w:t>
            </w:r>
            <w:r w:rsidRPr="00426A6E">
              <w:t>y main body insecurity was my skin—</w:t>
            </w:r>
            <w:r>
              <w:t>I</w:t>
            </w:r>
            <w:r w:rsidRPr="00426A6E">
              <w:t xml:space="preserve"> trialled various treatments (i.e., topical creams, the contraceptive pill). Participating in ballet as my main extracurricular activity meant that my body was</w:t>
            </w:r>
            <w:r>
              <w:t xml:space="preserve"> </w:t>
            </w:r>
            <w:r w:rsidRPr="00426A6E">
              <w:t>‘on show’ in lessons, but I don’t feel this had a negative influence on my body image.</w:t>
            </w:r>
          </w:p>
        </w:tc>
      </w:tr>
      <w:tr w:rsidR="00902104" w14:paraId="1CB69886" w14:textId="77777777" w:rsidTr="00C17217">
        <w:tc>
          <w:tcPr>
            <w:tcW w:w="3539" w:type="dxa"/>
            <w:tcBorders>
              <w:top w:val="single" w:sz="4" w:space="0" w:color="auto"/>
              <w:bottom w:val="single" w:sz="4" w:space="0" w:color="auto"/>
            </w:tcBorders>
          </w:tcPr>
          <w:p w14:paraId="4C380430" w14:textId="6DE4AE63" w:rsidR="00902104" w:rsidRPr="0026018B" w:rsidRDefault="00902104" w:rsidP="00902104">
            <w:pPr>
              <w:pStyle w:val="NoSpacing"/>
              <w:rPr>
                <w:b/>
                <w:bCs/>
              </w:rPr>
            </w:pPr>
            <w:r w:rsidRPr="0026018B">
              <w:rPr>
                <w:b/>
                <w:bCs/>
              </w:rPr>
              <w:t>Trauma</w:t>
            </w:r>
            <w:r>
              <w:rPr>
                <w:b/>
                <w:bCs/>
              </w:rPr>
              <w:t xml:space="preserve">, </w:t>
            </w:r>
            <w:r w:rsidRPr="0026018B">
              <w:rPr>
                <w:b/>
                <w:bCs/>
              </w:rPr>
              <w:t>Puber</w:t>
            </w:r>
            <w:r>
              <w:rPr>
                <w:b/>
                <w:bCs/>
              </w:rPr>
              <w:t>ty and AN</w:t>
            </w:r>
          </w:p>
        </w:tc>
        <w:tc>
          <w:tcPr>
            <w:tcW w:w="11057" w:type="dxa"/>
            <w:tcBorders>
              <w:top w:val="single" w:sz="4" w:space="0" w:color="auto"/>
              <w:bottom w:val="single" w:sz="4" w:space="0" w:color="auto"/>
            </w:tcBorders>
          </w:tcPr>
          <w:p w14:paraId="1C0591C9" w14:textId="3A9CE496" w:rsidR="00902104" w:rsidRDefault="00902104" w:rsidP="00902104">
            <w:pPr>
              <w:pStyle w:val="NoSpacing"/>
            </w:pPr>
            <w:r>
              <w:t>N/A</w:t>
            </w:r>
          </w:p>
        </w:tc>
      </w:tr>
      <w:tr w:rsidR="00902104" w14:paraId="509694CE" w14:textId="77777777" w:rsidTr="00C17217">
        <w:tc>
          <w:tcPr>
            <w:tcW w:w="3539" w:type="dxa"/>
            <w:tcBorders>
              <w:top w:val="single" w:sz="4" w:space="0" w:color="auto"/>
              <w:bottom w:val="single" w:sz="4" w:space="0" w:color="auto"/>
            </w:tcBorders>
          </w:tcPr>
          <w:p w14:paraId="2406119E" w14:textId="77777777" w:rsidR="00902104" w:rsidRPr="0026018B" w:rsidRDefault="00902104" w:rsidP="00902104">
            <w:pPr>
              <w:pStyle w:val="NoSpacing"/>
              <w:rPr>
                <w:b/>
                <w:bCs/>
              </w:rPr>
            </w:pPr>
            <w:r w:rsidRPr="0026018B">
              <w:rPr>
                <w:b/>
                <w:bCs/>
              </w:rPr>
              <w:t>In-School Weighing and Perceived Health</w:t>
            </w:r>
          </w:p>
        </w:tc>
        <w:tc>
          <w:tcPr>
            <w:tcW w:w="11057" w:type="dxa"/>
            <w:tcBorders>
              <w:top w:val="single" w:sz="4" w:space="0" w:color="auto"/>
              <w:bottom w:val="single" w:sz="4" w:space="0" w:color="auto"/>
            </w:tcBorders>
          </w:tcPr>
          <w:p w14:paraId="17DE9213" w14:textId="4D546BB2" w:rsidR="00902104" w:rsidRDefault="00902104" w:rsidP="00902104">
            <w:pPr>
              <w:pStyle w:val="NoSpacing"/>
            </w:pPr>
            <w:r>
              <w:t>N/A</w:t>
            </w:r>
          </w:p>
        </w:tc>
      </w:tr>
      <w:tr w:rsidR="00902104" w14:paraId="474A5F3D" w14:textId="77777777" w:rsidTr="00C17217">
        <w:tc>
          <w:tcPr>
            <w:tcW w:w="3539" w:type="dxa"/>
            <w:tcBorders>
              <w:top w:val="single" w:sz="4" w:space="0" w:color="auto"/>
              <w:bottom w:val="single" w:sz="4" w:space="0" w:color="auto"/>
            </w:tcBorders>
          </w:tcPr>
          <w:p w14:paraId="3BD77BA0" w14:textId="77777777" w:rsidR="00902104" w:rsidRPr="0026018B" w:rsidRDefault="00902104" w:rsidP="00902104">
            <w:pPr>
              <w:pStyle w:val="NoSpacing"/>
              <w:rPr>
                <w:b/>
                <w:bCs/>
              </w:rPr>
            </w:pPr>
            <w:r w:rsidRPr="0026018B">
              <w:rPr>
                <w:b/>
                <w:bCs/>
              </w:rPr>
              <w:t>Developmental Age and Milestones</w:t>
            </w:r>
          </w:p>
        </w:tc>
        <w:tc>
          <w:tcPr>
            <w:tcW w:w="11057" w:type="dxa"/>
            <w:tcBorders>
              <w:top w:val="single" w:sz="4" w:space="0" w:color="auto"/>
              <w:bottom w:val="single" w:sz="4" w:space="0" w:color="auto"/>
            </w:tcBorders>
          </w:tcPr>
          <w:p w14:paraId="54AE8C54" w14:textId="32D10930" w:rsidR="00902104" w:rsidRDefault="00902104" w:rsidP="00902104">
            <w:pPr>
              <w:pStyle w:val="NoSpacing"/>
            </w:pPr>
            <w:r w:rsidRPr="00426A6E">
              <w:t>I</w:t>
            </w:r>
            <w:r>
              <w:t xml:space="preserve">n </w:t>
            </w:r>
            <w:r w:rsidRPr="00426A6E">
              <w:t>some ways,</w:t>
            </w:r>
            <w:r>
              <w:t xml:space="preserve"> I</w:t>
            </w:r>
            <w:r w:rsidRPr="00426A6E">
              <w:t xml:space="preserve"> </w:t>
            </w:r>
            <w:r>
              <w:t xml:space="preserve">always </w:t>
            </w:r>
            <w:r w:rsidRPr="00426A6E">
              <w:t>‘felt’ older</w:t>
            </w:r>
            <w:r>
              <w:t xml:space="preserve"> than SS</w:t>
            </w:r>
            <w:r w:rsidRPr="00426A6E">
              <w:t xml:space="preserve">. This feeling was </w:t>
            </w:r>
            <w:r>
              <w:t>strengthened</w:t>
            </w:r>
            <w:r w:rsidRPr="00426A6E">
              <w:t xml:space="preserve"> by the experience of going through puberty before her. As we grew older, I felt more like an older sister than a twin, as I led the way in certain milestones. </w:t>
            </w:r>
          </w:p>
        </w:tc>
      </w:tr>
      <w:tr w:rsidR="00902104" w14:paraId="3867C47A" w14:textId="77777777" w:rsidTr="00C17217">
        <w:tc>
          <w:tcPr>
            <w:tcW w:w="3539" w:type="dxa"/>
            <w:tcBorders>
              <w:top w:val="single" w:sz="4" w:space="0" w:color="auto"/>
              <w:bottom w:val="nil"/>
            </w:tcBorders>
            <w:shd w:val="clear" w:color="auto" w:fill="D9D9FF"/>
          </w:tcPr>
          <w:p w14:paraId="0B347025" w14:textId="77777777" w:rsidR="00902104" w:rsidRPr="0026018B" w:rsidRDefault="00902104" w:rsidP="00902104">
            <w:pPr>
              <w:pStyle w:val="NoSpacing"/>
              <w:rPr>
                <w:b/>
                <w:bCs/>
                <w:u w:val="single"/>
              </w:rPr>
            </w:pPr>
            <w:r w:rsidRPr="0026018B">
              <w:rPr>
                <w:b/>
                <w:bCs/>
                <w:u w:val="single"/>
              </w:rPr>
              <w:t>Body Image</w:t>
            </w:r>
          </w:p>
        </w:tc>
        <w:tc>
          <w:tcPr>
            <w:tcW w:w="11057" w:type="dxa"/>
            <w:tcBorders>
              <w:top w:val="single" w:sz="4" w:space="0" w:color="auto"/>
              <w:bottom w:val="nil"/>
            </w:tcBorders>
            <w:shd w:val="clear" w:color="auto" w:fill="D9D9FF"/>
          </w:tcPr>
          <w:p w14:paraId="75BEEBC4" w14:textId="77777777" w:rsidR="00902104" w:rsidRDefault="00902104" w:rsidP="00902104">
            <w:pPr>
              <w:pStyle w:val="NoSpacing"/>
            </w:pPr>
          </w:p>
        </w:tc>
      </w:tr>
      <w:tr w:rsidR="00902104" w14:paraId="57D29434" w14:textId="77777777" w:rsidTr="00C17217">
        <w:tc>
          <w:tcPr>
            <w:tcW w:w="3539" w:type="dxa"/>
            <w:tcBorders>
              <w:top w:val="nil"/>
              <w:bottom w:val="single" w:sz="4" w:space="0" w:color="auto"/>
            </w:tcBorders>
          </w:tcPr>
          <w:p w14:paraId="7FE942F9" w14:textId="77777777" w:rsidR="00902104" w:rsidRPr="0026018B" w:rsidRDefault="00902104" w:rsidP="00902104">
            <w:pPr>
              <w:pStyle w:val="NoSpacing"/>
              <w:rPr>
                <w:b/>
                <w:bCs/>
              </w:rPr>
            </w:pPr>
            <w:r w:rsidRPr="0026018B">
              <w:rPr>
                <w:b/>
                <w:bCs/>
              </w:rPr>
              <w:t>Exposure to Trauma and Adversity</w:t>
            </w:r>
          </w:p>
        </w:tc>
        <w:tc>
          <w:tcPr>
            <w:tcW w:w="11057" w:type="dxa"/>
            <w:tcBorders>
              <w:top w:val="nil"/>
              <w:bottom w:val="single" w:sz="4" w:space="0" w:color="auto"/>
            </w:tcBorders>
          </w:tcPr>
          <w:p w14:paraId="32BB55AD" w14:textId="1E06662D" w:rsidR="00902104" w:rsidRDefault="00902104" w:rsidP="00902104">
            <w:pPr>
              <w:pStyle w:val="NoSpacing"/>
            </w:pPr>
            <w:r>
              <w:t>N/A</w:t>
            </w:r>
          </w:p>
        </w:tc>
      </w:tr>
      <w:tr w:rsidR="00902104" w14:paraId="3CDA8D52" w14:textId="77777777" w:rsidTr="00C17217">
        <w:tc>
          <w:tcPr>
            <w:tcW w:w="3539" w:type="dxa"/>
            <w:tcBorders>
              <w:top w:val="single" w:sz="4" w:space="0" w:color="auto"/>
              <w:bottom w:val="single" w:sz="4" w:space="0" w:color="auto"/>
            </w:tcBorders>
          </w:tcPr>
          <w:p w14:paraId="448C7E3C" w14:textId="77777777" w:rsidR="00902104" w:rsidRPr="0026018B" w:rsidRDefault="00902104" w:rsidP="00902104">
            <w:pPr>
              <w:pStyle w:val="NoSpacing"/>
              <w:rPr>
                <w:b/>
                <w:bCs/>
              </w:rPr>
            </w:pPr>
            <w:r w:rsidRPr="0026018B">
              <w:rPr>
                <w:b/>
                <w:bCs/>
              </w:rPr>
              <w:t>Embodiment Disturbance</w:t>
            </w:r>
          </w:p>
        </w:tc>
        <w:tc>
          <w:tcPr>
            <w:tcW w:w="11057" w:type="dxa"/>
            <w:tcBorders>
              <w:top w:val="single" w:sz="4" w:space="0" w:color="auto"/>
              <w:bottom w:val="single" w:sz="4" w:space="0" w:color="auto"/>
            </w:tcBorders>
          </w:tcPr>
          <w:p w14:paraId="5CD39A7D" w14:textId="17E710C7" w:rsidR="00902104" w:rsidRDefault="00902104" w:rsidP="00902104">
            <w:pPr>
              <w:pStyle w:val="NoSpacing"/>
            </w:pPr>
            <w:r>
              <w:t>N/A</w:t>
            </w:r>
          </w:p>
        </w:tc>
      </w:tr>
      <w:tr w:rsidR="00902104" w14:paraId="45014046" w14:textId="77777777" w:rsidTr="00C17217">
        <w:tc>
          <w:tcPr>
            <w:tcW w:w="3539" w:type="dxa"/>
            <w:tcBorders>
              <w:top w:val="single" w:sz="4" w:space="0" w:color="auto"/>
              <w:bottom w:val="single" w:sz="4" w:space="0" w:color="auto"/>
            </w:tcBorders>
          </w:tcPr>
          <w:p w14:paraId="276C4973" w14:textId="77777777" w:rsidR="00902104" w:rsidRPr="0026018B" w:rsidRDefault="00902104" w:rsidP="00902104">
            <w:pPr>
              <w:pStyle w:val="NoSpacing"/>
              <w:rPr>
                <w:b/>
                <w:bCs/>
              </w:rPr>
            </w:pPr>
            <w:r w:rsidRPr="0026018B">
              <w:rPr>
                <w:b/>
                <w:bCs/>
              </w:rPr>
              <w:t>Sociocultural Influences and Social Responses</w:t>
            </w:r>
          </w:p>
        </w:tc>
        <w:tc>
          <w:tcPr>
            <w:tcW w:w="11057" w:type="dxa"/>
            <w:tcBorders>
              <w:top w:val="single" w:sz="4" w:space="0" w:color="auto"/>
              <w:bottom w:val="single" w:sz="4" w:space="0" w:color="auto"/>
            </w:tcBorders>
          </w:tcPr>
          <w:p w14:paraId="004A7F46" w14:textId="0801730D" w:rsidR="00902104" w:rsidRDefault="00902104" w:rsidP="00902104">
            <w:pPr>
              <w:pStyle w:val="NoSpacing"/>
            </w:pPr>
            <w:r>
              <w:t xml:space="preserve">[To SS] I was definitely aware of the pressures and expectations to fulfill a certain body type or body ideal, but I don’t think I was as sensitive to it as you maybe, or internalised it as much somehow. I was more self-conscious about my short stature compared to our peers who all seemed to be growing taller, and acne rather than body weight. Maybe we took on different social influences to different levels. </w:t>
            </w:r>
          </w:p>
        </w:tc>
      </w:tr>
      <w:tr w:rsidR="00902104" w14:paraId="6306F12D" w14:textId="77777777" w:rsidTr="00C17217">
        <w:tc>
          <w:tcPr>
            <w:tcW w:w="3539" w:type="dxa"/>
            <w:tcBorders>
              <w:top w:val="single" w:sz="4" w:space="0" w:color="auto"/>
              <w:bottom w:val="single" w:sz="4" w:space="0" w:color="auto"/>
            </w:tcBorders>
          </w:tcPr>
          <w:p w14:paraId="5C0B9ED6" w14:textId="05E0AA28" w:rsidR="00902104" w:rsidRPr="0026018B" w:rsidRDefault="00902104" w:rsidP="00902104">
            <w:pPr>
              <w:pStyle w:val="NoSpacing"/>
              <w:rPr>
                <w:b/>
                <w:bCs/>
              </w:rPr>
            </w:pPr>
            <w:r w:rsidRPr="0026018B">
              <w:rPr>
                <w:b/>
                <w:bCs/>
              </w:rPr>
              <w:t xml:space="preserve">Functional Body Appreciation and Body </w:t>
            </w:r>
            <w:r>
              <w:rPr>
                <w:b/>
                <w:bCs/>
              </w:rPr>
              <w:t>Acceptance</w:t>
            </w:r>
          </w:p>
        </w:tc>
        <w:tc>
          <w:tcPr>
            <w:tcW w:w="11057" w:type="dxa"/>
            <w:tcBorders>
              <w:top w:val="single" w:sz="4" w:space="0" w:color="auto"/>
              <w:bottom w:val="single" w:sz="4" w:space="0" w:color="auto"/>
            </w:tcBorders>
          </w:tcPr>
          <w:p w14:paraId="44D96510" w14:textId="2BF0B4E5" w:rsidR="00902104" w:rsidRDefault="00902104" w:rsidP="00902104">
            <w:pPr>
              <w:pStyle w:val="NoSpacing"/>
            </w:pPr>
            <w:r w:rsidRPr="00426A6E">
              <w:t xml:space="preserve">By looking at and knowing my mother and grandmother’s body shapes, I knew that genetically, I was bound to have certain features, such as a more rounded stomach, </w:t>
            </w:r>
            <w:r>
              <w:t>and</w:t>
            </w:r>
            <w:r w:rsidRPr="00426A6E">
              <w:t xml:space="preserve"> largely accepted this.</w:t>
            </w:r>
            <w:r>
              <w:t xml:space="preserve"> </w:t>
            </w:r>
            <w:r w:rsidRPr="00426A6E">
              <w:t>Throughout life, I understood that there are ways I could change my body shape—by eating and exercising differently. However, I never felt dissatisfied or motivated enough to implement any changes</w:t>
            </w:r>
            <w:r>
              <w:t>, especially if they were uncomfortable, hard or unhealthy</w:t>
            </w:r>
            <w:r w:rsidRPr="00426A6E">
              <w:t xml:space="preserve">. However, I accept my </w:t>
            </w:r>
            <w:r>
              <w:t xml:space="preserve">innate </w:t>
            </w:r>
            <w:r w:rsidRPr="00426A6E">
              <w:t xml:space="preserve">body </w:t>
            </w:r>
            <w:r>
              <w:t xml:space="preserve">shape </w:t>
            </w:r>
            <w:r w:rsidRPr="00426A6E">
              <w:t>and take a more practical approach to body image. Recently, I have experienced thigh-chafing in summer, partly due to my large thighs and sweating significantly.</w:t>
            </w:r>
            <w:r>
              <w:t xml:space="preserve"> </w:t>
            </w:r>
            <w:r w:rsidRPr="00426A6E">
              <w:t xml:space="preserve">This only bothered me in a practical sense and led me to seek out various solutions, such as an ‘anti-thigh chafe stick’ and anti-chafe shorts </w:t>
            </w:r>
            <w:r>
              <w:t>rather than trying to lose weight</w:t>
            </w:r>
            <w:r w:rsidRPr="00426A6E">
              <w:t xml:space="preserve">. </w:t>
            </w:r>
          </w:p>
        </w:tc>
      </w:tr>
      <w:tr w:rsidR="00902104" w14:paraId="760D9847" w14:textId="77777777" w:rsidTr="00C17217">
        <w:tc>
          <w:tcPr>
            <w:tcW w:w="3539" w:type="dxa"/>
            <w:tcBorders>
              <w:top w:val="single" w:sz="4" w:space="0" w:color="auto"/>
              <w:bottom w:val="nil"/>
            </w:tcBorders>
            <w:shd w:val="clear" w:color="auto" w:fill="D9D9FF"/>
          </w:tcPr>
          <w:p w14:paraId="1C5F2770" w14:textId="77777777" w:rsidR="00902104" w:rsidRPr="0026018B" w:rsidRDefault="00902104" w:rsidP="00902104">
            <w:pPr>
              <w:pStyle w:val="NoSpacing"/>
              <w:rPr>
                <w:b/>
                <w:bCs/>
                <w:u w:val="single"/>
              </w:rPr>
            </w:pPr>
            <w:r w:rsidRPr="00CE03F4">
              <w:rPr>
                <w:b/>
                <w:bCs/>
                <w:u w:val="single"/>
              </w:rPr>
              <w:t>Food and Eating</w:t>
            </w:r>
          </w:p>
        </w:tc>
        <w:tc>
          <w:tcPr>
            <w:tcW w:w="11057" w:type="dxa"/>
            <w:tcBorders>
              <w:top w:val="single" w:sz="4" w:space="0" w:color="auto"/>
              <w:bottom w:val="nil"/>
            </w:tcBorders>
            <w:shd w:val="clear" w:color="auto" w:fill="D9D9FF"/>
          </w:tcPr>
          <w:p w14:paraId="0978B03C" w14:textId="77777777" w:rsidR="00902104" w:rsidRDefault="00902104" w:rsidP="00902104">
            <w:pPr>
              <w:pStyle w:val="NoSpacing"/>
            </w:pPr>
          </w:p>
        </w:tc>
      </w:tr>
      <w:tr w:rsidR="00902104" w14:paraId="73623960" w14:textId="77777777" w:rsidTr="00C17217">
        <w:tc>
          <w:tcPr>
            <w:tcW w:w="3539" w:type="dxa"/>
            <w:tcBorders>
              <w:top w:val="nil"/>
              <w:bottom w:val="single" w:sz="4" w:space="0" w:color="auto"/>
            </w:tcBorders>
          </w:tcPr>
          <w:p w14:paraId="0297DBA0" w14:textId="77777777" w:rsidR="00902104" w:rsidRPr="00CE03F4" w:rsidRDefault="00902104" w:rsidP="00902104">
            <w:pPr>
              <w:pStyle w:val="NoSpacing"/>
              <w:rPr>
                <w:b/>
                <w:bCs/>
              </w:rPr>
            </w:pPr>
            <w:r w:rsidRPr="00CE03F4">
              <w:rPr>
                <w:b/>
                <w:bCs/>
              </w:rPr>
              <w:t>Gastrointestinal and Sensory Factors</w:t>
            </w:r>
          </w:p>
        </w:tc>
        <w:tc>
          <w:tcPr>
            <w:tcW w:w="11057" w:type="dxa"/>
            <w:tcBorders>
              <w:top w:val="nil"/>
              <w:bottom w:val="single" w:sz="4" w:space="0" w:color="auto"/>
            </w:tcBorders>
          </w:tcPr>
          <w:p w14:paraId="16D1381C" w14:textId="71BD973B" w:rsidR="00902104" w:rsidRDefault="00902104" w:rsidP="00902104">
            <w:pPr>
              <w:pStyle w:val="NoSpacing"/>
            </w:pPr>
            <w:r>
              <w:t>N/A</w:t>
            </w:r>
          </w:p>
        </w:tc>
      </w:tr>
      <w:tr w:rsidR="00902104" w14:paraId="7CC640DF" w14:textId="77777777" w:rsidTr="00C17217">
        <w:tc>
          <w:tcPr>
            <w:tcW w:w="3539" w:type="dxa"/>
            <w:tcBorders>
              <w:top w:val="single" w:sz="4" w:space="0" w:color="auto"/>
              <w:bottom w:val="single" w:sz="4" w:space="0" w:color="auto"/>
            </w:tcBorders>
          </w:tcPr>
          <w:p w14:paraId="6CCAA76F" w14:textId="77777777" w:rsidR="00902104" w:rsidRPr="00CE03F4" w:rsidRDefault="00902104" w:rsidP="00902104">
            <w:pPr>
              <w:pStyle w:val="NoSpacing"/>
              <w:rPr>
                <w:b/>
                <w:bCs/>
              </w:rPr>
            </w:pPr>
            <w:r w:rsidRPr="00CE03F4">
              <w:rPr>
                <w:b/>
                <w:bCs/>
              </w:rPr>
              <w:t>Dietary Patterns and Health-related Beliefs</w:t>
            </w:r>
          </w:p>
        </w:tc>
        <w:tc>
          <w:tcPr>
            <w:tcW w:w="11057" w:type="dxa"/>
            <w:tcBorders>
              <w:top w:val="single" w:sz="4" w:space="0" w:color="auto"/>
              <w:bottom w:val="single" w:sz="4" w:space="0" w:color="auto"/>
            </w:tcBorders>
          </w:tcPr>
          <w:p w14:paraId="35865060" w14:textId="53128CD8" w:rsidR="00902104" w:rsidRPr="00DD4A6E" w:rsidRDefault="00902104" w:rsidP="00902104">
            <w:pPr>
              <w:pStyle w:val="NoSpacing"/>
            </w:pPr>
            <w:r w:rsidRPr="00426A6E">
              <w:t>I have always had a good relationship with food and eating. My mother was a keen cook and stay-at-home-parent who invested a lot of care in cooking and making school lunches. As she was dedicated a lot of time to food and cooking, I never questioned the food I ate in terms of nutritional value or ‘healthiness’. I always assumed my diet was appropriate and acceptable, as I believed my parents would have changed it if it wasn</w:t>
            </w:r>
            <w:r>
              <w:t>’</w:t>
            </w:r>
            <w:r w:rsidRPr="00426A6E">
              <w:t>t. I regularly thought that my diet could be a lot ‘worse’, as I did not eat fast food or drink fizzy drinks—food</w:t>
            </w:r>
            <w:r>
              <w:t>s</w:t>
            </w:r>
            <w:r w:rsidRPr="00426A6E">
              <w:t xml:space="preserve"> we were taught were ‘bad’ or should be consumed very little or at least in moderation. </w:t>
            </w:r>
          </w:p>
        </w:tc>
      </w:tr>
      <w:tr w:rsidR="00902104" w14:paraId="77B73322" w14:textId="77777777" w:rsidTr="00C17217">
        <w:tc>
          <w:tcPr>
            <w:tcW w:w="3539" w:type="dxa"/>
            <w:tcBorders>
              <w:top w:val="single" w:sz="4" w:space="0" w:color="auto"/>
              <w:bottom w:val="single" w:sz="4" w:space="0" w:color="auto"/>
            </w:tcBorders>
          </w:tcPr>
          <w:p w14:paraId="5CB3AE96" w14:textId="1903779E" w:rsidR="00902104" w:rsidRPr="0026018B" w:rsidRDefault="00902104" w:rsidP="00902104">
            <w:pPr>
              <w:pStyle w:val="NoSpacing"/>
              <w:rPr>
                <w:b/>
                <w:bCs/>
                <w:u w:val="single"/>
              </w:rPr>
            </w:pPr>
            <w:r w:rsidRPr="00CE03F4">
              <w:rPr>
                <w:b/>
                <w:bCs/>
              </w:rPr>
              <w:t xml:space="preserve">Coping Strategies and </w:t>
            </w:r>
            <w:r>
              <w:rPr>
                <w:b/>
                <w:bCs/>
              </w:rPr>
              <w:t xml:space="preserve">Food-Related </w:t>
            </w:r>
            <w:r w:rsidRPr="00CE03F4">
              <w:rPr>
                <w:b/>
                <w:bCs/>
              </w:rPr>
              <w:t>Beliefs</w:t>
            </w:r>
          </w:p>
        </w:tc>
        <w:tc>
          <w:tcPr>
            <w:tcW w:w="11057" w:type="dxa"/>
            <w:tcBorders>
              <w:top w:val="single" w:sz="4" w:space="0" w:color="auto"/>
              <w:bottom w:val="single" w:sz="4" w:space="0" w:color="auto"/>
            </w:tcBorders>
          </w:tcPr>
          <w:p w14:paraId="743D88D4" w14:textId="13442234" w:rsidR="00902104" w:rsidRPr="00C80184" w:rsidRDefault="00902104" w:rsidP="00902104">
            <w:pPr>
              <w:pStyle w:val="NoSpacing"/>
            </w:pPr>
            <w:r w:rsidRPr="00040C7A">
              <w:t>As a family, food and cooking have always been a vehicle for bonding, shared time together, and enjoyment.</w:t>
            </w:r>
            <w:r>
              <w:t xml:space="preserve"> Throughout school we used to have a once-a-week cooking ‘theme night’ where my siblings and I would take turns to cook a meal from a country randomly chosen from a world map. Our parents would help us cook quite involved meals, and we found this enjoyable and fun. I was also lucky to travel internationally a lot as a child and teenager, so I experienced the cuisines of many cultures. As a family, we enjoyed going to restaurants regularly and never experienced food-insecurity. </w:t>
            </w:r>
            <w:r w:rsidRPr="00426A6E">
              <w:t>When I moved out of home, I continued to cook exactly as I had learned from my parents and believe that learning how to follow a recipe, meal plan and cook was an important part of my positive relationship with food and eating.</w:t>
            </w:r>
          </w:p>
        </w:tc>
      </w:tr>
      <w:tr w:rsidR="00902104" w14:paraId="0E59515E" w14:textId="77777777" w:rsidTr="00C17217">
        <w:tc>
          <w:tcPr>
            <w:tcW w:w="3539" w:type="dxa"/>
            <w:tcBorders>
              <w:top w:val="single" w:sz="4" w:space="0" w:color="auto"/>
              <w:bottom w:val="nil"/>
            </w:tcBorders>
            <w:shd w:val="clear" w:color="auto" w:fill="D9D9FF"/>
          </w:tcPr>
          <w:p w14:paraId="4A31A4F3" w14:textId="122449A6" w:rsidR="00902104" w:rsidRPr="0026018B" w:rsidRDefault="00902104" w:rsidP="00902104">
            <w:pPr>
              <w:pStyle w:val="NoSpacing"/>
              <w:rPr>
                <w:b/>
                <w:bCs/>
                <w:u w:val="single"/>
              </w:rPr>
            </w:pPr>
            <w:r w:rsidRPr="00CE03F4">
              <w:rPr>
                <w:b/>
                <w:bCs/>
                <w:u w:val="single"/>
              </w:rPr>
              <w:t>Anosognosia</w:t>
            </w:r>
            <w:r>
              <w:rPr>
                <w:b/>
                <w:bCs/>
                <w:u w:val="single"/>
              </w:rPr>
              <w:t xml:space="preserve">, </w:t>
            </w:r>
            <w:r w:rsidRPr="00CE03F4">
              <w:rPr>
                <w:b/>
                <w:bCs/>
                <w:u w:val="single"/>
              </w:rPr>
              <w:t>Insight</w:t>
            </w:r>
            <w:r>
              <w:rPr>
                <w:b/>
                <w:bCs/>
                <w:u w:val="single"/>
              </w:rPr>
              <w:t xml:space="preserve"> and Healing</w:t>
            </w:r>
          </w:p>
        </w:tc>
        <w:tc>
          <w:tcPr>
            <w:tcW w:w="11057" w:type="dxa"/>
            <w:tcBorders>
              <w:top w:val="single" w:sz="4" w:space="0" w:color="auto"/>
              <w:bottom w:val="nil"/>
            </w:tcBorders>
            <w:shd w:val="clear" w:color="auto" w:fill="D9D9FF"/>
          </w:tcPr>
          <w:p w14:paraId="6D91D305" w14:textId="77777777" w:rsidR="00902104" w:rsidRDefault="00902104" w:rsidP="00902104">
            <w:pPr>
              <w:pStyle w:val="NoSpacing"/>
            </w:pPr>
          </w:p>
        </w:tc>
      </w:tr>
      <w:tr w:rsidR="00902104" w14:paraId="3EED6FE1" w14:textId="77777777" w:rsidTr="00C17217">
        <w:trPr>
          <w:trHeight w:val="127"/>
        </w:trPr>
        <w:tc>
          <w:tcPr>
            <w:tcW w:w="3539" w:type="dxa"/>
            <w:tcBorders>
              <w:top w:val="nil"/>
              <w:bottom w:val="single" w:sz="4" w:space="0" w:color="auto"/>
            </w:tcBorders>
          </w:tcPr>
          <w:p w14:paraId="13934204" w14:textId="77777777" w:rsidR="00902104" w:rsidRPr="00CE03F4" w:rsidRDefault="00902104" w:rsidP="00902104">
            <w:pPr>
              <w:pStyle w:val="NoSpacing"/>
              <w:rPr>
                <w:b/>
                <w:bCs/>
              </w:rPr>
            </w:pPr>
            <w:r w:rsidRPr="00CE03F4">
              <w:rPr>
                <w:b/>
                <w:bCs/>
              </w:rPr>
              <w:t>Diagnosis, Health Literacy and Stereotypes</w:t>
            </w:r>
          </w:p>
        </w:tc>
        <w:tc>
          <w:tcPr>
            <w:tcW w:w="11057" w:type="dxa"/>
            <w:tcBorders>
              <w:top w:val="nil"/>
              <w:bottom w:val="single" w:sz="4" w:space="0" w:color="auto"/>
            </w:tcBorders>
          </w:tcPr>
          <w:p w14:paraId="13585624" w14:textId="42C3547B" w:rsidR="00902104" w:rsidRPr="00D35C3B" w:rsidRDefault="00902104" w:rsidP="00902104">
            <w:pPr>
              <w:pStyle w:val="NoSpacing"/>
            </w:pPr>
            <w:r w:rsidRPr="00426A6E">
              <w:t>As SS started to change her eating behaviours, I did</w:t>
            </w:r>
            <w:r>
              <w:t>n’</w:t>
            </w:r>
            <w:r w:rsidRPr="00426A6E">
              <w:t>t particularly question it. I assumed that if it was a serious concern, our parents would have intervened. I noticed multiple new food habits, such as changes to her use of sugar, and an obsession with some foods, such as peanut butter. Wider aspects of her personality also changed; she became much more rigid in her routines, especially involving exercise; she compulsively read newspapers; and she was inflexible and unable to be spontaneous. I saw these behaviours as her personality changing and us slightly growing apart. Her weight loss was very gradual over a few years, so I didn’t notice a drastic change. When we moved out of home, she had complete freedom, so the changes slowly became more pronounced. From the age of 18-19, I think I knew something was wrong with SS in the back of my mind</w:t>
            </w:r>
            <w:r>
              <w:t xml:space="preserve">, </w:t>
            </w:r>
            <w:r w:rsidRPr="00426A6E">
              <w:t>however, due to ED stereotypes, I did</w:t>
            </w:r>
            <w:r>
              <w:t>n’t</w:t>
            </w:r>
            <w:r w:rsidRPr="00426A6E">
              <w:t xml:space="preserve"> consider her changes with eating, exercise and weight to indicate an ED.</w:t>
            </w:r>
            <w:r>
              <w:t xml:space="preserve"> </w:t>
            </w:r>
            <w:r w:rsidRPr="00426A6E">
              <w:t xml:space="preserve">I </w:t>
            </w:r>
            <w:r>
              <w:t>knew</w:t>
            </w:r>
            <w:r w:rsidRPr="00426A6E">
              <w:t xml:space="preserve"> that a lot of her choices and habits led to an overall picture of abnormality around food, exercising and eating</w:t>
            </w:r>
            <w:r>
              <w:t>, but</w:t>
            </w:r>
            <w:r w:rsidRPr="00426A6E">
              <w:t xml:space="preserve"> </w:t>
            </w:r>
            <w:r>
              <w:t>it</w:t>
            </w:r>
            <w:r w:rsidRPr="00426A6E">
              <w:t xml:space="preserve"> was not as </w:t>
            </w:r>
            <w:r>
              <w:t>‘</w:t>
            </w:r>
            <w:r w:rsidRPr="00426A6E">
              <w:t>extreme</w:t>
            </w:r>
            <w:r>
              <w:t>’</w:t>
            </w:r>
            <w:r w:rsidRPr="00426A6E">
              <w:t xml:space="preserve"> as the picture of anorexia or bulimia</w:t>
            </w:r>
            <w:r>
              <w:t xml:space="preserve"> I </w:t>
            </w:r>
            <w:r w:rsidRPr="00426A6E">
              <w:t>held.</w:t>
            </w:r>
          </w:p>
        </w:tc>
      </w:tr>
      <w:tr w:rsidR="00902104" w14:paraId="563AC0E8" w14:textId="77777777" w:rsidTr="00C17217">
        <w:tc>
          <w:tcPr>
            <w:tcW w:w="3539" w:type="dxa"/>
            <w:tcBorders>
              <w:top w:val="single" w:sz="4" w:space="0" w:color="auto"/>
              <w:bottom w:val="single" w:sz="4" w:space="0" w:color="auto"/>
            </w:tcBorders>
          </w:tcPr>
          <w:p w14:paraId="35E9EB8C" w14:textId="77777777" w:rsidR="00902104" w:rsidRPr="00CE03F4" w:rsidRDefault="00902104" w:rsidP="00902104">
            <w:pPr>
              <w:pStyle w:val="NoSpacing"/>
              <w:rPr>
                <w:b/>
                <w:bCs/>
              </w:rPr>
            </w:pPr>
            <w:r w:rsidRPr="00CE03F4">
              <w:rPr>
                <w:b/>
                <w:bCs/>
              </w:rPr>
              <w:t>Disconnectedness and Insight</w:t>
            </w:r>
          </w:p>
        </w:tc>
        <w:tc>
          <w:tcPr>
            <w:tcW w:w="11057" w:type="dxa"/>
            <w:tcBorders>
              <w:top w:val="single" w:sz="4" w:space="0" w:color="auto"/>
              <w:bottom w:val="single" w:sz="4" w:space="0" w:color="auto"/>
            </w:tcBorders>
          </w:tcPr>
          <w:p w14:paraId="69FE2768" w14:textId="0A97DDAD" w:rsidR="00902104" w:rsidRDefault="00902104" w:rsidP="00902104">
            <w:pPr>
              <w:pStyle w:val="NoSpacing"/>
            </w:pPr>
            <w:r>
              <w:t>N/A</w:t>
            </w:r>
          </w:p>
        </w:tc>
      </w:tr>
      <w:tr w:rsidR="00902104" w14:paraId="487F9052" w14:textId="77777777" w:rsidTr="00C17217">
        <w:tc>
          <w:tcPr>
            <w:tcW w:w="3539" w:type="dxa"/>
            <w:tcBorders>
              <w:top w:val="single" w:sz="4" w:space="0" w:color="auto"/>
              <w:bottom w:val="single" w:sz="4" w:space="0" w:color="auto"/>
            </w:tcBorders>
          </w:tcPr>
          <w:p w14:paraId="2707755A" w14:textId="77777777" w:rsidR="00902104" w:rsidRPr="00CE03F4" w:rsidRDefault="00902104" w:rsidP="00902104">
            <w:pPr>
              <w:pStyle w:val="NoSpacing"/>
              <w:rPr>
                <w:b/>
                <w:bCs/>
              </w:rPr>
            </w:pPr>
            <w:r w:rsidRPr="00CE03F4">
              <w:rPr>
                <w:b/>
                <w:bCs/>
              </w:rPr>
              <w:t>Self-Compassion</w:t>
            </w:r>
          </w:p>
        </w:tc>
        <w:tc>
          <w:tcPr>
            <w:tcW w:w="11057" w:type="dxa"/>
            <w:tcBorders>
              <w:top w:val="single" w:sz="4" w:space="0" w:color="auto"/>
              <w:bottom w:val="single" w:sz="4" w:space="0" w:color="auto"/>
            </w:tcBorders>
          </w:tcPr>
          <w:p w14:paraId="642DB4D7" w14:textId="5FD3F44A" w:rsidR="00902104" w:rsidRDefault="00902104" w:rsidP="00902104">
            <w:pPr>
              <w:pStyle w:val="NoSpacing"/>
            </w:pPr>
            <w:r>
              <w:t>N/A</w:t>
            </w:r>
          </w:p>
        </w:tc>
      </w:tr>
      <w:tr w:rsidR="00902104" w14:paraId="6C33E0B3" w14:textId="77777777" w:rsidTr="00C17217">
        <w:tc>
          <w:tcPr>
            <w:tcW w:w="3539" w:type="dxa"/>
            <w:tcBorders>
              <w:top w:val="single" w:sz="4" w:space="0" w:color="auto"/>
              <w:bottom w:val="single" w:sz="4" w:space="0" w:color="auto"/>
            </w:tcBorders>
          </w:tcPr>
          <w:p w14:paraId="60D06910" w14:textId="77777777" w:rsidR="00902104" w:rsidRPr="00CE03F4" w:rsidRDefault="00902104" w:rsidP="00902104">
            <w:pPr>
              <w:pStyle w:val="NoSpacing"/>
              <w:rPr>
                <w:b/>
                <w:bCs/>
              </w:rPr>
            </w:pPr>
            <w:r w:rsidRPr="00CE03F4">
              <w:rPr>
                <w:b/>
                <w:bCs/>
              </w:rPr>
              <w:t>Comparison and Self-Connectedness</w:t>
            </w:r>
          </w:p>
        </w:tc>
        <w:tc>
          <w:tcPr>
            <w:tcW w:w="11057" w:type="dxa"/>
            <w:tcBorders>
              <w:top w:val="single" w:sz="4" w:space="0" w:color="auto"/>
              <w:bottom w:val="single" w:sz="4" w:space="0" w:color="auto"/>
            </w:tcBorders>
          </w:tcPr>
          <w:p w14:paraId="365B6B65" w14:textId="5CAB9BFF" w:rsidR="00902104" w:rsidRDefault="00902104" w:rsidP="00902104">
            <w:pPr>
              <w:pStyle w:val="NoSpacing"/>
            </w:pPr>
            <w:r>
              <w:t>[To group] I’ve compared myself to peers in terms of my height in particular, and felt as though I had less options with clothing because of my height and size.</w:t>
            </w:r>
            <w:r w:rsidRPr="00426A6E">
              <w:t xml:space="preserve"> I</w:t>
            </w:r>
            <w:r>
              <w:t>’</w:t>
            </w:r>
            <w:r w:rsidRPr="00426A6E">
              <w:t>ve felt jealousy toward people (e.g., classmates) with a more stereotypically desirable body shape (e.g., a flat stomach).</w:t>
            </w:r>
            <w:r>
              <w:t xml:space="preserve"> But overall, I accept my body for what it is and try not to compare. </w:t>
            </w:r>
          </w:p>
        </w:tc>
      </w:tr>
      <w:tr w:rsidR="00902104" w14:paraId="2B5F431F" w14:textId="77777777" w:rsidTr="00C17217">
        <w:tc>
          <w:tcPr>
            <w:tcW w:w="3539" w:type="dxa"/>
            <w:tcBorders>
              <w:top w:val="single" w:sz="4" w:space="0" w:color="auto"/>
              <w:bottom w:val="single" w:sz="4" w:space="0" w:color="auto"/>
            </w:tcBorders>
          </w:tcPr>
          <w:p w14:paraId="1D401928" w14:textId="77777777" w:rsidR="00902104" w:rsidRPr="00CE03F4" w:rsidRDefault="00902104" w:rsidP="00902104">
            <w:pPr>
              <w:pStyle w:val="NoSpacing"/>
              <w:rPr>
                <w:b/>
                <w:bCs/>
              </w:rPr>
            </w:pPr>
            <w:r w:rsidRPr="00CE03F4">
              <w:rPr>
                <w:b/>
                <w:bCs/>
              </w:rPr>
              <w:t>Personal Values, Stigma Resistance, Advocacy and Affirmation</w:t>
            </w:r>
          </w:p>
        </w:tc>
        <w:tc>
          <w:tcPr>
            <w:tcW w:w="11057" w:type="dxa"/>
            <w:tcBorders>
              <w:top w:val="single" w:sz="4" w:space="0" w:color="auto"/>
              <w:bottom w:val="single" w:sz="4" w:space="0" w:color="auto"/>
            </w:tcBorders>
          </w:tcPr>
          <w:p w14:paraId="3F11DD30" w14:textId="3680C335" w:rsidR="00902104" w:rsidRPr="005C2D6F" w:rsidRDefault="00902104" w:rsidP="00902104">
            <w:pPr>
              <w:pStyle w:val="NoSpacing"/>
            </w:pPr>
            <w:r>
              <w:t xml:space="preserve">[To SS] I think learning intuitive eating and learning about weight science is stuff a lot of people should learn in general too. Maybe some people do intuitive eating more naturally, but it’s still a skill people could learn more about and get better at, like cooking. It might help people before they develop an eating disorder.  </w:t>
            </w:r>
          </w:p>
        </w:tc>
      </w:tr>
      <w:tr w:rsidR="00902104" w14:paraId="00229A8F" w14:textId="77777777" w:rsidTr="00C17217">
        <w:tc>
          <w:tcPr>
            <w:tcW w:w="3539" w:type="dxa"/>
            <w:tcBorders>
              <w:top w:val="single" w:sz="4" w:space="0" w:color="auto"/>
              <w:bottom w:val="nil"/>
            </w:tcBorders>
            <w:shd w:val="clear" w:color="auto" w:fill="D9D9FF"/>
          </w:tcPr>
          <w:p w14:paraId="009EB716" w14:textId="77777777" w:rsidR="00902104" w:rsidRPr="00CE03F4" w:rsidRDefault="00902104" w:rsidP="00902104">
            <w:pPr>
              <w:pStyle w:val="NoSpacing"/>
              <w:rPr>
                <w:b/>
                <w:bCs/>
                <w:u w:val="single"/>
              </w:rPr>
            </w:pPr>
            <w:r w:rsidRPr="00CE03F4">
              <w:rPr>
                <w:b/>
                <w:bCs/>
                <w:u w:val="single"/>
              </w:rPr>
              <w:t>Service Navigation</w:t>
            </w:r>
          </w:p>
        </w:tc>
        <w:tc>
          <w:tcPr>
            <w:tcW w:w="11057" w:type="dxa"/>
            <w:tcBorders>
              <w:top w:val="single" w:sz="4" w:space="0" w:color="auto"/>
              <w:bottom w:val="nil"/>
            </w:tcBorders>
            <w:shd w:val="clear" w:color="auto" w:fill="D9D9FF"/>
          </w:tcPr>
          <w:p w14:paraId="63E26AA8" w14:textId="77777777" w:rsidR="00902104" w:rsidRDefault="00902104" w:rsidP="00902104">
            <w:pPr>
              <w:pStyle w:val="NoSpacing"/>
            </w:pPr>
          </w:p>
        </w:tc>
      </w:tr>
      <w:tr w:rsidR="00902104" w14:paraId="08046778" w14:textId="77777777" w:rsidTr="00C17217">
        <w:trPr>
          <w:trHeight w:val="360"/>
        </w:trPr>
        <w:tc>
          <w:tcPr>
            <w:tcW w:w="3539" w:type="dxa"/>
            <w:tcBorders>
              <w:top w:val="nil"/>
              <w:bottom w:val="single" w:sz="4" w:space="0" w:color="auto"/>
            </w:tcBorders>
          </w:tcPr>
          <w:p w14:paraId="4A9011A0" w14:textId="77777777" w:rsidR="00902104" w:rsidRPr="00CE03F4" w:rsidRDefault="00902104" w:rsidP="00902104">
            <w:pPr>
              <w:pStyle w:val="NoSpacing"/>
              <w:rPr>
                <w:b/>
                <w:bCs/>
              </w:rPr>
            </w:pPr>
            <w:r w:rsidRPr="00CE03F4">
              <w:rPr>
                <w:b/>
                <w:bCs/>
              </w:rPr>
              <w:t>Familial Impact of AN and Treatment</w:t>
            </w:r>
          </w:p>
        </w:tc>
        <w:tc>
          <w:tcPr>
            <w:tcW w:w="11057" w:type="dxa"/>
            <w:tcBorders>
              <w:top w:val="nil"/>
              <w:bottom w:val="single" w:sz="4" w:space="0" w:color="auto"/>
            </w:tcBorders>
          </w:tcPr>
          <w:p w14:paraId="14011161" w14:textId="7D291852" w:rsidR="00902104" w:rsidRDefault="00902104" w:rsidP="00902104">
            <w:pPr>
              <w:pStyle w:val="NoSpacing"/>
            </w:pPr>
            <w:r>
              <w:t>N/A</w:t>
            </w:r>
          </w:p>
        </w:tc>
      </w:tr>
      <w:tr w:rsidR="00902104" w14:paraId="5DCA867B" w14:textId="77777777" w:rsidTr="00C17217">
        <w:tc>
          <w:tcPr>
            <w:tcW w:w="3539" w:type="dxa"/>
            <w:tcBorders>
              <w:top w:val="single" w:sz="4" w:space="0" w:color="auto"/>
              <w:bottom w:val="single" w:sz="4" w:space="0" w:color="auto"/>
            </w:tcBorders>
          </w:tcPr>
          <w:p w14:paraId="65FE0107" w14:textId="77777777" w:rsidR="00902104" w:rsidRPr="00CE03F4" w:rsidRDefault="00902104" w:rsidP="00902104">
            <w:pPr>
              <w:pStyle w:val="NoSpacing"/>
              <w:rPr>
                <w:b/>
                <w:bCs/>
              </w:rPr>
            </w:pPr>
            <w:r w:rsidRPr="00CE03F4">
              <w:rPr>
                <w:b/>
                <w:bCs/>
              </w:rPr>
              <w:t>Weight Stigma and Iatrogenic Harm</w:t>
            </w:r>
          </w:p>
        </w:tc>
        <w:tc>
          <w:tcPr>
            <w:tcW w:w="11057" w:type="dxa"/>
            <w:tcBorders>
              <w:top w:val="single" w:sz="4" w:space="0" w:color="auto"/>
              <w:bottom w:val="single" w:sz="4" w:space="0" w:color="auto"/>
            </w:tcBorders>
          </w:tcPr>
          <w:p w14:paraId="5C7A603A" w14:textId="3AA3DB7A" w:rsidR="00902104" w:rsidRDefault="00902104" w:rsidP="00902104">
            <w:pPr>
              <w:pStyle w:val="NoSpacing"/>
            </w:pPr>
            <w:r>
              <w:t>N/A</w:t>
            </w:r>
          </w:p>
        </w:tc>
      </w:tr>
      <w:tr w:rsidR="00902104" w14:paraId="18148C8A" w14:textId="77777777" w:rsidTr="00C17217">
        <w:tc>
          <w:tcPr>
            <w:tcW w:w="3539" w:type="dxa"/>
            <w:tcBorders>
              <w:top w:val="single" w:sz="4" w:space="0" w:color="auto"/>
            </w:tcBorders>
          </w:tcPr>
          <w:p w14:paraId="787D438D" w14:textId="77777777" w:rsidR="00902104" w:rsidRPr="00CE03F4" w:rsidRDefault="00902104" w:rsidP="00902104">
            <w:pPr>
              <w:pStyle w:val="NoSpacing"/>
              <w:rPr>
                <w:b/>
                <w:bCs/>
              </w:rPr>
            </w:pPr>
          </w:p>
        </w:tc>
        <w:tc>
          <w:tcPr>
            <w:tcW w:w="11057" w:type="dxa"/>
            <w:tcBorders>
              <w:top w:val="single" w:sz="4" w:space="0" w:color="auto"/>
            </w:tcBorders>
          </w:tcPr>
          <w:p w14:paraId="789570C7" w14:textId="6760428D" w:rsidR="00902104" w:rsidRPr="001927B1" w:rsidRDefault="00902104" w:rsidP="00902104">
            <w:pPr>
              <w:pStyle w:val="NoSpacing"/>
            </w:pPr>
            <w:r w:rsidRPr="00426A6E">
              <w:t>During my second year of university in 2017 at the age of 19, I took an elective course on food and nutrition. One of our final lectures was on EDs, and I remember sitting in the lecture theatre as a list of the signs of an ED were read out. The lecturer was saying “Do any of your family members or friends show these signs?” and I was mentally ticking off all the signs in SS’s behaviour. At this point, I was convinced that SS had some kind of ED, although we</w:t>
            </w:r>
            <w:r>
              <w:t>’</w:t>
            </w:r>
            <w:r w:rsidRPr="00426A6E">
              <w:t>d never discussed the change in her eating habits. Soon after, I brought up the lecture with SS</w:t>
            </w:r>
            <w:r>
              <w:t>, and my concerns that she might have an ED</w:t>
            </w:r>
            <w:r w:rsidRPr="00426A6E">
              <w:t>. I was nervous to bring it up with her, partly because I was still in denial, and also because I didn’t want anything to be wrong with SS. S</w:t>
            </w:r>
            <w:r>
              <w:t>S</w:t>
            </w:r>
            <w:r w:rsidRPr="00426A6E">
              <w:t xml:space="preserve"> responded positively, and I believe this was the turning point for her to seek recovery.</w:t>
            </w:r>
          </w:p>
        </w:tc>
      </w:tr>
      <w:tr w:rsidR="00902104" w14:paraId="1665A4C6" w14:textId="77777777" w:rsidTr="00C17217">
        <w:tc>
          <w:tcPr>
            <w:tcW w:w="3539" w:type="dxa"/>
            <w:tcBorders>
              <w:top w:val="single" w:sz="4" w:space="0" w:color="auto"/>
            </w:tcBorders>
          </w:tcPr>
          <w:p w14:paraId="3D960EBA" w14:textId="77777777" w:rsidR="00902104" w:rsidRPr="00CE03F4" w:rsidRDefault="00902104" w:rsidP="00902104">
            <w:pPr>
              <w:pStyle w:val="NoSpacing"/>
              <w:rPr>
                <w:b/>
                <w:bCs/>
              </w:rPr>
            </w:pPr>
            <w:r w:rsidRPr="00CE03F4">
              <w:rPr>
                <w:b/>
                <w:bCs/>
              </w:rPr>
              <w:t>Support and Advocacy</w:t>
            </w:r>
          </w:p>
        </w:tc>
        <w:tc>
          <w:tcPr>
            <w:tcW w:w="11057" w:type="dxa"/>
            <w:tcBorders>
              <w:top w:val="single" w:sz="4" w:space="0" w:color="auto"/>
            </w:tcBorders>
          </w:tcPr>
          <w:p w14:paraId="40BFBA94" w14:textId="682A5F2F" w:rsidR="00902104" w:rsidRPr="001927B1" w:rsidRDefault="00902104" w:rsidP="00902104">
            <w:pPr>
              <w:pStyle w:val="NoSpacing"/>
            </w:pPr>
            <w:r w:rsidRPr="001927B1">
              <w:t>After hearing my lecturer talk about EDs, I brought SS in to speak to her.</w:t>
            </w:r>
            <w:r w:rsidR="00787E37">
              <w:t xml:space="preserve"> M</w:t>
            </w:r>
            <w:r w:rsidRPr="001927B1">
              <w:t>y lecturer (a nutritionist), provided her with a referral to a psychologist and dietitian. As difficult as this time was emotionally, it was an important turning point, and I am glad I was able to influence SS’s decision to start treatment.</w:t>
            </w:r>
          </w:p>
        </w:tc>
      </w:tr>
    </w:tbl>
    <w:p w14:paraId="546EEDB6" w14:textId="77777777" w:rsidR="00F95079" w:rsidRDefault="00F95079" w:rsidP="00F95079">
      <w:pPr>
        <w:pStyle w:val="NoSpacing"/>
      </w:pPr>
    </w:p>
    <w:p w14:paraId="28B4B4D2" w14:textId="77777777" w:rsidR="0026018B" w:rsidRDefault="0026018B" w:rsidP="0026018B">
      <w:pPr>
        <w:pStyle w:val="NoSpacing"/>
      </w:pPr>
    </w:p>
    <w:sectPr w:rsidR="0026018B" w:rsidSect="004F0B62">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969C" w14:textId="77777777" w:rsidR="00F1246B" w:rsidRDefault="00F1246B" w:rsidP="00764D21">
      <w:pPr>
        <w:spacing w:after="0" w:line="240" w:lineRule="auto"/>
      </w:pPr>
      <w:r>
        <w:separator/>
      </w:r>
    </w:p>
  </w:endnote>
  <w:endnote w:type="continuationSeparator" w:id="0">
    <w:p w14:paraId="30BA198C" w14:textId="77777777" w:rsidR="00F1246B" w:rsidRDefault="00F1246B" w:rsidP="0076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92A8" w14:textId="77777777" w:rsidR="00F1246B" w:rsidRDefault="00F1246B" w:rsidP="00764D21">
      <w:pPr>
        <w:spacing w:after="0" w:line="240" w:lineRule="auto"/>
      </w:pPr>
      <w:r>
        <w:separator/>
      </w:r>
    </w:p>
  </w:footnote>
  <w:footnote w:type="continuationSeparator" w:id="0">
    <w:p w14:paraId="63D644B8" w14:textId="77777777" w:rsidR="00F1246B" w:rsidRDefault="00F1246B" w:rsidP="00764D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8B"/>
    <w:rsid w:val="00000BE2"/>
    <w:rsid w:val="0000115E"/>
    <w:rsid w:val="000054A7"/>
    <w:rsid w:val="00006561"/>
    <w:rsid w:val="00015029"/>
    <w:rsid w:val="0002018A"/>
    <w:rsid w:val="00020C5E"/>
    <w:rsid w:val="00024A99"/>
    <w:rsid w:val="00027267"/>
    <w:rsid w:val="00034E2B"/>
    <w:rsid w:val="0003610D"/>
    <w:rsid w:val="00040C7A"/>
    <w:rsid w:val="000410BA"/>
    <w:rsid w:val="000423BF"/>
    <w:rsid w:val="00052AE2"/>
    <w:rsid w:val="00052C12"/>
    <w:rsid w:val="00056EBE"/>
    <w:rsid w:val="000628CA"/>
    <w:rsid w:val="000664D6"/>
    <w:rsid w:val="0007204B"/>
    <w:rsid w:val="000722AC"/>
    <w:rsid w:val="0007236E"/>
    <w:rsid w:val="00081903"/>
    <w:rsid w:val="00085605"/>
    <w:rsid w:val="00086CA0"/>
    <w:rsid w:val="00087406"/>
    <w:rsid w:val="00091489"/>
    <w:rsid w:val="00096D07"/>
    <w:rsid w:val="000A605C"/>
    <w:rsid w:val="000B630F"/>
    <w:rsid w:val="000C6AB1"/>
    <w:rsid w:val="000C703F"/>
    <w:rsid w:val="000C72FC"/>
    <w:rsid w:val="000D18FD"/>
    <w:rsid w:val="000D42AF"/>
    <w:rsid w:val="000D4498"/>
    <w:rsid w:val="000D5903"/>
    <w:rsid w:val="000E1347"/>
    <w:rsid w:val="000E1957"/>
    <w:rsid w:val="000E3DE8"/>
    <w:rsid w:val="000E3E97"/>
    <w:rsid w:val="000E566E"/>
    <w:rsid w:val="000E7190"/>
    <w:rsid w:val="00105468"/>
    <w:rsid w:val="00106485"/>
    <w:rsid w:val="0011669B"/>
    <w:rsid w:val="00120205"/>
    <w:rsid w:val="001207CB"/>
    <w:rsid w:val="0012113D"/>
    <w:rsid w:val="001314E8"/>
    <w:rsid w:val="001320A6"/>
    <w:rsid w:val="00132ECC"/>
    <w:rsid w:val="001369AA"/>
    <w:rsid w:val="00140BFC"/>
    <w:rsid w:val="00143C71"/>
    <w:rsid w:val="00143FF7"/>
    <w:rsid w:val="00147D21"/>
    <w:rsid w:val="00151DEA"/>
    <w:rsid w:val="00157BBC"/>
    <w:rsid w:val="00157C71"/>
    <w:rsid w:val="001608D6"/>
    <w:rsid w:val="00163D81"/>
    <w:rsid w:val="00166B62"/>
    <w:rsid w:val="001672DB"/>
    <w:rsid w:val="0016753F"/>
    <w:rsid w:val="001721D3"/>
    <w:rsid w:val="00180020"/>
    <w:rsid w:val="0018013E"/>
    <w:rsid w:val="0018393F"/>
    <w:rsid w:val="001927B1"/>
    <w:rsid w:val="00193AE1"/>
    <w:rsid w:val="00193C40"/>
    <w:rsid w:val="00194986"/>
    <w:rsid w:val="001B21A7"/>
    <w:rsid w:val="001B6E00"/>
    <w:rsid w:val="001C2CCF"/>
    <w:rsid w:val="001C5066"/>
    <w:rsid w:val="001D625E"/>
    <w:rsid w:val="001D6BC6"/>
    <w:rsid w:val="001E1B25"/>
    <w:rsid w:val="001E25F1"/>
    <w:rsid w:val="001E4254"/>
    <w:rsid w:val="001E6E7A"/>
    <w:rsid w:val="001E715E"/>
    <w:rsid w:val="001F107E"/>
    <w:rsid w:val="001F1F88"/>
    <w:rsid w:val="001F544F"/>
    <w:rsid w:val="001F6B3E"/>
    <w:rsid w:val="00207B4A"/>
    <w:rsid w:val="0021085C"/>
    <w:rsid w:val="002117FD"/>
    <w:rsid w:val="0021209C"/>
    <w:rsid w:val="00214ABE"/>
    <w:rsid w:val="002206AB"/>
    <w:rsid w:val="00221AE9"/>
    <w:rsid w:val="00223A04"/>
    <w:rsid w:val="00225763"/>
    <w:rsid w:val="00243734"/>
    <w:rsid w:val="002471E1"/>
    <w:rsid w:val="0026018B"/>
    <w:rsid w:val="00261425"/>
    <w:rsid w:val="00262852"/>
    <w:rsid w:val="00263070"/>
    <w:rsid w:val="00265685"/>
    <w:rsid w:val="002707A7"/>
    <w:rsid w:val="00270D77"/>
    <w:rsid w:val="002713B4"/>
    <w:rsid w:val="00271C9C"/>
    <w:rsid w:val="002736C2"/>
    <w:rsid w:val="00276AFB"/>
    <w:rsid w:val="00284D21"/>
    <w:rsid w:val="002872E6"/>
    <w:rsid w:val="00295E40"/>
    <w:rsid w:val="00297A24"/>
    <w:rsid w:val="002A1BDB"/>
    <w:rsid w:val="002A1EF6"/>
    <w:rsid w:val="002A3B69"/>
    <w:rsid w:val="002B72AC"/>
    <w:rsid w:val="002C2AE1"/>
    <w:rsid w:val="002C5DF2"/>
    <w:rsid w:val="002D17B2"/>
    <w:rsid w:val="002D2748"/>
    <w:rsid w:val="002D2D52"/>
    <w:rsid w:val="002E0EFA"/>
    <w:rsid w:val="002E4AFC"/>
    <w:rsid w:val="002E71BF"/>
    <w:rsid w:val="002E742D"/>
    <w:rsid w:val="002F2871"/>
    <w:rsid w:val="0030458D"/>
    <w:rsid w:val="00304AD8"/>
    <w:rsid w:val="00310243"/>
    <w:rsid w:val="0031075D"/>
    <w:rsid w:val="003119EE"/>
    <w:rsid w:val="003122AC"/>
    <w:rsid w:val="00332083"/>
    <w:rsid w:val="00336851"/>
    <w:rsid w:val="00337D15"/>
    <w:rsid w:val="0034017B"/>
    <w:rsid w:val="00351097"/>
    <w:rsid w:val="00351F46"/>
    <w:rsid w:val="0036019B"/>
    <w:rsid w:val="00360559"/>
    <w:rsid w:val="003743B8"/>
    <w:rsid w:val="00375173"/>
    <w:rsid w:val="00377C80"/>
    <w:rsid w:val="003901BF"/>
    <w:rsid w:val="00390583"/>
    <w:rsid w:val="00392F0D"/>
    <w:rsid w:val="003938CA"/>
    <w:rsid w:val="003A1067"/>
    <w:rsid w:val="003A34C7"/>
    <w:rsid w:val="003A50F1"/>
    <w:rsid w:val="003A52F9"/>
    <w:rsid w:val="003B03A1"/>
    <w:rsid w:val="003B5296"/>
    <w:rsid w:val="003B5722"/>
    <w:rsid w:val="003B6C27"/>
    <w:rsid w:val="003B7720"/>
    <w:rsid w:val="003D01D5"/>
    <w:rsid w:val="003D6B4F"/>
    <w:rsid w:val="003E09B1"/>
    <w:rsid w:val="003F27D7"/>
    <w:rsid w:val="003F3923"/>
    <w:rsid w:val="004023D5"/>
    <w:rsid w:val="00404831"/>
    <w:rsid w:val="00405668"/>
    <w:rsid w:val="00407A47"/>
    <w:rsid w:val="00410F0F"/>
    <w:rsid w:val="00414317"/>
    <w:rsid w:val="00414730"/>
    <w:rsid w:val="004208CE"/>
    <w:rsid w:val="00423F47"/>
    <w:rsid w:val="00433A19"/>
    <w:rsid w:val="00434E83"/>
    <w:rsid w:val="00437165"/>
    <w:rsid w:val="00440242"/>
    <w:rsid w:val="0044597D"/>
    <w:rsid w:val="00446DBB"/>
    <w:rsid w:val="0045216C"/>
    <w:rsid w:val="00453581"/>
    <w:rsid w:val="00463AF0"/>
    <w:rsid w:val="0046746F"/>
    <w:rsid w:val="0047093F"/>
    <w:rsid w:val="00470DD1"/>
    <w:rsid w:val="004748C1"/>
    <w:rsid w:val="00475D68"/>
    <w:rsid w:val="00481D55"/>
    <w:rsid w:val="00482934"/>
    <w:rsid w:val="00495B14"/>
    <w:rsid w:val="004A774B"/>
    <w:rsid w:val="004A7CEB"/>
    <w:rsid w:val="004B11E1"/>
    <w:rsid w:val="004B24F0"/>
    <w:rsid w:val="004B4363"/>
    <w:rsid w:val="004B43DF"/>
    <w:rsid w:val="004B6913"/>
    <w:rsid w:val="004C2CCD"/>
    <w:rsid w:val="004D1E61"/>
    <w:rsid w:val="004D25E9"/>
    <w:rsid w:val="004D2D8C"/>
    <w:rsid w:val="004D4614"/>
    <w:rsid w:val="004D5C73"/>
    <w:rsid w:val="004E202F"/>
    <w:rsid w:val="004E2591"/>
    <w:rsid w:val="004E424B"/>
    <w:rsid w:val="004E4AA5"/>
    <w:rsid w:val="004E5E04"/>
    <w:rsid w:val="004E64CF"/>
    <w:rsid w:val="004F0B62"/>
    <w:rsid w:val="004F1007"/>
    <w:rsid w:val="004F21AD"/>
    <w:rsid w:val="004F53DA"/>
    <w:rsid w:val="004F6CC2"/>
    <w:rsid w:val="0050534C"/>
    <w:rsid w:val="00506FEF"/>
    <w:rsid w:val="005071F5"/>
    <w:rsid w:val="00514519"/>
    <w:rsid w:val="00515184"/>
    <w:rsid w:val="005239F8"/>
    <w:rsid w:val="00536924"/>
    <w:rsid w:val="00542EE4"/>
    <w:rsid w:val="0055270E"/>
    <w:rsid w:val="005530D7"/>
    <w:rsid w:val="005530FF"/>
    <w:rsid w:val="005554A8"/>
    <w:rsid w:val="0055690D"/>
    <w:rsid w:val="00557D3D"/>
    <w:rsid w:val="00560CDC"/>
    <w:rsid w:val="005674BD"/>
    <w:rsid w:val="00572A0F"/>
    <w:rsid w:val="00573FD6"/>
    <w:rsid w:val="00574324"/>
    <w:rsid w:val="00574F5D"/>
    <w:rsid w:val="00587A2B"/>
    <w:rsid w:val="00591B57"/>
    <w:rsid w:val="00596D13"/>
    <w:rsid w:val="00596D50"/>
    <w:rsid w:val="005A28E8"/>
    <w:rsid w:val="005A5889"/>
    <w:rsid w:val="005B0395"/>
    <w:rsid w:val="005B15F1"/>
    <w:rsid w:val="005B7632"/>
    <w:rsid w:val="005C2D6F"/>
    <w:rsid w:val="005C3800"/>
    <w:rsid w:val="005D284C"/>
    <w:rsid w:val="005E3B73"/>
    <w:rsid w:val="005E405B"/>
    <w:rsid w:val="005E4E50"/>
    <w:rsid w:val="005E7A36"/>
    <w:rsid w:val="005F0C93"/>
    <w:rsid w:val="005F4CF3"/>
    <w:rsid w:val="006031F3"/>
    <w:rsid w:val="006037B2"/>
    <w:rsid w:val="006143A5"/>
    <w:rsid w:val="00614992"/>
    <w:rsid w:val="006161E1"/>
    <w:rsid w:val="00617E68"/>
    <w:rsid w:val="00621054"/>
    <w:rsid w:val="006327A8"/>
    <w:rsid w:val="00653D7C"/>
    <w:rsid w:val="006617A0"/>
    <w:rsid w:val="006634E1"/>
    <w:rsid w:val="00663AFF"/>
    <w:rsid w:val="0066593B"/>
    <w:rsid w:val="0067138F"/>
    <w:rsid w:val="006738A3"/>
    <w:rsid w:val="00674897"/>
    <w:rsid w:val="006754E2"/>
    <w:rsid w:val="00680B79"/>
    <w:rsid w:val="00682367"/>
    <w:rsid w:val="00684CEA"/>
    <w:rsid w:val="00686DAC"/>
    <w:rsid w:val="006878CD"/>
    <w:rsid w:val="006A077E"/>
    <w:rsid w:val="006A1CC4"/>
    <w:rsid w:val="006A3381"/>
    <w:rsid w:val="006A66D7"/>
    <w:rsid w:val="006B0B73"/>
    <w:rsid w:val="006B5B0B"/>
    <w:rsid w:val="006B6436"/>
    <w:rsid w:val="006C509A"/>
    <w:rsid w:val="006D1A24"/>
    <w:rsid w:val="006D33DF"/>
    <w:rsid w:val="006E2087"/>
    <w:rsid w:val="006E511E"/>
    <w:rsid w:val="006F0B01"/>
    <w:rsid w:val="006F1396"/>
    <w:rsid w:val="006F51AE"/>
    <w:rsid w:val="006F7413"/>
    <w:rsid w:val="00700E9B"/>
    <w:rsid w:val="00702ABC"/>
    <w:rsid w:val="00707460"/>
    <w:rsid w:val="00707542"/>
    <w:rsid w:val="00710554"/>
    <w:rsid w:val="0071189D"/>
    <w:rsid w:val="00711E88"/>
    <w:rsid w:val="007134F0"/>
    <w:rsid w:val="00721669"/>
    <w:rsid w:val="00724A1B"/>
    <w:rsid w:val="00724A97"/>
    <w:rsid w:val="00733E55"/>
    <w:rsid w:val="007355A3"/>
    <w:rsid w:val="0073798F"/>
    <w:rsid w:val="00745ACB"/>
    <w:rsid w:val="00746C33"/>
    <w:rsid w:val="0075058B"/>
    <w:rsid w:val="00753538"/>
    <w:rsid w:val="00755141"/>
    <w:rsid w:val="00756861"/>
    <w:rsid w:val="00763FE9"/>
    <w:rsid w:val="007640F1"/>
    <w:rsid w:val="00764D21"/>
    <w:rsid w:val="00765F1C"/>
    <w:rsid w:val="00766E7A"/>
    <w:rsid w:val="007725D4"/>
    <w:rsid w:val="00773054"/>
    <w:rsid w:val="00787E37"/>
    <w:rsid w:val="00793960"/>
    <w:rsid w:val="007B05B0"/>
    <w:rsid w:val="007B2E4D"/>
    <w:rsid w:val="007B7AA9"/>
    <w:rsid w:val="007E040D"/>
    <w:rsid w:val="007E7D1D"/>
    <w:rsid w:val="007F19D0"/>
    <w:rsid w:val="007F1DEC"/>
    <w:rsid w:val="007F5E9E"/>
    <w:rsid w:val="008001B0"/>
    <w:rsid w:val="00801050"/>
    <w:rsid w:val="008010CE"/>
    <w:rsid w:val="0080197D"/>
    <w:rsid w:val="008113A0"/>
    <w:rsid w:val="00820BFE"/>
    <w:rsid w:val="00823744"/>
    <w:rsid w:val="00826164"/>
    <w:rsid w:val="0083298C"/>
    <w:rsid w:val="0083360B"/>
    <w:rsid w:val="008350C8"/>
    <w:rsid w:val="00836042"/>
    <w:rsid w:val="00844BD7"/>
    <w:rsid w:val="00846DB0"/>
    <w:rsid w:val="00850552"/>
    <w:rsid w:val="00854A53"/>
    <w:rsid w:val="00857641"/>
    <w:rsid w:val="00857A1E"/>
    <w:rsid w:val="008610E8"/>
    <w:rsid w:val="00872E09"/>
    <w:rsid w:val="00876558"/>
    <w:rsid w:val="00876C4A"/>
    <w:rsid w:val="008827BB"/>
    <w:rsid w:val="00882A89"/>
    <w:rsid w:val="00883EDD"/>
    <w:rsid w:val="00893F47"/>
    <w:rsid w:val="008A131B"/>
    <w:rsid w:val="008A4997"/>
    <w:rsid w:val="008A6FCC"/>
    <w:rsid w:val="008A7B07"/>
    <w:rsid w:val="008A7B96"/>
    <w:rsid w:val="008B0C1E"/>
    <w:rsid w:val="008B418C"/>
    <w:rsid w:val="008C0240"/>
    <w:rsid w:val="008C3C55"/>
    <w:rsid w:val="008D1A4B"/>
    <w:rsid w:val="008D3726"/>
    <w:rsid w:val="008D3E8F"/>
    <w:rsid w:val="008E0DC4"/>
    <w:rsid w:val="008E26B9"/>
    <w:rsid w:val="008F0B99"/>
    <w:rsid w:val="008F2B8C"/>
    <w:rsid w:val="008F70E9"/>
    <w:rsid w:val="00900CBE"/>
    <w:rsid w:val="00902104"/>
    <w:rsid w:val="00914EF9"/>
    <w:rsid w:val="0092451A"/>
    <w:rsid w:val="00925009"/>
    <w:rsid w:val="00931082"/>
    <w:rsid w:val="00932D8E"/>
    <w:rsid w:val="00941E37"/>
    <w:rsid w:val="00943605"/>
    <w:rsid w:val="009438AB"/>
    <w:rsid w:val="009447E4"/>
    <w:rsid w:val="009476D2"/>
    <w:rsid w:val="0095257F"/>
    <w:rsid w:val="00952845"/>
    <w:rsid w:val="00965249"/>
    <w:rsid w:val="00965901"/>
    <w:rsid w:val="0096787D"/>
    <w:rsid w:val="00967D5B"/>
    <w:rsid w:val="0097304A"/>
    <w:rsid w:val="00975381"/>
    <w:rsid w:val="00977156"/>
    <w:rsid w:val="00982538"/>
    <w:rsid w:val="00983E8B"/>
    <w:rsid w:val="00984F86"/>
    <w:rsid w:val="009A16F8"/>
    <w:rsid w:val="009A30B5"/>
    <w:rsid w:val="009B09E6"/>
    <w:rsid w:val="009B0C2B"/>
    <w:rsid w:val="009B1C05"/>
    <w:rsid w:val="009B4FD7"/>
    <w:rsid w:val="009B5A9E"/>
    <w:rsid w:val="009B6BF4"/>
    <w:rsid w:val="009B7545"/>
    <w:rsid w:val="009C5F39"/>
    <w:rsid w:val="009D2897"/>
    <w:rsid w:val="009D400A"/>
    <w:rsid w:val="009E0042"/>
    <w:rsid w:val="009E4F2B"/>
    <w:rsid w:val="009E5E7E"/>
    <w:rsid w:val="009F2918"/>
    <w:rsid w:val="009F5028"/>
    <w:rsid w:val="009F50E5"/>
    <w:rsid w:val="009F6269"/>
    <w:rsid w:val="009F6996"/>
    <w:rsid w:val="009F73FB"/>
    <w:rsid w:val="00A011E9"/>
    <w:rsid w:val="00A016A8"/>
    <w:rsid w:val="00A03275"/>
    <w:rsid w:val="00A06397"/>
    <w:rsid w:val="00A067DF"/>
    <w:rsid w:val="00A06A8B"/>
    <w:rsid w:val="00A10CFF"/>
    <w:rsid w:val="00A11F59"/>
    <w:rsid w:val="00A13E8F"/>
    <w:rsid w:val="00A1597B"/>
    <w:rsid w:val="00A20D8C"/>
    <w:rsid w:val="00A230AC"/>
    <w:rsid w:val="00A27B55"/>
    <w:rsid w:val="00A3315A"/>
    <w:rsid w:val="00A34BC0"/>
    <w:rsid w:val="00A442BB"/>
    <w:rsid w:val="00A57318"/>
    <w:rsid w:val="00A63637"/>
    <w:rsid w:val="00A65F85"/>
    <w:rsid w:val="00A7192A"/>
    <w:rsid w:val="00A754AB"/>
    <w:rsid w:val="00A8108C"/>
    <w:rsid w:val="00A82273"/>
    <w:rsid w:val="00A82A58"/>
    <w:rsid w:val="00A83EF2"/>
    <w:rsid w:val="00A86E0B"/>
    <w:rsid w:val="00A9082A"/>
    <w:rsid w:val="00A9651C"/>
    <w:rsid w:val="00A977CE"/>
    <w:rsid w:val="00AA6E77"/>
    <w:rsid w:val="00AB0FF7"/>
    <w:rsid w:val="00AB268D"/>
    <w:rsid w:val="00AB5D78"/>
    <w:rsid w:val="00AB67EE"/>
    <w:rsid w:val="00AB6EB8"/>
    <w:rsid w:val="00AC27EF"/>
    <w:rsid w:val="00AC4FA7"/>
    <w:rsid w:val="00AC7D5D"/>
    <w:rsid w:val="00AD1164"/>
    <w:rsid w:val="00AD3AC0"/>
    <w:rsid w:val="00AD5A81"/>
    <w:rsid w:val="00AE0407"/>
    <w:rsid w:val="00AE1DD2"/>
    <w:rsid w:val="00AE5D6C"/>
    <w:rsid w:val="00AF3037"/>
    <w:rsid w:val="00AF3DDE"/>
    <w:rsid w:val="00AF4E22"/>
    <w:rsid w:val="00AF6289"/>
    <w:rsid w:val="00B0181E"/>
    <w:rsid w:val="00B06BEA"/>
    <w:rsid w:val="00B22351"/>
    <w:rsid w:val="00B43BC8"/>
    <w:rsid w:val="00B449A6"/>
    <w:rsid w:val="00B52872"/>
    <w:rsid w:val="00B56D87"/>
    <w:rsid w:val="00B56E55"/>
    <w:rsid w:val="00B60DCE"/>
    <w:rsid w:val="00B65862"/>
    <w:rsid w:val="00B65C7B"/>
    <w:rsid w:val="00B674C5"/>
    <w:rsid w:val="00B718CF"/>
    <w:rsid w:val="00B741E1"/>
    <w:rsid w:val="00B81854"/>
    <w:rsid w:val="00B87862"/>
    <w:rsid w:val="00B93AF9"/>
    <w:rsid w:val="00B97F35"/>
    <w:rsid w:val="00BA102F"/>
    <w:rsid w:val="00BB43D2"/>
    <w:rsid w:val="00BB4602"/>
    <w:rsid w:val="00BB4FEB"/>
    <w:rsid w:val="00BB664D"/>
    <w:rsid w:val="00BB6C8F"/>
    <w:rsid w:val="00BC198E"/>
    <w:rsid w:val="00BC2864"/>
    <w:rsid w:val="00BC5E02"/>
    <w:rsid w:val="00BD2F35"/>
    <w:rsid w:val="00BD2FF0"/>
    <w:rsid w:val="00BD64CD"/>
    <w:rsid w:val="00BD67C8"/>
    <w:rsid w:val="00BE038C"/>
    <w:rsid w:val="00BE0785"/>
    <w:rsid w:val="00BE0DD2"/>
    <w:rsid w:val="00BE60E5"/>
    <w:rsid w:val="00BE6EF6"/>
    <w:rsid w:val="00BE7583"/>
    <w:rsid w:val="00BF159B"/>
    <w:rsid w:val="00BF2A3C"/>
    <w:rsid w:val="00C01E31"/>
    <w:rsid w:val="00C02590"/>
    <w:rsid w:val="00C0297D"/>
    <w:rsid w:val="00C12563"/>
    <w:rsid w:val="00C17217"/>
    <w:rsid w:val="00C20C66"/>
    <w:rsid w:val="00C24492"/>
    <w:rsid w:val="00C256A4"/>
    <w:rsid w:val="00C268F5"/>
    <w:rsid w:val="00C321B1"/>
    <w:rsid w:val="00C33A02"/>
    <w:rsid w:val="00C33D76"/>
    <w:rsid w:val="00C3431A"/>
    <w:rsid w:val="00C3445B"/>
    <w:rsid w:val="00C35CF0"/>
    <w:rsid w:val="00C37293"/>
    <w:rsid w:val="00C376D6"/>
    <w:rsid w:val="00C37D20"/>
    <w:rsid w:val="00C42665"/>
    <w:rsid w:val="00C43E12"/>
    <w:rsid w:val="00C463A7"/>
    <w:rsid w:val="00C46EF2"/>
    <w:rsid w:val="00C566EF"/>
    <w:rsid w:val="00C60B66"/>
    <w:rsid w:val="00C632D2"/>
    <w:rsid w:val="00C67293"/>
    <w:rsid w:val="00C716B7"/>
    <w:rsid w:val="00C7612D"/>
    <w:rsid w:val="00C7769C"/>
    <w:rsid w:val="00C80184"/>
    <w:rsid w:val="00C8331B"/>
    <w:rsid w:val="00C84A65"/>
    <w:rsid w:val="00C87617"/>
    <w:rsid w:val="00C87F77"/>
    <w:rsid w:val="00C92095"/>
    <w:rsid w:val="00C954A7"/>
    <w:rsid w:val="00CA4275"/>
    <w:rsid w:val="00CA4CC7"/>
    <w:rsid w:val="00CB0C09"/>
    <w:rsid w:val="00CB2058"/>
    <w:rsid w:val="00CB54AB"/>
    <w:rsid w:val="00CB5D37"/>
    <w:rsid w:val="00CB7288"/>
    <w:rsid w:val="00CC2B51"/>
    <w:rsid w:val="00CC2FBE"/>
    <w:rsid w:val="00CC53AA"/>
    <w:rsid w:val="00CC6D53"/>
    <w:rsid w:val="00CD0CBA"/>
    <w:rsid w:val="00CD3A6E"/>
    <w:rsid w:val="00CD6809"/>
    <w:rsid w:val="00CE03F4"/>
    <w:rsid w:val="00CE046E"/>
    <w:rsid w:val="00CE1F1C"/>
    <w:rsid w:val="00CE4907"/>
    <w:rsid w:val="00CE4B5F"/>
    <w:rsid w:val="00CE50E0"/>
    <w:rsid w:val="00CE59B5"/>
    <w:rsid w:val="00CE6F39"/>
    <w:rsid w:val="00CF5BBE"/>
    <w:rsid w:val="00D04B4F"/>
    <w:rsid w:val="00D07772"/>
    <w:rsid w:val="00D10FC3"/>
    <w:rsid w:val="00D11BA0"/>
    <w:rsid w:val="00D145EA"/>
    <w:rsid w:val="00D17DF2"/>
    <w:rsid w:val="00D20F63"/>
    <w:rsid w:val="00D218BD"/>
    <w:rsid w:val="00D23BFE"/>
    <w:rsid w:val="00D3196F"/>
    <w:rsid w:val="00D32C09"/>
    <w:rsid w:val="00D34BC9"/>
    <w:rsid w:val="00D35C3B"/>
    <w:rsid w:val="00D35CD7"/>
    <w:rsid w:val="00D3677D"/>
    <w:rsid w:val="00D376F6"/>
    <w:rsid w:val="00D43C05"/>
    <w:rsid w:val="00D45AFE"/>
    <w:rsid w:val="00D5225A"/>
    <w:rsid w:val="00D537D5"/>
    <w:rsid w:val="00D53D6A"/>
    <w:rsid w:val="00D57A0D"/>
    <w:rsid w:val="00D63419"/>
    <w:rsid w:val="00D65DD7"/>
    <w:rsid w:val="00D762F5"/>
    <w:rsid w:val="00D77BBC"/>
    <w:rsid w:val="00D83BCD"/>
    <w:rsid w:val="00D86F4E"/>
    <w:rsid w:val="00D87650"/>
    <w:rsid w:val="00D91C37"/>
    <w:rsid w:val="00D97032"/>
    <w:rsid w:val="00D97FB6"/>
    <w:rsid w:val="00DA266E"/>
    <w:rsid w:val="00DA2B67"/>
    <w:rsid w:val="00DA4BCC"/>
    <w:rsid w:val="00DA73DF"/>
    <w:rsid w:val="00DB5587"/>
    <w:rsid w:val="00DC5A62"/>
    <w:rsid w:val="00DD06A3"/>
    <w:rsid w:val="00DD2ADD"/>
    <w:rsid w:val="00DD4A6E"/>
    <w:rsid w:val="00DD7911"/>
    <w:rsid w:val="00DE0845"/>
    <w:rsid w:val="00DF2250"/>
    <w:rsid w:val="00DF2E21"/>
    <w:rsid w:val="00DF411A"/>
    <w:rsid w:val="00DF7144"/>
    <w:rsid w:val="00E01B8F"/>
    <w:rsid w:val="00E13A7C"/>
    <w:rsid w:val="00E14545"/>
    <w:rsid w:val="00E20DF5"/>
    <w:rsid w:val="00E248BE"/>
    <w:rsid w:val="00E2602C"/>
    <w:rsid w:val="00E26911"/>
    <w:rsid w:val="00E30378"/>
    <w:rsid w:val="00E312FB"/>
    <w:rsid w:val="00E32AC1"/>
    <w:rsid w:val="00E32EC7"/>
    <w:rsid w:val="00E379B7"/>
    <w:rsid w:val="00E42AE6"/>
    <w:rsid w:val="00E4313C"/>
    <w:rsid w:val="00E51260"/>
    <w:rsid w:val="00E51685"/>
    <w:rsid w:val="00E51A9B"/>
    <w:rsid w:val="00E55A13"/>
    <w:rsid w:val="00E65517"/>
    <w:rsid w:val="00E700A3"/>
    <w:rsid w:val="00E73E7F"/>
    <w:rsid w:val="00E84756"/>
    <w:rsid w:val="00E858C7"/>
    <w:rsid w:val="00E8758A"/>
    <w:rsid w:val="00E931E9"/>
    <w:rsid w:val="00E93496"/>
    <w:rsid w:val="00E93F3E"/>
    <w:rsid w:val="00E97BB6"/>
    <w:rsid w:val="00EA0069"/>
    <w:rsid w:val="00EA0C37"/>
    <w:rsid w:val="00EA1DE3"/>
    <w:rsid w:val="00EB2028"/>
    <w:rsid w:val="00EB2874"/>
    <w:rsid w:val="00EB2BB5"/>
    <w:rsid w:val="00EB6ABA"/>
    <w:rsid w:val="00EC2ED6"/>
    <w:rsid w:val="00EC3BF8"/>
    <w:rsid w:val="00ED2C0A"/>
    <w:rsid w:val="00ED4A87"/>
    <w:rsid w:val="00EE0B17"/>
    <w:rsid w:val="00EE5AB8"/>
    <w:rsid w:val="00EF3274"/>
    <w:rsid w:val="00EF3446"/>
    <w:rsid w:val="00EF5CA8"/>
    <w:rsid w:val="00EF6B28"/>
    <w:rsid w:val="00F056C2"/>
    <w:rsid w:val="00F07142"/>
    <w:rsid w:val="00F100D8"/>
    <w:rsid w:val="00F1246B"/>
    <w:rsid w:val="00F12FD4"/>
    <w:rsid w:val="00F17B4F"/>
    <w:rsid w:val="00F25C38"/>
    <w:rsid w:val="00F30E5E"/>
    <w:rsid w:val="00F472EC"/>
    <w:rsid w:val="00F5373D"/>
    <w:rsid w:val="00F57DC8"/>
    <w:rsid w:val="00F6073D"/>
    <w:rsid w:val="00F64538"/>
    <w:rsid w:val="00F64D53"/>
    <w:rsid w:val="00F73C38"/>
    <w:rsid w:val="00F75BAA"/>
    <w:rsid w:val="00F8421C"/>
    <w:rsid w:val="00F8701A"/>
    <w:rsid w:val="00F912E1"/>
    <w:rsid w:val="00F915E9"/>
    <w:rsid w:val="00F95079"/>
    <w:rsid w:val="00F971DE"/>
    <w:rsid w:val="00FA3BA3"/>
    <w:rsid w:val="00FA56FC"/>
    <w:rsid w:val="00FA731A"/>
    <w:rsid w:val="00FB0CE9"/>
    <w:rsid w:val="00FB5242"/>
    <w:rsid w:val="00FB7A14"/>
    <w:rsid w:val="00FC6C64"/>
    <w:rsid w:val="00FC7241"/>
    <w:rsid w:val="00FC7AD7"/>
    <w:rsid w:val="00FD3FBD"/>
    <w:rsid w:val="00FD7E14"/>
    <w:rsid w:val="00FE0C72"/>
    <w:rsid w:val="00FE1C94"/>
    <w:rsid w:val="00FE2DBC"/>
    <w:rsid w:val="00FE2FEA"/>
    <w:rsid w:val="00FE4B4C"/>
    <w:rsid w:val="00FF0257"/>
    <w:rsid w:val="00FF0E24"/>
    <w:rsid w:val="00FF3C06"/>
    <w:rsid w:val="00FF46E9"/>
    <w:rsid w:val="00FF6F31"/>
    <w:rsid w:val="00FF7038"/>
    <w:rsid w:val="00FF75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ED99"/>
  <w15:chartTrackingRefBased/>
  <w15:docId w15:val="{1FC069B6-DCA6-4D10-AD1A-DB79E7EC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1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01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018B"/>
    <w:pPr>
      <w:spacing w:after="0" w:line="240" w:lineRule="auto"/>
    </w:pPr>
  </w:style>
  <w:style w:type="character" w:customStyle="1" w:styleId="Heading1Char">
    <w:name w:val="Heading 1 Char"/>
    <w:basedOn w:val="DefaultParagraphFont"/>
    <w:link w:val="Heading1"/>
    <w:uiPriority w:val="9"/>
    <w:rsid w:val="0026018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018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60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64D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03161">
      <w:bodyDiv w:val="1"/>
      <w:marLeft w:val="0"/>
      <w:marRight w:val="0"/>
      <w:marTop w:val="0"/>
      <w:marBottom w:val="0"/>
      <w:divBdr>
        <w:top w:val="none" w:sz="0" w:space="0" w:color="auto"/>
        <w:left w:val="none" w:sz="0" w:space="0" w:color="auto"/>
        <w:bottom w:val="none" w:sz="0" w:space="0" w:color="auto"/>
        <w:right w:val="none" w:sz="0" w:space="0" w:color="auto"/>
      </w:divBdr>
    </w:div>
    <w:div w:id="1400514189">
      <w:bodyDiv w:val="1"/>
      <w:marLeft w:val="0"/>
      <w:marRight w:val="0"/>
      <w:marTop w:val="0"/>
      <w:marBottom w:val="0"/>
      <w:divBdr>
        <w:top w:val="none" w:sz="0" w:space="0" w:color="auto"/>
        <w:left w:val="none" w:sz="0" w:space="0" w:color="auto"/>
        <w:bottom w:val="none" w:sz="0" w:space="0" w:color="auto"/>
        <w:right w:val="none" w:sz="0" w:space="0" w:color="auto"/>
      </w:divBdr>
    </w:div>
    <w:div w:id="192611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17939</Words>
  <Characters>102257</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Rosiel Elwyn</cp:lastModifiedBy>
  <cp:revision>2</cp:revision>
  <dcterms:created xsi:type="dcterms:W3CDTF">2024-08-22T01:39:00Z</dcterms:created>
  <dcterms:modified xsi:type="dcterms:W3CDTF">2024-08-22T01:39:00Z</dcterms:modified>
</cp:coreProperties>
</file>