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3601DB" w14:textId="43E22E51" w:rsidR="14426E48" w:rsidRDefault="73919489" w:rsidP="73919489">
      <w:pPr>
        <w:spacing w:line="480" w:lineRule="auto"/>
        <w:rPr>
          <w:rFonts w:ascii="Segoe UI" w:eastAsia="Segoe UI" w:hAnsi="Segoe UI" w:cs="Segoe UI"/>
          <w:b/>
          <w:bCs/>
          <w:color w:val="000000" w:themeColor="text1"/>
          <w:sz w:val="32"/>
          <w:szCs w:val="32"/>
          <w:lang w:val="en-GB"/>
        </w:rPr>
      </w:pPr>
      <w:r w:rsidRPr="73919489">
        <w:rPr>
          <w:rFonts w:ascii="Segoe UI" w:eastAsia="Segoe UI" w:hAnsi="Segoe UI" w:cs="Segoe UI"/>
          <w:b/>
          <w:bCs/>
          <w:sz w:val="32"/>
          <w:szCs w:val="32"/>
          <w:lang w:val="en-GB"/>
        </w:rPr>
        <w:t xml:space="preserve">Applying Integrated Enhanced Cognitive Behaviour Therapy (I-CBTE) to Severe and Longstanding Eating Disorders. </w:t>
      </w:r>
      <w:r w:rsidRPr="73919489">
        <w:rPr>
          <w:rFonts w:ascii="Segoe UI" w:eastAsia="Segoe UI" w:hAnsi="Segoe UI" w:cs="Segoe UI"/>
          <w:b/>
          <w:bCs/>
          <w:color w:val="000000" w:themeColor="text1"/>
          <w:sz w:val="32"/>
          <w:szCs w:val="32"/>
          <w:lang w:val="en-GB"/>
        </w:rPr>
        <w:t>Commentary on Paper 2: Defying all odds – This is my story</w:t>
      </w:r>
    </w:p>
    <w:p w14:paraId="41C03B8F" w14:textId="5D4F17BF" w:rsidR="14426E48" w:rsidRDefault="73919489" w:rsidP="14426E48">
      <w:pPr>
        <w:spacing w:line="480" w:lineRule="auto"/>
        <w:rPr>
          <w:rFonts w:ascii="Segoe UI" w:eastAsia="Segoe UI" w:hAnsi="Segoe UI" w:cs="Segoe UI"/>
          <w:color w:val="000000" w:themeColor="text1"/>
          <w:lang w:val="en-GB"/>
        </w:rPr>
      </w:pPr>
      <w:r w:rsidRPr="73919489">
        <w:rPr>
          <w:rFonts w:ascii="Segoe UI" w:eastAsia="Segoe UI" w:hAnsi="Segoe UI" w:cs="Segoe UI"/>
          <w:b/>
          <w:bCs/>
          <w:color w:val="000000" w:themeColor="text1"/>
          <w:sz w:val="32"/>
          <w:szCs w:val="32"/>
          <w:lang w:val="en-GB"/>
        </w:rPr>
        <w:t xml:space="preserve">Author: </w:t>
      </w:r>
      <w:r w:rsidRPr="007C53CF">
        <w:rPr>
          <w:rFonts w:ascii="Segoe UI" w:eastAsia="Segoe UI" w:hAnsi="Segoe UI" w:cs="Segoe UI"/>
          <w:color w:val="000000" w:themeColor="text1"/>
          <w:lang w:val="en-GB"/>
        </w:rPr>
        <w:t xml:space="preserve">Mollie Twitchell </w:t>
      </w:r>
    </w:p>
    <w:p w14:paraId="0D0E21AC" w14:textId="6D621B8E" w:rsidR="14426E48" w:rsidRDefault="7F890BF8" w:rsidP="14426E48">
      <w:pPr>
        <w:spacing w:after="0"/>
        <w:jc w:val="both"/>
      </w:pPr>
      <w:r w:rsidRPr="7F890BF8">
        <w:rPr>
          <w:rFonts w:ascii="Segoe UI" w:eastAsia="Segoe UI" w:hAnsi="Segoe UI" w:cs="Segoe UI"/>
          <w:b/>
          <w:bCs/>
          <w:color w:val="000000" w:themeColor="text1"/>
          <w:sz w:val="32"/>
          <w:szCs w:val="32"/>
          <w:lang w:val="en-GB"/>
        </w:rPr>
        <w:t>Acknowledgements</w:t>
      </w:r>
      <w:r w:rsidRPr="7F890BF8">
        <w:rPr>
          <w:rFonts w:ascii="Segoe UI" w:eastAsia="Segoe UI" w:hAnsi="Segoe UI" w:cs="Segoe UI"/>
          <w:color w:val="000000" w:themeColor="text1"/>
          <w:sz w:val="32"/>
          <w:szCs w:val="32"/>
          <w:lang w:val="en-GB"/>
        </w:rPr>
        <w:t xml:space="preserve">: </w:t>
      </w:r>
      <w:r w:rsidRPr="007C53CF">
        <w:rPr>
          <w:rFonts w:ascii="Segoe UI" w:eastAsia="Segoe UI" w:hAnsi="Segoe UI" w:cs="Segoe UI"/>
          <w:color w:val="000000" w:themeColor="text1"/>
          <w:lang w:val="en-GB"/>
        </w:rPr>
        <w:t>I want to thank the multidisciplinary team at Oxford Health NHS Foundation Trust who helped me on my recovery journey.</w:t>
      </w:r>
    </w:p>
    <w:p w14:paraId="36A3C55D" w14:textId="20C8F6AD" w:rsidR="7F890BF8" w:rsidRDefault="7F890BF8" w:rsidP="7F890BF8">
      <w:pPr>
        <w:rPr>
          <w:rFonts w:ascii="Segoe UI" w:eastAsia="Segoe UI" w:hAnsi="Segoe UI" w:cs="Segoe UI"/>
          <w:b/>
          <w:bCs/>
          <w:sz w:val="28"/>
          <w:szCs w:val="28"/>
        </w:rPr>
      </w:pPr>
    </w:p>
    <w:p w14:paraId="030C1D0E" w14:textId="2057907E" w:rsidR="00C75820" w:rsidRDefault="73919489" w:rsidP="7F890BF8">
      <w:pPr>
        <w:spacing w:after="0" w:line="480" w:lineRule="auto"/>
        <w:rPr>
          <w:rFonts w:ascii="Segoe UI" w:eastAsia="Segoe UI" w:hAnsi="Segoe UI" w:cs="Segoe UI"/>
          <w:b/>
          <w:bCs/>
          <w:sz w:val="28"/>
          <w:szCs w:val="28"/>
        </w:rPr>
      </w:pPr>
      <w:r w:rsidRPr="73919489">
        <w:rPr>
          <w:rFonts w:ascii="Segoe UI" w:eastAsia="Segoe UI" w:hAnsi="Segoe UI" w:cs="Segoe UI"/>
          <w:b/>
          <w:bCs/>
          <w:sz w:val="28"/>
          <w:szCs w:val="28"/>
        </w:rPr>
        <w:t>Introduction</w:t>
      </w:r>
    </w:p>
    <w:p w14:paraId="21E0ACB3" w14:textId="76BADE79" w:rsidR="00C75820" w:rsidRDefault="73919489" w:rsidP="73919489">
      <w:pPr>
        <w:spacing w:beforeAutospacing="1" w:after="0"/>
        <w:jc w:val="both"/>
        <w:rPr>
          <w:rFonts w:ascii="Segoe UI" w:eastAsia="Segoe UI" w:hAnsi="Segoe UI" w:cs="Segoe UI"/>
          <w:color w:val="000000" w:themeColor="text1"/>
        </w:rPr>
      </w:pPr>
      <w:r w:rsidRPr="73919489">
        <w:rPr>
          <w:rFonts w:ascii="Segoe UI" w:eastAsia="Segoe UI" w:hAnsi="Segoe UI" w:cs="Segoe UI"/>
        </w:rPr>
        <w:t xml:space="preserve">In this supplementary commentary on the second linked paper entitled ‘Applying integrated Enhanced Cognitive </w:t>
      </w:r>
      <w:proofErr w:type="spellStart"/>
      <w:r w:rsidRPr="73919489">
        <w:rPr>
          <w:rFonts w:ascii="Segoe UI" w:eastAsia="Segoe UI" w:hAnsi="Segoe UI" w:cs="Segoe UI"/>
        </w:rPr>
        <w:t>Behaviour</w:t>
      </w:r>
      <w:proofErr w:type="spellEnd"/>
      <w:r w:rsidRPr="73919489">
        <w:rPr>
          <w:rFonts w:ascii="Segoe UI" w:eastAsia="Segoe UI" w:hAnsi="Segoe UI" w:cs="Segoe UI"/>
        </w:rPr>
        <w:t xml:space="preserve"> Therapy (ICBT-E) to severe and longstanding eating disorders. Paper 2: An in-depth case study for clinicians’, I outline my own lived experience with a severe and enduring eating disorder which started at the age of 12, of which the battle continued for a further 12 years and consisted of 10 inpatient admissions. I then document my treatment journey, how the role of I-CBTE changed my approach to recovery, how being diagnosed late as </w:t>
      </w:r>
      <w:r w:rsidR="007C53CF">
        <w:rPr>
          <w:rFonts w:ascii="Segoe UI" w:eastAsia="Segoe UI" w:hAnsi="Segoe UI" w:cs="Segoe UI"/>
        </w:rPr>
        <w:t>a</w:t>
      </w:r>
      <w:r w:rsidRPr="73919489">
        <w:rPr>
          <w:rFonts w:ascii="Segoe UI" w:eastAsia="Segoe UI" w:hAnsi="Segoe UI" w:cs="Segoe UI"/>
        </w:rPr>
        <w:t>utistic has been pivotal in my recovery, and emphasize that d</w:t>
      </w:r>
      <w:r w:rsidRPr="73919489">
        <w:rPr>
          <w:rFonts w:ascii="Segoe UI" w:eastAsia="Segoe UI" w:hAnsi="Segoe UI" w:cs="Segoe UI"/>
          <w:color w:val="000000" w:themeColor="text1"/>
        </w:rPr>
        <w:t>espite the duration, severity, or how many admissions I have had, recovery is possible for all.</w:t>
      </w:r>
    </w:p>
    <w:p w14:paraId="6DDBABD3" w14:textId="49F6F873" w:rsidR="00C75820" w:rsidRDefault="00C75820" w:rsidP="5A57DBE3">
      <w:pPr>
        <w:spacing w:after="0"/>
        <w:jc w:val="both"/>
        <w:rPr>
          <w:rFonts w:ascii="Segoe UI" w:eastAsia="Segoe UI" w:hAnsi="Segoe UI" w:cs="Segoe UI"/>
          <w:color w:val="000000" w:themeColor="text1"/>
        </w:rPr>
      </w:pPr>
    </w:p>
    <w:p w14:paraId="341107EC" w14:textId="7F324FF0" w:rsidR="00C75820" w:rsidRDefault="73919489" w:rsidP="14426E48">
      <w:pPr>
        <w:spacing w:after="0"/>
        <w:jc w:val="both"/>
        <w:rPr>
          <w:rFonts w:ascii="Segoe UI" w:eastAsia="Segoe UI" w:hAnsi="Segoe UI" w:cs="Segoe UI"/>
          <w:b/>
          <w:bCs/>
          <w:color w:val="242424"/>
          <w:sz w:val="28"/>
          <w:szCs w:val="28"/>
        </w:rPr>
      </w:pPr>
      <w:r w:rsidRPr="73919489">
        <w:rPr>
          <w:rFonts w:ascii="Segoe UI" w:eastAsia="Segoe UI" w:hAnsi="Segoe UI" w:cs="Segoe UI"/>
          <w:b/>
          <w:bCs/>
          <w:color w:val="242424"/>
          <w:sz w:val="28"/>
          <w:szCs w:val="28"/>
        </w:rPr>
        <w:t>Early Days</w:t>
      </w:r>
    </w:p>
    <w:p w14:paraId="5FD098C1" w14:textId="5CAB817F" w:rsidR="00C75820" w:rsidRDefault="5A57DBE3" w:rsidP="14426E48">
      <w:pPr>
        <w:spacing w:after="0"/>
        <w:jc w:val="both"/>
        <w:rPr>
          <w:rFonts w:ascii="Segoe UI" w:eastAsia="Segoe UI" w:hAnsi="Segoe UI" w:cs="Segoe UI"/>
          <w:color w:val="000000" w:themeColor="text1"/>
        </w:rPr>
      </w:pPr>
      <w:r w:rsidRPr="5A57DBE3">
        <w:rPr>
          <w:rFonts w:ascii="Segoe UI" w:eastAsia="Segoe UI" w:hAnsi="Segoe UI" w:cs="Segoe UI"/>
          <w:color w:val="000000" w:themeColor="text1"/>
        </w:rPr>
        <w:t xml:space="preserve">I was diagnosed with anorexia at 12 years old when I was first admitted to a private hospital in London. I did not have any understanding of what anorexia really was or the connection between what I was doing to my body and the impact it had on my overall health. There were a lot of changes going on in my life at that age: I moved to a secondary school, my parents separated at this time, I started puberty which I did not manage well, and I was a high achiever in everything I did. I was not coping with life and with who I was </w:t>
      </w:r>
      <w:r w:rsidRPr="5A57DBE3">
        <w:rPr>
          <w:rFonts w:ascii="Segoe UI" w:eastAsia="Segoe UI" w:hAnsi="Segoe UI" w:cs="Segoe UI"/>
          <w:color w:val="000000" w:themeColor="text1"/>
        </w:rPr>
        <w:lastRenderedPageBreak/>
        <w:t>when I could not control what was happening around me. I felt desperately out of control and was unable to communicate this internal struggle I was facing.</w:t>
      </w:r>
    </w:p>
    <w:p w14:paraId="22ED5F96" w14:textId="67DC4F45" w:rsidR="00C75820" w:rsidRDefault="0C9BDC34" w:rsidP="14426E48">
      <w:pPr>
        <w:spacing w:after="0"/>
        <w:jc w:val="both"/>
        <w:rPr>
          <w:rFonts w:ascii="Segoe UI" w:eastAsia="Segoe UI" w:hAnsi="Segoe UI" w:cs="Segoe UI"/>
          <w:color w:val="000000" w:themeColor="text1"/>
        </w:rPr>
      </w:pPr>
      <w:r w:rsidRPr="0C9BDC34">
        <w:rPr>
          <w:rFonts w:ascii="Segoe UI" w:eastAsia="Segoe UI" w:hAnsi="Segoe UI" w:cs="Segoe UI"/>
          <w:color w:val="000000" w:themeColor="text1"/>
        </w:rPr>
        <w:t xml:space="preserve">I am a perfectionist, and this gradually got worse over time as I got older and as the illness itself got more severe. I came from a very sporty childhood where my siblings and I took part in a lot of competitive sports such as swimming and tennis. Training every day at county level was hard, with things becoming more noticeable with my physical and mental health. I was doing a lot of training and was not managing to have the right nutrition alongside. At this age I was trying to manage so much and deep down I was lost. Nothing I did felt good enough and I based my worth on the grade I got in school, what I won in my sport events, if my family were proud of me, if people liked me, and was riddled by the fear of failing and getting things wrong. When this thought process occurred, food and exercise became a way of coping and something I could control, which manifested into a severe eating disorder. </w:t>
      </w:r>
    </w:p>
    <w:p w14:paraId="06F3A3D0" w14:textId="4C704485" w:rsidR="00C75820" w:rsidRDefault="00C75820" w:rsidP="14426E48">
      <w:pPr>
        <w:spacing w:after="0"/>
        <w:jc w:val="both"/>
        <w:rPr>
          <w:rFonts w:ascii="Segoe UI" w:eastAsia="Segoe UI" w:hAnsi="Segoe UI" w:cs="Segoe UI"/>
          <w:color w:val="000000" w:themeColor="text1"/>
        </w:rPr>
      </w:pPr>
    </w:p>
    <w:p w14:paraId="41A75280" w14:textId="48242256" w:rsidR="00C75820" w:rsidRDefault="73919489" w:rsidP="14426E48">
      <w:pPr>
        <w:spacing w:after="0"/>
        <w:jc w:val="both"/>
        <w:rPr>
          <w:rFonts w:ascii="Segoe UI" w:eastAsia="Segoe UI" w:hAnsi="Segoe UI" w:cs="Segoe UI"/>
          <w:b/>
          <w:bCs/>
          <w:color w:val="000000" w:themeColor="text1"/>
          <w:sz w:val="28"/>
          <w:szCs w:val="28"/>
        </w:rPr>
      </w:pPr>
      <w:r w:rsidRPr="73919489">
        <w:rPr>
          <w:rFonts w:ascii="Segoe UI" w:eastAsia="Segoe UI" w:hAnsi="Segoe UI" w:cs="Segoe UI"/>
          <w:b/>
          <w:bCs/>
          <w:color w:val="000000" w:themeColor="text1"/>
          <w:sz w:val="28"/>
          <w:szCs w:val="28"/>
        </w:rPr>
        <w:t>Crises Points</w:t>
      </w:r>
    </w:p>
    <w:p w14:paraId="3ADA21BC" w14:textId="7568C454" w:rsidR="00C75820" w:rsidRDefault="0C9BDC34" w:rsidP="14426E48">
      <w:pPr>
        <w:spacing w:after="0"/>
        <w:jc w:val="both"/>
        <w:rPr>
          <w:rFonts w:ascii="Segoe UI" w:eastAsia="Segoe UI" w:hAnsi="Segoe UI" w:cs="Segoe UI"/>
          <w:color w:val="000000" w:themeColor="text1"/>
        </w:rPr>
      </w:pPr>
      <w:r w:rsidRPr="0C9BDC34">
        <w:rPr>
          <w:rFonts w:ascii="Segoe UI" w:eastAsia="Segoe UI" w:hAnsi="Segoe UI" w:cs="Segoe UI"/>
          <w:color w:val="000000" w:themeColor="text1"/>
        </w:rPr>
        <w:t>My whole life changed within a day when I was first admitted to an inpatient unit in London. At that age, and this being the early days of my ED, we were told the prognosis going forward would be better.</w:t>
      </w:r>
    </w:p>
    <w:p w14:paraId="09AA516C" w14:textId="7DC416CD" w:rsidR="00C75820" w:rsidRDefault="0C9BDC34" w:rsidP="14426E48">
      <w:pPr>
        <w:spacing w:after="0"/>
        <w:jc w:val="both"/>
        <w:rPr>
          <w:rFonts w:ascii="Segoe UI" w:eastAsia="Segoe UI" w:hAnsi="Segoe UI" w:cs="Segoe UI"/>
          <w:color w:val="000000" w:themeColor="text1"/>
        </w:rPr>
      </w:pPr>
      <w:r w:rsidRPr="0C9BDC34">
        <w:rPr>
          <w:rFonts w:ascii="Segoe UI" w:eastAsia="Segoe UI" w:hAnsi="Segoe UI" w:cs="Segoe UI"/>
          <w:color w:val="000000" w:themeColor="text1"/>
        </w:rPr>
        <w:t xml:space="preserve">But the battle continued for over 12 years. I have been in 10 inpatient hospitals between the ages of 12 to 21. I have been under compulsory treatment five times, and have been admitted twice to medical wards and under adolescent community services since I was 13 until I was moved to adult services at 18 until 23. The severity and complexity of my ED was getting progressively worse as I got older, and I nearly lost my life on multiple occasions. I spent lengthy periods of time in hospital settings ranging from periods of four to 16 months. I spent time in medical wards that were not equipped to know how to manage my situation, which led to me not improving at all and, on occasions, becoming more physically unwell. </w:t>
      </w:r>
    </w:p>
    <w:p w14:paraId="14BFB092" w14:textId="3F617973" w:rsidR="00C75820" w:rsidRDefault="00C75820" w:rsidP="14426E48">
      <w:pPr>
        <w:spacing w:after="0"/>
        <w:jc w:val="both"/>
        <w:rPr>
          <w:rFonts w:ascii="Segoe UI" w:eastAsia="Segoe UI" w:hAnsi="Segoe UI" w:cs="Segoe UI"/>
          <w:color w:val="000000" w:themeColor="text1"/>
        </w:rPr>
      </w:pPr>
    </w:p>
    <w:p w14:paraId="4C7A156F" w14:textId="4EC3F45F" w:rsidR="00C75820" w:rsidRDefault="399D0DAC" w:rsidP="399D0DAC">
      <w:pPr>
        <w:spacing w:after="0"/>
        <w:jc w:val="both"/>
        <w:rPr>
          <w:rFonts w:ascii="Segoe UI" w:eastAsia="Segoe UI" w:hAnsi="Segoe UI" w:cs="Segoe UI"/>
          <w:color w:val="000000" w:themeColor="text1"/>
        </w:rPr>
      </w:pPr>
      <w:r w:rsidRPr="399D0DAC">
        <w:rPr>
          <w:rFonts w:ascii="Segoe UI" w:eastAsia="Segoe UI" w:hAnsi="Segoe UI" w:cs="Segoe UI"/>
          <w:color w:val="000000" w:themeColor="text1"/>
        </w:rPr>
        <w:t xml:space="preserve">In October 2020, at age 20, I was about to enter my tenth inpatient admission. I was admitted </w:t>
      </w:r>
      <w:bookmarkStart w:id="0" w:name="_Int_GQeP4Nfy"/>
      <w:r w:rsidRPr="399D0DAC">
        <w:rPr>
          <w:rFonts w:ascii="Segoe UI" w:eastAsia="Segoe UI" w:hAnsi="Segoe UI" w:cs="Segoe UI"/>
          <w:color w:val="000000" w:themeColor="text1"/>
        </w:rPr>
        <w:t>to Stoke</w:t>
      </w:r>
      <w:bookmarkEnd w:id="0"/>
      <w:r w:rsidRPr="399D0DAC">
        <w:rPr>
          <w:rFonts w:ascii="Segoe UI" w:eastAsia="Segoe UI" w:hAnsi="Segoe UI" w:cs="Segoe UI"/>
          <w:color w:val="000000" w:themeColor="text1"/>
        </w:rPr>
        <w:t xml:space="preserve"> Mandeville Hospital for an emergency medical admission as my weight plummeted to a very life-threatening BMI of 11. My anorexia was getting stronger and louder to the extent that I could not make any decisions for myself or have the capacity to engage, as I was so malnourished and dehydrated that my brain and cognitive ability was non-existent. I was losing myself even more and I did not recognize the girl that was </w:t>
      </w:r>
      <w:r w:rsidRPr="399D0DAC">
        <w:rPr>
          <w:rFonts w:ascii="Segoe UI" w:eastAsia="Segoe UI" w:hAnsi="Segoe UI" w:cs="Segoe UI"/>
          <w:color w:val="000000" w:themeColor="text1"/>
        </w:rPr>
        <w:lastRenderedPageBreak/>
        <w:t>looking in the mirror anymore. There was no life in me. I did not want to talk; I wanted to ignore everything. At these points I would resist and fight everything and everyone because of my elevated levels of distress and how locked in I was with my ED despite this being, deep down, a cry for help. I got to the stage that I did not care what would happen to me as helping myself get better felt impossible no matter what anyone said to me.</w:t>
      </w:r>
    </w:p>
    <w:p w14:paraId="09E9AA33" w14:textId="5DB524A7" w:rsidR="00C75820" w:rsidRDefault="7F890BF8" w:rsidP="14426E48">
      <w:pPr>
        <w:spacing w:after="0"/>
        <w:jc w:val="both"/>
        <w:rPr>
          <w:rFonts w:ascii="Segoe UI" w:eastAsia="Segoe UI" w:hAnsi="Segoe UI" w:cs="Segoe UI"/>
          <w:color w:val="000000" w:themeColor="text1"/>
        </w:rPr>
      </w:pPr>
      <w:r w:rsidRPr="7F890BF8">
        <w:rPr>
          <w:rFonts w:ascii="Segoe UI" w:eastAsia="Segoe UI" w:hAnsi="Segoe UI" w:cs="Segoe UI"/>
          <w:color w:val="000000" w:themeColor="text1"/>
        </w:rPr>
        <w:t>I struggled to communicate, to feel understood and never found the right individualized support to help meet my needs because every time it was too late, and I was admitted to hospital again. Therefore, because of the instability of treatment and therapeutic interventions that never worked, I began to lack trust in professionals and became more resistant to getting help which led to revolving-door admissions, becoming institutionalized, and my eating disorder being labelled as SEED. By this point I was on the verge of losing all hope and had no fight left in me. The people around me did not know what to do anymore and I was getting frustrated that I did not know how to get better and whether it was even possible after this long. I genuinely believed that getting better was never going to be an option for me.</w:t>
      </w:r>
    </w:p>
    <w:p w14:paraId="5B89D79C" w14:textId="35EC2908" w:rsidR="00C75820" w:rsidRDefault="0C9BDC34" w:rsidP="14426E48">
      <w:pPr>
        <w:spacing w:after="0"/>
        <w:jc w:val="both"/>
        <w:rPr>
          <w:rFonts w:ascii="Segoe UI" w:eastAsia="Segoe UI" w:hAnsi="Segoe UI" w:cs="Segoe UI"/>
          <w:color w:val="000000" w:themeColor="text1"/>
        </w:rPr>
      </w:pPr>
      <w:r w:rsidRPr="0C9BDC34">
        <w:rPr>
          <w:rFonts w:ascii="Segoe UI" w:eastAsia="Segoe UI" w:hAnsi="Segoe UI" w:cs="Segoe UI"/>
          <w:color w:val="000000" w:themeColor="text1"/>
        </w:rPr>
        <w:t xml:space="preserve">After six weeks on the medical ward, I was transferred to the Oxford specialist eating disorder unit (SEDU) for the third time and was under the care of Dr Agnes Ayton. Out of all the 12 years and previous admissions I had, this was by far the worst state I had reached. I was so entrenched in my illness that I could not see a way out, and at times I was hysterical. At this point I would be perceived as ‘untreatable’ and forced down a palliative care pathway if it were not for the professionals who had not given up hope and who still fought for me when I could not fight for myself because I was so severely unwell.  I needed intensive treatment and support; at these points I was compulsory treated under Section 3 of the Mental Health Act so the control could be taken away to ultimately save my life despite me resisting every action they took but they knew it was the illness and not Mollie. </w:t>
      </w:r>
    </w:p>
    <w:p w14:paraId="4CD2D22A" w14:textId="1731DF49" w:rsidR="00C75820" w:rsidRDefault="00C75820" w:rsidP="14426E48">
      <w:pPr>
        <w:spacing w:after="0"/>
        <w:jc w:val="both"/>
        <w:rPr>
          <w:rFonts w:ascii="Segoe UI" w:eastAsia="Segoe UI" w:hAnsi="Segoe UI" w:cs="Segoe UI"/>
          <w:color w:val="000000" w:themeColor="text1"/>
        </w:rPr>
      </w:pPr>
    </w:p>
    <w:p w14:paraId="2FE08CD1" w14:textId="1CD89B82" w:rsidR="00C75820" w:rsidRDefault="73919489" w:rsidP="14426E48">
      <w:pPr>
        <w:spacing w:after="0"/>
        <w:jc w:val="both"/>
        <w:rPr>
          <w:rFonts w:ascii="Segoe UI" w:eastAsia="Segoe UI" w:hAnsi="Segoe UI" w:cs="Segoe UI"/>
          <w:b/>
          <w:bCs/>
          <w:color w:val="000000" w:themeColor="text1"/>
          <w:sz w:val="28"/>
          <w:szCs w:val="28"/>
        </w:rPr>
      </w:pPr>
      <w:r w:rsidRPr="73919489">
        <w:rPr>
          <w:rFonts w:ascii="Segoe UI" w:eastAsia="Segoe UI" w:hAnsi="Segoe UI" w:cs="Segoe UI"/>
          <w:b/>
          <w:bCs/>
          <w:color w:val="000000" w:themeColor="text1"/>
          <w:sz w:val="28"/>
          <w:szCs w:val="28"/>
        </w:rPr>
        <w:t>The I-CBTE Model</w:t>
      </w:r>
    </w:p>
    <w:p w14:paraId="5FB74174" w14:textId="04926BA5" w:rsidR="00C75820" w:rsidRDefault="0C9BDC34" w:rsidP="0F991980">
      <w:pPr>
        <w:rPr>
          <w:rFonts w:ascii="Segoe UI" w:eastAsia="Segoe UI" w:hAnsi="Segoe UI" w:cs="Segoe UI"/>
          <w:color w:val="000000" w:themeColor="text1"/>
        </w:rPr>
      </w:pPr>
      <w:r w:rsidRPr="0C9BDC34">
        <w:rPr>
          <w:rFonts w:ascii="Segoe UI" w:eastAsia="Segoe UI" w:hAnsi="Segoe UI" w:cs="Segoe UI"/>
          <w:color w:val="000000" w:themeColor="text1"/>
        </w:rPr>
        <w:t>This admission was when I began the I-CBTE model. Once my weight improved and I could engage in therapy, I started to work closely with my Key Nurse and multidisciplinary team on my individual formulation. At first, I was hesitant to know how to approach each aspect of the formulation as my situation felt too complex to fill into these boxes and I was ready to give up before I started. However, throughout my 8-month stay, the I-</w:t>
      </w:r>
      <w:r w:rsidRPr="0C9BDC34">
        <w:rPr>
          <w:rFonts w:ascii="Segoe UI" w:eastAsia="Segoe UI" w:hAnsi="Segoe UI" w:cs="Segoe UI"/>
          <w:color w:val="242424"/>
        </w:rPr>
        <w:t xml:space="preserve">CBTE model supported me on an individual level by breaking down every inch of my eating disorder into manageable ways to approach my behaviors, </w:t>
      </w:r>
      <w:r w:rsidRPr="0C9BDC34">
        <w:rPr>
          <w:rFonts w:ascii="Segoe UI" w:eastAsia="Segoe UI" w:hAnsi="Segoe UI" w:cs="Segoe UI"/>
          <w:color w:val="242424"/>
        </w:rPr>
        <w:lastRenderedPageBreak/>
        <w:t xml:space="preserve">actions and thought processes. The formulation had made me think about my identity away from the eating disorder and visualize what future Mollie wanted to have, which I had never given myself the option to do or think about. I took each brick (my triggers and ED maintaining factors) that was getting in the way of my recovery, and sustained recovery when I transitioned back home. The model had a holistic approach which for the first time made me think about my eating disorder from a different perspective that was individual to me, for my life, my needs and tuning back into the real Mollie that was suffocated by a severe eating disorder. </w:t>
      </w:r>
    </w:p>
    <w:p w14:paraId="4B87E634" w14:textId="191BED6B" w:rsidR="00C75820" w:rsidRDefault="5A57DBE3" w:rsidP="0F991980">
      <w:pPr>
        <w:rPr>
          <w:rFonts w:ascii="Segoe UI" w:eastAsia="Segoe UI" w:hAnsi="Segoe UI" w:cs="Segoe UI"/>
          <w:color w:val="000000" w:themeColor="text1"/>
        </w:rPr>
      </w:pPr>
      <w:r w:rsidRPr="5A57DBE3">
        <w:rPr>
          <w:rFonts w:ascii="Segoe UI" w:eastAsia="Segoe UI" w:hAnsi="Segoe UI" w:cs="Segoe UI"/>
          <w:color w:val="000000" w:themeColor="text1"/>
        </w:rPr>
        <w:t>The fear of full weight restoration was unbearable throughout my admission and at every weekly meeting with the multidisciplinary team I would try to negotiate a lower BMI and only partial weight restoration. From being at a BMI of 11 to the thought of full weight restoration was literally the end of the world for me. I would leave meetings screaming and nothing would calm me down to know how to cope with the process ahead. Overcoming the fear of full weight restoration took a very long time and even after being discharged as I continued as a day patient online under a Community Treatment Order (CTO) for a further six months. This supported my transition back home which I never had after previous admissions, and prevented my history of sudden relapse once I left hospital. The intensity of support and treatment I received allowed no room for me to take shortcuts or fall backwards and this was guided by going through my individual formulation with the professionals to tackle these fears that were keeping me stuck. To this day I still continue to build on my relationship with myself and the daily commitment I have to my maintaining my health is paramount.</w:t>
      </w:r>
    </w:p>
    <w:p w14:paraId="0CEF1DF2" w14:textId="763C3D5D" w:rsidR="00C75820" w:rsidRDefault="00C75820" w:rsidP="3DDB789B">
      <w:pPr>
        <w:spacing w:after="0"/>
        <w:jc w:val="both"/>
        <w:rPr>
          <w:rFonts w:ascii="Segoe UI" w:eastAsia="Segoe UI" w:hAnsi="Segoe UI" w:cs="Segoe UI"/>
          <w:color w:val="242424"/>
        </w:rPr>
      </w:pPr>
    </w:p>
    <w:p w14:paraId="58FAB0C9" w14:textId="4B37B09A" w:rsidR="00C75820" w:rsidRDefault="73919489" w:rsidP="14426E48">
      <w:pPr>
        <w:spacing w:after="0"/>
        <w:jc w:val="both"/>
        <w:rPr>
          <w:rFonts w:ascii="Segoe UI" w:eastAsia="Segoe UI" w:hAnsi="Segoe UI" w:cs="Segoe UI"/>
          <w:b/>
          <w:bCs/>
          <w:color w:val="242424"/>
          <w:sz w:val="28"/>
          <w:szCs w:val="28"/>
        </w:rPr>
      </w:pPr>
      <w:r w:rsidRPr="73919489">
        <w:rPr>
          <w:rFonts w:ascii="Segoe UI" w:eastAsia="Segoe UI" w:hAnsi="Segoe UI" w:cs="Segoe UI"/>
          <w:b/>
          <w:bCs/>
          <w:color w:val="242424"/>
          <w:sz w:val="28"/>
          <w:szCs w:val="28"/>
        </w:rPr>
        <w:t>Autism Diagnosis</w:t>
      </w:r>
    </w:p>
    <w:p w14:paraId="40A6CC44" w14:textId="319CC71B" w:rsidR="00C75820" w:rsidRDefault="399D0DAC" w:rsidP="14426E48">
      <w:pPr>
        <w:spacing w:after="0"/>
        <w:jc w:val="both"/>
        <w:rPr>
          <w:rFonts w:ascii="Segoe UI" w:eastAsia="Segoe UI" w:hAnsi="Segoe UI" w:cs="Segoe UI"/>
          <w:color w:val="000000" w:themeColor="text1"/>
        </w:rPr>
      </w:pPr>
      <w:r w:rsidRPr="399D0DAC">
        <w:rPr>
          <w:rFonts w:ascii="Segoe UI" w:eastAsia="Segoe UI" w:hAnsi="Segoe UI" w:cs="Segoe UI"/>
          <w:color w:val="000000" w:themeColor="text1"/>
        </w:rPr>
        <w:t>At the beginning of 2023 I received an Autism diagnosis which has been beneficial in my recovery and how I manage in my day-to-day life. It has allowed me to have a better understanding of myself and the overlap this has had on my eating disorder, the poorer outcomes from treatment as well as adding to the length of time I had been unwell. I find that it has given me a profound awareness of my internal world and how I have used being Autistic as a strength in my recovery.</w:t>
      </w:r>
    </w:p>
    <w:p w14:paraId="2444F9A8" w14:textId="3F6A281D" w:rsidR="00C75820" w:rsidRDefault="00C75820" w:rsidP="73919489">
      <w:pPr>
        <w:spacing w:after="0"/>
        <w:jc w:val="both"/>
        <w:rPr>
          <w:rFonts w:ascii="Segoe UI" w:eastAsia="Segoe UI" w:hAnsi="Segoe UI" w:cs="Segoe UI"/>
          <w:color w:val="242424"/>
        </w:rPr>
      </w:pPr>
    </w:p>
    <w:p w14:paraId="6F9193CF" w14:textId="77777777" w:rsidR="001E321E" w:rsidRDefault="001E321E" w:rsidP="73919489">
      <w:pPr>
        <w:spacing w:after="0"/>
        <w:jc w:val="both"/>
        <w:rPr>
          <w:rFonts w:ascii="Segoe UI" w:eastAsia="Segoe UI" w:hAnsi="Segoe UI" w:cs="Segoe UI"/>
          <w:color w:val="242424"/>
        </w:rPr>
      </w:pPr>
    </w:p>
    <w:p w14:paraId="4052B845" w14:textId="77777777" w:rsidR="001E321E" w:rsidRDefault="001E321E" w:rsidP="73919489">
      <w:pPr>
        <w:spacing w:after="0"/>
        <w:jc w:val="both"/>
        <w:rPr>
          <w:rFonts w:ascii="Segoe UI" w:eastAsia="Segoe UI" w:hAnsi="Segoe UI" w:cs="Segoe UI"/>
          <w:color w:val="242424"/>
        </w:rPr>
      </w:pPr>
    </w:p>
    <w:p w14:paraId="4F3E229E" w14:textId="29497B0F" w:rsidR="00C75820" w:rsidRDefault="73919489" w:rsidP="14426E48">
      <w:pPr>
        <w:spacing w:after="0"/>
        <w:jc w:val="both"/>
        <w:rPr>
          <w:rFonts w:ascii="Segoe UI" w:eastAsia="Segoe UI" w:hAnsi="Segoe UI" w:cs="Segoe UI"/>
          <w:b/>
          <w:bCs/>
          <w:color w:val="242424"/>
          <w:sz w:val="28"/>
          <w:szCs w:val="28"/>
        </w:rPr>
      </w:pPr>
      <w:r w:rsidRPr="73919489">
        <w:rPr>
          <w:rFonts w:ascii="Segoe UI" w:eastAsia="Segoe UI" w:hAnsi="Segoe UI" w:cs="Segoe UI"/>
          <w:b/>
          <w:bCs/>
          <w:color w:val="242424"/>
          <w:sz w:val="28"/>
          <w:szCs w:val="28"/>
        </w:rPr>
        <w:lastRenderedPageBreak/>
        <w:t>There is Hope</w:t>
      </w:r>
    </w:p>
    <w:p w14:paraId="55922AB1" w14:textId="420C1C64" w:rsidR="00C75820" w:rsidRDefault="7F890BF8" w:rsidP="3DDB789B">
      <w:pPr>
        <w:spacing w:after="0"/>
        <w:rPr>
          <w:rFonts w:ascii="Segoe UI" w:eastAsia="Segoe UI" w:hAnsi="Segoe UI" w:cs="Segoe UI"/>
          <w:color w:val="242424"/>
        </w:rPr>
      </w:pPr>
      <w:r w:rsidRPr="7F890BF8">
        <w:rPr>
          <w:rFonts w:ascii="Segoe UI" w:eastAsia="Segoe UI" w:hAnsi="Segoe UI" w:cs="Segoe UI"/>
          <w:color w:val="242424"/>
        </w:rPr>
        <w:t>In 2020, being labelled as a SEED patient, I could have been told to follow a palliative care pathway, as I was deemed ‘untreatable’. Deep down I knew I did not want my life to end but I could not help myself to the point of nearly falling into a coma when my blood sugar levels were at rock bottom. I was scared to even let myself take glucose tablets or eat something to boost my sugar levels despite being told I would fall into a coma or even die. I did not believe it would happen or what professionals were telling me - the deep-rooted hold the illness had over me was so strong that I could not make the decision to feed myself and take fluids. I had gone past that point of thinking rationally. I would not have accepted palliative care because I didn’t want to die, I was just very poorly and out of control where I felt inhumane. My psychological, physical and emotional state was so far gone to know what I wanted. I hardly knew what time or day it was. I could not read or write properly, let alone make any decision.</w:t>
      </w:r>
    </w:p>
    <w:p w14:paraId="577B57D6" w14:textId="2DFAA4FF" w:rsidR="00C75820" w:rsidRDefault="7F890BF8" w:rsidP="3DDB789B">
      <w:pPr>
        <w:spacing w:after="0"/>
        <w:rPr>
          <w:rFonts w:ascii="Segoe UI" w:eastAsia="Segoe UI" w:hAnsi="Segoe UI" w:cs="Segoe UI"/>
          <w:color w:val="242424"/>
        </w:rPr>
      </w:pPr>
      <w:r w:rsidRPr="7F890BF8">
        <w:rPr>
          <w:rFonts w:ascii="Segoe UI" w:eastAsia="Segoe UI" w:hAnsi="Segoe UI" w:cs="Segoe UI"/>
          <w:color w:val="242424"/>
        </w:rPr>
        <w:t>But now, at the age of 25, over three years from my last hospital admission, I am leading a more normal life and have so much freedom from my eating disorder. The three years have been a slow process of rebuilding areas of my life of which I never want to lose again. Gradually over time with the tools I built, the maturity and responsibility I have developed, and the progress I was making, my eating disorder only got smaller and had less control over my life. I am discharged completely from outpatient services after 13 years of being under the care of professionals. I am currently a BSc Psychology student at the University of Buckingham with the aim of securing a bright future within this profession, which at one point I never thought I would have any hope of achieving.</w:t>
      </w:r>
    </w:p>
    <w:p w14:paraId="74605C7A" w14:textId="34CB5DDB" w:rsidR="00C75820" w:rsidRDefault="14426E48" w:rsidP="14426E48">
      <w:pPr>
        <w:spacing w:after="0"/>
        <w:jc w:val="both"/>
        <w:rPr>
          <w:rFonts w:ascii="Segoe UI" w:eastAsia="Segoe UI" w:hAnsi="Segoe UI" w:cs="Segoe UI"/>
          <w:color w:val="000000" w:themeColor="text1"/>
        </w:rPr>
      </w:pPr>
      <w:r w:rsidRPr="14426E48">
        <w:rPr>
          <w:rFonts w:ascii="Segoe UI" w:eastAsia="Segoe UI" w:hAnsi="Segoe UI" w:cs="Segoe UI"/>
          <w:color w:val="000000" w:themeColor="text1"/>
        </w:rPr>
        <w:t xml:space="preserve">I wish it did not take this long to get to a place of health and freedom from my eating disorder, but you cannot put a time limit on recovery and treatment. There is always hope that whatever the situation, length of time the person has been unwell for, time should never be a factor on who should receive treatment or being told they are ‘untreatable’ and moved to palliative care. I was once classified as a SEED patient and now I am a healthy 25-year-old who is so grateful to be where I am today. </w:t>
      </w:r>
    </w:p>
    <w:p w14:paraId="2C078E63" w14:textId="7B4C89B6" w:rsidR="00C75820" w:rsidRDefault="00C75820" w:rsidP="14426E48">
      <w:pPr>
        <w:rPr>
          <w:rFonts w:ascii="Segoe UI" w:eastAsia="Segoe UI" w:hAnsi="Segoe UI" w:cs="Segoe UI"/>
        </w:rPr>
      </w:pPr>
    </w:p>
    <w:sectPr w:rsidR="00C758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bookmark int2:bookmarkName="_Int_GQeP4Nfy" int2:invalidationBookmarkName="" int2:hashCode="wJqvPVb9hQOX3T" int2:id="4xnuzxyX">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8DBB0D2"/>
    <w:multiLevelType w:val="hybridMultilevel"/>
    <w:tmpl w:val="8D1E468E"/>
    <w:lvl w:ilvl="0" w:tplc="4410AD56">
      <w:start w:val="1"/>
      <w:numFmt w:val="bullet"/>
      <w:lvlText w:val=""/>
      <w:lvlJc w:val="left"/>
      <w:pPr>
        <w:ind w:left="720" w:hanging="360"/>
      </w:pPr>
      <w:rPr>
        <w:rFonts w:ascii="Symbol" w:hAnsi="Symbol" w:hint="default"/>
      </w:rPr>
    </w:lvl>
    <w:lvl w:ilvl="1" w:tplc="5FD4DA02">
      <w:start w:val="1"/>
      <w:numFmt w:val="bullet"/>
      <w:lvlText w:val="o"/>
      <w:lvlJc w:val="left"/>
      <w:pPr>
        <w:ind w:left="1440" w:hanging="360"/>
      </w:pPr>
      <w:rPr>
        <w:rFonts w:ascii="Courier New" w:hAnsi="Courier New" w:hint="default"/>
      </w:rPr>
    </w:lvl>
    <w:lvl w:ilvl="2" w:tplc="2D72F0A8">
      <w:start w:val="1"/>
      <w:numFmt w:val="bullet"/>
      <w:lvlText w:val=""/>
      <w:lvlJc w:val="left"/>
      <w:pPr>
        <w:ind w:left="2160" w:hanging="360"/>
      </w:pPr>
      <w:rPr>
        <w:rFonts w:ascii="Wingdings" w:hAnsi="Wingdings" w:hint="default"/>
      </w:rPr>
    </w:lvl>
    <w:lvl w:ilvl="3" w:tplc="EA123F8C">
      <w:start w:val="1"/>
      <w:numFmt w:val="bullet"/>
      <w:lvlText w:val=""/>
      <w:lvlJc w:val="left"/>
      <w:pPr>
        <w:ind w:left="2880" w:hanging="360"/>
      </w:pPr>
      <w:rPr>
        <w:rFonts w:ascii="Symbol" w:hAnsi="Symbol" w:hint="default"/>
      </w:rPr>
    </w:lvl>
    <w:lvl w:ilvl="4" w:tplc="36AEF7CC">
      <w:start w:val="1"/>
      <w:numFmt w:val="bullet"/>
      <w:lvlText w:val="o"/>
      <w:lvlJc w:val="left"/>
      <w:pPr>
        <w:ind w:left="3600" w:hanging="360"/>
      </w:pPr>
      <w:rPr>
        <w:rFonts w:ascii="Courier New" w:hAnsi="Courier New" w:hint="default"/>
      </w:rPr>
    </w:lvl>
    <w:lvl w:ilvl="5" w:tplc="16681C76">
      <w:start w:val="1"/>
      <w:numFmt w:val="bullet"/>
      <w:lvlText w:val=""/>
      <w:lvlJc w:val="left"/>
      <w:pPr>
        <w:ind w:left="4320" w:hanging="360"/>
      </w:pPr>
      <w:rPr>
        <w:rFonts w:ascii="Wingdings" w:hAnsi="Wingdings" w:hint="default"/>
      </w:rPr>
    </w:lvl>
    <w:lvl w:ilvl="6" w:tplc="5FCEFD1C">
      <w:start w:val="1"/>
      <w:numFmt w:val="bullet"/>
      <w:lvlText w:val=""/>
      <w:lvlJc w:val="left"/>
      <w:pPr>
        <w:ind w:left="5040" w:hanging="360"/>
      </w:pPr>
      <w:rPr>
        <w:rFonts w:ascii="Symbol" w:hAnsi="Symbol" w:hint="default"/>
      </w:rPr>
    </w:lvl>
    <w:lvl w:ilvl="7" w:tplc="ACCED716">
      <w:start w:val="1"/>
      <w:numFmt w:val="bullet"/>
      <w:lvlText w:val="o"/>
      <w:lvlJc w:val="left"/>
      <w:pPr>
        <w:ind w:left="5760" w:hanging="360"/>
      </w:pPr>
      <w:rPr>
        <w:rFonts w:ascii="Courier New" w:hAnsi="Courier New" w:hint="default"/>
      </w:rPr>
    </w:lvl>
    <w:lvl w:ilvl="8" w:tplc="E2129080">
      <w:start w:val="1"/>
      <w:numFmt w:val="bullet"/>
      <w:lvlText w:val=""/>
      <w:lvlJc w:val="left"/>
      <w:pPr>
        <w:ind w:left="6480" w:hanging="360"/>
      </w:pPr>
      <w:rPr>
        <w:rFonts w:ascii="Wingdings" w:hAnsi="Wingdings" w:hint="default"/>
      </w:rPr>
    </w:lvl>
  </w:abstractNum>
  <w:num w:numId="1" w16cid:durableId="974413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5D5F6E"/>
    <w:rsid w:val="001D23E4"/>
    <w:rsid w:val="001E321E"/>
    <w:rsid w:val="002146C3"/>
    <w:rsid w:val="002368F2"/>
    <w:rsid w:val="002B8FE5"/>
    <w:rsid w:val="004C34DB"/>
    <w:rsid w:val="0057FC2C"/>
    <w:rsid w:val="00673DE9"/>
    <w:rsid w:val="00712C7B"/>
    <w:rsid w:val="007668D4"/>
    <w:rsid w:val="007C53CF"/>
    <w:rsid w:val="00887914"/>
    <w:rsid w:val="008A9103"/>
    <w:rsid w:val="00934BCE"/>
    <w:rsid w:val="00A730DF"/>
    <w:rsid w:val="00AB5402"/>
    <w:rsid w:val="00B1565A"/>
    <w:rsid w:val="00B47D2C"/>
    <w:rsid w:val="00C75820"/>
    <w:rsid w:val="00D7CCD6"/>
    <w:rsid w:val="00E26564"/>
    <w:rsid w:val="00ED0763"/>
    <w:rsid w:val="00F46CED"/>
    <w:rsid w:val="00F80202"/>
    <w:rsid w:val="01098582"/>
    <w:rsid w:val="011ADB8D"/>
    <w:rsid w:val="0126F09B"/>
    <w:rsid w:val="01360CA8"/>
    <w:rsid w:val="0136CF02"/>
    <w:rsid w:val="013F6359"/>
    <w:rsid w:val="01605B23"/>
    <w:rsid w:val="017692E2"/>
    <w:rsid w:val="01EA4A66"/>
    <w:rsid w:val="01F3CB8A"/>
    <w:rsid w:val="01FD2511"/>
    <w:rsid w:val="023A33D0"/>
    <w:rsid w:val="024A8FB5"/>
    <w:rsid w:val="0273BB65"/>
    <w:rsid w:val="02900775"/>
    <w:rsid w:val="02B9DAC6"/>
    <w:rsid w:val="02C664FC"/>
    <w:rsid w:val="02D48426"/>
    <w:rsid w:val="02D95024"/>
    <w:rsid w:val="0329382A"/>
    <w:rsid w:val="0337A09E"/>
    <w:rsid w:val="03824293"/>
    <w:rsid w:val="03AB7CE8"/>
    <w:rsid w:val="04075836"/>
    <w:rsid w:val="0429F7CB"/>
    <w:rsid w:val="045A79A5"/>
    <w:rsid w:val="04A4C76B"/>
    <w:rsid w:val="04D08D0E"/>
    <w:rsid w:val="04D2476D"/>
    <w:rsid w:val="04D3C0A8"/>
    <w:rsid w:val="04F4D181"/>
    <w:rsid w:val="0548149A"/>
    <w:rsid w:val="05994BB5"/>
    <w:rsid w:val="05AFE4BD"/>
    <w:rsid w:val="05D99941"/>
    <w:rsid w:val="06060AB5"/>
    <w:rsid w:val="066AD7A2"/>
    <w:rsid w:val="066F2843"/>
    <w:rsid w:val="06839447"/>
    <w:rsid w:val="0699EA9C"/>
    <w:rsid w:val="07F7DCAD"/>
    <w:rsid w:val="0821AED6"/>
    <w:rsid w:val="0824CD56"/>
    <w:rsid w:val="083264EE"/>
    <w:rsid w:val="0841E3FF"/>
    <w:rsid w:val="08485A2B"/>
    <w:rsid w:val="08579160"/>
    <w:rsid w:val="08583A95"/>
    <w:rsid w:val="08B8FC92"/>
    <w:rsid w:val="08B97119"/>
    <w:rsid w:val="08BBCFA7"/>
    <w:rsid w:val="0944E598"/>
    <w:rsid w:val="09632AF5"/>
    <w:rsid w:val="099F8206"/>
    <w:rsid w:val="0A04A04B"/>
    <w:rsid w:val="0A64AE2B"/>
    <w:rsid w:val="0A8ADF2B"/>
    <w:rsid w:val="0AC89CC2"/>
    <w:rsid w:val="0AC91A86"/>
    <w:rsid w:val="0AD54970"/>
    <w:rsid w:val="0B02F5C5"/>
    <w:rsid w:val="0B099232"/>
    <w:rsid w:val="0B1EA7E7"/>
    <w:rsid w:val="0B48E273"/>
    <w:rsid w:val="0BCCD321"/>
    <w:rsid w:val="0BE82512"/>
    <w:rsid w:val="0C06A477"/>
    <w:rsid w:val="0C32B429"/>
    <w:rsid w:val="0C42D680"/>
    <w:rsid w:val="0C610ED9"/>
    <w:rsid w:val="0C76FB77"/>
    <w:rsid w:val="0C7FB7A4"/>
    <w:rsid w:val="0C832C29"/>
    <w:rsid w:val="0C9BDC34"/>
    <w:rsid w:val="0C9D010D"/>
    <w:rsid w:val="0CDFEA51"/>
    <w:rsid w:val="0CEF326B"/>
    <w:rsid w:val="0D02C8DB"/>
    <w:rsid w:val="0D22A50B"/>
    <w:rsid w:val="0D2604F0"/>
    <w:rsid w:val="0D450C01"/>
    <w:rsid w:val="0D6A43F7"/>
    <w:rsid w:val="0D7A0155"/>
    <w:rsid w:val="0DD3D644"/>
    <w:rsid w:val="0E12A7EE"/>
    <w:rsid w:val="0E5C55F5"/>
    <w:rsid w:val="0EA07A3A"/>
    <w:rsid w:val="0EC47057"/>
    <w:rsid w:val="0EC4E835"/>
    <w:rsid w:val="0ECBDC81"/>
    <w:rsid w:val="0F991980"/>
    <w:rsid w:val="0FD99CE8"/>
    <w:rsid w:val="1001EA67"/>
    <w:rsid w:val="102C9228"/>
    <w:rsid w:val="10A69FEF"/>
    <w:rsid w:val="10C3E16C"/>
    <w:rsid w:val="10D02A0E"/>
    <w:rsid w:val="10F2D817"/>
    <w:rsid w:val="11413ED1"/>
    <w:rsid w:val="11456356"/>
    <w:rsid w:val="115F9EE6"/>
    <w:rsid w:val="115FBF64"/>
    <w:rsid w:val="11730927"/>
    <w:rsid w:val="11906F64"/>
    <w:rsid w:val="11B619E7"/>
    <w:rsid w:val="11C39073"/>
    <w:rsid w:val="12138D60"/>
    <w:rsid w:val="1218038B"/>
    <w:rsid w:val="125B0A12"/>
    <w:rsid w:val="1278FE06"/>
    <w:rsid w:val="13124FF0"/>
    <w:rsid w:val="132263C4"/>
    <w:rsid w:val="135EF433"/>
    <w:rsid w:val="13A469C3"/>
    <w:rsid w:val="13DD707C"/>
    <w:rsid w:val="14426E48"/>
    <w:rsid w:val="145D5F6E"/>
    <w:rsid w:val="145E1C3D"/>
    <w:rsid w:val="14942F61"/>
    <w:rsid w:val="14CC2AB3"/>
    <w:rsid w:val="14EEBFBA"/>
    <w:rsid w:val="1518A4E7"/>
    <w:rsid w:val="1529390F"/>
    <w:rsid w:val="152A4D9A"/>
    <w:rsid w:val="15C798E2"/>
    <w:rsid w:val="15DB8077"/>
    <w:rsid w:val="15DCDA27"/>
    <w:rsid w:val="15EA15C0"/>
    <w:rsid w:val="1621A709"/>
    <w:rsid w:val="1630548F"/>
    <w:rsid w:val="1674406E"/>
    <w:rsid w:val="167CC114"/>
    <w:rsid w:val="1692002E"/>
    <w:rsid w:val="16A617CD"/>
    <w:rsid w:val="16B1E22C"/>
    <w:rsid w:val="16C798B9"/>
    <w:rsid w:val="17007EB7"/>
    <w:rsid w:val="1702A1BC"/>
    <w:rsid w:val="172414D7"/>
    <w:rsid w:val="1739A26D"/>
    <w:rsid w:val="1794E208"/>
    <w:rsid w:val="17AB5AF3"/>
    <w:rsid w:val="17C13FE8"/>
    <w:rsid w:val="17FB159A"/>
    <w:rsid w:val="18077CA2"/>
    <w:rsid w:val="18131676"/>
    <w:rsid w:val="181A6834"/>
    <w:rsid w:val="188260FE"/>
    <w:rsid w:val="18C14122"/>
    <w:rsid w:val="18F312CD"/>
    <w:rsid w:val="1959F105"/>
    <w:rsid w:val="1961ED53"/>
    <w:rsid w:val="1987BF96"/>
    <w:rsid w:val="198D824A"/>
    <w:rsid w:val="19A0702B"/>
    <w:rsid w:val="1A181049"/>
    <w:rsid w:val="1A1D591A"/>
    <w:rsid w:val="1A2C8612"/>
    <w:rsid w:val="1A2E2C6A"/>
    <w:rsid w:val="1A597437"/>
    <w:rsid w:val="1A5ABC40"/>
    <w:rsid w:val="1AC8DC72"/>
    <w:rsid w:val="1B216AB5"/>
    <w:rsid w:val="1B4699E9"/>
    <w:rsid w:val="1B8FADB1"/>
    <w:rsid w:val="1BE49332"/>
    <w:rsid w:val="1BEDC4D1"/>
    <w:rsid w:val="1BF760B4"/>
    <w:rsid w:val="1C06227A"/>
    <w:rsid w:val="1C173032"/>
    <w:rsid w:val="1C326451"/>
    <w:rsid w:val="1C883A7C"/>
    <w:rsid w:val="1C8896AF"/>
    <w:rsid w:val="1CBF0E60"/>
    <w:rsid w:val="1CC69546"/>
    <w:rsid w:val="1CCF3013"/>
    <w:rsid w:val="1CFD0B66"/>
    <w:rsid w:val="1D0C9CF2"/>
    <w:rsid w:val="1D0E9316"/>
    <w:rsid w:val="1D4E56F0"/>
    <w:rsid w:val="1D518A0D"/>
    <w:rsid w:val="1D620892"/>
    <w:rsid w:val="1D9B51EB"/>
    <w:rsid w:val="1DCD429A"/>
    <w:rsid w:val="1DF73D21"/>
    <w:rsid w:val="1DF75A3B"/>
    <w:rsid w:val="1E485543"/>
    <w:rsid w:val="1E48A86D"/>
    <w:rsid w:val="1E7690EB"/>
    <w:rsid w:val="1F2633A3"/>
    <w:rsid w:val="1F673395"/>
    <w:rsid w:val="1F91523E"/>
    <w:rsid w:val="1FE15952"/>
    <w:rsid w:val="1FE20DBA"/>
    <w:rsid w:val="20077B7F"/>
    <w:rsid w:val="200ACF64"/>
    <w:rsid w:val="206F1A34"/>
    <w:rsid w:val="20A764C2"/>
    <w:rsid w:val="21188F7A"/>
    <w:rsid w:val="214B8A65"/>
    <w:rsid w:val="21903479"/>
    <w:rsid w:val="21987896"/>
    <w:rsid w:val="220EA2CD"/>
    <w:rsid w:val="2216EC1B"/>
    <w:rsid w:val="2221E7E7"/>
    <w:rsid w:val="222593E4"/>
    <w:rsid w:val="222D0B66"/>
    <w:rsid w:val="223AFDD2"/>
    <w:rsid w:val="2245407D"/>
    <w:rsid w:val="2266E730"/>
    <w:rsid w:val="22677C8E"/>
    <w:rsid w:val="22764608"/>
    <w:rsid w:val="22AC91F0"/>
    <w:rsid w:val="22CA612D"/>
    <w:rsid w:val="22F17F0B"/>
    <w:rsid w:val="230154E1"/>
    <w:rsid w:val="23063F00"/>
    <w:rsid w:val="231AB1F2"/>
    <w:rsid w:val="23705E0D"/>
    <w:rsid w:val="23999D6B"/>
    <w:rsid w:val="23A4FAC2"/>
    <w:rsid w:val="23B06738"/>
    <w:rsid w:val="23BE6479"/>
    <w:rsid w:val="2489D9C7"/>
    <w:rsid w:val="24B9F137"/>
    <w:rsid w:val="24BC266F"/>
    <w:rsid w:val="24CA2BC4"/>
    <w:rsid w:val="24EAF486"/>
    <w:rsid w:val="25763B62"/>
    <w:rsid w:val="25B46E6C"/>
    <w:rsid w:val="25DA4E76"/>
    <w:rsid w:val="25DCF284"/>
    <w:rsid w:val="25F9D7A8"/>
    <w:rsid w:val="25FAD908"/>
    <w:rsid w:val="263745D8"/>
    <w:rsid w:val="26698CC4"/>
    <w:rsid w:val="26B580C6"/>
    <w:rsid w:val="26DB3827"/>
    <w:rsid w:val="274545F8"/>
    <w:rsid w:val="275728B4"/>
    <w:rsid w:val="27AE27CA"/>
    <w:rsid w:val="27C215D5"/>
    <w:rsid w:val="2803C248"/>
    <w:rsid w:val="280C9A56"/>
    <w:rsid w:val="28195444"/>
    <w:rsid w:val="28296FB9"/>
    <w:rsid w:val="2829F91B"/>
    <w:rsid w:val="28735D82"/>
    <w:rsid w:val="28F84CB7"/>
    <w:rsid w:val="2906D7BB"/>
    <w:rsid w:val="294A3FA3"/>
    <w:rsid w:val="29BB55BD"/>
    <w:rsid w:val="29E295F5"/>
    <w:rsid w:val="29E475E4"/>
    <w:rsid w:val="29EBBA06"/>
    <w:rsid w:val="29FC4B97"/>
    <w:rsid w:val="2A2B5CAF"/>
    <w:rsid w:val="2A526A1D"/>
    <w:rsid w:val="2A6109C2"/>
    <w:rsid w:val="2A69FB9E"/>
    <w:rsid w:val="2A7B7D5A"/>
    <w:rsid w:val="2A89578F"/>
    <w:rsid w:val="2AC0C343"/>
    <w:rsid w:val="2ADF0C3C"/>
    <w:rsid w:val="2AE5B96B"/>
    <w:rsid w:val="2AFD90E0"/>
    <w:rsid w:val="2B279BFC"/>
    <w:rsid w:val="2B44214A"/>
    <w:rsid w:val="2B487E34"/>
    <w:rsid w:val="2B521AC5"/>
    <w:rsid w:val="2B8045AF"/>
    <w:rsid w:val="2BB1603C"/>
    <w:rsid w:val="2BC7A2F1"/>
    <w:rsid w:val="2C0C2BBD"/>
    <w:rsid w:val="2C409DD3"/>
    <w:rsid w:val="2C92FAA9"/>
    <w:rsid w:val="2CB6C63D"/>
    <w:rsid w:val="2CD2CF4D"/>
    <w:rsid w:val="2D315D24"/>
    <w:rsid w:val="2D323E97"/>
    <w:rsid w:val="2D36F2AF"/>
    <w:rsid w:val="2D891A02"/>
    <w:rsid w:val="2D8A2F2C"/>
    <w:rsid w:val="2D932733"/>
    <w:rsid w:val="2E02A062"/>
    <w:rsid w:val="2E0C883B"/>
    <w:rsid w:val="2E40DFD5"/>
    <w:rsid w:val="2EA28C01"/>
    <w:rsid w:val="2EA47F88"/>
    <w:rsid w:val="2EC081A7"/>
    <w:rsid w:val="2ED02A84"/>
    <w:rsid w:val="2EDA3840"/>
    <w:rsid w:val="2F27B32E"/>
    <w:rsid w:val="2F45B76F"/>
    <w:rsid w:val="2F4CF9A2"/>
    <w:rsid w:val="2F559E54"/>
    <w:rsid w:val="2F5DC3C1"/>
    <w:rsid w:val="2F8FF7B3"/>
    <w:rsid w:val="2FC4BC24"/>
    <w:rsid w:val="2FD5FCDB"/>
    <w:rsid w:val="3000BCB8"/>
    <w:rsid w:val="302B6C21"/>
    <w:rsid w:val="303836A9"/>
    <w:rsid w:val="30403CC1"/>
    <w:rsid w:val="30748DAA"/>
    <w:rsid w:val="308C1441"/>
    <w:rsid w:val="30D396DE"/>
    <w:rsid w:val="30DA79B1"/>
    <w:rsid w:val="30DE2782"/>
    <w:rsid w:val="30F6E147"/>
    <w:rsid w:val="31166EDD"/>
    <w:rsid w:val="314DD34E"/>
    <w:rsid w:val="315B09D9"/>
    <w:rsid w:val="319D7CAF"/>
    <w:rsid w:val="319F2DE0"/>
    <w:rsid w:val="31B35369"/>
    <w:rsid w:val="31C48BE9"/>
    <w:rsid w:val="3237AEEF"/>
    <w:rsid w:val="3251AE8E"/>
    <w:rsid w:val="325821EB"/>
    <w:rsid w:val="327051F9"/>
    <w:rsid w:val="328E5496"/>
    <w:rsid w:val="328F1831"/>
    <w:rsid w:val="3292861C"/>
    <w:rsid w:val="3350A8E0"/>
    <w:rsid w:val="3358423E"/>
    <w:rsid w:val="33729CA8"/>
    <w:rsid w:val="33AFCC27"/>
    <w:rsid w:val="3435D717"/>
    <w:rsid w:val="3483E071"/>
    <w:rsid w:val="35009A4F"/>
    <w:rsid w:val="354D722B"/>
    <w:rsid w:val="35889002"/>
    <w:rsid w:val="358DF2FF"/>
    <w:rsid w:val="35EB05E9"/>
    <w:rsid w:val="3619F6BF"/>
    <w:rsid w:val="3624D293"/>
    <w:rsid w:val="36575182"/>
    <w:rsid w:val="3661DB0D"/>
    <w:rsid w:val="36926222"/>
    <w:rsid w:val="36984672"/>
    <w:rsid w:val="36D9FC20"/>
    <w:rsid w:val="3734FA1D"/>
    <w:rsid w:val="373835CB"/>
    <w:rsid w:val="373914DE"/>
    <w:rsid w:val="37540E53"/>
    <w:rsid w:val="37839585"/>
    <w:rsid w:val="379D876E"/>
    <w:rsid w:val="380E08AF"/>
    <w:rsid w:val="384ECDBB"/>
    <w:rsid w:val="3859F74C"/>
    <w:rsid w:val="38884FE4"/>
    <w:rsid w:val="388AAE8F"/>
    <w:rsid w:val="38AEE386"/>
    <w:rsid w:val="39666E54"/>
    <w:rsid w:val="39680B53"/>
    <w:rsid w:val="39827AB2"/>
    <w:rsid w:val="39870D27"/>
    <w:rsid w:val="399D0DAC"/>
    <w:rsid w:val="39A715B9"/>
    <w:rsid w:val="39F943F9"/>
    <w:rsid w:val="3A22D398"/>
    <w:rsid w:val="3A23C8BC"/>
    <w:rsid w:val="3A250645"/>
    <w:rsid w:val="3A3A3A12"/>
    <w:rsid w:val="3A4A9FBB"/>
    <w:rsid w:val="3A7F6BEE"/>
    <w:rsid w:val="3AAC9395"/>
    <w:rsid w:val="3ACD16D3"/>
    <w:rsid w:val="3AD74F0B"/>
    <w:rsid w:val="3B061E61"/>
    <w:rsid w:val="3B40A2EF"/>
    <w:rsid w:val="3B51E44D"/>
    <w:rsid w:val="3C2D4420"/>
    <w:rsid w:val="3C35B000"/>
    <w:rsid w:val="3C973133"/>
    <w:rsid w:val="3C9EC3BF"/>
    <w:rsid w:val="3CE924CA"/>
    <w:rsid w:val="3D1A21CC"/>
    <w:rsid w:val="3D4588D8"/>
    <w:rsid w:val="3D9F94C8"/>
    <w:rsid w:val="3DBF332B"/>
    <w:rsid w:val="3DC009B2"/>
    <w:rsid w:val="3DC00E3D"/>
    <w:rsid w:val="3DCF7D0B"/>
    <w:rsid w:val="3DD064A6"/>
    <w:rsid w:val="3DDB789B"/>
    <w:rsid w:val="3DF9548F"/>
    <w:rsid w:val="3EAFD47F"/>
    <w:rsid w:val="3EBE5351"/>
    <w:rsid w:val="3EC82348"/>
    <w:rsid w:val="3EF185C1"/>
    <w:rsid w:val="3EF322EE"/>
    <w:rsid w:val="3FBBCABF"/>
    <w:rsid w:val="400966C6"/>
    <w:rsid w:val="408E29AA"/>
    <w:rsid w:val="409DFE18"/>
    <w:rsid w:val="40C66953"/>
    <w:rsid w:val="40D32F60"/>
    <w:rsid w:val="40D8C0B8"/>
    <w:rsid w:val="40DF3BEB"/>
    <w:rsid w:val="41535EB5"/>
    <w:rsid w:val="416B4BF4"/>
    <w:rsid w:val="418B82BC"/>
    <w:rsid w:val="4195A478"/>
    <w:rsid w:val="420567CF"/>
    <w:rsid w:val="4243829C"/>
    <w:rsid w:val="4249DCDC"/>
    <w:rsid w:val="42560EF0"/>
    <w:rsid w:val="432B8660"/>
    <w:rsid w:val="434BAC81"/>
    <w:rsid w:val="436801D9"/>
    <w:rsid w:val="4368E8A5"/>
    <w:rsid w:val="44024C3A"/>
    <w:rsid w:val="443B38B6"/>
    <w:rsid w:val="445E605A"/>
    <w:rsid w:val="447698B8"/>
    <w:rsid w:val="44B463B1"/>
    <w:rsid w:val="44DAAEDB"/>
    <w:rsid w:val="44F9177B"/>
    <w:rsid w:val="4513A454"/>
    <w:rsid w:val="4539C8BC"/>
    <w:rsid w:val="456F990A"/>
    <w:rsid w:val="45DDF0AE"/>
    <w:rsid w:val="46386ECF"/>
    <w:rsid w:val="465453C0"/>
    <w:rsid w:val="465BC930"/>
    <w:rsid w:val="46705CBB"/>
    <w:rsid w:val="46F28753"/>
    <w:rsid w:val="46F64161"/>
    <w:rsid w:val="47097031"/>
    <w:rsid w:val="471404A2"/>
    <w:rsid w:val="471CF6BF"/>
    <w:rsid w:val="475911D7"/>
    <w:rsid w:val="47C71CB2"/>
    <w:rsid w:val="47CE360A"/>
    <w:rsid w:val="483CEE20"/>
    <w:rsid w:val="485FE19A"/>
    <w:rsid w:val="48695485"/>
    <w:rsid w:val="4893F255"/>
    <w:rsid w:val="48B1F846"/>
    <w:rsid w:val="48B36D37"/>
    <w:rsid w:val="48B41D4F"/>
    <w:rsid w:val="48C88D41"/>
    <w:rsid w:val="491A5878"/>
    <w:rsid w:val="491A8DCE"/>
    <w:rsid w:val="492A1D03"/>
    <w:rsid w:val="4936832C"/>
    <w:rsid w:val="4955CF40"/>
    <w:rsid w:val="4960E5BA"/>
    <w:rsid w:val="49731B42"/>
    <w:rsid w:val="49D7E565"/>
    <w:rsid w:val="49E2C017"/>
    <w:rsid w:val="4A4C9E62"/>
    <w:rsid w:val="4A7B7F7B"/>
    <w:rsid w:val="4AC7D55B"/>
    <w:rsid w:val="4AE6A8FA"/>
    <w:rsid w:val="4B0A0DE2"/>
    <w:rsid w:val="4B0EAC03"/>
    <w:rsid w:val="4B200C78"/>
    <w:rsid w:val="4B55E572"/>
    <w:rsid w:val="4B5C8889"/>
    <w:rsid w:val="4B60D98B"/>
    <w:rsid w:val="4B74E06E"/>
    <w:rsid w:val="4C4B46E1"/>
    <w:rsid w:val="4C909D28"/>
    <w:rsid w:val="4C942C1F"/>
    <w:rsid w:val="4CA15166"/>
    <w:rsid w:val="4CAEE777"/>
    <w:rsid w:val="4CD26F2C"/>
    <w:rsid w:val="4CD53966"/>
    <w:rsid w:val="4CF32967"/>
    <w:rsid w:val="4CFC34FF"/>
    <w:rsid w:val="4D2490DD"/>
    <w:rsid w:val="4D26FC84"/>
    <w:rsid w:val="4D275AA0"/>
    <w:rsid w:val="4D3552A0"/>
    <w:rsid w:val="4D383599"/>
    <w:rsid w:val="4D69495E"/>
    <w:rsid w:val="4DC009EA"/>
    <w:rsid w:val="4E2E0BB7"/>
    <w:rsid w:val="4E7EEE24"/>
    <w:rsid w:val="4E9C1461"/>
    <w:rsid w:val="4EA75B9C"/>
    <w:rsid w:val="4ECC442D"/>
    <w:rsid w:val="4ED5EF16"/>
    <w:rsid w:val="4EE3459B"/>
    <w:rsid w:val="4F122672"/>
    <w:rsid w:val="4F20A13B"/>
    <w:rsid w:val="4F33251F"/>
    <w:rsid w:val="4F6C8E9E"/>
    <w:rsid w:val="4F723827"/>
    <w:rsid w:val="4F80CD6B"/>
    <w:rsid w:val="4F851BD5"/>
    <w:rsid w:val="4F8BFFCB"/>
    <w:rsid w:val="4F9127C2"/>
    <w:rsid w:val="4FB7E9AA"/>
    <w:rsid w:val="4FDF8F73"/>
    <w:rsid w:val="501D6895"/>
    <w:rsid w:val="5036211F"/>
    <w:rsid w:val="503B1352"/>
    <w:rsid w:val="5065ABD8"/>
    <w:rsid w:val="506B7679"/>
    <w:rsid w:val="507BDDF5"/>
    <w:rsid w:val="50A9C90D"/>
    <w:rsid w:val="50B14ABF"/>
    <w:rsid w:val="50BF5F4F"/>
    <w:rsid w:val="50FE7EAA"/>
    <w:rsid w:val="51147CFB"/>
    <w:rsid w:val="5125B881"/>
    <w:rsid w:val="51AEB13C"/>
    <w:rsid w:val="51D230E3"/>
    <w:rsid w:val="51D5C9E7"/>
    <w:rsid w:val="5225F5DF"/>
    <w:rsid w:val="524E486B"/>
    <w:rsid w:val="52599576"/>
    <w:rsid w:val="527E74B3"/>
    <w:rsid w:val="52899907"/>
    <w:rsid w:val="52B64DFE"/>
    <w:rsid w:val="52D4AC26"/>
    <w:rsid w:val="5324164B"/>
    <w:rsid w:val="5325CA79"/>
    <w:rsid w:val="533F7B43"/>
    <w:rsid w:val="535C5285"/>
    <w:rsid w:val="535DBF67"/>
    <w:rsid w:val="5362EC02"/>
    <w:rsid w:val="54044775"/>
    <w:rsid w:val="542ABC4D"/>
    <w:rsid w:val="542E007A"/>
    <w:rsid w:val="5431FFFF"/>
    <w:rsid w:val="546AD180"/>
    <w:rsid w:val="546ED61C"/>
    <w:rsid w:val="5498F076"/>
    <w:rsid w:val="54A2ED01"/>
    <w:rsid w:val="54AC15E8"/>
    <w:rsid w:val="5522B2D3"/>
    <w:rsid w:val="5562F835"/>
    <w:rsid w:val="556C250C"/>
    <w:rsid w:val="55C2061D"/>
    <w:rsid w:val="55FD25B1"/>
    <w:rsid w:val="56173D28"/>
    <w:rsid w:val="561FB18A"/>
    <w:rsid w:val="56525035"/>
    <w:rsid w:val="56592E09"/>
    <w:rsid w:val="56682BAB"/>
    <w:rsid w:val="56C713A2"/>
    <w:rsid w:val="56D6B209"/>
    <w:rsid w:val="56F5A6C5"/>
    <w:rsid w:val="57113DE7"/>
    <w:rsid w:val="575C42B2"/>
    <w:rsid w:val="5788F040"/>
    <w:rsid w:val="57ADFED8"/>
    <w:rsid w:val="57C18331"/>
    <w:rsid w:val="5805D2B7"/>
    <w:rsid w:val="582030DB"/>
    <w:rsid w:val="58285336"/>
    <w:rsid w:val="58375E15"/>
    <w:rsid w:val="5841E28D"/>
    <w:rsid w:val="584907C5"/>
    <w:rsid w:val="584BAE74"/>
    <w:rsid w:val="586FE1B7"/>
    <w:rsid w:val="5885773B"/>
    <w:rsid w:val="58F0A4C2"/>
    <w:rsid w:val="58FA8299"/>
    <w:rsid w:val="596850EB"/>
    <w:rsid w:val="599EC3FE"/>
    <w:rsid w:val="59A387F7"/>
    <w:rsid w:val="59F41697"/>
    <w:rsid w:val="5A2C8608"/>
    <w:rsid w:val="5A3E38C6"/>
    <w:rsid w:val="5A57DBE3"/>
    <w:rsid w:val="5A78E2D0"/>
    <w:rsid w:val="5AE9DBDD"/>
    <w:rsid w:val="5AF5F653"/>
    <w:rsid w:val="5B033485"/>
    <w:rsid w:val="5B0B210D"/>
    <w:rsid w:val="5B25CD56"/>
    <w:rsid w:val="5B266043"/>
    <w:rsid w:val="5B711258"/>
    <w:rsid w:val="5B9914E9"/>
    <w:rsid w:val="5BB97E86"/>
    <w:rsid w:val="5C0485B9"/>
    <w:rsid w:val="5C1B03DD"/>
    <w:rsid w:val="5C38C8E1"/>
    <w:rsid w:val="5C61806B"/>
    <w:rsid w:val="5C6257BE"/>
    <w:rsid w:val="5C9EBBE0"/>
    <w:rsid w:val="5CA744DA"/>
    <w:rsid w:val="5CB1CD49"/>
    <w:rsid w:val="5CC94D5C"/>
    <w:rsid w:val="5D0DF3C0"/>
    <w:rsid w:val="5D1460FF"/>
    <w:rsid w:val="5D25CD46"/>
    <w:rsid w:val="5DF29516"/>
    <w:rsid w:val="5E1E0D29"/>
    <w:rsid w:val="5E585BD5"/>
    <w:rsid w:val="5E90B0B1"/>
    <w:rsid w:val="5EAC5A92"/>
    <w:rsid w:val="5EC4679E"/>
    <w:rsid w:val="5EF5056D"/>
    <w:rsid w:val="5F07FF0D"/>
    <w:rsid w:val="5F0FC5D0"/>
    <w:rsid w:val="5F4A1F8E"/>
    <w:rsid w:val="5FA351F6"/>
    <w:rsid w:val="5FF020E4"/>
    <w:rsid w:val="609C4C89"/>
    <w:rsid w:val="60C25032"/>
    <w:rsid w:val="60E1D23D"/>
    <w:rsid w:val="60EBBCB1"/>
    <w:rsid w:val="6150DD11"/>
    <w:rsid w:val="616BF43F"/>
    <w:rsid w:val="61ACBE51"/>
    <w:rsid w:val="61B201E4"/>
    <w:rsid w:val="62343A34"/>
    <w:rsid w:val="624DD7D4"/>
    <w:rsid w:val="62846A6D"/>
    <w:rsid w:val="62BF82DD"/>
    <w:rsid w:val="62DDE67B"/>
    <w:rsid w:val="6306845A"/>
    <w:rsid w:val="63072ED0"/>
    <w:rsid w:val="63378B41"/>
    <w:rsid w:val="6338085E"/>
    <w:rsid w:val="6399505B"/>
    <w:rsid w:val="639D287D"/>
    <w:rsid w:val="63BCFC91"/>
    <w:rsid w:val="64057151"/>
    <w:rsid w:val="642ED6DA"/>
    <w:rsid w:val="648FE3EB"/>
    <w:rsid w:val="6496D0AF"/>
    <w:rsid w:val="64F178C6"/>
    <w:rsid w:val="64FC9B8F"/>
    <w:rsid w:val="6548B25B"/>
    <w:rsid w:val="65661938"/>
    <w:rsid w:val="6576F35B"/>
    <w:rsid w:val="65AFB896"/>
    <w:rsid w:val="65B4F4D7"/>
    <w:rsid w:val="65E45599"/>
    <w:rsid w:val="65EC8042"/>
    <w:rsid w:val="65EFE5DD"/>
    <w:rsid w:val="662756B6"/>
    <w:rsid w:val="663419DB"/>
    <w:rsid w:val="66432955"/>
    <w:rsid w:val="666B3208"/>
    <w:rsid w:val="6678DAF8"/>
    <w:rsid w:val="6681E0DA"/>
    <w:rsid w:val="66BFEFFB"/>
    <w:rsid w:val="66C29DB9"/>
    <w:rsid w:val="66CE7B17"/>
    <w:rsid w:val="66F67B73"/>
    <w:rsid w:val="66F9693D"/>
    <w:rsid w:val="66FBFC30"/>
    <w:rsid w:val="67049669"/>
    <w:rsid w:val="671B2928"/>
    <w:rsid w:val="6743EF13"/>
    <w:rsid w:val="67AF0F9F"/>
    <w:rsid w:val="67F11292"/>
    <w:rsid w:val="6834F686"/>
    <w:rsid w:val="68EC9230"/>
    <w:rsid w:val="690DCFC5"/>
    <w:rsid w:val="6950AD2C"/>
    <w:rsid w:val="6972DE92"/>
    <w:rsid w:val="6988403E"/>
    <w:rsid w:val="698B5FF4"/>
    <w:rsid w:val="69A0D3FE"/>
    <w:rsid w:val="69A7EC11"/>
    <w:rsid w:val="69AEC95F"/>
    <w:rsid w:val="69D00D37"/>
    <w:rsid w:val="69FE3326"/>
    <w:rsid w:val="6A078C40"/>
    <w:rsid w:val="6A7CA788"/>
    <w:rsid w:val="6A907BFD"/>
    <w:rsid w:val="6ACCC84D"/>
    <w:rsid w:val="6AEC4572"/>
    <w:rsid w:val="6AF147AB"/>
    <w:rsid w:val="6B138B2C"/>
    <w:rsid w:val="6B26B990"/>
    <w:rsid w:val="6B347CA8"/>
    <w:rsid w:val="6B6F3499"/>
    <w:rsid w:val="6B9CAD6F"/>
    <w:rsid w:val="6BD6F66B"/>
    <w:rsid w:val="6BD7327A"/>
    <w:rsid w:val="6C5FE37E"/>
    <w:rsid w:val="6CB2AD3B"/>
    <w:rsid w:val="6CCDEF82"/>
    <w:rsid w:val="6CDBA110"/>
    <w:rsid w:val="6CE56819"/>
    <w:rsid w:val="6D018226"/>
    <w:rsid w:val="6D3278D2"/>
    <w:rsid w:val="6D3322D9"/>
    <w:rsid w:val="6DE51463"/>
    <w:rsid w:val="6E183D08"/>
    <w:rsid w:val="6E485E63"/>
    <w:rsid w:val="6E9C569C"/>
    <w:rsid w:val="6F03C24C"/>
    <w:rsid w:val="6F768A78"/>
    <w:rsid w:val="6FC65CB2"/>
    <w:rsid w:val="6FF01DA8"/>
    <w:rsid w:val="702E8808"/>
    <w:rsid w:val="7054B3A4"/>
    <w:rsid w:val="70B73DD9"/>
    <w:rsid w:val="70CB147D"/>
    <w:rsid w:val="70EA2A9B"/>
    <w:rsid w:val="71042003"/>
    <w:rsid w:val="7104BD20"/>
    <w:rsid w:val="71832D8A"/>
    <w:rsid w:val="71E9AA13"/>
    <w:rsid w:val="720FC876"/>
    <w:rsid w:val="72750790"/>
    <w:rsid w:val="7288F0CF"/>
    <w:rsid w:val="72A1E884"/>
    <w:rsid w:val="72FF209B"/>
    <w:rsid w:val="7307DA76"/>
    <w:rsid w:val="7352E1A5"/>
    <w:rsid w:val="738EF907"/>
    <w:rsid w:val="73919489"/>
    <w:rsid w:val="73AA7351"/>
    <w:rsid w:val="73DADBED"/>
    <w:rsid w:val="7407DEB3"/>
    <w:rsid w:val="752A7B6D"/>
    <w:rsid w:val="7584FEE9"/>
    <w:rsid w:val="75B56FE1"/>
    <w:rsid w:val="75BDD530"/>
    <w:rsid w:val="75D2F95A"/>
    <w:rsid w:val="7640DA9E"/>
    <w:rsid w:val="7689218F"/>
    <w:rsid w:val="76B569A6"/>
    <w:rsid w:val="76BE81CF"/>
    <w:rsid w:val="76CD252D"/>
    <w:rsid w:val="76D06408"/>
    <w:rsid w:val="76E89FB7"/>
    <w:rsid w:val="76FC808A"/>
    <w:rsid w:val="770E88A7"/>
    <w:rsid w:val="77240D86"/>
    <w:rsid w:val="773730E7"/>
    <w:rsid w:val="776972C0"/>
    <w:rsid w:val="77D0F11F"/>
    <w:rsid w:val="78399C7F"/>
    <w:rsid w:val="7880D325"/>
    <w:rsid w:val="78A0BB8A"/>
    <w:rsid w:val="78A13737"/>
    <w:rsid w:val="78D1995F"/>
    <w:rsid w:val="79077D52"/>
    <w:rsid w:val="791100F7"/>
    <w:rsid w:val="791594C2"/>
    <w:rsid w:val="791F2D09"/>
    <w:rsid w:val="7930A049"/>
    <w:rsid w:val="793A94E8"/>
    <w:rsid w:val="795F24F6"/>
    <w:rsid w:val="79960338"/>
    <w:rsid w:val="799690E8"/>
    <w:rsid w:val="79B68719"/>
    <w:rsid w:val="79C77587"/>
    <w:rsid w:val="79EDAA9A"/>
    <w:rsid w:val="7A25FA54"/>
    <w:rsid w:val="7A5F606B"/>
    <w:rsid w:val="7A76DB60"/>
    <w:rsid w:val="7AA32AB9"/>
    <w:rsid w:val="7AD4D3A8"/>
    <w:rsid w:val="7AFFB43B"/>
    <w:rsid w:val="7B14A815"/>
    <w:rsid w:val="7B1D5692"/>
    <w:rsid w:val="7B20104A"/>
    <w:rsid w:val="7B3E0879"/>
    <w:rsid w:val="7B6EF09B"/>
    <w:rsid w:val="7B97CB48"/>
    <w:rsid w:val="7BBFA758"/>
    <w:rsid w:val="7C0C04F8"/>
    <w:rsid w:val="7C115931"/>
    <w:rsid w:val="7C22006B"/>
    <w:rsid w:val="7C446E36"/>
    <w:rsid w:val="7CAF6573"/>
    <w:rsid w:val="7CCA6D95"/>
    <w:rsid w:val="7CFBF16F"/>
    <w:rsid w:val="7D0E5EFC"/>
    <w:rsid w:val="7D1D8E7E"/>
    <w:rsid w:val="7D4A0BF4"/>
    <w:rsid w:val="7D6D807D"/>
    <w:rsid w:val="7DE58FB3"/>
    <w:rsid w:val="7E48E100"/>
    <w:rsid w:val="7EBFAE5B"/>
    <w:rsid w:val="7F258C84"/>
    <w:rsid w:val="7F619A71"/>
    <w:rsid w:val="7F74BEBF"/>
    <w:rsid w:val="7F890BF8"/>
    <w:rsid w:val="7F8A09EE"/>
    <w:rsid w:val="7F9723AF"/>
    <w:rsid w:val="7FC4A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D5F6E"/>
  <w15:chartTrackingRefBased/>
  <w15:docId w15:val="{907270BE-2C44-4D7B-B9A3-AE98C52C4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2146C3"/>
    <w:rPr>
      <w:b/>
      <w:bCs/>
    </w:rPr>
  </w:style>
  <w:style w:type="character" w:customStyle="1" w:styleId="CommentSubjectChar">
    <w:name w:val="Comment Subject Char"/>
    <w:basedOn w:val="CommentTextChar"/>
    <w:link w:val="CommentSubject"/>
    <w:uiPriority w:val="99"/>
    <w:semiHidden/>
    <w:rsid w:val="002146C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20/10/relationships/intelligence" Target="intelligence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1722</Words>
  <Characters>9818</Characters>
  <Application>Microsoft Office Word</Application>
  <DocSecurity>0</DocSecurity>
  <Lines>81</Lines>
  <Paragraphs>23</Paragraphs>
  <ScaleCrop>false</ScaleCrop>
  <Company/>
  <LinksUpToDate>false</LinksUpToDate>
  <CharactersWithSpaces>11517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MOLLIE TWITCHELL</dc:creator>
  <cp:keywords/>
  <dc:description/>
  <cp:lastModifiedBy>David VILJOEN (ELLERN MEDE RIDGEWAY)</cp:lastModifiedBy>
  <cp:revision>3</cp:revision>
  <dcterms:created xsi:type="dcterms:W3CDTF">2024-08-24T12:17:00Z</dcterms:created>
  <dcterms:modified xsi:type="dcterms:W3CDTF">2024-08-24T12:25:00Z</dcterms:modified>
</cp:coreProperties>
</file>