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0846" w14:textId="562974F9" w:rsidR="00DA0FD0" w:rsidRDefault="00595617">
      <w:r>
        <w:rPr>
          <w:rFonts w:ascii="Times New Roman" w:hAnsi="Times New Roman" w:cs="Times New Roman"/>
          <w:sz w:val="24"/>
          <w:szCs w:val="24"/>
          <w:lang w:val="en-US"/>
        </w:rPr>
        <w:t xml:space="preserve">Table 2: </w:t>
      </w:r>
      <w:r w:rsidRPr="62B3FC67">
        <w:rPr>
          <w:rFonts w:ascii="Times New Roman" w:hAnsi="Times New Roman" w:cs="Times New Roman"/>
          <w:sz w:val="24"/>
          <w:szCs w:val="24"/>
          <w:lang w:val="en-US"/>
        </w:rPr>
        <w:t>Repeated measures ANOVA from pre-treatment, post-treatment and 12 months follow-up in Anorexia Nervosa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472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 50.0</w:t>
      </w:r>
      <w:r w:rsidR="008E4722">
        <w:rPr>
          <w:rFonts w:ascii="Times New Roman" w:hAnsi="Times New Roman" w:cs="Times New Roman"/>
          <w:sz w:val="24"/>
          <w:szCs w:val="24"/>
          <w:lang w:val="en-US"/>
        </w:rPr>
        <w:t xml:space="preserve"> only)</w:t>
      </w:r>
    </w:p>
    <w:p w14:paraId="07B10DC5" w14:textId="77777777" w:rsidR="00DA0FD0" w:rsidRDefault="00DA0FD0"/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695"/>
        <w:gridCol w:w="425"/>
        <w:gridCol w:w="3234"/>
        <w:gridCol w:w="1829"/>
        <w:gridCol w:w="1692"/>
        <w:gridCol w:w="846"/>
        <w:gridCol w:w="1267"/>
        <w:gridCol w:w="703"/>
        <w:gridCol w:w="1267"/>
      </w:tblGrid>
      <w:tr w:rsidR="008E4722" w:rsidRPr="00D51C36" w14:paraId="22BFFECC" w14:textId="77777777" w:rsidTr="008E4722">
        <w:trPr>
          <w:trHeight w:val="288"/>
        </w:trPr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08D22634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Index</w:t>
            </w: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</w:tcPr>
          <w:p w14:paraId="50797B6F" w14:textId="0B482811" w:rsidR="008E4722" w:rsidRPr="008E4722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</w:pPr>
            <w:r w:rsidRPr="008E4722"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  <w:t>n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</w:tcPr>
          <w:p w14:paraId="01105D3B" w14:textId="5CA8BD7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Pre-treatment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6BD546B8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Post-treatment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7006FA14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12 m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on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ths FU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14:paraId="56B4B299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14:paraId="6D346F9F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</w:tcPr>
          <w:p w14:paraId="0FAB1103" w14:textId="77777777" w:rsidR="008E4722" w:rsidRPr="008E4722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14:paraId="30B86972" w14:textId="77777777" w:rsidR="008E4722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 size</w:t>
            </w:r>
          </w:p>
          <w:p w14:paraId="2DB20D96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6D7">
              <w:rPr>
                <w:rFonts w:ascii="Times New Roman" w:hAnsi="Times New Roman" w:cs="Times New Roman"/>
                <w:sz w:val="24"/>
                <w:szCs w:val="24"/>
              </w:rPr>
              <w:t>ηp</w:t>
            </w:r>
            <w:r w:rsidRPr="004706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E4722" w:rsidRPr="00D51C36" w14:paraId="1171E0C4" w14:textId="77777777" w:rsidTr="008E4722">
        <w:trPr>
          <w:trHeight w:val="288"/>
        </w:trPr>
        <w:tc>
          <w:tcPr>
            <w:tcW w:w="965" w:type="pct"/>
            <w:tcBorders>
              <w:top w:val="single" w:sz="4" w:space="0" w:color="auto"/>
            </w:tcBorders>
          </w:tcPr>
          <w:p w14:paraId="3A9EA0A4" w14:textId="0AE2F4B9" w:rsidR="008E4722" w:rsidRPr="00D51C36" w:rsidRDefault="008E4722" w:rsidP="00632F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 ± SD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2" w:type="pct"/>
            <w:tcBorders>
              <w:top w:val="single" w:sz="4" w:space="0" w:color="auto"/>
            </w:tcBorders>
          </w:tcPr>
          <w:p w14:paraId="7C613965" w14:textId="2C923F55" w:rsidR="008E4722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58" w:type="pct"/>
            <w:tcBorders>
              <w:top w:val="single" w:sz="4" w:space="0" w:color="auto"/>
            </w:tcBorders>
          </w:tcPr>
          <w:p w14:paraId="728586D2" w14:textId="5F813F2B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± 9.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07921EED" w14:textId="0BA8995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56.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14:paraId="0BB92EA9" w14:textId="511E373E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5A3FC496" w14:textId="614B7AFC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5B659B5D" w14:textId="39062121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2" w:type="pct"/>
            <w:tcBorders>
              <w:top w:val="single" w:sz="4" w:space="0" w:color="auto"/>
            </w:tcBorders>
          </w:tcPr>
          <w:p w14:paraId="640615B3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&lt; 0.01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587B68D7" w14:textId="7EE9CA95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E4722" w:rsidRPr="00D51C36" w14:paraId="31B7D932" w14:textId="77777777" w:rsidTr="008E4722">
        <w:trPr>
          <w:trHeight w:val="288"/>
        </w:trPr>
        <w:tc>
          <w:tcPr>
            <w:tcW w:w="965" w:type="pct"/>
          </w:tcPr>
          <w:p w14:paraId="58C87ED1" w14:textId="3FADD576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E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BW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                   </w:t>
            </w:r>
          </w:p>
        </w:tc>
        <w:tc>
          <w:tcPr>
            <w:tcW w:w="152" w:type="pct"/>
          </w:tcPr>
          <w:p w14:paraId="19A18990" w14:textId="3617502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58" w:type="pct"/>
          </w:tcPr>
          <w:p w14:paraId="1EB5F9EF" w14:textId="38E3E3A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2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54</w:t>
            </w:r>
          </w:p>
        </w:tc>
        <w:tc>
          <w:tcPr>
            <w:tcW w:w="655" w:type="pct"/>
          </w:tcPr>
          <w:p w14:paraId="46420FC7" w14:textId="1D76D524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5.8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606" w:type="pct"/>
          </w:tcPr>
          <w:p w14:paraId="6F6429D8" w14:textId="361719F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69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9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303" w:type="pct"/>
          </w:tcPr>
          <w:p w14:paraId="70A63A87" w14:textId="7843F58D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32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27</w:t>
            </w:r>
          </w:p>
        </w:tc>
        <w:tc>
          <w:tcPr>
            <w:tcW w:w="454" w:type="pct"/>
          </w:tcPr>
          <w:p w14:paraId="34203F03" w14:textId="1B3C1740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252" w:type="pct"/>
          </w:tcPr>
          <w:p w14:paraId="541E1434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&lt; 0.01</w:t>
            </w:r>
          </w:p>
        </w:tc>
        <w:tc>
          <w:tcPr>
            <w:tcW w:w="454" w:type="pct"/>
          </w:tcPr>
          <w:p w14:paraId="20F9FEFC" w14:textId="6292E6C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78</w:t>
            </w:r>
          </w:p>
        </w:tc>
      </w:tr>
      <w:tr w:rsidR="008E4722" w:rsidRPr="00D51C36" w14:paraId="6CBC4383" w14:textId="77777777" w:rsidTr="008E4722">
        <w:trPr>
          <w:trHeight w:val="288"/>
        </w:trPr>
        <w:tc>
          <w:tcPr>
            <w:tcW w:w="965" w:type="pct"/>
          </w:tcPr>
          <w:p w14:paraId="75143039" w14:textId="77777777" w:rsidR="008E4722" w:rsidRPr="00D51C36" w:rsidRDefault="008E4722" w:rsidP="00632F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Symptoms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,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152" w:type="pct"/>
          </w:tcPr>
          <w:p w14:paraId="26D78AE9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</w:tcPr>
          <w:p w14:paraId="228AEB7A" w14:textId="65271182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5" w:type="pct"/>
          </w:tcPr>
          <w:p w14:paraId="46786908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6" w:type="pct"/>
          </w:tcPr>
          <w:p w14:paraId="14623D36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17D30A46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163DE81D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" w:type="pct"/>
          </w:tcPr>
          <w:p w14:paraId="5FFE5B5A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3C037C17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4722" w:rsidRPr="00D51C36" w14:paraId="0786659E" w14:textId="77777777" w:rsidTr="008E4722">
        <w:trPr>
          <w:trHeight w:val="288"/>
        </w:trPr>
        <w:tc>
          <w:tcPr>
            <w:tcW w:w="965" w:type="pct"/>
          </w:tcPr>
          <w:p w14:paraId="0D76EB89" w14:textId="376A937B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MFQ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</w:t>
            </w:r>
          </w:p>
        </w:tc>
        <w:tc>
          <w:tcPr>
            <w:tcW w:w="152" w:type="pct"/>
          </w:tcPr>
          <w:p w14:paraId="24340852" w14:textId="3CDFEA33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158" w:type="pct"/>
          </w:tcPr>
          <w:p w14:paraId="26368C76" w14:textId="35F8C89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03</w:t>
            </w:r>
          </w:p>
        </w:tc>
        <w:tc>
          <w:tcPr>
            <w:tcW w:w="655" w:type="pct"/>
          </w:tcPr>
          <w:p w14:paraId="15B74C5C" w14:textId="052291A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06" w:type="pct"/>
          </w:tcPr>
          <w:p w14:paraId="33F90F75" w14:textId="59C4072E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6.18</w:t>
            </w:r>
          </w:p>
        </w:tc>
        <w:tc>
          <w:tcPr>
            <w:tcW w:w="303" w:type="pct"/>
          </w:tcPr>
          <w:p w14:paraId="74D2D185" w14:textId="5BF9B092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54" w:type="pct"/>
          </w:tcPr>
          <w:p w14:paraId="56BCC93C" w14:textId="6F0D2B03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14:paraId="2380EE9F" w14:textId="1198FF0B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454" w:type="pct"/>
          </w:tcPr>
          <w:p w14:paraId="244F0BDA" w14:textId="0E99D66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0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E4722" w:rsidRPr="00D51C36" w14:paraId="0EBEDC0F" w14:textId="77777777" w:rsidTr="008E4722">
        <w:trPr>
          <w:trHeight w:val="288"/>
        </w:trPr>
        <w:tc>
          <w:tcPr>
            <w:tcW w:w="965" w:type="pct"/>
          </w:tcPr>
          <w:p w14:paraId="49F51373" w14:textId="77777777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</w:t>
            </w:r>
          </w:p>
        </w:tc>
        <w:tc>
          <w:tcPr>
            <w:tcW w:w="152" w:type="pct"/>
          </w:tcPr>
          <w:p w14:paraId="7C5D9B1D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</w:tcPr>
          <w:p w14:paraId="59F7ED54" w14:textId="7B3005DB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5" w:type="pct"/>
          </w:tcPr>
          <w:p w14:paraId="1758A575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6" w:type="pct"/>
          </w:tcPr>
          <w:p w14:paraId="3ED0293C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52CAB152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45017E6A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" w:type="pct"/>
          </w:tcPr>
          <w:p w14:paraId="655B8A5D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03D7F42C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4722" w:rsidRPr="00D51C36" w14:paraId="3FF1F061" w14:textId="77777777" w:rsidTr="008E4722">
        <w:trPr>
          <w:trHeight w:val="288"/>
        </w:trPr>
        <w:tc>
          <w:tcPr>
            <w:tcW w:w="965" w:type="pct"/>
          </w:tcPr>
          <w:p w14:paraId="4B0CD509" w14:textId="154A7862" w:rsidR="008E4722" w:rsidRPr="00D51C36" w:rsidRDefault="008E4722" w:rsidP="00632F0C">
            <w:pPr>
              <w:autoSpaceDE w:val="0"/>
              <w:autoSpaceDN w:val="0"/>
              <w:adjustRightInd w:val="0"/>
              <w:ind w:left="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Emotional Distress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2" w:type="pct"/>
          </w:tcPr>
          <w:p w14:paraId="6AF4FE13" w14:textId="7449488D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158" w:type="pct"/>
          </w:tcPr>
          <w:p w14:paraId="46558CD7" w14:textId="2E14B1C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655" w:type="pct"/>
          </w:tcPr>
          <w:p w14:paraId="5B08F463" w14:textId="4B59A7A2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606" w:type="pct"/>
          </w:tcPr>
          <w:p w14:paraId="01946378" w14:textId="471A1A8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303" w:type="pct"/>
          </w:tcPr>
          <w:p w14:paraId="34B89C7B" w14:textId="53F1A14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454" w:type="pct"/>
          </w:tcPr>
          <w:p w14:paraId="2957E2C4" w14:textId="77C7DAAC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52" w:type="pct"/>
          </w:tcPr>
          <w:p w14:paraId="2BA35481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0.57</w:t>
            </w:r>
          </w:p>
        </w:tc>
        <w:tc>
          <w:tcPr>
            <w:tcW w:w="454" w:type="pct"/>
          </w:tcPr>
          <w:p w14:paraId="33EDAC26" w14:textId="454E122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</w:p>
        </w:tc>
      </w:tr>
      <w:tr w:rsidR="008E4722" w:rsidRPr="00D51C36" w14:paraId="450DB02A" w14:textId="77777777" w:rsidTr="008E4722">
        <w:trPr>
          <w:trHeight w:val="288"/>
        </w:trPr>
        <w:tc>
          <w:tcPr>
            <w:tcW w:w="965" w:type="pct"/>
          </w:tcPr>
          <w:p w14:paraId="3F9F8EC5" w14:textId="5D40AD70" w:rsidR="008E4722" w:rsidRPr="00D51C36" w:rsidRDefault="008E4722" w:rsidP="00632F0C">
            <w:pPr>
              <w:autoSpaceDE w:val="0"/>
              <w:autoSpaceDN w:val="0"/>
              <w:adjustRightInd w:val="0"/>
              <w:ind w:left="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Peer relationships problems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</w:t>
            </w:r>
          </w:p>
        </w:tc>
        <w:tc>
          <w:tcPr>
            <w:tcW w:w="152" w:type="pct"/>
          </w:tcPr>
          <w:p w14:paraId="249F8F5B" w14:textId="3A7150FE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158" w:type="pct"/>
          </w:tcPr>
          <w:p w14:paraId="6734EF56" w14:textId="53C4167D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655" w:type="pct"/>
          </w:tcPr>
          <w:p w14:paraId="74CE92ED" w14:textId="43809F00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606" w:type="pct"/>
          </w:tcPr>
          <w:p w14:paraId="33E78263" w14:textId="13950094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381E635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0.68</w:t>
            </w:r>
          </w:p>
        </w:tc>
        <w:tc>
          <w:tcPr>
            <w:tcW w:w="454" w:type="pct"/>
          </w:tcPr>
          <w:p w14:paraId="39695BB7" w14:textId="3E0CE71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52" w:type="pct"/>
          </w:tcPr>
          <w:p w14:paraId="19F05ADE" w14:textId="0447832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14:paraId="34DAB2E4" w14:textId="1D9EF233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8E4722" w:rsidRPr="00D51C36" w14:paraId="67471FAE" w14:textId="77777777" w:rsidTr="008E4722">
        <w:trPr>
          <w:trHeight w:val="288"/>
        </w:trPr>
        <w:tc>
          <w:tcPr>
            <w:tcW w:w="965" w:type="pct"/>
          </w:tcPr>
          <w:p w14:paraId="392C2535" w14:textId="173D9D10" w:rsidR="008E4722" w:rsidRPr="00D51C36" w:rsidRDefault="008E4722" w:rsidP="00632F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SCORE15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,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2" w:type="pct"/>
          </w:tcPr>
          <w:p w14:paraId="1D47E7D0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</w:tcPr>
          <w:p w14:paraId="6D9C35F2" w14:textId="184B56A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5" w:type="pct"/>
          </w:tcPr>
          <w:p w14:paraId="1CCE80FF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6" w:type="pct"/>
          </w:tcPr>
          <w:p w14:paraId="393788AF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22837772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288A0A09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" w:type="pct"/>
          </w:tcPr>
          <w:p w14:paraId="52AFC8E5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3CBAD9ED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4722" w:rsidRPr="00D51C36" w14:paraId="7F2EB096" w14:textId="77777777" w:rsidTr="008E4722">
        <w:trPr>
          <w:trHeight w:val="288"/>
        </w:trPr>
        <w:tc>
          <w:tcPr>
            <w:tcW w:w="965" w:type="pct"/>
          </w:tcPr>
          <w:p w14:paraId="2E973419" w14:textId="61B7A4F8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Patient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</w:p>
        </w:tc>
        <w:tc>
          <w:tcPr>
            <w:tcW w:w="152" w:type="pct"/>
          </w:tcPr>
          <w:p w14:paraId="6A2E86C2" w14:textId="283CFF3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58" w:type="pct"/>
          </w:tcPr>
          <w:p w14:paraId="79B66D68" w14:textId="6A94D14E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655" w:type="pct"/>
          </w:tcPr>
          <w:p w14:paraId="6690362D" w14:textId="40DEDFA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606" w:type="pct"/>
          </w:tcPr>
          <w:p w14:paraId="457B3EE1" w14:textId="2E2AC3D2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04</w:t>
            </w:r>
          </w:p>
        </w:tc>
        <w:tc>
          <w:tcPr>
            <w:tcW w:w="303" w:type="pct"/>
          </w:tcPr>
          <w:p w14:paraId="2428121C" w14:textId="57F3C16F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14:paraId="304B83E1" w14:textId="6227D6A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52" w:type="pct"/>
          </w:tcPr>
          <w:p w14:paraId="5C0F220F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0.65</w:t>
            </w:r>
          </w:p>
        </w:tc>
        <w:tc>
          <w:tcPr>
            <w:tcW w:w="454" w:type="pct"/>
          </w:tcPr>
          <w:p w14:paraId="4B9A72B0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8E4722" w:rsidRPr="00D51C36" w14:paraId="65D0B70F" w14:textId="77777777" w:rsidTr="008E4722">
        <w:trPr>
          <w:trHeight w:val="288"/>
        </w:trPr>
        <w:tc>
          <w:tcPr>
            <w:tcW w:w="965" w:type="pct"/>
          </w:tcPr>
          <w:p w14:paraId="3D3964DA" w14:textId="32B19541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</w:p>
        </w:tc>
        <w:tc>
          <w:tcPr>
            <w:tcW w:w="152" w:type="pct"/>
          </w:tcPr>
          <w:p w14:paraId="67156176" w14:textId="4717736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58" w:type="pct"/>
          </w:tcPr>
          <w:p w14:paraId="5DDECA7F" w14:textId="15F4B01F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01</w:t>
            </w:r>
          </w:p>
        </w:tc>
        <w:tc>
          <w:tcPr>
            <w:tcW w:w="655" w:type="pct"/>
          </w:tcPr>
          <w:p w14:paraId="470B5908" w14:textId="404EEFF3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606" w:type="pct"/>
          </w:tcPr>
          <w:p w14:paraId="19635B27" w14:textId="702FF2C5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13ACB971" w14:textId="4FA46D2D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54" w:type="pct"/>
          </w:tcPr>
          <w:p w14:paraId="6452E875" w14:textId="08F58DB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52" w:type="pct"/>
          </w:tcPr>
          <w:p w14:paraId="5BACCA7C" w14:textId="6B159870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454" w:type="pct"/>
          </w:tcPr>
          <w:p w14:paraId="0EE0EC2A" w14:textId="4E139A31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E4722" w:rsidRPr="00D51C36" w14:paraId="732F8DC9" w14:textId="77777777" w:rsidTr="008E4722">
        <w:trPr>
          <w:trHeight w:val="288"/>
        </w:trPr>
        <w:tc>
          <w:tcPr>
            <w:tcW w:w="965" w:type="pct"/>
          </w:tcPr>
          <w:p w14:paraId="130BB64F" w14:textId="2EDEC17D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152" w:type="pct"/>
          </w:tcPr>
          <w:p w14:paraId="1905B231" w14:textId="69B37735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58" w:type="pct"/>
          </w:tcPr>
          <w:p w14:paraId="435DB1D7" w14:textId="3A48E1A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655" w:type="pct"/>
          </w:tcPr>
          <w:p w14:paraId="7C7C6755" w14:textId="27C8445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606" w:type="pct"/>
          </w:tcPr>
          <w:p w14:paraId="4B952D1A" w14:textId="5DACFDC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03" w:type="pct"/>
          </w:tcPr>
          <w:p w14:paraId="34F016C9" w14:textId="5AEBF69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454" w:type="pct"/>
          </w:tcPr>
          <w:p w14:paraId="79A6FCC6" w14:textId="277F099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52" w:type="pct"/>
          </w:tcPr>
          <w:p w14:paraId="163C3D61" w14:textId="7239D96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454" w:type="pct"/>
          </w:tcPr>
          <w:p w14:paraId="200B790C" w14:textId="18C7215C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</w:tr>
      <w:tr w:rsidR="008E4722" w:rsidRPr="00D51C36" w14:paraId="27F654AF" w14:textId="77777777" w:rsidTr="008E4722">
        <w:trPr>
          <w:trHeight w:val="288"/>
        </w:trPr>
        <w:tc>
          <w:tcPr>
            <w:tcW w:w="965" w:type="pct"/>
          </w:tcPr>
          <w:p w14:paraId="025F3C5A" w14:textId="77777777" w:rsidR="008E4722" w:rsidRPr="00D51C36" w:rsidRDefault="008E4722" w:rsidP="00632F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Cognitions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,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152" w:type="pct"/>
          </w:tcPr>
          <w:p w14:paraId="126E5BC5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</w:tcPr>
          <w:p w14:paraId="1A9B0491" w14:textId="0A91B235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5" w:type="pct"/>
          </w:tcPr>
          <w:p w14:paraId="480AE72D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6" w:type="pct"/>
          </w:tcPr>
          <w:p w14:paraId="6553722D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4D501777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14A11862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" w:type="pct"/>
          </w:tcPr>
          <w:p w14:paraId="03312D84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</w:tcPr>
          <w:p w14:paraId="10ABC020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4722" w:rsidRPr="00D51C36" w14:paraId="49211118" w14:textId="77777777" w:rsidTr="008E4722">
        <w:trPr>
          <w:trHeight w:val="288"/>
        </w:trPr>
        <w:tc>
          <w:tcPr>
            <w:tcW w:w="965" w:type="pct"/>
          </w:tcPr>
          <w:p w14:paraId="301B8BE0" w14:textId="68375C59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152" w:type="pct"/>
          </w:tcPr>
          <w:p w14:paraId="16F165AD" w14:textId="4F9760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58" w:type="pct"/>
          </w:tcPr>
          <w:p w14:paraId="2BD1E319" w14:textId="2EC3571B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9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87</w:t>
            </w:r>
          </w:p>
        </w:tc>
        <w:tc>
          <w:tcPr>
            <w:tcW w:w="655" w:type="pct"/>
          </w:tcPr>
          <w:p w14:paraId="2E01FDF1" w14:textId="66DF6960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7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.33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26</w:t>
            </w:r>
          </w:p>
        </w:tc>
        <w:tc>
          <w:tcPr>
            <w:tcW w:w="606" w:type="pct"/>
          </w:tcPr>
          <w:p w14:paraId="1D77C172" w14:textId="3E9AA5A2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9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88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7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303" w:type="pct"/>
          </w:tcPr>
          <w:p w14:paraId="1645036A" w14:textId="25C1BD4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454" w:type="pct"/>
          </w:tcPr>
          <w:p w14:paraId="70A0BA8B" w14:textId="2E7AA57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1.2,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9.9</w:t>
            </w:r>
          </w:p>
        </w:tc>
        <w:tc>
          <w:tcPr>
            <w:tcW w:w="252" w:type="pct"/>
          </w:tcPr>
          <w:p w14:paraId="612159CF" w14:textId="62BD07AC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454" w:type="pct"/>
          </w:tcPr>
          <w:p w14:paraId="577F4904" w14:textId="39D3DCE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0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8E4722" w:rsidRPr="00D51C36" w14:paraId="779034E5" w14:textId="77777777" w:rsidTr="008E4722">
        <w:trPr>
          <w:trHeight w:val="288"/>
        </w:trPr>
        <w:tc>
          <w:tcPr>
            <w:tcW w:w="965" w:type="pct"/>
          </w:tcPr>
          <w:p w14:paraId="14999C1D" w14:textId="470D670E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 1: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152" w:type="pct"/>
          </w:tcPr>
          <w:p w14:paraId="4C423492" w14:textId="63930F94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158" w:type="pct"/>
          </w:tcPr>
          <w:p w14:paraId="6406C891" w14:textId="45D6608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655" w:type="pct"/>
          </w:tcPr>
          <w:p w14:paraId="7349602E" w14:textId="5A9775E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606" w:type="pct"/>
          </w:tcPr>
          <w:p w14:paraId="60FBA810" w14:textId="1CD312E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303" w:type="pct"/>
          </w:tcPr>
          <w:p w14:paraId="316B689F" w14:textId="28C5D5B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454" w:type="pct"/>
          </w:tcPr>
          <w:p w14:paraId="00996A71" w14:textId="5A57AC7C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14:paraId="189519E4" w14:textId="77777777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0.01</w:t>
            </w:r>
          </w:p>
        </w:tc>
        <w:tc>
          <w:tcPr>
            <w:tcW w:w="454" w:type="pct"/>
          </w:tcPr>
          <w:p w14:paraId="2B0EF315" w14:textId="1ECB009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</w:tr>
      <w:tr w:rsidR="008E4722" w:rsidRPr="00D51C36" w14:paraId="1A55C668" w14:textId="77777777" w:rsidTr="008E4722">
        <w:trPr>
          <w:trHeight w:val="288"/>
        </w:trPr>
        <w:tc>
          <w:tcPr>
            <w:tcW w:w="965" w:type="pct"/>
            <w:tcBorders>
              <w:bottom w:val="single" w:sz="4" w:space="0" w:color="auto"/>
            </w:tcBorders>
          </w:tcPr>
          <w:p w14:paraId="724A2997" w14:textId="1F3172CA" w:rsidR="008E4722" w:rsidRPr="00D51C36" w:rsidRDefault="008E4722" w:rsidP="00632F0C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 1: </w:t>
            </w:r>
            <w:r w:rsidRPr="00D51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14:paraId="2BD24362" w14:textId="1BC993A2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158" w:type="pct"/>
            <w:tcBorders>
              <w:bottom w:val="single" w:sz="4" w:space="0" w:color="auto"/>
            </w:tcBorders>
          </w:tcPr>
          <w:p w14:paraId="222A79C6" w14:textId="22E7A5D9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10.68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14:paraId="528E5468" w14:textId="2E82701C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3948EB74" w14:textId="13B5962A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01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14:paraId="3D7D9A88" w14:textId="75C71436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169E21A2" w14:textId="6E89A4B1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4B7D0F9B" w14:textId="5B2A8DD4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C3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17CC794A" w14:textId="765C3478" w:rsidR="008E4722" w:rsidRPr="00D51C36" w:rsidRDefault="008E4722" w:rsidP="00632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</w:t>
            </w:r>
          </w:p>
        </w:tc>
      </w:tr>
    </w:tbl>
    <w:p w14:paraId="79D2D647" w14:textId="77777777" w:rsidR="008E4722" w:rsidRPr="00D51C36" w:rsidRDefault="008E4722" w:rsidP="008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8E4722">
        <w:rPr>
          <w:rFonts w:ascii="Times New Roman" w:hAnsi="Times New Roman" w:cs="Times New Roman"/>
        </w:rPr>
        <w:t xml:space="preserve">Note: </w:t>
      </w:r>
      <w:r w:rsidRPr="008E4722">
        <w:rPr>
          <w:rFonts w:ascii="Times New Roman" w:hAnsi="Times New Roman" w:cs="Times New Roman"/>
          <w:kern w:val="0"/>
          <w:sz w:val="24"/>
          <w:szCs w:val="24"/>
          <w:lang w:val="en-US"/>
        </w:rPr>
        <w:t>Abbreviations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>: P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E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>BW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: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percentage of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expected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body weight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;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BMI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: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body mass index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;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CAS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-1: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cognitive attentional syndrome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;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bookmarkStart w:id="0" w:name="_Hlk185411468"/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>MFQ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: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mood and feelings, depression;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>SCORE 15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: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family problems and communication; SDQ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: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strength and difficult questionnaire.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4706D7">
        <w:rPr>
          <w:rFonts w:ascii="Times New Roman" w:hAnsi="Times New Roman" w:cs="Times New Roman"/>
          <w:sz w:val="24"/>
          <w:szCs w:val="24"/>
        </w:rPr>
        <w:t>ηp</w:t>
      </w:r>
      <w:r w:rsidRPr="004706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= partial eta square.  </w:t>
      </w:r>
    </w:p>
    <w:bookmarkEnd w:id="0"/>
    <w:p w14:paraId="287368D1" w14:textId="77777777" w:rsidR="008E4722" w:rsidRDefault="008E4722" w:rsidP="008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>Note: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D51C36">
        <w:rPr>
          <w:rFonts w:ascii="Times New Roman" w:hAnsi="Times New Roman" w:cs="Times New Roman"/>
          <w:kern w:val="0"/>
          <w:sz w:val="24"/>
          <w:szCs w:val="24"/>
          <w:lang w:val="en-US"/>
        </w:rPr>
        <w:t>Where conditions of the Mauchly’s test of sphericity were violated, we applied Huyn-Feldt correction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.</w:t>
      </w:r>
    </w:p>
    <w:p w14:paraId="3251D7D7" w14:textId="6E88D9B0" w:rsidR="00DA0FD0" w:rsidRPr="008E4722" w:rsidRDefault="00DA0FD0">
      <w:pPr>
        <w:rPr>
          <w:lang w:val="en-US"/>
        </w:rPr>
      </w:pPr>
    </w:p>
    <w:sectPr w:rsidR="00DA0FD0" w:rsidRPr="008E4722" w:rsidSect="00DA0FD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D0"/>
    <w:rsid w:val="00124470"/>
    <w:rsid w:val="00460BA6"/>
    <w:rsid w:val="004E5FAA"/>
    <w:rsid w:val="00595617"/>
    <w:rsid w:val="0087037D"/>
    <w:rsid w:val="00890587"/>
    <w:rsid w:val="008E4722"/>
    <w:rsid w:val="009E285D"/>
    <w:rsid w:val="00A77651"/>
    <w:rsid w:val="00BF5E81"/>
    <w:rsid w:val="00C01584"/>
    <w:rsid w:val="00CD4856"/>
    <w:rsid w:val="00CE5D47"/>
    <w:rsid w:val="00DA0FD0"/>
    <w:rsid w:val="00E5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7E7B"/>
  <w15:chartTrackingRefBased/>
  <w15:docId w15:val="{82A6E7CA-3813-40B1-89D6-EAEAFF06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FD0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A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A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A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A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A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A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A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A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A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A0FD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A0F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A0FD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A0FD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A0FD0"/>
    <w:rPr>
      <w:rFonts w:eastAsiaTheme="majorEastAsia" w:cstheme="majorBidi"/>
      <w:color w:val="0F4761" w:themeColor="accent1" w:themeShade="BF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A0FD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A0FD0"/>
    <w:rPr>
      <w:rFonts w:eastAsiaTheme="majorEastAsia" w:cstheme="majorBidi"/>
      <w:color w:val="595959" w:themeColor="text1" w:themeTint="A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A0FD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A0FD0"/>
    <w:rPr>
      <w:rFonts w:eastAsiaTheme="majorEastAsia" w:cstheme="majorBidi"/>
      <w:color w:val="272727" w:themeColor="text1" w:themeTint="D8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DA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A0FD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A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A0FD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Sitat">
    <w:name w:val="Quote"/>
    <w:basedOn w:val="Normal"/>
    <w:next w:val="Normal"/>
    <w:link w:val="SitatTegn"/>
    <w:uiPriority w:val="29"/>
    <w:qFormat/>
    <w:rsid w:val="00DA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A0FD0"/>
    <w:rPr>
      <w:i/>
      <w:iCs/>
      <w:color w:val="404040" w:themeColor="text1" w:themeTint="BF"/>
      <w:lang w:val="en-GB"/>
    </w:rPr>
  </w:style>
  <w:style w:type="paragraph" w:styleId="Listeavsnitt">
    <w:name w:val="List Paragraph"/>
    <w:basedOn w:val="Normal"/>
    <w:uiPriority w:val="34"/>
    <w:qFormat/>
    <w:rsid w:val="00DA0FD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A0FD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A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A0FD0"/>
    <w:rPr>
      <w:i/>
      <w:iCs/>
      <w:color w:val="0F4761" w:themeColor="accent1" w:themeShade="BF"/>
      <w:lang w:val="en-GB"/>
    </w:rPr>
  </w:style>
  <w:style w:type="character" w:styleId="Sterkreferanse">
    <w:name w:val="Intense Reference"/>
    <w:basedOn w:val="Standardskriftforavsnitt"/>
    <w:uiPriority w:val="32"/>
    <w:qFormat/>
    <w:rsid w:val="00DA0FD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DA0F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270</Words>
  <Characters>1432</Characters>
  <Application>Microsoft Office Word</Application>
  <DocSecurity>0</DocSecurity>
  <Lines>40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M. Nordahl</dc:creator>
  <cp:keywords/>
  <dc:description/>
  <cp:lastModifiedBy>Hans M. Nordahl</cp:lastModifiedBy>
  <cp:revision>3</cp:revision>
  <dcterms:created xsi:type="dcterms:W3CDTF">2025-04-07T17:23:00Z</dcterms:created>
  <dcterms:modified xsi:type="dcterms:W3CDTF">2025-04-07T18:40:00Z</dcterms:modified>
</cp:coreProperties>
</file>