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7F89" w:rsidRPr="002D093B" w:rsidRDefault="00DA7F89" w:rsidP="00DA7F89">
      <w:pPr>
        <w:rPr>
          <w:color w:val="000000" w:themeColor="text1"/>
          <w:lang w:val="en-US"/>
        </w:rPr>
      </w:pPr>
      <w:r w:rsidRPr="002D093B">
        <w:rPr>
          <w:b/>
          <w:color w:val="000000" w:themeColor="text1"/>
          <w:lang w:val="en-US"/>
        </w:rPr>
        <w:t>Supplementary Table S1</w:t>
      </w:r>
      <w:r w:rsidRPr="002D093B">
        <w:rPr>
          <w:color w:val="000000" w:themeColor="text1"/>
          <w:lang w:val="en-US"/>
        </w:rPr>
        <w:t xml:space="preserve">: Model 2: Association between response to lithium Using </w:t>
      </w:r>
      <w:r w:rsidR="00CE77A7" w:rsidRPr="002D093B">
        <w:rPr>
          <w:color w:val="000000" w:themeColor="text1"/>
          <w:lang w:val="en-US"/>
        </w:rPr>
        <w:t xml:space="preserve">Alda </w:t>
      </w:r>
      <w:r w:rsidRPr="002D093B">
        <w:rPr>
          <w:color w:val="000000" w:themeColor="text1"/>
          <w:lang w:val="en-US"/>
        </w:rPr>
        <w:t>A score, socio-demographic and clinical variables and DMRs</w:t>
      </w:r>
    </w:p>
    <w:tbl>
      <w:tblPr>
        <w:tblW w:w="8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9"/>
        <w:gridCol w:w="851"/>
        <w:gridCol w:w="994"/>
        <w:gridCol w:w="990"/>
        <w:gridCol w:w="992"/>
        <w:gridCol w:w="1134"/>
      </w:tblGrid>
      <w:tr w:rsidR="002D093B" w:rsidRPr="002D093B" w:rsidTr="00BD4C30">
        <w:trPr>
          <w:trHeight w:val="320"/>
        </w:trPr>
        <w:tc>
          <w:tcPr>
            <w:tcW w:w="3539" w:type="dxa"/>
            <w:shd w:val="clear" w:color="auto" w:fill="auto"/>
            <w:noWrap/>
            <w:vAlign w:val="bottom"/>
            <w:hideMark/>
          </w:tcPr>
          <w:p w:rsidR="00DA7F89" w:rsidRPr="002D093B" w:rsidRDefault="00DA7F89" w:rsidP="00BD4C30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US" w:eastAsia="fr-FR"/>
              </w:rPr>
            </w:pPr>
            <w:r w:rsidRPr="002D093B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US" w:eastAsia="fr-FR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DA7F89" w:rsidRPr="002D093B" w:rsidRDefault="00DA7F89" w:rsidP="00BD4C30">
            <w:pPr>
              <w:spacing w:after="0" w:line="240" w:lineRule="auto"/>
              <w:jc w:val="center"/>
              <w:rPr>
                <w:rFonts w:cstheme="minorHAnsi"/>
                <w:b/>
                <w:color w:val="000000" w:themeColor="text1"/>
                <w:lang w:val="en-US"/>
              </w:rPr>
            </w:pPr>
            <w:r w:rsidRPr="002D093B">
              <w:rPr>
                <w:rFonts w:cstheme="minorHAnsi"/>
                <w:b/>
                <w:color w:val="000000" w:themeColor="text1"/>
                <w:lang w:val="en-US"/>
              </w:rPr>
              <w:t>Beta</w:t>
            </w:r>
          </w:p>
        </w:tc>
        <w:tc>
          <w:tcPr>
            <w:tcW w:w="994" w:type="dxa"/>
            <w:shd w:val="clear" w:color="auto" w:fill="auto"/>
            <w:noWrap/>
            <w:hideMark/>
          </w:tcPr>
          <w:p w:rsidR="00DA7F89" w:rsidRPr="002D093B" w:rsidRDefault="00DA7F89" w:rsidP="00BD4C30">
            <w:pPr>
              <w:spacing w:after="0" w:line="240" w:lineRule="auto"/>
              <w:jc w:val="center"/>
              <w:rPr>
                <w:rFonts w:cstheme="minorHAnsi"/>
                <w:b/>
                <w:color w:val="000000" w:themeColor="text1"/>
                <w:lang w:val="en-US"/>
              </w:rPr>
            </w:pPr>
            <w:r w:rsidRPr="002D093B">
              <w:rPr>
                <w:rFonts w:cstheme="minorHAnsi"/>
                <w:b/>
                <w:color w:val="000000" w:themeColor="text1"/>
                <w:lang w:val="en-US"/>
              </w:rPr>
              <w:t>SE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DA7F89" w:rsidRPr="002D093B" w:rsidRDefault="00DA7F89" w:rsidP="00BD4C30">
            <w:pPr>
              <w:spacing w:after="0" w:line="240" w:lineRule="auto"/>
              <w:jc w:val="center"/>
              <w:rPr>
                <w:rFonts w:cstheme="minorHAnsi"/>
                <w:b/>
                <w:color w:val="000000" w:themeColor="text1"/>
                <w:lang w:val="en-US"/>
              </w:rPr>
            </w:pPr>
            <w:r w:rsidRPr="002D093B">
              <w:rPr>
                <w:rFonts w:cstheme="minorHAnsi"/>
                <w:b/>
                <w:color w:val="000000" w:themeColor="text1"/>
                <w:lang w:val="en-US"/>
              </w:rPr>
              <w:t>t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A7F89" w:rsidRPr="002D093B" w:rsidRDefault="00DA7F89" w:rsidP="00BD4C30">
            <w:pPr>
              <w:spacing w:after="0" w:line="240" w:lineRule="auto"/>
              <w:jc w:val="center"/>
              <w:rPr>
                <w:rFonts w:cstheme="minorHAnsi"/>
                <w:b/>
                <w:color w:val="000000" w:themeColor="text1"/>
                <w:lang w:val="en-US"/>
              </w:rPr>
            </w:pPr>
            <w:r w:rsidRPr="002D093B">
              <w:rPr>
                <w:rFonts w:cstheme="minorHAnsi"/>
                <w:b/>
                <w:color w:val="000000" w:themeColor="text1"/>
                <w:lang w:val="en-US"/>
              </w:rPr>
              <w:t>p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A7F89" w:rsidRPr="002D093B" w:rsidRDefault="00DA7F89" w:rsidP="00BD4C30">
            <w:pPr>
              <w:spacing w:after="0" w:line="240" w:lineRule="auto"/>
              <w:jc w:val="center"/>
              <w:rPr>
                <w:rFonts w:cstheme="minorHAnsi"/>
                <w:b/>
                <w:color w:val="000000" w:themeColor="text1"/>
                <w:lang w:val="en-US"/>
              </w:rPr>
            </w:pPr>
            <w:r w:rsidRPr="002D093B">
              <w:rPr>
                <w:rFonts w:cstheme="minorHAnsi"/>
                <w:b/>
                <w:color w:val="000000" w:themeColor="text1"/>
                <w:lang w:val="en-US"/>
              </w:rPr>
              <w:t>VIF</w:t>
            </w:r>
          </w:p>
        </w:tc>
      </w:tr>
      <w:tr w:rsidR="002D093B" w:rsidRPr="002D093B" w:rsidTr="00BD4C30">
        <w:trPr>
          <w:trHeight w:val="320"/>
        </w:trPr>
        <w:tc>
          <w:tcPr>
            <w:tcW w:w="3539" w:type="dxa"/>
            <w:shd w:val="clear" w:color="auto" w:fill="auto"/>
            <w:noWrap/>
            <w:vAlign w:val="bottom"/>
          </w:tcPr>
          <w:p w:rsidR="00DA7F89" w:rsidRPr="002D093B" w:rsidRDefault="00DA7F89" w:rsidP="00BD4C30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fr-FR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DA7F89" w:rsidRPr="002D093B" w:rsidRDefault="00DA7F89" w:rsidP="00BD4C30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lang w:val="en-US"/>
              </w:rPr>
            </w:pPr>
          </w:p>
        </w:tc>
        <w:tc>
          <w:tcPr>
            <w:tcW w:w="994" w:type="dxa"/>
            <w:shd w:val="clear" w:color="auto" w:fill="auto"/>
            <w:noWrap/>
            <w:vAlign w:val="bottom"/>
          </w:tcPr>
          <w:p w:rsidR="00DA7F89" w:rsidRPr="002D093B" w:rsidRDefault="00DA7F89" w:rsidP="00BD4C30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lang w:val="en-US"/>
              </w:rPr>
            </w:pPr>
          </w:p>
        </w:tc>
        <w:tc>
          <w:tcPr>
            <w:tcW w:w="990" w:type="dxa"/>
            <w:shd w:val="clear" w:color="auto" w:fill="auto"/>
            <w:noWrap/>
            <w:vAlign w:val="bottom"/>
          </w:tcPr>
          <w:p w:rsidR="00DA7F89" w:rsidRPr="002D093B" w:rsidRDefault="00DA7F89" w:rsidP="00BD4C30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lang w:val="en-US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DA7F89" w:rsidRPr="002D093B" w:rsidRDefault="00DA7F89" w:rsidP="00BD4C30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lang w:val="en-US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DA7F89" w:rsidRPr="002D093B" w:rsidRDefault="00DA7F89" w:rsidP="00BD4C30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lang w:val="en-US"/>
              </w:rPr>
            </w:pPr>
          </w:p>
        </w:tc>
      </w:tr>
      <w:tr w:rsidR="002D093B" w:rsidRPr="002D093B" w:rsidTr="00BD4C30">
        <w:trPr>
          <w:trHeight w:val="320"/>
        </w:trPr>
        <w:tc>
          <w:tcPr>
            <w:tcW w:w="3539" w:type="dxa"/>
            <w:shd w:val="clear" w:color="auto" w:fill="auto"/>
            <w:noWrap/>
            <w:vAlign w:val="bottom"/>
            <w:hideMark/>
          </w:tcPr>
          <w:p w:rsidR="00DA7F89" w:rsidRPr="002D093B" w:rsidRDefault="00DA7F89" w:rsidP="00BD4C30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fr-FR"/>
              </w:rPr>
            </w:pPr>
            <w:r w:rsidRPr="002D093B">
              <w:rPr>
                <w:rFonts w:cstheme="minorHAnsi"/>
                <w:color w:val="000000" w:themeColor="text1"/>
                <w:lang w:val="en-US"/>
              </w:rPr>
              <w:t>DMR24332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A7F89" w:rsidRPr="002D093B" w:rsidRDefault="00DA7F89" w:rsidP="00BD4C30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lang w:val="en-US"/>
              </w:rPr>
            </w:pPr>
            <w:r w:rsidRPr="002D093B">
              <w:rPr>
                <w:rFonts w:cstheme="minorHAnsi"/>
                <w:color w:val="000000" w:themeColor="text1"/>
                <w:lang w:val="en-US"/>
              </w:rPr>
              <w:t>-0.144</w:t>
            </w:r>
          </w:p>
        </w:tc>
        <w:tc>
          <w:tcPr>
            <w:tcW w:w="994" w:type="dxa"/>
            <w:shd w:val="clear" w:color="auto" w:fill="auto"/>
            <w:noWrap/>
            <w:vAlign w:val="bottom"/>
            <w:hideMark/>
          </w:tcPr>
          <w:p w:rsidR="00DA7F89" w:rsidRPr="002D093B" w:rsidRDefault="00DA7F89" w:rsidP="00BD4C30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lang w:val="en-US"/>
              </w:rPr>
            </w:pPr>
            <w:r w:rsidRPr="002D093B">
              <w:rPr>
                <w:rFonts w:cstheme="minorHAnsi"/>
                <w:color w:val="000000" w:themeColor="text1"/>
                <w:lang w:val="en-US"/>
              </w:rPr>
              <w:t>0.055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DA7F89" w:rsidRPr="002D093B" w:rsidRDefault="00DA7F89" w:rsidP="00BD4C30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lang w:val="en-US"/>
              </w:rPr>
            </w:pPr>
            <w:r w:rsidRPr="002D093B">
              <w:rPr>
                <w:rFonts w:cstheme="minorHAnsi"/>
                <w:color w:val="000000" w:themeColor="text1"/>
                <w:lang w:val="en-US"/>
              </w:rPr>
              <w:t>-2.631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A7F89" w:rsidRPr="002D093B" w:rsidRDefault="00DA7F89" w:rsidP="00BD4C30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000000" w:themeColor="text1"/>
                <w:lang w:val="en-US"/>
              </w:rPr>
            </w:pPr>
            <w:r w:rsidRPr="002D093B">
              <w:rPr>
                <w:rFonts w:cstheme="minorHAnsi"/>
                <w:b/>
                <w:bCs/>
                <w:color w:val="000000" w:themeColor="text1"/>
                <w:lang w:val="en-US"/>
              </w:rPr>
              <w:t>0.011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A7F89" w:rsidRPr="002D093B" w:rsidRDefault="00DA7F89" w:rsidP="00BD4C30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lang w:val="en-US"/>
              </w:rPr>
            </w:pPr>
            <w:r w:rsidRPr="002D093B">
              <w:rPr>
                <w:rFonts w:cstheme="minorHAnsi"/>
                <w:color w:val="000000" w:themeColor="text1"/>
                <w:lang w:val="en-US"/>
              </w:rPr>
              <w:t>1.704</w:t>
            </w:r>
          </w:p>
        </w:tc>
      </w:tr>
      <w:tr w:rsidR="002D093B" w:rsidRPr="002D093B" w:rsidTr="00BD4C30">
        <w:trPr>
          <w:trHeight w:val="320"/>
        </w:trPr>
        <w:tc>
          <w:tcPr>
            <w:tcW w:w="3539" w:type="dxa"/>
            <w:shd w:val="clear" w:color="auto" w:fill="auto"/>
            <w:noWrap/>
            <w:vAlign w:val="bottom"/>
            <w:hideMark/>
          </w:tcPr>
          <w:p w:rsidR="00DA7F89" w:rsidRPr="002D093B" w:rsidRDefault="00DA7F89" w:rsidP="00BD4C30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fr-FR"/>
              </w:rPr>
            </w:pPr>
            <w:r w:rsidRPr="002D093B">
              <w:rPr>
                <w:rFonts w:cstheme="minorHAnsi"/>
                <w:color w:val="000000" w:themeColor="text1"/>
                <w:lang w:val="en-US"/>
              </w:rPr>
              <w:t>Psychotic symptoms at onset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A7F89" w:rsidRPr="002D093B" w:rsidRDefault="00DA7F89" w:rsidP="00BD4C30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lang w:val="en-US"/>
              </w:rPr>
            </w:pPr>
            <w:r w:rsidRPr="002D093B">
              <w:rPr>
                <w:rFonts w:cstheme="minorHAnsi"/>
                <w:color w:val="000000" w:themeColor="text1"/>
                <w:lang w:val="en-US"/>
              </w:rPr>
              <w:t>-0.532</w:t>
            </w:r>
          </w:p>
        </w:tc>
        <w:tc>
          <w:tcPr>
            <w:tcW w:w="994" w:type="dxa"/>
            <w:shd w:val="clear" w:color="auto" w:fill="auto"/>
            <w:noWrap/>
            <w:vAlign w:val="bottom"/>
            <w:hideMark/>
          </w:tcPr>
          <w:p w:rsidR="00DA7F89" w:rsidRPr="002D093B" w:rsidRDefault="00DA7F89" w:rsidP="00BD4C30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lang w:val="en-US"/>
              </w:rPr>
            </w:pPr>
            <w:r w:rsidRPr="002D093B">
              <w:rPr>
                <w:rFonts w:cstheme="minorHAnsi"/>
                <w:color w:val="000000" w:themeColor="text1"/>
                <w:lang w:val="en-US"/>
              </w:rPr>
              <w:t>0.777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DA7F89" w:rsidRPr="002D093B" w:rsidRDefault="00DA7F89" w:rsidP="00BD4C30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lang w:val="en-US"/>
              </w:rPr>
            </w:pPr>
            <w:r w:rsidRPr="002D093B">
              <w:rPr>
                <w:rFonts w:cstheme="minorHAnsi"/>
                <w:color w:val="000000" w:themeColor="text1"/>
                <w:lang w:val="en-US"/>
              </w:rPr>
              <w:t>-0.685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A7F89" w:rsidRPr="002D093B" w:rsidRDefault="00DA7F89" w:rsidP="00BD4C30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lang w:val="en-US"/>
              </w:rPr>
            </w:pPr>
            <w:r w:rsidRPr="002D093B">
              <w:rPr>
                <w:rFonts w:cstheme="minorHAnsi"/>
                <w:color w:val="000000" w:themeColor="text1"/>
                <w:lang w:val="en-US"/>
              </w:rPr>
              <w:t>0.496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A7F89" w:rsidRPr="002D093B" w:rsidRDefault="00DA7F89" w:rsidP="00BD4C30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lang w:val="en-US"/>
              </w:rPr>
            </w:pPr>
            <w:r w:rsidRPr="002D093B">
              <w:rPr>
                <w:rFonts w:cstheme="minorHAnsi"/>
                <w:color w:val="000000" w:themeColor="text1"/>
                <w:lang w:val="en-US"/>
              </w:rPr>
              <w:t>1.231</w:t>
            </w:r>
          </w:p>
        </w:tc>
        <w:bookmarkStart w:id="0" w:name="_GoBack"/>
        <w:bookmarkEnd w:id="0"/>
      </w:tr>
      <w:tr w:rsidR="002D093B" w:rsidRPr="002D093B" w:rsidTr="00BD4C30">
        <w:trPr>
          <w:trHeight w:val="320"/>
        </w:trPr>
        <w:tc>
          <w:tcPr>
            <w:tcW w:w="3539" w:type="dxa"/>
            <w:shd w:val="clear" w:color="auto" w:fill="auto"/>
            <w:noWrap/>
            <w:vAlign w:val="bottom"/>
            <w:hideMark/>
          </w:tcPr>
          <w:p w:rsidR="00DA7F89" w:rsidRPr="002D093B" w:rsidRDefault="00DA7F89" w:rsidP="00BD4C30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fr-FR"/>
              </w:rPr>
            </w:pPr>
            <w:r w:rsidRPr="002D093B">
              <w:rPr>
                <w:rFonts w:cstheme="minorHAnsi"/>
                <w:color w:val="000000" w:themeColor="text1"/>
                <w:lang w:val="en-US"/>
              </w:rPr>
              <w:t>Lifetime alcohol misuse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A7F89" w:rsidRPr="002D093B" w:rsidRDefault="00DA7F89" w:rsidP="00BD4C30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lang w:val="en-US"/>
              </w:rPr>
            </w:pPr>
            <w:r w:rsidRPr="002D093B">
              <w:rPr>
                <w:rFonts w:cstheme="minorHAnsi"/>
                <w:color w:val="000000" w:themeColor="text1"/>
                <w:lang w:val="en-US"/>
              </w:rPr>
              <w:t>1.104</w:t>
            </w:r>
          </w:p>
        </w:tc>
        <w:tc>
          <w:tcPr>
            <w:tcW w:w="994" w:type="dxa"/>
            <w:shd w:val="clear" w:color="auto" w:fill="auto"/>
            <w:noWrap/>
            <w:vAlign w:val="bottom"/>
            <w:hideMark/>
          </w:tcPr>
          <w:p w:rsidR="00DA7F89" w:rsidRPr="002D093B" w:rsidRDefault="00DA7F89" w:rsidP="00BD4C30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lang w:val="en-US"/>
              </w:rPr>
            </w:pPr>
            <w:r w:rsidRPr="002D093B">
              <w:rPr>
                <w:rFonts w:cstheme="minorHAnsi"/>
                <w:color w:val="000000" w:themeColor="text1"/>
                <w:lang w:val="en-US"/>
              </w:rPr>
              <w:t>0.967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DA7F89" w:rsidRPr="002D093B" w:rsidRDefault="00DA7F89" w:rsidP="00BD4C30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lang w:val="en-US"/>
              </w:rPr>
            </w:pPr>
            <w:r w:rsidRPr="002D093B">
              <w:rPr>
                <w:rFonts w:cstheme="minorHAnsi"/>
                <w:color w:val="000000" w:themeColor="text1"/>
                <w:lang w:val="en-US"/>
              </w:rPr>
              <w:t>1.142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A7F89" w:rsidRPr="002D093B" w:rsidRDefault="00DA7F89" w:rsidP="00BD4C30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lang w:val="en-US"/>
              </w:rPr>
            </w:pPr>
            <w:r w:rsidRPr="002D093B">
              <w:rPr>
                <w:rFonts w:cstheme="minorHAnsi"/>
                <w:color w:val="000000" w:themeColor="text1"/>
                <w:lang w:val="en-US"/>
              </w:rPr>
              <w:t>0.259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A7F89" w:rsidRPr="002D093B" w:rsidRDefault="00DA7F89" w:rsidP="00BD4C30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lang w:val="en-US"/>
              </w:rPr>
            </w:pPr>
            <w:r w:rsidRPr="002D093B">
              <w:rPr>
                <w:rFonts w:cstheme="minorHAnsi"/>
                <w:color w:val="000000" w:themeColor="text1"/>
                <w:lang w:val="en-US"/>
              </w:rPr>
              <w:t>1.523</w:t>
            </w:r>
          </w:p>
        </w:tc>
      </w:tr>
      <w:tr w:rsidR="002D093B" w:rsidRPr="002D093B" w:rsidTr="00BD4C30">
        <w:trPr>
          <w:trHeight w:val="320"/>
        </w:trPr>
        <w:tc>
          <w:tcPr>
            <w:tcW w:w="3539" w:type="dxa"/>
            <w:shd w:val="clear" w:color="auto" w:fill="auto"/>
            <w:noWrap/>
            <w:vAlign w:val="bottom"/>
            <w:hideMark/>
          </w:tcPr>
          <w:p w:rsidR="00DA7F89" w:rsidRPr="002D093B" w:rsidRDefault="00DA7F89" w:rsidP="00BD4C30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fr-FR"/>
              </w:rPr>
            </w:pPr>
            <w:r w:rsidRPr="002D093B">
              <w:rPr>
                <w:rFonts w:cstheme="minorHAnsi"/>
                <w:color w:val="000000" w:themeColor="text1"/>
                <w:lang w:val="en-US"/>
              </w:rPr>
              <w:t>Family history of BD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A7F89" w:rsidRPr="002D093B" w:rsidRDefault="00DA7F89" w:rsidP="00BD4C30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lang w:val="en-US"/>
              </w:rPr>
            </w:pPr>
            <w:r w:rsidRPr="002D093B">
              <w:rPr>
                <w:rFonts w:cstheme="minorHAnsi"/>
                <w:color w:val="000000" w:themeColor="text1"/>
                <w:lang w:val="en-US"/>
              </w:rPr>
              <w:t>1.125</w:t>
            </w:r>
          </w:p>
        </w:tc>
        <w:tc>
          <w:tcPr>
            <w:tcW w:w="994" w:type="dxa"/>
            <w:shd w:val="clear" w:color="auto" w:fill="auto"/>
            <w:noWrap/>
            <w:vAlign w:val="bottom"/>
            <w:hideMark/>
          </w:tcPr>
          <w:p w:rsidR="00DA7F89" w:rsidRPr="002D093B" w:rsidRDefault="00DA7F89" w:rsidP="00BD4C30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lang w:val="en-US"/>
              </w:rPr>
            </w:pPr>
            <w:r w:rsidRPr="002D093B">
              <w:rPr>
                <w:rFonts w:cstheme="minorHAnsi"/>
                <w:color w:val="000000" w:themeColor="text1"/>
                <w:lang w:val="en-US"/>
              </w:rPr>
              <w:t>0.682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DA7F89" w:rsidRPr="002D093B" w:rsidRDefault="00DA7F89" w:rsidP="00BD4C30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lang w:val="en-US"/>
              </w:rPr>
            </w:pPr>
            <w:r w:rsidRPr="002D093B">
              <w:rPr>
                <w:rFonts w:cstheme="minorHAnsi"/>
                <w:color w:val="000000" w:themeColor="text1"/>
                <w:lang w:val="en-US"/>
              </w:rPr>
              <w:t>1.651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A7F89" w:rsidRPr="002D093B" w:rsidRDefault="00DA7F89" w:rsidP="00BD4C30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lang w:val="en-US"/>
              </w:rPr>
            </w:pPr>
            <w:r w:rsidRPr="002D093B">
              <w:rPr>
                <w:rFonts w:cstheme="minorHAnsi"/>
                <w:color w:val="000000" w:themeColor="text1"/>
                <w:lang w:val="en-US"/>
              </w:rPr>
              <w:t>0.105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A7F89" w:rsidRPr="002D093B" w:rsidRDefault="00DA7F89" w:rsidP="00BD4C30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lang w:val="en-US"/>
              </w:rPr>
            </w:pPr>
            <w:r w:rsidRPr="002D093B">
              <w:rPr>
                <w:rFonts w:cstheme="minorHAnsi"/>
                <w:color w:val="000000" w:themeColor="text1"/>
                <w:lang w:val="en-US"/>
              </w:rPr>
              <w:t>1.129</w:t>
            </w:r>
          </w:p>
        </w:tc>
      </w:tr>
      <w:tr w:rsidR="002D093B" w:rsidRPr="002D093B" w:rsidTr="00BD4C30">
        <w:trPr>
          <w:trHeight w:val="320"/>
        </w:trPr>
        <w:tc>
          <w:tcPr>
            <w:tcW w:w="3539" w:type="dxa"/>
            <w:shd w:val="clear" w:color="auto" w:fill="auto"/>
            <w:noWrap/>
            <w:vAlign w:val="bottom"/>
            <w:hideMark/>
          </w:tcPr>
          <w:p w:rsidR="00DA7F89" w:rsidRPr="002D093B" w:rsidRDefault="00DA7F89" w:rsidP="00BD4C30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fr-FR"/>
              </w:rPr>
            </w:pPr>
            <w:r w:rsidRPr="002D093B">
              <w:rPr>
                <w:rFonts w:cstheme="minorHAnsi"/>
                <w:color w:val="000000" w:themeColor="text1"/>
                <w:lang w:val="en-US"/>
              </w:rPr>
              <w:t>Polarity at onset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A7F89" w:rsidRPr="002D093B" w:rsidRDefault="00DA7F89" w:rsidP="00BD4C30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lang w:val="en-US"/>
              </w:rPr>
            </w:pPr>
            <w:r w:rsidRPr="002D093B">
              <w:rPr>
                <w:rFonts w:cstheme="minorHAnsi"/>
                <w:color w:val="000000" w:themeColor="text1"/>
                <w:lang w:val="en-US"/>
              </w:rPr>
              <w:t>-0.922</w:t>
            </w:r>
          </w:p>
        </w:tc>
        <w:tc>
          <w:tcPr>
            <w:tcW w:w="994" w:type="dxa"/>
            <w:shd w:val="clear" w:color="auto" w:fill="auto"/>
            <w:noWrap/>
            <w:vAlign w:val="bottom"/>
            <w:hideMark/>
          </w:tcPr>
          <w:p w:rsidR="00DA7F89" w:rsidRPr="002D093B" w:rsidRDefault="00DA7F89" w:rsidP="00BD4C30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lang w:val="en-US"/>
              </w:rPr>
            </w:pPr>
            <w:r w:rsidRPr="002D093B">
              <w:rPr>
                <w:rFonts w:cstheme="minorHAnsi"/>
                <w:color w:val="000000" w:themeColor="text1"/>
                <w:lang w:val="en-US"/>
              </w:rPr>
              <w:t>0.821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DA7F89" w:rsidRPr="002D093B" w:rsidRDefault="00DA7F89" w:rsidP="00BD4C30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lang w:val="en-US"/>
              </w:rPr>
            </w:pPr>
            <w:r w:rsidRPr="002D093B">
              <w:rPr>
                <w:rFonts w:cstheme="minorHAnsi"/>
                <w:color w:val="000000" w:themeColor="text1"/>
                <w:lang w:val="en-US"/>
              </w:rPr>
              <w:t>-1.124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A7F89" w:rsidRPr="002D093B" w:rsidRDefault="00DA7F89" w:rsidP="00BD4C30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lang w:val="en-US"/>
              </w:rPr>
            </w:pPr>
            <w:r w:rsidRPr="002D093B">
              <w:rPr>
                <w:rFonts w:cstheme="minorHAnsi"/>
                <w:color w:val="000000" w:themeColor="text1"/>
                <w:lang w:val="en-US"/>
              </w:rPr>
              <w:t>0.266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A7F89" w:rsidRPr="002D093B" w:rsidRDefault="00DA7F89" w:rsidP="00BD4C30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lang w:val="en-US"/>
              </w:rPr>
            </w:pPr>
            <w:r w:rsidRPr="002D093B">
              <w:rPr>
                <w:rFonts w:cstheme="minorHAnsi"/>
                <w:color w:val="000000" w:themeColor="text1"/>
                <w:lang w:val="en-US"/>
              </w:rPr>
              <w:t>1.651</w:t>
            </w:r>
          </w:p>
        </w:tc>
      </w:tr>
      <w:tr w:rsidR="002D093B" w:rsidRPr="002D093B" w:rsidTr="00BD4C30">
        <w:trPr>
          <w:trHeight w:val="320"/>
        </w:trPr>
        <w:tc>
          <w:tcPr>
            <w:tcW w:w="3539" w:type="dxa"/>
            <w:shd w:val="clear" w:color="auto" w:fill="auto"/>
            <w:noWrap/>
            <w:vAlign w:val="bottom"/>
            <w:hideMark/>
          </w:tcPr>
          <w:p w:rsidR="00DA7F89" w:rsidRPr="002D093B" w:rsidRDefault="00DA7F89" w:rsidP="00BD4C30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fr-FR"/>
              </w:rPr>
            </w:pPr>
            <w:r w:rsidRPr="002D093B">
              <w:rPr>
                <w:rFonts w:cstheme="minorHAnsi"/>
                <w:color w:val="000000" w:themeColor="text1"/>
                <w:lang w:val="en-US"/>
              </w:rPr>
              <w:t>Lifetime number of hospitalizations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A7F89" w:rsidRPr="002D093B" w:rsidRDefault="00DA7F89" w:rsidP="00BD4C30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lang w:val="en-US"/>
              </w:rPr>
            </w:pPr>
            <w:r w:rsidRPr="002D093B">
              <w:rPr>
                <w:rFonts w:cstheme="minorHAnsi"/>
                <w:color w:val="000000" w:themeColor="text1"/>
                <w:lang w:val="en-US"/>
              </w:rPr>
              <w:t>-0.282</w:t>
            </w:r>
          </w:p>
        </w:tc>
        <w:tc>
          <w:tcPr>
            <w:tcW w:w="994" w:type="dxa"/>
            <w:shd w:val="clear" w:color="auto" w:fill="auto"/>
            <w:noWrap/>
            <w:vAlign w:val="bottom"/>
            <w:hideMark/>
          </w:tcPr>
          <w:p w:rsidR="00DA7F89" w:rsidRPr="002D093B" w:rsidRDefault="00DA7F89" w:rsidP="00BD4C30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lang w:val="en-US"/>
              </w:rPr>
            </w:pPr>
            <w:r w:rsidRPr="002D093B">
              <w:rPr>
                <w:rFonts w:cstheme="minorHAnsi"/>
                <w:color w:val="000000" w:themeColor="text1"/>
                <w:lang w:val="en-US"/>
              </w:rPr>
              <w:t>0.086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DA7F89" w:rsidRPr="002D093B" w:rsidRDefault="00DA7F89" w:rsidP="00BD4C30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lang w:val="en-US"/>
              </w:rPr>
            </w:pPr>
            <w:r w:rsidRPr="002D093B">
              <w:rPr>
                <w:rFonts w:cstheme="minorHAnsi"/>
                <w:color w:val="000000" w:themeColor="text1"/>
                <w:lang w:val="en-US"/>
              </w:rPr>
              <w:t>-3.279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A7F89" w:rsidRPr="002D093B" w:rsidRDefault="00DA7F89" w:rsidP="00BD4C30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000000" w:themeColor="text1"/>
                <w:lang w:val="en-US"/>
              </w:rPr>
            </w:pPr>
            <w:r w:rsidRPr="002D093B">
              <w:rPr>
                <w:rFonts w:cstheme="minorHAnsi"/>
                <w:b/>
                <w:bCs/>
                <w:color w:val="000000" w:themeColor="text1"/>
                <w:lang w:val="en-US"/>
              </w:rPr>
              <w:t>0.002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A7F89" w:rsidRPr="002D093B" w:rsidRDefault="00DA7F89" w:rsidP="00BD4C30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lang w:val="en-US"/>
              </w:rPr>
            </w:pPr>
            <w:r w:rsidRPr="002D093B">
              <w:rPr>
                <w:rFonts w:cstheme="minorHAnsi"/>
                <w:color w:val="000000" w:themeColor="text1"/>
                <w:lang w:val="en-US"/>
              </w:rPr>
              <w:t>1.169</w:t>
            </w:r>
          </w:p>
        </w:tc>
      </w:tr>
      <w:tr w:rsidR="002D093B" w:rsidRPr="002D093B" w:rsidTr="00BD4C30">
        <w:trPr>
          <w:trHeight w:val="320"/>
        </w:trPr>
        <w:tc>
          <w:tcPr>
            <w:tcW w:w="3539" w:type="dxa"/>
            <w:shd w:val="clear" w:color="auto" w:fill="auto"/>
            <w:noWrap/>
            <w:vAlign w:val="bottom"/>
            <w:hideMark/>
          </w:tcPr>
          <w:p w:rsidR="00DA7F89" w:rsidRPr="002D093B" w:rsidRDefault="00DA7F89" w:rsidP="00BD4C30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fr-FR"/>
              </w:rPr>
            </w:pPr>
            <w:r w:rsidRPr="002D093B">
              <w:rPr>
                <w:rFonts w:cstheme="minorHAnsi"/>
                <w:color w:val="000000" w:themeColor="text1"/>
                <w:lang w:val="en-US"/>
              </w:rPr>
              <w:t>Smoking status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A7F89" w:rsidRPr="002D093B" w:rsidRDefault="00DA7F89" w:rsidP="00BD4C30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lang w:val="en-US"/>
              </w:rPr>
            </w:pPr>
            <w:r w:rsidRPr="002D093B">
              <w:rPr>
                <w:rFonts w:cstheme="minorHAnsi"/>
                <w:color w:val="000000" w:themeColor="text1"/>
                <w:lang w:val="en-US"/>
              </w:rPr>
              <w:t>-1.221</w:t>
            </w:r>
          </w:p>
        </w:tc>
        <w:tc>
          <w:tcPr>
            <w:tcW w:w="994" w:type="dxa"/>
            <w:shd w:val="clear" w:color="auto" w:fill="auto"/>
            <w:noWrap/>
            <w:vAlign w:val="bottom"/>
            <w:hideMark/>
          </w:tcPr>
          <w:p w:rsidR="00DA7F89" w:rsidRPr="002D093B" w:rsidRDefault="00DA7F89" w:rsidP="00BD4C30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lang w:val="en-US"/>
              </w:rPr>
            </w:pPr>
            <w:r w:rsidRPr="002D093B">
              <w:rPr>
                <w:rFonts w:cstheme="minorHAnsi"/>
                <w:color w:val="000000" w:themeColor="text1"/>
                <w:lang w:val="en-US"/>
              </w:rPr>
              <w:t>0.728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DA7F89" w:rsidRPr="002D093B" w:rsidRDefault="00DA7F89" w:rsidP="00BD4C30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lang w:val="en-US"/>
              </w:rPr>
            </w:pPr>
            <w:r w:rsidRPr="002D093B">
              <w:rPr>
                <w:rFonts w:cstheme="minorHAnsi"/>
                <w:color w:val="000000" w:themeColor="text1"/>
                <w:lang w:val="en-US"/>
              </w:rPr>
              <w:t>-1.676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A7F89" w:rsidRPr="002D093B" w:rsidRDefault="00DA7F89" w:rsidP="00BD4C30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lang w:val="en-US"/>
              </w:rPr>
            </w:pPr>
            <w:r w:rsidRPr="002D093B">
              <w:rPr>
                <w:rFonts w:cstheme="minorHAnsi"/>
                <w:color w:val="000000" w:themeColor="text1"/>
                <w:lang w:val="en-US"/>
              </w:rPr>
              <w:t>0.101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A7F89" w:rsidRPr="002D093B" w:rsidRDefault="00DA7F89" w:rsidP="00BD4C30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lang w:val="en-US"/>
              </w:rPr>
            </w:pPr>
            <w:r w:rsidRPr="002D093B">
              <w:rPr>
                <w:rFonts w:cstheme="minorHAnsi"/>
                <w:color w:val="000000" w:themeColor="text1"/>
                <w:lang w:val="en-US"/>
              </w:rPr>
              <w:t>1.287</w:t>
            </w:r>
          </w:p>
        </w:tc>
      </w:tr>
      <w:tr w:rsidR="002D093B" w:rsidRPr="002D093B" w:rsidTr="00BD4C30">
        <w:trPr>
          <w:trHeight w:val="320"/>
        </w:trPr>
        <w:tc>
          <w:tcPr>
            <w:tcW w:w="3539" w:type="dxa"/>
            <w:shd w:val="clear" w:color="auto" w:fill="auto"/>
            <w:noWrap/>
            <w:vAlign w:val="bottom"/>
            <w:hideMark/>
          </w:tcPr>
          <w:p w:rsidR="00DA7F89" w:rsidRPr="002D093B" w:rsidRDefault="00DA7F89" w:rsidP="00BD4C30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fr-FR"/>
              </w:rPr>
            </w:pPr>
            <w:r w:rsidRPr="002D093B">
              <w:rPr>
                <w:rFonts w:cstheme="minorHAnsi"/>
                <w:color w:val="000000" w:themeColor="text1"/>
                <w:lang w:val="en-US"/>
              </w:rPr>
              <w:t>DMR106540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A7F89" w:rsidRPr="002D093B" w:rsidRDefault="00DA7F89" w:rsidP="00BD4C30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lang w:val="en-US"/>
              </w:rPr>
            </w:pPr>
            <w:r w:rsidRPr="002D093B">
              <w:rPr>
                <w:rFonts w:cstheme="minorHAnsi"/>
                <w:color w:val="000000" w:themeColor="text1"/>
                <w:lang w:val="en-US"/>
              </w:rPr>
              <w:t>-0.136</w:t>
            </w:r>
          </w:p>
        </w:tc>
        <w:tc>
          <w:tcPr>
            <w:tcW w:w="994" w:type="dxa"/>
            <w:shd w:val="clear" w:color="auto" w:fill="auto"/>
            <w:noWrap/>
            <w:vAlign w:val="bottom"/>
            <w:hideMark/>
          </w:tcPr>
          <w:p w:rsidR="00DA7F89" w:rsidRPr="002D093B" w:rsidRDefault="00DA7F89" w:rsidP="00BD4C30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lang w:val="en-US"/>
              </w:rPr>
            </w:pPr>
            <w:r w:rsidRPr="002D093B">
              <w:rPr>
                <w:rFonts w:cstheme="minorHAnsi"/>
                <w:color w:val="000000" w:themeColor="text1"/>
                <w:lang w:val="en-US"/>
              </w:rPr>
              <w:t>0.094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DA7F89" w:rsidRPr="002D093B" w:rsidRDefault="00DA7F89" w:rsidP="00BD4C30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lang w:val="en-US"/>
              </w:rPr>
            </w:pPr>
            <w:r w:rsidRPr="002D093B">
              <w:rPr>
                <w:rFonts w:cstheme="minorHAnsi"/>
                <w:color w:val="000000" w:themeColor="text1"/>
                <w:lang w:val="en-US"/>
              </w:rPr>
              <w:t>-1.447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A7F89" w:rsidRPr="002D093B" w:rsidRDefault="00DA7F89" w:rsidP="00BD4C30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lang w:val="en-US"/>
              </w:rPr>
            </w:pPr>
            <w:r w:rsidRPr="002D093B">
              <w:rPr>
                <w:rFonts w:cstheme="minorHAnsi"/>
                <w:color w:val="000000" w:themeColor="text1"/>
                <w:lang w:val="en-US"/>
              </w:rPr>
              <w:t>0.154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A7F89" w:rsidRPr="002D093B" w:rsidRDefault="00DA7F89" w:rsidP="00BD4C30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lang w:val="en-US"/>
              </w:rPr>
            </w:pPr>
            <w:r w:rsidRPr="002D093B">
              <w:rPr>
                <w:rFonts w:cstheme="minorHAnsi"/>
                <w:color w:val="000000" w:themeColor="text1"/>
                <w:lang w:val="en-US"/>
              </w:rPr>
              <w:t>1.438</w:t>
            </w:r>
          </w:p>
        </w:tc>
      </w:tr>
      <w:tr w:rsidR="002D093B" w:rsidRPr="002D093B" w:rsidTr="00BD4C30">
        <w:trPr>
          <w:trHeight w:val="320"/>
        </w:trPr>
        <w:tc>
          <w:tcPr>
            <w:tcW w:w="3539" w:type="dxa"/>
            <w:shd w:val="clear" w:color="auto" w:fill="auto"/>
            <w:noWrap/>
            <w:vAlign w:val="bottom"/>
            <w:hideMark/>
          </w:tcPr>
          <w:p w:rsidR="00DA7F89" w:rsidRPr="002D093B" w:rsidRDefault="00DA7F89" w:rsidP="00BD4C30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fr-FR"/>
              </w:rPr>
            </w:pPr>
            <w:r w:rsidRPr="002D093B">
              <w:rPr>
                <w:rFonts w:cstheme="minorHAnsi"/>
                <w:color w:val="000000" w:themeColor="text1"/>
                <w:lang w:val="en-US"/>
              </w:rPr>
              <w:t>Lithium as first MS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A7F89" w:rsidRPr="002D093B" w:rsidRDefault="00DA7F89" w:rsidP="00BD4C30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lang w:val="en-US"/>
              </w:rPr>
            </w:pPr>
            <w:r w:rsidRPr="002D093B">
              <w:rPr>
                <w:rFonts w:cstheme="minorHAnsi"/>
                <w:color w:val="000000" w:themeColor="text1"/>
                <w:lang w:val="en-US"/>
              </w:rPr>
              <w:t>0.311</w:t>
            </w:r>
          </w:p>
        </w:tc>
        <w:tc>
          <w:tcPr>
            <w:tcW w:w="994" w:type="dxa"/>
            <w:shd w:val="clear" w:color="auto" w:fill="auto"/>
            <w:noWrap/>
            <w:vAlign w:val="bottom"/>
            <w:hideMark/>
          </w:tcPr>
          <w:p w:rsidR="00DA7F89" w:rsidRPr="002D093B" w:rsidRDefault="00DA7F89" w:rsidP="00BD4C30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lang w:val="en-US"/>
              </w:rPr>
            </w:pPr>
            <w:r w:rsidRPr="002D093B">
              <w:rPr>
                <w:rFonts w:cstheme="minorHAnsi"/>
                <w:color w:val="000000" w:themeColor="text1"/>
                <w:lang w:val="en-US"/>
              </w:rPr>
              <w:t>0.363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DA7F89" w:rsidRPr="002D093B" w:rsidRDefault="00DA7F89" w:rsidP="00BD4C30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lang w:val="en-US"/>
              </w:rPr>
            </w:pPr>
            <w:r w:rsidRPr="002D093B">
              <w:rPr>
                <w:rFonts w:cstheme="minorHAnsi"/>
                <w:color w:val="000000" w:themeColor="text1"/>
                <w:lang w:val="en-US"/>
              </w:rPr>
              <w:t>0.854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A7F89" w:rsidRPr="002D093B" w:rsidRDefault="00DA7F89" w:rsidP="00BD4C30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lang w:val="en-US"/>
              </w:rPr>
            </w:pPr>
            <w:r w:rsidRPr="002D093B">
              <w:rPr>
                <w:rFonts w:cstheme="minorHAnsi"/>
                <w:color w:val="000000" w:themeColor="text1"/>
                <w:lang w:val="en-US"/>
              </w:rPr>
              <w:t>0.397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A7F89" w:rsidRPr="002D093B" w:rsidRDefault="00DA7F89" w:rsidP="00BD4C30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lang w:val="en-US"/>
              </w:rPr>
            </w:pPr>
            <w:r w:rsidRPr="002D093B">
              <w:rPr>
                <w:rFonts w:cstheme="minorHAnsi"/>
                <w:color w:val="000000" w:themeColor="text1"/>
                <w:lang w:val="en-US"/>
              </w:rPr>
              <w:t>1.291</w:t>
            </w:r>
          </w:p>
        </w:tc>
      </w:tr>
      <w:tr w:rsidR="002D093B" w:rsidRPr="002D093B" w:rsidTr="00BD4C30">
        <w:trPr>
          <w:trHeight w:val="320"/>
        </w:trPr>
        <w:tc>
          <w:tcPr>
            <w:tcW w:w="3539" w:type="dxa"/>
            <w:shd w:val="clear" w:color="auto" w:fill="auto"/>
            <w:noWrap/>
            <w:vAlign w:val="bottom"/>
            <w:hideMark/>
          </w:tcPr>
          <w:p w:rsidR="00DA7F89" w:rsidRPr="002D093B" w:rsidRDefault="00DA7F89" w:rsidP="00BD4C30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fr-FR"/>
              </w:rPr>
            </w:pPr>
            <w:r w:rsidRPr="002D093B">
              <w:rPr>
                <w:rFonts w:cstheme="minorHAnsi"/>
                <w:color w:val="000000" w:themeColor="text1"/>
                <w:lang w:val="en-US"/>
              </w:rPr>
              <w:t>Lifetime cannabis misuse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A7F89" w:rsidRPr="002D093B" w:rsidRDefault="00DA7F89" w:rsidP="00BD4C30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lang w:val="en-US"/>
              </w:rPr>
            </w:pPr>
            <w:r w:rsidRPr="002D093B">
              <w:rPr>
                <w:rFonts w:cstheme="minorHAnsi"/>
                <w:color w:val="000000" w:themeColor="text1"/>
                <w:lang w:val="en-US"/>
              </w:rPr>
              <w:t>-0.764</w:t>
            </w:r>
          </w:p>
        </w:tc>
        <w:tc>
          <w:tcPr>
            <w:tcW w:w="994" w:type="dxa"/>
            <w:shd w:val="clear" w:color="auto" w:fill="auto"/>
            <w:noWrap/>
            <w:vAlign w:val="bottom"/>
            <w:hideMark/>
          </w:tcPr>
          <w:p w:rsidR="00DA7F89" w:rsidRPr="002D093B" w:rsidRDefault="00DA7F89" w:rsidP="00BD4C30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lang w:val="en-US"/>
              </w:rPr>
            </w:pPr>
            <w:r w:rsidRPr="002D093B">
              <w:rPr>
                <w:rFonts w:cstheme="minorHAnsi"/>
                <w:color w:val="000000" w:themeColor="text1"/>
                <w:lang w:val="en-US"/>
              </w:rPr>
              <w:t>1.017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DA7F89" w:rsidRPr="002D093B" w:rsidRDefault="00DA7F89" w:rsidP="00BD4C30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lang w:val="en-US"/>
              </w:rPr>
            </w:pPr>
            <w:r w:rsidRPr="002D093B">
              <w:rPr>
                <w:rFonts w:cstheme="minorHAnsi"/>
                <w:color w:val="000000" w:themeColor="text1"/>
                <w:lang w:val="en-US"/>
              </w:rPr>
              <w:t>-0.752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A7F89" w:rsidRPr="002D093B" w:rsidRDefault="00DA7F89" w:rsidP="00BD4C30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lang w:val="en-US"/>
              </w:rPr>
            </w:pPr>
            <w:r w:rsidRPr="002D093B">
              <w:rPr>
                <w:rFonts w:cstheme="minorHAnsi"/>
                <w:color w:val="000000" w:themeColor="text1"/>
                <w:lang w:val="en-US"/>
              </w:rPr>
              <w:t>0.456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A7F89" w:rsidRPr="002D093B" w:rsidRDefault="00DA7F89" w:rsidP="00BD4C30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lang w:val="en-US"/>
              </w:rPr>
            </w:pPr>
            <w:r w:rsidRPr="002D093B">
              <w:rPr>
                <w:rFonts w:cstheme="minorHAnsi"/>
                <w:color w:val="000000" w:themeColor="text1"/>
                <w:lang w:val="en-US"/>
              </w:rPr>
              <w:t>1.258</w:t>
            </w:r>
          </w:p>
        </w:tc>
      </w:tr>
      <w:tr w:rsidR="002D093B" w:rsidRPr="002D093B" w:rsidTr="00BD4C30">
        <w:trPr>
          <w:trHeight w:val="320"/>
        </w:trPr>
        <w:tc>
          <w:tcPr>
            <w:tcW w:w="3539" w:type="dxa"/>
            <w:shd w:val="clear" w:color="auto" w:fill="auto"/>
            <w:noWrap/>
            <w:vAlign w:val="bottom"/>
          </w:tcPr>
          <w:p w:rsidR="00DA7F89" w:rsidRPr="002D093B" w:rsidRDefault="00DA7F89" w:rsidP="00BD4C30">
            <w:pPr>
              <w:spacing w:after="0" w:line="240" w:lineRule="auto"/>
              <w:rPr>
                <w:rFonts w:cstheme="minorHAnsi"/>
                <w:color w:val="000000" w:themeColor="text1"/>
                <w:lang w:val="en-US"/>
              </w:rPr>
            </w:pPr>
            <w:r w:rsidRPr="002D093B">
              <w:rPr>
                <w:rFonts w:cstheme="minorHAnsi"/>
                <w:color w:val="000000" w:themeColor="text1"/>
                <w:lang w:val="en-US"/>
              </w:rPr>
              <w:t>Constant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DA7F89" w:rsidRPr="002D093B" w:rsidRDefault="00DA7F89" w:rsidP="00BD4C30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lang w:val="en-US"/>
              </w:rPr>
            </w:pPr>
            <w:r w:rsidRPr="002D093B">
              <w:rPr>
                <w:rFonts w:cstheme="minorHAnsi"/>
                <w:color w:val="000000" w:themeColor="text1"/>
                <w:lang w:val="en-US"/>
              </w:rPr>
              <w:t>26.891</w:t>
            </w:r>
          </w:p>
        </w:tc>
        <w:tc>
          <w:tcPr>
            <w:tcW w:w="994" w:type="dxa"/>
            <w:shd w:val="clear" w:color="auto" w:fill="auto"/>
            <w:noWrap/>
            <w:vAlign w:val="bottom"/>
          </w:tcPr>
          <w:p w:rsidR="00DA7F89" w:rsidRPr="002D093B" w:rsidRDefault="00DA7F89" w:rsidP="00BD4C30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lang w:val="en-US"/>
              </w:rPr>
            </w:pPr>
            <w:r w:rsidRPr="002D093B">
              <w:rPr>
                <w:rFonts w:cstheme="minorHAnsi"/>
                <w:color w:val="000000" w:themeColor="text1"/>
                <w:lang w:val="en-US"/>
              </w:rPr>
              <w:t>7.768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:rsidR="00DA7F89" w:rsidRPr="002D093B" w:rsidRDefault="00DA7F89" w:rsidP="00BD4C30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lang w:val="en-US"/>
              </w:rPr>
            </w:pPr>
            <w:r w:rsidRPr="002D093B">
              <w:rPr>
                <w:rFonts w:cstheme="minorHAnsi"/>
                <w:color w:val="000000" w:themeColor="text1"/>
                <w:lang w:val="en-US"/>
              </w:rPr>
              <w:t>3.462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DA7F89" w:rsidRPr="002D093B" w:rsidRDefault="00DA7F89" w:rsidP="00BD4C30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lang w:val="en-US"/>
              </w:rPr>
            </w:pPr>
            <w:r w:rsidRPr="002D093B">
              <w:rPr>
                <w:rFonts w:cstheme="minorHAnsi"/>
                <w:color w:val="000000" w:themeColor="text1"/>
                <w:lang w:val="en-US"/>
              </w:rPr>
              <w:t>0.001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DA7F89" w:rsidRPr="002D093B" w:rsidRDefault="00DA7F89" w:rsidP="00BD4C30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lang w:val="en-US"/>
              </w:rPr>
            </w:pPr>
          </w:p>
        </w:tc>
      </w:tr>
    </w:tbl>
    <w:p w:rsidR="00DA7F89" w:rsidRPr="002D093B" w:rsidRDefault="00DA7F89" w:rsidP="00DA7F89">
      <w:pPr>
        <w:spacing w:line="480" w:lineRule="auto"/>
        <w:jc w:val="both"/>
        <w:rPr>
          <w:color w:val="000000" w:themeColor="text1"/>
          <w:lang w:val="en-US"/>
        </w:rPr>
      </w:pPr>
      <w:r w:rsidRPr="002D093B">
        <w:rPr>
          <w:color w:val="000000" w:themeColor="text1"/>
          <w:lang w:val="en-US"/>
        </w:rPr>
        <w:t>Variables ordered from lowest to highest p values</w:t>
      </w:r>
    </w:p>
    <w:p w:rsidR="00DA7F89" w:rsidRPr="002D093B" w:rsidRDefault="00DA7F89" w:rsidP="00DA7F89">
      <w:pPr>
        <w:spacing w:line="480" w:lineRule="auto"/>
        <w:jc w:val="both"/>
        <w:rPr>
          <w:color w:val="000000" w:themeColor="text1"/>
          <w:lang w:val="en-US"/>
        </w:rPr>
      </w:pPr>
      <w:r w:rsidRPr="002D093B">
        <w:rPr>
          <w:color w:val="000000" w:themeColor="text1"/>
          <w:lang w:val="en-US"/>
        </w:rPr>
        <w:t xml:space="preserve">VIF: Variance Inflation Factor </w:t>
      </w:r>
    </w:p>
    <w:p w:rsidR="00C52F1D" w:rsidRPr="002D093B" w:rsidRDefault="00C52F1D">
      <w:pPr>
        <w:rPr>
          <w:color w:val="000000" w:themeColor="text1"/>
          <w:lang w:val="en-US"/>
        </w:rPr>
      </w:pPr>
    </w:p>
    <w:sectPr w:rsidR="00C52F1D" w:rsidRPr="002D093B" w:rsidSect="002D09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44"/>
  <w:proofState w:spelling="clean" w:grammar="clean"/>
  <w:revisionView w:markup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7F89"/>
    <w:rsid w:val="0021795A"/>
    <w:rsid w:val="0028623A"/>
    <w:rsid w:val="002D093B"/>
    <w:rsid w:val="00892E79"/>
    <w:rsid w:val="00C52F1D"/>
    <w:rsid w:val="00CE77A7"/>
    <w:rsid w:val="00DA7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1BA80E3-A52F-4DFA-8CCE-C042F3B4F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8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122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Cynthia MC</dc:creator>
  <cp:keywords/>
  <dc:description/>
  <cp:lastModifiedBy>Chandravadhana Ramesh</cp:lastModifiedBy>
  <cp:revision>4</cp:revision>
  <dcterms:created xsi:type="dcterms:W3CDTF">2023-03-07T16:40:00Z</dcterms:created>
  <dcterms:modified xsi:type="dcterms:W3CDTF">2023-04-17T06:15:00Z</dcterms:modified>
</cp:coreProperties>
</file>