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E4A0" w14:textId="0CC09C97" w:rsidR="00C52AA4" w:rsidRDefault="0604A09A" w:rsidP="00C52AA4">
      <w:pPr>
        <w:spacing w:line="480" w:lineRule="auto"/>
        <w:rPr>
          <w:rFonts w:ascii="Arial" w:hAnsi="Arial" w:cs="Arial"/>
          <w:b/>
          <w:bCs/>
        </w:rPr>
      </w:pPr>
      <w:r w:rsidRPr="00440E4A">
        <w:rPr>
          <w:rFonts w:ascii="Arial" w:hAnsi="Arial" w:cs="Arial"/>
          <w:b/>
          <w:bCs/>
        </w:rPr>
        <w:t>Supplementary material 1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508"/>
        <w:gridCol w:w="9100"/>
      </w:tblGrid>
      <w:tr w:rsidR="00C52AA4" w14:paraId="443E11E6" w14:textId="77777777" w:rsidTr="00033F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35481DE8" w14:textId="77777777" w:rsidR="00C52AA4" w:rsidRPr="00D4613F" w:rsidRDefault="00C52AA4" w:rsidP="00033F9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4613F">
              <w:rPr>
                <w:rFonts w:ascii="Arial" w:hAnsi="Arial" w:cs="Arial"/>
              </w:rPr>
              <w:t>Study Aspect</w:t>
            </w:r>
          </w:p>
        </w:tc>
        <w:tc>
          <w:tcPr>
            <w:tcW w:w="9100" w:type="dxa"/>
          </w:tcPr>
          <w:p w14:paraId="2AB0306A" w14:textId="77777777" w:rsidR="00C52AA4" w:rsidRPr="00D4613F" w:rsidRDefault="00C52AA4" w:rsidP="00033F9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613F">
              <w:rPr>
                <w:rFonts w:ascii="Arial" w:hAnsi="Arial" w:cs="Arial"/>
              </w:rPr>
              <w:t>Criterion</w:t>
            </w:r>
          </w:p>
        </w:tc>
      </w:tr>
      <w:tr w:rsidR="00C52AA4" w14:paraId="6B2A09C2" w14:textId="77777777" w:rsidTr="00033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1C4171A9" w14:textId="77777777" w:rsidR="00C52AA4" w:rsidRPr="00D4613F" w:rsidRDefault="00C52AA4" w:rsidP="00033F94">
            <w:pPr>
              <w:spacing w:line="480" w:lineRule="auto"/>
              <w:rPr>
                <w:rFonts w:ascii="Arial" w:hAnsi="Arial" w:cs="Arial"/>
                <w:b w:val="0"/>
                <w:bCs w:val="0"/>
              </w:rPr>
            </w:pPr>
            <w:r w:rsidRPr="00D4613F">
              <w:rPr>
                <w:rFonts w:ascii="Arial" w:hAnsi="Arial" w:cs="Arial"/>
                <w:b w:val="0"/>
                <w:bCs w:val="0"/>
              </w:rPr>
              <w:t>Safety</w:t>
            </w:r>
          </w:p>
        </w:tc>
        <w:tc>
          <w:tcPr>
            <w:tcW w:w="9100" w:type="dxa"/>
          </w:tcPr>
          <w:p w14:paraId="15B2105A" w14:textId="77777777" w:rsidR="00C52AA4" w:rsidRDefault="00C52AA4" w:rsidP="00033F9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proofErr w:type="spellStart"/>
            <w:r w:rsidRPr="005D2C43">
              <w:rPr>
                <w:rFonts w:ascii="Arial" w:hAnsi="Arial" w:cs="Arial"/>
              </w:rPr>
              <w:t>i</w:t>
            </w:r>
            <w:proofErr w:type="spellEnd"/>
            <w:r w:rsidRPr="005D2C43">
              <w:rPr>
                <w:rFonts w:ascii="Arial" w:hAnsi="Arial" w:cs="Arial"/>
              </w:rPr>
              <w:t>) no serious concerns about therapy safety (no serious adverse events that are attributable to the therapy, or if there are therapy-attributable adverse events, the independent Trial Steering Committee</w:t>
            </w:r>
            <w:r>
              <w:rPr>
                <w:rFonts w:ascii="Arial" w:hAnsi="Arial" w:cs="Arial"/>
              </w:rPr>
              <w:t xml:space="preserve"> (TSC)</w:t>
            </w:r>
            <w:r w:rsidRPr="005D2C43">
              <w:rPr>
                <w:rFonts w:ascii="Arial" w:hAnsi="Arial" w:cs="Arial"/>
              </w:rPr>
              <w:t xml:space="preserve"> are satisfied that suitable modifications have been made to the therapeutic protocol to mitigate sufficiently against future risk</w:t>
            </w:r>
            <w:r>
              <w:rPr>
                <w:rFonts w:ascii="Arial" w:hAnsi="Arial" w:cs="Arial"/>
              </w:rPr>
              <w:t>).</w:t>
            </w:r>
          </w:p>
        </w:tc>
      </w:tr>
      <w:tr w:rsidR="00C52AA4" w14:paraId="18937628" w14:textId="77777777" w:rsidTr="00033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46C5591A" w14:textId="77777777" w:rsidR="00C52AA4" w:rsidRPr="00D4613F" w:rsidRDefault="00C52AA4" w:rsidP="00033F94">
            <w:pPr>
              <w:spacing w:line="480" w:lineRule="auto"/>
              <w:rPr>
                <w:rFonts w:ascii="Arial" w:hAnsi="Arial" w:cs="Arial"/>
                <w:b w:val="0"/>
                <w:bCs w:val="0"/>
              </w:rPr>
            </w:pPr>
            <w:r w:rsidRPr="00D4613F">
              <w:rPr>
                <w:rFonts w:ascii="Arial" w:hAnsi="Arial" w:cs="Arial"/>
                <w:b w:val="0"/>
                <w:bCs w:val="0"/>
              </w:rPr>
              <w:t>Potential for clinical efficacy</w:t>
            </w:r>
          </w:p>
        </w:tc>
        <w:tc>
          <w:tcPr>
            <w:tcW w:w="9100" w:type="dxa"/>
          </w:tcPr>
          <w:p w14:paraId="1BF81D94" w14:textId="77777777" w:rsidR="00C52AA4" w:rsidRDefault="00C52AA4" w:rsidP="00033F9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ii) </w:t>
            </w:r>
            <w:r w:rsidRPr="005D2C43">
              <w:rPr>
                <w:rFonts w:ascii="Arial" w:hAnsi="Arial" w:cs="Arial"/>
              </w:rPr>
              <w:t>on the outcome measures overall, number of instances of reliable improvement exceed instances of reliable deterioration</w:t>
            </w:r>
            <w:r>
              <w:rPr>
                <w:rFonts w:ascii="Arial" w:hAnsi="Arial" w:cs="Arial"/>
              </w:rPr>
              <w:t>.</w:t>
            </w:r>
          </w:p>
        </w:tc>
      </w:tr>
    </w:tbl>
    <w:p w14:paraId="0AEA7D5B" w14:textId="77777777" w:rsidR="00C52AA4" w:rsidRDefault="00C52AA4" w:rsidP="00A131C9">
      <w:pPr>
        <w:spacing w:line="480" w:lineRule="auto"/>
        <w:rPr>
          <w:rFonts w:ascii="Arial" w:hAnsi="Arial" w:cs="Arial"/>
          <w:b/>
          <w:bCs/>
        </w:rPr>
      </w:pPr>
    </w:p>
    <w:p w14:paraId="53AECDE1" w14:textId="4D064164" w:rsidR="00C52AA4" w:rsidRDefault="00C52AA4">
      <w:pPr>
        <w:rPr>
          <w:rFonts w:ascii="Arial" w:hAnsi="Arial" w:cs="Arial"/>
          <w:b/>
          <w:bCs/>
        </w:rPr>
      </w:pPr>
    </w:p>
    <w:sectPr w:rsidR="00C52AA4" w:rsidSect="00552ED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A91033"/>
    <w:multiLevelType w:val="hybridMultilevel"/>
    <w:tmpl w:val="9424AAF6"/>
    <w:lvl w:ilvl="0" w:tplc="F26C99F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02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F3"/>
    <w:rsid w:val="000059BB"/>
    <w:rsid w:val="00033F94"/>
    <w:rsid w:val="0008433C"/>
    <w:rsid w:val="000A4F0B"/>
    <w:rsid w:val="0011446B"/>
    <w:rsid w:val="001C3180"/>
    <w:rsid w:val="001F0014"/>
    <w:rsid w:val="002521B6"/>
    <w:rsid w:val="002D4146"/>
    <w:rsid w:val="00376B42"/>
    <w:rsid w:val="003A09DC"/>
    <w:rsid w:val="003B5D00"/>
    <w:rsid w:val="00440E4A"/>
    <w:rsid w:val="004A230D"/>
    <w:rsid w:val="004A598E"/>
    <w:rsid w:val="004B49DE"/>
    <w:rsid w:val="004C71F7"/>
    <w:rsid w:val="005039D7"/>
    <w:rsid w:val="0051643B"/>
    <w:rsid w:val="005208F7"/>
    <w:rsid w:val="00552ED1"/>
    <w:rsid w:val="0055776B"/>
    <w:rsid w:val="00574FA9"/>
    <w:rsid w:val="00596FB8"/>
    <w:rsid w:val="005A6630"/>
    <w:rsid w:val="0064399F"/>
    <w:rsid w:val="006505AB"/>
    <w:rsid w:val="00686E15"/>
    <w:rsid w:val="006B7D94"/>
    <w:rsid w:val="006F1844"/>
    <w:rsid w:val="00774C41"/>
    <w:rsid w:val="00850DEF"/>
    <w:rsid w:val="00892ED8"/>
    <w:rsid w:val="00925592"/>
    <w:rsid w:val="009750B0"/>
    <w:rsid w:val="009B0229"/>
    <w:rsid w:val="00A00ACF"/>
    <w:rsid w:val="00A023E7"/>
    <w:rsid w:val="00A131C9"/>
    <w:rsid w:val="00A234A9"/>
    <w:rsid w:val="00A8236F"/>
    <w:rsid w:val="00AD2BB9"/>
    <w:rsid w:val="00B43A65"/>
    <w:rsid w:val="00BC63D2"/>
    <w:rsid w:val="00BD2510"/>
    <w:rsid w:val="00BF7EF3"/>
    <w:rsid w:val="00C52AA4"/>
    <w:rsid w:val="00CC2675"/>
    <w:rsid w:val="00CD58BA"/>
    <w:rsid w:val="00D2104A"/>
    <w:rsid w:val="00D26B34"/>
    <w:rsid w:val="00D55367"/>
    <w:rsid w:val="00D819B9"/>
    <w:rsid w:val="00D8485D"/>
    <w:rsid w:val="00DB6FEF"/>
    <w:rsid w:val="00DE64F2"/>
    <w:rsid w:val="00DF6962"/>
    <w:rsid w:val="00E51927"/>
    <w:rsid w:val="00EB4B6B"/>
    <w:rsid w:val="00EF4BCB"/>
    <w:rsid w:val="00F712EE"/>
    <w:rsid w:val="00F865B0"/>
    <w:rsid w:val="00F93CBE"/>
    <w:rsid w:val="0604A09A"/>
    <w:rsid w:val="213FB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103F6"/>
  <w15:chartTrackingRefBased/>
  <w15:docId w15:val="{F35FD93A-6B78-4D33-8857-02A3EB69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EF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7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EF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EF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EF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E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EF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EF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EF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7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7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EF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7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EF3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7EF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EF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EF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EF3"/>
    <w:rPr>
      <w:b/>
      <w:bCs/>
      <w:smallCaps/>
      <w:color w:val="2E74B5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F7E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7E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7EF3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59"/>
    <w:rsid w:val="00BF7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71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F712EE"/>
  </w:style>
  <w:style w:type="paragraph" w:styleId="Bibliography">
    <w:name w:val="Bibliography"/>
    <w:basedOn w:val="Normal"/>
    <w:next w:val="Normal"/>
    <w:uiPriority w:val="37"/>
    <w:unhideWhenUsed/>
    <w:rsid w:val="00F712EE"/>
    <w:pPr>
      <w:tabs>
        <w:tab w:val="left" w:pos="264"/>
      </w:tabs>
      <w:spacing w:after="240" w:line="240" w:lineRule="auto"/>
      <w:ind w:left="264" w:hanging="264"/>
    </w:pPr>
    <w:rPr>
      <w:kern w:val="2"/>
      <w14:ligatures w14:val="standardContextual"/>
    </w:rPr>
  </w:style>
  <w:style w:type="table" w:styleId="PlainTable2">
    <w:name w:val="Plain Table 2"/>
    <w:basedOn w:val="TableNormal"/>
    <w:uiPriority w:val="42"/>
    <w:rsid w:val="00F712E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1F00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7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665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7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35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0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60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37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14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8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22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64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6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87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2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0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0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7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1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78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67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16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6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13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14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18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8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0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79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93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9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97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6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6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38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58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509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7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9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96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1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7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74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5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8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2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1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56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51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6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4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9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7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59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4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2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19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02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9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9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1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99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6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4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7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99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63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65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9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51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26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3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2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9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38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1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24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7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9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9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97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3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38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1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82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45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11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05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2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0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1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75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8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6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46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8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77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09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2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5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9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99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2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07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90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18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6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0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3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2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0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33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47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48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48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23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3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3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55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0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78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0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90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5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34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53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3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1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25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37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88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3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76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0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36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97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6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3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60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19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8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0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2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75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91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6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39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67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48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92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46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64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93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30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80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2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0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7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2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96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96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6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87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44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52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68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8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3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47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74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0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82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DC494-9BC4-4DEB-9B68-C6AD6C79DC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475</Characters>
  <Application>Microsoft Office Word</Application>
  <DocSecurity>0</DocSecurity>
  <Lines>3</Lines>
  <Paragraphs>1</Paragraphs>
  <ScaleCrop>false</ScaleCrop>
  <Company>University of Exeter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Kim</dc:creator>
  <cp:keywords/>
  <dc:description/>
  <cp:lastModifiedBy>Wright, Kim</cp:lastModifiedBy>
  <cp:revision>3</cp:revision>
  <dcterms:created xsi:type="dcterms:W3CDTF">2025-08-15T14:03:00Z</dcterms:created>
  <dcterms:modified xsi:type="dcterms:W3CDTF">2025-08-15T14:04:00Z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zotero-version="7.0.14"&gt;&lt;session id="SjubVpr4"/&gt;&lt;style id="http://www.zotero.org/styles/american-medical-association" hasBibliography="1" bibliographyStyleHasBeenSet="1"/&gt;&lt;prefs&gt;&lt;pref name="fieldType" value="Field"/&gt;&lt;/prefs&gt;&lt;/data&gt;</vt:lpwstr>
  </property>
</Properties>
</file>