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C2D1E" w14:textId="7CC952A8" w:rsidR="00A131C9" w:rsidRDefault="00A131C9" w:rsidP="00A131C9">
      <w:pPr>
        <w:spacing w:line="480" w:lineRule="auto"/>
        <w:rPr>
          <w:rFonts w:ascii="Arial" w:hAnsi="Arial" w:cs="Arial"/>
          <w:b/>
          <w:bCs/>
        </w:rPr>
      </w:pPr>
      <w:r w:rsidRPr="213FBF1D">
        <w:rPr>
          <w:rFonts w:ascii="Arial" w:hAnsi="Arial" w:cs="Arial"/>
          <w:b/>
          <w:bCs/>
        </w:rPr>
        <w:t xml:space="preserve">Supplementary material </w:t>
      </w:r>
      <w:r w:rsidR="00440E4A">
        <w:rPr>
          <w:rFonts w:ascii="Arial" w:hAnsi="Arial" w:cs="Arial"/>
          <w:b/>
          <w:bCs/>
        </w:rPr>
        <w:t>2</w:t>
      </w:r>
    </w:p>
    <w:p w14:paraId="777BD6F9" w14:textId="77777777" w:rsidR="00440E4A" w:rsidRPr="00440E4A" w:rsidRDefault="00440E4A" w:rsidP="00440E4A">
      <w:pPr>
        <w:spacing w:line="480" w:lineRule="auto"/>
        <w:rPr>
          <w:rFonts w:ascii="Arial" w:hAnsi="Arial" w:cs="Arial"/>
          <w:b/>
          <w:bCs/>
        </w:rPr>
      </w:pPr>
      <w:r w:rsidRPr="00440E4A">
        <w:rPr>
          <w:rFonts w:ascii="Arial" w:hAnsi="Arial" w:cs="Arial"/>
        </w:rPr>
        <w:t xml:space="preserve">Schematic illustrating study design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85"/>
        <w:gridCol w:w="361"/>
        <w:gridCol w:w="337"/>
        <w:gridCol w:w="361"/>
        <w:gridCol w:w="361"/>
        <w:gridCol w:w="361"/>
        <w:gridCol w:w="337"/>
        <w:gridCol w:w="337"/>
        <w:gridCol w:w="337"/>
        <w:gridCol w:w="337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</w:tblGrid>
      <w:tr w:rsidR="00440E4A" w:rsidRPr="00440E4A" w14:paraId="1064F0F1" w14:textId="77777777" w:rsidTr="00033F94">
        <w:trPr>
          <w:trHeight w:val="300"/>
        </w:trPr>
        <w:tc>
          <w:tcPr>
            <w:tcW w:w="1183" w:type="dxa"/>
            <w:vMerge w:val="restart"/>
          </w:tcPr>
          <w:p w14:paraId="64F3110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Wait time in weeks (randomly allocated)</w:t>
            </w:r>
          </w:p>
        </w:tc>
        <w:tc>
          <w:tcPr>
            <w:tcW w:w="12851" w:type="dxa"/>
            <w:gridSpan w:val="30"/>
          </w:tcPr>
          <w:p w14:paraId="5BE2370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Weeks</w:t>
            </w:r>
          </w:p>
        </w:tc>
      </w:tr>
      <w:tr w:rsidR="00440E4A" w:rsidRPr="00440E4A" w14:paraId="65BA33C0" w14:textId="77777777" w:rsidTr="00033F94">
        <w:trPr>
          <w:trHeight w:val="300"/>
        </w:trPr>
        <w:tc>
          <w:tcPr>
            <w:tcW w:w="1183" w:type="dxa"/>
            <w:vMerge/>
          </w:tcPr>
          <w:p w14:paraId="0B7BFD49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2EB081A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</w:t>
            </w:r>
          </w:p>
          <w:p w14:paraId="446BD7D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14:paraId="78440E9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</w:t>
            </w:r>
          </w:p>
        </w:tc>
        <w:tc>
          <w:tcPr>
            <w:tcW w:w="423" w:type="dxa"/>
          </w:tcPr>
          <w:p w14:paraId="65F0E5F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3</w:t>
            </w:r>
          </w:p>
        </w:tc>
        <w:tc>
          <w:tcPr>
            <w:tcW w:w="424" w:type="dxa"/>
          </w:tcPr>
          <w:p w14:paraId="65B2FB3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4</w:t>
            </w:r>
          </w:p>
        </w:tc>
        <w:tc>
          <w:tcPr>
            <w:tcW w:w="424" w:type="dxa"/>
          </w:tcPr>
          <w:p w14:paraId="1E5D2A1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5</w:t>
            </w:r>
          </w:p>
        </w:tc>
        <w:tc>
          <w:tcPr>
            <w:tcW w:w="423" w:type="dxa"/>
          </w:tcPr>
          <w:p w14:paraId="77240FB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6</w:t>
            </w:r>
          </w:p>
        </w:tc>
        <w:tc>
          <w:tcPr>
            <w:tcW w:w="424" w:type="dxa"/>
          </w:tcPr>
          <w:p w14:paraId="3D7BC02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7</w:t>
            </w:r>
          </w:p>
        </w:tc>
        <w:tc>
          <w:tcPr>
            <w:tcW w:w="424" w:type="dxa"/>
          </w:tcPr>
          <w:p w14:paraId="4F86E4D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8</w:t>
            </w:r>
          </w:p>
        </w:tc>
        <w:tc>
          <w:tcPr>
            <w:tcW w:w="423" w:type="dxa"/>
          </w:tcPr>
          <w:p w14:paraId="0505FC0D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9</w:t>
            </w:r>
          </w:p>
        </w:tc>
        <w:tc>
          <w:tcPr>
            <w:tcW w:w="424" w:type="dxa"/>
          </w:tcPr>
          <w:p w14:paraId="51A3406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10</w:t>
            </w:r>
          </w:p>
        </w:tc>
        <w:tc>
          <w:tcPr>
            <w:tcW w:w="423" w:type="dxa"/>
          </w:tcPr>
          <w:p w14:paraId="7EEBC7A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11</w:t>
            </w:r>
          </w:p>
        </w:tc>
        <w:tc>
          <w:tcPr>
            <w:tcW w:w="424" w:type="dxa"/>
          </w:tcPr>
          <w:p w14:paraId="36563525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12</w:t>
            </w:r>
          </w:p>
        </w:tc>
        <w:tc>
          <w:tcPr>
            <w:tcW w:w="424" w:type="dxa"/>
          </w:tcPr>
          <w:p w14:paraId="2441953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13</w:t>
            </w:r>
          </w:p>
        </w:tc>
        <w:tc>
          <w:tcPr>
            <w:tcW w:w="423" w:type="dxa"/>
          </w:tcPr>
          <w:p w14:paraId="03058752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14</w:t>
            </w:r>
          </w:p>
        </w:tc>
        <w:tc>
          <w:tcPr>
            <w:tcW w:w="424" w:type="dxa"/>
          </w:tcPr>
          <w:p w14:paraId="0624F45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15</w:t>
            </w:r>
          </w:p>
        </w:tc>
        <w:tc>
          <w:tcPr>
            <w:tcW w:w="424" w:type="dxa"/>
          </w:tcPr>
          <w:p w14:paraId="52BE4CC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16</w:t>
            </w:r>
          </w:p>
        </w:tc>
        <w:tc>
          <w:tcPr>
            <w:tcW w:w="423" w:type="dxa"/>
          </w:tcPr>
          <w:p w14:paraId="69944E5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17</w:t>
            </w:r>
          </w:p>
        </w:tc>
        <w:tc>
          <w:tcPr>
            <w:tcW w:w="424" w:type="dxa"/>
          </w:tcPr>
          <w:p w14:paraId="798E4B4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18</w:t>
            </w:r>
          </w:p>
        </w:tc>
        <w:tc>
          <w:tcPr>
            <w:tcW w:w="424" w:type="dxa"/>
          </w:tcPr>
          <w:p w14:paraId="62EABD4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19</w:t>
            </w:r>
          </w:p>
        </w:tc>
        <w:tc>
          <w:tcPr>
            <w:tcW w:w="423" w:type="dxa"/>
          </w:tcPr>
          <w:p w14:paraId="626D435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20</w:t>
            </w:r>
          </w:p>
        </w:tc>
        <w:tc>
          <w:tcPr>
            <w:tcW w:w="424" w:type="dxa"/>
          </w:tcPr>
          <w:p w14:paraId="14BDFB1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21</w:t>
            </w:r>
          </w:p>
        </w:tc>
        <w:tc>
          <w:tcPr>
            <w:tcW w:w="423" w:type="dxa"/>
          </w:tcPr>
          <w:p w14:paraId="57564C9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22</w:t>
            </w:r>
          </w:p>
        </w:tc>
        <w:tc>
          <w:tcPr>
            <w:tcW w:w="424" w:type="dxa"/>
          </w:tcPr>
          <w:p w14:paraId="24C50F4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23</w:t>
            </w:r>
          </w:p>
        </w:tc>
        <w:tc>
          <w:tcPr>
            <w:tcW w:w="424" w:type="dxa"/>
          </w:tcPr>
          <w:p w14:paraId="36E7E92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24</w:t>
            </w:r>
          </w:p>
        </w:tc>
        <w:tc>
          <w:tcPr>
            <w:tcW w:w="423" w:type="dxa"/>
          </w:tcPr>
          <w:p w14:paraId="79E7D57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25</w:t>
            </w:r>
          </w:p>
        </w:tc>
        <w:tc>
          <w:tcPr>
            <w:tcW w:w="424" w:type="dxa"/>
          </w:tcPr>
          <w:p w14:paraId="4DF4B90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26</w:t>
            </w:r>
          </w:p>
        </w:tc>
        <w:tc>
          <w:tcPr>
            <w:tcW w:w="424" w:type="dxa"/>
          </w:tcPr>
          <w:p w14:paraId="406A2A9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27</w:t>
            </w:r>
          </w:p>
        </w:tc>
        <w:tc>
          <w:tcPr>
            <w:tcW w:w="423" w:type="dxa"/>
          </w:tcPr>
          <w:p w14:paraId="43EFAFED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28</w:t>
            </w:r>
          </w:p>
        </w:tc>
        <w:tc>
          <w:tcPr>
            <w:tcW w:w="424" w:type="dxa"/>
          </w:tcPr>
          <w:p w14:paraId="5D3CFA3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29</w:t>
            </w:r>
          </w:p>
        </w:tc>
        <w:tc>
          <w:tcPr>
            <w:tcW w:w="566" w:type="dxa"/>
          </w:tcPr>
          <w:p w14:paraId="075868D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30</w:t>
            </w:r>
          </w:p>
        </w:tc>
      </w:tr>
      <w:tr w:rsidR="00440E4A" w:rsidRPr="00440E4A" w14:paraId="723A7E24" w14:textId="77777777" w:rsidTr="00033F94">
        <w:trPr>
          <w:trHeight w:val="300"/>
        </w:trPr>
        <w:tc>
          <w:tcPr>
            <w:tcW w:w="1183" w:type="dxa"/>
          </w:tcPr>
          <w:p w14:paraId="3360496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3</w:t>
            </w:r>
          </w:p>
        </w:tc>
        <w:tc>
          <w:tcPr>
            <w:tcW w:w="423" w:type="dxa"/>
            <w:shd w:val="clear" w:color="auto" w:fill="D0CECE" w:themeFill="background2" w:themeFillShade="E6"/>
          </w:tcPr>
          <w:p w14:paraId="0FEDE465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A</w:t>
            </w:r>
          </w:p>
        </w:tc>
        <w:tc>
          <w:tcPr>
            <w:tcW w:w="424" w:type="dxa"/>
            <w:shd w:val="clear" w:color="auto" w:fill="D0CECE" w:themeFill="background2" w:themeFillShade="E6"/>
          </w:tcPr>
          <w:p w14:paraId="345FAB9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D0CECE" w:themeFill="background2" w:themeFillShade="E6"/>
          </w:tcPr>
          <w:p w14:paraId="5546A2D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B</w:t>
            </w:r>
          </w:p>
        </w:tc>
        <w:tc>
          <w:tcPr>
            <w:tcW w:w="424" w:type="dxa"/>
            <w:shd w:val="clear" w:color="auto" w:fill="3B3838" w:themeFill="background2" w:themeFillShade="40"/>
          </w:tcPr>
          <w:p w14:paraId="11E1C39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D181A4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40B584D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EB50A0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24ED96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5F63D79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2A11FA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A4720B5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5BE829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8A4B599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1D760C9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2EA8CD52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CD9958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62498A72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3A5118A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42C4F7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42F2091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A535DF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4B47D54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DCE89E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78DD6E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779862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14:paraId="4C1B544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4" w:type="dxa"/>
          </w:tcPr>
          <w:p w14:paraId="4F7D6C7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3" w:type="dxa"/>
          </w:tcPr>
          <w:p w14:paraId="19B77D1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4" w:type="dxa"/>
          </w:tcPr>
          <w:p w14:paraId="2F47472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566" w:type="dxa"/>
          </w:tcPr>
          <w:p w14:paraId="5C8194E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C</w:t>
            </w:r>
          </w:p>
        </w:tc>
      </w:tr>
      <w:tr w:rsidR="00440E4A" w:rsidRPr="00440E4A" w14:paraId="1034B3AD" w14:textId="77777777" w:rsidTr="00033F94">
        <w:trPr>
          <w:trHeight w:val="300"/>
        </w:trPr>
        <w:tc>
          <w:tcPr>
            <w:tcW w:w="1183" w:type="dxa"/>
          </w:tcPr>
          <w:p w14:paraId="4906209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4</w:t>
            </w:r>
          </w:p>
        </w:tc>
        <w:tc>
          <w:tcPr>
            <w:tcW w:w="423" w:type="dxa"/>
            <w:shd w:val="clear" w:color="auto" w:fill="D0CECE" w:themeFill="background2" w:themeFillShade="E6"/>
          </w:tcPr>
          <w:p w14:paraId="0B1C2D5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A</w:t>
            </w:r>
          </w:p>
        </w:tc>
        <w:tc>
          <w:tcPr>
            <w:tcW w:w="424" w:type="dxa"/>
            <w:shd w:val="clear" w:color="auto" w:fill="D0CECE" w:themeFill="background2" w:themeFillShade="E6"/>
          </w:tcPr>
          <w:p w14:paraId="53038A0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D0CECE" w:themeFill="background2" w:themeFillShade="E6"/>
          </w:tcPr>
          <w:p w14:paraId="49D3870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D0CECE" w:themeFill="background2" w:themeFillShade="E6"/>
          </w:tcPr>
          <w:p w14:paraId="52EF4EB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B</w:t>
            </w:r>
          </w:p>
        </w:tc>
        <w:tc>
          <w:tcPr>
            <w:tcW w:w="424" w:type="dxa"/>
            <w:shd w:val="clear" w:color="auto" w:fill="3B3838" w:themeFill="background2" w:themeFillShade="40"/>
          </w:tcPr>
          <w:p w14:paraId="41AB870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6C686C3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7D0B5A4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37945FB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5227DEC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E9AF54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79BF7A7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1CA9F8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5576FD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566A448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5D2C195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1595E3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1C809C8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D01CF7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981F68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29DC810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B4DA78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D21C229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32274F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6BEEDC6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458B75F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238CD3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</w:tcPr>
          <w:p w14:paraId="2825539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3" w:type="dxa"/>
          </w:tcPr>
          <w:p w14:paraId="3B05239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4" w:type="dxa"/>
          </w:tcPr>
          <w:p w14:paraId="4F345B1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566" w:type="dxa"/>
          </w:tcPr>
          <w:p w14:paraId="26972A0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C</w:t>
            </w:r>
          </w:p>
        </w:tc>
      </w:tr>
      <w:tr w:rsidR="00440E4A" w:rsidRPr="00440E4A" w14:paraId="6F1F9ECF" w14:textId="77777777" w:rsidTr="00033F94">
        <w:trPr>
          <w:trHeight w:val="300"/>
        </w:trPr>
        <w:tc>
          <w:tcPr>
            <w:tcW w:w="1183" w:type="dxa"/>
          </w:tcPr>
          <w:p w14:paraId="50DDB8D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5</w:t>
            </w:r>
          </w:p>
        </w:tc>
        <w:tc>
          <w:tcPr>
            <w:tcW w:w="423" w:type="dxa"/>
            <w:shd w:val="clear" w:color="auto" w:fill="D0CECE" w:themeFill="background2" w:themeFillShade="E6"/>
          </w:tcPr>
          <w:p w14:paraId="65098E8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A</w:t>
            </w:r>
          </w:p>
        </w:tc>
        <w:tc>
          <w:tcPr>
            <w:tcW w:w="424" w:type="dxa"/>
            <w:shd w:val="clear" w:color="auto" w:fill="D0CECE" w:themeFill="background2" w:themeFillShade="E6"/>
          </w:tcPr>
          <w:p w14:paraId="3AAEFE75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D0CECE" w:themeFill="background2" w:themeFillShade="E6"/>
          </w:tcPr>
          <w:p w14:paraId="6664A7A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D0CECE" w:themeFill="background2" w:themeFillShade="E6"/>
          </w:tcPr>
          <w:p w14:paraId="3E812AC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D0CECE" w:themeFill="background2" w:themeFillShade="E6"/>
          </w:tcPr>
          <w:p w14:paraId="7C53F8F3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B</w:t>
            </w:r>
          </w:p>
        </w:tc>
        <w:tc>
          <w:tcPr>
            <w:tcW w:w="423" w:type="dxa"/>
            <w:shd w:val="clear" w:color="auto" w:fill="3B3838" w:themeFill="background2" w:themeFillShade="40"/>
          </w:tcPr>
          <w:p w14:paraId="3C82737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7395944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C66F430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24B2A17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73EA2042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77E47AB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3457AC1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6B830CB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1D8B90B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E3B73DB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9D854F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1B3FD78E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7B3D1DED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72B207E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32E61E08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411AEF2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41556144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03814D17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1277279A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  <w:shd w:val="clear" w:color="auto" w:fill="3B3838" w:themeFill="background2" w:themeFillShade="40"/>
          </w:tcPr>
          <w:p w14:paraId="0036F3ED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57386852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4" w:type="dxa"/>
            <w:shd w:val="clear" w:color="auto" w:fill="3B3838" w:themeFill="background2" w:themeFillShade="40"/>
          </w:tcPr>
          <w:p w14:paraId="2A06E57D" w14:textId="77777777" w:rsidR="00440E4A" w:rsidRPr="00440E4A" w:rsidRDefault="00440E4A" w:rsidP="00033F94">
            <w:pPr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14:paraId="659EAA26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424" w:type="dxa"/>
          </w:tcPr>
          <w:p w14:paraId="12F2676C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</w:t>
            </w:r>
          </w:p>
        </w:tc>
        <w:tc>
          <w:tcPr>
            <w:tcW w:w="566" w:type="dxa"/>
          </w:tcPr>
          <w:p w14:paraId="7876581F" w14:textId="77777777" w:rsidR="00440E4A" w:rsidRPr="00440E4A" w:rsidRDefault="00440E4A" w:rsidP="00033F94">
            <w:pPr>
              <w:rPr>
                <w:rFonts w:ascii="Arial" w:hAnsi="Arial" w:cs="Arial"/>
              </w:rPr>
            </w:pPr>
            <w:r w:rsidRPr="00440E4A">
              <w:rPr>
                <w:rFonts w:ascii="Arial" w:hAnsi="Arial" w:cs="Arial"/>
              </w:rPr>
              <w:t>X C</w:t>
            </w:r>
          </w:p>
        </w:tc>
      </w:tr>
    </w:tbl>
    <w:p w14:paraId="206F0988" w14:textId="77777777" w:rsidR="00440E4A" w:rsidRDefault="00440E4A" w:rsidP="00440E4A">
      <w:pPr>
        <w:spacing w:after="0" w:line="480" w:lineRule="auto"/>
        <w:rPr>
          <w:rFonts w:ascii="Arial" w:hAnsi="Arial" w:cs="Arial"/>
          <w:i/>
          <w:iCs/>
        </w:rPr>
      </w:pPr>
    </w:p>
    <w:p w14:paraId="6BC37BD9" w14:textId="0B8DFE44" w:rsidR="00D819B9" w:rsidRDefault="00440E4A" w:rsidP="00050218">
      <w:pPr>
        <w:spacing w:after="0" w:line="480" w:lineRule="auto"/>
      </w:pPr>
      <w:r w:rsidRPr="00440E4A">
        <w:rPr>
          <w:rFonts w:ascii="Arial" w:hAnsi="Arial" w:cs="Arial"/>
          <w:i/>
          <w:iCs/>
        </w:rPr>
        <w:t xml:space="preserve">Note. </w:t>
      </w:r>
      <w:r w:rsidRPr="00440E4A">
        <w:rPr>
          <w:rFonts w:ascii="Arial" w:hAnsi="Arial" w:cs="Arial"/>
        </w:rPr>
        <w:t xml:space="preserve">Light shading = baseline phase; dark shading = therapy phase; </w:t>
      </w:r>
      <w:proofErr w:type="gramStart"/>
      <w:r w:rsidRPr="00440E4A">
        <w:rPr>
          <w:rFonts w:ascii="Arial" w:hAnsi="Arial" w:cs="Arial"/>
        </w:rPr>
        <w:t>X  =</w:t>
      </w:r>
      <w:proofErr w:type="gramEnd"/>
      <w:r w:rsidRPr="00440E4A">
        <w:rPr>
          <w:rFonts w:ascii="Arial" w:hAnsi="Arial" w:cs="Arial"/>
        </w:rPr>
        <w:t xml:space="preserve"> weekly measures continue for three weeks post therapy; A = intake measures completed; B = pre-therapy measures completed; C = post-therapy measures completed.</w:t>
      </w:r>
    </w:p>
    <w:sectPr w:rsidR="00D819B9" w:rsidSect="000502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91033"/>
    <w:multiLevelType w:val="hybridMultilevel"/>
    <w:tmpl w:val="9424AAF6"/>
    <w:lvl w:ilvl="0" w:tplc="F26C99F4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0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F3"/>
    <w:rsid w:val="000059BB"/>
    <w:rsid w:val="00033F94"/>
    <w:rsid w:val="00050218"/>
    <w:rsid w:val="0008433C"/>
    <w:rsid w:val="000A4F0B"/>
    <w:rsid w:val="0011446B"/>
    <w:rsid w:val="001C3180"/>
    <w:rsid w:val="001F0014"/>
    <w:rsid w:val="002521B6"/>
    <w:rsid w:val="002D4146"/>
    <w:rsid w:val="00376B42"/>
    <w:rsid w:val="003A09DC"/>
    <w:rsid w:val="003B5D00"/>
    <w:rsid w:val="00440E4A"/>
    <w:rsid w:val="004A230D"/>
    <w:rsid w:val="004A598E"/>
    <w:rsid w:val="004B49DE"/>
    <w:rsid w:val="004C71F7"/>
    <w:rsid w:val="005039D7"/>
    <w:rsid w:val="0051643B"/>
    <w:rsid w:val="005208F7"/>
    <w:rsid w:val="0055776B"/>
    <w:rsid w:val="00574FA9"/>
    <w:rsid w:val="00596FB8"/>
    <w:rsid w:val="005A6630"/>
    <w:rsid w:val="0064399F"/>
    <w:rsid w:val="006505AB"/>
    <w:rsid w:val="00686E15"/>
    <w:rsid w:val="006B7D94"/>
    <w:rsid w:val="006F1844"/>
    <w:rsid w:val="00774C41"/>
    <w:rsid w:val="00845669"/>
    <w:rsid w:val="00850DEF"/>
    <w:rsid w:val="00892ED8"/>
    <w:rsid w:val="00925592"/>
    <w:rsid w:val="009750B0"/>
    <w:rsid w:val="009B0229"/>
    <w:rsid w:val="00A00ACF"/>
    <w:rsid w:val="00A023E7"/>
    <w:rsid w:val="00A131C9"/>
    <w:rsid w:val="00A234A9"/>
    <w:rsid w:val="00A8236F"/>
    <w:rsid w:val="00AD2BB9"/>
    <w:rsid w:val="00B43A65"/>
    <w:rsid w:val="00BC63D2"/>
    <w:rsid w:val="00BD2510"/>
    <w:rsid w:val="00BF7EF3"/>
    <w:rsid w:val="00C52AA4"/>
    <w:rsid w:val="00CC2675"/>
    <w:rsid w:val="00CD58BA"/>
    <w:rsid w:val="00D2104A"/>
    <w:rsid w:val="00D26B34"/>
    <w:rsid w:val="00D55367"/>
    <w:rsid w:val="00D819B9"/>
    <w:rsid w:val="00D8485D"/>
    <w:rsid w:val="00DB6FEF"/>
    <w:rsid w:val="00DE64F2"/>
    <w:rsid w:val="00DF6962"/>
    <w:rsid w:val="00E51927"/>
    <w:rsid w:val="00EB4B6B"/>
    <w:rsid w:val="00EF4BCB"/>
    <w:rsid w:val="00F712EE"/>
    <w:rsid w:val="00F865B0"/>
    <w:rsid w:val="0604A09A"/>
    <w:rsid w:val="213FB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03F6"/>
  <w15:chartTrackingRefBased/>
  <w15:docId w15:val="{F35FD93A-6B78-4D33-8857-02A3EB69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F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7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EF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EF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E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E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EF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EF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EF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7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7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E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7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EF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7E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E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E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EF3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F7E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E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EF3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BF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71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F712EE"/>
  </w:style>
  <w:style w:type="paragraph" w:styleId="Bibliography">
    <w:name w:val="Bibliography"/>
    <w:basedOn w:val="Normal"/>
    <w:next w:val="Normal"/>
    <w:uiPriority w:val="37"/>
    <w:unhideWhenUsed/>
    <w:rsid w:val="00F712EE"/>
    <w:pPr>
      <w:tabs>
        <w:tab w:val="left" w:pos="264"/>
      </w:tabs>
      <w:spacing w:after="240" w:line="240" w:lineRule="auto"/>
      <w:ind w:left="264" w:hanging="264"/>
    </w:pPr>
    <w:rPr>
      <w:kern w:val="2"/>
      <w14:ligatures w14:val="standardContextual"/>
    </w:rPr>
  </w:style>
  <w:style w:type="table" w:styleId="PlainTable2">
    <w:name w:val="Plain Table 2"/>
    <w:basedOn w:val="TableNormal"/>
    <w:uiPriority w:val="42"/>
    <w:rsid w:val="00F712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1F00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65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3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0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60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8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6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87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0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1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8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7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16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6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13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4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18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0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3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9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97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96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6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8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8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09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9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4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5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51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9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7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59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02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9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0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4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99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3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6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9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6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9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3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2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9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97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3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8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82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5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11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5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2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75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8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8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09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5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9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99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0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18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6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2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33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7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48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48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78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0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0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34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5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3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1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2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37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3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6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9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1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2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7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91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67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3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9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46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9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80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7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2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9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9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6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7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4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8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4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74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82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C494-9BC4-4DEB-9B68-C6AD6C79DC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>University of Exeter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Kim</dc:creator>
  <cp:keywords/>
  <dc:description/>
  <cp:lastModifiedBy>Wright, Kim</cp:lastModifiedBy>
  <cp:revision>3</cp:revision>
  <dcterms:created xsi:type="dcterms:W3CDTF">2025-08-15T14:04:00Z</dcterms:created>
  <dcterms:modified xsi:type="dcterms:W3CDTF">2025-08-15T14:05:00Z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zotero-version="7.0.14"&gt;&lt;session id="SjubVpr4"/&gt;&lt;style id="http://www.zotero.org/styles/american-medical-association" hasBibliography="1" bibliographyStyleHasBeenSet="1"/&gt;&lt;prefs&gt;&lt;pref name="fieldType" value="Field"/&gt;&lt;/prefs&gt;&lt;/data&gt;</vt:lpwstr>
  </property>
</Properties>
</file>