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370C" w:rsidRDefault="004F309A">
      <w:r>
        <w:rPr>
          <w:rFonts w:ascii="Arial" w:eastAsia="Arial" w:hAnsi="Arial" w:cs="Arial"/>
          <w:b/>
          <w:bCs/>
        </w:rPr>
        <w:t xml:space="preserve">Supplemental </w:t>
      </w:r>
      <w:r w:rsidR="00000000">
        <w:rPr>
          <w:rFonts w:ascii="Arial" w:eastAsia="Arial" w:hAnsi="Arial" w:cs="Arial"/>
          <w:b/>
          <w:bCs/>
        </w:rPr>
        <w:t xml:space="preserve">Table </w:t>
      </w:r>
      <w:r>
        <w:rPr>
          <w:rFonts w:ascii="Arial" w:eastAsia="Arial" w:hAnsi="Arial" w:cs="Arial"/>
          <w:b/>
          <w:bCs/>
        </w:rPr>
        <w:t>4</w:t>
      </w:r>
      <w:r w:rsidR="00000000">
        <w:rPr>
          <w:rFonts w:ascii="Arial" w:eastAsia="Arial" w:hAnsi="Arial" w:cs="Arial"/>
          <w:b/>
          <w:bCs/>
        </w:rPr>
        <w:t xml:space="preserve"> Characteristics and Key Findings of Included Studies (N = 62)</w:t>
      </w:r>
    </w:p>
    <w:p w:rsidR="004F309A" w:rsidRDefault="00000000">
      <w:pPr>
        <w:rPr>
          <w:rFonts w:ascii="Arial" w:eastAsia="Arial" w:hAnsi="Arial" w:cs="Arial"/>
          <w:i/>
          <w:iCs/>
          <w:sz w:val="16"/>
          <w:szCs w:val="16"/>
        </w:rPr>
      </w:pPr>
      <w:r>
        <w:rPr>
          <w:rFonts w:ascii="Arial" w:eastAsia="Arial" w:hAnsi="Arial" w:cs="Arial"/>
          <w:i/>
          <w:iCs/>
          <w:sz w:val="16"/>
          <w:szCs w:val="16"/>
        </w:rPr>
        <w:t xml:space="preserve">Studies organized by intervention category. </w:t>
      </w:r>
    </w:p>
    <w:p w:rsidR="0053370C" w:rsidRDefault="004F309A">
      <w:r w:rsidRPr="004F309A">
        <w:rPr>
          <w:rFonts w:ascii="Arial" w:eastAsia="Arial" w:hAnsi="Arial" w:cs="Arial"/>
          <w:i/>
          <w:iCs/>
          <w:sz w:val="16"/>
          <w:szCs w:val="16"/>
        </w:rPr>
        <w:t>QE = quasi-experimental; Obs = observational; RCT = randomized controlled trial; DiD = difference-in-differences; ITS = interrupted time series; GEE=Generalized Estimating Equation; ACA= Affordable Care Act; FPL= Federal poverty Limit; SMI = serious mental illness; SUD = substance use disorder; MOUD = medications for opioid use disorder; ED = emergency department; CL = criminal legal; CJ= criminal justice; pp = percentage points; FE = fixed effects; AOR= adjusted odds ratio; MAT = medication-assisted treatment; MH = mental health; OUD = opioid use disorder; Rx = prescriptions; PLWH = people living with HIV; PCP = primary care provider; OR = odds ratio; aRR = adjusted relative risk; PSM = propensity score matching; NSDUH = National Survey on Drug Use and Health; TEDS-A = Treatment Episode Data Set-Admissions; PRAMS = Pregnancy Risk Assessment Monitoring System; UCR = Uniform Crime Reporting; DOC = Department of Corrections; IDOC = Indiana Department of Corrections; HIP = Healthy Indiana Plan; LIHP = Low Income Health Program; WIC = Special Supplemental Nutrition Program for Women, Infants, and Children; OPH = Office of Public Health; DMH = Department of Mental Health</w:t>
      </w:r>
    </w:p>
    <w:tbl>
      <w:tblPr>
        <w:tblStyle w:val="a"/>
        <w:tblW w:w="1540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5"/>
        <w:gridCol w:w="1925"/>
        <w:gridCol w:w="1925"/>
        <w:gridCol w:w="1925"/>
        <w:gridCol w:w="1925"/>
        <w:gridCol w:w="1925"/>
        <w:gridCol w:w="1925"/>
        <w:gridCol w:w="1925"/>
      </w:tblGrid>
      <w:tr w:rsidR="0053370C">
        <w:trPr>
          <w:jc w:val="center"/>
        </w:trPr>
        <w:tc>
          <w:tcPr>
            <w:tcW w:w="1925" w:type="dxa"/>
            <w:shd w:val="clear" w:color="auto" w:fill="2F5496"/>
          </w:tcPr>
          <w:p w:rsidR="0053370C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Author(s), Year</w:t>
            </w:r>
          </w:p>
        </w:tc>
        <w:tc>
          <w:tcPr>
            <w:tcW w:w="1925" w:type="dxa"/>
            <w:shd w:val="clear" w:color="auto" w:fill="2F5496"/>
          </w:tcPr>
          <w:p w:rsidR="0053370C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Study Location</w:t>
            </w:r>
          </w:p>
        </w:tc>
        <w:tc>
          <w:tcPr>
            <w:tcW w:w="1925" w:type="dxa"/>
            <w:shd w:val="clear" w:color="auto" w:fill="2F5496"/>
          </w:tcPr>
          <w:p w:rsidR="0053370C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Study Design</w:t>
            </w:r>
          </w:p>
        </w:tc>
        <w:tc>
          <w:tcPr>
            <w:tcW w:w="1925" w:type="dxa"/>
            <w:shd w:val="clear" w:color="auto" w:fill="2F5496"/>
          </w:tcPr>
          <w:p w:rsidR="0053370C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Intervention</w:t>
            </w:r>
          </w:p>
        </w:tc>
        <w:tc>
          <w:tcPr>
            <w:tcW w:w="1925" w:type="dxa"/>
            <w:shd w:val="clear" w:color="auto" w:fill="2F5496"/>
          </w:tcPr>
          <w:p w:rsidR="0053370C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Population (N)</w:t>
            </w:r>
          </w:p>
        </w:tc>
        <w:tc>
          <w:tcPr>
            <w:tcW w:w="1925" w:type="dxa"/>
            <w:shd w:val="clear" w:color="auto" w:fill="2F5496"/>
          </w:tcPr>
          <w:p w:rsidR="0053370C" w:rsidRDefault="0052569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Reported Outcome Domain(s)</w:t>
            </w:r>
          </w:p>
        </w:tc>
        <w:tc>
          <w:tcPr>
            <w:tcW w:w="1925" w:type="dxa"/>
            <w:shd w:val="clear" w:color="auto" w:fill="2F5496"/>
          </w:tcPr>
          <w:p w:rsidR="0053370C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Key Findings</w:t>
            </w:r>
          </w:p>
        </w:tc>
        <w:tc>
          <w:tcPr>
            <w:tcW w:w="1925" w:type="dxa"/>
            <w:shd w:val="clear" w:color="auto" w:fill="2F5496"/>
          </w:tcPr>
          <w:p w:rsidR="0053370C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Direction</w:t>
            </w:r>
          </w:p>
        </w:tc>
      </w:tr>
      <w:tr w:rsidR="0053370C">
        <w:trPr>
          <w:jc w:val="center"/>
        </w:trPr>
        <w:tc>
          <w:tcPr>
            <w:tcW w:w="15400" w:type="dxa"/>
            <w:gridSpan w:val="8"/>
            <w:shd w:val="clear" w:color="auto" w:fill="D6E4F0"/>
          </w:tcPr>
          <w:p w:rsidR="0053370C" w:rsidRDefault="00000000"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A. Eligibility Expansion — ACA Medicaid Expansion (n = 28)</w:t>
            </w:r>
          </w:p>
        </w:tc>
      </w:tr>
      <w:tr w:rsidR="0053370C">
        <w:trPr>
          <w:jc w:val="center"/>
        </w:trPr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Howell 2022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National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QE (DiD; NSDUH)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ACA Medicaid expansion</w:t>
            </w:r>
          </w:p>
        </w:tc>
        <w:tc>
          <w:tcPr>
            <w:tcW w:w="1925" w:type="dxa"/>
          </w:tcPr>
          <w:p w:rsidR="0053370C" w:rsidRPr="00525690" w:rsidRDefault="0000000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tag w:val="goog_rdk_0"/>
                <w:id w:val="-108141405"/>
              </w:sdtPr>
              <w:sdtContent>
                <w:r w:rsidRPr="00525690">
                  <w:rPr>
                    <w:rFonts w:ascii="Arial" w:eastAsia="Arial Unicode MS" w:hAnsi="Arial" w:cs="Arial"/>
                    <w:sz w:val="14"/>
                    <w:szCs w:val="14"/>
                  </w:rPr>
                  <w:t>Adults with CLI, ≤138% FPL (N=9,910)</w:t>
                </w:r>
              </w:sdtContent>
            </w:sdt>
          </w:p>
        </w:tc>
        <w:tc>
          <w:tcPr>
            <w:tcW w:w="1925" w:type="dxa"/>
          </w:tcPr>
          <w:p w:rsidR="00525690" w:rsidRPr="00525690" w:rsidRDefault="00525690" w:rsidP="00525690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525690">
              <w:rPr>
                <w:rFonts w:ascii="Arial" w:eastAsia="Arial" w:hAnsi="Arial" w:cs="Arial"/>
                <w:sz w:val="14"/>
                <w:szCs w:val="14"/>
                <w:lang w:val="en-US"/>
              </w:rPr>
              <w:t>Medicaid/Insurance</w:t>
            </w:r>
          </w:p>
          <w:p w:rsidR="00525690" w:rsidRPr="00525690" w:rsidRDefault="00525690" w:rsidP="00525690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525690">
              <w:rPr>
                <w:rFonts w:ascii="Arial" w:eastAsia="Arial" w:hAnsi="Arial" w:cs="Arial"/>
                <w:sz w:val="14"/>
                <w:szCs w:val="14"/>
                <w:lang w:val="en-US"/>
              </w:rPr>
              <w:t>Coverage: Health insurance</w:t>
            </w:r>
          </w:p>
          <w:p w:rsidR="0053370C" w:rsidRPr="00525690" w:rsidRDefault="00525690" w:rsidP="00525690">
            <w:pPr>
              <w:rPr>
                <w:rFonts w:ascii="Arial" w:hAnsi="Arial" w:cs="Arial"/>
              </w:rPr>
            </w:pPr>
            <w:r w:rsidRPr="00525690">
              <w:rPr>
                <w:rFonts w:ascii="Arial" w:eastAsia="Arial" w:hAnsi="Arial" w:cs="Arial"/>
                <w:sz w:val="14"/>
                <w:szCs w:val="14"/>
                <w:lang w:val="en-US"/>
              </w:rPr>
              <w:t>coverage</w:t>
            </w:r>
          </w:p>
        </w:tc>
        <w:tc>
          <w:tcPr>
            <w:tcW w:w="1925" w:type="dxa"/>
          </w:tcPr>
          <w:p w:rsidR="00525690" w:rsidRPr="00525690" w:rsidRDefault="00525690" w:rsidP="00525690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525690">
              <w:rPr>
                <w:rFonts w:ascii="Arial" w:eastAsia="Arial" w:hAnsi="Arial" w:cs="Arial"/>
                <w:sz w:val="14"/>
                <w:szCs w:val="14"/>
                <w:lang w:val="en-US"/>
              </w:rPr>
              <w:t>Medicaid expansion associated with a</w:t>
            </w:r>
          </w:p>
          <w:p w:rsidR="00525690" w:rsidRPr="00525690" w:rsidRDefault="00525690" w:rsidP="00525690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525690">
              <w:rPr>
                <w:rFonts w:ascii="Arial" w:eastAsia="Arial" w:hAnsi="Arial" w:cs="Arial"/>
                <w:sz w:val="14"/>
                <w:szCs w:val="14"/>
                <w:lang w:val="en-US"/>
              </w:rPr>
              <w:t>14.6-14.9 percentage point (pp)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525690">
              <w:rPr>
                <w:rFonts w:ascii="Arial" w:eastAsia="Arial" w:hAnsi="Arial" w:cs="Arial"/>
                <w:sz w:val="14"/>
                <w:szCs w:val="14"/>
                <w:lang w:val="en-US"/>
              </w:rPr>
              <w:t>increase in any insurance coverage and</w:t>
            </w:r>
          </w:p>
          <w:p w:rsidR="00525690" w:rsidRPr="00525690" w:rsidRDefault="00525690" w:rsidP="00525690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525690">
              <w:rPr>
                <w:rFonts w:ascii="Arial" w:eastAsia="Arial" w:hAnsi="Arial" w:cs="Arial"/>
                <w:sz w:val="14"/>
                <w:szCs w:val="14"/>
                <w:lang w:val="en-US"/>
              </w:rPr>
              <w:t>an 18.3-19.1 pp increase in Medicaid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525690">
              <w:rPr>
                <w:rFonts w:ascii="Arial" w:eastAsia="Arial" w:hAnsi="Arial" w:cs="Arial"/>
                <w:sz w:val="14"/>
                <w:szCs w:val="14"/>
                <w:lang w:val="en-US"/>
              </w:rPr>
              <w:t>coverage among individuals with recent</w:t>
            </w:r>
          </w:p>
          <w:p w:rsidR="00525690" w:rsidRPr="00525690" w:rsidRDefault="00525690" w:rsidP="00525690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525690">
              <w:rPr>
                <w:rFonts w:ascii="Arial" w:eastAsia="Arial" w:hAnsi="Arial" w:cs="Arial"/>
                <w:sz w:val="14"/>
                <w:szCs w:val="14"/>
                <w:lang w:val="en-US"/>
              </w:rPr>
              <w:t>criminal legal involvement in expansion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525690">
              <w:rPr>
                <w:rFonts w:ascii="Arial" w:eastAsia="Arial" w:hAnsi="Arial" w:cs="Arial"/>
                <w:sz w:val="14"/>
                <w:szCs w:val="14"/>
                <w:lang w:val="en-US"/>
              </w:rPr>
              <w:t>states vs. non-expansion states. No</w:t>
            </w:r>
          </w:p>
          <w:p w:rsidR="0053370C" w:rsidRPr="00525690" w:rsidRDefault="00525690" w:rsidP="00525690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525690">
              <w:rPr>
                <w:rFonts w:ascii="Arial" w:eastAsia="Arial" w:hAnsi="Arial" w:cs="Arial"/>
                <w:sz w:val="14"/>
                <w:szCs w:val="14"/>
                <w:lang w:val="en-US"/>
              </w:rPr>
              <w:t>significant change in private insurance.</w:t>
            </w:r>
          </w:p>
        </w:tc>
        <w:tc>
          <w:tcPr>
            <w:tcW w:w="1925" w:type="dxa"/>
          </w:tcPr>
          <w:p w:rsidR="0053370C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  <w:tr w:rsidR="0053370C">
        <w:trPr>
          <w:jc w:val="center"/>
        </w:trPr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Saloner 2016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National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Obs (Repeated cross-sectional; NSDUH)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ACA Medicaid expansion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Adults with CJ contact and SUD (N=11,939)</w:t>
            </w:r>
          </w:p>
        </w:tc>
        <w:tc>
          <w:tcPr>
            <w:tcW w:w="1925" w:type="dxa"/>
          </w:tcPr>
          <w:p w:rsidR="00525690" w:rsidRPr="00525690" w:rsidRDefault="00525690" w:rsidP="00525690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525690">
              <w:rPr>
                <w:rFonts w:ascii="Arial" w:eastAsia="Arial" w:hAnsi="Arial" w:cs="Arial"/>
                <w:sz w:val="14"/>
                <w:szCs w:val="14"/>
                <w:lang w:val="en-US"/>
              </w:rPr>
              <w:t>Medicaid/Insurance</w:t>
            </w:r>
          </w:p>
          <w:p w:rsidR="00525690" w:rsidRPr="00525690" w:rsidRDefault="00525690" w:rsidP="00525690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525690">
              <w:rPr>
                <w:rFonts w:ascii="Arial" w:eastAsia="Arial" w:hAnsi="Arial" w:cs="Arial"/>
                <w:sz w:val="14"/>
                <w:szCs w:val="14"/>
                <w:lang w:val="en-US"/>
              </w:rPr>
              <w:t>Coverage, Psychiatric or</w:t>
            </w:r>
          </w:p>
          <w:p w:rsidR="00525690" w:rsidRPr="00525690" w:rsidRDefault="00525690" w:rsidP="00525690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525690">
              <w:rPr>
                <w:rFonts w:ascii="Arial" w:eastAsia="Arial" w:hAnsi="Arial" w:cs="Arial"/>
                <w:sz w:val="14"/>
                <w:szCs w:val="14"/>
                <w:lang w:val="en-US"/>
              </w:rPr>
              <w:t>substance use care</w:t>
            </w:r>
          </w:p>
          <w:p w:rsidR="0053370C" w:rsidRPr="00525690" w:rsidRDefault="00525690" w:rsidP="00525690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525690">
              <w:rPr>
                <w:rFonts w:ascii="Arial" w:eastAsia="Arial" w:hAnsi="Arial" w:cs="Arial"/>
                <w:sz w:val="14"/>
                <w:szCs w:val="14"/>
                <w:lang w:val="en-US"/>
              </w:rPr>
              <w:t>utilization: Uninsurance rate</w:t>
            </w:r>
          </w:p>
        </w:tc>
        <w:tc>
          <w:tcPr>
            <w:tcW w:w="1925" w:type="dxa"/>
          </w:tcPr>
          <w:sdt>
            <w:sdtPr>
              <w:rPr>
                <w:rFonts w:ascii="Arial" w:eastAsia="Arial" w:hAnsi="Arial" w:cs="Arial"/>
                <w:sz w:val="14"/>
                <w:szCs w:val="14"/>
                <w:lang w:val="en-US"/>
              </w:rPr>
              <w:tag w:val="goog_rdk_1"/>
              <w:id w:val="-1068612265"/>
            </w:sdtPr>
            <w:sdtContent>
              <w:p w:rsidR="00525690" w:rsidRPr="00525690" w:rsidRDefault="00525690" w:rsidP="00525690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525690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 xml:space="preserve">Uninsurance rate for </w:t>
                </w:r>
                <w:r w:rsidR="00B66E1C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 xml:space="preserve">CJ contact </w:t>
                </w:r>
                <w:r w:rsidRPr="00525690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individuals with</w:t>
                </w:r>
              </w:p>
              <w:p w:rsidR="00525690" w:rsidRPr="00525690" w:rsidRDefault="00525690" w:rsidP="00525690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525690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SUD declined from 38% (2009-13) to</w:t>
                </w:r>
                <w: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 xml:space="preserve"> </w:t>
                </w:r>
                <w:r w:rsidRPr="00525690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28% in 2014. Medicaid enrollment</w:t>
                </w:r>
              </w:p>
              <w:p w:rsidR="00525690" w:rsidRPr="00525690" w:rsidRDefault="00525690" w:rsidP="00525690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525690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increased (21% to 30%). No change in</w:t>
                </w:r>
                <w: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 xml:space="preserve"> </w:t>
                </w:r>
                <w:r w:rsidRPr="00525690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overall SUD treatment rates (30% to</w:t>
                </w:r>
              </w:p>
              <w:p w:rsidR="0053370C" w:rsidRPr="00525690" w:rsidRDefault="00525690" w:rsidP="00525690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525690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33%). Medicaid as payer for SUD</w:t>
                </w:r>
                <w: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 xml:space="preserve"> </w:t>
                </w:r>
                <w:r w:rsidRPr="00525690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treatment increased (20% to 29%).</w:t>
                </w:r>
              </w:p>
            </w:sdtContent>
          </w:sdt>
        </w:tc>
        <w:tc>
          <w:tcPr>
            <w:tcW w:w="1925" w:type="dxa"/>
          </w:tcPr>
          <w:p w:rsidR="0053370C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F9000"/>
                <w:sz w:val="14"/>
                <w:szCs w:val="14"/>
              </w:rPr>
              <w:t>Mixed</w:t>
            </w:r>
          </w:p>
        </w:tc>
      </w:tr>
      <w:tr w:rsidR="0053370C">
        <w:trPr>
          <w:jc w:val="center"/>
        </w:trPr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Winkelman 2017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National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 xml:space="preserve">Obs (Serial cross-sectional; </w:t>
            </w:r>
            <w:r w:rsidR="00B66E1C">
              <w:rPr>
                <w:rFonts w:ascii="Arial" w:eastAsia="Arial" w:hAnsi="Arial" w:cs="Arial"/>
                <w:sz w:val="14"/>
                <w:szCs w:val="14"/>
              </w:rPr>
              <w:t>National Survey of Family Growth (</w:t>
            </w:r>
            <w:r>
              <w:rPr>
                <w:rFonts w:ascii="Arial" w:eastAsia="Arial" w:hAnsi="Arial" w:cs="Arial"/>
                <w:sz w:val="14"/>
                <w:szCs w:val="14"/>
              </w:rPr>
              <w:t>NSFG</w:t>
            </w:r>
            <w:r w:rsidR="00B66E1C">
              <w:rPr>
                <w:rFonts w:ascii="Arial" w:eastAsia="Arial" w:hAnsi="Arial" w:cs="Arial"/>
                <w:sz w:val="14"/>
                <w:szCs w:val="14"/>
              </w:rPr>
              <w:t>) data</w:t>
            </w:r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ACA Medicaid expansion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Men 18–44 with incarceration history (N=3,476)</w:t>
            </w:r>
          </w:p>
        </w:tc>
        <w:tc>
          <w:tcPr>
            <w:tcW w:w="1925" w:type="dxa"/>
          </w:tcPr>
          <w:p w:rsidR="00B66E1C" w:rsidRPr="00B66E1C" w:rsidRDefault="00B66E1C" w:rsidP="00B66E1C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Medicaid/Insurance</w:t>
            </w:r>
          </w:p>
          <w:p w:rsidR="00B66E1C" w:rsidRPr="00B66E1C" w:rsidRDefault="00B66E1C" w:rsidP="00B66E1C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Coverage, Health Care</w:t>
            </w:r>
          </w:p>
          <w:p w:rsidR="00B66E1C" w:rsidRDefault="00B66E1C" w:rsidP="00B66E1C"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Utilization</w:t>
            </w:r>
          </w:p>
          <w:p w:rsidR="0053370C" w:rsidRDefault="0053370C" w:rsidP="00B66E1C"/>
        </w:tc>
        <w:tc>
          <w:tcPr>
            <w:tcW w:w="1925" w:type="dxa"/>
          </w:tcPr>
          <w:p w:rsidR="00B66E1C" w:rsidRPr="00B66E1C" w:rsidRDefault="00B66E1C" w:rsidP="00B66E1C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Uninsurance declined 5.9 pp among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previously incarcerated men post-ACA,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primarily due to increased private</w:t>
            </w:r>
          </w:p>
          <w:p w:rsidR="00B66E1C" w:rsidRPr="00B66E1C" w:rsidRDefault="00B66E1C" w:rsidP="00B66E1C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insurance. No change in public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insurance. Persistently less likely to</w:t>
            </w:r>
          </w:p>
          <w:p w:rsidR="00B66E1C" w:rsidRPr="00B66E1C" w:rsidRDefault="00B66E1C" w:rsidP="00B66E1C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have regular source of care and more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l</w:t>
            </w: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ikely to use ED than never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incarcerated</w:t>
            </w:r>
          </w:p>
          <w:p w:rsidR="00B66E1C" w:rsidRPr="00B66E1C" w:rsidRDefault="00B66E1C" w:rsidP="00B66E1C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peers post-ACA. No</w:t>
            </w:r>
          </w:p>
          <w:p w:rsidR="0053370C" w:rsidRDefault="00B66E1C" w:rsidP="00B66E1C"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change in primary care or ED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use pre/post ACA for this group. </w:t>
            </w:r>
          </w:p>
        </w:tc>
        <w:tc>
          <w:tcPr>
            <w:tcW w:w="1925" w:type="dxa"/>
          </w:tcPr>
          <w:p w:rsidR="0053370C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F9000"/>
                <w:sz w:val="14"/>
                <w:szCs w:val="14"/>
              </w:rPr>
              <w:t>Mixed</w:t>
            </w:r>
          </w:p>
        </w:tc>
      </w:tr>
      <w:tr w:rsidR="0053370C">
        <w:trPr>
          <w:jc w:val="center"/>
        </w:trPr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Howell 2019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National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Obs (Repeated cross-sectional; NSDUH)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ACA Medicaid expansion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Adults with CJ involvement and psychological distress (N=3,688)</w:t>
            </w:r>
          </w:p>
        </w:tc>
        <w:tc>
          <w:tcPr>
            <w:tcW w:w="1925" w:type="dxa"/>
          </w:tcPr>
          <w:p w:rsidR="00B66E1C" w:rsidRPr="00B66E1C" w:rsidRDefault="00B66E1C" w:rsidP="00B66E1C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Medicaid/Insurance</w:t>
            </w:r>
          </w:p>
          <w:p w:rsidR="00B66E1C" w:rsidRPr="00B66E1C" w:rsidRDefault="00B66E1C" w:rsidP="00B66E1C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Coverage</w:t>
            </w:r>
            <w:r w:rsidR="00E52CD7"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, </w:t>
            </w: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Psychiatric or</w:t>
            </w:r>
          </w:p>
          <w:p w:rsidR="00B66E1C" w:rsidRPr="00B66E1C" w:rsidRDefault="00B66E1C" w:rsidP="00B66E1C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substance use care</w:t>
            </w:r>
          </w:p>
          <w:p w:rsidR="00E52CD7" w:rsidRDefault="00B66E1C" w:rsidP="00E52CD7"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utilization</w:t>
            </w:r>
          </w:p>
          <w:p w:rsidR="0053370C" w:rsidRDefault="0053370C" w:rsidP="00B66E1C"/>
        </w:tc>
        <w:tc>
          <w:tcPr>
            <w:tcW w:w="1925" w:type="dxa"/>
          </w:tcPr>
          <w:p w:rsidR="00E52CD7" w:rsidRPr="00E52CD7" w:rsidRDefault="00E52CD7" w:rsidP="00E52CD7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E52CD7">
              <w:rPr>
                <w:rFonts w:ascii="Arial" w:eastAsia="Arial" w:hAnsi="Arial" w:cs="Arial"/>
                <w:sz w:val="14"/>
                <w:szCs w:val="14"/>
                <w:lang w:val="en-US"/>
              </w:rPr>
              <w:lastRenderedPageBreak/>
              <w:t>Insurance coverage increased 13.4 pp</w:t>
            </w:r>
          </w:p>
          <w:p w:rsidR="00E52CD7" w:rsidRPr="00E52CD7" w:rsidRDefault="00E52CD7" w:rsidP="00E52CD7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E52CD7">
              <w:rPr>
                <w:rFonts w:ascii="Arial" w:eastAsia="Arial" w:hAnsi="Arial" w:cs="Arial"/>
                <w:sz w:val="14"/>
                <w:szCs w:val="14"/>
                <w:lang w:val="en-US"/>
              </w:rPr>
              <w:t>for CJ-involved group. No significant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E52CD7"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change in </w:t>
            </w:r>
            <w:r w:rsidRPr="00E52CD7">
              <w:rPr>
                <w:rFonts w:ascii="Arial" w:eastAsia="Arial" w:hAnsi="Arial" w:cs="Arial"/>
                <w:sz w:val="14"/>
                <w:szCs w:val="14"/>
                <w:lang w:val="en-US"/>
              </w:rPr>
              <w:lastRenderedPageBreak/>
              <w:t>receipt of any mental health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E52CD7">
              <w:rPr>
                <w:rFonts w:ascii="Arial" w:eastAsia="Arial" w:hAnsi="Arial" w:cs="Arial"/>
                <w:sz w:val="14"/>
                <w:szCs w:val="14"/>
                <w:lang w:val="en-US"/>
              </w:rPr>
              <w:t>treatment for CJ-involved group.</w:t>
            </w:r>
          </w:p>
          <w:p w:rsidR="00E52CD7" w:rsidRPr="00E52CD7" w:rsidRDefault="00E52CD7" w:rsidP="00E52CD7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E52CD7"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Mental health 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(MH) </w:t>
            </w:r>
            <w:r w:rsidRPr="00E52CD7">
              <w:rPr>
                <w:rFonts w:ascii="Arial" w:eastAsia="Arial" w:hAnsi="Arial" w:cs="Arial"/>
                <w:sz w:val="14"/>
                <w:szCs w:val="14"/>
                <w:lang w:val="en-US"/>
              </w:rPr>
              <w:t>treatment increased for</w:t>
            </w:r>
          </w:p>
          <w:p w:rsidR="00E52CD7" w:rsidRPr="00E52CD7" w:rsidRDefault="00E52CD7" w:rsidP="00E52CD7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E52CD7">
              <w:rPr>
                <w:rFonts w:ascii="Arial" w:eastAsia="Arial" w:hAnsi="Arial" w:cs="Arial"/>
                <w:sz w:val="14"/>
                <w:szCs w:val="14"/>
                <w:lang w:val="en-US"/>
              </w:rPr>
              <w:t>general population. No change in unmet</w:t>
            </w:r>
          </w:p>
          <w:p w:rsidR="00E52CD7" w:rsidRPr="00E52CD7" w:rsidRDefault="00E52CD7" w:rsidP="00E52CD7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E52CD7">
              <w:rPr>
                <w:rFonts w:ascii="Arial" w:eastAsia="Arial" w:hAnsi="Arial" w:cs="Arial"/>
                <w:sz w:val="14"/>
                <w:szCs w:val="14"/>
                <w:lang w:val="en-US"/>
              </w:rPr>
              <w:t>MH need for CJ-involved, but decrease</w:t>
            </w:r>
          </w:p>
          <w:p w:rsidR="0053370C" w:rsidRPr="00E52CD7" w:rsidRDefault="00E52CD7" w:rsidP="00E52CD7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E52CD7">
              <w:rPr>
                <w:rFonts w:ascii="Arial" w:eastAsia="Arial" w:hAnsi="Arial" w:cs="Arial"/>
                <w:sz w:val="14"/>
                <w:szCs w:val="14"/>
                <w:lang w:val="en-US"/>
              </w:rPr>
              <w:t>in unmet need due to financial reasons.</w:t>
            </w:r>
          </w:p>
        </w:tc>
        <w:tc>
          <w:tcPr>
            <w:tcW w:w="1925" w:type="dxa"/>
          </w:tcPr>
          <w:p w:rsidR="0053370C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F9000"/>
                <w:sz w:val="14"/>
                <w:szCs w:val="14"/>
              </w:rPr>
              <w:lastRenderedPageBreak/>
              <w:t>Mixed</w:t>
            </w:r>
          </w:p>
        </w:tc>
      </w:tr>
      <w:tr w:rsidR="0053370C">
        <w:trPr>
          <w:jc w:val="center"/>
        </w:trPr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Testa 2023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National</w:t>
            </w:r>
          </w:p>
        </w:tc>
        <w:tc>
          <w:tcPr>
            <w:tcW w:w="1925" w:type="dxa"/>
          </w:tcPr>
          <w:p w:rsidR="00E52CD7" w:rsidRPr="00E52CD7" w:rsidRDefault="00000000" w:rsidP="00E52CD7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Obs (Cohort; </w:t>
            </w:r>
            <w:r w:rsidR="00E52CD7" w:rsidRPr="00E52CD7">
              <w:rPr>
                <w:rFonts w:ascii="Arial" w:eastAsia="Arial" w:hAnsi="Arial" w:cs="Arial"/>
                <w:sz w:val="14"/>
                <w:szCs w:val="14"/>
              </w:rPr>
              <w:t>National Longitudinal</w:t>
            </w:r>
            <w:r w:rsidR="00E52CD7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="00E52CD7" w:rsidRPr="00E52CD7">
              <w:rPr>
                <w:rFonts w:ascii="Arial" w:eastAsia="Arial" w:hAnsi="Arial" w:cs="Arial"/>
                <w:sz w:val="14"/>
                <w:szCs w:val="14"/>
              </w:rPr>
              <w:t>Study of Adolescent to</w:t>
            </w:r>
          </w:p>
          <w:p w:rsidR="0053370C" w:rsidRDefault="00E52CD7" w:rsidP="00E52CD7">
            <w:pPr>
              <w:autoSpaceDE w:val="0"/>
              <w:autoSpaceDN w:val="0"/>
              <w:adjustRightInd w:val="0"/>
            </w:pPr>
            <w:r w:rsidRPr="00E52CD7">
              <w:rPr>
                <w:rFonts w:ascii="Arial" w:eastAsia="Arial" w:hAnsi="Arial" w:cs="Arial"/>
                <w:sz w:val="14"/>
                <w:szCs w:val="14"/>
              </w:rPr>
              <w:t>Adult Health</w:t>
            </w:r>
            <w:r w:rsidR="00011F96">
              <w:rPr>
                <w:rFonts w:ascii="Arial" w:eastAsia="Arial" w:hAnsi="Arial" w:cs="Arial"/>
                <w:sz w:val="14"/>
                <w:szCs w:val="14"/>
              </w:rPr>
              <w:t xml:space="preserve"> (Add</w:t>
            </w:r>
            <w:r w:rsidR="00247C51">
              <w:rPr>
                <w:rFonts w:ascii="Arial" w:eastAsia="Arial" w:hAnsi="Arial" w:cs="Arial"/>
                <w:sz w:val="14"/>
                <w:szCs w:val="14"/>
              </w:rPr>
              <w:t xml:space="preserve"> Health</w:t>
            </w:r>
            <w:r w:rsidR="00011F96">
              <w:rPr>
                <w:rFonts w:ascii="Arial" w:eastAsia="Arial" w:hAnsi="Arial" w:cs="Arial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ACA Medicaid expansion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Adults with prior incarceration (N=8,965)</w:t>
            </w:r>
          </w:p>
        </w:tc>
        <w:tc>
          <w:tcPr>
            <w:tcW w:w="1925" w:type="dxa"/>
          </w:tcPr>
          <w:p w:rsidR="00E52CD7" w:rsidRPr="00B66E1C" w:rsidRDefault="00E52CD7" w:rsidP="00E52CD7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Medicaid/Insurance</w:t>
            </w:r>
          </w:p>
          <w:p w:rsidR="0053370C" w:rsidRDefault="00E52CD7" w:rsidP="00E52CD7"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Coverage</w:t>
            </w:r>
          </w:p>
        </w:tc>
        <w:tc>
          <w:tcPr>
            <w:tcW w:w="1925" w:type="dxa"/>
          </w:tcPr>
          <w:p w:rsidR="00E52CD7" w:rsidRPr="00E52CD7" w:rsidRDefault="00E52CD7" w:rsidP="00E52CD7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E52CD7">
              <w:rPr>
                <w:rFonts w:ascii="Arial" w:eastAsia="Arial" w:hAnsi="Arial" w:cs="Arial"/>
                <w:sz w:val="14"/>
                <w:szCs w:val="14"/>
                <w:lang w:val="en-US"/>
              </w:rPr>
              <w:t>Positive interaction between prior incarceration and living in expansion</w:t>
            </w:r>
          </w:p>
          <w:p w:rsidR="00E52CD7" w:rsidRPr="00E52CD7" w:rsidRDefault="00E52CD7" w:rsidP="00E52CD7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E52CD7">
              <w:rPr>
                <w:rFonts w:ascii="Arial" w:eastAsia="Arial" w:hAnsi="Arial" w:cs="Arial"/>
                <w:sz w:val="14"/>
                <w:szCs w:val="14"/>
                <w:lang w:val="en-US"/>
              </w:rPr>
              <w:t>state on having public health insurance</w:t>
            </w:r>
          </w:p>
          <w:p w:rsidR="00E52CD7" w:rsidRPr="00E52CD7" w:rsidRDefault="00E52CD7" w:rsidP="00E52CD7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E52CD7">
              <w:rPr>
                <w:rFonts w:ascii="Arial" w:eastAsia="Arial" w:hAnsi="Arial" w:cs="Arial"/>
                <w:sz w:val="14"/>
                <w:szCs w:val="14"/>
                <w:lang w:val="en-US"/>
              </w:rPr>
              <w:t>(OR 2.40). ACA Medicaid expansion associated with greater likelihood of</w:t>
            </w:r>
          </w:p>
          <w:p w:rsidR="00E52CD7" w:rsidRPr="00E52CD7" w:rsidRDefault="00E52CD7" w:rsidP="00E52CD7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E52CD7">
              <w:rPr>
                <w:rFonts w:ascii="Arial" w:eastAsia="Arial" w:hAnsi="Arial" w:cs="Arial"/>
                <w:sz w:val="14"/>
                <w:szCs w:val="14"/>
                <w:lang w:val="en-US"/>
              </w:rPr>
              <w:t>public health insurance for formerly incarcerated persons. Effect on "any</w:t>
            </w:r>
          </w:p>
          <w:p w:rsidR="00E52CD7" w:rsidRPr="00E52CD7" w:rsidRDefault="00E52CD7" w:rsidP="00E52CD7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E52CD7">
              <w:rPr>
                <w:rFonts w:ascii="Arial" w:eastAsia="Arial" w:hAnsi="Arial" w:cs="Arial"/>
                <w:sz w:val="14"/>
                <w:szCs w:val="14"/>
                <w:lang w:val="en-US"/>
              </w:rPr>
              <w:t>insurance" not significant for interaction. Effect on public insurance</w:t>
            </w:r>
          </w:p>
          <w:p w:rsidR="0053370C" w:rsidRDefault="00E52CD7" w:rsidP="00E52CD7">
            <w:r w:rsidRPr="00E52CD7">
              <w:rPr>
                <w:rFonts w:ascii="Arial" w:eastAsia="Arial" w:hAnsi="Arial" w:cs="Arial"/>
                <w:sz w:val="14"/>
                <w:szCs w:val="14"/>
                <w:lang w:val="en-US"/>
              </w:rPr>
              <w:t>stronger for White subsample.</w:t>
            </w:r>
          </w:p>
        </w:tc>
        <w:tc>
          <w:tcPr>
            <w:tcW w:w="1925" w:type="dxa"/>
          </w:tcPr>
          <w:p w:rsidR="0053370C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  <w:tr w:rsidR="0053370C">
        <w:trPr>
          <w:jc w:val="center"/>
        </w:trPr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Winkelman 2016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National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Obs (Cross-sectional; NSDUH)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ACA expansion + dependent coverage mandate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Adults with/without CJ involvement (N=15,899)</w:t>
            </w:r>
          </w:p>
        </w:tc>
        <w:tc>
          <w:tcPr>
            <w:tcW w:w="1925" w:type="dxa"/>
          </w:tcPr>
          <w:p w:rsidR="00E52CD7" w:rsidRPr="00B66E1C" w:rsidRDefault="00E52CD7" w:rsidP="00E52CD7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Medicaid/Insurance</w:t>
            </w:r>
          </w:p>
          <w:p w:rsidR="00E52CD7" w:rsidRPr="00B66E1C" w:rsidRDefault="00E52CD7" w:rsidP="00E52CD7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Coverage, Health Care</w:t>
            </w:r>
          </w:p>
          <w:p w:rsidR="00E52CD7" w:rsidRPr="00B66E1C" w:rsidRDefault="00E52CD7" w:rsidP="00E52CD7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Utilization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, </w:t>
            </w: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Psychiatric or</w:t>
            </w:r>
          </w:p>
          <w:p w:rsidR="00E52CD7" w:rsidRPr="00B66E1C" w:rsidRDefault="00E52CD7" w:rsidP="00E52CD7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substance use care</w:t>
            </w:r>
          </w:p>
          <w:p w:rsidR="00E52CD7" w:rsidRDefault="00E52CD7" w:rsidP="00E52CD7"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utilization</w:t>
            </w:r>
          </w:p>
          <w:p w:rsidR="00E52CD7" w:rsidRDefault="00E52CD7" w:rsidP="00E52CD7"/>
          <w:p w:rsidR="0053370C" w:rsidRDefault="0053370C"/>
        </w:tc>
        <w:tc>
          <w:tcPr>
            <w:tcW w:w="1925" w:type="dxa"/>
          </w:tcPr>
          <w:p w:rsidR="00697E13" w:rsidRPr="00697E13" w:rsidRDefault="00697E13" w:rsidP="00697E13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697E13">
              <w:rPr>
                <w:rFonts w:ascii="Arial" w:eastAsia="Arial" w:hAnsi="Arial" w:cs="Arial"/>
                <w:sz w:val="14"/>
                <w:szCs w:val="14"/>
                <w:lang w:val="en-US"/>
              </w:rPr>
              <w:t>Medicaid expansion was associated with a</w:t>
            </w:r>
          </w:p>
          <w:p w:rsidR="00697E13" w:rsidRPr="00697E13" w:rsidRDefault="00697E13" w:rsidP="00697E13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697E13">
              <w:rPr>
                <w:rFonts w:ascii="Arial" w:eastAsia="Arial" w:hAnsi="Arial" w:cs="Arial"/>
                <w:sz w:val="14"/>
                <w:szCs w:val="14"/>
                <w:lang w:val="en-US"/>
              </w:rPr>
              <w:t>9.7% drop in uninsurance among justice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697E13">
              <w:rPr>
                <w:rFonts w:ascii="Arial" w:eastAsia="Arial" w:hAnsi="Arial" w:cs="Arial"/>
                <w:sz w:val="14"/>
                <w:szCs w:val="14"/>
                <w:lang w:val="en-US"/>
              </w:rPr>
              <w:t>involved</w:t>
            </w:r>
          </w:p>
          <w:p w:rsidR="00697E13" w:rsidRPr="00697E13" w:rsidRDefault="00697E13" w:rsidP="00697E13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697E13">
              <w:rPr>
                <w:rFonts w:ascii="Arial" w:eastAsia="Arial" w:hAnsi="Arial" w:cs="Arial"/>
                <w:sz w:val="14"/>
                <w:szCs w:val="14"/>
                <w:lang w:val="en-US"/>
              </w:rPr>
              <w:t>individuals, though they remained</w:t>
            </w:r>
          </w:p>
          <w:p w:rsidR="00697E13" w:rsidRPr="00697E13" w:rsidRDefault="00697E13" w:rsidP="00697E13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697E13">
              <w:rPr>
                <w:rFonts w:ascii="Arial" w:eastAsia="Arial" w:hAnsi="Arial" w:cs="Arial"/>
                <w:sz w:val="14"/>
                <w:szCs w:val="14"/>
                <w:lang w:val="en-US"/>
              </w:rPr>
              <w:t>16.3% more likely to be uninsured than non-</w:t>
            </w:r>
          </w:p>
          <w:p w:rsidR="00697E13" w:rsidRPr="00697E13" w:rsidRDefault="00697E13" w:rsidP="00697E13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697E13">
              <w:rPr>
                <w:rFonts w:ascii="Arial" w:eastAsia="Arial" w:hAnsi="Arial" w:cs="Arial"/>
                <w:sz w:val="14"/>
                <w:szCs w:val="14"/>
                <w:lang w:val="en-US"/>
              </w:rPr>
              <w:t>CJ peers. Medicaid (vs. uninsurance/private)</w:t>
            </w:r>
          </w:p>
          <w:p w:rsidR="00697E13" w:rsidRPr="00697E13" w:rsidRDefault="00697E13" w:rsidP="00697E13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697E13">
              <w:rPr>
                <w:rFonts w:ascii="Arial" w:eastAsia="Arial" w:hAnsi="Arial" w:cs="Arial"/>
                <w:sz w:val="14"/>
                <w:szCs w:val="14"/>
                <w:lang w:val="en-US"/>
              </w:rPr>
              <w:t>significantly improved treatment rates for</w:t>
            </w:r>
          </w:p>
          <w:p w:rsidR="00697E13" w:rsidRPr="00697E13" w:rsidRDefault="00697E13" w:rsidP="00697E13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>depression</w:t>
            </w:r>
            <w:r w:rsidRPr="00697E13"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, 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>serious mental illness</w:t>
            </w:r>
            <w:r w:rsidRPr="00697E13">
              <w:rPr>
                <w:rFonts w:ascii="Arial" w:eastAsia="Arial" w:hAnsi="Arial" w:cs="Arial"/>
                <w:sz w:val="14"/>
                <w:szCs w:val="14"/>
                <w:lang w:val="en-US"/>
              </w:rPr>
              <w:t>, alcohol dependence, and drug</w:t>
            </w:r>
          </w:p>
          <w:p w:rsidR="00697E13" w:rsidRPr="00697E13" w:rsidRDefault="00697E13" w:rsidP="00697E13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697E13">
              <w:rPr>
                <w:rFonts w:ascii="Arial" w:eastAsia="Arial" w:hAnsi="Arial" w:cs="Arial"/>
                <w:sz w:val="14"/>
                <w:szCs w:val="14"/>
                <w:lang w:val="en-US"/>
              </w:rPr>
              <w:t>use. Dependent coverage mandate reduced</w:t>
            </w:r>
          </w:p>
          <w:p w:rsidR="00697E13" w:rsidRPr="00697E13" w:rsidRDefault="00697E13" w:rsidP="00697E13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697E13">
              <w:rPr>
                <w:rFonts w:ascii="Arial" w:eastAsia="Arial" w:hAnsi="Arial" w:cs="Arial"/>
                <w:sz w:val="14"/>
                <w:szCs w:val="14"/>
                <w:lang w:val="en-US"/>
              </w:rPr>
              <w:t>uninsurance in CJ-involved youth (19–25) by</w:t>
            </w:r>
          </w:p>
          <w:p w:rsidR="0053370C" w:rsidRPr="00697E13" w:rsidRDefault="00697E13" w:rsidP="00697E13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697E13">
              <w:rPr>
                <w:rFonts w:ascii="Arial" w:eastAsia="Arial" w:hAnsi="Arial" w:cs="Arial"/>
                <w:sz w:val="14"/>
                <w:szCs w:val="14"/>
                <w:lang w:val="en-US"/>
              </w:rPr>
              <w:t>13%.</w:t>
            </w:r>
          </w:p>
        </w:tc>
        <w:tc>
          <w:tcPr>
            <w:tcW w:w="1925" w:type="dxa"/>
          </w:tcPr>
          <w:p w:rsidR="0053370C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F9000"/>
                <w:sz w:val="14"/>
                <w:szCs w:val="14"/>
              </w:rPr>
              <w:t>Mixed</w:t>
            </w:r>
          </w:p>
        </w:tc>
      </w:tr>
      <w:tr w:rsidR="0053370C">
        <w:trPr>
          <w:jc w:val="center"/>
        </w:trPr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Howell 2023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National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QE (DiD; restricted NSDUH)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ACA Medicaid expansion</w:t>
            </w:r>
          </w:p>
        </w:tc>
        <w:tc>
          <w:tcPr>
            <w:tcW w:w="1925" w:type="dxa"/>
          </w:tcPr>
          <w:p w:rsidR="0053370C" w:rsidRDefault="00000000">
            <w:sdt>
              <w:sdtPr>
                <w:tag w:val="goog_rdk_2"/>
                <w:id w:val="-1926435780"/>
              </w:sdtPr>
              <w:sdtContent>
                <w:r>
                  <w:rPr>
                    <w:rFonts w:ascii="Arial Unicode MS" w:eastAsia="Arial Unicode MS" w:hAnsi="Arial Unicode MS" w:cs="Arial Unicode MS"/>
                    <w:sz w:val="14"/>
                    <w:szCs w:val="14"/>
                  </w:rPr>
                  <w:t>Adults with CLI, ≤138% FPL (N=9,910)</w:t>
                </w:r>
              </w:sdtContent>
            </w:sdt>
          </w:p>
        </w:tc>
        <w:tc>
          <w:tcPr>
            <w:tcW w:w="1925" w:type="dxa"/>
          </w:tcPr>
          <w:p w:rsidR="00697E13" w:rsidRPr="00697E13" w:rsidRDefault="00697E13" w:rsidP="00697E13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697E13">
              <w:rPr>
                <w:rFonts w:ascii="Arial" w:eastAsia="Arial" w:hAnsi="Arial" w:cs="Arial"/>
                <w:sz w:val="14"/>
                <w:szCs w:val="14"/>
                <w:lang w:val="en-US"/>
              </w:rPr>
              <w:t>Psychiatric or substance use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697E13">
              <w:rPr>
                <w:rFonts w:ascii="Arial" w:eastAsia="Arial" w:hAnsi="Arial" w:cs="Arial"/>
                <w:sz w:val="14"/>
                <w:szCs w:val="14"/>
                <w:lang w:val="en-US"/>
              </w:rPr>
              <w:t>care utilization,</w:t>
            </w:r>
          </w:p>
          <w:p w:rsidR="0053370C" w:rsidRPr="00697E13" w:rsidRDefault="00697E13" w:rsidP="00697E13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697E13">
              <w:rPr>
                <w:rFonts w:ascii="Arial" w:eastAsia="Arial" w:hAnsi="Arial" w:cs="Arial"/>
                <w:sz w:val="14"/>
                <w:szCs w:val="14"/>
                <w:lang w:val="en-US"/>
              </w:rPr>
              <w:t>Medicaid/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Insurance Coverage </w:t>
            </w:r>
          </w:p>
        </w:tc>
        <w:tc>
          <w:tcPr>
            <w:tcW w:w="1925" w:type="dxa"/>
          </w:tcPr>
          <w:p w:rsidR="00697E13" w:rsidRPr="00697E13" w:rsidRDefault="00697E13" w:rsidP="00697E13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697E13">
              <w:rPr>
                <w:rFonts w:ascii="Arial" w:eastAsia="Arial" w:hAnsi="Arial" w:cs="Arial"/>
                <w:sz w:val="14"/>
                <w:szCs w:val="14"/>
                <w:lang w:val="en-US"/>
              </w:rPr>
              <w:t>Medicaid expansion associated with 18</w:t>
            </w:r>
          </w:p>
          <w:p w:rsidR="00697E13" w:rsidRPr="00697E13" w:rsidRDefault="00697E13" w:rsidP="00697E13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697E13">
              <w:rPr>
                <w:rFonts w:ascii="Arial" w:eastAsia="Arial" w:hAnsi="Arial" w:cs="Arial"/>
                <w:sz w:val="14"/>
                <w:szCs w:val="14"/>
                <w:lang w:val="en-US"/>
              </w:rPr>
              <w:t>pp increase in insurance (for SUD group) and 16 pp increase (for any</w:t>
            </w:r>
          </w:p>
          <w:p w:rsidR="00697E13" w:rsidRPr="00697E13" w:rsidRDefault="00697E13" w:rsidP="00697E13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697E13">
              <w:rPr>
                <w:rFonts w:ascii="Arial" w:eastAsia="Arial" w:hAnsi="Arial" w:cs="Arial"/>
                <w:sz w:val="14"/>
                <w:szCs w:val="14"/>
                <w:lang w:val="en-US"/>
              </w:rPr>
              <w:t>mental illness group). No significant change in receipt of SUD treatment or</w:t>
            </w:r>
          </w:p>
          <w:p w:rsidR="0053370C" w:rsidRPr="00697E13" w:rsidRDefault="00697E13" w:rsidP="00697E13">
            <w:pPr>
              <w:rPr>
                <w:rFonts w:ascii="Arial" w:eastAsia="Arial" w:hAnsi="Arial" w:cs="Arial"/>
                <w:i/>
                <w:iCs/>
                <w:sz w:val="14"/>
                <w:szCs w:val="14"/>
                <w:lang w:val="en-US"/>
              </w:rPr>
            </w:pPr>
            <w:r w:rsidRPr="00697E13">
              <w:rPr>
                <w:rFonts w:ascii="Arial" w:eastAsia="Arial" w:hAnsi="Arial" w:cs="Arial"/>
                <w:sz w:val="14"/>
                <w:szCs w:val="14"/>
                <w:lang w:val="en-US"/>
              </w:rPr>
              <w:t>mental health treatment (any or subtypes)</w:t>
            </w:r>
          </w:p>
        </w:tc>
        <w:tc>
          <w:tcPr>
            <w:tcW w:w="1925" w:type="dxa"/>
          </w:tcPr>
          <w:p w:rsidR="0053370C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F9000"/>
                <w:sz w:val="14"/>
                <w:szCs w:val="14"/>
              </w:rPr>
              <w:t>Mixed</w:t>
            </w:r>
          </w:p>
        </w:tc>
      </w:tr>
      <w:tr w:rsidR="0053370C">
        <w:trPr>
          <w:jc w:val="center"/>
        </w:trPr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Ramakrishnan 2023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National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Obs (NSDUH)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ACA Medicaid expansion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Adults with MH/SUD and CJ involvement (N=10,539)</w:t>
            </w:r>
          </w:p>
        </w:tc>
        <w:tc>
          <w:tcPr>
            <w:tcW w:w="1925" w:type="dxa"/>
          </w:tcPr>
          <w:p w:rsidR="005035F9" w:rsidRPr="00697E13" w:rsidRDefault="005035F9" w:rsidP="005035F9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697E13">
              <w:rPr>
                <w:rFonts w:ascii="Arial" w:eastAsia="Arial" w:hAnsi="Arial" w:cs="Arial"/>
                <w:sz w:val="14"/>
                <w:szCs w:val="14"/>
                <w:lang w:val="en-US"/>
              </w:rPr>
              <w:t>Psychiatric or substance use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697E13">
              <w:rPr>
                <w:rFonts w:ascii="Arial" w:eastAsia="Arial" w:hAnsi="Arial" w:cs="Arial"/>
                <w:sz w:val="14"/>
                <w:szCs w:val="14"/>
                <w:lang w:val="en-US"/>
              </w:rPr>
              <w:t>care utilization,</w:t>
            </w:r>
          </w:p>
          <w:p w:rsidR="0053370C" w:rsidRDefault="005035F9" w:rsidP="005035F9">
            <w:r w:rsidRPr="00697E13">
              <w:rPr>
                <w:rFonts w:ascii="Arial" w:eastAsia="Arial" w:hAnsi="Arial" w:cs="Arial"/>
                <w:sz w:val="14"/>
                <w:szCs w:val="14"/>
                <w:lang w:val="en-US"/>
              </w:rPr>
              <w:t>Medicaid/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>Insurance Coverage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 xml:space="preserve">Reduced insurance disparities by </w:t>
            </w:r>
            <w:r w:rsidR="00F85AF8">
              <w:rPr>
                <w:rFonts w:ascii="Arial" w:eastAsia="Arial" w:hAnsi="Arial" w:cs="Arial"/>
                <w:sz w:val="14"/>
                <w:szCs w:val="14"/>
              </w:rPr>
              <w:t xml:space="preserve">4.9 </w:t>
            </w:r>
            <w:r>
              <w:rPr>
                <w:rFonts w:ascii="Arial" w:eastAsia="Arial" w:hAnsi="Arial" w:cs="Arial"/>
                <w:sz w:val="14"/>
                <w:szCs w:val="14"/>
              </w:rPr>
              <w:t>pp; no change in behavioral health treatment</w:t>
            </w:r>
          </w:p>
        </w:tc>
        <w:tc>
          <w:tcPr>
            <w:tcW w:w="1925" w:type="dxa"/>
          </w:tcPr>
          <w:p w:rsidR="0053370C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F9000"/>
                <w:sz w:val="14"/>
                <w:szCs w:val="14"/>
              </w:rPr>
              <w:t>Mixed</w:t>
            </w:r>
          </w:p>
        </w:tc>
      </w:tr>
      <w:tr w:rsidR="0053370C">
        <w:trPr>
          <w:jc w:val="center"/>
        </w:trPr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lastRenderedPageBreak/>
              <w:t>Simes 2022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National (3,035 counties)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QE (DiD; FBI UCR)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ACA Medicaid expansion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County-level arrest data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CL outcomes (</w:t>
            </w:r>
            <w:r w:rsidR="004323A4">
              <w:rPr>
                <w:rFonts w:ascii="Arial" w:eastAsia="Arial" w:hAnsi="Arial" w:cs="Arial"/>
                <w:sz w:val="14"/>
                <w:szCs w:val="14"/>
              </w:rPr>
              <w:t xml:space="preserve">county-level </w:t>
            </w:r>
            <w:r>
              <w:rPr>
                <w:rFonts w:ascii="Arial" w:eastAsia="Arial" w:hAnsi="Arial" w:cs="Arial"/>
                <w:sz w:val="14"/>
                <w:szCs w:val="14"/>
              </w:rPr>
              <w:t>arrest rates)</w:t>
            </w:r>
          </w:p>
        </w:tc>
        <w:tc>
          <w:tcPr>
            <w:tcW w:w="1925" w:type="dxa"/>
          </w:tcPr>
          <w:p w:rsidR="004323A4" w:rsidRPr="004323A4" w:rsidRDefault="004323A4" w:rsidP="004323A4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4323A4">
              <w:rPr>
                <w:rFonts w:ascii="Arial" w:eastAsia="Arial" w:hAnsi="Arial" w:cs="Arial"/>
                <w:sz w:val="14"/>
                <w:szCs w:val="14"/>
                <w:lang w:val="en-US"/>
              </w:rPr>
              <w:t>Medicaid expansion produced a 20-32%</w:t>
            </w:r>
          </w:p>
          <w:p w:rsidR="004323A4" w:rsidRPr="004323A4" w:rsidRDefault="004323A4" w:rsidP="004323A4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4323A4">
              <w:rPr>
                <w:rFonts w:ascii="Arial" w:eastAsia="Arial" w:hAnsi="Arial" w:cs="Arial"/>
                <w:sz w:val="14"/>
                <w:szCs w:val="14"/>
                <w:lang w:val="en-US"/>
              </w:rPr>
              <w:t>negative difference in overall arrest rates</w:t>
            </w:r>
          </w:p>
          <w:p w:rsidR="004323A4" w:rsidRPr="004323A4" w:rsidRDefault="004323A4" w:rsidP="004323A4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4323A4">
              <w:rPr>
                <w:rFonts w:ascii="Arial" w:eastAsia="Arial" w:hAnsi="Arial" w:cs="Arial"/>
                <w:sz w:val="14"/>
                <w:szCs w:val="14"/>
                <w:lang w:val="en-US"/>
              </w:rPr>
              <w:t>in expansion counties. Largest negative</w:t>
            </w:r>
          </w:p>
          <w:p w:rsidR="004323A4" w:rsidRPr="004323A4" w:rsidRDefault="004323A4" w:rsidP="004323A4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4323A4">
              <w:rPr>
                <w:rFonts w:ascii="Arial" w:eastAsia="Arial" w:hAnsi="Arial" w:cs="Arial"/>
                <w:sz w:val="14"/>
                <w:szCs w:val="14"/>
                <w:lang w:val="en-US"/>
              </w:rPr>
              <w:t>differences for drug arrests (25-41%).</w:t>
            </w:r>
          </w:p>
          <w:p w:rsidR="004323A4" w:rsidRPr="004323A4" w:rsidRDefault="004323A4" w:rsidP="004323A4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4323A4">
              <w:rPr>
                <w:rFonts w:ascii="Arial" w:eastAsia="Arial" w:hAnsi="Arial" w:cs="Arial"/>
                <w:sz w:val="14"/>
                <w:szCs w:val="14"/>
                <w:lang w:val="en-US"/>
              </w:rPr>
              <w:t>Negative difference in arrests for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4323A4">
              <w:rPr>
                <w:rFonts w:ascii="Arial" w:eastAsia="Arial" w:hAnsi="Arial" w:cs="Arial"/>
                <w:sz w:val="14"/>
                <w:szCs w:val="14"/>
                <w:lang w:val="en-US"/>
              </w:rPr>
              <w:t>violence (19-29%) and low-level arrests</w:t>
            </w:r>
          </w:p>
          <w:p w:rsidR="0053370C" w:rsidRDefault="004323A4" w:rsidP="004323A4">
            <w:r w:rsidRPr="004323A4">
              <w:rPr>
                <w:rFonts w:ascii="Arial" w:eastAsia="Arial" w:hAnsi="Arial" w:cs="Arial"/>
                <w:sz w:val="14"/>
                <w:szCs w:val="14"/>
                <w:lang w:val="en-US"/>
              </w:rPr>
              <w:t>(24-28%).</w:t>
            </w:r>
          </w:p>
        </w:tc>
        <w:tc>
          <w:tcPr>
            <w:tcW w:w="1925" w:type="dxa"/>
          </w:tcPr>
          <w:p w:rsidR="0053370C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  <w:tr w:rsidR="0053370C">
        <w:trPr>
          <w:jc w:val="center"/>
        </w:trPr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Vogler 2020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National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QE (DiD; FBI UCR)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ACA Medicaid expansion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State-level crime data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CL outcomes (crime rates)</w:t>
            </w:r>
          </w:p>
        </w:tc>
        <w:tc>
          <w:tcPr>
            <w:tcW w:w="1925" w:type="dxa"/>
          </w:tcPr>
          <w:p w:rsidR="004323A4" w:rsidRPr="004323A4" w:rsidRDefault="004323A4" w:rsidP="004323A4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4323A4">
              <w:rPr>
                <w:rFonts w:ascii="Arial" w:eastAsia="Arial" w:hAnsi="Arial" w:cs="Arial"/>
                <w:sz w:val="14"/>
                <w:szCs w:val="14"/>
                <w:lang w:val="en-US"/>
              </w:rPr>
              <w:t>Medicaid expansion associated with a</w:t>
            </w:r>
          </w:p>
          <w:p w:rsidR="004323A4" w:rsidRPr="004323A4" w:rsidRDefault="004323A4" w:rsidP="004323A4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4323A4">
              <w:rPr>
                <w:rFonts w:ascii="Arial" w:eastAsia="Arial" w:hAnsi="Arial" w:cs="Arial"/>
                <w:sz w:val="14"/>
                <w:szCs w:val="14"/>
                <w:lang w:val="en-US"/>
              </w:rPr>
              <w:t>5.3% reduction in annual reported violent crime rates (driven by aggravated assaults; 17 fewer incidents per 100,000 people). No significant</w:t>
            </w:r>
          </w:p>
          <w:p w:rsidR="0053370C" w:rsidRPr="004323A4" w:rsidRDefault="004323A4" w:rsidP="004323A4">
            <w:pPr>
              <w:rPr>
                <w:rFonts w:ascii="Arial" w:eastAsia="Arial" w:hAnsi="Arial" w:cs="Arial"/>
                <w:i/>
                <w:iCs/>
                <w:sz w:val="14"/>
                <w:szCs w:val="14"/>
                <w:lang w:val="en-US"/>
              </w:rPr>
            </w:pPr>
            <w:r w:rsidRPr="004323A4">
              <w:rPr>
                <w:rFonts w:ascii="Arial" w:eastAsia="Arial" w:hAnsi="Arial" w:cs="Arial"/>
                <w:sz w:val="14"/>
                <w:szCs w:val="14"/>
                <w:lang w:val="en-US"/>
              </w:rPr>
              <w:t>change in property crime. Estimated annual cost savings of ~$4 billion.</w:t>
            </w:r>
          </w:p>
        </w:tc>
        <w:tc>
          <w:tcPr>
            <w:tcW w:w="1925" w:type="dxa"/>
          </w:tcPr>
          <w:p w:rsidR="0053370C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  <w:tr w:rsidR="0053370C">
        <w:trPr>
          <w:jc w:val="center"/>
        </w:trPr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He 2020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National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QE (DiD)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ACA Medicaid expansion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State/county-level crime data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CL outcomes (crime rates)</w:t>
            </w:r>
          </w:p>
        </w:tc>
        <w:tc>
          <w:tcPr>
            <w:tcW w:w="1925" w:type="dxa"/>
          </w:tcPr>
          <w:sdt>
            <w:sdtPr>
              <w:tag w:val="goog_rdk_3"/>
              <w:id w:val="1202183603"/>
            </w:sdtPr>
            <w:sdtContent>
              <w:p w:rsidR="004323A4" w:rsidRPr="004323A4" w:rsidRDefault="004323A4" w:rsidP="004323A4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4323A4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ACA Medicaid expansion negatively</w:t>
                </w:r>
                <w: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 xml:space="preserve"> </w:t>
                </w:r>
                <w:r w:rsidRPr="004323A4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associated with burglary (-3.8%),</w:t>
                </w:r>
              </w:p>
              <w:p w:rsidR="004323A4" w:rsidRPr="004323A4" w:rsidRDefault="004323A4" w:rsidP="004323A4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4323A4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vehicle theft (-10.4%), homicide</w:t>
                </w:r>
                <w: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 xml:space="preserve"> </w:t>
                </w:r>
                <w:r w:rsidRPr="004323A4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(-8.1%), robbery (-6.3%), and assault</w:t>
                </w:r>
              </w:p>
              <w:p w:rsidR="004323A4" w:rsidRPr="004323A4" w:rsidRDefault="004323A4" w:rsidP="004323A4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4323A4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(-2.9%). Crime-reduction effects</w:t>
                </w:r>
                <w: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 xml:space="preserve"> </w:t>
                </w:r>
                <w:r w:rsidRPr="004323A4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represent an offset to government cost</w:t>
                </w:r>
              </w:p>
              <w:p w:rsidR="0053370C" w:rsidRPr="004323A4" w:rsidRDefault="004323A4" w:rsidP="004323A4">
                <w:r w:rsidRPr="004323A4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of expansion</w:t>
                </w:r>
              </w:p>
            </w:sdtContent>
          </w:sdt>
        </w:tc>
        <w:tc>
          <w:tcPr>
            <w:tcW w:w="1925" w:type="dxa"/>
          </w:tcPr>
          <w:p w:rsidR="0053370C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  <w:tr w:rsidR="0053370C">
        <w:trPr>
          <w:jc w:val="center"/>
        </w:trPr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Aslim 2022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National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 xml:space="preserve">QE (DiD; </w:t>
            </w:r>
            <w:r w:rsidR="004323A4" w:rsidRPr="004323A4">
              <w:rPr>
                <w:rFonts w:ascii="Arial" w:eastAsia="Arial" w:hAnsi="Arial" w:cs="Arial"/>
                <w:sz w:val="14"/>
                <w:szCs w:val="14"/>
              </w:rPr>
              <w:t>National Corrections Reporting Program</w:t>
            </w:r>
            <w:r w:rsidR="004323A4">
              <w:rPr>
                <w:rFonts w:ascii="Arial" w:eastAsia="Arial" w:hAnsi="Arial" w:cs="Arial"/>
                <w:sz w:val="14"/>
                <w:szCs w:val="14"/>
              </w:rPr>
              <w:t xml:space="preserve"> (</w:t>
            </w:r>
            <w:r>
              <w:rPr>
                <w:rFonts w:ascii="Arial" w:eastAsia="Arial" w:hAnsi="Arial" w:cs="Arial"/>
                <w:sz w:val="14"/>
                <w:szCs w:val="14"/>
              </w:rPr>
              <w:t>NCRP)</w:t>
            </w:r>
            <w:r w:rsidR="004323A4">
              <w:rPr>
                <w:rFonts w:ascii="Arial" w:eastAsia="Arial" w:hAnsi="Arial" w:cs="Arial"/>
                <w:sz w:val="14"/>
                <w:szCs w:val="14"/>
              </w:rPr>
              <w:t xml:space="preserve"> ) 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ACA Medicaid expansion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Ex-offenders, multi-time reoffenders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CL outcomes (recidivism)</w:t>
            </w:r>
          </w:p>
        </w:tc>
        <w:tc>
          <w:tcPr>
            <w:tcW w:w="1925" w:type="dxa"/>
          </w:tcPr>
          <w:p w:rsidR="004323A4" w:rsidRPr="004323A4" w:rsidRDefault="004323A4" w:rsidP="004323A4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4323A4">
              <w:rPr>
                <w:rFonts w:ascii="Arial" w:eastAsia="Arial" w:hAnsi="Arial" w:cs="Arial"/>
                <w:sz w:val="14"/>
                <w:szCs w:val="14"/>
                <w:lang w:val="en-US"/>
              </w:rPr>
              <w:t>ACA Medicaid expansion significantly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4323A4">
              <w:rPr>
                <w:rFonts w:ascii="Arial" w:eastAsia="Arial" w:hAnsi="Arial" w:cs="Arial"/>
                <w:sz w:val="14"/>
                <w:szCs w:val="14"/>
                <w:lang w:val="en-US"/>
              </w:rPr>
              <w:t>reduced 1- and 2-year recidivism among</w:t>
            </w:r>
          </w:p>
          <w:p w:rsidR="004323A4" w:rsidRPr="004323A4" w:rsidRDefault="004323A4" w:rsidP="004323A4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4323A4">
              <w:rPr>
                <w:rFonts w:ascii="Arial" w:eastAsia="Arial" w:hAnsi="Arial" w:cs="Arial"/>
                <w:sz w:val="14"/>
                <w:szCs w:val="14"/>
                <w:lang w:val="en-US"/>
              </w:rPr>
              <w:t>multi-time reoffenders with violent or public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4323A4">
              <w:rPr>
                <w:rFonts w:ascii="Arial" w:eastAsia="Arial" w:hAnsi="Arial" w:cs="Arial"/>
                <w:sz w:val="14"/>
                <w:szCs w:val="14"/>
                <w:lang w:val="en-US"/>
              </w:rPr>
              <w:t>order convictions (up to 16% reduction). No</w:t>
            </w:r>
          </w:p>
          <w:p w:rsidR="004323A4" w:rsidRPr="004323A4" w:rsidRDefault="004323A4" w:rsidP="004323A4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4323A4">
              <w:rPr>
                <w:rFonts w:ascii="Arial" w:eastAsia="Arial" w:hAnsi="Arial" w:cs="Arial"/>
                <w:sz w:val="14"/>
                <w:szCs w:val="14"/>
                <w:lang w:val="en-US"/>
              </w:rPr>
              <w:t>effect observed for one-time reoffenders or</w:t>
            </w:r>
          </w:p>
          <w:p w:rsidR="0053370C" w:rsidRPr="004323A4" w:rsidRDefault="004323A4" w:rsidP="004323A4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4323A4">
              <w:rPr>
                <w:rFonts w:ascii="Arial" w:eastAsia="Arial" w:hAnsi="Arial" w:cs="Arial"/>
                <w:sz w:val="14"/>
                <w:szCs w:val="14"/>
                <w:lang w:val="en-US"/>
              </w:rPr>
              <w:t>the full reoffender population.</w:t>
            </w:r>
          </w:p>
        </w:tc>
        <w:tc>
          <w:tcPr>
            <w:tcW w:w="1925" w:type="dxa"/>
          </w:tcPr>
          <w:p w:rsidR="0053370C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  <w:tr w:rsidR="0053370C">
        <w:trPr>
          <w:jc w:val="center"/>
        </w:trPr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Aslim 2024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National</w:t>
            </w:r>
            <w:r w:rsidR="004323A4">
              <w:rPr>
                <w:rFonts w:ascii="Arial" w:eastAsia="Arial" w:hAnsi="Arial" w:cs="Arial"/>
                <w:sz w:val="14"/>
                <w:szCs w:val="14"/>
              </w:rPr>
              <w:t xml:space="preserve"> (excluding CA) 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QE (DiD; NCRP)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ACA Medicaid expansion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>Released inmates (N=1,768,232)</w:t>
            </w:r>
          </w:p>
        </w:tc>
        <w:tc>
          <w:tcPr>
            <w:tcW w:w="1925" w:type="dxa"/>
          </w:tcPr>
          <w:p w:rsidR="0053370C" w:rsidRDefault="00000000">
            <w:r>
              <w:rPr>
                <w:rFonts w:ascii="Arial" w:eastAsia="Arial" w:hAnsi="Arial" w:cs="Arial"/>
                <w:sz w:val="14"/>
                <w:szCs w:val="14"/>
              </w:rPr>
              <w:t xml:space="preserve">CL outcomes; </w:t>
            </w:r>
            <w:r w:rsidR="004323A4">
              <w:rPr>
                <w:rFonts w:ascii="Arial" w:eastAsia="Arial" w:hAnsi="Arial" w:cs="Arial"/>
                <w:sz w:val="14"/>
                <w:szCs w:val="14"/>
              </w:rPr>
              <w:t>Other outcomes (</w:t>
            </w:r>
            <w:r>
              <w:rPr>
                <w:rFonts w:ascii="Arial" w:eastAsia="Arial" w:hAnsi="Arial" w:cs="Arial"/>
                <w:sz w:val="14"/>
                <w:szCs w:val="14"/>
              </w:rPr>
              <w:t>economic</w:t>
            </w:r>
            <w:r w:rsidR="004323A4">
              <w:rPr>
                <w:rFonts w:ascii="Arial" w:eastAsia="Arial" w:hAnsi="Arial" w:cs="Arial"/>
                <w:sz w:val="14"/>
                <w:szCs w:val="14"/>
              </w:rPr>
              <w:t>)</w:t>
            </w:r>
          </w:p>
        </w:tc>
        <w:tc>
          <w:tcPr>
            <w:tcW w:w="1925" w:type="dxa"/>
          </w:tcPr>
          <w:p w:rsidR="004323A4" w:rsidRPr="004323A4" w:rsidRDefault="004323A4" w:rsidP="004323A4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4323A4">
              <w:rPr>
                <w:rFonts w:ascii="Arial" w:eastAsia="Arial" w:hAnsi="Arial" w:cs="Arial"/>
                <w:sz w:val="14"/>
                <w:szCs w:val="14"/>
                <w:lang w:val="en-US"/>
              </w:rPr>
              <w:t>Medicaid expansion associated with</w:t>
            </w:r>
          </w:p>
          <w:p w:rsidR="004323A4" w:rsidRPr="004323A4" w:rsidRDefault="004323A4" w:rsidP="004323A4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4323A4">
              <w:rPr>
                <w:rFonts w:ascii="Arial" w:eastAsia="Arial" w:hAnsi="Arial" w:cs="Arial"/>
                <w:sz w:val="14"/>
                <w:szCs w:val="14"/>
                <w:lang w:val="en-US"/>
              </w:rPr>
              <w:t>~11.5% decrease in average number of</w:t>
            </w:r>
          </w:p>
          <w:p w:rsidR="0053370C" w:rsidRPr="004323A4" w:rsidRDefault="004323A4" w:rsidP="004323A4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4323A4">
              <w:rPr>
                <w:rFonts w:ascii="Arial" w:eastAsia="Arial" w:hAnsi="Arial" w:cs="Arial"/>
                <w:sz w:val="14"/>
                <w:szCs w:val="14"/>
                <w:lang w:val="en-US"/>
              </w:rPr>
              <w:t>re-imprisonments within 1 year.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4323A4">
              <w:rPr>
                <w:rFonts w:ascii="Arial" w:eastAsia="Arial" w:hAnsi="Arial" w:cs="Arial"/>
                <w:sz w:val="14"/>
                <w:szCs w:val="14"/>
                <w:lang w:val="en-US"/>
              </w:rPr>
              <w:t>Strongest for violent/public order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4323A4"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offenses. 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>Marginal Value of Public Funds</w:t>
            </w:r>
            <w:r w:rsidRPr="004323A4"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estimated between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4323A4">
              <w:rPr>
                <w:rFonts w:ascii="Arial" w:eastAsia="Arial" w:hAnsi="Arial" w:cs="Arial"/>
                <w:sz w:val="14"/>
                <w:szCs w:val="14"/>
                <w:lang w:val="en-US"/>
              </w:rPr>
              <w:t>$3.45 and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$10.62 for every $1 spent on Medicaid</w:t>
            </w:r>
          </w:p>
        </w:tc>
        <w:tc>
          <w:tcPr>
            <w:tcW w:w="1925" w:type="dxa"/>
          </w:tcPr>
          <w:p w:rsidR="0053370C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Perera 2024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RI vs. NC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QE (Controlled ITS)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ACA Medicaid expansion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Adults released from incarceration (N=178,685)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Mortality</w:t>
            </w:r>
          </w:p>
        </w:tc>
        <w:tc>
          <w:tcPr>
            <w:tcW w:w="1925" w:type="dxa"/>
          </w:tcPr>
          <w:p w:rsidR="009C55E0" w:rsidRPr="009C55E0" w:rsidRDefault="009C55E0" w:rsidP="009C55E0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In RI (vs. NC), Medicaid expansion associated with sustained decrease of</w:t>
            </w:r>
          </w:p>
          <w:p w:rsidR="009C55E0" w:rsidRPr="009C55E0" w:rsidRDefault="009C55E0" w:rsidP="009C55E0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lastRenderedPageBreak/>
              <w:t>72/100,000 person-years in all-cause mortality. Similar decreases for drug</w:t>
            </w:r>
          </w:p>
          <w:p w:rsidR="009C55E0" w:rsidRPr="009C55E0" w:rsidRDefault="009C55E0" w:rsidP="009C55E0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overdose deaths (-172/100k) and homicide deaths (-23/100k). No change in suicide mortality. Benefits predominantly for White individuals;</w:t>
            </w:r>
          </w:p>
          <w:p w:rsidR="009C55E0" w:rsidRPr="009C55E0" w:rsidRDefault="009C55E0" w:rsidP="009C55E0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non-Hispanic Black individuals no substantial benefit. Age ≥30 saw</w:t>
            </w:r>
          </w:p>
          <w:p w:rsidR="009C55E0" w:rsidRPr="009C55E0" w:rsidRDefault="009C55E0" w:rsidP="009C55E0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greater reduction.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lastRenderedPageBreak/>
              <w:t>Positive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Winkelman 2020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National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QE (DiD; TEDS-A)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ACA Medicaid expansion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Pregnant women referred by CJ for OUD (N=17,563)</w:t>
            </w:r>
          </w:p>
        </w:tc>
        <w:tc>
          <w:tcPr>
            <w:tcW w:w="1925" w:type="dxa"/>
          </w:tcPr>
          <w:p w:rsidR="009C55E0" w:rsidRPr="009C55E0" w:rsidRDefault="009C55E0" w:rsidP="009C55E0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9C55E0">
              <w:rPr>
                <w:rFonts w:ascii="Arial" w:eastAsia="Arial" w:hAnsi="Arial" w:cs="Arial"/>
                <w:sz w:val="14"/>
                <w:szCs w:val="14"/>
              </w:rPr>
              <w:t>Psychiatric or substance use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</w:rPr>
              <w:t>care utilization (MOUD receipt)</w:t>
            </w:r>
          </w:p>
        </w:tc>
        <w:tc>
          <w:tcPr>
            <w:tcW w:w="1925" w:type="dxa"/>
          </w:tcPr>
          <w:p w:rsidR="009C55E0" w:rsidRPr="009C55E0" w:rsidRDefault="009C55E0" w:rsidP="009C55E0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Receipt of MOUD increased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significantly more among pregnant</w:t>
            </w:r>
          </w:p>
          <w:p w:rsidR="009C55E0" w:rsidRPr="009C55E0" w:rsidRDefault="009C55E0" w:rsidP="009C55E0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women referred by criminal justice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agencies in Medicaid expansion states</w:t>
            </w:r>
          </w:p>
          <w:p w:rsidR="009C55E0" w:rsidRPr="009C55E0" w:rsidRDefault="009C55E0" w:rsidP="009C55E0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(adjusted 12.0 pp increase) compared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with non-expansion states. Overall, CJ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referred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pregnant women received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MOUD at lower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rates than other referrals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Khatri 2021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National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QE (DiD; TEDS-A)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ACA Medicaid expansion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CJ referrals for OUD treatment (N=674,744)</w:t>
            </w:r>
          </w:p>
        </w:tc>
        <w:tc>
          <w:tcPr>
            <w:tcW w:w="1925" w:type="dxa"/>
          </w:tcPr>
          <w:p w:rsidR="009C55E0" w:rsidRDefault="009C55E0" w:rsidP="009C55E0">
            <w:r w:rsidRPr="009C55E0">
              <w:rPr>
                <w:rFonts w:ascii="Arial" w:eastAsia="Arial" w:hAnsi="Arial" w:cs="Arial"/>
                <w:sz w:val="14"/>
                <w:szCs w:val="14"/>
              </w:rPr>
              <w:t>Psychiatric or substance use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</w:rPr>
              <w:t>care utilization (MOUD receipt)</w:t>
            </w:r>
          </w:p>
        </w:tc>
        <w:tc>
          <w:tcPr>
            <w:tcW w:w="1925" w:type="dxa"/>
          </w:tcPr>
          <w:p w:rsidR="009C55E0" w:rsidRPr="009C55E0" w:rsidRDefault="009C55E0" w:rsidP="009C55E0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CJ referrals less likely to receive MOUD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than other referrals, though disparity</w:t>
            </w:r>
          </w:p>
          <w:p w:rsidR="009C55E0" w:rsidRPr="009C55E0" w:rsidRDefault="009C55E0" w:rsidP="009C55E0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narrowed post-expansion. MOUD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receipt increased more for CJ referrals</w:t>
            </w:r>
          </w:p>
          <w:p w:rsidR="009C55E0" w:rsidRPr="009C55E0" w:rsidRDefault="009C55E0" w:rsidP="009C55E0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in expansion states vs. non-expansion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states (DiD estimate: 8.6-9.4 pp</w:t>
            </w:r>
          </w:p>
          <w:p w:rsidR="009C55E0" w:rsidRPr="009C55E0" w:rsidRDefault="009C55E0" w:rsidP="009C55E0"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increase)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Johnson 2022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National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Obs (Repeated cross-sectional; TEDS-A)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ACA Medicaid expansion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Black vs White clients; CJ-referred subgroup (N=878,110)</w:t>
            </w:r>
          </w:p>
        </w:tc>
        <w:tc>
          <w:tcPr>
            <w:tcW w:w="1925" w:type="dxa"/>
          </w:tcPr>
          <w:p w:rsidR="009C55E0" w:rsidRDefault="009C55E0" w:rsidP="009C55E0">
            <w:r w:rsidRPr="009C55E0">
              <w:rPr>
                <w:rFonts w:ascii="Arial" w:eastAsia="Arial" w:hAnsi="Arial" w:cs="Arial"/>
                <w:sz w:val="14"/>
                <w:szCs w:val="14"/>
              </w:rPr>
              <w:t>Psychiatric or substance use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</w:rPr>
              <w:t>care utilization (MOUD receipt)</w:t>
            </w:r>
            <w:r>
              <w:rPr>
                <w:rFonts w:ascii="Arial" w:eastAsia="Arial" w:hAnsi="Arial" w:cs="Arial"/>
                <w:sz w:val="14"/>
                <w:szCs w:val="14"/>
              </w:rPr>
              <w:t>; Other (racial equity)</w:t>
            </w:r>
          </w:p>
        </w:tc>
        <w:tc>
          <w:tcPr>
            <w:tcW w:w="1925" w:type="dxa"/>
          </w:tcPr>
          <w:p w:rsidR="009C55E0" w:rsidRPr="009C55E0" w:rsidRDefault="009C55E0" w:rsidP="009C55E0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Among criminal justice-referred clients in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expansion states, pre-ACA Black clients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were more likely to receive MOUD than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White clients (aOR 1.21). Post-ACA,</w:t>
            </w:r>
          </w:p>
          <w:p w:rsidR="009C55E0" w:rsidRPr="009C55E0" w:rsidRDefault="009C55E0" w:rsidP="009C55E0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criminal justice-referred Black clients had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a smaller increase in odds of MOUD</w:t>
            </w:r>
          </w:p>
          <w:p w:rsidR="009C55E0" w:rsidRPr="009C55E0" w:rsidRDefault="009C55E0" w:rsidP="009C55E0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compared to White clients (aOR 0.74). In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non-expansion states, pre-ACA, Black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CJ-referred clients less likely to get</w:t>
            </w:r>
          </w:p>
          <w:p w:rsidR="009C55E0" w:rsidRPr="009C55E0" w:rsidRDefault="009C55E0" w:rsidP="009C55E0"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MOUD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F9000"/>
                <w:sz w:val="14"/>
                <w:szCs w:val="14"/>
              </w:rPr>
              <w:t>Mixed (widening racial disparity despite overall increases)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Sledge 2022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National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Obs (Cross-sectional; TEDS-A)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ACA Medicaid expansion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CJ referrals for OUD (N=339,427 CJ)</w:t>
            </w:r>
          </w:p>
        </w:tc>
        <w:tc>
          <w:tcPr>
            <w:tcW w:w="1925" w:type="dxa"/>
          </w:tcPr>
          <w:p w:rsidR="009C55E0" w:rsidRPr="009C55E0" w:rsidRDefault="009C55E0" w:rsidP="009C55E0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9C55E0">
              <w:rPr>
                <w:rFonts w:ascii="Arial" w:eastAsia="Arial" w:hAnsi="Arial" w:cs="Arial"/>
                <w:sz w:val="14"/>
                <w:szCs w:val="14"/>
              </w:rPr>
              <w:t>Psychiatric or substance use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</w:rPr>
              <w:t>care utilization (Use of</w:t>
            </w:r>
          </w:p>
          <w:p w:rsidR="009C55E0" w:rsidRPr="009C55E0" w:rsidRDefault="009C55E0" w:rsidP="009C55E0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9C55E0">
              <w:rPr>
                <w:rFonts w:ascii="Arial" w:eastAsia="Arial" w:hAnsi="Arial" w:cs="Arial"/>
                <w:sz w:val="14"/>
                <w:szCs w:val="14"/>
              </w:rPr>
              <w:t>Medication-Assisted</w:t>
            </w:r>
          </w:p>
          <w:p w:rsidR="009C55E0" w:rsidRPr="009C55E0" w:rsidRDefault="009C55E0" w:rsidP="009C55E0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9C55E0">
              <w:rPr>
                <w:rFonts w:ascii="Arial" w:eastAsia="Arial" w:hAnsi="Arial" w:cs="Arial"/>
                <w:sz w:val="14"/>
                <w:szCs w:val="14"/>
              </w:rPr>
              <w:t>Treatment (MAT/MOUD) for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</w:rPr>
              <w:t>OUD among CJ referrals.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</w:rPr>
              <w:t>Racial disparities)</w:t>
            </w:r>
          </w:p>
        </w:tc>
        <w:tc>
          <w:tcPr>
            <w:tcW w:w="1925" w:type="dxa"/>
          </w:tcPr>
          <w:p w:rsidR="009C55E0" w:rsidRPr="009C55E0" w:rsidRDefault="009C55E0" w:rsidP="009C55E0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Medicaid expansion led to an increase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in MAT use for CJ referrals. Black and</w:t>
            </w:r>
          </w:p>
          <w:p w:rsidR="009C55E0" w:rsidRPr="009C55E0" w:rsidRDefault="009C55E0" w:rsidP="009C55E0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Hispanic individuals referred from CJ</w:t>
            </w:r>
          </w:p>
          <w:p w:rsidR="009C55E0" w:rsidRPr="009C55E0" w:rsidRDefault="009C55E0" w:rsidP="009C55E0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system were less likely to receive MAT</w:t>
            </w:r>
          </w:p>
          <w:p w:rsidR="009C55E0" w:rsidRPr="009C55E0" w:rsidRDefault="009C55E0" w:rsidP="009C55E0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lastRenderedPageBreak/>
              <w:t>than non-Hispanic Whites. Probability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of MAT for CJ referrals increased from</w:t>
            </w:r>
          </w:p>
          <w:p w:rsidR="009C55E0" w:rsidRPr="009C55E0" w:rsidRDefault="009C55E0" w:rsidP="009C55E0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4.6% to 14.7% in expansion states</w:t>
            </w:r>
          </w:p>
          <w:p w:rsidR="009C55E0" w:rsidRPr="009C55E0" w:rsidRDefault="009C55E0" w:rsidP="009C55E0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9C55E0">
              <w:rPr>
                <w:rFonts w:ascii="Arial" w:eastAsia="Arial" w:hAnsi="Arial" w:cs="Arial"/>
                <w:sz w:val="14"/>
                <w:szCs w:val="14"/>
                <w:lang w:val="en-US"/>
              </w:rPr>
              <w:t>(interpretation of pre/post unclear).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F9000"/>
                <w:sz w:val="14"/>
                <w:szCs w:val="14"/>
              </w:rPr>
              <w:lastRenderedPageBreak/>
              <w:t>Mixed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Maclean 2018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National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QE (DiD; TEDS-A)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ACA Medicaid expansion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SUD admissions; CJ sub-analysis (N=8,659,143)</w:t>
            </w:r>
          </w:p>
        </w:tc>
        <w:tc>
          <w:tcPr>
            <w:tcW w:w="1925" w:type="dxa"/>
          </w:tcPr>
          <w:p w:rsidR="009C55E0" w:rsidRDefault="009C55E0" w:rsidP="009C55E0">
            <w:r w:rsidRPr="009C55E0">
              <w:rPr>
                <w:rFonts w:ascii="Arial" w:eastAsia="Arial" w:hAnsi="Arial" w:cs="Arial"/>
                <w:sz w:val="14"/>
                <w:szCs w:val="14"/>
              </w:rPr>
              <w:t>Psychiatric or substance use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</w:rPr>
              <w:t xml:space="preserve">care utilization </w:t>
            </w:r>
            <w:r>
              <w:rPr>
                <w:rFonts w:ascii="Arial" w:eastAsia="Arial" w:hAnsi="Arial" w:cs="Arial"/>
                <w:sz w:val="14"/>
                <w:szCs w:val="14"/>
              </w:rPr>
              <w:t>(SUD treatment; MOUD prescriptions</w:t>
            </w:r>
            <w:r w:rsidR="00011F96">
              <w:rPr>
                <w:rFonts w:ascii="Arial" w:eastAsia="Arial" w:hAnsi="Arial" w:cs="Arial"/>
                <w:sz w:val="14"/>
                <w:szCs w:val="14"/>
              </w:rPr>
              <w:t xml:space="preserve">); Mortality </w:t>
            </w:r>
          </w:p>
        </w:tc>
        <w:tc>
          <w:tcPr>
            <w:tcW w:w="1925" w:type="dxa"/>
          </w:tcPr>
          <w:p w:rsidR="00011F96" w:rsidRPr="00011F96" w:rsidRDefault="00011F96" w:rsidP="00011F96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011F96">
              <w:rPr>
                <w:rFonts w:ascii="Arial" w:hAnsi="Arial" w:cs="Arial"/>
                <w:sz w:val="14"/>
                <w:szCs w:val="14"/>
                <w:lang w:val="en-US"/>
              </w:rPr>
              <w:t>No evidence specialty SUD admissions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 xml:space="preserve">. </w:t>
            </w:r>
            <w:r w:rsidRPr="00011F96">
              <w:rPr>
                <w:rFonts w:ascii="Arial" w:hAnsi="Arial" w:cs="Arial"/>
                <w:sz w:val="14"/>
                <w:szCs w:val="14"/>
                <w:lang w:val="en-US"/>
              </w:rPr>
              <w:t>changed overall. Medicaid-reimbursed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 xml:space="preserve"> </w:t>
            </w:r>
            <w:r w:rsidRPr="00011F96">
              <w:rPr>
                <w:rFonts w:ascii="Arial" w:hAnsi="Arial" w:cs="Arial"/>
                <w:sz w:val="14"/>
                <w:szCs w:val="14"/>
                <w:lang w:val="en-US"/>
              </w:rPr>
              <w:t>MOUD Rx increased 33% in expansion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 xml:space="preserve"> </w:t>
            </w:r>
            <w:r w:rsidRPr="00011F96">
              <w:rPr>
                <w:rFonts w:ascii="Arial" w:hAnsi="Arial" w:cs="Arial"/>
                <w:sz w:val="14"/>
                <w:szCs w:val="14"/>
                <w:lang w:val="en-US"/>
              </w:rPr>
              <w:t>states. Among admitted patients,</w:t>
            </w:r>
          </w:p>
          <w:p w:rsidR="00011F96" w:rsidRPr="00011F96" w:rsidRDefault="00011F96" w:rsidP="00011F96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011F96">
              <w:rPr>
                <w:rFonts w:ascii="Arial" w:hAnsi="Arial" w:cs="Arial"/>
                <w:sz w:val="14"/>
                <w:szCs w:val="14"/>
                <w:lang w:val="en-US"/>
              </w:rPr>
              <w:t>Medicaid insurance and use of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 xml:space="preserve"> </w:t>
            </w:r>
            <w:r w:rsidRPr="00011F96">
              <w:rPr>
                <w:rFonts w:ascii="Arial" w:hAnsi="Arial" w:cs="Arial"/>
                <w:sz w:val="14"/>
                <w:szCs w:val="14"/>
                <w:lang w:val="en-US"/>
              </w:rPr>
              <w:t>Medicaid to pay for treatment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 xml:space="preserve"> </w:t>
            </w:r>
            <w:r w:rsidRPr="00011F96">
              <w:rPr>
                <w:rFonts w:ascii="Arial" w:hAnsi="Arial" w:cs="Arial"/>
                <w:sz w:val="14"/>
                <w:szCs w:val="14"/>
                <w:lang w:val="en-US"/>
              </w:rPr>
              <w:t>increased ~58%. No evidence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 xml:space="preserve"> </w:t>
            </w:r>
            <w:r w:rsidRPr="00011F96">
              <w:rPr>
                <w:rFonts w:ascii="Arial" w:hAnsi="Arial" w:cs="Arial"/>
                <w:sz w:val="14"/>
                <w:szCs w:val="14"/>
                <w:lang w:val="en-US"/>
              </w:rPr>
              <w:t>expansions affected fatal overdoses.</w:t>
            </w:r>
          </w:p>
          <w:p w:rsidR="00011F96" w:rsidRPr="00011F96" w:rsidRDefault="00011F96" w:rsidP="00011F96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011F96">
              <w:rPr>
                <w:rFonts w:ascii="Arial" w:hAnsi="Arial" w:cs="Arial"/>
                <w:sz w:val="14"/>
                <w:szCs w:val="14"/>
                <w:lang w:val="en-US"/>
              </w:rPr>
              <w:t>No change in criminal justice system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 xml:space="preserve"> </w:t>
            </w:r>
            <w:r w:rsidRPr="00011F96">
              <w:rPr>
                <w:rFonts w:ascii="Arial" w:hAnsi="Arial" w:cs="Arial"/>
                <w:sz w:val="14"/>
                <w:szCs w:val="14"/>
                <w:lang w:val="en-US"/>
              </w:rPr>
              <w:t>referral source in treatment group</w:t>
            </w:r>
          </w:p>
          <w:p w:rsidR="009C55E0" w:rsidRPr="00011F96" w:rsidRDefault="00011F96" w:rsidP="00011F96">
            <w:r w:rsidRPr="00011F96">
              <w:rPr>
                <w:rFonts w:ascii="Arial" w:hAnsi="Arial" w:cs="Arial"/>
                <w:sz w:val="14"/>
                <w:szCs w:val="14"/>
                <w:lang w:val="en-US"/>
              </w:rPr>
              <w:t>post-ACA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F9000"/>
                <w:sz w:val="14"/>
                <w:szCs w:val="14"/>
              </w:rPr>
              <w:t>Mixed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Hagan 2020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National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Obs (Longitudinal; Add Health)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ACA implementation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Add Health participants (N=3,366)</w:t>
            </w:r>
          </w:p>
        </w:tc>
        <w:tc>
          <w:tcPr>
            <w:tcW w:w="1925" w:type="dxa"/>
          </w:tcPr>
          <w:p w:rsidR="00011F96" w:rsidRPr="00B66E1C" w:rsidRDefault="00011F96" w:rsidP="00011F96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Medicaid/Insurance</w:t>
            </w:r>
          </w:p>
          <w:p w:rsidR="009C55E0" w:rsidRDefault="00011F96" w:rsidP="00011F96"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Coverage</w:t>
            </w:r>
            <w:r w:rsidR="009C55E0">
              <w:rPr>
                <w:rFonts w:ascii="Arial" w:eastAsia="Arial" w:hAnsi="Arial" w:cs="Arial"/>
                <w:sz w:val="14"/>
                <w:szCs w:val="14"/>
              </w:rPr>
              <w:t xml:space="preserve">; </w:t>
            </w:r>
            <w:r>
              <w:rPr>
                <w:rFonts w:ascii="Arial" w:eastAsia="Arial" w:hAnsi="Arial" w:cs="Arial"/>
                <w:sz w:val="14"/>
                <w:szCs w:val="14"/>
              </w:rPr>
              <w:t>S</w:t>
            </w:r>
            <w:r w:rsidR="009C55E0">
              <w:rPr>
                <w:rFonts w:ascii="Arial" w:eastAsia="Arial" w:hAnsi="Arial" w:cs="Arial"/>
                <w:sz w:val="14"/>
                <w:szCs w:val="14"/>
              </w:rPr>
              <w:t xml:space="preserve">elf-reported </w:t>
            </w:r>
            <w:r>
              <w:rPr>
                <w:rFonts w:ascii="Arial" w:eastAsia="Arial" w:hAnsi="Arial" w:cs="Arial"/>
                <w:sz w:val="14"/>
                <w:szCs w:val="14"/>
              </w:rPr>
              <w:t>Outcomes (receipt of needed care)</w:t>
            </w:r>
          </w:p>
        </w:tc>
        <w:tc>
          <w:tcPr>
            <w:tcW w:w="1925" w:type="dxa"/>
          </w:tcPr>
          <w:sdt>
            <w:sdtPr>
              <w:rPr>
                <w:rFonts w:ascii="Arial" w:hAnsi="Arial" w:cs="Arial"/>
                <w:sz w:val="14"/>
                <w:szCs w:val="14"/>
                <w:lang w:val="en-US"/>
              </w:rPr>
              <w:tag w:val="goog_rdk_5"/>
              <w:id w:val="-2019962494"/>
            </w:sdtPr>
            <w:sdtContent>
              <w:p w:rsidR="00011F96" w:rsidRPr="00011F96" w:rsidRDefault="00011F96" w:rsidP="00011F96">
                <w:pPr>
                  <w:rPr>
                    <w:rFonts w:ascii="Arial" w:hAnsi="Arial" w:cs="Arial"/>
                    <w:sz w:val="14"/>
                    <w:szCs w:val="14"/>
                    <w:lang w:val="en-US"/>
                  </w:rPr>
                </w:pPr>
                <w:r w:rsidRPr="00011F96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Insurance coverage for adults improved</w:t>
                </w:r>
              </w:p>
              <w:p w:rsidR="00011F96" w:rsidRPr="00011F96" w:rsidRDefault="00011F96" w:rsidP="00011F96">
                <w:pPr>
                  <w:rPr>
                    <w:rFonts w:ascii="Arial" w:hAnsi="Arial" w:cs="Arial"/>
                    <w:sz w:val="14"/>
                    <w:szCs w:val="14"/>
                    <w:lang w:val="en-US"/>
                  </w:rPr>
                </w:pPr>
                <w:r w:rsidRPr="00011F96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post-ACA (79% to 90% in sample).</w:t>
                </w:r>
                <w:r>
                  <w:rPr>
                    <w:rFonts w:ascii="Arial" w:hAnsi="Arial" w:cs="Arial"/>
                    <w:sz w:val="14"/>
                    <w:szCs w:val="14"/>
                    <w:lang w:val="en-US"/>
                  </w:rPr>
                  <w:t xml:space="preserve"> </w:t>
                </w:r>
                <w:r w:rsidRPr="00011F96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However, receipt of needed health</w:t>
                </w:r>
                <w:r>
                  <w:rPr>
                    <w:rFonts w:ascii="Arial" w:hAnsi="Arial" w:cs="Arial"/>
                    <w:sz w:val="14"/>
                    <w:szCs w:val="14"/>
                    <w:lang w:val="en-US"/>
                  </w:rPr>
                  <w:t xml:space="preserve"> </w:t>
                </w:r>
                <w:r w:rsidRPr="00011F96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services did not significantly increase</w:t>
                </w:r>
                <w:r>
                  <w:rPr>
                    <w:rFonts w:ascii="Arial" w:hAnsi="Arial" w:cs="Arial"/>
                    <w:sz w:val="14"/>
                    <w:szCs w:val="14"/>
                    <w:lang w:val="en-US"/>
                  </w:rPr>
                  <w:t xml:space="preserve"> </w:t>
                </w:r>
                <w:r w:rsidRPr="00011F96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(75% to 76%). Factors like unprescribed</w:t>
                </w:r>
              </w:p>
              <w:p w:rsidR="00011F96" w:rsidRPr="00011F96" w:rsidRDefault="00011F96" w:rsidP="00011F96">
                <w:pPr>
                  <w:rPr>
                    <w:rFonts w:ascii="Arial" w:hAnsi="Arial" w:cs="Arial"/>
                    <w:sz w:val="14"/>
                    <w:szCs w:val="14"/>
                    <w:lang w:val="en-US"/>
                  </w:rPr>
                </w:pPr>
                <w:r w:rsidRPr="00011F96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opioid use and lack of insurance</w:t>
                </w:r>
                <w:r>
                  <w:rPr>
                    <w:rFonts w:ascii="Arial" w:hAnsi="Arial" w:cs="Arial"/>
                    <w:sz w:val="14"/>
                    <w:szCs w:val="14"/>
                    <w:lang w:val="en-US"/>
                  </w:rPr>
                  <w:t xml:space="preserve"> </w:t>
                </w:r>
                <w:r w:rsidRPr="00011F96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mediated the association between prior</w:t>
                </w:r>
              </w:p>
              <w:p w:rsidR="009C55E0" w:rsidRPr="00011F96" w:rsidRDefault="00011F96" w:rsidP="00011F96">
                <w:pPr>
                  <w:rPr>
                    <w:rFonts w:ascii="Arial" w:hAnsi="Arial" w:cs="Arial"/>
                    <w:sz w:val="14"/>
                    <w:szCs w:val="14"/>
                    <w:lang w:val="en-US"/>
                  </w:rPr>
                </w:pPr>
                <w:r w:rsidRPr="00011F96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incarceration and failure to receive</w:t>
                </w:r>
                <w:r>
                  <w:rPr>
                    <w:rFonts w:ascii="Arial" w:hAnsi="Arial" w:cs="Arial"/>
                    <w:sz w:val="14"/>
                    <w:szCs w:val="14"/>
                    <w:lang w:val="en-US"/>
                  </w:rPr>
                  <w:t xml:space="preserve"> </w:t>
                </w:r>
                <w:r w:rsidRPr="00011F96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needed care.</w:t>
                </w:r>
              </w:p>
            </w:sdtContent>
          </w:sdt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F9000"/>
                <w:sz w:val="14"/>
                <w:szCs w:val="14"/>
              </w:rPr>
              <w:t>Mixed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Dickson 2018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KY (Rural Appalachia)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Obs (Longitudinal cohort)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ACA implementation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Women with SUD in rural jails (N=371)</w:t>
            </w:r>
          </w:p>
        </w:tc>
        <w:tc>
          <w:tcPr>
            <w:tcW w:w="1925" w:type="dxa"/>
          </w:tcPr>
          <w:p w:rsidR="00011F96" w:rsidRPr="00B66E1C" w:rsidRDefault="00011F96" w:rsidP="00011F96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Medicaid/Insurance</w:t>
            </w:r>
          </w:p>
          <w:p w:rsidR="009C55E0" w:rsidRDefault="00011F96" w:rsidP="00011F96"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Coverage</w:t>
            </w:r>
            <w:r w:rsidR="009C55E0">
              <w:rPr>
                <w:rFonts w:ascii="Arial" w:eastAsia="Arial" w:hAnsi="Arial" w:cs="Arial"/>
                <w:sz w:val="14"/>
                <w:szCs w:val="14"/>
              </w:rPr>
              <w:t>; Health care utilization</w:t>
            </w:r>
          </w:p>
        </w:tc>
        <w:tc>
          <w:tcPr>
            <w:tcW w:w="1925" w:type="dxa"/>
          </w:tcPr>
          <w:p w:rsidR="00247C51" w:rsidRPr="00247C51" w:rsidRDefault="00247C51" w:rsidP="00247C51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247C51">
              <w:rPr>
                <w:rFonts w:ascii="Arial" w:hAnsi="Arial" w:cs="Arial"/>
                <w:sz w:val="14"/>
                <w:szCs w:val="14"/>
                <w:lang w:val="en-US"/>
              </w:rPr>
              <w:t>Women released post-ACA more likely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 xml:space="preserve"> </w:t>
            </w:r>
            <w:r w:rsidRPr="00247C51">
              <w:rPr>
                <w:rFonts w:ascii="Arial" w:hAnsi="Arial" w:cs="Arial"/>
                <w:sz w:val="14"/>
                <w:szCs w:val="14"/>
                <w:lang w:val="en-US"/>
              </w:rPr>
              <w:t>to be insured. Being insured</w:t>
            </w:r>
          </w:p>
          <w:p w:rsidR="00247C51" w:rsidRPr="00247C51" w:rsidRDefault="00247C51" w:rsidP="00247C51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247C51">
              <w:rPr>
                <w:rFonts w:ascii="Arial" w:hAnsi="Arial" w:cs="Arial"/>
                <w:sz w:val="14"/>
                <w:szCs w:val="14"/>
                <w:lang w:val="en-US"/>
              </w:rPr>
              <w:t>significantly related to having a usual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 xml:space="preserve"> </w:t>
            </w:r>
            <w:r w:rsidRPr="00247C51">
              <w:rPr>
                <w:rFonts w:ascii="Arial" w:hAnsi="Arial" w:cs="Arial"/>
                <w:sz w:val="14"/>
                <w:szCs w:val="14"/>
                <w:lang w:val="en-US"/>
              </w:rPr>
              <w:t>source of care (OR 5.52). Post-ACA,</w:t>
            </w:r>
          </w:p>
          <w:p w:rsidR="009C55E0" w:rsidRPr="00247C51" w:rsidRDefault="00247C51" w:rsidP="00247C51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247C51">
              <w:rPr>
                <w:rFonts w:ascii="Arial" w:hAnsi="Arial" w:cs="Arial"/>
                <w:sz w:val="14"/>
                <w:szCs w:val="14"/>
                <w:lang w:val="en-US"/>
              </w:rPr>
              <w:t>more likely to have usual source of care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 xml:space="preserve"> </w:t>
            </w:r>
            <w:r w:rsidRPr="00247C51">
              <w:rPr>
                <w:rFonts w:ascii="Arial" w:hAnsi="Arial" w:cs="Arial"/>
                <w:sz w:val="14"/>
                <w:szCs w:val="14"/>
                <w:lang w:val="en-US"/>
              </w:rPr>
              <w:t>and less likely to use ER compared to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 xml:space="preserve"> </w:t>
            </w:r>
            <w:r w:rsidRPr="00247C51">
              <w:rPr>
                <w:rFonts w:ascii="Arial" w:hAnsi="Arial" w:cs="Arial"/>
                <w:sz w:val="14"/>
                <w:szCs w:val="14"/>
                <w:lang w:val="en-US"/>
              </w:rPr>
              <w:t>pre-ACA.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Lorvick 2022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CA (Alameda County)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Obs (Longitudinal cohort)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ACA Medicaid expansion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Women on probation with Medicaid (N=328)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Health care utilization (preventive</w:t>
            </w:r>
            <w:r w:rsidR="00247C51">
              <w:rPr>
                <w:rFonts w:ascii="Arial" w:eastAsia="Arial" w:hAnsi="Arial" w:cs="Arial"/>
                <w:sz w:val="14"/>
                <w:szCs w:val="14"/>
              </w:rPr>
              <w:t xml:space="preserve"> services or routine care</w:t>
            </w:r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</w:p>
        </w:tc>
        <w:tc>
          <w:tcPr>
            <w:tcW w:w="1925" w:type="dxa"/>
          </w:tcPr>
          <w:p w:rsidR="00247C51" w:rsidRPr="00247C51" w:rsidRDefault="00247C51" w:rsidP="00247C5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247C51">
              <w:rPr>
                <w:rFonts w:ascii="Arial" w:eastAsia="Arial" w:hAnsi="Arial" w:cs="Arial"/>
                <w:sz w:val="14"/>
                <w:szCs w:val="14"/>
                <w:lang w:val="en-US"/>
              </w:rPr>
              <w:t>62% engaged in routine/preventive care.</w:t>
            </w:r>
          </w:p>
          <w:p w:rsidR="00247C51" w:rsidRPr="00247C51" w:rsidRDefault="00247C51" w:rsidP="00247C5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247C51">
              <w:rPr>
                <w:rFonts w:ascii="Arial" w:eastAsia="Arial" w:hAnsi="Arial" w:cs="Arial"/>
                <w:sz w:val="14"/>
                <w:szCs w:val="14"/>
                <w:lang w:val="en-US"/>
              </w:rPr>
              <w:t>Having a PCP doubled likelihood of use.</w:t>
            </w:r>
          </w:p>
          <w:p w:rsidR="00247C51" w:rsidRPr="00247C51" w:rsidRDefault="00247C51" w:rsidP="00247C5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247C51">
              <w:rPr>
                <w:rFonts w:ascii="Arial" w:eastAsia="Arial" w:hAnsi="Arial" w:cs="Arial"/>
                <w:sz w:val="14"/>
                <w:szCs w:val="14"/>
                <w:lang w:val="en-US"/>
              </w:rPr>
              <w:t>Subsistence difficulty and unmet mental health need lowered likelihood. Post-</w:t>
            </w:r>
          </w:p>
          <w:p w:rsidR="009C55E0" w:rsidRPr="00247C51" w:rsidRDefault="00247C51" w:rsidP="00247C51">
            <w:pPr>
              <w:rPr>
                <w:rFonts w:ascii="Arial" w:eastAsia="Arial" w:hAnsi="Arial" w:cs="Arial"/>
                <w:i/>
                <w:iCs/>
                <w:sz w:val="14"/>
                <w:szCs w:val="14"/>
                <w:lang w:val="en-US"/>
              </w:rPr>
            </w:pPr>
            <w:r w:rsidRPr="00247C51">
              <w:rPr>
                <w:rFonts w:ascii="Arial" w:eastAsia="Arial" w:hAnsi="Arial" w:cs="Arial"/>
                <w:sz w:val="14"/>
                <w:szCs w:val="14"/>
                <w:lang w:val="en-US"/>
              </w:rPr>
              <w:t>ACA Medicaid enrollment showed slightly lower likelihood of routine/preventive care use (aRR 0.88).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F9000"/>
                <w:sz w:val="14"/>
                <w:szCs w:val="14"/>
              </w:rPr>
              <w:t>Mixed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Testa 2024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National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Obs (Logistic regression; Add Health)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ACA adoption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Formerly incarcerated adults (N=9,108)</w:t>
            </w:r>
          </w:p>
        </w:tc>
        <w:tc>
          <w:tcPr>
            <w:tcW w:w="1925" w:type="dxa"/>
          </w:tcPr>
          <w:p w:rsidR="009C55E0" w:rsidRDefault="00247C51" w:rsidP="009C55E0">
            <w:r>
              <w:rPr>
                <w:rFonts w:ascii="Arial" w:eastAsia="Arial" w:hAnsi="Arial" w:cs="Arial"/>
                <w:sz w:val="14"/>
                <w:szCs w:val="14"/>
              </w:rPr>
              <w:t>Self-reported outcomes (</w:t>
            </w:r>
            <w:r w:rsidR="009C55E0">
              <w:rPr>
                <w:rFonts w:ascii="Arial" w:eastAsia="Arial" w:hAnsi="Arial" w:cs="Arial"/>
                <w:sz w:val="14"/>
                <w:szCs w:val="14"/>
              </w:rPr>
              <w:t>Oral health care use</w:t>
            </w:r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</w:p>
        </w:tc>
        <w:tc>
          <w:tcPr>
            <w:tcW w:w="1925" w:type="dxa"/>
          </w:tcPr>
          <w:p w:rsidR="00247C51" w:rsidRPr="00247C51" w:rsidRDefault="00247C51" w:rsidP="00247C51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247C51">
              <w:rPr>
                <w:rFonts w:ascii="Arial" w:hAnsi="Arial" w:cs="Arial"/>
                <w:sz w:val="14"/>
                <w:szCs w:val="14"/>
                <w:lang w:val="en-US"/>
              </w:rPr>
              <w:t>Significant positive interaction between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 xml:space="preserve"> </w:t>
            </w:r>
            <w:r w:rsidRPr="00247C51">
              <w:rPr>
                <w:rFonts w:ascii="Arial" w:hAnsi="Arial" w:cs="Arial"/>
                <w:sz w:val="14"/>
                <w:szCs w:val="14"/>
                <w:lang w:val="en-US"/>
              </w:rPr>
              <w:t xml:space="preserve">prior incarceration and living in </w:t>
            </w:r>
            <w:r w:rsidRPr="00247C51">
              <w:rPr>
                <w:rFonts w:ascii="Arial" w:hAnsi="Arial" w:cs="Arial"/>
                <w:sz w:val="14"/>
                <w:szCs w:val="14"/>
                <w:lang w:val="en-US"/>
              </w:rPr>
              <w:lastRenderedPageBreak/>
              <w:t>ACA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 xml:space="preserve"> </w:t>
            </w:r>
            <w:r w:rsidRPr="00247C51">
              <w:rPr>
                <w:rFonts w:ascii="Arial" w:hAnsi="Arial" w:cs="Arial"/>
                <w:sz w:val="14"/>
                <w:szCs w:val="14"/>
                <w:lang w:val="en-US"/>
              </w:rPr>
              <w:t>adoption state on past-year oral health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 xml:space="preserve"> </w:t>
            </w:r>
            <w:r w:rsidRPr="00247C51">
              <w:rPr>
                <w:rFonts w:ascii="Arial" w:hAnsi="Arial" w:cs="Arial"/>
                <w:sz w:val="14"/>
                <w:szCs w:val="14"/>
                <w:lang w:val="en-US"/>
              </w:rPr>
              <w:t>care use (OR 1.587). Disparity in oral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 xml:space="preserve"> </w:t>
            </w:r>
            <w:r w:rsidRPr="00247C51">
              <w:rPr>
                <w:rFonts w:ascii="Arial" w:hAnsi="Arial" w:cs="Arial"/>
                <w:sz w:val="14"/>
                <w:szCs w:val="14"/>
                <w:lang w:val="en-US"/>
              </w:rPr>
              <w:t>health care use for formerly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 xml:space="preserve"> </w:t>
            </w:r>
            <w:r w:rsidRPr="00247C51">
              <w:rPr>
                <w:rFonts w:ascii="Arial" w:hAnsi="Arial" w:cs="Arial"/>
                <w:sz w:val="14"/>
                <w:szCs w:val="14"/>
                <w:lang w:val="en-US"/>
              </w:rPr>
              <w:t>incarcerated largely eliminated in ACA</w:t>
            </w:r>
          </w:p>
          <w:p w:rsidR="009C55E0" w:rsidRDefault="00247C51" w:rsidP="00247C51">
            <w:r w:rsidRPr="00247C51">
              <w:rPr>
                <w:rFonts w:ascii="Arial" w:hAnsi="Arial" w:cs="Arial"/>
                <w:sz w:val="14"/>
                <w:szCs w:val="14"/>
                <w:lang w:val="en-US"/>
              </w:rPr>
              <w:t>adoption states.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lastRenderedPageBreak/>
              <w:t>Positive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Pr="00247C51" w:rsidRDefault="009C55E0" w:rsidP="009C55E0">
            <w:pPr>
              <w:rPr>
                <w:highlight w:val="yellow"/>
              </w:rPr>
            </w:pPr>
            <w:r w:rsidRPr="00FA6CA6">
              <w:rPr>
                <w:rFonts w:ascii="Arial" w:eastAsia="Arial" w:hAnsi="Arial" w:cs="Arial"/>
                <w:b/>
                <w:bCs/>
                <w:sz w:val="14"/>
                <w:szCs w:val="14"/>
              </w:rPr>
              <w:t>Fry 2020</w:t>
            </w:r>
          </w:p>
        </w:tc>
        <w:tc>
          <w:tcPr>
            <w:tcW w:w="1925" w:type="dxa"/>
          </w:tcPr>
          <w:p w:rsidR="00FA6CA6" w:rsidRPr="00FA6CA6" w:rsidRDefault="009C55E0" w:rsidP="00FA6CA6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6 urban counties</w:t>
            </w:r>
            <w:r w:rsidR="00FA6CA6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="00FA6CA6" w:rsidRPr="00FA6CA6">
              <w:rPr>
                <w:rFonts w:ascii="Arial" w:eastAsia="Arial" w:hAnsi="Arial" w:cs="Arial"/>
                <w:sz w:val="14"/>
                <w:szCs w:val="14"/>
              </w:rPr>
              <w:t>in MS,</w:t>
            </w:r>
          </w:p>
          <w:p w:rsidR="00FA6CA6" w:rsidRPr="00FA6CA6" w:rsidRDefault="00FA6CA6" w:rsidP="00FA6CA6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</w:rPr>
            </w:pPr>
            <w:r w:rsidRPr="00FA6CA6">
              <w:rPr>
                <w:rFonts w:ascii="Arial" w:eastAsia="Arial" w:hAnsi="Arial" w:cs="Arial"/>
                <w:sz w:val="14"/>
                <w:szCs w:val="14"/>
              </w:rPr>
              <w:t>LA, TX (South); WI, MN</w:t>
            </w:r>
          </w:p>
          <w:p w:rsidR="009C55E0" w:rsidRDefault="00FA6CA6" w:rsidP="00FA6CA6">
            <w:r w:rsidRPr="00FA6CA6">
              <w:rPr>
                <w:rFonts w:ascii="Arial" w:eastAsia="Arial" w:hAnsi="Arial" w:cs="Arial"/>
                <w:sz w:val="14"/>
                <w:szCs w:val="14"/>
              </w:rPr>
              <w:t>(Midwest); AZ (West)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QE (Comparative ITS)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ACA Medicaid expansion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County-level jail booking data (N=117,257)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CL outcomes (rearrest)</w:t>
            </w:r>
          </w:p>
        </w:tc>
        <w:tc>
          <w:tcPr>
            <w:tcW w:w="1925" w:type="dxa"/>
          </w:tcPr>
          <w:p w:rsidR="00FA6CA6" w:rsidRPr="00FA6CA6" w:rsidRDefault="00FA6CA6" w:rsidP="00FA6CA6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FA6CA6">
              <w:rPr>
                <w:rFonts w:ascii="Arial" w:eastAsia="Arial" w:hAnsi="Arial" w:cs="Arial"/>
                <w:sz w:val="14"/>
                <w:szCs w:val="14"/>
                <w:lang w:val="en-US"/>
              </w:rPr>
              <w:t>Medicaid expansion associated with both reduced probability of rearrest and the number of arrests in two of the three county pairs.</w:t>
            </w:r>
          </w:p>
          <w:p w:rsidR="00FA6CA6" w:rsidRPr="00FA6CA6" w:rsidRDefault="00FA6CA6" w:rsidP="00FA6CA6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FA6CA6">
              <w:rPr>
                <w:rFonts w:ascii="Arial" w:eastAsia="Arial" w:hAnsi="Arial" w:cs="Arial"/>
                <w:sz w:val="14"/>
                <w:szCs w:val="14"/>
                <w:lang w:val="en-US"/>
              </w:rPr>
              <w:t>One pair showed differential increases in</w:t>
            </w:r>
          </w:p>
          <w:p w:rsidR="009C55E0" w:rsidRPr="00FA6CA6" w:rsidRDefault="00FA6CA6" w:rsidP="00FA6CA6">
            <w:r w:rsidRPr="00FA6CA6"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jail-based recidivism. 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F9000"/>
                <w:sz w:val="14"/>
                <w:szCs w:val="14"/>
              </w:rPr>
              <w:t>Mixed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Kupchik 2012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National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Obs (State-level panel)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State incarceration rates (ecological)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State-level data (1,131 state-year obs)</w:t>
            </w:r>
          </w:p>
        </w:tc>
        <w:tc>
          <w:tcPr>
            <w:tcW w:w="1925" w:type="dxa"/>
          </w:tcPr>
          <w:p w:rsidR="00FA6CA6" w:rsidRPr="00B66E1C" w:rsidRDefault="00FA6CA6" w:rsidP="00FA6CA6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Medicaid/Insurance</w:t>
            </w:r>
          </w:p>
          <w:p w:rsidR="009C55E0" w:rsidRDefault="00FA6CA6" w:rsidP="00FA6CA6"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Coverage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(</w:t>
            </w:r>
            <w:r w:rsidR="009C55E0">
              <w:rPr>
                <w:rFonts w:ascii="Arial" w:eastAsia="Arial" w:hAnsi="Arial" w:cs="Arial"/>
                <w:sz w:val="14"/>
                <w:szCs w:val="14"/>
              </w:rPr>
              <w:t>Medicaid enrollment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, </w:t>
            </w:r>
            <w:r w:rsidR="009C55E0">
              <w:rPr>
                <w:rFonts w:ascii="Arial" w:eastAsia="Arial" w:hAnsi="Arial" w:cs="Arial"/>
                <w:sz w:val="14"/>
                <w:szCs w:val="14"/>
              </w:rPr>
              <w:t>ecological)</w:t>
            </w:r>
          </w:p>
        </w:tc>
        <w:tc>
          <w:tcPr>
            <w:tcW w:w="1925" w:type="dxa"/>
          </w:tcPr>
          <w:sdt>
            <w:sdtPr>
              <w:tag w:val="goog_rdk_6"/>
              <w:id w:val="70022393"/>
            </w:sdtPr>
            <w:sdtContent>
              <w:p w:rsidR="00FA6CA6" w:rsidRPr="00FA6CA6" w:rsidRDefault="00FA6CA6" w:rsidP="00FA6CA6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FA6CA6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Incarceration rates have a substantial</w:t>
                </w:r>
                <w: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 xml:space="preserve"> </w:t>
                </w:r>
                <w:r w:rsidRPr="00FA6CA6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and positive effect on Medicaid rates</w:t>
                </w:r>
              </w:p>
              <w:p w:rsidR="00FA6CA6" w:rsidRPr="00FA6CA6" w:rsidRDefault="00FA6CA6" w:rsidP="00FA6CA6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FA6CA6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within states over time (e.g., 1%</w:t>
                </w:r>
                <w: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 xml:space="preserve"> </w:t>
                </w:r>
                <w:r w:rsidRPr="00FA6CA6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increase in incarceration rate</w:t>
                </w:r>
              </w:p>
              <w:p w:rsidR="00FA6CA6" w:rsidRPr="00FA6CA6" w:rsidRDefault="00FA6CA6" w:rsidP="00FA6CA6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FA6CA6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associated with 0.28-0.3% increase in</w:t>
                </w:r>
                <w: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 xml:space="preserve"> </w:t>
                </w:r>
                <w:r w:rsidRPr="00FA6CA6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Medicaid enrollment rate). Relationship</w:t>
                </w:r>
                <w: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 xml:space="preserve"> </w:t>
                </w:r>
                <w:r w:rsidRPr="00FA6CA6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across states was less clear, shifting</w:t>
                </w:r>
              </w:p>
              <w:p w:rsidR="00824EC7" w:rsidRDefault="00FA6CA6" w:rsidP="00824EC7">
                <w:r w:rsidRPr="00FA6CA6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 xml:space="preserve">over time. </w:t>
                </w:r>
              </w:p>
              <w:p w:rsidR="009C55E0" w:rsidRDefault="00000000" w:rsidP="00FA6CA6"/>
            </w:sdtContent>
          </w:sdt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Testa 2020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National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Obs (Repeated cross-sectional; PRAMS)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Medicaid enrollment (public assistance)</w:t>
            </w:r>
          </w:p>
        </w:tc>
        <w:tc>
          <w:tcPr>
            <w:tcW w:w="1925" w:type="dxa"/>
          </w:tcPr>
          <w:p w:rsidR="00824EC7" w:rsidRPr="00824EC7" w:rsidRDefault="00824EC7" w:rsidP="00824EC7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</w:rPr>
            </w:pPr>
            <w:r w:rsidRPr="00824EC7">
              <w:rPr>
                <w:rFonts w:ascii="Arial" w:eastAsia="Arial" w:hAnsi="Arial" w:cs="Arial"/>
                <w:sz w:val="14"/>
                <w:szCs w:val="14"/>
              </w:rPr>
              <w:t>Birthing parents from</w:t>
            </w:r>
          </w:p>
          <w:p w:rsidR="00824EC7" w:rsidRDefault="00824EC7" w:rsidP="00824EC7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</w:rPr>
            </w:pPr>
            <w:r w:rsidRPr="00824EC7">
              <w:rPr>
                <w:rFonts w:ascii="Arial" w:eastAsia="Arial" w:hAnsi="Arial" w:cs="Arial"/>
                <w:sz w:val="14"/>
                <w:szCs w:val="14"/>
              </w:rPr>
              <w:t>PRAMS survey</w:t>
            </w:r>
          </w:p>
          <w:p w:rsidR="009C55E0" w:rsidRPr="00824EC7" w:rsidRDefault="00824EC7" w:rsidP="00824EC7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</w:t>
            </w:r>
            <w:r w:rsidRPr="00824EC7">
              <w:rPr>
                <w:rFonts w:ascii="Arial" w:eastAsia="Arial" w:hAnsi="Arial" w:cs="Arial"/>
                <w:sz w:val="14"/>
                <w:szCs w:val="14"/>
              </w:rPr>
              <w:t>N=200,219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824EC7">
              <w:rPr>
                <w:rFonts w:ascii="Arial" w:eastAsia="Arial" w:hAnsi="Arial" w:cs="Arial"/>
                <w:sz w:val="14"/>
                <w:szCs w:val="14"/>
              </w:rPr>
              <w:t>total; 8,759 with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i</w:t>
            </w:r>
            <w:r w:rsidRPr="00824EC7">
              <w:rPr>
                <w:rFonts w:ascii="Arial" w:eastAsia="Arial" w:hAnsi="Arial" w:cs="Arial"/>
                <w:sz w:val="14"/>
                <w:szCs w:val="14"/>
              </w:rPr>
              <w:t>ncarceration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824EC7">
              <w:rPr>
                <w:rFonts w:ascii="Arial" w:eastAsia="Arial" w:hAnsi="Arial" w:cs="Arial"/>
                <w:sz w:val="14"/>
                <w:szCs w:val="14"/>
              </w:rPr>
              <w:t>exposure of self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824EC7">
              <w:rPr>
                <w:rFonts w:ascii="Arial" w:eastAsia="Arial" w:hAnsi="Arial" w:cs="Arial"/>
                <w:sz w:val="14"/>
                <w:szCs w:val="14"/>
              </w:rPr>
              <w:t>or partner</w:t>
            </w:r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</w:p>
        </w:tc>
        <w:tc>
          <w:tcPr>
            <w:tcW w:w="1925" w:type="dxa"/>
          </w:tcPr>
          <w:p w:rsidR="009C55E0" w:rsidRDefault="00824EC7" w:rsidP="009C55E0">
            <w:r>
              <w:rPr>
                <w:rFonts w:ascii="Arial" w:eastAsia="Arial" w:hAnsi="Arial" w:cs="Arial"/>
                <w:sz w:val="14"/>
                <w:szCs w:val="14"/>
              </w:rPr>
              <w:t>Self-reported outcomes (</w:t>
            </w:r>
            <w:r w:rsidR="009C55E0">
              <w:rPr>
                <w:rFonts w:ascii="Arial" w:eastAsia="Arial" w:hAnsi="Arial" w:cs="Arial"/>
                <w:sz w:val="14"/>
                <w:szCs w:val="14"/>
              </w:rPr>
              <w:t>Birth outcomes</w:t>
            </w:r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</w:p>
        </w:tc>
        <w:tc>
          <w:tcPr>
            <w:tcW w:w="1925" w:type="dxa"/>
          </w:tcPr>
          <w:p w:rsidR="00824EC7" w:rsidRPr="00824EC7" w:rsidRDefault="00824EC7" w:rsidP="00824EC7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824EC7">
              <w:rPr>
                <w:rFonts w:ascii="Arial" w:eastAsia="Arial" w:hAnsi="Arial" w:cs="Arial"/>
                <w:sz w:val="14"/>
                <w:szCs w:val="14"/>
                <w:lang w:val="en-US"/>
              </w:rPr>
              <w:t>Exposure to incarceration (personally or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824EC7">
              <w:rPr>
                <w:rFonts w:ascii="Arial" w:eastAsia="Arial" w:hAnsi="Arial" w:cs="Arial"/>
                <w:sz w:val="14"/>
                <w:szCs w:val="14"/>
                <w:lang w:val="en-US"/>
              </w:rPr>
              <w:t>partner) increased adverse infant health outcomes. Receiving public</w:t>
            </w:r>
          </w:p>
          <w:p w:rsidR="00824EC7" w:rsidRPr="00824EC7" w:rsidRDefault="00824EC7" w:rsidP="00824EC7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824EC7">
              <w:rPr>
                <w:rFonts w:ascii="Arial" w:eastAsia="Arial" w:hAnsi="Arial" w:cs="Arial"/>
                <w:sz w:val="14"/>
                <w:szCs w:val="14"/>
                <w:lang w:val="en-US"/>
              </w:rPr>
              <w:t>assistance (WIC or Medicaid) during</w:t>
            </w:r>
          </w:p>
          <w:p w:rsidR="00824EC7" w:rsidRPr="00824EC7" w:rsidRDefault="00824EC7" w:rsidP="00824EC7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824EC7">
              <w:rPr>
                <w:rFonts w:ascii="Arial" w:eastAsia="Arial" w:hAnsi="Arial" w:cs="Arial"/>
                <w:sz w:val="14"/>
                <w:szCs w:val="14"/>
                <w:lang w:val="en-US"/>
              </w:rPr>
              <w:t>pregnancy buffered against harmful effects of incarceration exposure on</w:t>
            </w:r>
          </w:p>
          <w:p w:rsidR="00824EC7" w:rsidRPr="00824EC7" w:rsidRDefault="00824EC7" w:rsidP="00824EC7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824EC7">
              <w:rPr>
                <w:rFonts w:ascii="Arial" w:eastAsia="Arial" w:hAnsi="Arial" w:cs="Arial"/>
                <w:sz w:val="14"/>
                <w:szCs w:val="14"/>
                <w:lang w:val="en-US"/>
              </w:rPr>
              <w:t>adverse birth outcomes, specifically low</w:t>
            </w:r>
          </w:p>
          <w:p w:rsidR="009C55E0" w:rsidRDefault="00824EC7" w:rsidP="00824EC7">
            <w:r w:rsidRPr="00824EC7">
              <w:rPr>
                <w:rFonts w:ascii="Arial" w:eastAsia="Arial" w:hAnsi="Arial" w:cs="Arial"/>
                <w:sz w:val="14"/>
                <w:szCs w:val="14"/>
                <w:lang w:val="en-US"/>
              </w:rPr>
              <w:t>birth weight (LBW) and preterm birth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pPr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 xml:space="preserve">Knapp 2019 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National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QE (DiD; NSDUH)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ACA Medicaid expansion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Adults on probation (N=11,511 probation; 319,652 controls)</w:t>
            </w:r>
          </w:p>
        </w:tc>
        <w:tc>
          <w:tcPr>
            <w:tcW w:w="1925" w:type="dxa"/>
          </w:tcPr>
          <w:p w:rsidR="00824EC7" w:rsidRPr="00B66E1C" w:rsidRDefault="00824EC7" w:rsidP="00824EC7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Medicaid/Insurance</w:t>
            </w:r>
          </w:p>
          <w:p w:rsidR="009C55E0" w:rsidRDefault="00824EC7" w:rsidP="00824EC7"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Coverage</w:t>
            </w:r>
          </w:p>
        </w:tc>
        <w:tc>
          <w:tcPr>
            <w:tcW w:w="1925" w:type="dxa"/>
          </w:tcPr>
          <w:p w:rsidR="009C55E0" w:rsidRDefault="00000000" w:rsidP="009C55E0">
            <w:sdt>
              <w:sdtPr>
                <w:tag w:val="goog_rdk_7"/>
                <w:id w:val="590144141"/>
              </w:sdtPr>
              <w:sdtContent>
                <w:r w:rsidR="009C55E0" w:rsidRPr="00824EC7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Insurance +17.4 pp for probation group 2013-2016; Medicaid nearly doubled (18.7%→31.3%). Coverage gap narrowed (DiD 10.6% vs 6.7%, p&lt;.001)</w:t>
                </w:r>
              </w:sdtContent>
            </w:sdt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pPr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 xml:space="preserve">Gutierrez 2020 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National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QE (DiD; NSDUH)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ACA Medicaid expansion + Marketplace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Recently incarcerated men on probation/parole (N=7,157)</w:t>
            </w:r>
          </w:p>
        </w:tc>
        <w:tc>
          <w:tcPr>
            <w:tcW w:w="1925" w:type="dxa"/>
          </w:tcPr>
          <w:p w:rsidR="00245C99" w:rsidRPr="00B66E1C" w:rsidRDefault="00245C99" w:rsidP="00245C99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Medicaid/Insurance</w:t>
            </w:r>
          </w:p>
          <w:p w:rsidR="009C55E0" w:rsidRDefault="00245C99" w:rsidP="00245C99"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Coverage</w:t>
            </w:r>
            <w:r>
              <w:rPr>
                <w:rFonts w:ascii="Arial" w:eastAsia="Arial" w:hAnsi="Arial" w:cs="Arial"/>
                <w:sz w:val="14"/>
                <w:szCs w:val="14"/>
              </w:rPr>
              <w:t>; Health care utilization; Self-reported outcomes (</w:t>
            </w:r>
            <w:r w:rsidR="009C55E0">
              <w:rPr>
                <w:rFonts w:ascii="Arial" w:eastAsia="Arial" w:hAnsi="Arial" w:cs="Arial"/>
                <w:sz w:val="14"/>
                <w:szCs w:val="14"/>
              </w:rPr>
              <w:t>chronic conditions</w:t>
            </w:r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</w:p>
        </w:tc>
        <w:tc>
          <w:tcPr>
            <w:tcW w:w="1925" w:type="dxa"/>
          </w:tcPr>
          <w:p w:rsidR="009C55E0" w:rsidRDefault="00000000" w:rsidP="009C55E0">
            <w:sdt>
              <w:sdtPr>
                <w:tag w:val="goog_rdk_8"/>
                <w:id w:val="152946222"/>
              </w:sdtPr>
              <w:sdtContent>
                <w:r w:rsidR="009C55E0" w:rsidRPr="00245C99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Uninsurance -15.4 pp; employment gap in coverage eliminated. Hospital stays declined 10.4%→7.4%. Diabetes detection increased among unemployed. Hypertension declined 9.6%→6.1%</w:t>
                </w:r>
              </w:sdtContent>
            </w:sdt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F9000"/>
                <w:sz w:val="14"/>
                <w:szCs w:val="14"/>
              </w:rPr>
              <w:t>Mixed</w:t>
            </w:r>
          </w:p>
        </w:tc>
      </w:tr>
      <w:tr w:rsidR="009C55E0">
        <w:trPr>
          <w:jc w:val="center"/>
        </w:trPr>
        <w:tc>
          <w:tcPr>
            <w:tcW w:w="15400" w:type="dxa"/>
            <w:gridSpan w:val="8"/>
            <w:shd w:val="clear" w:color="auto" w:fill="D6E4F0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B. Eligibility Expansion — Non-ACA (1115 Waivers, HIFA, Oregon Experiment) (n = 8)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lastRenderedPageBreak/>
              <w:t>Burns 2021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WI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QE (ITS)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Non-ACA expansion + pre-release enrollment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Adults released from WI prison (N=24,235)</w:t>
            </w:r>
          </w:p>
        </w:tc>
        <w:tc>
          <w:tcPr>
            <w:tcW w:w="1925" w:type="dxa"/>
          </w:tcPr>
          <w:p w:rsidR="00245C99" w:rsidRPr="00B66E1C" w:rsidRDefault="00245C99" w:rsidP="00245C99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Medicaid/Insurance</w:t>
            </w:r>
          </w:p>
          <w:p w:rsidR="009C55E0" w:rsidRDefault="00245C99" w:rsidP="00245C99"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Coverage</w:t>
            </w:r>
          </w:p>
        </w:tc>
        <w:tc>
          <w:tcPr>
            <w:tcW w:w="1925" w:type="dxa"/>
          </w:tcPr>
          <w:sdt>
            <w:sdtPr>
              <w:tag w:val="goog_rdk_9"/>
              <w:id w:val="954534868"/>
            </w:sdtPr>
            <w:sdtContent>
              <w:p w:rsidR="00245C99" w:rsidRPr="00245C99" w:rsidRDefault="00245C99" w:rsidP="00245C99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245C99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Medicaid enrollment in month of</w:t>
                </w:r>
              </w:p>
              <w:p w:rsidR="00245C99" w:rsidRPr="00245C99" w:rsidRDefault="00245C99" w:rsidP="00245C99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245C99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release grew from 8% (baseline) to 36%</w:t>
                </w:r>
              </w:p>
              <w:p w:rsidR="00245C99" w:rsidRPr="00245C99" w:rsidRDefault="00245C99" w:rsidP="00245C99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245C99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(post-eligibility expansion) to 61%</w:t>
                </w:r>
              </w:p>
              <w:p w:rsidR="00245C99" w:rsidRPr="00245C99" w:rsidRDefault="00245C99" w:rsidP="00245C99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245C99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(post-enrollment assistance). Similar</w:t>
                </w:r>
              </w:p>
              <w:p w:rsidR="00245C99" w:rsidRPr="00245C99" w:rsidRDefault="00245C99" w:rsidP="00245C99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245C99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results for SUD subsample. Prerelease</w:t>
                </w:r>
              </w:p>
              <w:p w:rsidR="00245C99" w:rsidRPr="00245C99" w:rsidRDefault="00245C99" w:rsidP="00245C99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245C99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application + enrollment increased with</w:t>
                </w:r>
              </w:p>
              <w:p w:rsidR="009C55E0" w:rsidRPr="00245C99" w:rsidRDefault="00245C99" w:rsidP="00245C99">
                <w:r w:rsidRPr="00245C99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enrollment assistance</w:t>
                </w:r>
              </w:p>
            </w:sdtContent>
          </w:sdt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Blackburn 2020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QE (ITS)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1115 waiver (HIP) + pre-release app + suspension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Adults released from IDOC (N=77,716)</w:t>
            </w:r>
          </w:p>
        </w:tc>
        <w:tc>
          <w:tcPr>
            <w:tcW w:w="1925" w:type="dxa"/>
          </w:tcPr>
          <w:p w:rsidR="0041409F" w:rsidRPr="00B66E1C" w:rsidRDefault="0041409F" w:rsidP="0041409F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Medicaid/Insurance</w:t>
            </w:r>
          </w:p>
          <w:p w:rsidR="009C55E0" w:rsidRDefault="0041409F" w:rsidP="0041409F"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Coverage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</w:p>
        </w:tc>
        <w:tc>
          <w:tcPr>
            <w:tcW w:w="1925" w:type="dxa"/>
          </w:tcPr>
          <w:p w:rsidR="00B531FD" w:rsidRPr="00B531FD" w:rsidRDefault="00B531FD" w:rsidP="00B531FD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531FD">
              <w:rPr>
                <w:rFonts w:ascii="Arial" w:eastAsia="Arial" w:hAnsi="Arial" w:cs="Arial"/>
                <w:sz w:val="14"/>
                <w:szCs w:val="14"/>
                <w:lang w:val="en-US"/>
              </w:rPr>
              <w:t>Baseline coverage (pre-HIP): ~9% within 120 days. HIP implementation:</w:t>
            </w:r>
          </w:p>
          <w:p w:rsidR="00B531FD" w:rsidRPr="00B531FD" w:rsidRDefault="00B531FD" w:rsidP="00B531FD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531FD">
              <w:rPr>
                <w:rFonts w:ascii="Arial" w:eastAsia="Arial" w:hAnsi="Arial" w:cs="Arial"/>
                <w:sz w:val="14"/>
                <w:szCs w:val="14"/>
                <w:lang w:val="en-US"/>
              </w:rPr>
              <w:t>+8.9 pp. Prerelease application policy:</w:t>
            </w:r>
          </w:p>
          <w:p w:rsidR="00B531FD" w:rsidRPr="00B531FD" w:rsidRDefault="00B531FD" w:rsidP="00B531FD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531FD">
              <w:rPr>
                <w:rFonts w:ascii="Arial" w:eastAsia="Arial" w:hAnsi="Arial" w:cs="Arial"/>
                <w:sz w:val="14"/>
                <w:szCs w:val="14"/>
                <w:lang w:val="en-US"/>
              </w:rPr>
              <w:t>additional +17.0 pp (120 days), +6.6 pp</w:t>
            </w:r>
          </w:p>
          <w:p w:rsidR="00B531FD" w:rsidRPr="00B531FD" w:rsidRDefault="00B531FD" w:rsidP="00B531FD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531FD">
              <w:rPr>
                <w:rFonts w:ascii="Arial" w:eastAsia="Arial" w:hAnsi="Arial" w:cs="Arial"/>
                <w:sz w:val="14"/>
                <w:szCs w:val="14"/>
                <w:lang w:val="en-US"/>
              </w:rPr>
              <w:t>(7 days). Suspension policy: additional</w:t>
            </w:r>
          </w:p>
          <w:p w:rsidR="009C55E0" w:rsidRPr="00B531FD" w:rsidRDefault="00B531FD" w:rsidP="00B531FD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531FD">
              <w:rPr>
                <w:rFonts w:ascii="Arial" w:eastAsia="Arial" w:hAnsi="Arial" w:cs="Arial"/>
                <w:sz w:val="14"/>
                <w:szCs w:val="14"/>
                <w:lang w:val="en-US"/>
              </w:rPr>
              <w:t>+12.1 pp (120 days), +7.8 pp (7 days). Each policy increased enrollment.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Burns 2023 (NBER)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WI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QE (DiD)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1115 waiver + DOC pre-release enrollment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Adults released from WI prison</w:t>
            </w:r>
          </w:p>
        </w:tc>
        <w:tc>
          <w:tcPr>
            <w:tcW w:w="1925" w:type="dxa"/>
          </w:tcPr>
          <w:p w:rsidR="00545B35" w:rsidRPr="00B66E1C" w:rsidRDefault="00545B35" w:rsidP="00545B35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Medicaid/Insurance</w:t>
            </w:r>
          </w:p>
          <w:p w:rsidR="009C55E0" w:rsidRDefault="00545B35" w:rsidP="00545B35"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Coverage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;  </w:t>
            </w:r>
            <w:r>
              <w:rPr>
                <w:rFonts w:ascii="Arial" w:eastAsia="Arial" w:hAnsi="Arial" w:cs="Arial"/>
                <w:sz w:val="14"/>
                <w:szCs w:val="14"/>
              </w:rPr>
              <w:t>Health care</w:t>
            </w:r>
            <w:r w:rsidR="009C55E0">
              <w:rPr>
                <w:rFonts w:ascii="Arial" w:eastAsia="Arial" w:hAnsi="Arial" w:cs="Arial"/>
                <w:sz w:val="14"/>
                <w:szCs w:val="14"/>
              </w:rPr>
              <w:t xml:space="preserve">; CL outcomes; </w:t>
            </w:r>
            <w:r>
              <w:rPr>
                <w:rFonts w:ascii="Arial" w:eastAsia="Arial" w:hAnsi="Arial" w:cs="Arial"/>
                <w:sz w:val="14"/>
                <w:szCs w:val="14"/>
              </w:rPr>
              <w:t>Other (</w:t>
            </w:r>
            <w:r w:rsidR="009C55E0">
              <w:rPr>
                <w:rFonts w:ascii="Arial" w:eastAsia="Arial" w:hAnsi="Arial" w:cs="Arial"/>
                <w:sz w:val="14"/>
                <w:szCs w:val="14"/>
              </w:rPr>
              <w:t>employment</w:t>
            </w:r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Combined 60pp gain; increased care; reduced reincarceration; improved employment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Wen 2017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National (2,791 counties)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QE (DiD; FBI UCR)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HIFA waiver (200% FPL)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County-level crime/SUD data (N=2,791</w:t>
            </w:r>
            <w:r w:rsidR="00B531FD">
              <w:rPr>
                <w:rFonts w:ascii="Arial" w:eastAsia="Arial" w:hAnsi="Arial" w:cs="Arial"/>
                <w:sz w:val="14"/>
                <w:szCs w:val="14"/>
              </w:rPr>
              <w:t xml:space="preserve"> counties</w:t>
            </w:r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CL outcomes</w:t>
            </w:r>
            <w:r w:rsidR="00B531FD">
              <w:rPr>
                <w:rFonts w:ascii="Arial" w:eastAsia="Arial" w:hAnsi="Arial" w:cs="Arial"/>
                <w:sz w:val="14"/>
                <w:szCs w:val="14"/>
              </w:rPr>
              <w:t xml:space="preserve"> (county level crime)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; </w:t>
            </w:r>
            <w:r w:rsidR="00B531FD" w:rsidRPr="009C55E0">
              <w:rPr>
                <w:rFonts w:ascii="Arial" w:eastAsia="Arial" w:hAnsi="Arial" w:cs="Arial"/>
                <w:sz w:val="14"/>
                <w:szCs w:val="14"/>
              </w:rPr>
              <w:t>Psychiatric or substance use</w:t>
            </w:r>
            <w:r w:rsidR="00B531FD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="00B531FD" w:rsidRPr="009C55E0">
              <w:rPr>
                <w:rFonts w:ascii="Arial" w:eastAsia="Arial" w:hAnsi="Arial" w:cs="Arial"/>
                <w:sz w:val="14"/>
                <w:szCs w:val="14"/>
              </w:rPr>
              <w:t xml:space="preserve">care utilization </w:t>
            </w:r>
          </w:p>
        </w:tc>
        <w:tc>
          <w:tcPr>
            <w:tcW w:w="1925" w:type="dxa"/>
          </w:tcPr>
          <w:p w:rsidR="00545B35" w:rsidRPr="00545B35" w:rsidRDefault="00545B35" w:rsidP="00545B35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545B35">
              <w:rPr>
                <w:rFonts w:ascii="Arial" w:eastAsia="Arial" w:hAnsi="Arial" w:cs="Arial"/>
                <w:sz w:val="14"/>
                <w:szCs w:val="14"/>
              </w:rPr>
              <w:t>HIFA-waiver expansion led to sizeable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545B35">
              <w:rPr>
                <w:rFonts w:ascii="Arial" w:eastAsia="Arial" w:hAnsi="Arial" w:cs="Arial"/>
                <w:sz w:val="14"/>
                <w:szCs w:val="14"/>
              </w:rPr>
              <w:t>reduction in rates of robbery,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545B35">
              <w:rPr>
                <w:rFonts w:ascii="Arial" w:eastAsia="Arial" w:hAnsi="Arial" w:cs="Arial"/>
                <w:sz w:val="14"/>
                <w:szCs w:val="14"/>
              </w:rPr>
              <w:t>aggravated assault, and larceny theft.</w:t>
            </w:r>
          </w:p>
          <w:p w:rsidR="00545B35" w:rsidRPr="00545B35" w:rsidRDefault="00545B35" w:rsidP="00545B35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545B35">
              <w:rPr>
                <w:rFonts w:ascii="Arial" w:eastAsia="Arial" w:hAnsi="Arial" w:cs="Arial"/>
                <w:sz w:val="14"/>
                <w:szCs w:val="14"/>
              </w:rPr>
              <w:t>Effect likely occurred through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545B35">
              <w:rPr>
                <w:rFonts w:ascii="Arial" w:eastAsia="Arial" w:hAnsi="Arial" w:cs="Arial"/>
                <w:sz w:val="14"/>
                <w:szCs w:val="14"/>
              </w:rPr>
              <w:t>increasing SUD treatment rates and</w:t>
            </w:r>
          </w:p>
          <w:p w:rsidR="00545B35" w:rsidRPr="00545B35" w:rsidRDefault="00545B35" w:rsidP="00545B35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545B35">
              <w:rPr>
                <w:rFonts w:ascii="Arial" w:eastAsia="Arial" w:hAnsi="Arial" w:cs="Arial"/>
                <w:sz w:val="14"/>
                <w:szCs w:val="14"/>
              </w:rPr>
              <w:t>reducing substance use prevalence.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545B35">
              <w:rPr>
                <w:rFonts w:ascii="Arial" w:eastAsia="Arial" w:hAnsi="Arial" w:cs="Arial"/>
                <w:sz w:val="14"/>
                <w:szCs w:val="14"/>
              </w:rPr>
              <w:t>Implied benefit-cost ratio for increased</w:t>
            </w:r>
          </w:p>
          <w:p w:rsidR="009C55E0" w:rsidRPr="00545B35" w:rsidRDefault="00545B35" w:rsidP="00545B35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545B35">
              <w:rPr>
                <w:rFonts w:ascii="Arial" w:eastAsia="Arial" w:hAnsi="Arial" w:cs="Arial"/>
                <w:sz w:val="14"/>
                <w:szCs w:val="14"/>
              </w:rPr>
              <w:t>treatment on crime reduction: 1.8 to 3.2.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Koerner 2022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CA counties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QE (DiD)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Pre-ACA 1115 waiver (LIHP, 200% FPL)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County-level probation data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CL outcomes (probation revocations)</w:t>
            </w:r>
          </w:p>
        </w:tc>
        <w:tc>
          <w:tcPr>
            <w:tcW w:w="1925" w:type="dxa"/>
          </w:tcPr>
          <w:p w:rsidR="00545B35" w:rsidRPr="00545B35" w:rsidRDefault="00545B35" w:rsidP="00545B35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545B35">
              <w:rPr>
                <w:rFonts w:ascii="Arial" w:eastAsia="Arial" w:hAnsi="Arial" w:cs="Arial"/>
                <w:sz w:val="14"/>
                <w:szCs w:val="14"/>
                <w:lang w:val="en-US"/>
              </w:rPr>
              <w:t>A 56% reduction in probation revocation</w:t>
            </w:r>
          </w:p>
          <w:p w:rsidR="00545B35" w:rsidRPr="00545B35" w:rsidRDefault="00545B35" w:rsidP="00545B35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545B35">
              <w:rPr>
                <w:rFonts w:ascii="Arial" w:eastAsia="Arial" w:hAnsi="Arial" w:cs="Arial"/>
                <w:sz w:val="14"/>
                <w:szCs w:val="14"/>
                <w:lang w:val="en-US"/>
              </w:rPr>
              <w:t>rates was associated with early implementation of the Low Income Health Program (LIHP), a pre-Affordable Care Act (ACA) Medicaid expansion in</w:t>
            </w:r>
          </w:p>
          <w:p w:rsidR="009C55E0" w:rsidRPr="00545B35" w:rsidRDefault="00545B35" w:rsidP="00545B35">
            <w:r w:rsidRPr="00545B35">
              <w:rPr>
                <w:rFonts w:ascii="Arial" w:eastAsia="Arial" w:hAnsi="Arial" w:cs="Arial"/>
                <w:sz w:val="14"/>
                <w:szCs w:val="14"/>
                <w:lang w:val="en-US"/>
              </w:rPr>
              <w:t>California.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Finkelstein 2024 (NBER)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OR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RCT (Oregon Health Insurance Experiment)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Medicaid coverage via lottery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Low-income uninsured adults (N=74,922)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CL outcomes (charges, convictions)</w:t>
            </w:r>
          </w:p>
        </w:tc>
        <w:tc>
          <w:tcPr>
            <w:tcW w:w="1925" w:type="dxa"/>
          </w:tcPr>
          <w:p w:rsidR="00545B35" w:rsidRPr="00545B35" w:rsidRDefault="00545B35" w:rsidP="00545B35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545B35">
              <w:rPr>
                <w:rFonts w:ascii="Arial" w:eastAsia="Arial" w:hAnsi="Arial" w:cs="Arial"/>
                <w:sz w:val="14"/>
                <w:szCs w:val="14"/>
                <w:lang w:val="en-US"/>
              </w:rPr>
              <w:t>No statistically significant effect of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545B35">
              <w:rPr>
                <w:rFonts w:ascii="Arial" w:eastAsia="Arial" w:hAnsi="Arial" w:cs="Arial"/>
                <w:sz w:val="14"/>
                <w:szCs w:val="14"/>
                <w:lang w:val="en-US"/>
              </w:rPr>
              <w:t>Medicaid coverage on likelihood or</w:t>
            </w:r>
          </w:p>
          <w:p w:rsidR="00545B35" w:rsidRPr="00545B35" w:rsidRDefault="00545B35" w:rsidP="00545B35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545B35">
              <w:rPr>
                <w:rFonts w:ascii="Arial" w:eastAsia="Arial" w:hAnsi="Arial" w:cs="Arial"/>
                <w:sz w:val="14"/>
                <w:szCs w:val="14"/>
                <w:lang w:val="en-US"/>
              </w:rPr>
              <w:t>number of criminal charges, cases, or</w:t>
            </w:r>
          </w:p>
          <w:p w:rsidR="00545B35" w:rsidRPr="00545B35" w:rsidRDefault="00545B35" w:rsidP="00545B35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545B35">
              <w:rPr>
                <w:rFonts w:ascii="Arial" w:eastAsia="Arial" w:hAnsi="Arial" w:cs="Arial"/>
                <w:sz w:val="14"/>
                <w:szCs w:val="14"/>
                <w:lang w:val="en-US"/>
              </w:rPr>
              <w:t>convictions overall or in high-risk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545B35">
              <w:rPr>
                <w:rFonts w:ascii="Arial" w:eastAsia="Arial" w:hAnsi="Arial" w:cs="Arial"/>
                <w:sz w:val="14"/>
                <w:szCs w:val="14"/>
                <w:lang w:val="en-US"/>
              </w:rPr>
              <w:t>subgroups. One significant increase in</w:t>
            </w:r>
          </w:p>
          <w:p w:rsidR="00545B35" w:rsidRPr="00545B35" w:rsidRDefault="00545B35" w:rsidP="00545B35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545B35">
              <w:rPr>
                <w:rFonts w:ascii="Arial" w:eastAsia="Arial" w:hAnsi="Arial" w:cs="Arial"/>
                <w:sz w:val="14"/>
                <w:szCs w:val="14"/>
                <w:lang w:val="en-US"/>
              </w:rPr>
              <w:lastRenderedPageBreak/>
              <w:t>income-related charges/convictions</w:t>
            </w:r>
          </w:p>
          <w:p w:rsidR="009C55E0" w:rsidRPr="00545B35" w:rsidRDefault="00545B35" w:rsidP="00545B35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545B35"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(potential false positive). 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808080"/>
                <w:sz w:val="14"/>
                <w:szCs w:val="14"/>
              </w:rPr>
              <w:lastRenderedPageBreak/>
              <w:t>Null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Kozma 2016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SC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Obs (Cohort)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Medicaid eligibility (post-release)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Formerly incarcerated with schizophrenia (N=932)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CL outcomes (reincarceration)</w:t>
            </w:r>
          </w:p>
        </w:tc>
        <w:tc>
          <w:tcPr>
            <w:tcW w:w="1925" w:type="dxa"/>
          </w:tcPr>
          <w:sdt>
            <w:sdtPr>
              <w:tag w:val="goog_rdk_10"/>
              <w:id w:val="-355220225"/>
            </w:sdtPr>
            <w:sdtContent>
              <w:p w:rsidR="00545B35" w:rsidRPr="00545B35" w:rsidRDefault="00545B35" w:rsidP="00545B35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545B35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No association at 1 year. At 3 years:</w:t>
                </w:r>
              </w:p>
              <w:p w:rsidR="00545B35" w:rsidRPr="00545B35" w:rsidRDefault="00545B35" w:rsidP="00545B35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545B35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Medicaid eligibility at time of reincarceration</w:t>
                </w:r>
              </w:p>
              <w:p w:rsidR="00545B35" w:rsidRPr="00545B35" w:rsidRDefault="00545B35" w:rsidP="00545B35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545B35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associated with 34.1%</w:t>
                </w:r>
              </w:p>
              <w:p w:rsidR="00545B35" w:rsidRPr="00545B35" w:rsidRDefault="00545B35" w:rsidP="00545B35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545B35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lower odds of re-incarceration. Each</w:t>
                </w:r>
              </w:p>
              <w:p w:rsidR="00545B35" w:rsidRPr="00545B35" w:rsidRDefault="00545B35" w:rsidP="00545B35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545B35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additional month of cumulative</w:t>
                </w:r>
              </w:p>
              <w:p w:rsidR="00545B35" w:rsidRPr="00545B35" w:rsidRDefault="00545B35" w:rsidP="00545B35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545B35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eligibility: 2.2% lower hazard. Delay in</w:t>
                </w:r>
              </w:p>
              <w:p w:rsidR="00545B35" w:rsidRPr="00545B35" w:rsidRDefault="00545B35" w:rsidP="00545B35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545B35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eligibility associated with greater</w:t>
                </w:r>
              </w:p>
              <w:p w:rsidR="009C55E0" w:rsidRDefault="00545B35" w:rsidP="00545B35">
                <w:r w:rsidRPr="00545B35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hazard (4.6% per quarter)</w:t>
                </w:r>
              </w:p>
            </w:sdtContent>
          </w:sdt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McNamara 2024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WI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Obs (Retrospective cohort)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Medicaid enrollment (observational)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Formerly incarcerated with SUD (N=12,499)</w:t>
            </w:r>
          </w:p>
        </w:tc>
        <w:tc>
          <w:tcPr>
            <w:tcW w:w="1925" w:type="dxa"/>
          </w:tcPr>
          <w:p w:rsidR="009C55E0" w:rsidRDefault="00545B35" w:rsidP="009C55E0">
            <w:r w:rsidRPr="009C55E0">
              <w:rPr>
                <w:rFonts w:ascii="Arial" w:eastAsia="Arial" w:hAnsi="Arial" w:cs="Arial"/>
                <w:sz w:val="14"/>
                <w:szCs w:val="14"/>
              </w:rPr>
              <w:t>Psychiatric or substance use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</w:rPr>
              <w:t xml:space="preserve">care utilization </w:t>
            </w:r>
            <w:r>
              <w:rPr>
                <w:rFonts w:ascii="Arial" w:eastAsia="Arial" w:hAnsi="Arial" w:cs="Arial"/>
                <w:sz w:val="14"/>
                <w:szCs w:val="14"/>
              </w:rPr>
              <w:t>(</w:t>
            </w:r>
            <w:r w:rsidR="009C55E0">
              <w:rPr>
                <w:rFonts w:ascii="Arial" w:eastAsia="Arial" w:hAnsi="Arial" w:cs="Arial"/>
                <w:sz w:val="14"/>
                <w:szCs w:val="14"/>
              </w:rPr>
              <w:t>Outpatient; MOUD; racial equity</w:t>
            </w:r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</w:p>
        </w:tc>
        <w:tc>
          <w:tcPr>
            <w:tcW w:w="1925" w:type="dxa"/>
          </w:tcPr>
          <w:sdt>
            <w:sdtPr>
              <w:tag w:val="goog_rdk_11"/>
              <w:id w:val="-1356915095"/>
            </w:sdtPr>
            <w:sdtContent>
              <w:p w:rsidR="00545B35" w:rsidRPr="00545B35" w:rsidRDefault="00545B35" w:rsidP="00545B35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545B35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Race associated with both outcomes:</w:t>
                </w:r>
                <w: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 xml:space="preserve"> </w:t>
                </w:r>
                <w:r w:rsidRPr="00545B35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Black individuals less likely than Whitefor outpatient visit (-12.1 pp) and MOUD</w:t>
                </w:r>
              </w:p>
              <w:p w:rsidR="00545B35" w:rsidRPr="00545B35" w:rsidRDefault="00545B35" w:rsidP="00545B35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545B35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(-1.3 pp). Females more likely for</w:t>
                </w:r>
                <w: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 xml:space="preserve"> </w:t>
                </w:r>
                <w:r w:rsidRPr="00545B35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outpatient visit. Chronic pre-release</w:t>
                </w:r>
              </w:p>
              <w:p w:rsidR="009C55E0" w:rsidRDefault="00545B35" w:rsidP="00545B35">
                <w:r w:rsidRPr="00545B35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health conditions positively associatedwith post-release use.</w:t>
                </w:r>
              </w:p>
            </w:sdtContent>
          </w:sdt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F9000"/>
                <w:sz w:val="14"/>
                <w:szCs w:val="14"/>
              </w:rPr>
              <w:t>Mixed</w:t>
            </w:r>
          </w:p>
        </w:tc>
      </w:tr>
      <w:tr w:rsidR="009C55E0">
        <w:trPr>
          <w:jc w:val="center"/>
        </w:trPr>
        <w:tc>
          <w:tcPr>
            <w:tcW w:w="15400" w:type="dxa"/>
            <w:gridSpan w:val="8"/>
            <w:shd w:val="clear" w:color="auto" w:fill="D6E4F0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C. Pre-release Enrollment Assistance (n = 13)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Wenzlow 2011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OK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QE (Regression-adjusted DiD)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Discharge planning (SMI)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Inmates with SMI in OK prisons (N=77)</w:t>
            </w:r>
          </w:p>
        </w:tc>
        <w:tc>
          <w:tcPr>
            <w:tcW w:w="1925" w:type="dxa"/>
          </w:tcPr>
          <w:p w:rsidR="009C55E0" w:rsidRDefault="00545B35" w:rsidP="009C55E0">
            <w:r w:rsidRPr="009C55E0">
              <w:rPr>
                <w:rFonts w:ascii="Arial" w:eastAsia="Arial" w:hAnsi="Arial" w:cs="Arial"/>
                <w:sz w:val="14"/>
                <w:szCs w:val="14"/>
              </w:rPr>
              <w:t>Psychiatric or substance use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</w:rPr>
              <w:t>care utilization</w:t>
            </w:r>
          </w:p>
        </w:tc>
        <w:tc>
          <w:tcPr>
            <w:tcW w:w="1925" w:type="dxa"/>
          </w:tcPr>
          <w:p w:rsidR="00545B35" w:rsidRPr="00545B35" w:rsidRDefault="00545B35" w:rsidP="00545B35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545B35">
              <w:rPr>
                <w:rFonts w:ascii="Arial" w:eastAsia="Arial" w:hAnsi="Arial" w:cs="Arial"/>
                <w:sz w:val="14"/>
                <w:szCs w:val="14"/>
                <w:lang w:val="en-US"/>
              </w:rPr>
              <w:t>Program increased Medicaid enrollment</w:t>
            </w:r>
          </w:p>
          <w:p w:rsidR="00545B35" w:rsidRPr="00545B35" w:rsidRDefault="00545B35" w:rsidP="00545B35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545B35">
              <w:rPr>
                <w:rFonts w:ascii="Arial" w:eastAsia="Arial" w:hAnsi="Arial" w:cs="Arial"/>
                <w:sz w:val="14"/>
                <w:szCs w:val="14"/>
                <w:lang w:val="en-US"/>
              </w:rPr>
              <w:t>on day of release by 15 pp. Increased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545B35">
              <w:rPr>
                <w:rFonts w:ascii="Arial" w:eastAsia="Arial" w:hAnsi="Arial" w:cs="Arial"/>
                <w:sz w:val="14"/>
                <w:szCs w:val="14"/>
                <w:lang w:val="en-US"/>
              </w:rPr>
              <w:t>Medicaid-financed service use by 16 pp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545B35">
              <w:rPr>
                <w:rFonts w:ascii="Arial" w:eastAsia="Arial" w:hAnsi="Arial" w:cs="Arial"/>
                <w:sz w:val="14"/>
                <w:szCs w:val="14"/>
                <w:lang w:val="en-US"/>
              </w:rPr>
              <w:t>(any), 14 pp (outpatient), 10 pp (rx</w:t>
            </w:r>
          </w:p>
          <w:p w:rsidR="009C55E0" w:rsidRDefault="00545B35" w:rsidP="00545B35">
            <w:r w:rsidRPr="00545B35">
              <w:rPr>
                <w:rFonts w:ascii="Arial" w:eastAsia="Arial" w:hAnsi="Arial" w:cs="Arial"/>
                <w:sz w:val="14"/>
                <w:szCs w:val="14"/>
                <w:lang w:val="en-US"/>
              </w:rPr>
              <w:t>drugs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Cuddeback 2016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WA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Obs (Retrospective cohort)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Expedited Medicaid (SMI)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SMI from prisons/jails/psych hospitals (N=1,248)</w:t>
            </w:r>
          </w:p>
        </w:tc>
        <w:tc>
          <w:tcPr>
            <w:tcW w:w="1925" w:type="dxa"/>
          </w:tcPr>
          <w:p w:rsidR="00DA130C" w:rsidRPr="00B66E1C" w:rsidRDefault="00DA130C" w:rsidP="00DA130C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Medicaid/Insurance</w:t>
            </w:r>
          </w:p>
          <w:p w:rsidR="009C55E0" w:rsidRDefault="00DA130C" w:rsidP="00DA130C"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Coverage</w:t>
            </w:r>
            <w:r w:rsidR="009C55E0">
              <w:rPr>
                <w:rFonts w:ascii="Arial" w:eastAsia="Arial" w:hAnsi="Arial" w:cs="Arial"/>
                <w:sz w:val="14"/>
                <w:szCs w:val="14"/>
              </w:rPr>
              <w:t xml:space="preserve">; </w:t>
            </w:r>
            <w:r w:rsidRPr="009C55E0">
              <w:rPr>
                <w:rFonts w:ascii="Arial" w:eastAsia="Arial" w:hAnsi="Arial" w:cs="Arial"/>
                <w:sz w:val="14"/>
                <w:szCs w:val="14"/>
              </w:rPr>
              <w:t>Psychiatric or substance use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</w:rPr>
              <w:t>care utilization</w:t>
            </w:r>
          </w:p>
        </w:tc>
        <w:tc>
          <w:tcPr>
            <w:tcW w:w="1925" w:type="dxa"/>
          </w:tcPr>
          <w:sdt>
            <w:sdtPr>
              <w:rPr>
                <w:rFonts w:ascii="Arial" w:eastAsia="Arial" w:hAnsi="Arial" w:cs="Arial"/>
                <w:sz w:val="14"/>
                <w:szCs w:val="14"/>
                <w:lang w:val="en-US"/>
              </w:rPr>
              <w:tag w:val="goog_rdk_12"/>
              <w:id w:val="948768875"/>
            </w:sdtPr>
            <w:sdtContent>
              <w:p w:rsidR="00DA130C" w:rsidRPr="00DA130C" w:rsidRDefault="00DA130C" w:rsidP="00DA130C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DA130C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Approval rates higher for psych</w:t>
                </w:r>
                <w: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 xml:space="preserve"> </w:t>
                </w:r>
                <w:r w:rsidRPr="00DA130C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hospital (91%), prison (83%) vs. jail</w:t>
                </w:r>
              </w:p>
              <w:p w:rsidR="00DA130C" w:rsidRPr="00DA130C" w:rsidRDefault="00DA130C" w:rsidP="00DA130C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DA130C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(66%). Approved individuals (vs.</w:t>
                </w:r>
              </w:p>
              <w:p w:rsidR="00DA130C" w:rsidRPr="00DA130C" w:rsidRDefault="00DA130C" w:rsidP="00DA130C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DA130C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denied) more likely to be enrolled in</w:t>
                </w:r>
                <w: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 xml:space="preserve"> </w:t>
                </w:r>
                <w:r w:rsidRPr="00DA130C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Medicaid and use outpatient MH</w:t>
                </w:r>
              </w:p>
              <w:p w:rsidR="009C55E0" w:rsidRPr="00DA130C" w:rsidRDefault="00DA130C" w:rsidP="00DA130C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DA130C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services at 90 days. Effect of approval</w:t>
                </w:r>
                <w: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 xml:space="preserve"> </w:t>
                </w:r>
                <w:r w:rsidRPr="00DA130C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varied by release setting.</w:t>
                </w:r>
              </w:p>
            </w:sdtContent>
          </w:sdt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Morrissey 2006 (Service Use)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WA</w:t>
            </w:r>
            <w:r w:rsidR="00DA130C">
              <w:rPr>
                <w:rFonts w:ascii="Arial" w:eastAsia="Arial" w:hAnsi="Arial" w:cs="Arial"/>
                <w:sz w:val="14"/>
                <w:szCs w:val="14"/>
              </w:rPr>
              <w:t xml:space="preserve"> (King County)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&amp; FL</w:t>
            </w:r>
            <w:r w:rsidR="00DA130C">
              <w:rPr>
                <w:rFonts w:ascii="Arial" w:eastAsia="Arial" w:hAnsi="Arial" w:cs="Arial"/>
                <w:sz w:val="14"/>
                <w:szCs w:val="14"/>
              </w:rPr>
              <w:t xml:space="preserve"> (Pinellas County)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Obs (Prospective cohort)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Medicaid enrollment at jail release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SMI released from jail (N=3,026)</w:t>
            </w:r>
          </w:p>
        </w:tc>
        <w:tc>
          <w:tcPr>
            <w:tcW w:w="1925" w:type="dxa"/>
          </w:tcPr>
          <w:p w:rsidR="009C55E0" w:rsidRDefault="00DA130C" w:rsidP="009C55E0">
            <w:r w:rsidRPr="009C55E0">
              <w:rPr>
                <w:rFonts w:ascii="Arial" w:eastAsia="Arial" w:hAnsi="Arial" w:cs="Arial"/>
                <w:sz w:val="14"/>
                <w:szCs w:val="14"/>
              </w:rPr>
              <w:t>Psychiatric or substance use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</w:rPr>
              <w:t>care utilization</w:t>
            </w:r>
          </w:p>
        </w:tc>
        <w:tc>
          <w:tcPr>
            <w:tcW w:w="1925" w:type="dxa"/>
          </w:tcPr>
          <w:p w:rsidR="00DA130C" w:rsidRPr="00DA130C" w:rsidRDefault="00DA130C" w:rsidP="00DA130C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DA130C">
              <w:rPr>
                <w:rFonts w:ascii="Arial" w:eastAsia="Arial" w:hAnsi="Arial" w:cs="Arial"/>
                <w:sz w:val="14"/>
                <w:szCs w:val="14"/>
                <w:lang w:val="en-US"/>
              </w:rPr>
              <w:t>In both counties, those with Medicaid at release (vs. no Medicaid) were more</w:t>
            </w:r>
          </w:p>
          <w:p w:rsidR="00DA130C" w:rsidRPr="00DA130C" w:rsidRDefault="00DA130C" w:rsidP="00DA130C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DA130C">
              <w:rPr>
                <w:rFonts w:ascii="Arial" w:eastAsia="Arial" w:hAnsi="Arial" w:cs="Arial"/>
                <w:sz w:val="14"/>
                <w:szCs w:val="14"/>
                <w:lang w:val="en-US"/>
              </w:rPr>
              <w:t>likely to use MH services (24pp Pinellas,</w:t>
            </w:r>
          </w:p>
          <w:p w:rsidR="009C55E0" w:rsidRPr="00DA130C" w:rsidRDefault="00DA130C" w:rsidP="00DA130C">
            <w:pPr>
              <w:rPr>
                <w:rFonts w:ascii="Arial" w:eastAsia="Arial" w:hAnsi="Arial" w:cs="Arial"/>
                <w:i/>
                <w:iCs/>
                <w:sz w:val="14"/>
                <w:szCs w:val="14"/>
                <w:lang w:val="en-US"/>
              </w:rPr>
            </w:pPr>
            <w:r w:rsidRPr="00DA130C">
              <w:rPr>
                <w:rFonts w:ascii="Arial" w:eastAsia="Arial" w:hAnsi="Arial" w:cs="Arial"/>
                <w:sz w:val="14"/>
                <w:szCs w:val="14"/>
                <w:lang w:val="en-US"/>
              </w:rPr>
              <w:t>15pp King), accessed services faster (6.8 days Pinellas, 5.3 days King), and received more days of services (3 days Pinellas, 3.9 days King)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lastRenderedPageBreak/>
              <w:t>Morrissey 2007</w:t>
            </w:r>
          </w:p>
        </w:tc>
        <w:tc>
          <w:tcPr>
            <w:tcW w:w="1925" w:type="dxa"/>
          </w:tcPr>
          <w:p w:rsidR="009C55E0" w:rsidRDefault="00DA130C" w:rsidP="009C55E0">
            <w:r>
              <w:rPr>
                <w:rFonts w:ascii="Arial" w:eastAsia="Arial" w:hAnsi="Arial" w:cs="Arial"/>
                <w:sz w:val="14"/>
                <w:szCs w:val="14"/>
              </w:rPr>
              <w:t>WA (King County) &amp; FL (Pinellas County)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 xml:space="preserve">QE 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Medicaid enrollment at jail release</w:t>
            </w:r>
            <w:r w:rsidR="00DA130C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SMI released from jail (WA N=5,189; FL N=2,419)</w:t>
            </w:r>
          </w:p>
        </w:tc>
        <w:tc>
          <w:tcPr>
            <w:tcW w:w="1925" w:type="dxa"/>
          </w:tcPr>
          <w:p w:rsidR="00DA130C" w:rsidRDefault="009C55E0" w:rsidP="00DA130C">
            <w:r>
              <w:rPr>
                <w:rFonts w:ascii="Arial" w:eastAsia="Arial" w:hAnsi="Arial" w:cs="Arial"/>
                <w:sz w:val="14"/>
                <w:szCs w:val="14"/>
              </w:rPr>
              <w:t>CL outcomes</w:t>
            </w:r>
          </w:p>
          <w:p w:rsidR="009C55E0" w:rsidRDefault="009C55E0" w:rsidP="00DA130C"/>
        </w:tc>
        <w:tc>
          <w:tcPr>
            <w:tcW w:w="1925" w:type="dxa"/>
          </w:tcPr>
          <w:p w:rsidR="00DA130C" w:rsidRPr="00DA130C" w:rsidRDefault="00DA130C" w:rsidP="00DA130C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DA130C">
              <w:rPr>
                <w:rFonts w:ascii="Arial" w:eastAsia="Arial" w:hAnsi="Arial" w:cs="Arial"/>
                <w:sz w:val="14"/>
                <w:szCs w:val="14"/>
                <w:lang w:val="en-US"/>
              </w:rPr>
              <w:t>Among individuals with serious mental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DA130C">
              <w:rPr>
                <w:rFonts w:ascii="Arial" w:eastAsia="Arial" w:hAnsi="Arial" w:cs="Arial"/>
                <w:sz w:val="14"/>
                <w:szCs w:val="14"/>
                <w:lang w:val="en-US"/>
              </w:rPr>
              <w:t>illness released from jail, Medicaid</w:t>
            </w:r>
          </w:p>
          <w:p w:rsidR="00DA130C" w:rsidRPr="00DA130C" w:rsidRDefault="00DA130C" w:rsidP="00DA130C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DA130C">
              <w:rPr>
                <w:rFonts w:ascii="Arial" w:eastAsia="Arial" w:hAnsi="Arial" w:cs="Arial"/>
                <w:sz w:val="14"/>
                <w:szCs w:val="14"/>
                <w:lang w:val="en-US"/>
              </w:rPr>
              <w:t>enrollment at release was associated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DA130C">
              <w:rPr>
                <w:rFonts w:ascii="Arial" w:eastAsia="Arial" w:hAnsi="Arial" w:cs="Arial"/>
                <w:sz w:val="14"/>
                <w:szCs w:val="14"/>
                <w:lang w:val="en-US"/>
              </w:rPr>
              <w:t>with a 34% reduction in re-detention</w:t>
            </w:r>
          </w:p>
          <w:p w:rsidR="00DA130C" w:rsidRPr="00DA130C" w:rsidRDefault="00DA130C" w:rsidP="00DA130C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DA130C">
              <w:rPr>
                <w:rFonts w:ascii="Arial" w:eastAsia="Arial" w:hAnsi="Arial" w:cs="Arial"/>
                <w:sz w:val="14"/>
                <w:szCs w:val="14"/>
                <w:lang w:val="en-US"/>
              </w:rPr>
              <w:t>odds in Washington, but showed nosignificant effect in Florida. Medicaid</w:t>
            </w:r>
          </w:p>
          <w:p w:rsidR="00DA130C" w:rsidRPr="00DA130C" w:rsidRDefault="00DA130C" w:rsidP="00DA130C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DA130C">
              <w:rPr>
                <w:rFonts w:ascii="Arial" w:eastAsia="Arial" w:hAnsi="Arial" w:cs="Arial"/>
                <w:sz w:val="14"/>
                <w:szCs w:val="14"/>
                <w:lang w:val="en-US"/>
              </w:rPr>
              <w:t>was linked to longer time to re-arrest in</w:t>
            </w:r>
          </w:p>
          <w:p w:rsidR="00DA130C" w:rsidRPr="00DA130C" w:rsidRDefault="00DA130C" w:rsidP="00DA130C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DA130C">
              <w:rPr>
                <w:rFonts w:ascii="Arial" w:eastAsia="Arial" w:hAnsi="Arial" w:cs="Arial"/>
                <w:sz w:val="14"/>
                <w:szCs w:val="14"/>
                <w:lang w:val="en-US"/>
              </w:rPr>
              <w:t>both states; however, this effect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r</w:t>
            </w:r>
            <w:r w:rsidRPr="00DA130C">
              <w:rPr>
                <w:rFonts w:ascii="Arial" w:eastAsia="Arial" w:hAnsi="Arial" w:cs="Arial"/>
                <w:sz w:val="14"/>
                <w:szCs w:val="14"/>
                <w:lang w:val="en-US"/>
              </w:rPr>
              <w:t>emained statistically significant only in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DA130C">
              <w:rPr>
                <w:rFonts w:ascii="Arial" w:eastAsia="Arial" w:hAnsi="Arial" w:cs="Arial"/>
                <w:sz w:val="14"/>
                <w:szCs w:val="14"/>
                <w:lang w:val="en-US"/>
              </w:rPr>
              <w:t>Florida after accounting for treatment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DA130C">
              <w:rPr>
                <w:rFonts w:ascii="Arial" w:eastAsia="Arial" w:hAnsi="Arial" w:cs="Arial"/>
                <w:sz w:val="14"/>
                <w:szCs w:val="14"/>
                <w:lang w:val="en-US"/>
              </w:rPr>
              <w:t>use. In Washington, mental health</w:t>
            </w:r>
          </w:p>
          <w:p w:rsidR="00DA130C" w:rsidRPr="00DA130C" w:rsidRDefault="00DA130C" w:rsidP="00DA130C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DA130C">
              <w:rPr>
                <w:rFonts w:ascii="Arial" w:eastAsia="Arial" w:hAnsi="Arial" w:cs="Arial"/>
                <w:sz w:val="14"/>
                <w:szCs w:val="14"/>
                <w:lang w:val="en-US"/>
              </w:rPr>
              <w:t>service use was associated with a 21%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DA130C">
              <w:rPr>
                <w:rFonts w:ascii="Arial" w:eastAsia="Arial" w:hAnsi="Arial" w:cs="Arial"/>
                <w:sz w:val="14"/>
                <w:szCs w:val="14"/>
                <w:lang w:val="en-US"/>
              </w:rPr>
              <w:t>reduction in felony charges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b</w:t>
            </w:r>
            <w:r w:rsidRPr="00DA130C">
              <w:rPr>
                <w:rFonts w:ascii="Arial" w:eastAsia="Arial" w:hAnsi="Arial" w:cs="Arial"/>
                <w:sz w:val="14"/>
                <w:szCs w:val="14"/>
                <w:lang w:val="en-US"/>
              </w:rPr>
              <w:t>ut also a</w:t>
            </w:r>
          </w:p>
          <w:p w:rsidR="00DA130C" w:rsidRPr="00DA130C" w:rsidRDefault="00DA130C" w:rsidP="00DA130C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DA130C">
              <w:rPr>
                <w:rFonts w:ascii="Arial" w:eastAsia="Arial" w:hAnsi="Arial" w:cs="Arial"/>
                <w:sz w:val="14"/>
                <w:szCs w:val="14"/>
                <w:lang w:val="en-US"/>
              </w:rPr>
              <w:t>32% increase in violent offenses, with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DA130C">
              <w:rPr>
                <w:rFonts w:ascii="Arial" w:eastAsia="Arial" w:hAnsi="Arial" w:cs="Arial"/>
                <w:sz w:val="14"/>
                <w:szCs w:val="14"/>
                <w:lang w:val="en-US"/>
              </w:rPr>
              <w:t>no comparable effects observed in</w:t>
            </w:r>
          </w:p>
          <w:p w:rsidR="009C55E0" w:rsidRPr="00DA130C" w:rsidRDefault="00DA130C" w:rsidP="00DA130C">
            <w:r w:rsidRPr="00DA130C">
              <w:rPr>
                <w:rFonts w:ascii="Arial" w:eastAsia="Arial" w:hAnsi="Arial" w:cs="Arial"/>
                <w:sz w:val="14"/>
                <w:szCs w:val="14"/>
                <w:lang w:val="en-US"/>
              </w:rPr>
              <w:t>Florida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F9000"/>
                <w:sz w:val="14"/>
                <w:szCs w:val="14"/>
              </w:rPr>
              <w:t>Mixed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Morrissey 2016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WA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QE (PSM cohort)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Expedited Medicaid (SMI)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SMI from WA prisons/jails (N=3,086)</w:t>
            </w:r>
          </w:p>
        </w:tc>
        <w:tc>
          <w:tcPr>
            <w:tcW w:w="1925" w:type="dxa"/>
          </w:tcPr>
          <w:p w:rsidR="000D1591" w:rsidRPr="00B66E1C" w:rsidRDefault="000D1591" w:rsidP="000D159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Medicaid/Insurance</w:t>
            </w:r>
          </w:p>
          <w:p w:rsidR="009C55E0" w:rsidRDefault="000D1591" w:rsidP="000D1591"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Coverage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; </w:t>
            </w:r>
            <w:r w:rsidRPr="009C55E0">
              <w:rPr>
                <w:rFonts w:ascii="Arial" w:eastAsia="Arial" w:hAnsi="Arial" w:cs="Arial"/>
                <w:sz w:val="14"/>
                <w:szCs w:val="14"/>
              </w:rPr>
              <w:t>Psychiatric or substance use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</w:rPr>
              <w:t>care utilization</w:t>
            </w:r>
            <w:r>
              <w:rPr>
                <w:rFonts w:ascii="Arial" w:eastAsia="Arial" w:hAnsi="Arial" w:cs="Arial"/>
                <w:sz w:val="14"/>
                <w:szCs w:val="14"/>
              </w:rPr>
              <w:t>;</w:t>
            </w:r>
            <w:r w:rsidR="009C55E0">
              <w:rPr>
                <w:rFonts w:ascii="Arial" w:eastAsia="Arial" w:hAnsi="Arial" w:cs="Arial"/>
                <w:sz w:val="14"/>
                <w:szCs w:val="14"/>
              </w:rPr>
              <w:t xml:space="preserve"> Health care utilization; CL outcomes</w:t>
            </w:r>
          </w:p>
        </w:tc>
        <w:tc>
          <w:tcPr>
            <w:tcW w:w="1925" w:type="dxa"/>
          </w:tcPr>
          <w:p w:rsidR="009C55E0" w:rsidRPr="00390D68" w:rsidRDefault="009C55E0" w:rsidP="009C55E0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</w:rPr>
            </w:pPr>
            <w:r w:rsidRPr="00390D68">
              <w:rPr>
                <w:rFonts w:ascii="Arial" w:eastAsia="Arial" w:hAnsi="Arial" w:cs="Arial"/>
                <w:sz w:val="14"/>
                <w:szCs w:val="14"/>
              </w:rPr>
              <w:t>Expedited Medicaid enrollment increased</w:t>
            </w:r>
          </w:p>
          <w:p w:rsidR="009C55E0" w:rsidRPr="00390D68" w:rsidRDefault="009C55E0" w:rsidP="009C55E0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</w:rPr>
            </w:pPr>
            <w:r w:rsidRPr="00390D68">
              <w:rPr>
                <w:rFonts w:ascii="Arial" w:eastAsia="Arial" w:hAnsi="Arial" w:cs="Arial"/>
                <w:sz w:val="14"/>
                <w:szCs w:val="14"/>
              </w:rPr>
              <w:t>coverage at all timepoints (35pp at release,</w:t>
            </w:r>
          </w:p>
          <w:p w:rsidR="009C55E0" w:rsidRPr="00390D68" w:rsidRDefault="009C55E0" w:rsidP="009C55E0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</w:rPr>
            </w:pPr>
            <w:r w:rsidRPr="00390D68">
              <w:rPr>
                <w:rFonts w:ascii="Arial" w:eastAsia="Arial" w:hAnsi="Arial" w:cs="Arial"/>
                <w:sz w:val="14"/>
                <w:szCs w:val="14"/>
              </w:rPr>
              <w:t>36pp at 30 days, 30pp at 12 months).</w:t>
            </w:r>
          </w:p>
          <w:p w:rsidR="009C55E0" w:rsidRPr="00390D68" w:rsidRDefault="009C55E0" w:rsidP="009C55E0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</w:rPr>
            </w:pPr>
            <w:r w:rsidRPr="00390D68">
              <w:rPr>
                <w:rFonts w:ascii="Arial" w:eastAsia="Arial" w:hAnsi="Arial" w:cs="Arial"/>
                <w:sz w:val="14"/>
                <w:szCs w:val="14"/>
              </w:rPr>
              <w:t>Increased use of outpatient MH care (26pp),</w:t>
            </w:r>
          </w:p>
          <w:p w:rsidR="009C55E0" w:rsidRPr="00390D68" w:rsidRDefault="009C55E0" w:rsidP="009C55E0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</w:rPr>
            </w:pPr>
            <w:r w:rsidRPr="00390D68">
              <w:rPr>
                <w:rFonts w:ascii="Arial" w:eastAsia="Arial" w:hAnsi="Arial" w:cs="Arial"/>
                <w:sz w:val="14"/>
                <w:szCs w:val="14"/>
              </w:rPr>
              <w:t>medications, and ED services. No reduction</w:t>
            </w:r>
          </w:p>
          <w:p w:rsidR="009C55E0" w:rsidRPr="00390D68" w:rsidRDefault="009C55E0" w:rsidP="009C55E0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</w:rPr>
            </w:pPr>
            <w:r w:rsidRPr="00390D68">
              <w:rPr>
                <w:rFonts w:ascii="Arial" w:eastAsia="Arial" w:hAnsi="Arial" w:cs="Arial"/>
                <w:sz w:val="14"/>
                <w:szCs w:val="14"/>
              </w:rPr>
              <w:t>in arrests or incarceration; paradoxical</w:t>
            </w:r>
          </w:p>
          <w:p w:rsidR="009C55E0" w:rsidRPr="00390D68" w:rsidRDefault="009C55E0" w:rsidP="009C55E0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</w:rPr>
            </w:pPr>
            <w:r w:rsidRPr="00390D68">
              <w:rPr>
                <w:rFonts w:ascii="Arial" w:eastAsia="Arial" w:hAnsi="Arial" w:cs="Arial"/>
                <w:sz w:val="14"/>
                <w:szCs w:val="14"/>
              </w:rPr>
              <w:t>increase in jail days (13pp) and state prison</w:t>
            </w:r>
          </w:p>
          <w:p w:rsidR="009C55E0" w:rsidRPr="00390D68" w:rsidRDefault="009C55E0" w:rsidP="009C55E0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</w:rPr>
            </w:pPr>
            <w:r w:rsidRPr="00390D68">
              <w:rPr>
                <w:rFonts w:ascii="Arial" w:eastAsia="Arial" w:hAnsi="Arial" w:cs="Arial"/>
                <w:sz w:val="14"/>
                <w:szCs w:val="14"/>
              </w:rPr>
              <w:t>days (7pp). Authors suggest this may reflect</w:t>
            </w:r>
          </w:p>
          <w:p w:rsidR="009C55E0" w:rsidRPr="00390D68" w:rsidRDefault="009C55E0" w:rsidP="009C55E0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390D68">
              <w:rPr>
                <w:rFonts w:ascii="Arial" w:eastAsia="Arial" w:hAnsi="Arial" w:cs="Arial"/>
                <w:sz w:val="14"/>
                <w:szCs w:val="14"/>
              </w:rPr>
              <w:t>greater supervision or parole violations.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F9000"/>
                <w:sz w:val="14"/>
                <w:szCs w:val="14"/>
              </w:rPr>
              <w:t>Mixed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Grabert 2017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WA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QE (PSM cohort)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Expedited Medicaid (SMI) — 36mo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SMI from WA prison (N=3,084)</w:t>
            </w:r>
          </w:p>
        </w:tc>
        <w:tc>
          <w:tcPr>
            <w:tcW w:w="1925" w:type="dxa"/>
          </w:tcPr>
          <w:p w:rsidR="000D1591" w:rsidRPr="00B66E1C" w:rsidRDefault="000D1591" w:rsidP="000D159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Medicaid/Insurance</w:t>
            </w:r>
          </w:p>
          <w:p w:rsidR="009C55E0" w:rsidRDefault="000D1591" w:rsidP="000D1591"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Coverage</w:t>
            </w:r>
            <w:r>
              <w:rPr>
                <w:rFonts w:ascii="Arial" w:eastAsia="Arial" w:hAnsi="Arial" w:cs="Arial"/>
                <w:sz w:val="14"/>
                <w:szCs w:val="14"/>
              </w:rPr>
              <w:t>; Health care utilization; CL outcomes</w:t>
            </w:r>
          </w:p>
        </w:tc>
        <w:tc>
          <w:tcPr>
            <w:tcW w:w="1925" w:type="dxa"/>
          </w:tcPr>
          <w:p w:rsidR="009C55E0" w:rsidRPr="00CC42FA" w:rsidRDefault="009C55E0" w:rsidP="009C55E0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</w:rPr>
            </w:pPr>
            <w:r w:rsidRPr="00CC42FA">
              <w:rPr>
                <w:rFonts w:ascii="Arial" w:eastAsia="Arial" w:hAnsi="Arial" w:cs="Arial"/>
                <w:sz w:val="14"/>
                <w:szCs w:val="14"/>
              </w:rPr>
              <w:t>Expedited Medicaid enrollment was</w:t>
            </w:r>
          </w:p>
          <w:p w:rsidR="009C55E0" w:rsidRPr="00CC42FA" w:rsidRDefault="009C55E0" w:rsidP="009C55E0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</w:rPr>
            </w:pPr>
            <w:r w:rsidRPr="00CC42FA">
              <w:rPr>
                <w:rFonts w:ascii="Arial" w:eastAsia="Arial" w:hAnsi="Arial" w:cs="Arial"/>
                <w:sz w:val="14"/>
                <w:szCs w:val="14"/>
              </w:rPr>
              <w:t>associated with sustained increases in</w:t>
            </w:r>
          </w:p>
          <w:p w:rsidR="009C55E0" w:rsidRPr="00CC42FA" w:rsidRDefault="009C55E0" w:rsidP="009C55E0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</w:rPr>
            </w:pPr>
            <w:r w:rsidRPr="00CC42FA">
              <w:rPr>
                <w:rFonts w:ascii="Arial" w:eastAsia="Arial" w:hAnsi="Arial" w:cs="Arial"/>
                <w:sz w:val="14"/>
                <w:szCs w:val="14"/>
              </w:rPr>
              <w:t>insurance coverage and mental health care</w:t>
            </w:r>
          </w:p>
          <w:p w:rsidR="009C55E0" w:rsidRPr="00CC42FA" w:rsidRDefault="009C55E0" w:rsidP="009C55E0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</w:rPr>
            </w:pPr>
            <w:r w:rsidRPr="00CC42FA">
              <w:rPr>
                <w:rFonts w:ascii="Arial" w:eastAsia="Arial" w:hAnsi="Arial" w:cs="Arial"/>
                <w:sz w:val="14"/>
                <w:szCs w:val="14"/>
              </w:rPr>
              <w:t>use. ED utilization also increased. No</w:t>
            </w:r>
          </w:p>
          <w:p w:rsidR="009C55E0" w:rsidRPr="00CC42FA" w:rsidRDefault="009C55E0" w:rsidP="009C55E0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</w:rPr>
            </w:pPr>
            <w:r w:rsidRPr="00CC42FA">
              <w:rPr>
                <w:rFonts w:ascii="Arial" w:eastAsia="Arial" w:hAnsi="Arial" w:cs="Arial"/>
                <w:sz w:val="14"/>
                <w:szCs w:val="14"/>
              </w:rPr>
              <w:t>reductions in arrests were observed, but</w:t>
            </w:r>
          </w:p>
          <w:p w:rsidR="009C55E0" w:rsidRPr="00CC42FA" w:rsidRDefault="009C55E0" w:rsidP="009C55E0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</w:rPr>
            </w:pPr>
            <w:r w:rsidRPr="00CC42FA">
              <w:rPr>
                <w:rFonts w:ascii="Arial" w:eastAsia="Arial" w:hAnsi="Arial" w:cs="Arial"/>
                <w:sz w:val="14"/>
                <w:szCs w:val="14"/>
              </w:rPr>
              <w:t>incarceration days increased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. </w:t>
            </w:r>
            <w:r w:rsidRPr="00CC42FA">
              <w:rPr>
                <w:rFonts w:ascii="Arial" w:eastAsia="Arial" w:hAnsi="Arial" w:cs="Arial"/>
                <w:sz w:val="14"/>
                <w:szCs w:val="14"/>
              </w:rPr>
              <w:t>Confounding remains a concern</w:t>
            </w:r>
          </w:p>
          <w:p w:rsidR="009C55E0" w:rsidRDefault="009C55E0" w:rsidP="009C55E0">
            <w:r w:rsidRPr="00CC42FA">
              <w:rPr>
                <w:rFonts w:ascii="Arial" w:eastAsia="Arial" w:hAnsi="Arial" w:cs="Arial"/>
                <w:sz w:val="14"/>
                <w:szCs w:val="14"/>
              </w:rPr>
              <w:t>despite matching.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F9000"/>
                <w:sz w:val="14"/>
                <w:szCs w:val="14"/>
              </w:rPr>
              <w:t>Mixed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Domino 2019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WA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QE (Non-randomized experimental)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Expedited Medicaid + MH treatment (SMI)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SMI from WA prison (N=3,086)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CL outcomes (reincarceration)</w:t>
            </w:r>
          </w:p>
        </w:tc>
        <w:tc>
          <w:tcPr>
            <w:tcW w:w="1925" w:type="dxa"/>
          </w:tcPr>
          <w:p w:rsidR="000D1591" w:rsidRPr="000D1591" w:rsidRDefault="000D1591" w:rsidP="000D159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0D1591">
              <w:rPr>
                <w:rFonts w:ascii="Arial" w:eastAsia="Arial" w:hAnsi="Arial" w:cs="Arial"/>
                <w:sz w:val="14"/>
                <w:szCs w:val="14"/>
                <w:lang w:val="en-US"/>
              </w:rPr>
              <w:t>Expedited Medicaid referral and timely MH</w:t>
            </w:r>
          </w:p>
          <w:p w:rsidR="000D1591" w:rsidRPr="000D1591" w:rsidRDefault="000D1591" w:rsidP="000D159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0D1591">
              <w:rPr>
                <w:rFonts w:ascii="Arial" w:eastAsia="Arial" w:hAnsi="Arial" w:cs="Arial"/>
                <w:sz w:val="14"/>
                <w:szCs w:val="14"/>
                <w:lang w:val="en-US"/>
              </w:rPr>
              <w:t>treatment were associated with increased</w:t>
            </w:r>
          </w:p>
          <w:p w:rsidR="000D1591" w:rsidRPr="000D1591" w:rsidRDefault="000D1591" w:rsidP="000D159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0D1591">
              <w:rPr>
                <w:rFonts w:ascii="Arial" w:eastAsia="Arial" w:hAnsi="Arial" w:cs="Arial"/>
                <w:sz w:val="14"/>
                <w:szCs w:val="14"/>
                <w:lang w:val="en-US"/>
              </w:rPr>
              <w:lastRenderedPageBreak/>
              <w:t>criminal-legal contact: +38pp for jail stays,</w:t>
            </w:r>
          </w:p>
          <w:p w:rsidR="000D1591" w:rsidRPr="000D1591" w:rsidRDefault="000D1591" w:rsidP="000D159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0D1591">
              <w:rPr>
                <w:rFonts w:ascii="Arial" w:eastAsia="Arial" w:hAnsi="Arial" w:cs="Arial"/>
                <w:sz w:val="14"/>
                <w:szCs w:val="14"/>
                <w:lang w:val="en-US"/>
              </w:rPr>
              <w:t>+25pp for any prison incarceration, and</w:t>
            </w:r>
          </w:p>
          <w:p w:rsidR="000D1591" w:rsidRPr="000D1591" w:rsidRDefault="000D1591" w:rsidP="000D159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0D1591">
              <w:rPr>
                <w:rFonts w:ascii="Arial" w:eastAsia="Arial" w:hAnsi="Arial" w:cs="Arial"/>
                <w:sz w:val="14"/>
                <w:szCs w:val="14"/>
                <w:lang w:val="en-US"/>
              </w:rPr>
              <w:t>+40pp for technical violations (moderately</w:t>
            </w:r>
          </w:p>
          <w:p w:rsidR="000D1591" w:rsidRPr="000D1591" w:rsidRDefault="000D1591" w:rsidP="000D159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0D1591">
              <w:rPr>
                <w:rFonts w:ascii="Arial" w:eastAsia="Arial" w:hAnsi="Arial" w:cs="Arial"/>
                <w:sz w:val="14"/>
                <w:szCs w:val="14"/>
                <w:lang w:val="en-US"/>
              </w:rPr>
              <w:t>adequate treatment group). No significant</w:t>
            </w:r>
          </w:p>
          <w:p w:rsidR="000D1591" w:rsidRPr="000D1591" w:rsidRDefault="000D1591" w:rsidP="000D159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0D1591">
              <w:rPr>
                <w:rFonts w:ascii="Arial" w:eastAsia="Arial" w:hAnsi="Arial" w:cs="Arial"/>
                <w:sz w:val="14"/>
                <w:szCs w:val="14"/>
                <w:lang w:val="en-US"/>
              </w:rPr>
              <w:t>reduction in arrests or prison for new</w:t>
            </w:r>
          </w:p>
          <w:p w:rsidR="000D1591" w:rsidRPr="000D1591" w:rsidRDefault="000D1591" w:rsidP="000D159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0D1591">
              <w:rPr>
                <w:rFonts w:ascii="Arial" w:eastAsia="Arial" w:hAnsi="Arial" w:cs="Arial"/>
                <w:sz w:val="14"/>
                <w:szCs w:val="14"/>
                <w:lang w:val="en-US"/>
              </w:rPr>
              <w:t>charges. Findings suggest Medicaid facilitated</w:t>
            </w:r>
          </w:p>
          <w:p w:rsidR="000D1591" w:rsidRPr="000D1591" w:rsidRDefault="000D1591" w:rsidP="000D159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0D1591">
              <w:rPr>
                <w:rFonts w:ascii="Arial" w:eastAsia="Arial" w:hAnsi="Arial" w:cs="Arial"/>
                <w:sz w:val="14"/>
                <w:szCs w:val="14"/>
                <w:lang w:val="en-US"/>
              </w:rPr>
              <w:t>treatment may increase detection of non-compliance under supervision,</w:t>
            </w:r>
          </w:p>
          <w:p w:rsidR="009C55E0" w:rsidRDefault="000D1591" w:rsidP="000D1591">
            <w:r w:rsidRPr="000D1591">
              <w:rPr>
                <w:rFonts w:ascii="Arial" w:eastAsia="Arial" w:hAnsi="Arial" w:cs="Arial"/>
                <w:sz w:val="14"/>
                <w:szCs w:val="14"/>
                <w:lang w:val="en-US"/>
              </w:rPr>
              <w:t>leading to higher re-incarceration risk.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C00000"/>
                <w:sz w:val="14"/>
                <w:szCs w:val="14"/>
              </w:rPr>
              <w:lastRenderedPageBreak/>
              <w:t>Negative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Gertner 2019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WA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QE (Inverse probability weights)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Expedited Medicaid (SMI)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SMI from WA prison (N=3,086)</w:t>
            </w:r>
          </w:p>
        </w:tc>
        <w:tc>
          <w:tcPr>
            <w:tcW w:w="1925" w:type="dxa"/>
          </w:tcPr>
          <w:p w:rsidR="009C55E0" w:rsidRDefault="000D1591" w:rsidP="009C55E0">
            <w:r w:rsidRPr="009C55E0">
              <w:rPr>
                <w:rFonts w:ascii="Arial" w:eastAsia="Arial" w:hAnsi="Arial" w:cs="Arial"/>
                <w:sz w:val="14"/>
                <w:szCs w:val="14"/>
              </w:rPr>
              <w:t>Psychiatric or substance use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</w:rPr>
              <w:t>care utilization</w:t>
            </w:r>
          </w:p>
        </w:tc>
        <w:tc>
          <w:tcPr>
            <w:tcW w:w="1925" w:type="dxa"/>
          </w:tcPr>
          <w:p w:rsidR="000D1591" w:rsidRPr="000D1591" w:rsidRDefault="000D1591" w:rsidP="000D159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0D1591">
              <w:rPr>
                <w:rFonts w:ascii="Arial" w:eastAsia="Arial" w:hAnsi="Arial" w:cs="Arial"/>
                <w:sz w:val="14"/>
                <w:szCs w:val="14"/>
                <w:lang w:val="en-US"/>
              </w:rPr>
              <w:t>Referral to expedited Medicaid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0D1591">
              <w:rPr>
                <w:rFonts w:ascii="Arial" w:eastAsia="Arial" w:hAnsi="Arial" w:cs="Arial"/>
                <w:sz w:val="14"/>
                <w:szCs w:val="14"/>
                <w:lang w:val="en-US"/>
              </w:rPr>
              <w:t>associated with a 6.7 pp increase in</w:t>
            </w:r>
          </w:p>
          <w:p w:rsidR="000D1591" w:rsidRPr="000D1591" w:rsidRDefault="000D1591" w:rsidP="000D159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0D1591">
              <w:rPr>
                <w:rFonts w:ascii="Arial" w:eastAsia="Arial" w:hAnsi="Arial" w:cs="Arial"/>
                <w:sz w:val="14"/>
                <w:szCs w:val="14"/>
                <w:lang w:val="en-US"/>
              </w:rPr>
              <w:t>predicted probability of using any SUD</w:t>
            </w:r>
          </w:p>
          <w:p w:rsidR="000D1591" w:rsidRPr="000D1591" w:rsidRDefault="000D1591" w:rsidP="000D159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0D1591">
              <w:rPr>
                <w:rFonts w:ascii="Arial" w:eastAsia="Arial" w:hAnsi="Arial" w:cs="Arial"/>
                <w:sz w:val="14"/>
                <w:szCs w:val="14"/>
                <w:lang w:val="en-US"/>
              </w:rPr>
              <w:t>treatment at 3 months post-release</w:t>
            </w:r>
          </w:p>
          <w:p w:rsidR="000D1591" w:rsidRPr="000D1591" w:rsidRDefault="000D1591" w:rsidP="000D159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0D1591">
              <w:rPr>
                <w:rFonts w:ascii="Arial" w:eastAsia="Arial" w:hAnsi="Arial" w:cs="Arial"/>
                <w:sz w:val="14"/>
                <w:szCs w:val="14"/>
                <w:lang w:val="en-US"/>
              </w:rPr>
              <w:t>(61% increase). Effect persisted at 6</w:t>
            </w:r>
          </w:p>
          <w:p w:rsidR="000D1591" w:rsidRPr="000D1591" w:rsidRDefault="000D1591" w:rsidP="000D159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0D1591">
              <w:rPr>
                <w:rFonts w:ascii="Arial" w:eastAsia="Arial" w:hAnsi="Arial" w:cs="Arial"/>
                <w:sz w:val="14"/>
                <w:szCs w:val="14"/>
                <w:lang w:val="en-US"/>
              </w:rPr>
              <w:t>and 12 months, though magnitude</w:t>
            </w:r>
          </w:p>
          <w:p w:rsidR="000D1591" w:rsidRPr="000D1591" w:rsidRDefault="000D1591" w:rsidP="000D159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0D1591">
              <w:rPr>
                <w:rFonts w:ascii="Arial" w:eastAsia="Arial" w:hAnsi="Arial" w:cs="Arial"/>
                <w:sz w:val="14"/>
                <w:szCs w:val="14"/>
                <w:lang w:val="en-US"/>
              </w:rPr>
              <w:t>decreased somewhat. Larger effect for</w:t>
            </w:r>
          </w:p>
          <w:p w:rsidR="009C55E0" w:rsidRPr="000D1591" w:rsidRDefault="000D1591" w:rsidP="000D159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0D1591">
              <w:rPr>
                <w:rFonts w:ascii="Arial" w:eastAsia="Arial" w:hAnsi="Arial" w:cs="Arial"/>
                <w:sz w:val="14"/>
                <w:szCs w:val="14"/>
                <w:lang w:val="en-US"/>
              </w:rPr>
              <w:t>women.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Cuddeback 2019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WA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Obs (Cohort)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Medicaid enrollment (covariate)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SMI from WA prison (N=3,062)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CL outcomes (violator facility; readmission)</w:t>
            </w:r>
          </w:p>
        </w:tc>
        <w:tc>
          <w:tcPr>
            <w:tcW w:w="1925" w:type="dxa"/>
          </w:tcPr>
          <w:p w:rsidR="000D1591" w:rsidRPr="000D1591" w:rsidRDefault="000D1591" w:rsidP="000D159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0D1591">
              <w:rPr>
                <w:rFonts w:ascii="Arial" w:eastAsia="Arial" w:hAnsi="Arial" w:cs="Arial"/>
                <w:sz w:val="14"/>
                <w:szCs w:val="14"/>
                <w:lang w:val="en-US"/>
              </w:rPr>
              <w:t>Medicaid enrollment was associated with lower odds of violator facility admission (beta= -0.19, OR 1.46 [likely a reporting error], p =</w:t>
            </w:r>
          </w:p>
          <w:p w:rsidR="000D1591" w:rsidRPr="000D1591" w:rsidRDefault="000D1591" w:rsidP="000D159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0D1591">
              <w:rPr>
                <w:rFonts w:ascii="Arial" w:eastAsia="Arial" w:hAnsi="Arial" w:cs="Arial"/>
                <w:sz w:val="14"/>
                <w:szCs w:val="14"/>
                <w:lang w:val="en-US"/>
              </w:rPr>
              <w:t>0.001), but higher odds of prisonreadmission (beta = 0.17, OR 0.70, p =</w:t>
            </w:r>
          </w:p>
          <w:p w:rsidR="009C55E0" w:rsidRPr="000D1591" w:rsidRDefault="000D1591" w:rsidP="000D159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0D1591">
              <w:rPr>
                <w:rFonts w:ascii="Arial" w:eastAsia="Arial" w:hAnsi="Arial" w:cs="Arial"/>
                <w:sz w:val="14"/>
                <w:szCs w:val="14"/>
                <w:lang w:val="en-US"/>
              </w:rPr>
              <w:t>0.001). Results likely confounded by indication; individuals with more severe or prolonged SMI may have been more likely to receive Medicaid, biasing results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F9000"/>
                <w:sz w:val="14"/>
                <w:szCs w:val="14"/>
              </w:rPr>
              <w:t>Mixed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Wennerstrom 2022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LA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Obs (Mixed methods)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Pre-release enrollment program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Released from LA prisons (N=4,476)</w:t>
            </w:r>
          </w:p>
        </w:tc>
        <w:tc>
          <w:tcPr>
            <w:tcW w:w="1925" w:type="dxa"/>
          </w:tcPr>
          <w:p w:rsidR="000D1591" w:rsidRPr="00B66E1C" w:rsidRDefault="000D1591" w:rsidP="000D159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Medicaid/Insurance</w:t>
            </w:r>
          </w:p>
          <w:p w:rsidR="009C55E0" w:rsidRDefault="000D1591" w:rsidP="000D1591"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Coverage</w:t>
            </w:r>
            <w:r>
              <w:rPr>
                <w:rFonts w:ascii="Arial" w:eastAsia="Arial" w:hAnsi="Arial" w:cs="Arial"/>
                <w:sz w:val="14"/>
                <w:szCs w:val="14"/>
              </w:rPr>
              <w:t>; Health care utilization</w:t>
            </w:r>
          </w:p>
        </w:tc>
        <w:tc>
          <w:tcPr>
            <w:tcW w:w="1925" w:type="dxa"/>
          </w:tcPr>
          <w:p w:rsidR="000D1591" w:rsidRPr="000D1591" w:rsidRDefault="000D1591" w:rsidP="000D159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0D1591">
              <w:rPr>
                <w:rFonts w:ascii="Arial" w:eastAsia="Arial" w:hAnsi="Arial" w:cs="Arial"/>
                <w:sz w:val="14"/>
                <w:szCs w:val="14"/>
                <w:lang w:val="en-US"/>
              </w:rPr>
              <w:t>34.3 pp increase in Medicaid enrollment</w:t>
            </w:r>
          </w:p>
          <w:p w:rsidR="000D1591" w:rsidRPr="000D1591" w:rsidRDefault="000D1591" w:rsidP="000D159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0D1591">
              <w:rPr>
                <w:rFonts w:ascii="Arial" w:eastAsia="Arial" w:hAnsi="Arial" w:cs="Arial"/>
                <w:sz w:val="14"/>
                <w:szCs w:val="14"/>
                <w:lang w:val="en-US"/>
              </w:rPr>
              <w:t>upon release post-program</w:t>
            </w:r>
          </w:p>
          <w:p w:rsidR="000D1591" w:rsidRPr="000D1591" w:rsidRDefault="000D1591" w:rsidP="000D159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0D1591">
              <w:rPr>
                <w:rFonts w:ascii="Arial" w:eastAsia="Arial" w:hAnsi="Arial" w:cs="Arial"/>
                <w:sz w:val="14"/>
                <w:szCs w:val="14"/>
                <w:lang w:val="en-US"/>
              </w:rPr>
              <w:t>implementation (38.1% to 72.4%). Among enrolled: 98.6% had outpatient</w:t>
            </w:r>
          </w:p>
          <w:p w:rsidR="000D1591" w:rsidRPr="000D1591" w:rsidRDefault="000D1591" w:rsidP="000D159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0D1591">
              <w:rPr>
                <w:rFonts w:ascii="Arial" w:eastAsia="Arial" w:hAnsi="Arial" w:cs="Arial"/>
                <w:sz w:val="14"/>
                <w:szCs w:val="14"/>
                <w:lang w:val="en-US"/>
              </w:rPr>
              <w:t>visit, 46.7% ED visit within 6 months. 21% lost coverage, often due to not</w:t>
            </w:r>
          </w:p>
          <w:p w:rsidR="009C55E0" w:rsidRPr="000D1591" w:rsidRDefault="000D1591" w:rsidP="000D1591">
            <w:r w:rsidRPr="000D1591"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responding to info requests. 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  <w:tr w:rsidR="009C55E0" w:rsidTr="00B11129">
        <w:trPr>
          <w:trHeight w:val="1124"/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lastRenderedPageBreak/>
              <w:t>Wennerstrom 2023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LA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Obs (Retrospective)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Pre-release vs post-release enrollment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Released from LA DOC (N=13,283)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Health care utilization (timing)</w:t>
            </w:r>
          </w:p>
        </w:tc>
        <w:tc>
          <w:tcPr>
            <w:tcW w:w="1925" w:type="dxa"/>
          </w:tcPr>
          <w:p w:rsidR="00B11129" w:rsidRPr="00B11129" w:rsidRDefault="00B11129" w:rsidP="00B11129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11129">
              <w:rPr>
                <w:rFonts w:ascii="Arial" w:eastAsia="Arial" w:hAnsi="Arial" w:cs="Arial"/>
                <w:sz w:val="14"/>
                <w:szCs w:val="14"/>
                <w:lang w:val="en-US"/>
              </w:rPr>
              <w:t>Compared to post-release enrollment, prerelease</w:t>
            </w:r>
          </w:p>
          <w:p w:rsidR="00B11129" w:rsidRPr="00B11129" w:rsidRDefault="00B11129" w:rsidP="00B11129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11129">
              <w:rPr>
                <w:rFonts w:ascii="Arial" w:eastAsia="Arial" w:hAnsi="Arial" w:cs="Arial"/>
                <w:sz w:val="14"/>
                <w:szCs w:val="14"/>
                <w:lang w:val="en-US"/>
              </w:rPr>
              <w:t>Medicaid enrollment was associated</w:t>
            </w:r>
          </w:p>
          <w:p w:rsidR="00B11129" w:rsidRPr="00B11129" w:rsidRDefault="00B11129" w:rsidP="00B11129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11129">
              <w:rPr>
                <w:rFonts w:ascii="Arial" w:eastAsia="Arial" w:hAnsi="Arial" w:cs="Arial"/>
                <w:sz w:val="14"/>
                <w:szCs w:val="14"/>
                <w:lang w:val="en-US"/>
              </w:rPr>
              <w:t>with shorter time to and higher likelihood of</w:t>
            </w:r>
          </w:p>
          <w:p w:rsidR="00B11129" w:rsidRPr="00B11129" w:rsidRDefault="00B11129" w:rsidP="00B11129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11129">
              <w:rPr>
                <w:rFonts w:ascii="Arial" w:eastAsia="Arial" w:hAnsi="Arial" w:cs="Arial"/>
                <w:sz w:val="14"/>
                <w:szCs w:val="14"/>
                <w:lang w:val="en-US"/>
              </w:rPr>
              <w:t>accessing primary care. Post-release</w:t>
            </w:r>
          </w:p>
          <w:p w:rsidR="00B11129" w:rsidRPr="00B11129" w:rsidRDefault="00B11129" w:rsidP="00B11129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11129">
              <w:rPr>
                <w:rFonts w:ascii="Arial" w:eastAsia="Arial" w:hAnsi="Arial" w:cs="Arial"/>
                <w:sz w:val="14"/>
                <w:szCs w:val="14"/>
                <w:lang w:val="en-US"/>
              </w:rPr>
              <w:t>enrollees had greater likelihood of ED visits</w:t>
            </w:r>
          </w:p>
          <w:p w:rsidR="00B11129" w:rsidRPr="00B11129" w:rsidRDefault="00B11129" w:rsidP="00B11129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11129">
              <w:rPr>
                <w:rFonts w:ascii="Arial" w:eastAsia="Arial" w:hAnsi="Arial" w:cs="Arial"/>
                <w:sz w:val="14"/>
                <w:szCs w:val="14"/>
                <w:lang w:val="en-US"/>
              </w:rPr>
              <w:t>and hospitalizations, and significantly longer</w:t>
            </w:r>
          </w:p>
          <w:p w:rsidR="00B11129" w:rsidRPr="00B11129" w:rsidRDefault="00B11129" w:rsidP="00B11129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11129">
              <w:rPr>
                <w:rFonts w:ascii="Arial" w:eastAsia="Arial" w:hAnsi="Arial" w:cs="Arial"/>
                <w:sz w:val="14"/>
                <w:szCs w:val="14"/>
                <w:lang w:val="en-US"/>
              </w:rPr>
              <w:t>time to all service types. However, some</w:t>
            </w:r>
          </w:p>
          <w:p w:rsidR="00B11129" w:rsidRPr="00B11129" w:rsidRDefault="00B11129" w:rsidP="00B11129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11129">
              <w:rPr>
                <w:rFonts w:ascii="Arial" w:eastAsia="Arial" w:hAnsi="Arial" w:cs="Arial"/>
                <w:sz w:val="14"/>
                <w:szCs w:val="14"/>
                <w:lang w:val="en-US"/>
              </w:rPr>
              <w:t>behavioral health services and prescriptions</w:t>
            </w:r>
          </w:p>
          <w:p w:rsidR="00B11129" w:rsidRPr="00B11129" w:rsidRDefault="00B11129" w:rsidP="00B11129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11129">
              <w:rPr>
                <w:rFonts w:ascii="Arial" w:eastAsia="Arial" w:hAnsi="Arial" w:cs="Arial"/>
                <w:sz w:val="14"/>
                <w:szCs w:val="14"/>
                <w:lang w:val="en-US"/>
              </w:rPr>
              <w:t>were accessed more promptly by postrelease</w:t>
            </w:r>
          </w:p>
          <w:p w:rsidR="009C55E0" w:rsidRPr="00B11129" w:rsidRDefault="00B11129" w:rsidP="00B11129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11129">
              <w:rPr>
                <w:rFonts w:ascii="Arial" w:eastAsia="Arial" w:hAnsi="Arial" w:cs="Arial"/>
                <w:sz w:val="14"/>
                <w:szCs w:val="14"/>
                <w:lang w:val="en-US"/>
              </w:rPr>
              <w:t>enrollees.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Sugarman 2023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LA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Obs (Retrospective cohort)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Pre-release HIV linkage (Medicaid/OPH)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PLWH from LA corrections (N=681)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Health care utilization (HIV care continuum)</w:t>
            </w:r>
          </w:p>
        </w:tc>
        <w:tc>
          <w:tcPr>
            <w:tcW w:w="1925" w:type="dxa"/>
          </w:tcPr>
          <w:p w:rsidR="00B11129" w:rsidRPr="00B11129" w:rsidRDefault="00B11129" w:rsidP="00B11129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11129">
              <w:rPr>
                <w:rFonts w:ascii="Arial" w:eastAsia="Arial" w:hAnsi="Arial" w:cs="Arial"/>
                <w:sz w:val="14"/>
                <w:szCs w:val="14"/>
                <w:lang w:val="en-US"/>
              </w:rPr>
              <w:t>Receiving any pre-release intervention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B11129">
              <w:rPr>
                <w:rFonts w:ascii="Arial" w:eastAsia="Arial" w:hAnsi="Arial" w:cs="Arial"/>
                <w:sz w:val="14"/>
                <w:szCs w:val="14"/>
                <w:lang w:val="en-US"/>
              </w:rPr>
              <w:t>significantly improved linkage to care</w:t>
            </w:r>
          </w:p>
          <w:p w:rsidR="00B11129" w:rsidRPr="00B11129" w:rsidRDefault="00B11129" w:rsidP="00B11129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11129">
              <w:rPr>
                <w:rFonts w:ascii="Arial" w:eastAsia="Arial" w:hAnsi="Arial" w:cs="Arial"/>
                <w:sz w:val="14"/>
                <w:szCs w:val="14"/>
                <w:lang w:val="en-US"/>
              </w:rPr>
              <w:t>(AOR 1.59-1.60). No significant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B11129">
              <w:rPr>
                <w:rFonts w:ascii="Arial" w:eastAsia="Arial" w:hAnsi="Arial" w:cs="Arial"/>
                <w:sz w:val="14"/>
                <w:szCs w:val="14"/>
                <w:lang w:val="en-US"/>
              </w:rPr>
              <w:t>difference for other continuum steps</w:t>
            </w:r>
          </w:p>
          <w:p w:rsidR="00B11129" w:rsidRPr="00B11129" w:rsidRDefault="00B11129" w:rsidP="00B11129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11129">
              <w:rPr>
                <w:rFonts w:ascii="Arial" w:eastAsia="Arial" w:hAnsi="Arial" w:cs="Arial"/>
                <w:sz w:val="14"/>
                <w:szCs w:val="14"/>
                <w:lang w:val="en-US"/>
              </w:rPr>
              <w:t>(care receipt, retention, viral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B11129">
              <w:rPr>
                <w:rFonts w:ascii="Arial" w:eastAsia="Arial" w:hAnsi="Arial" w:cs="Arial"/>
                <w:sz w:val="14"/>
                <w:szCs w:val="14"/>
                <w:lang w:val="en-US"/>
              </w:rPr>
              <w:t>suppression) for intervention vs. no</w:t>
            </w:r>
          </w:p>
          <w:p w:rsidR="00B11129" w:rsidRPr="00B11129" w:rsidRDefault="00B11129" w:rsidP="00B11129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11129">
              <w:rPr>
                <w:rFonts w:ascii="Arial" w:eastAsia="Arial" w:hAnsi="Arial" w:cs="Arial"/>
                <w:sz w:val="14"/>
                <w:szCs w:val="14"/>
                <w:lang w:val="en-US"/>
              </w:rPr>
              <w:t>intervention overall. Medicaid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B11129">
              <w:rPr>
                <w:rFonts w:ascii="Arial" w:eastAsia="Arial" w:hAnsi="Arial" w:cs="Arial"/>
                <w:sz w:val="14"/>
                <w:szCs w:val="14"/>
                <w:lang w:val="en-US"/>
              </w:rPr>
              <w:t>enrollment (regardless of pre-release</w:t>
            </w:r>
          </w:p>
          <w:p w:rsidR="00B11129" w:rsidRPr="00B11129" w:rsidRDefault="00B11129" w:rsidP="00B11129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11129">
              <w:rPr>
                <w:rFonts w:ascii="Arial" w:eastAsia="Arial" w:hAnsi="Arial" w:cs="Arial"/>
                <w:sz w:val="14"/>
                <w:szCs w:val="14"/>
                <w:lang w:val="en-US"/>
              </w:rPr>
              <w:t>program) significantly associated with</w:t>
            </w:r>
          </w:p>
          <w:p w:rsidR="009C55E0" w:rsidRPr="00B11129" w:rsidRDefault="00B11129" w:rsidP="00B11129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11129">
              <w:rPr>
                <w:rFonts w:ascii="Arial" w:eastAsia="Arial" w:hAnsi="Arial" w:cs="Arial"/>
                <w:sz w:val="14"/>
                <w:szCs w:val="14"/>
                <w:lang w:val="en-US"/>
              </w:rPr>
              <w:t>care receipt and retention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F9000"/>
                <w:sz w:val="14"/>
                <w:szCs w:val="14"/>
              </w:rPr>
              <w:t>Mixed</w:t>
            </w:r>
          </w:p>
        </w:tc>
      </w:tr>
      <w:tr w:rsidR="009C55E0" w:rsidTr="000E2A03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Burns 2022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WI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Obs (Retrospective cohort)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Pre-release enrollment assistance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Adults with SUD from WI prison (N=16,307)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 xml:space="preserve">Health care utilization; </w:t>
            </w:r>
            <w:r w:rsidR="00B11129" w:rsidRPr="009C55E0">
              <w:rPr>
                <w:rFonts w:ascii="Arial" w:eastAsia="Arial" w:hAnsi="Arial" w:cs="Arial"/>
                <w:sz w:val="14"/>
                <w:szCs w:val="14"/>
              </w:rPr>
              <w:t>Psychiatric or substance use</w:t>
            </w:r>
            <w:r w:rsidR="00B11129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="00B11129" w:rsidRPr="009C55E0">
              <w:rPr>
                <w:rFonts w:ascii="Arial" w:eastAsia="Arial" w:hAnsi="Arial" w:cs="Arial"/>
                <w:sz w:val="14"/>
                <w:szCs w:val="14"/>
              </w:rPr>
              <w:t>care utilization</w:t>
            </w:r>
          </w:p>
        </w:tc>
        <w:tc>
          <w:tcPr>
            <w:tcW w:w="1925" w:type="dxa"/>
          </w:tcPr>
          <w:p w:rsidR="00B11129" w:rsidRPr="00B11129" w:rsidRDefault="00B11129" w:rsidP="00B11129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11129">
              <w:rPr>
                <w:rFonts w:ascii="Arial" w:eastAsia="Arial" w:hAnsi="Arial" w:cs="Arial"/>
                <w:sz w:val="14"/>
                <w:szCs w:val="14"/>
                <w:lang w:val="en-US"/>
              </w:rPr>
              <w:t>Prerelease Medicaid enrollment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B11129">
              <w:rPr>
                <w:rFonts w:ascii="Arial" w:eastAsia="Arial" w:hAnsi="Arial" w:cs="Arial"/>
                <w:sz w:val="14"/>
                <w:szCs w:val="14"/>
                <w:lang w:val="en-US"/>
              </w:rPr>
              <w:t>assistance was associated with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B11129">
              <w:rPr>
                <w:rFonts w:ascii="Arial" w:eastAsia="Arial" w:hAnsi="Arial" w:cs="Arial"/>
                <w:sz w:val="14"/>
                <w:szCs w:val="14"/>
                <w:lang w:val="en-US"/>
              </w:rPr>
              <w:t>increased use of outpatient health care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B11129">
              <w:rPr>
                <w:rFonts w:ascii="Arial" w:eastAsia="Arial" w:hAnsi="Arial" w:cs="Arial"/>
                <w:sz w:val="14"/>
                <w:szCs w:val="14"/>
                <w:lang w:val="en-US"/>
              </w:rPr>
              <w:t>(any visit, OUD visit, any SUD visit,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B11129">
              <w:rPr>
                <w:rFonts w:ascii="Arial" w:eastAsia="Arial" w:hAnsi="Arial" w:cs="Arial"/>
                <w:sz w:val="14"/>
                <w:szCs w:val="14"/>
                <w:lang w:val="en-US"/>
              </w:rPr>
              <w:t>MOUD receipt). No significant change in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B11129">
              <w:rPr>
                <w:rFonts w:ascii="Arial" w:eastAsia="Arial" w:hAnsi="Arial" w:cs="Arial"/>
                <w:sz w:val="14"/>
                <w:szCs w:val="14"/>
                <w:lang w:val="en-US"/>
              </w:rPr>
              <w:t>ED use. Small increase in inpatient</w:t>
            </w:r>
          </w:p>
          <w:p w:rsidR="009C55E0" w:rsidRPr="00B11129" w:rsidRDefault="00B11129" w:rsidP="00B11129">
            <w:r w:rsidRPr="00B11129"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stays. Absolute levels of SUD-relatedcare remained low. 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  <w:tr w:rsidR="009C55E0">
        <w:trPr>
          <w:jc w:val="center"/>
        </w:trPr>
        <w:tc>
          <w:tcPr>
            <w:tcW w:w="15400" w:type="dxa"/>
            <w:gridSpan w:val="8"/>
            <w:shd w:val="clear" w:color="auto" w:fill="D6E4F0"/>
          </w:tcPr>
          <w:p w:rsidR="009C55E0" w:rsidRDefault="009C55E0" w:rsidP="009C55E0">
            <w:pPr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D. Medicaid Suspension vs. Termination (n = 6)</w:t>
            </w:r>
          </w:p>
          <w:p w:rsidR="009C55E0" w:rsidRPr="00A24C93" w:rsidRDefault="009C55E0" w:rsidP="009C55E0">
            <w:pPr>
              <w:rPr>
                <w:i/>
                <w:iCs/>
              </w:rPr>
            </w:pP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>Note: Blackburn 2020 also examine suspension but is listed in section B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Gollu 2022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National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QE (DiD)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Suspension vs termination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Prison release data (N=3,503,372)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CL outcomes (reincarceration)</w:t>
            </w:r>
          </w:p>
        </w:tc>
        <w:tc>
          <w:tcPr>
            <w:tcW w:w="1925" w:type="dxa"/>
          </w:tcPr>
          <w:sdt>
            <w:sdtPr>
              <w:rPr>
                <w:rFonts w:ascii="Arial" w:eastAsia="Arial" w:hAnsi="Arial" w:cs="Arial"/>
                <w:sz w:val="14"/>
                <w:szCs w:val="14"/>
                <w:lang w:val="en-US"/>
              </w:rPr>
              <w:tag w:val="goog_rdk_14"/>
              <w:id w:val="-1580068923"/>
            </w:sdtPr>
            <w:sdtContent>
              <w:p w:rsidR="00B11129" w:rsidRPr="00B11129" w:rsidRDefault="00B11129" w:rsidP="00B11129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B11129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Suspending (vs. terminating) Medicaid</w:t>
                </w:r>
              </w:p>
              <w:p w:rsidR="00B11129" w:rsidRPr="00B11129" w:rsidRDefault="00B11129" w:rsidP="00B11129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B11129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decreased 1-year re-imprisonment by</w:t>
                </w:r>
              </w:p>
              <w:p w:rsidR="00B11129" w:rsidRPr="00B11129" w:rsidRDefault="00B11129" w:rsidP="00B11129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B11129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2.91 pp and 3-year by 4.58 pp. Effects</w:t>
                </w:r>
                <w: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 xml:space="preserve"> </w:t>
                </w:r>
                <w:r w:rsidRPr="00B11129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greater for Black and repeat offenders.</w:t>
                </w:r>
                <w: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 xml:space="preserve"> </w:t>
                </w:r>
                <w:r w:rsidRPr="00B11129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Reductions seen for violent, property,</w:t>
                </w:r>
              </w:p>
              <w:p w:rsidR="009C55E0" w:rsidRPr="00B11129" w:rsidRDefault="00B11129" w:rsidP="00B11129">
                <w:pPr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</w:pPr>
                <w:r w:rsidRPr="00B11129">
                  <w:rPr>
                    <w:rFonts w:ascii="Arial" w:eastAsia="Arial" w:hAnsi="Arial" w:cs="Arial"/>
                    <w:sz w:val="14"/>
                    <w:szCs w:val="14"/>
                    <w:lang w:val="en-US"/>
                  </w:rPr>
                  <w:t>and drug crime recidivism</w:t>
                </w:r>
              </w:p>
            </w:sdtContent>
          </w:sdt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Packham 2023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SC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QE (Regression discontinuity)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Suspension (sentences &lt;2yr)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Released from SC prison</w:t>
            </w:r>
          </w:p>
        </w:tc>
        <w:tc>
          <w:tcPr>
            <w:tcW w:w="1925" w:type="dxa"/>
          </w:tcPr>
          <w:p w:rsidR="00B11129" w:rsidRPr="00B66E1C" w:rsidRDefault="00B11129" w:rsidP="00B11129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Medicaid/Insurance</w:t>
            </w:r>
          </w:p>
          <w:p w:rsidR="009C55E0" w:rsidRDefault="00B11129" w:rsidP="00B11129"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Coverage</w:t>
            </w:r>
            <w:r w:rsidR="009C55E0">
              <w:rPr>
                <w:rFonts w:ascii="Arial" w:eastAsia="Arial" w:hAnsi="Arial" w:cs="Arial"/>
                <w:sz w:val="14"/>
                <w:szCs w:val="14"/>
              </w:rPr>
              <w:t>; health care utilization; CL outcomes</w:t>
            </w:r>
          </w:p>
        </w:tc>
        <w:tc>
          <w:tcPr>
            <w:tcW w:w="1925" w:type="dxa"/>
          </w:tcPr>
          <w:p w:rsidR="00B11129" w:rsidRPr="00B11129" w:rsidRDefault="00B11129" w:rsidP="00B11129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11129">
              <w:rPr>
                <w:rFonts w:ascii="Arial" w:eastAsia="Arial" w:hAnsi="Arial" w:cs="Arial"/>
                <w:sz w:val="14"/>
                <w:szCs w:val="14"/>
                <w:lang w:val="en-US"/>
              </w:rPr>
              <w:t>Policy increased Medicaid enrollment by 11.1 pp at 6 months. Increased any</w:t>
            </w:r>
          </w:p>
          <w:p w:rsidR="00B11129" w:rsidRPr="00B11129" w:rsidRDefault="00B11129" w:rsidP="00B11129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B11129">
              <w:rPr>
                <w:rFonts w:ascii="Arial" w:eastAsia="Arial" w:hAnsi="Arial" w:cs="Arial"/>
                <w:sz w:val="14"/>
                <w:szCs w:val="14"/>
                <w:lang w:val="en-US"/>
              </w:rPr>
              <w:lastRenderedPageBreak/>
              <w:t xml:space="preserve">healthcare utilization (1.9%), no significant change in specific types. No significant impact on overall 1-year recidivism, </w:t>
            </w:r>
            <w:r w:rsidRPr="00B11129">
              <w:rPr>
                <w:rFonts w:ascii="Arial" w:hAnsi="Arial" w:cs="Arial"/>
                <w:sz w:val="14"/>
                <w:szCs w:val="14"/>
                <w:lang w:val="en-US"/>
              </w:rPr>
              <w:t>slight increase in 1-year</w:t>
            </w:r>
          </w:p>
          <w:p w:rsidR="00B11129" w:rsidRPr="00B11129" w:rsidRDefault="00B11129" w:rsidP="00B11129">
            <w:pPr>
              <w:rPr>
                <w:rFonts w:ascii="Arial" w:hAnsi="Arial" w:cs="Arial"/>
                <w:sz w:val="14"/>
                <w:szCs w:val="14"/>
              </w:rPr>
            </w:pPr>
            <w:r w:rsidRPr="00B11129">
              <w:rPr>
                <w:rFonts w:ascii="Arial" w:hAnsi="Arial" w:cs="Arial"/>
                <w:sz w:val="14"/>
                <w:szCs w:val="14"/>
                <w:lang w:val="en-US"/>
              </w:rPr>
              <w:t xml:space="preserve">weapon conviction and 3-year any conviction </w:t>
            </w:r>
          </w:p>
          <w:p w:rsidR="009C55E0" w:rsidRPr="00B11129" w:rsidRDefault="009C55E0" w:rsidP="00B1112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F9000"/>
                <w:sz w:val="14"/>
                <w:szCs w:val="14"/>
              </w:rPr>
              <w:lastRenderedPageBreak/>
              <w:t>Mixed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Blumberger 2024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PA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Obs (Retrospective cohort)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Suspension vs termination (2017)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Adults with OUD from PA prisons (N=5,984)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Mortality (opioid overdose</w:t>
            </w:r>
            <w:r w:rsidR="00B11129">
              <w:rPr>
                <w:rFonts w:ascii="Arial" w:eastAsia="Arial" w:hAnsi="Arial" w:cs="Arial"/>
                <w:sz w:val="14"/>
                <w:szCs w:val="14"/>
              </w:rPr>
              <w:t xml:space="preserve"> mortality risk (OOMR</w:t>
            </w:r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</w:p>
        </w:tc>
        <w:tc>
          <w:tcPr>
            <w:tcW w:w="1925" w:type="dxa"/>
          </w:tcPr>
          <w:sdt>
            <w:sdtPr>
              <w:tag w:val="goog_rdk_15"/>
              <w:id w:val="1039874099"/>
            </w:sdtPr>
            <w:sdtContent>
              <w:p w:rsidR="00B11129" w:rsidRPr="00B11129" w:rsidRDefault="00B11129" w:rsidP="00B11129">
                <w:pPr>
                  <w:rPr>
                    <w:rFonts w:ascii="Arial" w:eastAsia="Arial" w:hAnsi="Arial" w:cs="Arial"/>
                    <w:sz w:val="14"/>
                    <w:szCs w:val="14"/>
                  </w:rPr>
                </w:pPr>
                <w:r w:rsidRPr="00B11129">
                  <w:rPr>
                    <w:rFonts w:ascii="Arial" w:eastAsia="Arial" w:hAnsi="Arial" w:cs="Arial"/>
                    <w:sz w:val="14"/>
                    <w:szCs w:val="14"/>
                  </w:rPr>
                  <w:t>Qualification for Medicaid suspension</w:t>
                </w:r>
              </w:p>
              <w:p w:rsidR="00B11129" w:rsidRPr="00B11129" w:rsidRDefault="00B11129" w:rsidP="00B11129">
                <w:pPr>
                  <w:rPr>
                    <w:rFonts w:ascii="Arial" w:eastAsia="Arial" w:hAnsi="Arial" w:cs="Arial"/>
                    <w:sz w:val="14"/>
                    <w:szCs w:val="14"/>
                  </w:rPr>
                </w:pPr>
                <w:r w:rsidRPr="00B11129">
                  <w:rPr>
                    <w:rFonts w:ascii="Arial" w:eastAsia="Arial" w:hAnsi="Arial" w:cs="Arial"/>
                    <w:sz w:val="14"/>
                    <w:szCs w:val="14"/>
                  </w:rPr>
                  <w:t>not associated with significant</w:t>
                </w:r>
              </w:p>
              <w:p w:rsidR="00B11129" w:rsidRPr="00B11129" w:rsidRDefault="00B11129" w:rsidP="00B11129">
                <w:pPr>
                  <w:rPr>
                    <w:rFonts w:ascii="Arial" w:eastAsia="Arial" w:hAnsi="Arial" w:cs="Arial"/>
                    <w:sz w:val="14"/>
                    <w:szCs w:val="14"/>
                  </w:rPr>
                </w:pPr>
                <w:r w:rsidRPr="00B11129">
                  <w:rPr>
                    <w:rFonts w:ascii="Arial" w:eastAsia="Arial" w:hAnsi="Arial" w:cs="Arial"/>
                    <w:sz w:val="14"/>
                    <w:szCs w:val="14"/>
                  </w:rPr>
                  <w:t>decrease in OOMR (OR 0.82) or crude</w:t>
                </w:r>
              </w:p>
              <w:p w:rsidR="009C55E0" w:rsidRPr="00B11129" w:rsidRDefault="00B11129" w:rsidP="00B11129">
                <w:pPr>
                  <w:rPr>
                    <w:rFonts w:ascii="Arial" w:eastAsia="Arial" w:hAnsi="Arial" w:cs="Arial"/>
                    <w:sz w:val="14"/>
                    <w:szCs w:val="14"/>
                  </w:rPr>
                </w:pPr>
                <w:r w:rsidRPr="00B11129">
                  <w:rPr>
                    <w:rFonts w:ascii="Arial" w:eastAsia="Arial" w:hAnsi="Arial" w:cs="Arial"/>
                    <w:sz w:val="14"/>
                    <w:szCs w:val="14"/>
                  </w:rPr>
                  <w:t xml:space="preserve">mortality (OR 1.02). </w:t>
                </w:r>
              </w:p>
            </w:sdtContent>
          </w:sdt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808080"/>
                <w:sz w:val="14"/>
                <w:szCs w:val="14"/>
              </w:rPr>
              <w:t>Null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Balio 2021</w:t>
            </w:r>
            <w:r w:rsidR="003B019A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 </w:t>
            </w:r>
          </w:p>
          <w:p w:rsidR="003B019A" w:rsidRPr="003B019A" w:rsidRDefault="003B019A" w:rsidP="003B019A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</w:pPr>
            <w:r w:rsidRPr="003B019A">
              <w:rPr>
                <w:rFonts w:ascii="Arial" w:eastAsia="Arial" w:hAnsi="Arial" w:cs="Arial"/>
                <w:b/>
                <w:bCs/>
                <w:sz w:val="13"/>
                <w:szCs w:val="13"/>
              </w:rPr>
              <w:t>(</w:t>
            </w:r>
            <w:r w:rsidRPr="003B019A"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>Note: Sample</w:t>
            </w:r>
            <w:r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 xml:space="preserve"> </w:t>
            </w:r>
            <w:r w:rsidRPr="003B019A"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>data source</w:t>
            </w:r>
            <w:r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 xml:space="preserve"> same</w:t>
            </w:r>
            <w:r w:rsidRPr="003B019A"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 xml:space="preserve"> as</w:t>
            </w:r>
            <w:r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 xml:space="preserve"> </w:t>
            </w:r>
            <w:r w:rsidRPr="003B019A"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>Balio 2023 but</w:t>
            </w:r>
          </w:p>
          <w:p w:rsidR="003B019A" w:rsidRPr="003B019A" w:rsidRDefault="003B019A" w:rsidP="003B019A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</w:pPr>
            <w:r w:rsidRPr="003B019A"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>with additional</w:t>
            </w:r>
            <w:r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 xml:space="preserve"> </w:t>
            </w:r>
            <w:r w:rsidRPr="003B019A"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>years and</w:t>
            </w:r>
          </w:p>
          <w:p w:rsidR="003B019A" w:rsidRPr="003B019A" w:rsidRDefault="003B019A" w:rsidP="003B019A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</w:pPr>
            <w:r w:rsidRPr="003B019A"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>different</w:t>
            </w:r>
            <w:r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 xml:space="preserve"> </w:t>
            </w:r>
            <w:r w:rsidRPr="003B019A"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>sample size)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Obs (Retrospective cohort)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1115 waiver + app + suspension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Released from IDOC, Medicaid (N=19,636)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Health care utilization</w:t>
            </w:r>
            <w:r w:rsidR="003B019A">
              <w:rPr>
                <w:rFonts w:ascii="Arial" w:eastAsia="Arial" w:hAnsi="Arial" w:cs="Arial"/>
                <w:sz w:val="14"/>
                <w:szCs w:val="14"/>
              </w:rPr>
              <w:t xml:space="preserve">; </w:t>
            </w:r>
            <w:r w:rsidR="003B019A" w:rsidRPr="009C55E0">
              <w:rPr>
                <w:rFonts w:ascii="Arial" w:eastAsia="Arial" w:hAnsi="Arial" w:cs="Arial"/>
                <w:sz w:val="14"/>
                <w:szCs w:val="14"/>
              </w:rPr>
              <w:t>Psychiatric or substance use</w:t>
            </w:r>
            <w:r w:rsidR="003B019A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="003B019A" w:rsidRPr="009C55E0">
              <w:rPr>
                <w:rFonts w:ascii="Arial" w:eastAsia="Arial" w:hAnsi="Arial" w:cs="Arial"/>
                <w:sz w:val="14"/>
                <w:szCs w:val="14"/>
              </w:rPr>
              <w:t>care utilization</w:t>
            </w:r>
          </w:p>
        </w:tc>
        <w:tc>
          <w:tcPr>
            <w:tcW w:w="1925" w:type="dxa"/>
          </w:tcPr>
          <w:p w:rsidR="003B019A" w:rsidRPr="003B019A" w:rsidRDefault="003B019A" w:rsidP="003B019A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3B019A">
              <w:rPr>
                <w:rFonts w:ascii="Arial" w:eastAsia="Arial" w:hAnsi="Arial" w:cs="Arial"/>
                <w:sz w:val="14"/>
                <w:szCs w:val="14"/>
                <w:lang w:val="en-US"/>
              </w:rPr>
              <w:t>~80% received care within 4 months; ED and</w:t>
            </w:r>
          </w:p>
          <w:p w:rsidR="003B019A" w:rsidRPr="003B019A" w:rsidRDefault="003B019A" w:rsidP="003B019A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3B019A">
              <w:rPr>
                <w:rFonts w:ascii="Arial" w:eastAsia="Arial" w:hAnsi="Arial" w:cs="Arial"/>
                <w:sz w:val="14"/>
                <w:szCs w:val="14"/>
                <w:lang w:val="en-US"/>
              </w:rPr>
              <w:t>office visits most common. Early enrollees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3B019A">
              <w:rPr>
                <w:rFonts w:ascii="Arial" w:eastAsia="Arial" w:hAnsi="Arial" w:cs="Arial"/>
                <w:sz w:val="14"/>
                <w:szCs w:val="14"/>
                <w:lang w:val="en-US"/>
              </w:rPr>
              <w:t>(within 7 days of release) were significantly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3B019A">
              <w:rPr>
                <w:rFonts w:ascii="Arial" w:eastAsia="Arial" w:hAnsi="Arial" w:cs="Arial"/>
                <w:sz w:val="14"/>
                <w:szCs w:val="14"/>
                <w:lang w:val="en-US"/>
              </w:rPr>
              <w:t>more likely to access care (89.5% vs. 77.0%)</w:t>
            </w: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 xml:space="preserve"> </w:t>
            </w:r>
            <w:r w:rsidRPr="003B019A">
              <w:rPr>
                <w:rFonts w:ascii="Arial" w:eastAsia="Arial" w:hAnsi="Arial" w:cs="Arial"/>
                <w:sz w:val="14"/>
                <w:szCs w:val="14"/>
                <w:lang w:val="en-US"/>
              </w:rPr>
              <w:t>and did so ~27 days sooner. They also</w:t>
            </w:r>
          </w:p>
          <w:p w:rsidR="009C55E0" w:rsidRPr="003B019A" w:rsidRDefault="003B019A" w:rsidP="003B019A">
            <w:r w:rsidRPr="003B019A">
              <w:rPr>
                <w:rFonts w:ascii="Arial" w:eastAsia="Arial" w:hAnsi="Arial" w:cs="Arial"/>
                <w:sz w:val="14"/>
                <w:szCs w:val="14"/>
                <w:lang w:val="en-US"/>
              </w:rPr>
              <w:t>accessed more MH/SUD services.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Balio 2023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Obs (Retrospective cohort)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1115 waiver + app + suspension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Released from IN prison (N=15,929)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 xml:space="preserve">Health care utilization; </w:t>
            </w:r>
            <w:r w:rsidR="003B019A" w:rsidRPr="009C55E0">
              <w:rPr>
                <w:rFonts w:ascii="Arial" w:eastAsia="Arial" w:hAnsi="Arial" w:cs="Arial"/>
                <w:sz w:val="14"/>
                <w:szCs w:val="14"/>
              </w:rPr>
              <w:t>Psychiatric or substance use</w:t>
            </w:r>
            <w:r w:rsidR="003B019A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="003B019A" w:rsidRPr="009C55E0">
              <w:rPr>
                <w:rFonts w:ascii="Arial" w:eastAsia="Arial" w:hAnsi="Arial" w:cs="Arial"/>
                <w:sz w:val="14"/>
                <w:szCs w:val="14"/>
              </w:rPr>
              <w:t>care utilization</w:t>
            </w:r>
          </w:p>
        </w:tc>
        <w:tc>
          <w:tcPr>
            <w:tcW w:w="1925" w:type="dxa"/>
          </w:tcPr>
          <w:p w:rsidR="003B019A" w:rsidRPr="003B019A" w:rsidRDefault="003B019A" w:rsidP="003B019A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3B019A">
              <w:rPr>
                <w:rFonts w:ascii="Arial" w:eastAsia="Arial" w:hAnsi="Arial" w:cs="Arial"/>
                <w:sz w:val="14"/>
                <w:szCs w:val="14"/>
                <w:lang w:val="en-US"/>
              </w:rPr>
              <w:t>&gt;80% had a health encounter within</w:t>
            </w:r>
          </w:p>
          <w:p w:rsidR="003B019A" w:rsidRPr="003B019A" w:rsidRDefault="003B019A" w:rsidP="003B019A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3B019A">
              <w:rPr>
                <w:rFonts w:ascii="Arial" w:eastAsia="Arial" w:hAnsi="Arial" w:cs="Arial"/>
                <w:sz w:val="14"/>
                <w:szCs w:val="14"/>
                <w:lang w:val="en-US"/>
              </w:rPr>
              <w:t>120 days of coverage; ~50% used ED.</w:t>
            </w:r>
          </w:p>
          <w:p w:rsidR="003B019A" w:rsidRPr="003B019A" w:rsidRDefault="003B019A" w:rsidP="003B019A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3B019A">
              <w:rPr>
                <w:rFonts w:ascii="Arial" w:eastAsia="Arial" w:hAnsi="Arial" w:cs="Arial"/>
                <w:sz w:val="14"/>
                <w:szCs w:val="14"/>
                <w:lang w:val="en-US"/>
              </w:rPr>
              <w:t>Those enrolled within 30 days of release were more likely to have</w:t>
            </w:r>
          </w:p>
          <w:p w:rsidR="003B019A" w:rsidRPr="003B019A" w:rsidRDefault="003B019A" w:rsidP="003B019A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3B019A">
              <w:rPr>
                <w:rFonts w:ascii="Arial" w:eastAsia="Arial" w:hAnsi="Arial" w:cs="Arial"/>
                <w:sz w:val="14"/>
                <w:szCs w:val="14"/>
                <w:lang w:val="en-US"/>
              </w:rPr>
              <w:t>behavioral health needs and use subacute behavioral health care than</w:t>
            </w:r>
          </w:p>
          <w:p w:rsidR="003B019A" w:rsidRPr="003B019A" w:rsidRDefault="003B019A" w:rsidP="003B019A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3B019A">
              <w:rPr>
                <w:rFonts w:ascii="Arial" w:eastAsia="Arial" w:hAnsi="Arial" w:cs="Arial"/>
                <w:sz w:val="14"/>
                <w:szCs w:val="14"/>
                <w:lang w:val="en-US"/>
              </w:rPr>
              <w:t>later enrollees. Early enrollees less likely</w:t>
            </w:r>
          </w:p>
          <w:p w:rsidR="009C55E0" w:rsidRPr="003B019A" w:rsidRDefault="003B019A" w:rsidP="003B019A">
            <w:pPr>
              <w:rPr>
                <w:rFonts w:ascii="Arial" w:eastAsia="Arial" w:hAnsi="Arial" w:cs="Arial"/>
                <w:i/>
                <w:iCs/>
                <w:sz w:val="14"/>
                <w:szCs w:val="14"/>
                <w:lang w:val="en-US"/>
              </w:rPr>
            </w:pPr>
            <w:r w:rsidRPr="003B019A">
              <w:rPr>
                <w:rFonts w:ascii="Arial" w:eastAsia="Arial" w:hAnsi="Arial" w:cs="Arial"/>
                <w:sz w:val="14"/>
                <w:szCs w:val="14"/>
                <w:lang w:val="en-US"/>
              </w:rPr>
              <w:t>to have ED visit or acute behavioral encounter.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Morrissey 2006 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WA &amp; FL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Obs (Prospective cohort + survey)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Suspension/termination (policy vs practice)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Jail detainees with SMI (N=3,026)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 xml:space="preserve">Insurance (disenrollment); CL outcomes 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 xml:space="preserve">Only 3% terminated despite stated policy (descriptive result); those who lost Medicaid had longer jail stays 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F9000"/>
                <w:sz w:val="14"/>
                <w:szCs w:val="14"/>
              </w:rPr>
              <w:t>Mixed</w:t>
            </w:r>
          </w:p>
        </w:tc>
      </w:tr>
      <w:tr w:rsidR="009C55E0">
        <w:trPr>
          <w:jc w:val="center"/>
        </w:trPr>
        <w:tc>
          <w:tcPr>
            <w:tcW w:w="15400" w:type="dxa"/>
            <w:gridSpan w:val="8"/>
            <w:shd w:val="clear" w:color="auto" w:fill="D6E4F0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F. Medicaid Contraction — TennCare Disenrollment (n = 1) 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pPr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 xml:space="preserve">Deza et al. 2024 (NBER) 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TN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QE (DiD; FBI UCR)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TennCare disenrollment (1115 waiver termination)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447 police agencies across 95 TN counties; 190,000 adults lost coverage</w:t>
            </w:r>
          </w:p>
        </w:tc>
        <w:tc>
          <w:tcPr>
            <w:tcW w:w="1925" w:type="dxa"/>
          </w:tcPr>
          <w:p w:rsidR="007E642E" w:rsidRPr="00B66E1C" w:rsidRDefault="009C55E0" w:rsidP="007E642E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CL outcomes; </w:t>
            </w:r>
            <w:r w:rsidR="007E642E"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Medicaid/Insurance</w:t>
            </w:r>
          </w:p>
          <w:p w:rsidR="009C55E0" w:rsidRDefault="007E642E" w:rsidP="007E642E">
            <w:r w:rsidRPr="00B66E1C">
              <w:rPr>
                <w:rFonts w:ascii="Arial" w:eastAsia="Arial" w:hAnsi="Arial" w:cs="Arial"/>
                <w:sz w:val="14"/>
                <w:szCs w:val="14"/>
                <w:lang w:val="en-US"/>
              </w:rPr>
              <w:t>Coverage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; </w:t>
            </w:r>
            <w:r w:rsidRPr="009C55E0">
              <w:rPr>
                <w:rFonts w:ascii="Arial" w:eastAsia="Arial" w:hAnsi="Arial" w:cs="Arial"/>
                <w:sz w:val="14"/>
                <w:szCs w:val="14"/>
              </w:rPr>
              <w:t>Psychiatric or substance use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9C55E0">
              <w:rPr>
                <w:rFonts w:ascii="Arial" w:eastAsia="Arial" w:hAnsi="Arial" w:cs="Arial"/>
                <w:sz w:val="14"/>
                <w:szCs w:val="14"/>
              </w:rPr>
              <w:t>care utilization</w:t>
            </w:r>
            <w:r w:rsidR="009C55E0">
              <w:rPr>
                <w:rFonts w:ascii="Arial" w:eastAsia="Arial" w:hAnsi="Arial" w:cs="Arial"/>
                <w:sz w:val="14"/>
                <w:szCs w:val="14"/>
              </w:rPr>
              <w:t xml:space="preserve">; </w:t>
            </w:r>
            <w:r>
              <w:rPr>
                <w:rFonts w:ascii="Arial" w:eastAsia="Arial" w:hAnsi="Arial" w:cs="Arial"/>
                <w:sz w:val="14"/>
                <w:szCs w:val="14"/>
              </w:rPr>
              <w:t>M</w:t>
            </w:r>
            <w:r w:rsidR="009C55E0">
              <w:rPr>
                <w:rFonts w:ascii="Arial" w:eastAsia="Arial" w:hAnsi="Arial" w:cs="Arial"/>
                <w:sz w:val="14"/>
                <w:szCs w:val="14"/>
              </w:rPr>
              <w:t>ortality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; Other (social outcomes) 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Total crime +7.1%; non-violent +12.0% (theft +19.0%). Medicaid coverage -23.8%. BH treatment admissions declined. Drug overdose deaths +65%. Poverty +12.8%, evictions +131.9%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C00000"/>
                <w:sz w:val="14"/>
                <w:szCs w:val="14"/>
              </w:rPr>
              <w:t>Negative (Loss of TennCare associated with worse outcomes)</w:t>
            </w:r>
          </w:p>
        </w:tc>
      </w:tr>
      <w:tr w:rsidR="009C55E0">
        <w:trPr>
          <w:jc w:val="center"/>
        </w:trPr>
        <w:tc>
          <w:tcPr>
            <w:tcW w:w="15400" w:type="dxa"/>
            <w:gridSpan w:val="8"/>
            <w:shd w:val="clear" w:color="auto" w:fill="D6E4F0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E. Other Medicaid Access Interventions (n = 6)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Norton 2006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WA (King County)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QE (Markov analysis)</w:t>
            </w:r>
          </w:p>
        </w:tc>
        <w:tc>
          <w:tcPr>
            <w:tcW w:w="1925" w:type="dxa"/>
          </w:tcPr>
          <w:p w:rsidR="009C55E0" w:rsidRDefault="00000000" w:rsidP="009C55E0">
            <w:sdt>
              <w:sdtPr>
                <w:tag w:val="goog_rdk_16"/>
                <w:id w:val="439771993"/>
              </w:sdtPr>
              <w:sdtContent>
                <w:r w:rsidR="009C55E0">
                  <w:rPr>
                    <w:rFonts w:ascii="Arial Unicode MS" w:eastAsia="Arial Unicode MS" w:hAnsi="Arial Unicode MS" w:cs="Arial Unicode MS"/>
                    <w:sz w:val="14"/>
                    <w:szCs w:val="14"/>
                  </w:rPr>
                  <w:t>Fee-for-service → managed Medicaid MH care</w:t>
                </w:r>
              </w:sdtContent>
            </w:sdt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SMI in WA Medicaid (N=6,766)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CL outcomes (jail); MH/SUD treatment</w:t>
            </w:r>
          </w:p>
        </w:tc>
        <w:tc>
          <w:tcPr>
            <w:tcW w:w="1925" w:type="dxa"/>
          </w:tcPr>
          <w:p w:rsidR="007E642E" w:rsidRPr="00F71407" w:rsidRDefault="007E642E" w:rsidP="007E642E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</w:rPr>
            </w:pPr>
            <w:r w:rsidRPr="00F71407">
              <w:rPr>
                <w:rFonts w:ascii="Arial" w:eastAsia="Arial" w:hAnsi="Arial" w:cs="Arial"/>
                <w:sz w:val="14"/>
                <w:szCs w:val="14"/>
              </w:rPr>
              <w:t>Little evidence of any change in jail</w:t>
            </w:r>
            <w:r w:rsidR="00F71407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F71407">
              <w:rPr>
                <w:rFonts w:ascii="Arial" w:eastAsia="Arial" w:hAnsi="Arial" w:cs="Arial"/>
                <w:sz w:val="14"/>
                <w:szCs w:val="14"/>
              </w:rPr>
              <w:t>detention rate for SMI users of county</w:t>
            </w:r>
            <w:r w:rsidR="00F71407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F71407">
              <w:rPr>
                <w:rFonts w:ascii="Arial" w:eastAsia="Arial" w:hAnsi="Arial" w:cs="Arial"/>
                <w:sz w:val="14"/>
                <w:szCs w:val="14"/>
              </w:rPr>
              <w:t>MH system vs. other SMI individuals</w:t>
            </w:r>
          </w:p>
          <w:p w:rsidR="007E642E" w:rsidRPr="00F71407" w:rsidRDefault="007E642E" w:rsidP="007E642E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</w:rPr>
            </w:pPr>
            <w:r w:rsidRPr="00F71407">
              <w:rPr>
                <w:rFonts w:ascii="Arial" w:eastAsia="Arial" w:hAnsi="Arial" w:cs="Arial"/>
                <w:sz w:val="14"/>
                <w:szCs w:val="14"/>
              </w:rPr>
              <w:lastRenderedPageBreak/>
              <w:t>following managed care</w:t>
            </w:r>
          </w:p>
          <w:p w:rsidR="007E642E" w:rsidRPr="00F71407" w:rsidRDefault="007E642E" w:rsidP="007E642E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</w:rPr>
            </w:pPr>
            <w:r w:rsidRPr="00F71407">
              <w:rPr>
                <w:rFonts w:ascii="Arial" w:eastAsia="Arial" w:hAnsi="Arial" w:cs="Arial"/>
                <w:sz w:val="14"/>
                <w:szCs w:val="14"/>
              </w:rPr>
              <w:t>implementation. Some changes in</w:t>
            </w:r>
            <w:r w:rsidR="00F71407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F71407">
              <w:rPr>
                <w:rFonts w:ascii="Arial" w:eastAsia="Arial" w:hAnsi="Arial" w:cs="Arial"/>
                <w:sz w:val="14"/>
                <w:szCs w:val="14"/>
              </w:rPr>
              <w:t>probability of receiving MH/SUD</w:t>
            </w:r>
          </w:p>
          <w:p w:rsidR="007E642E" w:rsidRPr="00F71407" w:rsidRDefault="007E642E" w:rsidP="007E642E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</w:rPr>
            </w:pPr>
            <w:r w:rsidRPr="00F71407">
              <w:rPr>
                <w:rFonts w:ascii="Arial" w:eastAsia="Arial" w:hAnsi="Arial" w:cs="Arial"/>
                <w:sz w:val="14"/>
                <w:szCs w:val="14"/>
              </w:rPr>
              <w:t>treatment for specific subgroups (e.g.,</w:t>
            </w:r>
          </w:p>
          <w:p w:rsidR="009C55E0" w:rsidRDefault="007E642E" w:rsidP="007E642E">
            <w:r w:rsidRPr="00F71407">
              <w:rPr>
                <w:rFonts w:ascii="Arial" w:eastAsia="Arial" w:hAnsi="Arial" w:cs="Arial"/>
                <w:sz w:val="14"/>
                <w:szCs w:val="14"/>
              </w:rPr>
              <w:t>non-Black men with SMI &amp; SUD)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808080"/>
                <w:sz w:val="14"/>
                <w:szCs w:val="14"/>
              </w:rPr>
              <w:lastRenderedPageBreak/>
              <w:t>Null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pPr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 xml:space="preserve">Domino 2004 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WA (King County)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QE (DiD with person FE)</w:t>
            </w:r>
          </w:p>
        </w:tc>
        <w:tc>
          <w:tcPr>
            <w:tcW w:w="1925" w:type="dxa"/>
          </w:tcPr>
          <w:p w:rsidR="009C55E0" w:rsidRDefault="00000000" w:rsidP="009C55E0">
            <w:sdt>
              <w:sdtPr>
                <w:tag w:val="goog_rdk_17"/>
                <w:id w:val="-97658274"/>
              </w:sdtPr>
              <w:sdtContent>
                <w:r w:rsidR="009C55E0">
                  <w:rPr>
                    <w:rFonts w:ascii="Arial Unicode MS" w:eastAsia="Arial Unicode MS" w:hAnsi="Arial Unicode MS" w:cs="Arial Unicode MS"/>
                    <w:sz w:val="14"/>
                    <w:szCs w:val="14"/>
                  </w:rPr>
                  <w:t>Fee-for-service → managed Medicaid MH care</w:t>
                </w:r>
              </w:sdtContent>
            </w:sdt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Adults using jail/Medicaid/MH systems (N=47,300; 2.6M person-month obs)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 xml:space="preserve">CL outcomes (jail costs); </w:t>
            </w:r>
            <w:r w:rsidR="00F71407">
              <w:rPr>
                <w:rFonts w:ascii="Arial" w:eastAsia="Arial" w:hAnsi="Arial" w:cs="Arial"/>
                <w:sz w:val="14"/>
                <w:szCs w:val="14"/>
              </w:rPr>
              <w:t>Other (</w:t>
            </w:r>
            <w:r>
              <w:rPr>
                <w:rFonts w:ascii="Arial" w:eastAsia="Arial" w:hAnsi="Arial" w:cs="Arial"/>
                <w:sz w:val="14"/>
                <w:szCs w:val="14"/>
              </w:rPr>
              <w:t>MH service cost</w:t>
            </w:r>
            <w:r w:rsidR="00F71407">
              <w:rPr>
                <w:rFonts w:ascii="Arial" w:eastAsia="Arial" w:hAnsi="Arial" w:cs="Arial"/>
                <w:sz w:val="14"/>
                <w:szCs w:val="14"/>
              </w:rPr>
              <w:t>s)</w:t>
            </w:r>
          </w:p>
        </w:tc>
        <w:tc>
          <w:tcPr>
            <w:tcW w:w="1925" w:type="dxa"/>
          </w:tcPr>
          <w:p w:rsidR="009C55E0" w:rsidRPr="00D157E1" w:rsidRDefault="00000000" w:rsidP="009C55E0">
            <w:pPr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4"/>
                  <w:szCs w:val="14"/>
                </w:rPr>
                <w:tag w:val="goog_rdk_18"/>
                <w:id w:val="-970916792"/>
              </w:sdtPr>
              <w:sdtContent>
                <w:r w:rsidR="009C55E0" w:rsidRPr="00D157E1">
                  <w:rPr>
                    <w:rFonts w:ascii="Arial" w:eastAsia="Arial" w:hAnsi="Arial" w:cs="Arial"/>
                    <w:sz w:val="14"/>
                    <w:szCs w:val="14"/>
                  </w:rPr>
                  <w:t xml:space="preserve">Managed care </w:t>
                </w:r>
                <w:r w:rsidR="00F71407" w:rsidRPr="00D157E1">
                  <w:rPr>
                    <w:rFonts w:ascii="Arial" w:eastAsia="Arial" w:hAnsi="Arial" w:cs="Arial"/>
                    <w:sz w:val="14"/>
                    <w:szCs w:val="14"/>
                  </w:rPr>
                  <w:t xml:space="preserve">associated with: </w:t>
                </w:r>
                <w:r w:rsidR="00F71407" w:rsidRPr="00D157E1">
                  <w:rPr>
                    <w:rStyle w:val="citation-165"/>
                    <w:rFonts w:ascii="Arial" w:hAnsi="Arial" w:cs="Arial"/>
                    <w:sz w:val="14"/>
                    <w:szCs w:val="14"/>
                  </w:rPr>
                  <w:t xml:space="preserve">A significant increase in the probability of nonpsychiatric jail use for Medicaid enrollees, rising by 0.185 percentage points, which represents a relative increase of over 5%. </w:t>
                </w:r>
                <w:r w:rsidR="00D157E1" w:rsidRPr="00D157E1">
                  <w:rPr>
                    <w:rStyle w:val="citation-164"/>
                    <w:rFonts w:ascii="Arial" w:hAnsi="Arial" w:cs="Arial"/>
                    <w:sz w:val="14"/>
                    <w:szCs w:val="14"/>
                  </w:rPr>
                  <w:t>Probability of use also rose significantly for psychiatric jail hotel costs (+0.035 percentage points) and jail mental health services (+0.043 percentage points)</w:t>
                </w:r>
                <w:r w:rsidR="009C55E0" w:rsidRPr="00D157E1">
                  <w:rPr>
                    <w:rFonts w:ascii="Arial" w:eastAsia="Arial" w:hAnsi="Arial" w:cs="Arial"/>
                    <w:sz w:val="14"/>
                    <w:szCs w:val="14"/>
                  </w:rPr>
                  <w:t xml:space="preserve"> </w:t>
                </w:r>
                <w:r w:rsidR="00D157E1" w:rsidRPr="00D157E1">
                  <w:rPr>
                    <w:rStyle w:val="citation-162"/>
                    <w:rFonts w:ascii="Arial" w:hAnsi="Arial" w:cs="Arial"/>
                    <w:sz w:val="14"/>
                    <w:szCs w:val="14"/>
                  </w:rPr>
                  <w:t>County outpatient mental health expenditures dropped significantly by $203 per month for Medicaid enrollees and $316 per month overall</w:t>
                </w:r>
                <w:r w:rsidR="00D157E1" w:rsidRPr="00D157E1">
                  <w:rPr>
                    <w:rFonts w:ascii="Arial" w:hAnsi="Arial" w:cs="Arial"/>
                    <w:sz w:val="14"/>
                    <w:szCs w:val="14"/>
                  </w:rPr>
                  <w:t>.</w:t>
                </w:r>
                <w:r w:rsidR="00D157E1" w:rsidRPr="00D157E1">
                  <w:rPr>
                    <w:rFonts w:ascii="Arial" w:eastAsia="Arial" w:hAnsi="Arial" w:cs="Arial"/>
                    <w:sz w:val="14"/>
                    <w:szCs w:val="14"/>
                  </w:rPr>
                  <w:t xml:space="preserve"> </w:t>
                </w:r>
                <w:r w:rsidR="00D157E1" w:rsidRPr="00D157E1">
                  <w:rPr>
                    <w:rStyle w:val="citation-160"/>
                    <w:rFonts w:ascii="Arial" w:hAnsi="Arial" w:cs="Arial"/>
                    <w:sz w:val="14"/>
                    <w:szCs w:val="14"/>
                  </w:rPr>
                  <w:t>There was no significant increase in the probability that Medicaid enrollees would use state mental hospitals</w:t>
                </w:r>
                <w:r w:rsidR="00D157E1" w:rsidRPr="00D157E1">
                  <w:rPr>
                    <w:rFonts w:ascii="Arial" w:hAnsi="Arial" w:cs="Arial"/>
                    <w:sz w:val="14"/>
                    <w:szCs w:val="14"/>
                  </w:rPr>
                  <w:t>.</w:t>
                </w:r>
                <w:r w:rsidR="00D157E1" w:rsidRPr="00D157E1">
                  <w:rPr>
                    <w:rFonts w:ascii="Arial" w:eastAsia="Arial" w:hAnsi="Arial" w:cs="Arial"/>
                    <w:sz w:val="14"/>
                    <w:szCs w:val="14"/>
                  </w:rPr>
                  <w:t xml:space="preserve"> </w:t>
                </w:r>
                <w:r w:rsidR="009C55E0" w:rsidRPr="00D157E1">
                  <w:rPr>
                    <w:rFonts w:ascii="Arial" w:eastAsia="Arial" w:hAnsi="Arial" w:cs="Arial"/>
                    <w:sz w:val="14"/>
                    <w:szCs w:val="14"/>
                  </w:rPr>
                  <w:t>Estimated $1.13M/year shifted to jail sector. Evidence of indirect cost-shifting</w:t>
                </w:r>
              </w:sdtContent>
            </w:sdt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C00000"/>
                <w:sz w:val="14"/>
                <w:szCs w:val="14"/>
              </w:rPr>
              <w:t>Negative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pPr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 xml:space="preserve">Fisher 2004 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MA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QE (DiD-like, GEE logit pre-post with interaction term)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Medicaid managed MH care (1915b waiver carve-out)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DMH clients with SMI (N=7,966)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CL outcomes (arrest; forensic commitment)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No increase in arrest post-managed care (overall OR 0.88, p&lt;.05 for decline). Marginal increase in forensic commitment among arrested Medicaid beneficiaries (OR 1.67, p=0.08). Case management and residential services protective against arrest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F9000"/>
                <w:sz w:val="14"/>
                <w:szCs w:val="14"/>
              </w:rPr>
              <w:t>Mixed</w:t>
            </w:r>
          </w:p>
        </w:tc>
      </w:tr>
      <w:tr w:rsidR="009C55E0" w:rsidTr="00D157E1">
        <w:trPr>
          <w:trHeight w:val="2303"/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lastRenderedPageBreak/>
              <w:t>Goldman 2014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30 states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Obs (Cross-sectional regression)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 xml:space="preserve">Medicaid prior authorization </w:t>
            </w:r>
            <w:r w:rsidR="00D157E1">
              <w:rPr>
                <w:rFonts w:ascii="Arial" w:eastAsia="Arial" w:hAnsi="Arial" w:cs="Arial"/>
                <w:sz w:val="14"/>
                <w:szCs w:val="14"/>
              </w:rPr>
              <w:t xml:space="preserve">(PA) </w:t>
            </w:r>
            <w:r>
              <w:rPr>
                <w:rFonts w:ascii="Arial" w:eastAsia="Arial" w:hAnsi="Arial" w:cs="Arial"/>
                <w:sz w:val="14"/>
                <w:szCs w:val="14"/>
              </w:rPr>
              <w:t>for antipsychotics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Inmates from 2004 survey (N=16,844)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CL outcomes;</w:t>
            </w:r>
            <w:r w:rsidR="00D157E1">
              <w:rPr>
                <w:rFonts w:ascii="Arial" w:eastAsia="Arial" w:hAnsi="Arial" w:cs="Arial"/>
                <w:sz w:val="14"/>
                <w:szCs w:val="14"/>
              </w:rPr>
              <w:t xml:space="preserve"> Other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="00D157E1">
              <w:rPr>
                <w:rFonts w:ascii="Arial" w:eastAsia="Arial" w:hAnsi="Arial" w:cs="Arial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psychotic symptoms</w:t>
            </w:r>
            <w:r w:rsidR="00D157E1">
              <w:rPr>
                <w:rFonts w:ascii="Arial" w:eastAsia="Arial" w:hAnsi="Arial" w:cs="Arial"/>
                <w:sz w:val="14"/>
                <w:szCs w:val="14"/>
              </w:rPr>
              <w:t>)</w:t>
            </w:r>
          </w:p>
        </w:tc>
        <w:tc>
          <w:tcPr>
            <w:tcW w:w="1925" w:type="dxa"/>
          </w:tcPr>
          <w:sdt>
            <w:sdtPr>
              <w:rPr>
                <w:rFonts w:ascii="Arial" w:eastAsia="Arial" w:hAnsi="Arial" w:cs="Arial"/>
                <w:sz w:val="14"/>
                <w:szCs w:val="14"/>
              </w:rPr>
              <w:tag w:val="goog_rdk_19"/>
              <w:id w:val="-54144482"/>
            </w:sdtPr>
            <w:sdtContent>
              <w:p w:rsidR="00D157E1" w:rsidRPr="00D157E1" w:rsidRDefault="00D157E1" w:rsidP="00D157E1">
                <w:pPr>
                  <w:rPr>
                    <w:rFonts w:ascii="Arial" w:eastAsia="Arial" w:hAnsi="Arial" w:cs="Arial"/>
                    <w:sz w:val="14"/>
                    <w:szCs w:val="14"/>
                  </w:rPr>
                </w:pPr>
                <w:r w:rsidRPr="00D157E1">
                  <w:rPr>
                    <w:rFonts w:ascii="Arial" w:eastAsia="Arial" w:hAnsi="Arial" w:cs="Arial"/>
                    <w:sz w:val="14"/>
                    <w:szCs w:val="14"/>
                  </w:rPr>
                  <w:t>State PA requirements for atypicalantipsychotics associated with a 2.7%</w:t>
                </w:r>
              </w:p>
              <w:p w:rsidR="00D157E1" w:rsidRPr="00D157E1" w:rsidRDefault="00D157E1" w:rsidP="00D157E1">
                <w:pPr>
                  <w:rPr>
                    <w:rFonts w:ascii="Arial" w:eastAsia="Arial" w:hAnsi="Arial" w:cs="Arial"/>
                    <w:sz w:val="14"/>
                    <w:szCs w:val="14"/>
                  </w:rPr>
                </w:pPr>
                <w:r w:rsidRPr="00D157E1">
                  <w:rPr>
                    <w:rFonts w:ascii="Arial" w:eastAsia="Arial" w:hAnsi="Arial" w:cs="Arial"/>
                    <w:sz w:val="14"/>
                    <w:szCs w:val="14"/>
                  </w:rPr>
                  <w:t>increase in likelihood of imprisoned inmate displaying psychotic symptoms, and 1.25 increase in likelihood of priorschizophrenia diagnosis. Higher state level atypical Rx use associated with</w:t>
                </w:r>
              </w:p>
              <w:p w:rsidR="009C55E0" w:rsidRPr="00D157E1" w:rsidRDefault="00D157E1" w:rsidP="00D157E1">
                <w:pPr>
                  <w:rPr>
                    <w:rFonts w:ascii="Arial Unicode MS" w:eastAsia="Arial Unicode MS" w:hAnsi="Arial Unicode MS" w:cs="Arial Unicode MS"/>
                    <w:i/>
                    <w:iCs/>
                    <w:sz w:val="14"/>
                    <w:szCs w:val="14"/>
                    <w:lang w:val="en-US"/>
                  </w:rPr>
                </w:pPr>
                <w:r w:rsidRPr="00D157E1">
                  <w:rPr>
                    <w:rFonts w:ascii="Arial" w:eastAsia="Arial" w:hAnsi="Arial" w:cs="Arial"/>
                    <w:sz w:val="14"/>
                    <w:szCs w:val="14"/>
                  </w:rPr>
                  <w:t>lower likelihood of these outcomes.</w:t>
                </w:r>
              </w:p>
            </w:sdtContent>
          </w:sdt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C00000"/>
                <w:sz w:val="14"/>
                <w:szCs w:val="14"/>
              </w:rPr>
              <w:t>Negative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Knox 2024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CA (Contra Costa)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QE (Propensity matched DiD)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Housing deposits (1115 waiver)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Medicaid beneficiaries, high risk (N=1,690)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Health care utilization; CL outcomes (jail intakes)</w:t>
            </w:r>
          </w:p>
        </w:tc>
        <w:tc>
          <w:tcPr>
            <w:tcW w:w="1925" w:type="dxa"/>
          </w:tcPr>
          <w:p w:rsidR="00D157E1" w:rsidRPr="00D157E1" w:rsidRDefault="00D157E1" w:rsidP="00D157E1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</w:rPr>
            </w:pPr>
            <w:r w:rsidRPr="00D157E1">
              <w:rPr>
                <w:rFonts w:ascii="Arial" w:eastAsia="Arial" w:hAnsi="Arial" w:cs="Arial"/>
                <w:sz w:val="14"/>
                <w:szCs w:val="14"/>
              </w:rPr>
              <w:t>No statistically significant differential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D157E1">
              <w:rPr>
                <w:rFonts w:ascii="Arial" w:eastAsia="Arial" w:hAnsi="Arial" w:cs="Arial"/>
                <w:sz w:val="14"/>
                <w:szCs w:val="14"/>
              </w:rPr>
              <w:t>changes in health care use or jail</w:t>
            </w:r>
          </w:p>
          <w:p w:rsidR="009C55E0" w:rsidRPr="00D157E1" w:rsidRDefault="00D157E1" w:rsidP="00D157E1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</w:rPr>
            </w:pPr>
            <w:r w:rsidRPr="00D157E1">
              <w:rPr>
                <w:rFonts w:ascii="Arial" w:eastAsia="Arial" w:hAnsi="Arial" w:cs="Arial"/>
                <w:sz w:val="14"/>
                <w:szCs w:val="14"/>
              </w:rPr>
              <w:t>intakes at 6 or 12 months for deposit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D157E1">
              <w:rPr>
                <w:rFonts w:ascii="Arial" w:eastAsia="Arial" w:hAnsi="Arial" w:cs="Arial"/>
                <w:sz w:val="14"/>
                <w:szCs w:val="14"/>
              </w:rPr>
              <w:t>recipients vs. case management only.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808080"/>
                <w:sz w:val="14"/>
                <w:szCs w:val="14"/>
              </w:rPr>
              <w:t>Null</w:t>
            </w:r>
          </w:p>
        </w:tc>
      </w:tr>
      <w:tr w:rsidR="009C55E0">
        <w:trPr>
          <w:jc w:val="center"/>
        </w:trPr>
        <w:tc>
          <w:tcPr>
            <w:tcW w:w="1925" w:type="dxa"/>
          </w:tcPr>
          <w:p w:rsidR="009C55E0" w:rsidRDefault="009C55E0" w:rsidP="009C55E0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Lee 2006</w:t>
            </w:r>
          </w:p>
          <w:p w:rsidR="00D157E1" w:rsidRPr="00D157E1" w:rsidRDefault="00D157E1" w:rsidP="009C55E0">
            <w:pPr>
              <w:rPr>
                <w:i/>
                <w:iCs/>
                <w:sz w:val="12"/>
                <w:szCs w:val="12"/>
              </w:rPr>
            </w:pPr>
            <w:r w:rsidRPr="00D157E1">
              <w:rPr>
                <w:rFonts w:ascii="Arial" w:eastAsia="Arial" w:hAnsi="Arial" w:cs="Arial"/>
                <w:i/>
                <w:iCs/>
                <w:sz w:val="12"/>
                <w:szCs w:val="12"/>
              </w:rPr>
              <w:t>(</w:t>
            </w:r>
            <w:r>
              <w:rPr>
                <w:rFonts w:ascii="Arial" w:eastAsia="Arial" w:hAnsi="Arial" w:cs="Arial"/>
                <w:i/>
                <w:iCs/>
                <w:sz w:val="12"/>
                <w:szCs w:val="12"/>
              </w:rPr>
              <w:t>Conference a</w:t>
            </w:r>
            <w:r w:rsidRPr="00D157E1">
              <w:rPr>
                <w:rFonts w:ascii="Arial" w:eastAsia="Arial" w:hAnsi="Arial" w:cs="Arial"/>
                <w:i/>
                <w:iCs/>
                <w:sz w:val="12"/>
                <w:szCs w:val="12"/>
              </w:rPr>
              <w:t>bstract only)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NY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Obs (Cohort; abstract only)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Medicaid coverage (observational)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Women/adolescent males from jail (N=1,048)</w:t>
            </w:r>
          </w:p>
        </w:tc>
        <w:tc>
          <w:tcPr>
            <w:tcW w:w="1925" w:type="dxa"/>
          </w:tcPr>
          <w:p w:rsidR="009C55E0" w:rsidRDefault="009C55E0" w:rsidP="009C55E0">
            <w:r>
              <w:rPr>
                <w:rFonts w:ascii="Arial" w:eastAsia="Arial" w:hAnsi="Arial" w:cs="Arial"/>
                <w:sz w:val="14"/>
                <w:szCs w:val="14"/>
              </w:rPr>
              <w:t>Self-reported; CL outcomes</w:t>
            </w:r>
          </w:p>
        </w:tc>
        <w:tc>
          <w:tcPr>
            <w:tcW w:w="1925" w:type="dxa"/>
          </w:tcPr>
          <w:p w:rsidR="00D157E1" w:rsidRPr="00D157E1" w:rsidRDefault="00D157E1" w:rsidP="00D157E1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</w:rPr>
            </w:pPr>
            <w:r w:rsidRPr="00D157E1">
              <w:rPr>
                <w:rFonts w:ascii="Arial" w:eastAsia="Arial" w:hAnsi="Arial" w:cs="Arial"/>
                <w:sz w:val="14"/>
                <w:szCs w:val="14"/>
              </w:rPr>
              <w:t>Medicaid coverage associated with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D157E1">
              <w:rPr>
                <w:rFonts w:ascii="Arial" w:eastAsia="Arial" w:hAnsi="Arial" w:cs="Arial"/>
                <w:sz w:val="14"/>
                <w:szCs w:val="14"/>
              </w:rPr>
              <w:t>increased primary care use (AOR 1.99)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D157E1">
              <w:rPr>
                <w:rFonts w:ascii="Arial" w:eastAsia="Arial" w:hAnsi="Arial" w:cs="Arial"/>
                <w:sz w:val="14"/>
                <w:szCs w:val="14"/>
              </w:rPr>
              <w:t>and drug treatment (AOR 1.59).</w:t>
            </w:r>
          </w:p>
          <w:p w:rsidR="00D157E1" w:rsidRPr="00D157E1" w:rsidRDefault="00D157E1" w:rsidP="00D157E1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</w:rPr>
            </w:pPr>
            <w:r w:rsidRPr="00D157E1">
              <w:rPr>
                <w:rFonts w:ascii="Arial" w:eastAsia="Arial" w:hAnsi="Arial" w:cs="Arial"/>
                <w:sz w:val="14"/>
                <w:szCs w:val="14"/>
              </w:rPr>
              <w:t>Inversely associated with difficulty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D157E1">
              <w:rPr>
                <w:rFonts w:ascii="Arial" w:eastAsia="Arial" w:hAnsi="Arial" w:cs="Arial"/>
                <w:sz w:val="14"/>
                <w:szCs w:val="14"/>
              </w:rPr>
              <w:t>receiving care (AOR 0.43) and re-arrest</w:t>
            </w:r>
          </w:p>
          <w:p w:rsidR="00D157E1" w:rsidRPr="00D157E1" w:rsidRDefault="00D157E1" w:rsidP="00D157E1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14"/>
                <w:szCs w:val="14"/>
              </w:rPr>
            </w:pPr>
            <w:r w:rsidRPr="00D157E1">
              <w:rPr>
                <w:rFonts w:ascii="Arial" w:eastAsia="Arial" w:hAnsi="Arial" w:cs="Arial"/>
                <w:sz w:val="14"/>
                <w:szCs w:val="14"/>
              </w:rPr>
              <w:t>(AOR 0.31). No association with 12-step,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D157E1">
              <w:rPr>
                <w:rFonts w:ascii="Arial" w:eastAsia="Arial" w:hAnsi="Arial" w:cs="Arial"/>
                <w:sz w:val="14"/>
                <w:szCs w:val="14"/>
              </w:rPr>
              <w:t>heavy drug/alcohol use, or illegal</w:t>
            </w:r>
          </w:p>
          <w:p w:rsidR="009C55E0" w:rsidRDefault="00D157E1" w:rsidP="00D157E1">
            <w:pPr>
              <w:autoSpaceDE w:val="0"/>
              <w:autoSpaceDN w:val="0"/>
              <w:adjustRightInd w:val="0"/>
            </w:pPr>
            <w:r w:rsidRPr="00D157E1">
              <w:rPr>
                <w:rFonts w:ascii="Arial" w:eastAsia="Arial" w:hAnsi="Arial" w:cs="Arial"/>
                <w:sz w:val="14"/>
                <w:szCs w:val="14"/>
              </w:rPr>
              <w:t>activity.</w:t>
            </w:r>
          </w:p>
        </w:tc>
        <w:tc>
          <w:tcPr>
            <w:tcW w:w="1925" w:type="dxa"/>
          </w:tcPr>
          <w:p w:rsidR="009C55E0" w:rsidRDefault="009C55E0" w:rsidP="009C55E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8000"/>
                <w:sz w:val="14"/>
                <w:szCs w:val="14"/>
              </w:rPr>
              <w:t>Positive</w:t>
            </w:r>
          </w:p>
        </w:tc>
      </w:tr>
    </w:tbl>
    <w:p w:rsidR="0053370C" w:rsidRDefault="0053370C">
      <w:pPr>
        <w:rPr>
          <w:rFonts w:ascii="Arial" w:eastAsia="Arial" w:hAnsi="Arial" w:cs="Arial"/>
          <w:i/>
          <w:iCs/>
          <w:sz w:val="15"/>
          <w:szCs w:val="15"/>
        </w:rPr>
      </w:pPr>
    </w:p>
    <w:p w:rsidR="0053370C" w:rsidRDefault="0053370C"/>
    <w:sectPr w:rsidR="0053370C">
      <w:headerReference w:type="default" r:id="rId7"/>
      <w:pgSz w:w="16838" w:h="11906" w:orient="landscape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7337A" w:rsidRDefault="0047337A">
      <w:pPr>
        <w:spacing w:after="0" w:line="240" w:lineRule="auto"/>
      </w:pPr>
      <w:r>
        <w:separator/>
      </w:r>
    </w:p>
  </w:endnote>
  <w:endnote w:type="continuationSeparator" w:id="0">
    <w:p w:rsidR="0047337A" w:rsidRDefault="00473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" w:fontKey="{D1CCDE2A-DBAF-184A-8A7B-241E754A0F1A}"/>
    <w:embedItalic r:id="rId2" w:fontKey="{9B5000A3-2F68-9F40-8B0F-374991BF8DC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DA05B774-7150-3A4F-A8A2-9D32783DE8A9}"/>
    <w:embedBold r:id="rId4" w:fontKey="{4F75EDF9-06FA-D748-8410-9F26A1EE2A41}"/>
    <w:embedItalic r:id="rId5" w:fontKey="{477B53B0-FF40-E644-BE5C-52ABABDE1990}"/>
    <w:embedBoldItalic r:id="rId6" w:fontKey="{17F919F6-B548-7749-9033-7825DE9A7D5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BEEDA447-541A-2445-887F-1B26B24096C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DC375B2E-1207-2D42-8D1C-543128B38A14}"/>
    <w:embedBold r:id="rId9" w:fontKey="{2AA82C2E-95AD-724F-AB09-8B7AF888E567}"/>
    <w:embedItalic r:id="rId10" w:fontKey="{E285F283-AD95-A64C-B813-4C5AC6956E82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11" w:subsetted="1" w:fontKey="{ABD9A2E2-91F3-0A4A-A188-8B190236860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7337A" w:rsidRDefault="0047337A">
      <w:pPr>
        <w:spacing w:after="0" w:line="240" w:lineRule="auto"/>
      </w:pPr>
      <w:r>
        <w:separator/>
      </w:r>
    </w:p>
  </w:footnote>
  <w:footnote w:type="continuationSeparator" w:id="0">
    <w:p w:rsidR="0047337A" w:rsidRDefault="00473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3370C" w:rsidRDefault="0053370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70C"/>
    <w:rsid w:val="00011F96"/>
    <w:rsid w:val="000D1591"/>
    <w:rsid w:val="00111E67"/>
    <w:rsid w:val="001952DC"/>
    <w:rsid w:val="00245C99"/>
    <w:rsid w:val="00247C51"/>
    <w:rsid w:val="002A2895"/>
    <w:rsid w:val="00332B66"/>
    <w:rsid w:val="00390D68"/>
    <w:rsid w:val="003B019A"/>
    <w:rsid w:val="003C4F10"/>
    <w:rsid w:val="0041409F"/>
    <w:rsid w:val="004323A4"/>
    <w:rsid w:val="0047337A"/>
    <w:rsid w:val="004F309A"/>
    <w:rsid w:val="005035F9"/>
    <w:rsid w:val="00506236"/>
    <w:rsid w:val="00525690"/>
    <w:rsid w:val="0053370C"/>
    <w:rsid w:val="00545B35"/>
    <w:rsid w:val="00697E13"/>
    <w:rsid w:val="007070E0"/>
    <w:rsid w:val="0074559A"/>
    <w:rsid w:val="007E642E"/>
    <w:rsid w:val="00824EC7"/>
    <w:rsid w:val="008D7941"/>
    <w:rsid w:val="009742A2"/>
    <w:rsid w:val="00974B61"/>
    <w:rsid w:val="009C55E0"/>
    <w:rsid w:val="00A24C93"/>
    <w:rsid w:val="00A80B6A"/>
    <w:rsid w:val="00B11129"/>
    <w:rsid w:val="00B531FD"/>
    <w:rsid w:val="00B66E1C"/>
    <w:rsid w:val="00BD45C9"/>
    <w:rsid w:val="00CC42FA"/>
    <w:rsid w:val="00D157E1"/>
    <w:rsid w:val="00D91EB7"/>
    <w:rsid w:val="00DA130C"/>
    <w:rsid w:val="00DF167D"/>
    <w:rsid w:val="00E52CD7"/>
    <w:rsid w:val="00F43C5F"/>
    <w:rsid w:val="00F71407"/>
    <w:rsid w:val="00F85AF8"/>
    <w:rsid w:val="00FA6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C9FB3"/>
  <w15:docId w15:val="{2A214311-079D-C042-A33C-3D0221B23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7E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itation-165">
    <w:name w:val="citation-165"/>
    <w:basedOn w:val="DefaultParagraphFont"/>
    <w:rsid w:val="00F71407"/>
  </w:style>
  <w:style w:type="character" w:customStyle="1" w:styleId="citation-164">
    <w:name w:val="citation-164"/>
    <w:basedOn w:val="DefaultParagraphFont"/>
    <w:rsid w:val="00D157E1"/>
  </w:style>
  <w:style w:type="character" w:customStyle="1" w:styleId="citation-162">
    <w:name w:val="citation-162"/>
    <w:basedOn w:val="DefaultParagraphFont"/>
    <w:rsid w:val="00D157E1"/>
  </w:style>
  <w:style w:type="character" w:customStyle="1" w:styleId="citation-160">
    <w:name w:val="citation-160"/>
    <w:basedOn w:val="DefaultParagraphFont"/>
    <w:rsid w:val="00D157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0Mn9/15jcQrPPT1O+TYFRD94tw==">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xolCgIxNRIfCh0IB0IZCgVBcmlhbBIQQXJpYWwgVW5pY29kZSBNUxolCgIxNhIfCh0IB0IZCgVBcmlhbBIQQXJpYWwgVW5pY29kZSBNUxolCgIxNxIfCh0IB0IZCgVBcmlhbBIQQXJpYWwgVW5pY29kZSBNUxolCgIxOBIfCh0IB0IZCgVBcmlhbBIQQXJpYWwgVW5pY29kZSBNUxolCgIxORIfCh0IB0IZCgVBcmlhbBIQQXJpYWwgVW5pY29kZSBNUzgAciExVGJiX2FSWEFIZkRfQjdkMEJkaGtTRmtxV3E4V29SUH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14</Pages>
  <Words>4564</Words>
  <Characters>26017</Characters>
  <Application>Microsoft Office Word</Application>
  <DocSecurity>0</DocSecurity>
  <Lines>216</Lines>
  <Paragraphs>61</Paragraphs>
  <ScaleCrop>false</ScaleCrop>
  <Company/>
  <LinksUpToDate>false</LinksUpToDate>
  <CharactersWithSpaces>30520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Khatri, Utsha</cp:lastModifiedBy>
  <cp:revision>18</cp:revision>
  <dcterms:created xsi:type="dcterms:W3CDTF">2026-04-22T13:48:00Z</dcterms:created>
  <dcterms:modified xsi:type="dcterms:W3CDTF">2026-04-23T18:32:00Z</dcterms:modified>
</cp:coreProperties>
</file>