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C7D18" w14:textId="6A04FC18" w:rsidR="004F6B43" w:rsidRDefault="00FE7303" w:rsidP="00A74467">
      <w:pPr>
        <w:pStyle w:val="Heading1"/>
      </w:pPr>
      <w:r w:rsidRPr="0077510C">
        <w:t>Supplementary appendix</w:t>
      </w:r>
    </w:p>
    <w:p w14:paraId="52BDD9C8" w14:textId="55ED1A2A" w:rsidR="00927B9C" w:rsidRPr="0077510C" w:rsidRDefault="00AE1816" w:rsidP="00927B9C">
      <w:pPr>
        <w:rPr>
          <w:rFonts w:cstheme="minorHAnsi"/>
        </w:rPr>
      </w:pPr>
      <w:r>
        <w:rPr>
          <w:rFonts w:cstheme="minorHAnsi"/>
        </w:rPr>
        <w:t xml:space="preserve">Supplementary </w:t>
      </w:r>
      <w:r w:rsidR="00927B9C" w:rsidRPr="0077510C">
        <w:rPr>
          <w:rFonts w:cstheme="minorHAnsi"/>
        </w:rPr>
        <w:t xml:space="preserve">Table 1: List of </w:t>
      </w:r>
      <w:r w:rsidR="00927B9C">
        <w:rPr>
          <w:rFonts w:cstheme="minorHAnsi"/>
        </w:rPr>
        <w:t xml:space="preserve">outcome and other </w:t>
      </w:r>
      <w:r w:rsidR="00927B9C" w:rsidRPr="0077510C">
        <w:rPr>
          <w:rFonts w:cstheme="minorHAnsi"/>
        </w:rPr>
        <w:t xml:space="preserve">variables </w:t>
      </w:r>
    </w:p>
    <w:tbl>
      <w:tblPr>
        <w:tblStyle w:val="TableGrid"/>
        <w:tblW w:w="906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491"/>
        <w:gridCol w:w="1800"/>
        <w:gridCol w:w="6"/>
        <w:gridCol w:w="4772"/>
      </w:tblGrid>
      <w:tr w:rsidR="00927B9C" w:rsidRPr="0077510C" w14:paraId="01D1AB5A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5858B428" w14:textId="77777777" w:rsidR="00927B9C" w:rsidRPr="0077510C" w:rsidRDefault="00927B9C" w:rsidP="008B6FDA">
            <w:pPr>
              <w:pStyle w:val="NoSpacing"/>
              <w:rPr>
                <w:rFonts w:cstheme="minorHAnsi"/>
                <w:b/>
                <w:bCs/>
              </w:rPr>
            </w:pPr>
            <w:r w:rsidRPr="0077510C"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5E044EF3" w14:textId="77777777" w:rsidR="00927B9C" w:rsidRPr="0077510C" w:rsidRDefault="00927B9C" w:rsidP="008B6FDA">
            <w:pPr>
              <w:pStyle w:val="NoSpacing"/>
              <w:rPr>
                <w:rFonts w:cstheme="minorHAnsi"/>
                <w:b/>
                <w:bCs/>
              </w:rPr>
            </w:pPr>
            <w:r w:rsidRPr="0077510C">
              <w:rPr>
                <w:rFonts w:cstheme="minorHAnsi"/>
                <w:b/>
                <w:bCs/>
              </w:rPr>
              <w:t>Variable type</w:t>
            </w:r>
          </w:p>
        </w:tc>
        <w:tc>
          <w:tcPr>
            <w:tcW w:w="4772" w:type="dxa"/>
            <w:shd w:val="clear" w:color="auto" w:fill="FFFFFF" w:themeFill="background1"/>
          </w:tcPr>
          <w:p w14:paraId="6655BA1C" w14:textId="77777777" w:rsidR="00927B9C" w:rsidRPr="0077510C" w:rsidRDefault="00927B9C" w:rsidP="008B6FDA">
            <w:pPr>
              <w:pStyle w:val="NoSpacing"/>
              <w:rPr>
                <w:rFonts w:cstheme="minorHAnsi"/>
                <w:b/>
                <w:bCs/>
              </w:rPr>
            </w:pPr>
            <w:r w:rsidRPr="0077510C">
              <w:rPr>
                <w:rFonts w:cstheme="minorHAnsi"/>
                <w:b/>
                <w:bCs/>
              </w:rPr>
              <w:t>Description</w:t>
            </w:r>
          </w:p>
        </w:tc>
      </w:tr>
      <w:tr w:rsidR="0066530A" w:rsidRPr="0077510C" w14:paraId="1C31BC21" w14:textId="77777777" w:rsidTr="00DC57AB">
        <w:trPr>
          <w:trHeight w:val="304"/>
        </w:trPr>
        <w:tc>
          <w:tcPr>
            <w:tcW w:w="9069" w:type="dxa"/>
            <w:gridSpan w:val="4"/>
            <w:shd w:val="clear" w:color="auto" w:fill="E7E6E6" w:themeFill="background2"/>
          </w:tcPr>
          <w:p w14:paraId="4E4084C1" w14:textId="7A52A9FE" w:rsidR="0066530A" w:rsidRPr="00AE1816" w:rsidRDefault="0066530A" w:rsidP="008B6FDA">
            <w:pPr>
              <w:pStyle w:val="NoSpacing"/>
              <w:rPr>
                <w:rFonts w:cstheme="minorHAnsi"/>
                <w:b/>
                <w:bCs/>
              </w:rPr>
            </w:pPr>
            <w:r w:rsidRPr="00AE1816">
              <w:rPr>
                <w:rFonts w:cstheme="minorHAnsi"/>
                <w:b/>
                <w:bCs/>
              </w:rPr>
              <w:t>Person level variables</w:t>
            </w:r>
          </w:p>
        </w:tc>
      </w:tr>
      <w:tr w:rsidR="00927B9C" w:rsidRPr="0077510C" w14:paraId="7F76B099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3B0AF390" w14:textId="77777777" w:rsidR="00927B9C" w:rsidRPr="00AE1816" w:rsidRDefault="00927B9C" w:rsidP="008B6FDA">
            <w:pPr>
              <w:pStyle w:val="NoSpacing"/>
              <w:rPr>
                <w:rFonts w:cstheme="minorHAnsi"/>
                <w:b/>
                <w:bCs/>
                <w:i/>
              </w:rPr>
            </w:pPr>
            <w:r w:rsidRPr="00AE1816">
              <w:rPr>
                <w:rFonts w:cstheme="minorHAnsi"/>
                <w:b/>
                <w:bCs/>
                <w:i/>
              </w:rPr>
              <w:t>Incarceration</w:t>
            </w:r>
            <w:r w:rsidRPr="00AE1816">
              <w:rPr>
                <w:rFonts w:cstheme="minorHAnsi"/>
                <w:b/>
                <w:bCs/>
                <w:i/>
                <w:iCs/>
              </w:rPr>
              <w:t xml:space="preserve"> (outcome)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2E2EB048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</w:p>
        </w:tc>
        <w:tc>
          <w:tcPr>
            <w:tcW w:w="4772" w:type="dxa"/>
            <w:shd w:val="clear" w:color="auto" w:fill="FFFFFF" w:themeFill="background1"/>
          </w:tcPr>
          <w:p w14:paraId="502D933F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</w:p>
        </w:tc>
      </w:tr>
      <w:tr w:rsidR="00927B9C" w:rsidRPr="0077510C" w14:paraId="00D708E9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0761E030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Ever incarcerated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50E235A1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11303111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1CAA8FE1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547D7ACE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Recent incarceration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6CDD1876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7900542F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Incarceration since last interview; yes, no</w:t>
            </w:r>
          </w:p>
        </w:tc>
      </w:tr>
      <w:tr w:rsidR="00927B9C" w:rsidRPr="0077510C" w14:paraId="13EBE3E5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565E6781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Age at first incarceration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7EB5A59D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Continuous</w:t>
            </w:r>
          </w:p>
        </w:tc>
        <w:tc>
          <w:tcPr>
            <w:tcW w:w="4772" w:type="dxa"/>
            <w:shd w:val="clear" w:color="auto" w:fill="FFFFFF" w:themeFill="background1"/>
          </w:tcPr>
          <w:p w14:paraId="199F6B81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t xml:space="preserve">Age (years); calculated as year of entry for the first episode of incarceration minus </w:t>
            </w:r>
            <w:r>
              <w:t>year</w:t>
            </w:r>
            <w:r w:rsidRPr="0077510C">
              <w:t xml:space="preserve"> of birth.</w:t>
            </w:r>
          </w:p>
        </w:tc>
      </w:tr>
      <w:tr w:rsidR="00927B9C" w:rsidRPr="0077510C" w14:paraId="5B797AC0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5B928C3A" w14:textId="77777777" w:rsidR="00927B9C" w:rsidRPr="00AE1816" w:rsidRDefault="00927B9C" w:rsidP="008B6FDA">
            <w:pPr>
              <w:pStyle w:val="NoSpacing"/>
              <w:rPr>
                <w:rFonts w:cstheme="minorHAnsi"/>
                <w:b/>
                <w:bCs/>
              </w:rPr>
            </w:pPr>
            <w:r w:rsidRPr="00AE1816">
              <w:rPr>
                <w:rFonts w:cstheme="minorHAnsi"/>
                <w:b/>
                <w:bCs/>
                <w:i/>
                <w:iCs/>
              </w:rPr>
              <w:t xml:space="preserve">Sociodemographic 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201A6437" w14:textId="77777777" w:rsidR="00927B9C" w:rsidRPr="00C66F36" w:rsidRDefault="00927B9C" w:rsidP="008B6FDA">
            <w:pPr>
              <w:pStyle w:val="NoSpacing"/>
              <w:rPr>
                <w:rFonts w:cstheme="minorHAnsi"/>
              </w:rPr>
            </w:pPr>
          </w:p>
        </w:tc>
        <w:tc>
          <w:tcPr>
            <w:tcW w:w="4772" w:type="dxa"/>
            <w:shd w:val="clear" w:color="auto" w:fill="FFFFFF" w:themeFill="background1"/>
          </w:tcPr>
          <w:p w14:paraId="2F834EF9" w14:textId="77777777" w:rsidR="00927B9C" w:rsidRPr="00C66F36" w:rsidRDefault="00927B9C" w:rsidP="008B6FDA">
            <w:pPr>
              <w:pStyle w:val="NoSpacing"/>
              <w:rPr>
                <w:rFonts w:cstheme="minorHAnsi"/>
              </w:rPr>
            </w:pPr>
          </w:p>
        </w:tc>
      </w:tr>
      <w:tr w:rsidR="00927B9C" w:rsidRPr="0077510C" w14:paraId="16265F71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5E66FEDA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Age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304BC8A3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Continuous</w:t>
            </w:r>
          </w:p>
        </w:tc>
        <w:tc>
          <w:tcPr>
            <w:tcW w:w="4772" w:type="dxa"/>
            <w:shd w:val="clear" w:color="auto" w:fill="FFFFFF" w:themeFill="background1"/>
          </w:tcPr>
          <w:p w14:paraId="665CEE14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Age at interview (years)</w:t>
            </w:r>
          </w:p>
        </w:tc>
      </w:tr>
      <w:tr w:rsidR="00927B9C" w:rsidRPr="0077510C" w14:paraId="3D462755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59283449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Gender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766AC43C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78F72B54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Male, female or non-binary*</w:t>
            </w:r>
          </w:p>
        </w:tc>
      </w:tr>
      <w:tr w:rsidR="00927B9C" w:rsidRPr="0077510C" w14:paraId="43EDFB46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475FBE6C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Aboriginal and/or Torres Strait Islander status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3F190735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3E364B27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Aboriginal and/or Torres Strait Islander, not Aboriginal or Torres Strait Islander</w:t>
            </w:r>
          </w:p>
        </w:tc>
      </w:tr>
      <w:tr w:rsidR="00927B9C" w:rsidRPr="0077510C" w14:paraId="2EE120E2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1BCD79AF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Country of birth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34C1EC77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0E996C6C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Born in Australia, born outside Australia</w:t>
            </w:r>
          </w:p>
        </w:tc>
      </w:tr>
      <w:tr w:rsidR="00927B9C" w:rsidRPr="0077510C" w14:paraId="7B7200FB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0DB75A0B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Level of education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4E06069A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Categorical</w:t>
            </w:r>
          </w:p>
        </w:tc>
        <w:tc>
          <w:tcPr>
            <w:tcW w:w="4772" w:type="dxa"/>
            <w:shd w:val="clear" w:color="auto" w:fill="FFFFFF" w:themeFill="background1"/>
          </w:tcPr>
          <w:p w14:paraId="58381B09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≤ 9 years, 10-11 years, ≥12 years</w:t>
            </w:r>
          </w:p>
        </w:tc>
      </w:tr>
      <w:tr w:rsidR="00927B9C" w:rsidRPr="0077510C" w14:paraId="439B16EA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5F9C9FC8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Employment status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16AAAC93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2CAB52FA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Employed or full-time student, unemployed</w:t>
            </w:r>
          </w:p>
        </w:tc>
      </w:tr>
      <w:tr w:rsidR="00927B9C" w:rsidRPr="0077510C" w14:paraId="6FE50138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2FCADD89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Accommodation status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14A19209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156C1EC4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Stable</w:t>
            </w:r>
            <w:r w:rsidRPr="0077510C">
              <w:t xml:space="preserve"> (owner-occupied, renting, social housing or shared housing)</w:t>
            </w:r>
            <w:r w:rsidRPr="0077510C">
              <w:rPr>
                <w:rFonts w:cstheme="minorHAnsi"/>
              </w:rPr>
              <w:t>, unstable (</w:t>
            </w:r>
            <w:r w:rsidRPr="0077510C">
              <w:t>sleeping rough, caravan, boarding, living rent-free with friends, house-sitting, squatting or supported accommodation)</w:t>
            </w:r>
          </w:p>
        </w:tc>
      </w:tr>
      <w:tr w:rsidR="00431600" w:rsidRPr="0077510C" w14:paraId="47616B07" w14:textId="4A76FD8A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3F6CAE24" w14:textId="77777777" w:rsidR="00431600" w:rsidRPr="00AE1816" w:rsidRDefault="00431600" w:rsidP="008B6FDA">
            <w:pPr>
              <w:pStyle w:val="NoSpacing"/>
              <w:rPr>
                <w:rFonts w:cstheme="minorHAnsi"/>
                <w:b/>
                <w:bCs/>
              </w:rPr>
            </w:pPr>
            <w:r w:rsidRPr="00AE1816">
              <w:rPr>
                <w:rFonts w:cstheme="minorHAnsi"/>
                <w:b/>
                <w:bCs/>
                <w:i/>
                <w:iCs/>
              </w:rPr>
              <w:t xml:space="preserve">Drug use </w:t>
            </w:r>
          </w:p>
        </w:tc>
        <w:tc>
          <w:tcPr>
            <w:tcW w:w="1800" w:type="dxa"/>
            <w:shd w:val="clear" w:color="auto" w:fill="FFFFFF" w:themeFill="background1"/>
          </w:tcPr>
          <w:p w14:paraId="6A7ACD6B" w14:textId="77777777" w:rsidR="00431600" w:rsidRPr="0077510C" w:rsidRDefault="00431600" w:rsidP="00431600">
            <w:pPr>
              <w:pStyle w:val="NoSpacing"/>
              <w:rPr>
                <w:rFonts w:cstheme="minorHAnsi"/>
              </w:rPr>
            </w:pPr>
          </w:p>
        </w:tc>
        <w:tc>
          <w:tcPr>
            <w:tcW w:w="4778" w:type="dxa"/>
            <w:gridSpan w:val="2"/>
            <w:shd w:val="clear" w:color="auto" w:fill="FFFFFF" w:themeFill="background1"/>
          </w:tcPr>
          <w:p w14:paraId="51E98055" w14:textId="77777777" w:rsidR="00431600" w:rsidRPr="0077510C" w:rsidRDefault="00431600" w:rsidP="00431600">
            <w:pPr>
              <w:pStyle w:val="NoSpacing"/>
              <w:rPr>
                <w:rFonts w:cstheme="minorHAnsi"/>
              </w:rPr>
            </w:pPr>
          </w:p>
        </w:tc>
      </w:tr>
      <w:tr w:rsidR="00927B9C" w:rsidRPr="0077510C" w14:paraId="4CE322B7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7F53BE1C" w14:textId="301B6396" w:rsidR="00927B9C" w:rsidRPr="0077510C" w:rsidRDefault="00FF54E2" w:rsidP="008B6FDA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Drug used most last month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4AB13ED1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Categorical</w:t>
            </w:r>
          </w:p>
        </w:tc>
        <w:tc>
          <w:tcPr>
            <w:tcW w:w="4772" w:type="dxa"/>
            <w:shd w:val="clear" w:color="auto" w:fill="FFFFFF" w:themeFill="background1"/>
          </w:tcPr>
          <w:p w14:paraId="0CC3C181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Heroin, methamphetamine, cannabis and other</w:t>
            </w:r>
          </w:p>
        </w:tc>
      </w:tr>
      <w:tr w:rsidR="00927B9C" w:rsidRPr="0077510C" w14:paraId="602E59CF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40B7B0CE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Age at first injection of drugs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62069F02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Continuous</w:t>
            </w:r>
          </w:p>
        </w:tc>
        <w:tc>
          <w:tcPr>
            <w:tcW w:w="4772" w:type="dxa"/>
            <w:shd w:val="clear" w:color="auto" w:fill="FFFFFF" w:themeFill="background1"/>
          </w:tcPr>
          <w:p w14:paraId="330EF734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Age (years)</w:t>
            </w:r>
          </w:p>
        </w:tc>
      </w:tr>
      <w:tr w:rsidR="00927B9C" w:rsidRPr="0077510C" w14:paraId="1FF7FCF5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6D3844D2" w14:textId="15FE051D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Alcohol use (AUDIT)</w:t>
            </w:r>
            <w:r w:rsidR="00543AF8">
              <w:rPr>
                <w:rFonts w:cstheme="minorHAnsi"/>
              </w:rPr>
              <w:fldChar w:fldCharType="begin"/>
            </w:r>
            <w:r w:rsidR="00543AF8">
              <w:rPr>
                <w:rFonts w:cstheme="minorHAnsi"/>
              </w:rPr>
              <w:instrText xml:space="preserve"> ADDIN EN.CITE &lt;EndNote&gt;&lt;Cite&gt;&lt;Author&gt;Conigrave&lt;/Author&gt;&lt;Year&gt;1995&lt;/Year&gt;&lt;RecNum&gt;3222&lt;/RecNum&gt;&lt;DisplayText&gt;(38)&lt;/DisplayText&gt;&lt;record&gt;&lt;rec-number&gt;3222&lt;/rec-number&gt;&lt;foreign-keys&gt;&lt;key app="EN" db-id="apt9s0axrwaxzqe5f2av90t002rr29fvfd5v" timestamp="1755575800"&gt;3222&lt;/key&gt;&lt;/foreign-keys&gt;&lt;ref-type name="Journal Article"&gt;17&lt;/ref-type&gt;&lt;contributors&gt;&lt;authors&gt;&lt;author&gt;Conigrave, Katherine M.&lt;/author&gt;&lt;author&gt;Hall, Wayne D.&lt;/author&gt;&lt;author&gt;Saunders, John B.&lt;/author&gt;&lt;/authors&gt;&lt;/contributors&gt;&lt;titles&gt;&lt;title&gt;The AUDIT questionnaire: choosing a cut-off score&lt;/title&gt;&lt;secondary-title&gt;Addiction&lt;/secondary-title&gt;&lt;/titles&gt;&lt;periodical&gt;&lt;full-title&gt;Addiction&lt;/full-title&gt;&lt;abbr-1&gt;Addiction&lt;/abbr-1&gt;&lt;abbr-2&gt;Addiction&lt;/abbr-2&gt;&lt;/periodical&gt;&lt;pages&gt;1349-1356&lt;/pages&gt;&lt;volume&gt;90&lt;/volume&gt;&lt;number&gt;10&lt;/number&gt;&lt;dates&gt;&lt;year&gt;1995&lt;/year&gt;&lt;pub-dates&gt;&lt;date&gt;1995/10/01&lt;/date&gt;&lt;/pub-dates&gt;&lt;/dates&gt;&lt;publisher&gt;John Wiley &amp;amp; Sons, Ltd&lt;/publisher&gt;&lt;isbn&gt;0965-2140&lt;/isbn&gt;&lt;urls&gt;&lt;related-urls&gt;&lt;url&gt;https://doi.org/10.1046/j.1360-0443.1995.901013496.x&lt;/url&gt;&lt;/related-urls&gt;&lt;/urls&gt;&lt;electronic-resource-num&gt;https://doi.org/10.1046/j.1360-0443.1995.901013496.x&lt;/electronic-resource-num&gt;&lt;access-date&gt;2025/08/18&lt;/access-date&gt;&lt;/record&gt;&lt;/Cite&gt;&lt;/EndNote&gt;</w:instrText>
            </w:r>
            <w:r w:rsidR="00543AF8">
              <w:rPr>
                <w:rFonts w:cstheme="minorHAnsi"/>
              </w:rPr>
              <w:fldChar w:fldCharType="separate"/>
            </w:r>
            <w:r w:rsidR="00543AF8">
              <w:rPr>
                <w:rFonts w:cstheme="minorHAnsi"/>
                <w:noProof/>
              </w:rPr>
              <w:t>(38)</w:t>
            </w:r>
            <w:r w:rsidR="00543AF8">
              <w:rPr>
                <w:rFonts w:cstheme="minorHAnsi"/>
              </w:rPr>
              <w:fldChar w:fldCharType="end"/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22B51856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Categorical</w:t>
            </w:r>
          </w:p>
        </w:tc>
        <w:tc>
          <w:tcPr>
            <w:tcW w:w="4772" w:type="dxa"/>
            <w:shd w:val="clear" w:color="auto" w:fill="FFFFFF" w:themeFill="background1"/>
          </w:tcPr>
          <w:p w14:paraId="18737263" w14:textId="71AF35F2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Abstinent, low</w:t>
            </w:r>
            <w:r>
              <w:rPr>
                <w:rFonts w:cstheme="minorHAnsi"/>
              </w:rPr>
              <w:t>-</w:t>
            </w:r>
            <w:r w:rsidRPr="0077510C">
              <w:rPr>
                <w:rFonts w:cstheme="minorHAnsi"/>
              </w:rPr>
              <w:t>risk consumption (score &lt;8), high</w:t>
            </w:r>
            <w:r>
              <w:rPr>
                <w:rFonts w:cstheme="minorHAnsi"/>
              </w:rPr>
              <w:t>-</w:t>
            </w:r>
            <w:r w:rsidRPr="0077510C">
              <w:rPr>
                <w:rFonts w:cstheme="minorHAnsi"/>
              </w:rPr>
              <w:t>risk consumption (score ≥8)</w:t>
            </w:r>
          </w:p>
        </w:tc>
      </w:tr>
      <w:tr w:rsidR="00431600" w:rsidRPr="0077510C" w14:paraId="097AA5B7" w14:textId="5A36D629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07B0174D" w14:textId="77777777" w:rsidR="00431600" w:rsidRPr="00AE1816" w:rsidRDefault="00431600" w:rsidP="008B6FDA">
            <w:pPr>
              <w:pStyle w:val="NoSpacing"/>
              <w:rPr>
                <w:rFonts w:cstheme="minorHAnsi"/>
                <w:b/>
                <w:bCs/>
              </w:rPr>
            </w:pPr>
            <w:r w:rsidRPr="00AE1816">
              <w:rPr>
                <w:rFonts w:cstheme="minorHAnsi"/>
                <w:b/>
                <w:bCs/>
                <w:i/>
                <w:iCs/>
              </w:rPr>
              <w:t>Health and healthcare utilisation</w:t>
            </w:r>
          </w:p>
        </w:tc>
        <w:tc>
          <w:tcPr>
            <w:tcW w:w="1800" w:type="dxa"/>
            <w:shd w:val="clear" w:color="auto" w:fill="FFFFFF" w:themeFill="background1"/>
          </w:tcPr>
          <w:p w14:paraId="09D7F9C5" w14:textId="77777777" w:rsidR="00431600" w:rsidRPr="0077510C" w:rsidRDefault="00431600" w:rsidP="008B6FDA">
            <w:pPr>
              <w:pStyle w:val="NoSpacing"/>
              <w:rPr>
                <w:rFonts w:cstheme="minorHAnsi"/>
              </w:rPr>
            </w:pPr>
          </w:p>
        </w:tc>
        <w:tc>
          <w:tcPr>
            <w:tcW w:w="4778" w:type="dxa"/>
            <w:gridSpan w:val="2"/>
            <w:shd w:val="clear" w:color="auto" w:fill="FFFFFF" w:themeFill="background1"/>
          </w:tcPr>
          <w:p w14:paraId="04C2BDB6" w14:textId="77777777" w:rsidR="00431600" w:rsidRPr="0077510C" w:rsidRDefault="00431600" w:rsidP="008B6FDA">
            <w:pPr>
              <w:pStyle w:val="NoSpacing"/>
              <w:rPr>
                <w:rFonts w:cstheme="minorHAnsi"/>
              </w:rPr>
            </w:pPr>
          </w:p>
        </w:tc>
      </w:tr>
      <w:tr w:rsidR="00927B9C" w:rsidRPr="0077510C" w14:paraId="55D5F1E5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41340E8F" w14:textId="52851140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Depression (PHQ-9)</w:t>
            </w:r>
            <w:r w:rsidR="00543AF8">
              <w:rPr>
                <w:rFonts w:cstheme="minorHAnsi"/>
              </w:rPr>
              <w:fldChar w:fldCharType="begin"/>
            </w:r>
            <w:r w:rsidR="00543AF8">
              <w:rPr>
                <w:rFonts w:cstheme="minorHAnsi"/>
              </w:rPr>
              <w:instrText xml:space="preserve"> ADDIN EN.CITE &lt;EndNote&gt;&lt;Cite&gt;&lt;Author&gt;Stocker&lt;/Author&gt;&lt;Year&gt;2021&lt;/Year&gt;&lt;RecNum&gt;1081&lt;/RecNum&gt;&lt;DisplayText&gt;(39)&lt;/DisplayText&gt;&lt;record&gt;&lt;rec-number&gt;1081&lt;/rec-number&gt;&lt;foreign-keys&gt;&lt;key app="EN" db-id="apt9s0axrwaxzqe5f2av90t002rr29fvfd5v" timestamp="1678057745"&gt;1081&lt;/key&gt;&lt;/foreign-keys&gt;&lt;ref-type name="Journal Article"&gt;17&lt;/ref-type&gt;&lt;contributors&gt;&lt;authors&gt;&lt;author&gt;Stocker, Ruby&lt;/author&gt;&lt;author&gt;Tran, Thach&lt;/author&gt;&lt;author&gt;Hammarberg, Karin&lt;/author&gt;&lt;author&gt;Nguyen, Hau&lt;/author&gt;&lt;author&gt;Rowe, Heather&lt;/author&gt;&lt;author&gt;Fisher, Jane&lt;/author&gt;&lt;/authors&gt;&lt;/contributors&gt;&lt;titles&gt;&lt;title&gt;Patient Health Questionnaire 9 (PHQ-9) and General Anxiety Disorder 7 (GAD-7) data contributed by 13,829 respondents to a national survey about COVID-19 restrictions in Australia&lt;/title&gt;&lt;secondary-title&gt;Psychiatry Research&lt;/secondary-title&gt;&lt;/titles&gt;&lt;pages&gt;113792&lt;/pages&gt;&lt;volume&gt;298&lt;/volume&gt;&lt;keywords&gt;&lt;keyword&gt;Patient Health Questionnaire&lt;/keyword&gt;&lt;keyword&gt;Anxiety&lt;/keyword&gt;&lt;keyword&gt;Depression&lt;/keyword&gt;&lt;keyword&gt;Mental health&lt;/keyword&gt;&lt;keyword&gt;Coronavirus&lt;/keyword&gt;&lt;/keywords&gt;&lt;dates&gt;&lt;year&gt;2021&lt;/year&gt;&lt;pub-dates&gt;&lt;date&gt;2021/04/01/&lt;/date&gt;&lt;/pub-dates&gt;&lt;/dates&gt;&lt;isbn&gt;0165-1781&lt;/isbn&gt;&lt;urls&gt;&lt;related-urls&gt;&lt;url&gt;https://www.sciencedirect.com/science/article/pii/S0165178121000895&lt;/url&gt;&lt;/related-urls&gt;&lt;/urls&gt;&lt;electronic-resource-num&gt;https://doi.org/10.1016/j.psychres.2021.113792&lt;/electronic-resource-num&gt;&lt;/record&gt;&lt;/Cite&gt;&lt;/EndNote&gt;</w:instrText>
            </w:r>
            <w:r w:rsidR="00543AF8">
              <w:rPr>
                <w:rFonts w:cstheme="minorHAnsi"/>
              </w:rPr>
              <w:fldChar w:fldCharType="separate"/>
            </w:r>
            <w:r w:rsidR="00543AF8">
              <w:rPr>
                <w:rFonts w:cstheme="minorHAnsi"/>
                <w:noProof/>
              </w:rPr>
              <w:t>(39)</w:t>
            </w:r>
            <w:r w:rsidR="00543AF8">
              <w:rPr>
                <w:rFonts w:cstheme="minorHAnsi"/>
              </w:rPr>
              <w:fldChar w:fldCharType="end"/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051F5CD1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1F3881BD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 xml:space="preserve">Patient Health Questionnaire-9; minimal-mild (score &lt;10), moderate-severe (score </w:t>
            </w:r>
            <w:r w:rsidRPr="0077510C">
              <w:rPr>
                <w:rFonts w:cs="Calibri"/>
              </w:rPr>
              <w:t>≥</w:t>
            </w:r>
            <w:r w:rsidRPr="0077510C">
              <w:rPr>
                <w:rFonts w:cstheme="minorHAnsi"/>
              </w:rPr>
              <w:t xml:space="preserve"> 10)</w:t>
            </w:r>
          </w:p>
        </w:tc>
      </w:tr>
      <w:tr w:rsidR="00927B9C" w:rsidRPr="0077510C" w14:paraId="19FB8EF8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0BADCDEA" w14:textId="03E097C4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Anxiety (GAD-7)</w:t>
            </w:r>
            <w:r w:rsidR="00543AF8">
              <w:rPr>
                <w:rFonts w:cstheme="minorHAnsi"/>
              </w:rPr>
              <w:fldChar w:fldCharType="begin"/>
            </w:r>
            <w:r w:rsidR="00543AF8">
              <w:rPr>
                <w:rFonts w:cstheme="minorHAnsi"/>
              </w:rPr>
              <w:instrText xml:space="preserve"> ADDIN EN.CITE &lt;EndNote&gt;&lt;Cite&gt;&lt;Author&gt;Stocker&lt;/Author&gt;&lt;Year&gt;2021&lt;/Year&gt;&lt;RecNum&gt;1081&lt;/RecNum&gt;&lt;DisplayText&gt;(39)&lt;/DisplayText&gt;&lt;record&gt;&lt;rec-number&gt;1081&lt;/rec-number&gt;&lt;foreign-keys&gt;&lt;key app="EN" db-id="apt9s0axrwaxzqe5f2av90t002rr29fvfd5v" timestamp="1678057745"&gt;1081&lt;/key&gt;&lt;/foreign-keys&gt;&lt;ref-type name="Journal Article"&gt;17&lt;/ref-type&gt;&lt;contributors&gt;&lt;authors&gt;&lt;author&gt;Stocker, Ruby&lt;/author&gt;&lt;author&gt;Tran, Thach&lt;/author&gt;&lt;author&gt;Hammarberg, Karin&lt;/author&gt;&lt;author&gt;Nguyen, Hau&lt;/author&gt;&lt;author&gt;Rowe, Heather&lt;/author&gt;&lt;author&gt;Fisher, Jane&lt;/author&gt;&lt;/authors&gt;&lt;/contributors&gt;&lt;titles&gt;&lt;title&gt;Patient Health Questionnaire 9 (PHQ-9) and General Anxiety Disorder 7 (GAD-7) data contributed by 13,829 respondents to a national survey about COVID-19 restrictions in Australia&lt;/title&gt;&lt;secondary-title&gt;Psychiatry Research&lt;/secondary-title&gt;&lt;/titles&gt;&lt;pages&gt;113792&lt;/pages&gt;&lt;volume&gt;298&lt;/volume&gt;&lt;keywords&gt;&lt;keyword&gt;Patient Health Questionnaire&lt;/keyword&gt;&lt;keyword&gt;Anxiety&lt;/keyword&gt;&lt;keyword&gt;Depression&lt;/keyword&gt;&lt;keyword&gt;Mental health&lt;/keyword&gt;&lt;keyword&gt;Coronavirus&lt;/keyword&gt;&lt;/keywords&gt;&lt;dates&gt;&lt;year&gt;2021&lt;/year&gt;&lt;pub-dates&gt;&lt;date&gt;2021/04/01/&lt;/date&gt;&lt;/pub-dates&gt;&lt;/dates&gt;&lt;isbn&gt;0165-1781&lt;/isbn&gt;&lt;urls&gt;&lt;related-urls&gt;&lt;url&gt;https://www.sciencedirect.com/science/article/pii/S0165178121000895&lt;/url&gt;&lt;/related-urls&gt;&lt;/urls&gt;&lt;electronic-resource-num&gt;https://doi.org/10.1016/j.psychres.2021.113792&lt;/electronic-resource-num&gt;&lt;/record&gt;&lt;/Cite&gt;&lt;/EndNote&gt;</w:instrText>
            </w:r>
            <w:r w:rsidR="00543AF8">
              <w:rPr>
                <w:rFonts w:cstheme="minorHAnsi"/>
              </w:rPr>
              <w:fldChar w:fldCharType="separate"/>
            </w:r>
            <w:r w:rsidR="00543AF8">
              <w:rPr>
                <w:rFonts w:cstheme="minorHAnsi"/>
                <w:noProof/>
              </w:rPr>
              <w:t>(39)</w:t>
            </w:r>
            <w:r w:rsidR="00543AF8">
              <w:rPr>
                <w:rFonts w:cstheme="minorHAnsi"/>
              </w:rPr>
              <w:fldChar w:fldCharType="end"/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25C136D1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0060BB3C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 xml:space="preserve">Generalised Anxiety Disorder-7; minimal-mild (score &lt;10), moderate-severe (score </w:t>
            </w:r>
            <w:r w:rsidRPr="0077510C">
              <w:rPr>
                <w:rFonts w:cs="Calibri"/>
              </w:rPr>
              <w:t>≥</w:t>
            </w:r>
            <w:r w:rsidRPr="0077510C">
              <w:rPr>
                <w:rFonts w:cstheme="minorHAnsi"/>
              </w:rPr>
              <w:t xml:space="preserve"> 10)</w:t>
            </w:r>
          </w:p>
        </w:tc>
      </w:tr>
      <w:tr w:rsidR="00927B9C" w:rsidRPr="0077510C" w14:paraId="6E1A8442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62A86CFA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Ever tested for HCV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72699375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574ADD59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37BB4603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0A50CB85" w14:textId="1E627991" w:rsidR="00927B9C" w:rsidRPr="0077510C" w:rsidRDefault="00EC310B" w:rsidP="008B6FDA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Self-reported </w:t>
            </w:r>
            <w:r w:rsidR="00927B9C" w:rsidRPr="0077510C">
              <w:rPr>
                <w:rFonts w:cstheme="minorHAnsi"/>
              </w:rPr>
              <w:t>HCV status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589C6463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Categorical</w:t>
            </w:r>
          </w:p>
        </w:tc>
        <w:tc>
          <w:tcPr>
            <w:tcW w:w="4772" w:type="dxa"/>
            <w:shd w:val="clear" w:color="auto" w:fill="FFFFFF" w:themeFill="background1"/>
          </w:tcPr>
          <w:p w14:paraId="02C41737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Negative/naïve, negative/exposed</w:t>
            </w:r>
            <w:r>
              <w:rPr>
                <w:rFonts w:cstheme="minorHAnsi"/>
              </w:rPr>
              <w:t xml:space="preserve"> (antibody positive and RNA negative)</w:t>
            </w:r>
            <w:r w:rsidRPr="0077510C">
              <w:rPr>
                <w:rFonts w:cstheme="minorHAnsi"/>
              </w:rPr>
              <w:t>, positive</w:t>
            </w:r>
            <w:r>
              <w:rPr>
                <w:rFonts w:cstheme="minorHAnsi"/>
              </w:rPr>
              <w:t xml:space="preserve"> (RNA positive)</w:t>
            </w:r>
          </w:p>
        </w:tc>
      </w:tr>
      <w:tr w:rsidR="00927B9C" w:rsidRPr="0077510C" w14:paraId="41896FEB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2679C14D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Non-fatal opioid overdose ever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27F97A25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28CFA8BF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2DB2CED0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50975D9E" w14:textId="190540D0" w:rsidR="00927B9C" w:rsidRPr="0077510C" w:rsidRDefault="00B96BD9" w:rsidP="008B6FDA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Current o</w:t>
            </w:r>
            <w:r w:rsidR="00927B9C" w:rsidRPr="0077510C">
              <w:rPr>
                <w:rFonts w:cstheme="minorHAnsi"/>
              </w:rPr>
              <w:t>pioid agonist treatment (OAT)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59EF48AB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4BC3B2E5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21E49E9B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3FB4D050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GP attendance in last 12 months (non-OAT)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16A8633C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54F3A3ED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CD3CC0" w:rsidRPr="0077510C" w14:paraId="30EAFD3D" w14:textId="77777777" w:rsidTr="00AD6AE8">
        <w:trPr>
          <w:trHeight w:val="304"/>
        </w:trPr>
        <w:tc>
          <w:tcPr>
            <w:tcW w:w="9069" w:type="dxa"/>
            <w:gridSpan w:val="4"/>
            <w:shd w:val="clear" w:color="auto" w:fill="E7E6E6" w:themeFill="background2"/>
          </w:tcPr>
          <w:p w14:paraId="3F440E72" w14:textId="6C4D3675" w:rsidR="00CD3CC0" w:rsidRPr="00CD3CC0" w:rsidRDefault="00CD3CC0" w:rsidP="008B6FDA">
            <w:pPr>
              <w:pStyle w:val="NoSpacing"/>
              <w:rPr>
                <w:rFonts w:cstheme="minorHAnsi"/>
                <w:b/>
                <w:bCs/>
                <w:i/>
                <w:iCs/>
              </w:rPr>
            </w:pPr>
            <w:r w:rsidRPr="00CD3CC0">
              <w:rPr>
                <w:rFonts w:cstheme="minorHAnsi"/>
                <w:b/>
                <w:bCs/>
                <w:i/>
                <w:iCs/>
              </w:rPr>
              <w:t>Episode-level variables</w:t>
            </w:r>
          </w:p>
        </w:tc>
      </w:tr>
      <w:tr w:rsidR="00927B9C" w:rsidRPr="0077510C" w14:paraId="3AB6BB48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4201CE20" w14:textId="77777777" w:rsidR="00927B9C" w:rsidRPr="00312870" w:rsidRDefault="00927B9C" w:rsidP="008B6FDA">
            <w:pPr>
              <w:pStyle w:val="NoSpacing"/>
              <w:rPr>
                <w:rFonts w:cstheme="minorHAnsi"/>
                <w:i/>
              </w:rPr>
            </w:pPr>
            <w:r w:rsidRPr="0077510C">
              <w:rPr>
                <w:rFonts w:cstheme="minorHAnsi"/>
              </w:rPr>
              <w:t>Incarceration type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5A4D679B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Categorical</w:t>
            </w:r>
          </w:p>
        </w:tc>
        <w:tc>
          <w:tcPr>
            <w:tcW w:w="4772" w:type="dxa"/>
            <w:shd w:val="clear" w:color="auto" w:fill="FFFFFF" w:themeFill="background1"/>
          </w:tcPr>
          <w:p w14:paraId="668C982C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77510C">
              <w:rPr>
                <w:rFonts w:cstheme="minorHAnsi"/>
              </w:rPr>
              <w:t>olice cells, remand, prison</w:t>
            </w:r>
            <w:r>
              <w:rPr>
                <w:rFonts w:cstheme="minorHAnsi"/>
              </w:rPr>
              <w:t>, youth detention</w:t>
            </w:r>
          </w:p>
        </w:tc>
      </w:tr>
      <w:tr w:rsidR="00927B9C" w:rsidRPr="0077510C" w14:paraId="020CDE04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0F3B9732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lastRenderedPageBreak/>
              <w:t>Year of entry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7C240B10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 xml:space="preserve">Continuous </w:t>
            </w:r>
          </w:p>
        </w:tc>
        <w:tc>
          <w:tcPr>
            <w:tcW w:w="4772" w:type="dxa"/>
            <w:shd w:val="clear" w:color="auto" w:fill="FFFFFF" w:themeFill="background1"/>
          </w:tcPr>
          <w:p w14:paraId="0DC963F8" w14:textId="77777777" w:rsidR="00927B9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Year of entry for each incarceration episode</w:t>
            </w:r>
          </w:p>
        </w:tc>
      </w:tr>
      <w:tr w:rsidR="00927B9C" w:rsidRPr="0077510C" w14:paraId="483110AF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42ADE66A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Duration of incarceration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246D5BBC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Continuous</w:t>
            </w:r>
          </w:p>
        </w:tc>
        <w:tc>
          <w:tcPr>
            <w:tcW w:w="4772" w:type="dxa"/>
            <w:shd w:val="clear" w:color="auto" w:fill="FFFFFF" w:themeFill="background1"/>
          </w:tcPr>
          <w:p w14:paraId="12650302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Duration of incarceration (months)</w:t>
            </w:r>
          </w:p>
        </w:tc>
      </w:tr>
      <w:tr w:rsidR="00927B9C" w:rsidRPr="0077510C" w14:paraId="7094FB0C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1D59E2D1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Injecting drug use while incarcerated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1C5F2C37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0A300DFB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44468D9B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1E6FE34A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Syringe sharing while incarcerated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456F3EF6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57CF3C3B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3AFF254A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61B35BE8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Injected heroin while incarcerated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38D9C300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151AAA2C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1E844D60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69465069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Injected methamphetamine while incarcerated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4987C5C1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78BA4F62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7A858F8B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54992F92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Injected buprenorphine (Subutex) while incarcerated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13C2C9C3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32C2E986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1FD8F490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70E0CDD7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Injected buprenorphine-naloxone (Suboxone) while incarcerated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7B45A52B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39DE4A66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53A20A37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612AF30E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Injected methadone while incarcerated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47BB4983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76FFEFDE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  <w:tr w:rsidR="00927B9C" w:rsidRPr="0077510C" w14:paraId="4475B0B8" w14:textId="77777777" w:rsidTr="00431600">
        <w:trPr>
          <w:trHeight w:val="304"/>
        </w:trPr>
        <w:tc>
          <w:tcPr>
            <w:tcW w:w="2491" w:type="dxa"/>
            <w:shd w:val="clear" w:color="auto" w:fill="FFFFFF" w:themeFill="background1"/>
          </w:tcPr>
          <w:p w14:paraId="0A6EAF7C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Injected other drugs while incarcerated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534ED0CF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Binary</w:t>
            </w:r>
          </w:p>
        </w:tc>
        <w:tc>
          <w:tcPr>
            <w:tcW w:w="4772" w:type="dxa"/>
            <w:shd w:val="clear" w:color="auto" w:fill="FFFFFF" w:themeFill="background1"/>
          </w:tcPr>
          <w:p w14:paraId="11AD67D9" w14:textId="77777777" w:rsidR="00927B9C" w:rsidRPr="0077510C" w:rsidRDefault="00927B9C" w:rsidP="008B6FDA">
            <w:pPr>
              <w:pStyle w:val="NoSpacing"/>
              <w:rPr>
                <w:rFonts w:cstheme="minorHAnsi"/>
              </w:rPr>
            </w:pPr>
            <w:r w:rsidRPr="0077510C">
              <w:rPr>
                <w:rFonts w:cstheme="minorHAnsi"/>
              </w:rPr>
              <w:t>Yes, no</w:t>
            </w:r>
          </w:p>
        </w:tc>
      </w:tr>
    </w:tbl>
    <w:p w14:paraId="2725DB85" w14:textId="49ACA2D0" w:rsidR="00927B9C" w:rsidRPr="00927B9C" w:rsidRDefault="00927B9C" w:rsidP="00927B9C">
      <w:r w:rsidRPr="0077510C">
        <w:rPr>
          <w:rFonts w:cstheme="minorHAnsi"/>
        </w:rPr>
        <w:t>*Non-binary participants were added to the female gender category to reduce risk of disclosure/re-identification given small numbers (&lt;10)</w:t>
      </w:r>
      <w:r>
        <w:rPr>
          <w:rFonts w:cstheme="minorHAnsi"/>
        </w:rPr>
        <w:t>.</w:t>
      </w:r>
    </w:p>
    <w:p w14:paraId="68A5C048" w14:textId="5AC4272A" w:rsidR="00625DF1" w:rsidRPr="0077510C" w:rsidRDefault="00625DF1" w:rsidP="00625DF1">
      <w:r w:rsidRPr="0077510C">
        <w:t xml:space="preserve">Supplementary </w:t>
      </w:r>
      <w:r w:rsidR="00605370">
        <w:t>T</w:t>
      </w:r>
      <w:r w:rsidRPr="0077510C">
        <w:t xml:space="preserve">able </w:t>
      </w:r>
      <w:r>
        <w:t>2</w:t>
      </w:r>
      <w:r w:rsidRPr="0077510C">
        <w:t xml:space="preserve">: Drug use and risk behaviours, by location </w:t>
      </w:r>
      <w:r>
        <w:t xml:space="preserve">and duration </w:t>
      </w:r>
      <w:r w:rsidRPr="0077510C">
        <w:t>of incarceration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25DF1" w14:paraId="62414E58" w14:textId="77777777" w:rsidTr="00DF5C3A">
        <w:tc>
          <w:tcPr>
            <w:tcW w:w="3005" w:type="dxa"/>
          </w:tcPr>
          <w:p w14:paraId="39CE7634" w14:textId="77777777" w:rsidR="00625DF1" w:rsidRDefault="00625DF1" w:rsidP="00DF5C3A"/>
        </w:tc>
        <w:tc>
          <w:tcPr>
            <w:tcW w:w="3005" w:type="dxa"/>
          </w:tcPr>
          <w:p w14:paraId="40997FE2" w14:textId="77777777" w:rsidR="00625DF1" w:rsidRDefault="00625DF1" w:rsidP="00DF5C3A">
            <w:r>
              <w:t>Injecting drug use while incarcerated (%)</w:t>
            </w:r>
          </w:p>
          <w:p w14:paraId="5BCBD685" w14:textId="77777777" w:rsidR="00625DF1" w:rsidRDefault="00625DF1" w:rsidP="00DF5C3A">
            <w:r>
              <w:t>N=427</w:t>
            </w:r>
          </w:p>
        </w:tc>
        <w:tc>
          <w:tcPr>
            <w:tcW w:w="3006" w:type="dxa"/>
          </w:tcPr>
          <w:p w14:paraId="35F188DB" w14:textId="77777777" w:rsidR="00625DF1" w:rsidRDefault="00625DF1" w:rsidP="00DF5C3A">
            <w:pPr>
              <w:rPr>
                <w:vertAlign w:val="superscript"/>
              </w:rPr>
            </w:pPr>
            <w:r>
              <w:t>Syringe sharing incarcerated (</w:t>
            </w:r>
            <w:proofErr w:type="gramStart"/>
            <w:r>
              <w:t>%)</w:t>
            </w:r>
            <w:r w:rsidRPr="009A54B2">
              <w:rPr>
                <w:vertAlign w:val="superscript"/>
              </w:rPr>
              <w:t>a</w:t>
            </w:r>
            <w:proofErr w:type="gramEnd"/>
          </w:p>
          <w:p w14:paraId="0E1BF98D" w14:textId="77777777" w:rsidR="00625DF1" w:rsidRPr="00EE21DC" w:rsidRDefault="00625DF1" w:rsidP="00DF5C3A">
            <w:r>
              <w:t>N=321</w:t>
            </w:r>
          </w:p>
        </w:tc>
      </w:tr>
      <w:tr w:rsidR="00625DF1" w14:paraId="0F1F8796" w14:textId="77777777" w:rsidTr="00DF5C3A">
        <w:tc>
          <w:tcPr>
            <w:tcW w:w="3005" w:type="dxa"/>
          </w:tcPr>
          <w:p w14:paraId="7E6761AD" w14:textId="77777777" w:rsidR="00625DF1" w:rsidRPr="00920BE2" w:rsidRDefault="00625DF1" w:rsidP="00DF5C3A">
            <w:pPr>
              <w:rPr>
                <w:b/>
                <w:bCs/>
              </w:rPr>
            </w:pPr>
            <w:r w:rsidRPr="00920BE2">
              <w:rPr>
                <w:b/>
                <w:bCs/>
              </w:rPr>
              <w:t>Location</w:t>
            </w:r>
          </w:p>
        </w:tc>
        <w:tc>
          <w:tcPr>
            <w:tcW w:w="3005" w:type="dxa"/>
          </w:tcPr>
          <w:p w14:paraId="5F1B36A3" w14:textId="77777777" w:rsidR="00625DF1" w:rsidRDefault="00625DF1" w:rsidP="00DF5C3A"/>
        </w:tc>
        <w:tc>
          <w:tcPr>
            <w:tcW w:w="3006" w:type="dxa"/>
          </w:tcPr>
          <w:p w14:paraId="320BF0BE" w14:textId="77777777" w:rsidR="00625DF1" w:rsidRDefault="00625DF1" w:rsidP="00DF5C3A"/>
        </w:tc>
      </w:tr>
      <w:tr w:rsidR="00625DF1" w14:paraId="4A6A105F" w14:textId="77777777" w:rsidTr="00DF5C3A">
        <w:tc>
          <w:tcPr>
            <w:tcW w:w="3005" w:type="dxa"/>
          </w:tcPr>
          <w:p w14:paraId="47A141CF" w14:textId="77777777" w:rsidR="00625DF1" w:rsidRDefault="00625DF1" w:rsidP="00DF5C3A">
            <w:r>
              <w:t>Police cells</w:t>
            </w:r>
          </w:p>
        </w:tc>
        <w:tc>
          <w:tcPr>
            <w:tcW w:w="3005" w:type="dxa"/>
          </w:tcPr>
          <w:p w14:paraId="10668482" w14:textId="77777777" w:rsidR="00625DF1" w:rsidRDefault="00625DF1" w:rsidP="00DF5C3A">
            <w:r w:rsidRPr="0077510C">
              <w:t>&lt;5 (&lt;1.2%)</w:t>
            </w:r>
          </w:p>
        </w:tc>
        <w:tc>
          <w:tcPr>
            <w:tcW w:w="3006" w:type="dxa"/>
          </w:tcPr>
          <w:p w14:paraId="47F62EB1" w14:textId="77777777" w:rsidR="00625DF1" w:rsidRDefault="00625DF1" w:rsidP="00DF5C3A">
            <w:r w:rsidRPr="0077510C">
              <w:t>0 (0%)</w:t>
            </w:r>
          </w:p>
        </w:tc>
      </w:tr>
      <w:tr w:rsidR="00625DF1" w14:paraId="47F816AD" w14:textId="77777777" w:rsidTr="00DF5C3A">
        <w:tc>
          <w:tcPr>
            <w:tcW w:w="3005" w:type="dxa"/>
          </w:tcPr>
          <w:p w14:paraId="6202DEB5" w14:textId="77777777" w:rsidR="00625DF1" w:rsidRDefault="00625DF1" w:rsidP="00DF5C3A">
            <w:r>
              <w:t>Remand</w:t>
            </w:r>
          </w:p>
        </w:tc>
        <w:tc>
          <w:tcPr>
            <w:tcW w:w="3005" w:type="dxa"/>
          </w:tcPr>
          <w:p w14:paraId="2326A98F" w14:textId="77777777" w:rsidR="00625DF1" w:rsidRDefault="00625DF1" w:rsidP="00DF5C3A">
            <w:r w:rsidRPr="0077510C">
              <w:t>33 (12.1%)</w:t>
            </w:r>
          </w:p>
        </w:tc>
        <w:tc>
          <w:tcPr>
            <w:tcW w:w="3006" w:type="dxa"/>
          </w:tcPr>
          <w:p w14:paraId="1D43AAB1" w14:textId="77777777" w:rsidR="00625DF1" w:rsidRDefault="00625DF1" w:rsidP="00DF5C3A">
            <w:r w:rsidRPr="0077510C">
              <w:t>21 (63.6%)</w:t>
            </w:r>
          </w:p>
        </w:tc>
      </w:tr>
      <w:tr w:rsidR="00625DF1" w14:paraId="7803F2A1" w14:textId="77777777" w:rsidTr="00DF5C3A">
        <w:tc>
          <w:tcPr>
            <w:tcW w:w="3005" w:type="dxa"/>
          </w:tcPr>
          <w:p w14:paraId="138AC48A" w14:textId="77777777" w:rsidR="00625DF1" w:rsidRDefault="00625DF1" w:rsidP="00DF5C3A">
            <w:r>
              <w:t>Prison</w:t>
            </w:r>
          </w:p>
        </w:tc>
        <w:tc>
          <w:tcPr>
            <w:tcW w:w="3005" w:type="dxa"/>
          </w:tcPr>
          <w:p w14:paraId="4DA2A5DE" w14:textId="77777777" w:rsidR="00625DF1" w:rsidRDefault="00625DF1" w:rsidP="00DF5C3A">
            <w:r w:rsidRPr="0077510C">
              <w:t>375 (26.5%)</w:t>
            </w:r>
          </w:p>
        </w:tc>
        <w:tc>
          <w:tcPr>
            <w:tcW w:w="3006" w:type="dxa"/>
          </w:tcPr>
          <w:p w14:paraId="73C21747" w14:textId="77777777" w:rsidR="00625DF1" w:rsidRDefault="00625DF1" w:rsidP="00DF5C3A">
            <w:r w:rsidRPr="0077510C">
              <w:t>292 (78.3%)</w:t>
            </w:r>
          </w:p>
        </w:tc>
      </w:tr>
      <w:tr w:rsidR="00625DF1" w14:paraId="2DC4504B" w14:textId="77777777" w:rsidTr="00DF5C3A">
        <w:tc>
          <w:tcPr>
            <w:tcW w:w="3005" w:type="dxa"/>
          </w:tcPr>
          <w:p w14:paraId="4A8003CC" w14:textId="77777777" w:rsidR="00625DF1" w:rsidRDefault="00625DF1" w:rsidP="00DF5C3A">
            <w:r>
              <w:t>Juvenile justice centre</w:t>
            </w:r>
          </w:p>
        </w:tc>
        <w:tc>
          <w:tcPr>
            <w:tcW w:w="3005" w:type="dxa"/>
          </w:tcPr>
          <w:p w14:paraId="2C1E85F2" w14:textId="77777777" w:rsidR="00625DF1" w:rsidRDefault="00625DF1" w:rsidP="00DF5C3A">
            <w:r w:rsidRPr="0077510C">
              <w:t>18 (21.7%)</w:t>
            </w:r>
          </w:p>
        </w:tc>
        <w:tc>
          <w:tcPr>
            <w:tcW w:w="3006" w:type="dxa"/>
          </w:tcPr>
          <w:p w14:paraId="2A0570C7" w14:textId="77777777" w:rsidR="00625DF1" w:rsidRDefault="00625DF1" w:rsidP="00DF5C3A">
            <w:r w:rsidRPr="0077510C">
              <w:t>7 (38.9%)</w:t>
            </w:r>
          </w:p>
        </w:tc>
      </w:tr>
      <w:tr w:rsidR="00625DF1" w14:paraId="2CB04828" w14:textId="77777777" w:rsidTr="00DF5C3A">
        <w:tc>
          <w:tcPr>
            <w:tcW w:w="3005" w:type="dxa"/>
          </w:tcPr>
          <w:p w14:paraId="5F492A75" w14:textId="77777777" w:rsidR="00625DF1" w:rsidRPr="00920BE2" w:rsidRDefault="00625DF1" w:rsidP="00DF5C3A">
            <w:pPr>
              <w:rPr>
                <w:b/>
                <w:bCs/>
              </w:rPr>
            </w:pPr>
            <w:r w:rsidRPr="00920BE2">
              <w:rPr>
                <w:b/>
                <w:bCs/>
              </w:rPr>
              <w:t>Duration of incarceration</w:t>
            </w:r>
          </w:p>
        </w:tc>
        <w:tc>
          <w:tcPr>
            <w:tcW w:w="3005" w:type="dxa"/>
          </w:tcPr>
          <w:p w14:paraId="14EEA2D9" w14:textId="77777777" w:rsidR="00625DF1" w:rsidRDefault="00625DF1" w:rsidP="00DF5C3A"/>
        </w:tc>
        <w:tc>
          <w:tcPr>
            <w:tcW w:w="3006" w:type="dxa"/>
          </w:tcPr>
          <w:p w14:paraId="21EA183B" w14:textId="77777777" w:rsidR="00625DF1" w:rsidRDefault="00625DF1" w:rsidP="00DF5C3A"/>
        </w:tc>
      </w:tr>
      <w:tr w:rsidR="00625DF1" w14:paraId="00C1A8C2" w14:textId="77777777" w:rsidTr="00DF5C3A">
        <w:tc>
          <w:tcPr>
            <w:tcW w:w="3005" w:type="dxa"/>
          </w:tcPr>
          <w:p w14:paraId="01CCED45" w14:textId="77777777" w:rsidR="00625DF1" w:rsidRDefault="00625DF1" w:rsidP="00DF5C3A">
            <w:r>
              <w:t xml:space="preserve">&lt; 1 month </w:t>
            </w:r>
          </w:p>
        </w:tc>
        <w:tc>
          <w:tcPr>
            <w:tcW w:w="3005" w:type="dxa"/>
          </w:tcPr>
          <w:p w14:paraId="2DB70F2A" w14:textId="77777777" w:rsidR="00625DF1" w:rsidRDefault="00625DF1" w:rsidP="00DF5C3A">
            <w:r w:rsidRPr="00401076">
              <w:t>31 (4.5%)</w:t>
            </w:r>
          </w:p>
        </w:tc>
        <w:tc>
          <w:tcPr>
            <w:tcW w:w="3006" w:type="dxa"/>
          </w:tcPr>
          <w:p w14:paraId="62CD8058" w14:textId="77777777" w:rsidR="00625DF1" w:rsidRDefault="00625DF1" w:rsidP="00DF5C3A">
            <w:r w:rsidRPr="005D0C55">
              <w:t>25 (83.3%)</w:t>
            </w:r>
          </w:p>
        </w:tc>
      </w:tr>
      <w:tr w:rsidR="00625DF1" w14:paraId="595CC93D" w14:textId="77777777" w:rsidTr="00DF5C3A">
        <w:tc>
          <w:tcPr>
            <w:tcW w:w="3005" w:type="dxa"/>
          </w:tcPr>
          <w:p w14:paraId="2073C676" w14:textId="77777777" w:rsidR="00625DF1" w:rsidRDefault="00625DF1" w:rsidP="00DF5C3A">
            <w:r>
              <w:t xml:space="preserve">1-3 months </w:t>
            </w:r>
          </w:p>
        </w:tc>
        <w:tc>
          <w:tcPr>
            <w:tcW w:w="3005" w:type="dxa"/>
          </w:tcPr>
          <w:p w14:paraId="14916840" w14:textId="77777777" w:rsidR="00625DF1" w:rsidRDefault="00625DF1" w:rsidP="00DF5C3A">
            <w:r w:rsidRPr="00401076">
              <w:t>20 (8.3%)</w:t>
            </w:r>
          </w:p>
        </w:tc>
        <w:tc>
          <w:tcPr>
            <w:tcW w:w="3006" w:type="dxa"/>
          </w:tcPr>
          <w:p w14:paraId="295913E4" w14:textId="77777777" w:rsidR="00625DF1" w:rsidRDefault="00625DF1" w:rsidP="00DF5C3A">
            <w:r w:rsidRPr="005D0C55">
              <w:t>14 (70.0%)</w:t>
            </w:r>
          </w:p>
        </w:tc>
      </w:tr>
      <w:tr w:rsidR="00625DF1" w14:paraId="1C532533" w14:textId="77777777" w:rsidTr="00DF5C3A">
        <w:tc>
          <w:tcPr>
            <w:tcW w:w="3005" w:type="dxa"/>
          </w:tcPr>
          <w:p w14:paraId="57A0FC38" w14:textId="77777777" w:rsidR="00625DF1" w:rsidRDefault="00625DF1" w:rsidP="00DF5C3A">
            <w:r>
              <w:t xml:space="preserve">4-11 months </w:t>
            </w:r>
          </w:p>
        </w:tc>
        <w:tc>
          <w:tcPr>
            <w:tcW w:w="3005" w:type="dxa"/>
          </w:tcPr>
          <w:p w14:paraId="55F8C46A" w14:textId="77777777" w:rsidR="00625DF1" w:rsidRDefault="00625DF1" w:rsidP="00DF5C3A">
            <w:r w:rsidRPr="00401076">
              <w:t>185 (22.2%)</w:t>
            </w:r>
          </w:p>
        </w:tc>
        <w:tc>
          <w:tcPr>
            <w:tcW w:w="3006" w:type="dxa"/>
          </w:tcPr>
          <w:p w14:paraId="4393E8B4" w14:textId="77777777" w:rsidR="00625DF1" w:rsidRDefault="00625DF1" w:rsidP="00DF5C3A">
            <w:r w:rsidRPr="005D0C55">
              <w:t>141 (76.6%)</w:t>
            </w:r>
          </w:p>
        </w:tc>
      </w:tr>
      <w:tr w:rsidR="00625DF1" w14:paraId="2E922AF2" w14:textId="77777777" w:rsidTr="00DF5C3A">
        <w:tc>
          <w:tcPr>
            <w:tcW w:w="3005" w:type="dxa"/>
          </w:tcPr>
          <w:p w14:paraId="3CC6C6E8" w14:textId="77777777" w:rsidR="00625DF1" w:rsidRDefault="00625DF1" w:rsidP="00DF5C3A">
            <w:r>
              <w:t xml:space="preserve">12-35 months </w:t>
            </w:r>
          </w:p>
        </w:tc>
        <w:tc>
          <w:tcPr>
            <w:tcW w:w="3005" w:type="dxa"/>
          </w:tcPr>
          <w:p w14:paraId="30C980A8" w14:textId="77777777" w:rsidR="00625DF1" w:rsidRDefault="00625DF1" w:rsidP="00DF5C3A">
            <w:r w:rsidRPr="005D0C55">
              <w:t>131 (41.2%)</w:t>
            </w:r>
          </w:p>
        </w:tc>
        <w:tc>
          <w:tcPr>
            <w:tcW w:w="3006" w:type="dxa"/>
          </w:tcPr>
          <w:p w14:paraId="3D5986B9" w14:textId="77777777" w:rsidR="00625DF1" w:rsidRDefault="00625DF1" w:rsidP="00DF5C3A">
            <w:r w:rsidRPr="005D0C55">
              <w:t>98 (74.8%)</w:t>
            </w:r>
          </w:p>
        </w:tc>
      </w:tr>
      <w:tr w:rsidR="00625DF1" w14:paraId="220F0FA5" w14:textId="77777777" w:rsidTr="00DF5C3A">
        <w:tc>
          <w:tcPr>
            <w:tcW w:w="3005" w:type="dxa"/>
          </w:tcPr>
          <w:p w14:paraId="3886412F" w14:textId="77777777" w:rsidR="00625DF1" w:rsidRDefault="00625DF1" w:rsidP="00DF5C3A">
            <w:r>
              <w:rPr>
                <w:rFonts w:cstheme="minorHAnsi"/>
              </w:rPr>
              <w:t>≥</w:t>
            </w:r>
            <w:r>
              <w:t xml:space="preserve"> 36 months </w:t>
            </w:r>
          </w:p>
        </w:tc>
        <w:tc>
          <w:tcPr>
            <w:tcW w:w="3005" w:type="dxa"/>
          </w:tcPr>
          <w:p w14:paraId="117F758E" w14:textId="77777777" w:rsidR="00625DF1" w:rsidRDefault="00625DF1" w:rsidP="00DF5C3A">
            <w:r w:rsidRPr="005D0C55">
              <w:t>60 (50.8%)</w:t>
            </w:r>
          </w:p>
        </w:tc>
        <w:tc>
          <w:tcPr>
            <w:tcW w:w="3006" w:type="dxa"/>
          </w:tcPr>
          <w:p w14:paraId="61CD7504" w14:textId="77777777" w:rsidR="00625DF1" w:rsidRDefault="00625DF1" w:rsidP="00DF5C3A">
            <w:r w:rsidRPr="005D0C55">
              <w:t>41 (68.3%)</w:t>
            </w:r>
          </w:p>
        </w:tc>
      </w:tr>
    </w:tbl>
    <w:p w14:paraId="36D7E3B7" w14:textId="77777777" w:rsidR="00625DF1" w:rsidRDefault="00625DF1" w:rsidP="00625DF1">
      <w:pPr>
        <w:pStyle w:val="NoSpacing"/>
      </w:pPr>
      <w:r>
        <w:rPr>
          <w:vertAlign w:val="superscript"/>
        </w:rPr>
        <w:t xml:space="preserve">a </w:t>
      </w:r>
      <w:r>
        <w:t xml:space="preserve">Percentage calculated among episodes with injecting drug use </w:t>
      </w:r>
    </w:p>
    <w:p w14:paraId="6A123E60" w14:textId="352CDA74" w:rsidR="00392C6F" w:rsidRDefault="00392C6F" w:rsidP="00CF22A5"/>
    <w:p w14:paraId="78D87BB4" w14:textId="6BB7D114" w:rsidR="00392C6F" w:rsidRDefault="00392C6F" w:rsidP="00CF22A5">
      <w:r>
        <w:t xml:space="preserve">Supplementary table 3: </w:t>
      </w:r>
      <w:r w:rsidR="00DB21FC">
        <w:t xml:space="preserve">Drug type injected </w:t>
      </w:r>
      <w:r w:rsidR="00930EF2">
        <w:t>during incarceration over time</w:t>
      </w:r>
    </w:p>
    <w:tbl>
      <w:tblPr>
        <w:tblStyle w:val="TableGrid"/>
        <w:tblW w:w="9153" w:type="dxa"/>
        <w:tblLayout w:type="fixed"/>
        <w:tblLook w:val="0420" w:firstRow="1" w:lastRow="0" w:firstColumn="0" w:lastColumn="0" w:noHBand="0" w:noVBand="1"/>
      </w:tblPr>
      <w:tblGrid>
        <w:gridCol w:w="2155"/>
        <w:gridCol w:w="1135"/>
        <w:gridCol w:w="1135"/>
        <w:gridCol w:w="1229"/>
        <w:gridCol w:w="1135"/>
        <w:gridCol w:w="1135"/>
        <w:gridCol w:w="1229"/>
      </w:tblGrid>
      <w:tr w:rsidR="00C87C72" w:rsidRPr="00557FE3" w14:paraId="79499E3F" w14:textId="77777777" w:rsidTr="00334D2B">
        <w:trPr>
          <w:trHeight w:val="692"/>
        </w:trPr>
        <w:tc>
          <w:tcPr>
            <w:tcW w:w="2155" w:type="dxa"/>
            <w:hideMark/>
          </w:tcPr>
          <w:p w14:paraId="5428773F" w14:textId="77777777" w:rsidR="00557FE3" w:rsidRPr="00557FE3" w:rsidRDefault="00557FE3" w:rsidP="00557FE3">
            <w:pPr>
              <w:rPr>
                <w:lang w:val="en-US"/>
              </w:rPr>
            </w:pPr>
            <w:r w:rsidRPr="00557FE3">
              <w:rPr>
                <w:lang w:val="en-US"/>
              </w:rPr>
              <w:t> </w:t>
            </w:r>
          </w:p>
        </w:tc>
        <w:tc>
          <w:tcPr>
            <w:tcW w:w="1135" w:type="dxa"/>
            <w:hideMark/>
          </w:tcPr>
          <w:p w14:paraId="2F739157" w14:textId="4CA5F33A" w:rsidR="00557FE3" w:rsidRPr="00557FE3" w:rsidRDefault="00FF7D12" w:rsidP="00DA3B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&lt;2000</w:t>
            </w:r>
            <w:r w:rsidR="00557FE3" w:rsidRPr="00557FE3">
              <w:rPr>
                <w:lang w:val="en-US"/>
              </w:rPr>
              <w:br/>
              <w:t>(N=</w:t>
            </w:r>
            <w:r w:rsidR="00DC2D14">
              <w:rPr>
                <w:lang w:val="en-US"/>
              </w:rPr>
              <w:t>49</w:t>
            </w:r>
            <w:r w:rsidR="00557FE3" w:rsidRPr="00557FE3">
              <w:rPr>
                <w:lang w:val="en-US"/>
              </w:rPr>
              <w:t>)</w:t>
            </w:r>
          </w:p>
        </w:tc>
        <w:tc>
          <w:tcPr>
            <w:tcW w:w="1135" w:type="dxa"/>
            <w:hideMark/>
          </w:tcPr>
          <w:p w14:paraId="7F9B8E31" w14:textId="5D2C9476" w:rsidR="00557FE3" w:rsidRPr="00557FE3" w:rsidRDefault="00FF7D12" w:rsidP="00DA3B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2000-2004</w:t>
            </w:r>
            <w:r w:rsidR="00557FE3" w:rsidRPr="00557FE3">
              <w:rPr>
                <w:lang w:val="en-US"/>
              </w:rPr>
              <w:br/>
              <w:t>(N=</w:t>
            </w:r>
            <w:r w:rsidR="00266F81">
              <w:rPr>
                <w:lang w:val="en-US"/>
              </w:rPr>
              <w:t>63</w:t>
            </w:r>
            <w:r w:rsidR="00557FE3" w:rsidRPr="00557FE3">
              <w:rPr>
                <w:lang w:val="en-US"/>
              </w:rPr>
              <w:t>)</w:t>
            </w:r>
          </w:p>
        </w:tc>
        <w:tc>
          <w:tcPr>
            <w:tcW w:w="1229" w:type="dxa"/>
            <w:hideMark/>
          </w:tcPr>
          <w:p w14:paraId="0DAAFAF8" w14:textId="4E6AE6A3" w:rsidR="00557FE3" w:rsidRPr="00557FE3" w:rsidRDefault="00FF7D12" w:rsidP="00DA3B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2005-2009</w:t>
            </w:r>
            <w:r w:rsidR="00557FE3" w:rsidRPr="00557FE3">
              <w:rPr>
                <w:lang w:val="en-US"/>
              </w:rPr>
              <w:br/>
              <w:t>(N=</w:t>
            </w:r>
            <w:r w:rsidR="001B663A">
              <w:rPr>
                <w:lang w:val="en-US"/>
              </w:rPr>
              <w:t>124</w:t>
            </w:r>
            <w:r w:rsidR="00557FE3" w:rsidRPr="00557FE3">
              <w:rPr>
                <w:lang w:val="en-US"/>
              </w:rPr>
              <w:t>)</w:t>
            </w:r>
          </w:p>
        </w:tc>
        <w:tc>
          <w:tcPr>
            <w:tcW w:w="1135" w:type="dxa"/>
            <w:hideMark/>
          </w:tcPr>
          <w:p w14:paraId="736AB7A9" w14:textId="0F91B0A3" w:rsidR="00557FE3" w:rsidRPr="00557FE3" w:rsidRDefault="00FF7D12" w:rsidP="00DA3B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2010-2014</w:t>
            </w:r>
            <w:r w:rsidR="00557FE3" w:rsidRPr="00557FE3">
              <w:rPr>
                <w:lang w:val="en-US"/>
              </w:rPr>
              <w:br/>
              <w:t>(N=</w:t>
            </w:r>
            <w:r w:rsidR="00BB7A96">
              <w:rPr>
                <w:lang w:val="en-US"/>
              </w:rPr>
              <w:t>83</w:t>
            </w:r>
            <w:r w:rsidR="00557FE3" w:rsidRPr="00557FE3">
              <w:rPr>
                <w:lang w:val="en-US"/>
              </w:rPr>
              <w:t>)</w:t>
            </w:r>
          </w:p>
        </w:tc>
        <w:tc>
          <w:tcPr>
            <w:tcW w:w="1135" w:type="dxa"/>
            <w:hideMark/>
          </w:tcPr>
          <w:p w14:paraId="6014B7BE" w14:textId="1D065C36" w:rsidR="00557FE3" w:rsidRPr="00557FE3" w:rsidRDefault="00FF7D12" w:rsidP="00DA3BE7">
            <w:pPr>
              <w:jc w:val="center"/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≤</w:t>
            </w:r>
            <w:r>
              <w:rPr>
                <w:lang w:val="en-US"/>
              </w:rPr>
              <w:t>2015</w:t>
            </w:r>
            <w:r w:rsidR="00557FE3" w:rsidRPr="00557FE3">
              <w:rPr>
                <w:lang w:val="en-US"/>
              </w:rPr>
              <w:br/>
              <w:t>(N</w:t>
            </w:r>
            <w:r w:rsidR="00A17D60">
              <w:rPr>
                <w:lang w:val="en-US"/>
              </w:rPr>
              <w:t>=88</w:t>
            </w:r>
            <w:r w:rsidR="00557FE3" w:rsidRPr="00557FE3">
              <w:rPr>
                <w:lang w:val="en-US"/>
              </w:rPr>
              <w:t>)</w:t>
            </w:r>
          </w:p>
        </w:tc>
        <w:tc>
          <w:tcPr>
            <w:tcW w:w="1229" w:type="dxa"/>
            <w:hideMark/>
          </w:tcPr>
          <w:p w14:paraId="15D9DCDA" w14:textId="74801BD2" w:rsidR="00557FE3" w:rsidRPr="00557FE3" w:rsidRDefault="00557FE3" w:rsidP="00DA3BE7">
            <w:pPr>
              <w:jc w:val="center"/>
              <w:rPr>
                <w:lang w:val="en-US"/>
              </w:rPr>
            </w:pPr>
            <w:r w:rsidRPr="00557FE3">
              <w:rPr>
                <w:lang w:val="en-US"/>
              </w:rPr>
              <w:t>Overall</w:t>
            </w:r>
            <w:r w:rsidRPr="00557FE3">
              <w:rPr>
                <w:lang w:val="en-US"/>
              </w:rPr>
              <w:br/>
              <w:t>(N=</w:t>
            </w:r>
            <w:r w:rsidR="005B2488">
              <w:rPr>
                <w:lang w:val="en-US"/>
              </w:rPr>
              <w:t>407</w:t>
            </w:r>
            <w:r w:rsidRPr="00557FE3">
              <w:rPr>
                <w:lang w:val="en-US"/>
              </w:rPr>
              <w:t>)</w:t>
            </w:r>
          </w:p>
        </w:tc>
      </w:tr>
      <w:tr w:rsidR="00C87C72" w:rsidRPr="00557FE3" w14:paraId="17A02A39" w14:textId="77777777" w:rsidTr="00334D2B">
        <w:trPr>
          <w:trHeight w:val="424"/>
        </w:trPr>
        <w:tc>
          <w:tcPr>
            <w:tcW w:w="2155" w:type="dxa"/>
            <w:hideMark/>
          </w:tcPr>
          <w:p w14:paraId="5AB91286" w14:textId="77777777" w:rsidR="00C87C72" w:rsidRPr="00557FE3" w:rsidRDefault="00C87C72" w:rsidP="00C87C72">
            <w:pPr>
              <w:rPr>
                <w:lang w:val="en-US"/>
              </w:rPr>
            </w:pPr>
            <w:r w:rsidRPr="00557FE3">
              <w:rPr>
                <w:b/>
                <w:lang w:val="en-US"/>
              </w:rPr>
              <w:t>Heroin</w:t>
            </w:r>
          </w:p>
        </w:tc>
        <w:tc>
          <w:tcPr>
            <w:tcW w:w="1135" w:type="dxa"/>
          </w:tcPr>
          <w:p w14:paraId="09089179" w14:textId="4FFFBAF5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47 (95.9%)</w:t>
            </w:r>
          </w:p>
        </w:tc>
        <w:tc>
          <w:tcPr>
            <w:tcW w:w="1135" w:type="dxa"/>
          </w:tcPr>
          <w:p w14:paraId="28C18CED" w14:textId="20B429BD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52 (82.5%)</w:t>
            </w:r>
          </w:p>
        </w:tc>
        <w:tc>
          <w:tcPr>
            <w:tcW w:w="1229" w:type="dxa"/>
          </w:tcPr>
          <w:p w14:paraId="24481BE4" w14:textId="3AB1FE3E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75 (60.5%)</w:t>
            </w:r>
          </w:p>
        </w:tc>
        <w:tc>
          <w:tcPr>
            <w:tcW w:w="1135" w:type="dxa"/>
          </w:tcPr>
          <w:p w14:paraId="7D62D1B7" w14:textId="59736E68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35 (42.2%)</w:t>
            </w:r>
          </w:p>
        </w:tc>
        <w:tc>
          <w:tcPr>
            <w:tcW w:w="1135" w:type="dxa"/>
          </w:tcPr>
          <w:p w14:paraId="53145C28" w14:textId="3C5F7C79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34 (38.6%)</w:t>
            </w:r>
          </w:p>
        </w:tc>
        <w:tc>
          <w:tcPr>
            <w:tcW w:w="1229" w:type="dxa"/>
          </w:tcPr>
          <w:p w14:paraId="4F203BFA" w14:textId="36370EFD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243 (59.7%)</w:t>
            </w:r>
          </w:p>
        </w:tc>
      </w:tr>
      <w:tr w:rsidR="00C87C72" w:rsidRPr="00557FE3" w14:paraId="3793493E" w14:textId="77777777" w:rsidTr="00334D2B">
        <w:trPr>
          <w:trHeight w:val="424"/>
        </w:trPr>
        <w:tc>
          <w:tcPr>
            <w:tcW w:w="2155" w:type="dxa"/>
            <w:hideMark/>
          </w:tcPr>
          <w:p w14:paraId="12FAE5D9" w14:textId="77777777" w:rsidR="00C87C72" w:rsidRPr="00557FE3" w:rsidRDefault="00C87C72" w:rsidP="00C87C72">
            <w:pPr>
              <w:rPr>
                <w:lang w:val="en-US"/>
              </w:rPr>
            </w:pPr>
            <w:r w:rsidRPr="00557FE3">
              <w:rPr>
                <w:b/>
                <w:lang w:val="en-US"/>
              </w:rPr>
              <w:lastRenderedPageBreak/>
              <w:t>Methamphetamines</w:t>
            </w:r>
          </w:p>
        </w:tc>
        <w:tc>
          <w:tcPr>
            <w:tcW w:w="1135" w:type="dxa"/>
          </w:tcPr>
          <w:p w14:paraId="3E506DA7" w14:textId="59454E77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4 (8.2%)</w:t>
            </w:r>
          </w:p>
        </w:tc>
        <w:tc>
          <w:tcPr>
            <w:tcW w:w="1135" w:type="dxa"/>
          </w:tcPr>
          <w:p w14:paraId="2E8B85DF" w14:textId="52E0175A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12 (19.0%)</w:t>
            </w:r>
          </w:p>
        </w:tc>
        <w:tc>
          <w:tcPr>
            <w:tcW w:w="1229" w:type="dxa"/>
          </w:tcPr>
          <w:p w14:paraId="399B8C8F" w14:textId="79ECB5A7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12 (9.7%)</w:t>
            </w:r>
          </w:p>
        </w:tc>
        <w:tc>
          <w:tcPr>
            <w:tcW w:w="1135" w:type="dxa"/>
          </w:tcPr>
          <w:p w14:paraId="1F6C2DE8" w14:textId="0901BF55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24 (28.9%)</w:t>
            </w:r>
          </w:p>
        </w:tc>
        <w:tc>
          <w:tcPr>
            <w:tcW w:w="1135" w:type="dxa"/>
          </w:tcPr>
          <w:p w14:paraId="1429DC99" w14:textId="2315D681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32 (36.4%)</w:t>
            </w:r>
          </w:p>
        </w:tc>
        <w:tc>
          <w:tcPr>
            <w:tcW w:w="1229" w:type="dxa"/>
          </w:tcPr>
          <w:p w14:paraId="25009FB8" w14:textId="17D2D64D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84 (20.6%)</w:t>
            </w:r>
          </w:p>
        </w:tc>
      </w:tr>
      <w:tr w:rsidR="00C87C72" w:rsidRPr="00557FE3" w14:paraId="0FD21F69" w14:textId="77777777" w:rsidTr="00334D2B">
        <w:trPr>
          <w:trHeight w:val="424"/>
        </w:trPr>
        <w:tc>
          <w:tcPr>
            <w:tcW w:w="2155" w:type="dxa"/>
            <w:hideMark/>
          </w:tcPr>
          <w:p w14:paraId="600D15C1" w14:textId="77777777" w:rsidR="00C87C72" w:rsidRPr="00557FE3" w:rsidRDefault="00C87C72" w:rsidP="00C87C72">
            <w:pPr>
              <w:rPr>
                <w:lang w:val="en-US"/>
              </w:rPr>
            </w:pPr>
            <w:r w:rsidRPr="00557FE3">
              <w:rPr>
                <w:b/>
                <w:lang w:val="en-US"/>
              </w:rPr>
              <w:t>Buprenorphine</w:t>
            </w:r>
          </w:p>
        </w:tc>
        <w:tc>
          <w:tcPr>
            <w:tcW w:w="1135" w:type="dxa"/>
          </w:tcPr>
          <w:p w14:paraId="71088752" w14:textId="1964E66A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1 (2.0%)</w:t>
            </w:r>
          </w:p>
        </w:tc>
        <w:tc>
          <w:tcPr>
            <w:tcW w:w="1135" w:type="dxa"/>
          </w:tcPr>
          <w:p w14:paraId="6F3C3871" w14:textId="4EE83D4F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17 (27.0%)</w:t>
            </w:r>
          </w:p>
        </w:tc>
        <w:tc>
          <w:tcPr>
            <w:tcW w:w="1229" w:type="dxa"/>
          </w:tcPr>
          <w:p w14:paraId="744E375E" w14:textId="3E84E082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50 (40.3%)</w:t>
            </w:r>
          </w:p>
        </w:tc>
        <w:tc>
          <w:tcPr>
            <w:tcW w:w="1135" w:type="dxa"/>
          </w:tcPr>
          <w:p w14:paraId="77AEF5C6" w14:textId="0AA5A8C8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18 (21.7%)</w:t>
            </w:r>
          </w:p>
        </w:tc>
        <w:tc>
          <w:tcPr>
            <w:tcW w:w="1135" w:type="dxa"/>
          </w:tcPr>
          <w:p w14:paraId="0E17AB0A" w14:textId="1048B40F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11 (12.5%)</w:t>
            </w:r>
          </w:p>
        </w:tc>
        <w:tc>
          <w:tcPr>
            <w:tcW w:w="1229" w:type="dxa"/>
          </w:tcPr>
          <w:p w14:paraId="3D0946B8" w14:textId="50306E27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97 (23.8%)</w:t>
            </w:r>
          </w:p>
        </w:tc>
      </w:tr>
      <w:tr w:rsidR="00C87C72" w:rsidRPr="00557FE3" w14:paraId="63E88966" w14:textId="77777777" w:rsidTr="00334D2B">
        <w:trPr>
          <w:trHeight w:val="424"/>
        </w:trPr>
        <w:tc>
          <w:tcPr>
            <w:tcW w:w="2155" w:type="dxa"/>
            <w:hideMark/>
          </w:tcPr>
          <w:p w14:paraId="6C4C28EA" w14:textId="77777777" w:rsidR="00C87C72" w:rsidRPr="00557FE3" w:rsidRDefault="00C87C72" w:rsidP="00C87C72">
            <w:pPr>
              <w:rPr>
                <w:lang w:val="en-US"/>
              </w:rPr>
            </w:pPr>
            <w:r w:rsidRPr="00557FE3">
              <w:rPr>
                <w:b/>
                <w:lang w:val="en-US"/>
              </w:rPr>
              <w:t>Buprenorphine-naloxone</w:t>
            </w:r>
          </w:p>
        </w:tc>
        <w:tc>
          <w:tcPr>
            <w:tcW w:w="1135" w:type="dxa"/>
          </w:tcPr>
          <w:p w14:paraId="40CA9889" w14:textId="277334CC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0 (0%)</w:t>
            </w:r>
          </w:p>
        </w:tc>
        <w:tc>
          <w:tcPr>
            <w:tcW w:w="1135" w:type="dxa"/>
          </w:tcPr>
          <w:p w14:paraId="374A9F9B" w14:textId="09BD2CD0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3 (4.8%)</w:t>
            </w:r>
          </w:p>
        </w:tc>
        <w:tc>
          <w:tcPr>
            <w:tcW w:w="1229" w:type="dxa"/>
          </w:tcPr>
          <w:p w14:paraId="44D9BCFF" w14:textId="396CCB9B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26 (21.0%)</w:t>
            </w:r>
          </w:p>
        </w:tc>
        <w:tc>
          <w:tcPr>
            <w:tcW w:w="1135" w:type="dxa"/>
          </w:tcPr>
          <w:p w14:paraId="70346B9C" w14:textId="1DCBBAF3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39 (47.0%)</w:t>
            </w:r>
          </w:p>
        </w:tc>
        <w:tc>
          <w:tcPr>
            <w:tcW w:w="1135" w:type="dxa"/>
          </w:tcPr>
          <w:p w14:paraId="26112BDF" w14:textId="2BCFB440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40 (45.5%)</w:t>
            </w:r>
          </w:p>
        </w:tc>
        <w:tc>
          <w:tcPr>
            <w:tcW w:w="1229" w:type="dxa"/>
          </w:tcPr>
          <w:p w14:paraId="7BCCC893" w14:textId="5A42C906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108 (26.5%)</w:t>
            </w:r>
          </w:p>
        </w:tc>
      </w:tr>
      <w:tr w:rsidR="00C87C72" w:rsidRPr="00557FE3" w14:paraId="3ECE3F04" w14:textId="77777777" w:rsidTr="00334D2B">
        <w:trPr>
          <w:trHeight w:val="424"/>
        </w:trPr>
        <w:tc>
          <w:tcPr>
            <w:tcW w:w="2155" w:type="dxa"/>
            <w:hideMark/>
          </w:tcPr>
          <w:p w14:paraId="46650D26" w14:textId="77777777" w:rsidR="00C87C72" w:rsidRPr="00557FE3" w:rsidRDefault="00C87C72" w:rsidP="00C87C72">
            <w:pPr>
              <w:rPr>
                <w:lang w:val="en-US"/>
              </w:rPr>
            </w:pPr>
            <w:r w:rsidRPr="00557FE3">
              <w:rPr>
                <w:b/>
                <w:lang w:val="en-US"/>
              </w:rPr>
              <w:t>Methadone</w:t>
            </w:r>
          </w:p>
        </w:tc>
        <w:tc>
          <w:tcPr>
            <w:tcW w:w="1135" w:type="dxa"/>
          </w:tcPr>
          <w:p w14:paraId="2DB64DDD" w14:textId="07F96DBE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2 (4.1%)</w:t>
            </w:r>
          </w:p>
        </w:tc>
        <w:tc>
          <w:tcPr>
            <w:tcW w:w="1135" w:type="dxa"/>
          </w:tcPr>
          <w:p w14:paraId="45D5CFB5" w14:textId="06F3D563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2 (3.2%)</w:t>
            </w:r>
          </w:p>
        </w:tc>
        <w:tc>
          <w:tcPr>
            <w:tcW w:w="1229" w:type="dxa"/>
          </w:tcPr>
          <w:p w14:paraId="368E23FA" w14:textId="534DF5C1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0 (0%)</w:t>
            </w:r>
          </w:p>
        </w:tc>
        <w:tc>
          <w:tcPr>
            <w:tcW w:w="1135" w:type="dxa"/>
          </w:tcPr>
          <w:p w14:paraId="060703C4" w14:textId="70D9CF31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0 (0%)</w:t>
            </w:r>
          </w:p>
        </w:tc>
        <w:tc>
          <w:tcPr>
            <w:tcW w:w="1135" w:type="dxa"/>
          </w:tcPr>
          <w:p w14:paraId="562836CA" w14:textId="6EEE8216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0 (0%)</w:t>
            </w:r>
          </w:p>
        </w:tc>
        <w:tc>
          <w:tcPr>
            <w:tcW w:w="1229" w:type="dxa"/>
          </w:tcPr>
          <w:p w14:paraId="5FCAD340" w14:textId="4F01666D" w:rsidR="00C87C72" w:rsidRPr="00557FE3" w:rsidRDefault="00C87C72" w:rsidP="00DA3BE7">
            <w:pPr>
              <w:jc w:val="right"/>
              <w:rPr>
                <w:lang w:val="en-US"/>
              </w:rPr>
            </w:pPr>
            <w:r w:rsidRPr="00557FE3">
              <w:rPr>
                <w:lang w:val="en-US"/>
              </w:rPr>
              <w:t>4 (1.0%)</w:t>
            </w:r>
          </w:p>
        </w:tc>
      </w:tr>
    </w:tbl>
    <w:p w14:paraId="1132281A" w14:textId="77777777" w:rsidR="00920BE2" w:rsidRDefault="00920BE2" w:rsidP="00CF22A5"/>
    <w:p w14:paraId="2E0726B1" w14:textId="211A8377" w:rsidR="00715CD1" w:rsidRDefault="006B5127" w:rsidP="00CF22A5">
      <w:pPr>
        <w:rPr>
          <w:lang w:val="en-US"/>
        </w:rPr>
      </w:pPr>
      <w:r>
        <w:rPr>
          <w:lang w:val="en-US"/>
        </w:rPr>
        <w:t xml:space="preserve">Supplementary table 4: </w:t>
      </w:r>
      <w:r w:rsidR="00ED5FE0">
        <w:rPr>
          <w:lang w:val="en-US"/>
        </w:rPr>
        <w:t>Incarceration location and duration of incarceration over time</w:t>
      </w:r>
    </w:p>
    <w:tbl>
      <w:tblPr>
        <w:tblStyle w:val="TableGrid"/>
        <w:tblW w:w="8547" w:type="dxa"/>
        <w:tblLayout w:type="fixed"/>
        <w:tblLook w:val="0420" w:firstRow="1" w:lastRow="0" w:firstColumn="0" w:lastColumn="0" w:noHBand="0" w:noVBand="1"/>
      </w:tblPr>
      <w:tblGrid>
        <w:gridCol w:w="2212"/>
        <w:gridCol w:w="1267"/>
        <w:gridCol w:w="1267"/>
        <w:gridCol w:w="1267"/>
        <w:gridCol w:w="1267"/>
        <w:gridCol w:w="1267"/>
      </w:tblGrid>
      <w:tr w:rsidR="00785343" w:rsidRPr="00D12B69" w14:paraId="76E2F204" w14:textId="77777777" w:rsidTr="00785343">
        <w:trPr>
          <w:trHeight w:val="721"/>
        </w:trPr>
        <w:tc>
          <w:tcPr>
            <w:tcW w:w="2212" w:type="dxa"/>
            <w:hideMark/>
          </w:tcPr>
          <w:p w14:paraId="78DC804F" w14:textId="77777777" w:rsidR="00785343" w:rsidRPr="00D12B69" w:rsidRDefault="00785343" w:rsidP="00D12B69">
            <w:pPr>
              <w:rPr>
                <w:lang w:val="en-US"/>
              </w:rPr>
            </w:pPr>
            <w:r w:rsidRPr="00D12B69">
              <w:rPr>
                <w:lang w:val="en-US"/>
              </w:rPr>
              <w:t> </w:t>
            </w:r>
          </w:p>
        </w:tc>
        <w:tc>
          <w:tcPr>
            <w:tcW w:w="1267" w:type="dxa"/>
            <w:hideMark/>
          </w:tcPr>
          <w:p w14:paraId="3E3349A4" w14:textId="048F2525" w:rsidR="00785343" w:rsidRPr="00D12B69" w:rsidRDefault="00785343" w:rsidP="00725C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&lt;2000</w:t>
            </w:r>
            <w:r w:rsidRPr="00D12B69">
              <w:rPr>
                <w:lang w:val="en-US"/>
              </w:rPr>
              <w:br/>
              <w:t>(N=216)</w:t>
            </w:r>
          </w:p>
        </w:tc>
        <w:tc>
          <w:tcPr>
            <w:tcW w:w="1267" w:type="dxa"/>
            <w:hideMark/>
          </w:tcPr>
          <w:p w14:paraId="509CE4A1" w14:textId="0339473B" w:rsidR="00785343" w:rsidRPr="00D12B69" w:rsidRDefault="00785343" w:rsidP="00725C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2000-2004</w:t>
            </w:r>
            <w:r w:rsidRPr="00D12B69">
              <w:rPr>
                <w:lang w:val="en-US"/>
              </w:rPr>
              <w:br/>
              <w:t>(N=276)</w:t>
            </w:r>
          </w:p>
        </w:tc>
        <w:tc>
          <w:tcPr>
            <w:tcW w:w="1267" w:type="dxa"/>
            <w:hideMark/>
          </w:tcPr>
          <w:p w14:paraId="2DFBDC57" w14:textId="10EFA537" w:rsidR="00785343" w:rsidRPr="00D12B69" w:rsidRDefault="00785343" w:rsidP="00725C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2005-2009</w:t>
            </w:r>
            <w:r w:rsidRPr="00D12B69">
              <w:rPr>
                <w:lang w:val="en-US"/>
              </w:rPr>
              <w:br/>
              <w:t>(N=685)</w:t>
            </w:r>
          </w:p>
        </w:tc>
        <w:tc>
          <w:tcPr>
            <w:tcW w:w="1267" w:type="dxa"/>
            <w:hideMark/>
          </w:tcPr>
          <w:p w14:paraId="3240C601" w14:textId="575AD2B8" w:rsidR="00785343" w:rsidRPr="00D12B69" w:rsidRDefault="00785343" w:rsidP="00725C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2010-2014</w:t>
            </w:r>
            <w:r w:rsidRPr="00D12B69">
              <w:rPr>
                <w:lang w:val="en-US"/>
              </w:rPr>
              <w:br/>
              <w:t>(N=415)</w:t>
            </w:r>
          </w:p>
        </w:tc>
        <w:tc>
          <w:tcPr>
            <w:tcW w:w="1267" w:type="dxa"/>
            <w:hideMark/>
          </w:tcPr>
          <w:p w14:paraId="79F8EA61" w14:textId="5A4FEE0B" w:rsidR="00785343" w:rsidRPr="00D12B69" w:rsidRDefault="00785343" w:rsidP="00725C61">
            <w:pPr>
              <w:jc w:val="center"/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≤</w:t>
            </w:r>
            <w:r>
              <w:rPr>
                <w:lang w:val="en-US"/>
              </w:rPr>
              <w:t>2015</w:t>
            </w:r>
            <w:r w:rsidRPr="00D12B69">
              <w:rPr>
                <w:lang w:val="en-US"/>
              </w:rPr>
              <w:br/>
              <w:t>(N=530)</w:t>
            </w:r>
          </w:p>
        </w:tc>
      </w:tr>
      <w:tr w:rsidR="00785343" w:rsidRPr="00D12B69" w14:paraId="77703404" w14:textId="77777777" w:rsidTr="00785343">
        <w:trPr>
          <w:trHeight w:val="441"/>
        </w:trPr>
        <w:tc>
          <w:tcPr>
            <w:tcW w:w="2212" w:type="dxa"/>
            <w:hideMark/>
          </w:tcPr>
          <w:p w14:paraId="4ECD6825" w14:textId="77777777" w:rsidR="00785343" w:rsidRPr="00D12B69" w:rsidRDefault="00785343" w:rsidP="00D12B69">
            <w:pPr>
              <w:rPr>
                <w:lang w:val="en-US"/>
              </w:rPr>
            </w:pPr>
            <w:r w:rsidRPr="00D12B69">
              <w:rPr>
                <w:b/>
                <w:lang w:val="en-US"/>
              </w:rPr>
              <w:t>Incarceration location</w:t>
            </w:r>
          </w:p>
        </w:tc>
        <w:tc>
          <w:tcPr>
            <w:tcW w:w="1267" w:type="dxa"/>
          </w:tcPr>
          <w:p w14:paraId="39213539" w14:textId="77777777" w:rsidR="00785343" w:rsidRPr="00D12B69" w:rsidRDefault="00785343" w:rsidP="00D12B69">
            <w:pPr>
              <w:rPr>
                <w:lang w:val="en-US"/>
              </w:rPr>
            </w:pPr>
          </w:p>
        </w:tc>
        <w:tc>
          <w:tcPr>
            <w:tcW w:w="1267" w:type="dxa"/>
          </w:tcPr>
          <w:p w14:paraId="4A03A71F" w14:textId="77777777" w:rsidR="00785343" w:rsidRPr="00D12B69" w:rsidRDefault="00785343" w:rsidP="00D12B69">
            <w:pPr>
              <w:rPr>
                <w:lang w:val="en-US"/>
              </w:rPr>
            </w:pPr>
          </w:p>
        </w:tc>
        <w:tc>
          <w:tcPr>
            <w:tcW w:w="1267" w:type="dxa"/>
          </w:tcPr>
          <w:p w14:paraId="092F1AD2" w14:textId="77777777" w:rsidR="00785343" w:rsidRPr="00D12B69" w:rsidRDefault="00785343" w:rsidP="00D12B69">
            <w:pPr>
              <w:rPr>
                <w:lang w:val="en-US"/>
              </w:rPr>
            </w:pPr>
          </w:p>
        </w:tc>
        <w:tc>
          <w:tcPr>
            <w:tcW w:w="1267" w:type="dxa"/>
          </w:tcPr>
          <w:p w14:paraId="6F24937F" w14:textId="77777777" w:rsidR="00785343" w:rsidRPr="00D12B69" w:rsidRDefault="00785343" w:rsidP="00D12B69">
            <w:pPr>
              <w:rPr>
                <w:lang w:val="en-US"/>
              </w:rPr>
            </w:pPr>
          </w:p>
        </w:tc>
        <w:tc>
          <w:tcPr>
            <w:tcW w:w="1267" w:type="dxa"/>
          </w:tcPr>
          <w:p w14:paraId="693B6B97" w14:textId="77777777" w:rsidR="00785343" w:rsidRPr="00D12B69" w:rsidRDefault="00785343" w:rsidP="00D12B69">
            <w:pPr>
              <w:rPr>
                <w:lang w:val="en-US"/>
              </w:rPr>
            </w:pPr>
          </w:p>
        </w:tc>
      </w:tr>
      <w:tr w:rsidR="00785343" w:rsidRPr="00D12B69" w14:paraId="727E50D8" w14:textId="77777777" w:rsidTr="00785343">
        <w:trPr>
          <w:trHeight w:val="441"/>
        </w:trPr>
        <w:tc>
          <w:tcPr>
            <w:tcW w:w="2212" w:type="dxa"/>
            <w:hideMark/>
          </w:tcPr>
          <w:p w14:paraId="7566200C" w14:textId="77777777" w:rsidR="00785343" w:rsidRPr="00D12B69" w:rsidRDefault="00785343" w:rsidP="00D12B69">
            <w:pPr>
              <w:rPr>
                <w:lang w:val="en-US"/>
              </w:rPr>
            </w:pPr>
            <w:r w:rsidRPr="00D12B69">
              <w:rPr>
                <w:lang w:val="en-US"/>
              </w:rPr>
              <w:t>  Police cells</w:t>
            </w:r>
          </w:p>
        </w:tc>
        <w:tc>
          <w:tcPr>
            <w:tcW w:w="1267" w:type="dxa"/>
            <w:hideMark/>
          </w:tcPr>
          <w:p w14:paraId="69E8757A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32 (14.8%)</w:t>
            </w:r>
          </w:p>
        </w:tc>
        <w:tc>
          <w:tcPr>
            <w:tcW w:w="1267" w:type="dxa"/>
            <w:hideMark/>
          </w:tcPr>
          <w:p w14:paraId="15EFB2BF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19 (6.9%)</w:t>
            </w:r>
          </w:p>
        </w:tc>
        <w:tc>
          <w:tcPr>
            <w:tcW w:w="1267" w:type="dxa"/>
            <w:hideMark/>
          </w:tcPr>
          <w:p w14:paraId="27A912AB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139 (20.3%)</w:t>
            </w:r>
          </w:p>
        </w:tc>
        <w:tc>
          <w:tcPr>
            <w:tcW w:w="1267" w:type="dxa"/>
            <w:hideMark/>
          </w:tcPr>
          <w:p w14:paraId="1C3DF653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124 (29.9%)</w:t>
            </w:r>
          </w:p>
        </w:tc>
        <w:tc>
          <w:tcPr>
            <w:tcW w:w="1267" w:type="dxa"/>
            <w:hideMark/>
          </w:tcPr>
          <w:p w14:paraId="101F9D94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112 (21.1%)</w:t>
            </w:r>
          </w:p>
        </w:tc>
      </w:tr>
      <w:tr w:rsidR="00785343" w:rsidRPr="00D12B69" w14:paraId="3A26CD80" w14:textId="77777777" w:rsidTr="00785343">
        <w:trPr>
          <w:trHeight w:val="441"/>
        </w:trPr>
        <w:tc>
          <w:tcPr>
            <w:tcW w:w="2212" w:type="dxa"/>
            <w:hideMark/>
          </w:tcPr>
          <w:p w14:paraId="75F46760" w14:textId="77777777" w:rsidR="00785343" w:rsidRPr="00D12B69" w:rsidRDefault="00785343" w:rsidP="00D12B69">
            <w:pPr>
              <w:rPr>
                <w:lang w:val="en-US"/>
              </w:rPr>
            </w:pPr>
            <w:r w:rsidRPr="00D12B69">
              <w:rPr>
                <w:lang w:val="en-US"/>
              </w:rPr>
              <w:t>  Remand</w:t>
            </w:r>
          </w:p>
        </w:tc>
        <w:tc>
          <w:tcPr>
            <w:tcW w:w="1267" w:type="dxa"/>
            <w:hideMark/>
          </w:tcPr>
          <w:p w14:paraId="3C2EB6C6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20 (9.3%)</w:t>
            </w:r>
          </w:p>
        </w:tc>
        <w:tc>
          <w:tcPr>
            <w:tcW w:w="1267" w:type="dxa"/>
            <w:hideMark/>
          </w:tcPr>
          <w:p w14:paraId="6726AF28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33 (12.0%)</w:t>
            </w:r>
          </w:p>
        </w:tc>
        <w:tc>
          <w:tcPr>
            <w:tcW w:w="1267" w:type="dxa"/>
            <w:hideMark/>
          </w:tcPr>
          <w:p w14:paraId="521A7A94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93 (13.6%)</w:t>
            </w:r>
          </w:p>
        </w:tc>
        <w:tc>
          <w:tcPr>
            <w:tcW w:w="1267" w:type="dxa"/>
            <w:hideMark/>
          </w:tcPr>
          <w:p w14:paraId="5CDD72EE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40 (9.6%)</w:t>
            </w:r>
          </w:p>
        </w:tc>
        <w:tc>
          <w:tcPr>
            <w:tcW w:w="1267" w:type="dxa"/>
            <w:hideMark/>
          </w:tcPr>
          <w:p w14:paraId="368EF545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82 (15.5%)</w:t>
            </w:r>
          </w:p>
        </w:tc>
      </w:tr>
      <w:tr w:rsidR="00785343" w:rsidRPr="00D12B69" w14:paraId="24C383E1" w14:textId="77777777" w:rsidTr="00785343">
        <w:trPr>
          <w:trHeight w:val="441"/>
        </w:trPr>
        <w:tc>
          <w:tcPr>
            <w:tcW w:w="2212" w:type="dxa"/>
            <w:hideMark/>
          </w:tcPr>
          <w:p w14:paraId="49542DF6" w14:textId="77777777" w:rsidR="00785343" w:rsidRPr="00D12B69" w:rsidRDefault="00785343" w:rsidP="00D12B69">
            <w:pPr>
              <w:rPr>
                <w:lang w:val="en-US"/>
              </w:rPr>
            </w:pPr>
            <w:r w:rsidRPr="00D12B69">
              <w:rPr>
                <w:lang w:val="en-US"/>
              </w:rPr>
              <w:t>  Prison</w:t>
            </w:r>
          </w:p>
        </w:tc>
        <w:tc>
          <w:tcPr>
            <w:tcW w:w="1267" w:type="dxa"/>
            <w:hideMark/>
          </w:tcPr>
          <w:p w14:paraId="3D7413E1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130 (60.2%)</w:t>
            </w:r>
          </w:p>
        </w:tc>
        <w:tc>
          <w:tcPr>
            <w:tcW w:w="1267" w:type="dxa"/>
            <w:hideMark/>
          </w:tcPr>
          <w:p w14:paraId="292B6C97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197 (71.4%)</w:t>
            </w:r>
          </w:p>
        </w:tc>
        <w:tc>
          <w:tcPr>
            <w:tcW w:w="1267" w:type="dxa"/>
            <w:hideMark/>
          </w:tcPr>
          <w:p w14:paraId="01F1AC22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434 (63.4%)</w:t>
            </w:r>
          </w:p>
        </w:tc>
        <w:tc>
          <w:tcPr>
            <w:tcW w:w="1267" w:type="dxa"/>
            <w:hideMark/>
          </w:tcPr>
          <w:p w14:paraId="2F654E92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248 (59.8%)</w:t>
            </w:r>
          </w:p>
        </w:tc>
        <w:tc>
          <w:tcPr>
            <w:tcW w:w="1267" w:type="dxa"/>
            <w:hideMark/>
          </w:tcPr>
          <w:p w14:paraId="5C84160D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330 (62.3%)</w:t>
            </w:r>
          </w:p>
        </w:tc>
      </w:tr>
      <w:tr w:rsidR="00785343" w:rsidRPr="00D12B69" w14:paraId="4E5584ED" w14:textId="77777777" w:rsidTr="00785343">
        <w:trPr>
          <w:trHeight w:val="441"/>
        </w:trPr>
        <w:tc>
          <w:tcPr>
            <w:tcW w:w="2212" w:type="dxa"/>
            <w:hideMark/>
          </w:tcPr>
          <w:p w14:paraId="6966F26B" w14:textId="77777777" w:rsidR="00785343" w:rsidRPr="00D12B69" w:rsidRDefault="00785343" w:rsidP="00D12B69">
            <w:pPr>
              <w:rPr>
                <w:lang w:val="en-US"/>
              </w:rPr>
            </w:pPr>
            <w:r w:rsidRPr="00D12B69">
              <w:rPr>
                <w:lang w:val="en-US"/>
              </w:rPr>
              <w:t>  Juvenile justice centre</w:t>
            </w:r>
          </w:p>
        </w:tc>
        <w:tc>
          <w:tcPr>
            <w:tcW w:w="1267" w:type="dxa"/>
            <w:hideMark/>
          </w:tcPr>
          <w:p w14:paraId="2D6ED81A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34 (15.7%)</w:t>
            </w:r>
          </w:p>
        </w:tc>
        <w:tc>
          <w:tcPr>
            <w:tcW w:w="1267" w:type="dxa"/>
            <w:hideMark/>
          </w:tcPr>
          <w:p w14:paraId="10652022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26 (9.4%)</w:t>
            </w:r>
          </w:p>
        </w:tc>
        <w:tc>
          <w:tcPr>
            <w:tcW w:w="1267" w:type="dxa"/>
            <w:hideMark/>
          </w:tcPr>
          <w:p w14:paraId="128E8528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18 (2.6%)</w:t>
            </w:r>
          </w:p>
        </w:tc>
        <w:tc>
          <w:tcPr>
            <w:tcW w:w="1267" w:type="dxa"/>
            <w:hideMark/>
          </w:tcPr>
          <w:p w14:paraId="009709FB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3 (0.7%)</w:t>
            </w:r>
          </w:p>
        </w:tc>
        <w:tc>
          <w:tcPr>
            <w:tcW w:w="1267" w:type="dxa"/>
            <w:hideMark/>
          </w:tcPr>
          <w:p w14:paraId="3D66895F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1 (0.2%)</w:t>
            </w:r>
          </w:p>
        </w:tc>
      </w:tr>
      <w:tr w:rsidR="00785343" w:rsidRPr="00D12B69" w14:paraId="6BA984DC" w14:textId="77777777" w:rsidTr="00785343">
        <w:trPr>
          <w:trHeight w:val="441"/>
        </w:trPr>
        <w:tc>
          <w:tcPr>
            <w:tcW w:w="2212" w:type="dxa"/>
            <w:hideMark/>
          </w:tcPr>
          <w:p w14:paraId="59399ADC" w14:textId="77777777" w:rsidR="00785343" w:rsidRPr="00D12B69" w:rsidRDefault="00785343" w:rsidP="00D12B69">
            <w:pPr>
              <w:rPr>
                <w:lang w:val="en-US"/>
              </w:rPr>
            </w:pPr>
            <w:r w:rsidRPr="00D12B69">
              <w:rPr>
                <w:lang w:val="en-US"/>
              </w:rPr>
              <w:t>  Other</w:t>
            </w:r>
          </w:p>
        </w:tc>
        <w:tc>
          <w:tcPr>
            <w:tcW w:w="1267" w:type="dxa"/>
            <w:hideMark/>
          </w:tcPr>
          <w:p w14:paraId="11F6CD6E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0 (0%)</w:t>
            </w:r>
          </w:p>
        </w:tc>
        <w:tc>
          <w:tcPr>
            <w:tcW w:w="1267" w:type="dxa"/>
            <w:hideMark/>
          </w:tcPr>
          <w:p w14:paraId="4433B0D4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1 (0.4%)</w:t>
            </w:r>
          </w:p>
        </w:tc>
        <w:tc>
          <w:tcPr>
            <w:tcW w:w="1267" w:type="dxa"/>
            <w:hideMark/>
          </w:tcPr>
          <w:p w14:paraId="0E1393E1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1 (0.1%)</w:t>
            </w:r>
          </w:p>
        </w:tc>
        <w:tc>
          <w:tcPr>
            <w:tcW w:w="1267" w:type="dxa"/>
            <w:hideMark/>
          </w:tcPr>
          <w:p w14:paraId="201CD091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0 (0%)</w:t>
            </w:r>
          </w:p>
        </w:tc>
        <w:tc>
          <w:tcPr>
            <w:tcW w:w="1267" w:type="dxa"/>
            <w:hideMark/>
          </w:tcPr>
          <w:p w14:paraId="0C7A1C80" w14:textId="77777777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D12B69">
              <w:rPr>
                <w:lang w:val="en-US"/>
              </w:rPr>
              <w:t>5 (0.9%)</w:t>
            </w:r>
          </w:p>
        </w:tc>
      </w:tr>
      <w:tr w:rsidR="00785343" w:rsidRPr="00D12B69" w14:paraId="551E898D" w14:textId="77777777" w:rsidTr="00785343">
        <w:trPr>
          <w:trHeight w:val="441"/>
        </w:trPr>
        <w:tc>
          <w:tcPr>
            <w:tcW w:w="2212" w:type="dxa"/>
            <w:hideMark/>
          </w:tcPr>
          <w:p w14:paraId="68FD8C7B" w14:textId="65BE929E" w:rsidR="00785343" w:rsidRPr="00D12B69" w:rsidRDefault="00785343" w:rsidP="00DA3BE7">
            <w:pPr>
              <w:rPr>
                <w:lang w:val="en-US"/>
              </w:rPr>
            </w:pPr>
            <w:r w:rsidRPr="00D12B69">
              <w:rPr>
                <w:b/>
                <w:lang w:val="en-US"/>
              </w:rPr>
              <w:t>Duration of incarceration</w:t>
            </w:r>
            <w:r>
              <w:rPr>
                <w:b/>
                <w:lang w:val="en-US"/>
              </w:rPr>
              <w:t xml:space="preserve"> (months) (IQR)</w:t>
            </w:r>
          </w:p>
        </w:tc>
        <w:tc>
          <w:tcPr>
            <w:tcW w:w="1267" w:type="dxa"/>
          </w:tcPr>
          <w:p w14:paraId="620335FB" w14:textId="15843EEE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B60FC4">
              <w:t>6.</w:t>
            </w:r>
            <w:r>
              <w:t>1</w:t>
            </w:r>
            <w:r w:rsidRPr="00B60FC4">
              <w:t xml:space="preserve"> (11.2)</w:t>
            </w:r>
          </w:p>
        </w:tc>
        <w:tc>
          <w:tcPr>
            <w:tcW w:w="1267" w:type="dxa"/>
          </w:tcPr>
          <w:p w14:paraId="303ABC38" w14:textId="253C578A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B60FC4">
              <w:t>6.</w:t>
            </w:r>
            <w:r>
              <w:t>1</w:t>
            </w:r>
            <w:r w:rsidRPr="00B60FC4">
              <w:t xml:space="preserve"> (13.7)</w:t>
            </w:r>
          </w:p>
        </w:tc>
        <w:tc>
          <w:tcPr>
            <w:tcW w:w="1267" w:type="dxa"/>
          </w:tcPr>
          <w:p w14:paraId="5853889C" w14:textId="01F80858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B60FC4">
              <w:t>3.0 (8.90)</w:t>
            </w:r>
          </w:p>
        </w:tc>
        <w:tc>
          <w:tcPr>
            <w:tcW w:w="1267" w:type="dxa"/>
          </w:tcPr>
          <w:p w14:paraId="17ACA177" w14:textId="7C7E7363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B60FC4">
              <w:t>2.0 (6.78)</w:t>
            </w:r>
          </w:p>
        </w:tc>
        <w:tc>
          <w:tcPr>
            <w:tcW w:w="1267" w:type="dxa"/>
          </w:tcPr>
          <w:p w14:paraId="54BB0F12" w14:textId="3CE515B4" w:rsidR="00785343" w:rsidRPr="00D12B69" w:rsidRDefault="00785343" w:rsidP="00DA3BE7">
            <w:pPr>
              <w:jc w:val="right"/>
              <w:rPr>
                <w:lang w:val="en-US"/>
              </w:rPr>
            </w:pPr>
            <w:r w:rsidRPr="00B60FC4">
              <w:t>3.0 (5.85)</w:t>
            </w:r>
          </w:p>
        </w:tc>
      </w:tr>
    </w:tbl>
    <w:p w14:paraId="7ED64E20" w14:textId="77777777" w:rsidR="00625DF1" w:rsidRDefault="00625DF1">
      <w:pPr>
        <w:rPr>
          <w:lang w:val="en-US"/>
        </w:rPr>
      </w:pPr>
      <w:r>
        <w:rPr>
          <w:lang w:val="en-US"/>
        </w:rPr>
        <w:br w:type="page"/>
      </w:r>
    </w:p>
    <w:p w14:paraId="0933D8F7" w14:textId="6572C401" w:rsidR="00625DF1" w:rsidRDefault="00625DF1" w:rsidP="00625DF1">
      <w:pPr>
        <w:rPr>
          <w:lang w:val="en-US"/>
        </w:rPr>
      </w:pPr>
      <w:r>
        <w:rPr>
          <w:lang w:val="en-US"/>
        </w:rPr>
        <w:lastRenderedPageBreak/>
        <w:t>Supplementary table 5: Baseline participant characteristics by loss to follow-up status</w:t>
      </w:r>
    </w:p>
    <w:tbl>
      <w:tblPr>
        <w:tblStyle w:val="TableGrid"/>
        <w:tblW w:w="9055" w:type="dxa"/>
        <w:tblLook w:val="0000" w:firstRow="0" w:lastRow="0" w:firstColumn="0" w:lastColumn="0" w:noHBand="0" w:noVBand="0"/>
      </w:tblPr>
      <w:tblGrid>
        <w:gridCol w:w="5545"/>
        <w:gridCol w:w="2274"/>
        <w:gridCol w:w="1236"/>
      </w:tblGrid>
      <w:tr w:rsidR="00625DF1" w:rsidRPr="00806EDC" w14:paraId="2FCAA601" w14:textId="77777777" w:rsidTr="00DF5C3A">
        <w:trPr>
          <w:trHeight w:val="642"/>
        </w:trPr>
        <w:tc>
          <w:tcPr>
            <w:tcW w:w="0" w:type="auto"/>
          </w:tcPr>
          <w:p w14:paraId="25174024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  <w:b/>
              </w:rPr>
            </w:pPr>
          </w:p>
          <w:p w14:paraId="080478B4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Characteristic</w:t>
            </w:r>
          </w:p>
        </w:tc>
        <w:tc>
          <w:tcPr>
            <w:tcW w:w="0" w:type="auto"/>
          </w:tcPr>
          <w:p w14:paraId="2E9739C7" w14:textId="77777777" w:rsidR="00625DF1" w:rsidRPr="00D054F9" w:rsidRDefault="00625DF1" w:rsidP="00DF5C3A">
            <w:pPr>
              <w:keepNext/>
              <w:spacing w:after="60"/>
              <w:jc w:val="center"/>
              <w:rPr>
                <w:rFonts w:cstheme="minorHAnsi"/>
                <w:b/>
                <w:bCs/>
              </w:rPr>
            </w:pPr>
            <w:r w:rsidRPr="00D054F9">
              <w:rPr>
                <w:rFonts w:cstheme="minorHAnsi"/>
                <w:b/>
                <w:bCs/>
              </w:rPr>
              <w:t>Loss to follow-up</w:t>
            </w:r>
          </w:p>
          <w:p w14:paraId="7A905D75" w14:textId="77777777" w:rsidR="00625DF1" w:rsidRPr="00D054F9" w:rsidRDefault="00625DF1" w:rsidP="00DF5C3A">
            <w:pPr>
              <w:keepNext/>
              <w:spacing w:after="60"/>
              <w:jc w:val="center"/>
              <w:rPr>
                <w:rFonts w:cstheme="minorHAnsi"/>
                <w:b/>
                <w:bCs/>
              </w:rPr>
            </w:pPr>
            <w:r w:rsidRPr="00D054F9">
              <w:rPr>
                <w:rFonts w:cstheme="minorHAnsi"/>
                <w:b/>
                <w:bCs/>
              </w:rPr>
              <w:t xml:space="preserve"> N = 369</w:t>
            </w:r>
            <w:r w:rsidRPr="00D054F9">
              <w:rPr>
                <w:rFonts w:cstheme="minorHAnsi"/>
                <w:b/>
                <w:bCs/>
                <w:i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0F5E4D5D" w14:textId="77777777" w:rsidR="00625DF1" w:rsidRPr="00D054F9" w:rsidRDefault="00625DF1" w:rsidP="00DF5C3A">
            <w:pPr>
              <w:keepNext/>
              <w:spacing w:after="60"/>
              <w:jc w:val="center"/>
              <w:rPr>
                <w:rFonts w:cstheme="minorHAnsi"/>
                <w:b/>
                <w:bCs/>
              </w:rPr>
            </w:pPr>
            <w:r w:rsidRPr="00D054F9">
              <w:rPr>
                <w:rFonts w:cstheme="minorHAnsi"/>
                <w:b/>
                <w:bCs/>
              </w:rPr>
              <w:t>p-</w:t>
            </w:r>
            <w:proofErr w:type="spellStart"/>
            <w:r w:rsidRPr="00D054F9">
              <w:rPr>
                <w:rFonts w:cstheme="minorHAnsi"/>
                <w:b/>
                <w:bCs/>
              </w:rPr>
              <w:t>value</w:t>
            </w:r>
            <w:r w:rsidRPr="00D054F9">
              <w:rPr>
                <w:rFonts w:cstheme="minorHAnsi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625DF1" w:rsidRPr="00806EDC" w14:paraId="792A345D" w14:textId="77777777" w:rsidTr="00DF5C3A">
        <w:trPr>
          <w:trHeight w:val="328"/>
        </w:trPr>
        <w:tc>
          <w:tcPr>
            <w:tcW w:w="0" w:type="auto"/>
          </w:tcPr>
          <w:p w14:paraId="0C4F3734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Ever incarcerated at baseline</w:t>
            </w:r>
          </w:p>
        </w:tc>
        <w:tc>
          <w:tcPr>
            <w:tcW w:w="0" w:type="auto"/>
          </w:tcPr>
          <w:p w14:paraId="56057A44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2B305B45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0.039</w:t>
            </w:r>
          </w:p>
        </w:tc>
      </w:tr>
      <w:tr w:rsidR="00625DF1" w:rsidRPr="00806EDC" w14:paraId="3FC74447" w14:textId="77777777" w:rsidTr="00DF5C3A">
        <w:trPr>
          <w:trHeight w:val="328"/>
        </w:trPr>
        <w:tc>
          <w:tcPr>
            <w:tcW w:w="0" w:type="auto"/>
          </w:tcPr>
          <w:p w14:paraId="6327CCDE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Never incarcerated</w:t>
            </w:r>
          </w:p>
        </w:tc>
        <w:tc>
          <w:tcPr>
            <w:tcW w:w="0" w:type="auto"/>
          </w:tcPr>
          <w:p w14:paraId="08EB4EDF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107 (24.6%)</w:t>
            </w:r>
          </w:p>
        </w:tc>
        <w:tc>
          <w:tcPr>
            <w:tcW w:w="0" w:type="auto"/>
          </w:tcPr>
          <w:p w14:paraId="463D7BE8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6F4E7876" w14:textId="77777777" w:rsidTr="00DF5C3A">
        <w:trPr>
          <w:trHeight w:val="313"/>
        </w:trPr>
        <w:tc>
          <w:tcPr>
            <w:tcW w:w="0" w:type="auto"/>
          </w:tcPr>
          <w:p w14:paraId="5A933F31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Experienced incarceration</w:t>
            </w:r>
          </w:p>
        </w:tc>
        <w:tc>
          <w:tcPr>
            <w:tcW w:w="0" w:type="auto"/>
          </w:tcPr>
          <w:p w14:paraId="5DEC2E1D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262 (30.0%)</w:t>
            </w:r>
          </w:p>
        </w:tc>
        <w:tc>
          <w:tcPr>
            <w:tcW w:w="0" w:type="auto"/>
          </w:tcPr>
          <w:p w14:paraId="48B1FD47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096980C8" w14:textId="77777777" w:rsidTr="00DF5C3A">
        <w:trPr>
          <w:trHeight w:val="328"/>
        </w:trPr>
        <w:tc>
          <w:tcPr>
            <w:tcW w:w="0" w:type="auto"/>
          </w:tcPr>
          <w:p w14:paraId="307047BF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Age at interview</w:t>
            </w:r>
          </w:p>
        </w:tc>
        <w:tc>
          <w:tcPr>
            <w:tcW w:w="0" w:type="auto"/>
          </w:tcPr>
          <w:p w14:paraId="5E7D2E0C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30 (27, 41)</w:t>
            </w:r>
          </w:p>
        </w:tc>
        <w:tc>
          <w:tcPr>
            <w:tcW w:w="0" w:type="auto"/>
          </w:tcPr>
          <w:p w14:paraId="035C5D07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0.007</w:t>
            </w:r>
          </w:p>
        </w:tc>
      </w:tr>
      <w:tr w:rsidR="00625DF1" w:rsidRPr="00806EDC" w14:paraId="07A1A432" w14:textId="77777777" w:rsidTr="00DF5C3A">
        <w:trPr>
          <w:trHeight w:val="313"/>
        </w:trPr>
        <w:tc>
          <w:tcPr>
            <w:tcW w:w="0" w:type="auto"/>
          </w:tcPr>
          <w:p w14:paraId="2F7E24B7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Gender</w:t>
            </w:r>
          </w:p>
        </w:tc>
        <w:tc>
          <w:tcPr>
            <w:tcW w:w="0" w:type="auto"/>
          </w:tcPr>
          <w:p w14:paraId="155352D4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389D5A65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0.018</w:t>
            </w:r>
          </w:p>
        </w:tc>
      </w:tr>
      <w:tr w:rsidR="00625DF1" w:rsidRPr="00806EDC" w14:paraId="2AD86ACF" w14:textId="77777777" w:rsidTr="00DF5C3A">
        <w:trPr>
          <w:trHeight w:val="328"/>
        </w:trPr>
        <w:tc>
          <w:tcPr>
            <w:tcW w:w="0" w:type="auto"/>
          </w:tcPr>
          <w:p w14:paraId="5F24BAEC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Male</w:t>
            </w:r>
          </w:p>
        </w:tc>
        <w:tc>
          <w:tcPr>
            <w:tcW w:w="0" w:type="auto"/>
          </w:tcPr>
          <w:p w14:paraId="1F23E8BF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268 (30.3%)</w:t>
            </w:r>
          </w:p>
        </w:tc>
        <w:tc>
          <w:tcPr>
            <w:tcW w:w="0" w:type="auto"/>
          </w:tcPr>
          <w:p w14:paraId="3FA4A846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29306802" w14:textId="77777777" w:rsidTr="00DF5C3A">
        <w:trPr>
          <w:trHeight w:val="313"/>
        </w:trPr>
        <w:tc>
          <w:tcPr>
            <w:tcW w:w="0" w:type="auto"/>
          </w:tcPr>
          <w:p w14:paraId="4B8657D2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Female or non-binary</w:t>
            </w:r>
          </w:p>
        </w:tc>
        <w:tc>
          <w:tcPr>
            <w:tcW w:w="0" w:type="auto"/>
          </w:tcPr>
          <w:p w14:paraId="7BE3FE35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101 (24.0%)</w:t>
            </w:r>
          </w:p>
        </w:tc>
        <w:tc>
          <w:tcPr>
            <w:tcW w:w="0" w:type="auto"/>
          </w:tcPr>
          <w:p w14:paraId="749C3F2C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22EE22A1" w14:textId="77777777" w:rsidTr="00DF5C3A">
        <w:trPr>
          <w:trHeight w:val="328"/>
        </w:trPr>
        <w:tc>
          <w:tcPr>
            <w:tcW w:w="0" w:type="auto"/>
          </w:tcPr>
          <w:p w14:paraId="4112D34B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Aboriginal and Torres Strait Islander status</w:t>
            </w:r>
          </w:p>
        </w:tc>
        <w:tc>
          <w:tcPr>
            <w:tcW w:w="0" w:type="auto"/>
          </w:tcPr>
          <w:p w14:paraId="0A40B16D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6EE35984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0.032</w:t>
            </w:r>
          </w:p>
        </w:tc>
      </w:tr>
      <w:tr w:rsidR="00625DF1" w:rsidRPr="00806EDC" w14:paraId="4F529E4A" w14:textId="77777777" w:rsidTr="00DF5C3A">
        <w:trPr>
          <w:trHeight w:val="328"/>
        </w:trPr>
        <w:tc>
          <w:tcPr>
            <w:tcW w:w="0" w:type="auto"/>
          </w:tcPr>
          <w:p w14:paraId="24B32FC4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Not Aboriginal or Torres Strait Islander</w:t>
            </w:r>
          </w:p>
        </w:tc>
        <w:tc>
          <w:tcPr>
            <w:tcW w:w="0" w:type="auto"/>
          </w:tcPr>
          <w:p w14:paraId="093C2B4D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313 (27.3%)</w:t>
            </w:r>
          </w:p>
        </w:tc>
        <w:tc>
          <w:tcPr>
            <w:tcW w:w="0" w:type="auto"/>
          </w:tcPr>
          <w:p w14:paraId="6455EC2E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3BCA61D3" w14:textId="77777777" w:rsidTr="00DF5C3A">
        <w:trPr>
          <w:trHeight w:val="313"/>
        </w:trPr>
        <w:tc>
          <w:tcPr>
            <w:tcW w:w="0" w:type="auto"/>
          </w:tcPr>
          <w:p w14:paraId="2F8F6735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Aboriginal and/or Torres Strait Islander</w:t>
            </w:r>
          </w:p>
        </w:tc>
        <w:tc>
          <w:tcPr>
            <w:tcW w:w="0" w:type="auto"/>
          </w:tcPr>
          <w:p w14:paraId="2B772C6E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56 (35.4%)</w:t>
            </w:r>
          </w:p>
        </w:tc>
        <w:tc>
          <w:tcPr>
            <w:tcW w:w="0" w:type="auto"/>
          </w:tcPr>
          <w:p w14:paraId="15F03914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7B6DFCA9" w14:textId="77777777" w:rsidTr="00DF5C3A">
        <w:trPr>
          <w:trHeight w:val="328"/>
        </w:trPr>
        <w:tc>
          <w:tcPr>
            <w:tcW w:w="0" w:type="auto"/>
          </w:tcPr>
          <w:p w14:paraId="5E179FE9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Country of birth</w:t>
            </w:r>
          </w:p>
        </w:tc>
        <w:tc>
          <w:tcPr>
            <w:tcW w:w="0" w:type="auto"/>
          </w:tcPr>
          <w:p w14:paraId="4B5E99B1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073AF24C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0.14</w:t>
            </w:r>
          </w:p>
        </w:tc>
      </w:tr>
      <w:tr w:rsidR="00625DF1" w:rsidRPr="00806EDC" w14:paraId="4C87D2C7" w14:textId="77777777" w:rsidTr="00DF5C3A">
        <w:trPr>
          <w:trHeight w:val="313"/>
        </w:trPr>
        <w:tc>
          <w:tcPr>
            <w:tcW w:w="0" w:type="auto"/>
          </w:tcPr>
          <w:p w14:paraId="4582E24B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Australia</w:t>
            </w:r>
          </w:p>
        </w:tc>
        <w:tc>
          <w:tcPr>
            <w:tcW w:w="0" w:type="auto"/>
          </w:tcPr>
          <w:p w14:paraId="49303DAC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295 (27.3%)</w:t>
            </w:r>
          </w:p>
        </w:tc>
        <w:tc>
          <w:tcPr>
            <w:tcW w:w="0" w:type="auto"/>
          </w:tcPr>
          <w:p w14:paraId="5ABAD4F0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4775CD58" w14:textId="77777777" w:rsidTr="00DF5C3A">
        <w:trPr>
          <w:trHeight w:val="328"/>
        </w:trPr>
        <w:tc>
          <w:tcPr>
            <w:tcW w:w="0" w:type="auto"/>
          </w:tcPr>
          <w:p w14:paraId="11AE0319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Outside of Australia</w:t>
            </w:r>
          </w:p>
        </w:tc>
        <w:tc>
          <w:tcPr>
            <w:tcW w:w="0" w:type="auto"/>
          </w:tcPr>
          <w:p w14:paraId="5BB991A6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73 (32.2%)</w:t>
            </w:r>
          </w:p>
        </w:tc>
        <w:tc>
          <w:tcPr>
            <w:tcW w:w="0" w:type="auto"/>
          </w:tcPr>
          <w:p w14:paraId="791576A7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3C0E0818" w14:textId="77777777" w:rsidTr="00DF5C3A">
        <w:trPr>
          <w:trHeight w:val="313"/>
        </w:trPr>
        <w:tc>
          <w:tcPr>
            <w:tcW w:w="0" w:type="auto"/>
          </w:tcPr>
          <w:p w14:paraId="0D53795F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Currently employed</w:t>
            </w:r>
          </w:p>
        </w:tc>
        <w:tc>
          <w:tcPr>
            <w:tcW w:w="0" w:type="auto"/>
          </w:tcPr>
          <w:p w14:paraId="5663E12A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50C1F62D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0.5</w:t>
            </w:r>
          </w:p>
        </w:tc>
      </w:tr>
      <w:tr w:rsidR="00625DF1" w:rsidRPr="00806EDC" w14:paraId="53F0B88A" w14:textId="77777777" w:rsidTr="00DF5C3A">
        <w:trPr>
          <w:trHeight w:val="328"/>
        </w:trPr>
        <w:tc>
          <w:tcPr>
            <w:tcW w:w="0" w:type="auto"/>
          </w:tcPr>
          <w:p w14:paraId="01596234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Unemployed</w:t>
            </w:r>
          </w:p>
        </w:tc>
        <w:tc>
          <w:tcPr>
            <w:tcW w:w="0" w:type="auto"/>
          </w:tcPr>
          <w:p w14:paraId="5D19246E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331 (28.6%)</w:t>
            </w:r>
          </w:p>
        </w:tc>
        <w:tc>
          <w:tcPr>
            <w:tcW w:w="0" w:type="auto"/>
          </w:tcPr>
          <w:p w14:paraId="28976B00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161659C1" w14:textId="77777777" w:rsidTr="00DF5C3A">
        <w:trPr>
          <w:trHeight w:val="328"/>
        </w:trPr>
        <w:tc>
          <w:tcPr>
            <w:tcW w:w="0" w:type="auto"/>
          </w:tcPr>
          <w:p w14:paraId="54E4624B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Employed or full-time student</w:t>
            </w:r>
          </w:p>
        </w:tc>
        <w:tc>
          <w:tcPr>
            <w:tcW w:w="0" w:type="auto"/>
          </w:tcPr>
          <w:p w14:paraId="589BC11E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38 (25.9%)</w:t>
            </w:r>
          </w:p>
        </w:tc>
        <w:tc>
          <w:tcPr>
            <w:tcW w:w="0" w:type="auto"/>
          </w:tcPr>
          <w:p w14:paraId="6A4C8EFC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3EB2B452" w14:textId="77777777" w:rsidTr="00DF5C3A">
        <w:trPr>
          <w:trHeight w:val="313"/>
        </w:trPr>
        <w:tc>
          <w:tcPr>
            <w:tcW w:w="0" w:type="auto"/>
          </w:tcPr>
          <w:p w14:paraId="727DEC6B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Unstable accommodation</w:t>
            </w:r>
          </w:p>
        </w:tc>
        <w:tc>
          <w:tcPr>
            <w:tcW w:w="0" w:type="auto"/>
          </w:tcPr>
          <w:p w14:paraId="63E3C49F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33FAFC6D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0.002</w:t>
            </w:r>
          </w:p>
        </w:tc>
      </w:tr>
      <w:tr w:rsidR="00625DF1" w:rsidRPr="00806EDC" w14:paraId="69F97914" w14:textId="77777777" w:rsidTr="00DF5C3A">
        <w:trPr>
          <w:trHeight w:val="328"/>
        </w:trPr>
        <w:tc>
          <w:tcPr>
            <w:tcW w:w="0" w:type="auto"/>
          </w:tcPr>
          <w:p w14:paraId="68BC75A5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Unstable</w:t>
            </w:r>
          </w:p>
        </w:tc>
        <w:tc>
          <w:tcPr>
            <w:tcW w:w="0" w:type="auto"/>
          </w:tcPr>
          <w:p w14:paraId="20FA1C33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144 (33.9%)</w:t>
            </w:r>
          </w:p>
        </w:tc>
        <w:tc>
          <w:tcPr>
            <w:tcW w:w="0" w:type="auto"/>
          </w:tcPr>
          <w:p w14:paraId="3618A187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5A0FDF24" w14:textId="77777777" w:rsidTr="00DF5C3A">
        <w:trPr>
          <w:trHeight w:val="313"/>
        </w:trPr>
        <w:tc>
          <w:tcPr>
            <w:tcW w:w="0" w:type="auto"/>
          </w:tcPr>
          <w:p w14:paraId="22A6E795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Stable</w:t>
            </w:r>
          </w:p>
        </w:tc>
        <w:tc>
          <w:tcPr>
            <w:tcW w:w="0" w:type="auto"/>
          </w:tcPr>
          <w:p w14:paraId="780F0782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225 (25.7%)</w:t>
            </w:r>
          </w:p>
        </w:tc>
        <w:tc>
          <w:tcPr>
            <w:tcW w:w="0" w:type="auto"/>
          </w:tcPr>
          <w:p w14:paraId="739FF1E5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46783C1F" w14:textId="77777777" w:rsidTr="00DF5C3A">
        <w:trPr>
          <w:trHeight w:val="328"/>
        </w:trPr>
        <w:tc>
          <w:tcPr>
            <w:tcW w:w="0" w:type="auto"/>
          </w:tcPr>
          <w:p w14:paraId="2DF05925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Main illicit drug of choice</w:t>
            </w:r>
          </w:p>
        </w:tc>
        <w:tc>
          <w:tcPr>
            <w:tcW w:w="0" w:type="auto"/>
          </w:tcPr>
          <w:p w14:paraId="7898BDF3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16BC077E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0.074</w:t>
            </w:r>
          </w:p>
        </w:tc>
      </w:tr>
      <w:tr w:rsidR="00625DF1" w:rsidRPr="00806EDC" w14:paraId="47195837" w14:textId="77777777" w:rsidTr="00DF5C3A">
        <w:trPr>
          <w:trHeight w:val="313"/>
        </w:trPr>
        <w:tc>
          <w:tcPr>
            <w:tcW w:w="0" w:type="auto"/>
          </w:tcPr>
          <w:p w14:paraId="0DA758D1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Heroin</w:t>
            </w:r>
          </w:p>
        </w:tc>
        <w:tc>
          <w:tcPr>
            <w:tcW w:w="0" w:type="auto"/>
          </w:tcPr>
          <w:p w14:paraId="6806FE73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235 (26.2%)</w:t>
            </w:r>
          </w:p>
        </w:tc>
        <w:tc>
          <w:tcPr>
            <w:tcW w:w="0" w:type="auto"/>
          </w:tcPr>
          <w:p w14:paraId="6F5C6847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7B5749AB" w14:textId="77777777" w:rsidTr="00DF5C3A">
        <w:trPr>
          <w:trHeight w:val="328"/>
        </w:trPr>
        <w:tc>
          <w:tcPr>
            <w:tcW w:w="0" w:type="auto"/>
          </w:tcPr>
          <w:p w14:paraId="325A0987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Amphetamines</w:t>
            </w:r>
          </w:p>
        </w:tc>
        <w:tc>
          <w:tcPr>
            <w:tcW w:w="0" w:type="auto"/>
          </w:tcPr>
          <w:p w14:paraId="432C47D3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68 (35.2%)</w:t>
            </w:r>
          </w:p>
        </w:tc>
        <w:tc>
          <w:tcPr>
            <w:tcW w:w="0" w:type="auto"/>
          </w:tcPr>
          <w:p w14:paraId="14CC43F2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1E56F422" w14:textId="77777777" w:rsidTr="00DF5C3A">
        <w:trPr>
          <w:trHeight w:val="328"/>
        </w:trPr>
        <w:tc>
          <w:tcPr>
            <w:tcW w:w="0" w:type="auto"/>
          </w:tcPr>
          <w:p w14:paraId="5EB20C25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Cannabis</w:t>
            </w:r>
          </w:p>
        </w:tc>
        <w:tc>
          <w:tcPr>
            <w:tcW w:w="0" w:type="auto"/>
          </w:tcPr>
          <w:p w14:paraId="6F88DE5A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34 (30.6%)</w:t>
            </w:r>
          </w:p>
        </w:tc>
        <w:tc>
          <w:tcPr>
            <w:tcW w:w="0" w:type="auto"/>
          </w:tcPr>
          <w:p w14:paraId="70C706A6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13A1A326" w14:textId="77777777" w:rsidTr="00DF5C3A">
        <w:trPr>
          <w:trHeight w:val="313"/>
        </w:trPr>
        <w:tc>
          <w:tcPr>
            <w:tcW w:w="0" w:type="auto"/>
          </w:tcPr>
          <w:p w14:paraId="08E09080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Other</w:t>
            </w:r>
          </w:p>
        </w:tc>
        <w:tc>
          <w:tcPr>
            <w:tcW w:w="0" w:type="auto"/>
          </w:tcPr>
          <w:p w14:paraId="2A14314E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28 (29.8%)</w:t>
            </w:r>
          </w:p>
        </w:tc>
        <w:tc>
          <w:tcPr>
            <w:tcW w:w="0" w:type="auto"/>
          </w:tcPr>
          <w:p w14:paraId="63B436A7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0B8E4846" w14:textId="77777777" w:rsidTr="00DF5C3A">
        <w:trPr>
          <w:trHeight w:val="328"/>
        </w:trPr>
        <w:tc>
          <w:tcPr>
            <w:tcW w:w="0" w:type="auto"/>
          </w:tcPr>
          <w:p w14:paraId="3AFCB3A9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AUDIT score</w:t>
            </w:r>
          </w:p>
        </w:tc>
        <w:tc>
          <w:tcPr>
            <w:tcW w:w="0" w:type="auto"/>
          </w:tcPr>
          <w:p w14:paraId="0B851F7B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0D15774C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0.079</w:t>
            </w:r>
          </w:p>
        </w:tc>
      </w:tr>
      <w:tr w:rsidR="00625DF1" w:rsidRPr="00806EDC" w14:paraId="4C03B710" w14:textId="77777777" w:rsidTr="00DF5C3A">
        <w:trPr>
          <w:trHeight w:val="313"/>
        </w:trPr>
        <w:tc>
          <w:tcPr>
            <w:tcW w:w="0" w:type="auto"/>
          </w:tcPr>
          <w:p w14:paraId="6C77589A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Abstinent</w:t>
            </w:r>
          </w:p>
        </w:tc>
        <w:tc>
          <w:tcPr>
            <w:tcW w:w="0" w:type="auto"/>
          </w:tcPr>
          <w:p w14:paraId="398F0E79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168 (31.0%)</w:t>
            </w:r>
          </w:p>
        </w:tc>
        <w:tc>
          <w:tcPr>
            <w:tcW w:w="0" w:type="auto"/>
          </w:tcPr>
          <w:p w14:paraId="402AFB9E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14B7E28F" w14:textId="77777777" w:rsidTr="00DF5C3A">
        <w:trPr>
          <w:trHeight w:val="328"/>
        </w:trPr>
        <w:tc>
          <w:tcPr>
            <w:tcW w:w="0" w:type="auto"/>
          </w:tcPr>
          <w:p w14:paraId="4592B269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8 or more</w:t>
            </w:r>
          </w:p>
        </w:tc>
        <w:tc>
          <w:tcPr>
            <w:tcW w:w="0" w:type="auto"/>
          </w:tcPr>
          <w:p w14:paraId="27D33891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80 (28.1%)</w:t>
            </w:r>
          </w:p>
        </w:tc>
        <w:tc>
          <w:tcPr>
            <w:tcW w:w="0" w:type="auto"/>
          </w:tcPr>
          <w:p w14:paraId="6D2DE505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2EF518B6" w14:textId="77777777" w:rsidTr="00DF5C3A">
        <w:trPr>
          <w:trHeight w:val="313"/>
        </w:trPr>
        <w:tc>
          <w:tcPr>
            <w:tcW w:w="0" w:type="auto"/>
          </w:tcPr>
          <w:p w14:paraId="6D7B5798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Less than 8</w:t>
            </w:r>
          </w:p>
        </w:tc>
        <w:tc>
          <w:tcPr>
            <w:tcW w:w="0" w:type="auto"/>
          </w:tcPr>
          <w:p w14:paraId="2FDC65A5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116 (24.6%)</w:t>
            </w:r>
          </w:p>
        </w:tc>
        <w:tc>
          <w:tcPr>
            <w:tcW w:w="0" w:type="auto"/>
          </w:tcPr>
          <w:p w14:paraId="3534357F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57B5313F" w14:textId="77777777" w:rsidTr="00DF5C3A">
        <w:trPr>
          <w:trHeight w:val="328"/>
        </w:trPr>
        <w:tc>
          <w:tcPr>
            <w:tcW w:w="0" w:type="auto"/>
          </w:tcPr>
          <w:p w14:paraId="0BC1D437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Currently on OAT</w:t>
            </w:r>
          </w:p>
        </w:tc>
        <w:tc>
          <w:tcPr>
            <w:tcW w:w="0" w:type="auto"/>
          </w:tcPr>
          <w:p w14:paraId="25F6EA25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0C814EB5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0.008</w:t>
            </w:r>
          </w:p>
        </w:tc>
      </w:tr>
      <w:tr w:rsidR="00625DF1" w:rsidRPr="00806EDC" w14:paraId="30EBB96D" w14:textId="77777777" w:rsidTr="00DF5C3A">
        <w:trPr>
          <w:trHeight w:val="328"/>
        </w:trPr>
        <w:tc>
          <w:tcPr>
            <w:tcW w:w="0" w:type="auto"/>
          </w:tcPr>
          <w:p w14:paraId="5D2F2044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No</w:t>
            </w:r>
          </w:p>
        </w:tc>
        <w:tc>
          <w:tcPr>
            <w:tcW w:w="0" w:type="auto"/>
          </w:tcPr>
          <w:p w14:paraId="73F5BD7F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255 (30.8%)</w:t>
            </w:r>
          </w:p>
        </w:tc>
        <w:tc>
          <w:tcPr>
            <w:tcW w:w="0" w:type="auto"/>
          </w:tcPr>
          <w:p w14:paraId="3573A773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21BB5E45" w14:textId="77777777" w:rsidTr="00DF5C3A">
        <w:trPr>
          <w:trHeight w:val="313"/>
        </w:trPr>
        <w:tc>
          <w:tcPr>
            <w:tcW w:w="0" w:type="auto"/>
          </w:tcPr>
          <w:p w14:paraId="5E354B7C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Yes</w:t>
            </w:r>
          </w:p>
        </w:tc>
        <w:tc>
          <w:tcPr>
            <w:tcW w:w="0" w:type="auto"/>
          </w:tcPr>
          <w:p w14:paraId="3D9DB96D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114 (23.8%)</w:t>
            </w:r>
          </w:p>
        </w:tc>
        <w:tc>
          <w:tcPr>
            <w:tcW w:w="0" w:type="auto"/>
          </w:tcPr>
          <w:p w14:paraId="66DF5B38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12EC0B34" w14:textId="77777777" w:rsidTr="00DF5C3A">
        <w:trPr>
          <w:trHeight w:val="328"/>
        </w:trPr>
        <w:tc>
          <w:tcPr>
            <w:tcW w:w="0" w:type="auto"/>
          </w:tcPr>
          <w:p w14:paraId="2C1C3843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Non-fatal opioid overdose ever</w:t>
            </w:r>
          </w:p>
        </w:tc>
        <w:tc>
          <w:tcPr>
            <w:tcW w:w="0" w:type="auto"/>
          </w:tcPr>
          <w:p w14:paraId="51A728D9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14D6E3C0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0.2</w:t>
            </w:r>
          </w:p>
        </w:tc>
      </w:tr>
      <w:tr w:rsidR="00625DF1" w:rsidRPr="00806EDC" w14:paraId="6709A0E3" w14:textId="77777777" w:rsidTr="00DF5C3A">
        <w:trPr>
          <w:trHeight w:val="313"/>
        </w:trPr>
        <w:tc>
          <w:tcPr>
            <w:tcW w:w="0" w:type="auto"/>
          </w:tcPr>
          <w:p w14:paraId="04768430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No</w:t>
            </w:r>
          </w:p>
        </w:tc>
        <w:tc>
          <w:tcPr>
            <w:tcW w:w="0" w:type="auto"/>
          </w:tcPr>
          <w:p w14:paraId="51B9E50D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199 (29.4%)</w:t>
            </w:r>
          </w:p>
        </w:tc>
        <w:tc>
          <w:tcPr>
            <w:tcW w:w="0" w:type="auto"/>
          </w:tcPr>
          <w:p w14:paraId="639505BA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33EDCFFE" w14:textId="77777777" w:rsidTr="00DF5C3A">
        <w:trPr>
          <w:trHeight w:val="328"/>
        </w:trPr>
        <w:tc>
          <w:tcPr>
            <w:tcW w:w="0" w:type="auto"/>
          </w:tcPr>
          <w:p w14:paraId="776E0904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Yes</w:t>
            </w:r>
          </w:p>
        </w:tc>
        <w:tc>
          <w:tcPr>
            <w:tcW w:w="0" w:type="auto"/>
          </w:tcPr>
          <w:p w14:paraId="535CD583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162 (26.0%)</w:t>
            </w:r>
          </w:p>
        </w:tc>
        <w:tc>
          <w:tcPr>
            <w:tcW w:w="0" w:type="auto"/>
          </w:tcPr>
          <w:p w14:paraId="2B77F48F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7297F6B6" w14:textId="77777777" w:rsidTr="00DF5C3A">
        <w:trPr>
          <w:trHeight w:val="313"/>
        </w:trPr>
        <w:tc>
          <w:tcPr>
            <w:tcW w:w="0" w:type="auto"/>
          </w:tcPr>
          <w:p w14:paraId="45510609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  <w:b/>
              </w:rPr>
              <w:t>Attended GP in the last 12 months (non-OAT)</w:t>
            </w:r>
          </w:p>
        </w:tc>
        <w:tc>
          <w:tcPr>
            <w:tcW w:w="0" w:type="auto"/>
          </w:tcPr>
          <w:p w14:paraId="50615B0A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14:paraId="41EE6B52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0.4</w:t>
            </w:r>
          </w:p>
        </w:tc>
      </w:tr>
      <w:tr w:rsidR="00625DF1" w:rsidRPr="00806EDC" w14:paraId="647DE15C" w14:textId="77777777" w:rsidTr="00DF5C3A">
        <w:trPr>
          <w:trHeight w:val="328"/>
        </w:trPr>
        <w:tc>
          <w:tcPr>
            <w:tcW w:w="0" w:type="auto"/>
          </w:tcPr>
          <w:p w14:paraId="4AE0A0B9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No</w:t>
            </w:r>
          </w:p>
        </w:tc>
        <w:tc>
          <w:tcPr>
            <w:tcW w:w="0" w:type="auto"/>
          </w:tcPr>
          <w:p w14:paraId="2682B5BF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140 (29.7%)</w:t>
            </w:r>
          </w:p>
        </w:tc>
        <w:tc>
          <w:tcPr>
            <w:tcW w:w="0" w:type="auto"/>
          </w:tcPr>
          <w:p w14:paraId="7F83205F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  <w:tr w:rsidR="00625DF1" w:rsidRPr="00806EDC" w14:paraId="07839A2F" w14:textId="77777777" w:rsidTr="00DF5C3A">
        <w:trPr>
          <w:trHeight w:val="313"/>
        </w:trPr>
        <w:tc>
          <w:tcPr>
            <w:tcW w:w="0" w:type="auto"/>
          </w:tcPr>
          <w:p w14:paraId="4C3B6235" w14:textId="77777777" w:rsidR="00625DF1" w:rsidRPr="00806EDC" w:rsidRDefault="00625DF1" w:rsidP="00DF5C3A">
            <w:pPr>
              <w:keepNext/>
              <w:spacing w:after="60"/>
              <w:rPr>
                <w:rFonts w:cstheme="minorHAnsi"/>
              </w:rPr>
            </w:pPr>
            <w:r w:rsidRPr="00806EDC">
              <w:rPr>
                <w:rFonts w:cstheme="minorHAnsi"/>
              </w:rPr>
              <w:t>    Yes</w:t>
            </w:r>
          </w:p>
        </w:tc>
        <w:tc>
          <w:tcPr>
            <w:tcW w:w="0" w:type="auto"/>
          </w:tcPr>
          <w:p w14:paraId="1D3378A7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  <w:r w:rsidRPr="00806EDC">
              <w:rPr>
                <w:rFonts w:cstheme="minorHAnsi"/>
              </w:rPr>
              <w:t>229 (27.5%)</w:t>
            </w:r>
          </w:p>
        </w:tc>
        <w:tc>
          <w:tcPr>
            <w:tcW w:w="0" w:type="auto"/>
          </w:tcPr>
          <w:p w14:paraId="5AA859A3" w14:textId="77777777" w:rsidR="00625DF1" w:rsidRPr="00806EDC" w:rsidRDefault="00625DF1" w:rsidP="00DF5C3A">
            <w:pPr>
              <w:keepNext/>
              <w:spacing w:after="60"/>
              <w:jc w:val="center"/>
              <w:rPr>
                <w:rFonts w:cstheme="minorHAnsi"/>
              </w:rPr>
            </w:pPr>
          </w:p>
        </w:tc>
      </w:tr>
    </w:tbl>
    <w:p w14:paraId="5EBEB9FD" w14:textId="3564D96F" w:rsidR="00625DF1" w:rsidRPr="003D7807" w:rsidRDefault="00625DF1" w:rsidP="00625DF1">
      <w:pPr>
        <w:rPr>
          <w:lang w:val="en-US"/>
        </w:rPr>
      </w:pPr>
      <w:proofErr w:type="spellStart"/>
      <w:r>
        <w:rPr>
          <w:rFonts w:cstheme="minorHAnsi"/>
          <w:vertAlign w:val="superscript"/>
        </w:rPr>
        <w:t>a</w:t>
      </w:r>
      <w:r w:rsidRPr="00806EDC">
        <w:rPr>
          <w:rFonts w:cstheme="minorHAnsi"/>
        </w:rPr>
        <w:t>Pearson's</w:t>
      </w:r>
      <w:proofErr w:type="spellEnd"/>
      <w:r w:rsidRPr="00806EDC">
        <w:rPr>
          <w:rFonts w:cstheme="minorHAnsi"/>
        </w:rPr>
        <w:t xml:space="preserve"> Chi-squared test</w:t>
      </w:r>
    </w:p>
    <w:p w14:paraId="0937C6B0" w14:textId="77777777" w:rsidR="00625DF1" w:rsidRPr="003D7807" w:rsidRDefault="00625DF1" w:rsidP="00CF22A5">
      <w:pPr>
        <w:rPr>
          <w:lang w:val="en-US"/>
        </w:rPr>
      </w:pPr>
    </w:p>
    <w:sectPr w:rsidR="00625DF1" w:rsidRPr="003D7807" w:rsidSect="00096D7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D2E30" w14:textId="77777777" w:rsidR="00981689" w:rsidRDefault="00981689" w:rsidP="00DE70CC">
      <w:pPr>
        <w:spacing w:after="0" w:line="240" w:lineRule="auto"/>
      </w:pPr>
      <w:r>
        <w:separator/>
      </w:r>
    </w:p>
  </w:endnote>
  <w:endnote w:type="continuationSeparator" w:id="0">
    <w:p w14:paraId="136C0DB3" w14:textId="77777777" w:rsidR="00981689" w:rsidRDefault="00981689" w:rsidP="00DE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92075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6B5095" w14:textId="03B0881D" w:rsidR="00DE70CC" w:rsidRDefault="00DE70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651A55" w14:textId="77777777" w:rsidR="00DE70CC" w:rsidRDefault="00DE70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281AC" w14:textId="77777777" w:rsidR="00981689" w:rsidRDefault="00981689" w:rsidP="00DE70CC">
      <w:pPr>
        <w:spacing w:after="0" w:line="240" w:lineRule="auto"/>
      </w:pPr>
      <w:r>
        <w:separator/>
      </w:r>
    </w:p>
  </w:footnote>
  <w:footnote w:type="continuationSeparator" w:id="0">
    <w:p w14:paraId="60058FDE" w14:textId="77777777" w:rsidR="00981689" w:rsidRDefault="00981689" w:rsidP="00DE7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74CAD"/>
    <w:multiLevelType w:val="hybridMultilevel"/>
    <w:tmpl w:val="D842DCEA"/>
    <w:lvl w:ilvl="0" w:tplc="02B4FCC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3D68FE"/>
    <w:multiLevelType w:val="hybridMultilevel"/>
    <w:tmpl w:val="89842874"/>
    <w:lvl w:ilvl="0" w:tplc="CEF2A8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C6FB6"/>
    <w:multiLevelType w:val="hybridMultilevel"/>
    <w:tmpl w:val="DAA202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57E79"/>
    <w:multiLevelType w:val="hybridMultilevel"/>
    <w:tmpl w:val="17CC7470"/>
    <w:lvl w:ilvl="0" w:tplc="14FAFF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253A5"/>
    <w:multiLevelType w:val="hybridMultilevel"/>
    <w:tmpl w:val="341677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57FDA"/>
    <w:multiLevelType w:val="hybridMultilevel"/>
    <w:tmpl w:val="F8A6B094"/>
    <w:lvl w:ilvl="0" w:tplc="B666F5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9470A"/>
    <w:multiLevelType w:val="hybridMultilevel"/>
    <w:tmpl w:val="E80CD4D6"/>
    <w:lvl w:ilvl="0" w:tplc="45A2D2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B534F"/>
    <w:multiLevelType w:val="hybridMultilevel"/>
    <w:tmpl w:val="7BFACC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887952"/>
    <w:multiLevelType w:val="hybridMultilevel"/>
    <w:tmpl w:val="A3FEBB30"/>
    <w:lvl w:ilvl="0" w:tplc="C04CA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A64846"/>
    <w:multiLevelType w:val="hybridMultilevel"/>
    <w:tmpl w:val="BA3ABF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031820">
    <w:abstractNumId w:val="8"/>
  </w:num>
  <w:num w:numId="2" w16cid:durableId="1304044596">
    <w:abstractNumId w:val="6"/>
  </w:num>
  <w:num w:numId="3" w16cid:durableId="1755318814">
    <w:abstractNumId w:val="0"/>
  </w:num>
  <w:num w:numId="4" w16cid:durableId="1245607079">
    <w:abstractNumId w:val="2"/>
  </w:num>
  <w:num w:numId="5" w16cid:durableId="854000494">
    <w:abstractNumId w:val="4"/>
  </w:num>
  <w:num w:numId="6" w16cid:durableId="13270376">
    <w:abstractNumId w:val="1"/>
  </w:num>
  <w:num w:numId="7" w16cid:durableId="1133227">
    <w:abstractNumId w:val="3"/>
  </w:num>
  <w:num w:numId="8" w16cid:durableId="1639535199">
    <w:abstractNumId w:val="5"/>
  </w:num>
  <w:num w:numId="9" w16cid:durableId="919293086">
    <w:abstractNumId w:val="9"/>
  </w:num>
  <w:num w:numId="10" w16cid:durableId="10031669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pt9s0axrwaxzqe5f2av90t002rr29fvfd5v&quot;&gt;My EndNote Library&lt;record-ids&gt;&lt;item&gt;1&lt;/item&gt;&lt;item&gt;6&lt;/item&gt;&lt;item&gt;1062&lt;/item&gt;&lt;item&gt;1063&lt;/item&gt;&lt;item&gt;1068&lt;/item&gt;&lt;item&gt;1081&lt;/item&gt;&lt;item&gt;1089&lt;/item&gt;&lt;item&gt;1096&lt;/item&gt;&lt;item&gt;1157&lt;/item&gt;&lt;item&gt;1164&lt;/item&gt;&lt;item&gt;1430&lt;/item&gt;&lt;item&gt;1469&lt;/item&gt;&lt;item&gt;1470&lt;/item&gt;&lt;item&gt;1487&lt;/item&gt;&lt;item&gt;1521&lt;/item&gt;&lt;item&gt;1523&lt;/item&gt;&lt;item&gt;1551&lt;/item&gt;&lt;item&gt;1553&lt;/item&gt;&lt;item&gt;1559&lt;/item&gt;&lt;item&gt;1575&lt;/item&gt;&lt;item&gt;1576&lt;/item&gt;&lt;item&gt;1577&lt;/item&gt;&lt;item&gt;1579&lt;/item&gt;&lt;item&gt;1580&lt;/item&gt;&lt;item&gt;1581&lt;/item&gt;&lt;item&gt;1583&lt;/item&gt;&lt;item&gt;1585&lt;/item&gt;&lt;item&gt;1589&lt;/item&gt;&lt;item&gt;1594&lt;/item&gt;&lt;item&gt;1595&lt;/item&gt;&lt;item&gt;1596&lt;/item&gt;&lt;item&gt;1597&lt;/item&gt;&lt;item&gt;1602&lt;/item&gt;&lt;item&gt;1607&lt;/item&gt;&lt;item&gt;1621&lt;/item&gt;&lt;item&gt;1623&lt;/item&gt;&lt;item&gt;1626&lt;/item&gt;&lt;item&gt;2525&lt;/item&gt;&lt;item&gt;2628&lt;/item&gt;&lt;item&gt;3043&lt;/item&gt;&lt;item&gt;3044&lt;/item&gt;&lt;item&gt;3045&lt;/item&gt;&lt;item&gt;3046&lt;/item&gt;&lt;item&gt;3047&lt;/item&gt;&lt;item&gt;3086&lt;/item&gt;&lt;item&gt;3087&lt;/item&gt;&lt;item&gt;3088&lt;/item&gt;&lt;item&gt;3101&lt;/item&gt;&lt;item&gt;3121&lt;/item&gt;&lt;item&gt;3123&lt;/item&gt;&lt;item&gt;3124&lt;/item&gt;&lt;item&gt;3125&lt;/item&gt;&lt;item&gt;3128&lt;/item&gt;&lt;item&gt;3132&lt;/item&gt;&lt;item&gt;3133&lt;/item&gt;&lt;item&gt;3134&lt;/item&gt;&lt;item&gt;3135&lt;/item&gt;&lt;item&gt;3142&lt;/item&gt;&lt;item&gt;3143&lt;/item&gt;&lt;item&gt;3144&lt;/item&gt;&lt;item&gt;3145&lt;/item&gt;&lt;item&gt;3222&lt;/item&gt;&lt;/record-ids&gt;&lt;/item&gt;&lt;/Libraries&gt;"/>
  </w:docVars>
  <w:rsids>
    <w:rsidRoot w:val="003D7807"/>
    <w:rsid w:val="00000616"/>
    <w:rsid w:val="00000C14"/>
    <w:rsid w:val="00001025"/>
    <w:rsid w:val="000015FE"/>
    <w:rsid w:val="000024DC"/>
    <w:rsid w:val="000025ED"/>
    <w:rsid w:val="000035AD"/>
    <w:rsid w:val="00003A7B"/>
    <w:rsid w:val="00004090"/>
    <w:rsid w:val="000044A6"/>
    <w:rsid w:val="00006BA8"/>
    <w:rsid w:val="00006F60"/>
    <w:rsid w:val="000073D4"/>
    <w:rsid w:val="00011412"/>
    <w:rsid w:val="00012DB4"/>
    <w:rsid w:val="000138CD"/>
    <w:rsid w:val="0001395E"/>
    <w:rsid w:val="00014966"/>
    <w:rsid w:val="00014E34"/>
    <w:rsid w:val="00015192"/>
    <w:rsid w:val="00016907"/>
    <w:rsid w:val="00020214"/>
    <w:rsid w:val="00021038"/>
    <w:rsid w:val="000214DC"/>
    <w:rsid w:val="00021734"/>
    <w:rsid w:val="000219E8"/>
    <w:rsid w:val="00021BF1"/>
    <w:rsid w:val="00021C25"/>
    <w:rsid w:val="0002212A"/>
    <w:rsid w:val="0002221E"/>
    <w:rsid w:val="000230F4"/>
    <w:rsid w:val="000258E4"/>
    <w:rsid w:val="00025973"/>
    <w:rsid w:val="0002635A"/>
    <w:rsid w:val="00027349"/>
    <w:rsid w:val="00027967"/>
    <w:rsid w:val="00033821"/>
    <w:rsid w:val="00036733"/>
    <w:rsid w:val="000368A4"/>
    <w:rsid w:val="000374EA"/>
    <w:rsid w:val="000376E0"/>
    <w:rsid w:val="00037E39"/>
    <w:rsid w:val="00040863"/>
    <w:rsid w:val="000415A3"/>
    <w:rsid w:val="00041DC2"/>
    <w:rsid w:val="00042080"/>
    <w:rsid w:val="000421CA"/>
    <w:rsid w:val="000424BC"/>
    <w:rsid w:val="00042D28"/>
    <w:rsid w:val="000442A1"/>
    <w:rsid w:val="0004488C"/>
    <w:rsid w:val="00045E1E"/>
    <w:rsid w:val="000474B0"/>
    <w:rsid w:val="000474E3"/>
    <w:rsid w:val="000503D8"/>
    <w:rsid w:val="00050BC1"/>
    <w:rsid w:val="0005214E"/>
    <w:rsid w:val="00052450"/>
    <w:rsid w:val="000562EA"/>
    <w:rsid w:val="000578B3"/>
    <w:rsid w:val="00061477"/>
    <w:rsid w:val="0006181B"/>
    <w:rsid w:val="00063549"/>
    <w:rsid w:val="00064867"/>
    <w:rsid w:val="00064F8C"/>
    <w:rsid w:val="00065BAF"/>
    <w:rsid w:val="00067C80"/>
    <w:rsid w:val="00067F05"/>
    <w:rsid w:val="00071726"/>
    <w:rsid w:val="000734A3"/>
    <w:rsid w:val="00073C21"/>
    <w:rsid w:val="00075C4C"/>
    <w:rsid w:val="00076769"/>
    <w:rsid w:val="0007688D"/>
    <w:rsid w:val="00080710"/>
    <w:rsid w:val="00080ADC"/>
    <w:rsid w:val="00080DC2"/>
    <w:rsid w:val="00083537"/>
    <w:rsid w:val="0008395F"/>
    <w:rsid w:val="00084EBD"/>
    <w:rsid w:val="00085E07"/>
    <w:rsid w:val="000873D1"/>
    <w:rsid w:val="00087B96"/>
    <w:rsid w:val="000932EB"/>
    <w:rsid w:val="00093E39"/>
    <w:rsid w:val="0009473E"/>
    <w:rsid w:val="00096CE7"/>
    <w:rsid w:val="00096D75"/>
    <w:rsid w:val="00096F9F"/>
    <w:rsid w:val="000971C1"/>
    <w:rsid w:val="0009753F"/>
    <w:rsid w:val="00097D24"/>
    <w:rsid w:val="000A048B"/>
    <w:rsid w:val="000A3A90"/>
    <w:rsid w:val="000A4340"/>
    <w:rsid w:val="000A4444"/>
    <w:rsid w:val="000A5F7E"/>
    <w:rsid w:val="000A77A7"/>
    <w:rsid w:val="000A7D22"/>
    <w:rsid w:val="000B045A"/>
    <w:rsid w:val="000B1776"/>
    <w:rsid w:val="000B42D2"/>
    <w:rsid w:val="000B5D8F"/>
    <w:rsid w:val="000B63C5"/>
    <w:rsid w:val="000B6C7A"/>
    <w:rsid w:val="000B6D67"/>
    <w:rsid w:val="000B7664"/>
    <w:rsid w:val="000C113C"/>
    <w:rsid w:val="000C1CB1"/>
    <w:rsid w:val="000C2E2C"/>
    <w:rsid w:val="000C3CB6"/>
    <w:rsid w:val="000C3D19"/>
    <w:rsid w:val="000C4466"/>
    <w:rsid w:val="000C61EB"/>
    <w:rsid w:val="000D00FE"/>
    <w:rsid w:val="000D0F0E"/>
    <w:rsid w:val="000D0F43"/>
    <w:rsid w:val="000D22E7"/>
    <w:rsid w:val="000D4230"/>
    <w:rsid w:val="000D43A4"/>
    <w:rsid w:val="000D5A72"/>
    <w:rsid w:val="000D614B"/>
    <w:rsid w:val="000D6B8E"/>
    <w:rsid w:val="000D6D9E"/>
    <w:rsid w:val="000D7640"/>
    <w:rsid w:val="000D7D44"/>
    <w:rsid w:val="000D7D83"/>
    <w:rsid w:val="000E018B"/>
    <w:rsid w:val="000E22E4"/>
    <w:rsid w:val="000E2B86"/>
    <w:rsid w:val="000E3053"/>
    <w:rsid w:val="000E3BA8"/>
    <w:rsid w:val="000E45A8"/>
    <w:rsid w:val="000E4918"/>
    <w:rsid w:val="000E71A0"/>
    <w:rsid w:val="000ED796"/>
    <w:rsid w:val="000F06DB"/>
    <w:rsid w:val="000F309A"/>
    <w:rsid w:val="000F4D0B"/>
    <w:rsid w:val="000F6A57"/>
    <w:rsid w:val="000F6EFC"/>
    <w:rsid w:val="000F756E"/>
    <w:rsid w:val="000F78A5"/>
    <w:rsid w:val="00100404"/>
    <w:rsid w:val="00100DDC"/>
    <w:rsid w:val="00101695"/>
    <w:rsid w:val="00102C2B"/>
    <w:rsid w:val="00102D03"/>
    <w:rsid w:val="0010383F"/>
    <w:rsid w:val="00104959"/>
    <w:rsid w:val="00105DA1"/>
    <w:rsid w:val="00105F7C"/>
    <w:rsid w:val="00107F7C"/>
    <w:rsid w:val="001100A7"/>
    <w:rsid w:val="00110CB0"/>
    <w:rsid w:val="00111E3C"/>
    <w:rsid w:val="001122D7"/>
    <w:rsid w:val="00112A12"/>
    <w:rsid w:val="00113B9E"/>
    <w:rsid w:val="0011468A"/>
    <w:rsid w:val="00115422"/>
    <w:rsid w:val="00115893"/>
    <w:rsid w:val="00115FC9"/>
    <w:rsid w:val="00116D99"/>
    <w:rsid w:val="00116EF6"/>
    <w:rsid w:val="00117169"/>
    <w:rsid w:val="00121164"/>
    <w:rsid w:val="00121371"/>
    <w:rsid w:val="0012228C"/>
    <w:rsid w:val="00123C7E"/>
    <w:rsid w:val="00124AE2"/>
    <w:rsid w:val="001253D8"/>
    <w:rsid w:val="00127E14"/>
    <w:rsid w:val="00130D08"/>
    <w:rsid w:val="00132540"/>
    <w:rsid w:val="00132941"/>
    <w:rsid w:val="00132DE8"/>
    <w:rsid w:val="00134301"/>
    <w:rsid w:val="00134560"/>
    <w:rsid w:val="001352FB"/>
    <w:rsid w:val="00136A12"/>
    <w:rsid w:val="00137F83"/>
    <w:rsid w:val="00137FE2"/>
    <w:rsid w:val="001410B5"/>
    <w:rsid w:val="00141F13"/>
    <w:rsid w:val="00142108"/>
    <w:rsid w:val="001426E3"/>
    <w:rsid w:val="00142819"/>
    <w:rsid w:val="00144DAB"/>
    <w:rsid w:val="00145D4D"/>
    <w:rsid w:val="00147623"/>
    <w:rsid w:val="001501C1"/>
    <w:rsid w:val="0015215F"/>
    <w:rsid w:val="00152535"/>
    <w:rsid w:val="001525DE"/>
    <w:rsid w:val="00152845"/>
    <w:rsid w:val="00152AB9"/>
    <w:rsid w:val="00152DA3"/>
    <w:rsid w:val="00154953"/>
    <w:rsid w:val="00155116"/>
    <w:rsid w:val="00155463"/>
    <w:rsid w:val="00155E99"/>
    <w:rsid w:val="001560F3"/>
    <w:rsid w:val="0015689A"/>
    <w:rsid w:val="00157E70"/>
    <w:rsid w:val="001620C4"/>
    <w:rsid w:val="00163F4A"/>
    <w:rsid w:val="0016429B"/>
    <w:rsid w:val="00164DD3"/>
    <w:rsid w:val="0016705C"/>
    <w:rsid w:val="00170A0F"/>
    <w:rsid w:val="00170C23"/>
    <w:rsid w:val="00171D8B"/>
    <w:rsid w:val="00177D47"/>
    <w:rsid w:val="001803AD"/>
    <w:rsid w:val="00180BBD"/>
    <w:rsid w:val="001817BE"/>
    <w:rsid w:val="001836B7"/>
    <w:rsid w:val="001839BA"/>
    <w:rsid w:val="00183B73"/>
    <w:rsid w:val="00185407"/>
    <w:rsid w:val="00185CFE"/>
    <w:rsid w:val="0019204E"/>
    <w:rsid w:val="00194C57"/>
    <w:rsid w:val="00197119"/>
    <w:rsid w:val="001A0816"/>
    <w:rsid w:val="001A17FF"/>
    <w:rsid w:val="001A212D"/>
    <w:rsid w:val="001A3082"/>
    <w:rsid w:val="001A3521"/>
    <w:rsid w:val="001A3D14"/>
    <w:rsid w:val="001A3DB2"/>
    <w:rsid w:val="001A505D"/>
    <w:rsid w:val="001A70C6"/>
    <w:rsid w:val="001A733F"/>
    <w:rsid w:val="001A7BC4"/>
    <w:rsid w:val="001B0AE1"/>
    <w:rsid w:val="001B0CAE"/>
    <w:rsid w:val="001B0DCB"/>
    <w:rsid w:val="001B2061"/>
    <w:rsid w:val="001B3B1A"/>
    <w:rsid w:val="001B40AE"/>
    <w:rsid w:val="001B468B"/>
    <w:rsid w:val="001B60BD"/>
    <w:rsid w:val="001B63AD"/>
    <w:rsid w:val="001B663A"/>
    <w:rsid w:val="001B6ADF"/>
    <w:rsid w:val="001B72F0"/>
    <w:rsid w:val="001C1862"/>
    <w:rsid w:val="001C2BD5"/>
    <w:rsid w:val="001C36C8"/>
    <w:rsid w:val="001C386C"/>
    <w:rsid w:val="001C3D5F"/>
    <w:rsid w:val="001C482E"/>
    <w:rsid w:val="001C4C71"/>
    <w:rsid w:val="001C52A1"/>
    <w:rsid w:val="001C6F6E"/>
    <w:rsid w:val="001C748F"/>
    <w:rsid w:val="001C7B65"/>
    <w:rsid w:val="001D0025"/>
    <w:rsid w:val="001D0D46"/>
    <w:rsid w:val="001D0F3B"/>
    <w:rsid w:val="001D110A"/>
    <w:rsid w:val="001D1EE6"/>
    <w:rsid w:val="001D4126"/>
    <w:rsid w:val="001D5066"/>
    <w:rsid w:val="001D5556"/>
    <w:rsid w:val="001D6558"/>
    <w:rsid w:val="001D6E06"/>
    <w:rsid w:val="001D789C"/>
    <w:rsid w:val="001E0049"/>
    <w:rsid w:val="001E030F"/>
    <w:rsid w:val="001E0ED9"/>
    <w:rsid w:val="001E1455"/>
    <w:rsid w:val="001E1721"/>
    <w:rsid w:val="001E2B62"/>
    <w:rsid w:val="001E2E5F"/>
    <w:rsid w:val="001E33DD"/>
    <w:rsid w:val="001E385A"/>
    <w:rsid w:val="001E3A1F"/>
    <w:rsid w:val="001E41AA"/>
    <w:rsid w:val="001E471D"/>
    <w:rsid w:val="001E4DF7"/>
    <w:rsid w:val="001E5EB2"/>
    <w:rsid w:val="001E64C3"/>
    <w:rsid w:val="001E76FD"/>
    <w:rsid w:val="001E778A"/>
    <w:rsid w:val="001F0CDC"/>
    <w:rsid w:val="001F402E"/>
    <w:rsid w:val="001F4DAE"/>
    <w:rsid w:val="001F7B21"/>
    <w:rsid w:val="0020082E"/>
    <w:rsid w:val="0020190B"/>
    <w:rsid w:val="00205402"/>
    <w:rsid w:val="00205719"/>
    <w:rsid w:val="002061F1"/>
    <w:rsid w:val="00206395"/>
    <w:rsid w:val="00206D44"/>
    <w:rsid w:val="0020713A"/>
    <w:rsid w:val="002108C1"/>
    <w:rsid w:val="00210B14"/>
    <w:rsid w:val="0021302A"/>
    <w:rsid w:val="00216739"/>
    <w:rsid w:val="0021718E"/>
    <w:rsid w:val="00221E00"/>
    <w:rsid w:val="00223E39"/>
    <w:rsid w:val="0022424E"/>
    <w:rsid w:val="0022472B"/>
    <w:rsid w:val="00224BFD"/>
    <w:rsid w:val="002257DC"/>
    <w:rsid w:val="00227EFE"/>
    <w:rsid w:val="002302E6"/>
    <w:rsid w:val="0023040D"/>
    <w:rsid w:val="00230958"/>
    <w:rsid w:val="00231845"/>
    <w:rsid w:val="002332FC"/>
    <w:rsid w:val="002333DB"/>
    <w:rsid w:val="00233E72"/>
    <w:rsid w:val="002340FA"/>
    <w:rsid w:val="00234353"/>
    <w:rsid w:val="00234B8D"/>
    <w:rsid w:val="00234CEE"/>
    <w:rsid w:val="002353F9"/>
    <w:rsid w:val="00235426"/>
    <w:rsid w:val="00235B4F"/>
    <w:rsid w:val="002373B3"/>
    <w:rsid w:val="0024020F"/>
    <w:rsid w:val="00240C1A"/>
    <w:rsid w:val="00242AE0"/>
    <w:rsid w:val="00243F31"/>
    <w:rsid w:val="0024446C"/>
    <w:rsid w:val="00244F94"/>
    <w:rsid w:val="00245094"/>
    <w:rsid w:val="00246025"/>
    <w:rsid w:val="00246CD6"/>
    <w:rsid w:val="00246FCB"/>
    <w:rsid w:val="00253DDB"/>
    <w:rsid w:val="00255610"/>
    <w:rsid w:val="002557C7"/>
    <w:rsid w:val="00255945"/>
    <w:rsid w:val="00257769"/>
    <w:rsid w:val="00262B59"/>
    <w:rsid w:val="00264FDE"/>
    <w:rsid w:val="00265818"/>
    <w:rsid w:val="00266F0F"/>
    <w:rsid w:val="00266F81"/>
    <w:rsid w:val="00270639"/>
    <w:rsid w:val="00270B59"/>
    <w:rsid w:val="002717EC"/>
    <w:rsid w:val="0027264D"/>
    <w:rsid w:val="00272981"/>
    <w:rsid w:val="00272A07"/>
    <w:rsid w:val="00273493"/>
    <w:rsid w:val="002735B6"/>
    <w:rsid w:val="00273A04"/>
    <w:rsid w:val="00275D6D"/>
    <w:rsid w:val="0027768D"/>
    <w:rsid w:val="00277C46"/>
    <w:rsid w:val="00280023"/>
    <w:rsid w:val="002807C1"/>
    <w:rsid w:val="002831CB"/>
    <w:rsid w:val="00285558"/>
    <w:rsid w:val="00290034"/>
    <w:rsid w:val="0029041B"/>
    <w:rsid w:val="00291C77"/>
    <w:rsid w:val="002922BE"/>
    <w:rsid w:val="002924A7"/>
    <w:rsid w:val="00295456"/>
    <w:rsid w:val="0029586C"/>
    <w:rsid w:val="00296002"/>
    <w:rsid w:val="00296FCC"/>
    <w:rsid w:val="002974D4"/>
    <w:rsid w:val="00297870"/>
    <w:rsid w:val="00297C5E"/>
    <w:rsid w:val="00297F03"/>
    <w:rsid w:val="002A1F91"/>
    <w:rsid w:val="002A223A"/>
    <w:rsid w:val="002A25FB"/>
    <w:rsid w:val="002A302D"/>
    <w:rsid w:val="002A4748"/>
    <w:rsid w:val="002A711A"/>
    <w:rsid w:val="002B0BC7"/>
    <w:rsid w:val="002B0C61"/>
    <w:rsid w:val="002B0C87"/>
    <w:rsid w:val="002B0CF7"/>
    <w:rsid w:val="002B1C6F"/>
    <w:rsid w:val="002B1DFA"/>
    <w:rsid w:val="002B245F"/>
    <w:rsid w:val="002B2AB6"/>
    <w:rsid w:val="002B4D92"/>
    <w:rsid w:val="002C0980"/>
    <w:rsid w:val="002C119F"/>
    <w:rsid w:val="002C24FE"/>
    <w:rsid w:val="002C27A6"/>
    <w:rsid w:val="002C2FB6"/>
    <w:rsid w:val="002C3875"/>
    <w:rsid w:val="002C3B61"/>
    <w:rsid w:val="002C5364"/>
    <w:rsid w:val="002C5551"/>
    <w:rsid w:val="002C6836"/>
    <w:rsid w:val="002C736C"/>
    <w:rsid w:val="002C7715"/>
    <w:rsid w:val="002C7F89"/>
    <w:rsid w:val="002D17E8"/>
    <w:rsid w:val="002D4026"/>
    <w:rsid w:val="002D44B1"/>
    <w:rsid w:val="002D4A47"/>
    <w:rsid w:val="002D52FA"/>
    <w:rsid w:val="002D5823"/>
    <w:rsid w:val="002D6B74"/>
    <w:rsid w:val="002D7A3D"/>
    <w:rsid w:val="002E0A99"/>
    <w:rsid w:val="002E0BF0"/>
    <w:rsid w:val="002E10EC"/>
    <w:rsid w:val="002E18BF"/>
    <w:rsid w:val="002E1979"/>
    <w:rsid w:val="002E2D56"/>
    <w:rsid w:val="002E305B"/>
    <w:rsid w:val="002E37DD"/>
    <w:rsid w:val="002E3AED"/>
    <w:rsid w:val="002E53A7"/>
    <w:rsid w:val="002E6187"/>
    <w:rsid w:val="002F0DB2"/>
    <w:rsid w:val="002F152B"/>
    <w:rsid w:val="002F1AEC"/>
    <w:rsid w:val="002F21D8"/>
    <w:rsid w:val="002F3A82"/>
    <w:rsid w:val="002F414A"/>
    <w:rsid w:val="002F423C"/>
    <w:rsid w:val="002F4FB7"/>
    <w:rsid w:val="002F61DC"/>
    <w:rsid w:val="002F6C5E"/>
    <w:rsid w:val="002F744D"/>
    <w:rsid w:val="0030032C"/>
    <w:rsid w:val="00300887"/>
    <w:rsid w:val="00301F5F"/>
    <w:rsid w:val="00303184"/>
    <w:rsid w:val="00303D64"/>
    <w:rsid w:val="00304D6A"/>
    <w:rsid w:val="00305708"/>
    <w:rsid w:val="0030582F"/>
    <w:rsid w:val="00305E3F"/>
    <w:rsid w:val="003060F9"/>
    <w:rsid w:val="003061DE"/>
    <w:rsid w:val="00306B2E"/>
    <w:rsid w:val="00306C39"/>
    <w:rsid w:val="00312412"/>
    <w:rsid w:val="00312870"/>
    <w:rsid w:val="00314C2C"/>
    <w:rsid w:val="003164A5"/>
    <w:rsid w:val="003169FE"/>
    <w:rsid w:val="00317249"/>
    <w:rsid w:val="00317AB6"/>
    <w:rsid w:val="00317AF8"/>
    <w:rsid w:val="003249E6"/>
    <w:rsid w:val="00325EDE"/>
    <w:rsid w:val="00325FB4"/>
    <w:rsid w:val="003300C4"/>
    <w:rsid w:val="003308E4"/>
    <w:rsid w:val="0033092A"/>
    <w:rsid w:val="00330E70"/>
    <w:rsid w:val="00330FDD"/>
    <w:rsid w:val="003310F6"/>
    <w:rsid w:val="0033118B"/>
    <w:rsid w:val="003316D6"/>
    <w:rsid w:val="00331895"/>
    <w:rsid w:val="00332482"/>
    <w:rsid w:val="00332D96"/>
    <w:rsid w:val="00334D2B"/>
    <w:rsid w:val="0033680E"/>
    <w:rsid w:val="00336B0D"/>
    <w:rsid w:val="00336D81"/>
    <w:rsid w:val="0033716C"/>
    <w:rsid w:val="003374C2"/>
    <w:rsid w:val="00340A69"/>
    <w:rsid w:val="00340B84"/>
    <w:rsid w:val="00340D3E"/>
    <w:rsid w:val="00341F77"/>
    <w:rsid w:val="0034554B"/>
    <w:rsid w:val="00346F94"/>
    <w:rsid w:val="0034715A"/>
    <w:rsid w:val="00347E33"/>
    <w:rsid w:val="00350720"/>
    <w:rsid w:val="00350974"/>
    <w:rsid w:val="0035109D"/>
    <w:rsid w:val="00351934"/>
    <w:rsid w:val="00351BC9"/>
    <w:rsid w:val="00352D17"/>
    <w:rsid w:val="00354F69"/>
    <w:rsid w:val="0035776C"/>
    <w:rsid w:val="00357809"/>
    <w:rsid w:val="00357A19"/>
    <w:rsid w:val="003600D8"/>
    <w:rsid w:val="0036105B"/>
    <w:rsid w:val="00361A72"/>
    <w:rsid w:val="00361D06"/>
    <w:rsid w:val="00363511"/>
    <w:rsid w:val="00364C61"/>
    <w:rsid w:val="003650C7"/>
    <w:rsid w:val="00365D83"/>
    <w:rsid w:val="00366A3B"/>
    <w:rsid w:val="00366D60"/>
    <w:rsid w:val="003670CA"/>
    <w:rsid w:val="00367101"/>
    <w:rsid w:val="0036713A"/>
    <w:rsid w:val="003724F6"/>
    <w:rsid w:val="00372696"/>
    <w:rsid w:val="003728D5"/>
    <w:rsid w:val="0037423E"/>
    <w:rsid w:val="003749D6"/>
    <w:rsid w:val="00374D89"/>
    <w:rsid w:val="00375D77"/>
    <w:rsid w:val="00375E1C"/>
    <w:rsid w:val="0037658D"/>
    <w:rsid w:val="00377A47"/>
    <w:rsid w:val="00377D94"/>
    <w:rsid w:val="0038025F"/>
    <w:rsid w:val="003825B8"/>
    <w:rsid w:val="00382954"/>
    <w:rsid w:val="0038348E"/>
    <w:rsid w:val="00383502"/>
    <w:rsid w:val="0038610B"/>
    <w:rsid w:val="0038679D"/>
    <w:rsid w:val="00386967"/>
    <w:rsid w:val="00386BA4"/>
    <w:rsid w:val="00387296"/>
    <w:rsid w:val="003873D8"/>
    <w:rsid w:val="00387A97"/>
    <w:rsid w:val="0039063D"/>
    <w:rsid w:val="00390E8D"/>
    <w:rsid w:val="0039189E"/>
    <w:rsid w:val="0039226B"/>
    <w:rsid w:val="003924AA"/>
    <w:rsid w:val="00392BA6"/>
    <w:rsid w:val="00392C6F"/>
    <w:rsid w:val="00393BB2"/>
    <w:rsid w:val="00393EE8"/>
    <w:rsid w:val="00395842"/>
    <w:rsid w:val="003958E0"/>
    <w:rsid w:val="00397FB9"/>
    <w:rsid w:val="003A03C0"/>
    <w:rsid w:val="003A060A"/>
    <w:rsid w:val="003A1220"/>
    <w:rsid w:val="003A1557"/>
    <w:rsid w:val="003A2DC0"/>
    <w:rsid w:val="003A2FCE"/>
    <w:rsid w:val="003A359F"/>
    <w:rsid w:val="003A489E"/>
    <w:rsid w:val="003A69B5"/>
    <w:rsid w:val="003A6AF3"/>
    <w:rsid w:val="003A7F1D"/>
    <w:rsid w:val="003B021C"/>
    <w:rsid w:val="003B0914"/>
    <w:rsid w:val="003B2124"/>
    <w:rsid w:val="003B25B3"/>
    <w:rsid w:val="003B3003"/>
    <w:rsid w:val="003B3DFD"/>
    <w:rsid w:val="003B423F"/>
    <w:rsid w:val="003B500C"/>
    <w:rsid w:val="003B53BA"/>
    <w:rsid w:val="003B7E63"/>
    <w:rsid w:val="003C0065"/>
    <w:rsid w:val="003C04EC"/>
    <w:rsid w:val="003C1CA1"/>
    <w:rsid w:val="003C2122"/>
    <w:rsid w:val="003C3977"/>
    <w:rsid w:val="003C3B22"/>
    <w:rsid w:val="003C50AA"/>
    <w:rsid w:val="003C50AC"/>
    <w:rsid w:val="003C558F"/>
    <w:rsid w:val="003C6F13"/>
    <w:rsid w:val="003C7FD5"/>
    <w:rsid w:val="003D0503"/>
    <w:rsid w:val="003D0997"/>
    <w:rsid w:val="003D2528"/>
    <w:rsid w:val="003D542B"/>
    <w:rsid w:val="003D6512"/>
    <w:rsid w:val="003D7807"/>
    <w:rsid w:val="003E044E"/>
    <w:rsid w:val="003E09B7"/>
    <w:rsid w:val="003E18E6"/>
    <w:rsid w:val="003E19CD"/>
    <w:rsid w:val="003E2014"/>
    <w:rsid w:val="003E25FF"/>
    <w:rsid w:val="003E282A"/>
    <w:rsid w:val="003E5879"/>
    <w:rsid w:val="003E61C0"/>
    <w:rsid w:val="003F0652"/>
    <w:rsid w:val="003F0CFE"/>
    <w:rsid w:val="003F12EE"/>
    <w:rsid w:val="003F218F"/>
    <w:rsid w:val="003F226E"/>
    <w:rsid w:val="003F34AF"/>
    <w:rsid w:val="003F3DF3"/>
    <w:rsid w:val="003F7EE6"/>
    <w:rsid w:val="00400D23"/>
    <w:rsid w:val="00401036"/>
    <w:rsid w:val="00401076"/>
    <w:rsid w:val="00403314"/>
    <w:rsid w:val="0040367F"/>
    <w:rsid w:val="004048FC"/>
    <w:rsid w:val="00405896"/>
    <w:rsid w:val="004067EA"/>
    <w:rsid w:val="004077EC"/>
    <w:rsid w:val="004103E4"/>
    <w:rsid w:val="00410895"/>
    <w:rsid w:val="00411DF4"/>
    <w:rsid w:val="0041398A"/>
    <w:rsid w:val="00413A21"/>
    <w:rsid w:val="00414510"/>
    <w:rsid w:val="00414DB9"/>
    <w:rsid w:val="0041503A"/>
    <w:rsid w:val="004154E5"/>
    <w:rsid w:val="004161A6"/>
    <w:rsid w:val="0041664A"/>
    <w:rsid w:val="00416B8D"/>
    <w:rsid w:val="0041707A"/>
    <w:rsid w:val="004175B2"/>
    <w:rsid w:val="00417621"/>
    <w:rsid w:val="004178FD"/>
    <w:rsid w:val="004208C5"/>
    <w:rsid w:val="00420E64"/>
    <w:rsid w:val="0042154C"/>
    <w:rsid w:val="0042498F"/>
    <w:rsid w:val="00427A04"/>
    <w:rsid w:val="00431600"/>
    <w:rsid w:val="00433685"/>
    <w:rsid w:val="004337BE"/>
    <w:rsid w:val="00434BB4"/>
    <w:rsid w:val="004358E6"/>
    <w:rsid w:val="00437CD8"/>
    <w:rsid w:val="004446FF"/>
    <w:rsid w:val="00444DAE"/>
    <w:rsid w:val="00445ECE"/>
    <w:rsid w:val="00447596"/>
    <w:rsid w:val="00450CE4"/>
    <w:rsid w:val="00451150"/>
    <w:rsid w:val="00451A9F"/>
    <w:rsid w:val="00451F4A"/>
    <w:rsid w:val="004522A2"/>
    <w:rsid w:val="004547BD"/>
    <w:rsid w:val="0045641C"/>
    <w:rsid w:val="00456ADD"/>
    <w:rsid w:val="00456D30"/>
    <w:rsid w:val="00457346"/>
    <w:rsid w:val="00460733"/>
    <w:rsid w:val="00460BE1"/>
    <w:rsid w:val="00462B3C"/>
    <w:rsid w:val="0046372D"/>
    <w:rsid w:val="00464724"/>
    <w:rsid w:val="00464F33"/>
    <w:rsid w:val="0046509B"/>
    <w:rsid w:val="00467FEE"/>
    <w:rsid w:val="0047028A"/>
    <w:rsid w:val="0047054B"/>
    <w:rsid w:val="004706E3"/>
    <w:rsid w:val="00471F8E"/>
    <w:rsid w:val="00472903"/>
    <w:rsid w:val="0047299F"/>
    <w:rsid w:val="004732CF"/>
    <w:rsid w:val="00473B31"/>
    <w:rsid w:val="00473E58"/>
    <w:rsid w:val="0047450C"/>
    <w:rsid w:val="004745CC"/>
    <w:rsid w:val="00476E58"/>
    <w:rsid w:val="00477075"/>
    <w:rsid w:val="00477D66"/>
    <w:rsid w:val="00480593"/>
    <w:rsid w:val="00480B0D"/>
    <w:rsid w:val="00482E55"/>
    <w:rsid w:val="00482EBE"/>
    <w:rsid w:val="00483495"/>
    <w:rsid w:val="00483998"/>
    <w:rsid w:val="004841B3"/>
    <w:rsid w:val="004841D4"/>
    <w:rsid w:val="00484CC1"/>
    <w:rsid w:val="004851E3"/>
    <w:rsid w:val="00485EEB"/>
    <w:rsid w:val="0048612E"/>
    <w:rsid w:val="00486402"/>
    <w:rsid w:val="004865DF"/>
    <w:rsid w:val="00487A05"/>
    <w:rsid w:val="004903DF"/>
    <w:rsid w:val="00490D76"/>
    <w:rsid w:val="00491341"/>
    <w:rsid w:val="00492235"/>
    <w:rsid w:val="004924EB"/>
    <w:rsid w:val="004935F4"/>
    <w:rsid w:val="00493BCF"/>
    <w:rsid w:val="0049599F"/>
    <w:rsid w:val="00497592"/>
    <w:rsid w:val="00497EA3"/>
    <w:rsid w:val="004A25B4"/>
    <w:rsid w:val="004A2DEC"/>
    <w:rsid w:val="004A38C3"/>
    <w:rsid w:val="004A4BAA"/>
    <w:rsid w:val="004A52EC"/>
    <w:rsid w:val="004A6A0D"/>
    <w:rsid w:val="004B0A5B"/>
    <w:rsid w:val="004B0B60"/>
    <w:rsid w:val="004B1734"/>
    <w:rsid w:val="004B605B"/>
    <w:rsid w:val="004B628D"/>
    <w:rsid w:val="004B6BED"/>
    <w:rsid w:val="004B6D06"/>
    <w:rsid w:val="004B7AB0"/>
    <w:rsid w:val="004C0AE2"/>
    <w:rsid w:val="004C119D"/>
    <w:rsid w:val="004C1423"/>
    <w:rsid w:val="004C193E"/>
    <w:rsid w:val="004C1CDC"/>
    <w:rsid w:val="004C2944"/>
    <w:rsid w:val="004C3DAE"/>
    <w:rsid w:val="004C40D8"/>
    <w:rsid w:val="004C4106"/>
    <w:rsid w:val="004C4259"/>
    <w:rsid w:val="004C4AF7"/>
    <w:rsid w:val="004C5437"/>
    <w:rsid w:val="004C59CA"/>
    <w:rsid w:val="004C5D5E"/>
    <w:rsid w:val="004C6B5F"/>
    <w:rsid w:val="004C6C24"/>
    <w:rsid w:val="004C70EB"/>
    <w:rsid w:val="004C7A02"/>
    <w:rsid w:val="004D00FB"/>
    <w:rsid w:val="004D0C56"/>
    <w:rsid w:val="004D0DF3"/>
    <w:rsid w:val="004D1BEB"/>
    <w:rsid w:val="004D47E9"/>
    <w:rsid w:val="004D4E66"/>
    <w:rsid w:val="004D5347"/>
    <w:rsid w:val="004D6ADC"/>
    <w:rsid w:val="004E0233"/>
    <w:rsid w:val="004E3349"/>
    <w:rsid w:val="004E357C"/>
    <w:rsid w:val="004E3950"/>
    <w:rsid w:val="004E62FF"/>
    <w:rsid w:val="004E6826"/>
    <w:rsid w:val="004E79EC"/>
    <w:rsid w:val="004E7F19"/>
    <w:rsid w:val="004F0693"/>
    <w:rsid w:val="004F2563"/>
    <w:rsid w:val="004F2739"/>
    <w:rsid w:val="004F3300"/>
    <w:rsid w:val="004F351F"/>
    <w:rsid w:val="004F3856"/>
    <w:rsid w:val="004F6B43"/>
    <w:rsid w:val="004F6B87"/>
    <w:rsid w:val="004F6E12"/>
    <w:rsid w:val="004F7F0A"/>
    <w:rsid w:val="0050164A"/>
    <w:rsid w:val="00501A38"/>
    <w:rsid w:val="005027E8"/>
    <w:rsid w:val="00502907"/>
    <w:rsid w:val="00502DDF"/>
    <w:rsid w:val="00502FA4"/>
    <w:rsid w:val="00503BEB"/>
    <w:rsid w:val="00505470"/>
    <w:rsid w:val="00505809"/>
    <w:rsid w:val="005066A8"/>
    <w:rsid w:val="00506B34"/>
    <w:rsid w:val="0051076E"/>
    <w:rsid w:val="00511610"/>
    <w:rsid w:val="00511F87"/>
    <w:rsid w:val="0051253C"/>
    <w:rsid w:val="00512B7F"/>
    <w:rsid w:val="00512E75"/>
    <w:rsid w:val="00513B09"/>
    <w:rsid w:val="00514C77"/>
    <w:rsid w:val="00514F09"/>
    <w:rsid w:val="0051507D"/>
    <w:rsid w:val="00515114"/>
    <w:rsid w:val="0051524C"/>
    <w:rsid w:val="0051557A"/>
    <w:rsid w:val="005163A4"/>
    <w:rsid w:val="0051722C"/>
    <w:rsid w:val="00521A09"/>
    <w:rsid w:val="005231DB"/>
    <w:rsid w:val="00523613"/>
    <w:rsid w:val="00523E49"/>
    <w:rsid w:val="00524154"/>
    <w:rsid w:val="00526579"/>
    <w:rsid w:val="005265F9"/>
    <w:rsid w:val="00526ED8"/>
    <w:rsid w:val="00527038"/>
    <w:rsid w:val="00527C6B"/>
    <w:rsid w:val="005304E3"/>
    <w:rsid w:val="00531053"/>
    <w:rsid w:val="005327A9"/>
    <w:rsid w:val="005335A1"/>
    <w:rsid w:val="005347BF"/>
    <w:rsid w:val="00535196"/>
    <w:rsid w:val="00535F39"/>
    <w:rsid w:val="0053748B"/>
    <w:rsid w:val="00541CE7"/>
    <w:rsid w:val="00543AF8"/>
    <w:rsid w:val="0054683B"/>
    <w:rsid w:val="00547ED2"/>
    <w:rsid w:val="00550ED6"/>
    <w:rsid w:val="00551323"/>
    <w:rsid w:val="0055188F"/>
    <w:rsid w:val="005518D5"/>
    <w:rsid w:val="005519E8"/>
    <w:rsid w:val="00551A70"/>
    <w:rsid w:val="00552B60"/>
    <w:rsid w:val="00553642"/>
    <w:rsid w:val="00555360"/>
    <w:rsid w:val="0055714A"/>
    <w:rsid w:val="00557560"/>
    <w:rsid w:val="00557F1B"/>
    <w:rsid w:val="00557FE3"/>
    <w:rsid w:val="00560413"/>
    <w:rsid w:val="0056043E"/>
    <w:rsid w:val="0056053C"/>
    <w:rsid w:val="005609A5"/>
    <w:rsid w:val="00560F9F"/>
    <w:rsid w:val="00562A89"/>
    <w:rsid w:val="0056304C"/>
    <w:rsid w:val="0056372D"/>
    <w:rsid w:val="00564C38"/>
    <w:rsid w:val="00565383"/>
    <w:rsid w:val="00566203"/>
    <w:rsid w:val="005701A4"/>
    <w:rsid w:val="005727B5"/>
    <w:rsid w:val="00572ED9"/>
    <w:rsid w:val="0057392A"/>
    <w:rsid w:val="005747CD"/>
    <w:rsid w:val="00574FF4"/>
    <w:rsid w:val="00576060"/>
    <w:rsid w:val="00577522"/>
    <w:rsid w:val="00577BF1"/>
    <w:rsid w:val="00580B5C"/>
    <w:rsid w:val="005827A5"/>
    <w:rsid w:val="00585061"/>
    <w:rsid w:val="00590F3E"/>
    <w:rsid w:val="00593418"/>
    <w:rsid w:val="00594B26"/>
    <w:rsid w:val="0059502C"/>
    <w:rsid w:val="005A2CE1"/>
    <w:rsid w:val="005A303C"/>
    <w:rsid w:val="005A31C6"/>
    <w:rsid w:val="005A381C"/>
    <w:rsid w:val="005A3DA1"/>
    <w:rsid w:val="005A403E"/>
    <w:rsid w:val="005A46B8"/>
    <w:rsid w:val="005A4DE1"/>
    <w:rsid w:val="005A5A4E"/>
    <w:rsid w:val="005A64DA"/>
    <w:rsid w:val="005A6A63"/>
    <w:rsid w:val="005A6ACA"/>
    <w:rsid w:val="005A7356"/>
    <w:rsid w:val="005B00E0"/>
    <w:rsid w:val="005B02AB"/>
    <w:rsid w:val="005B0A74"/>
    <w:rsid w:val="005B17C0"/>
    <w:rsid w:val="005B1E2C"/>
    <w:rsid w:val="005B22EE"/>
    <w:rsid w:val="005B2488"/>
    <w:rsid w:val="005B27FB"/>
    <w:rsid w:val="005B2B43"/>
    <w:rsid w:val="005B47A2"/>
    <w:rsid w:val="005B4899"/>
    <w:rsid w:val="005B48FB"/>
    <w:rsid w:val="005B4F94"/>
    <w:rsid w:val="005B5AB6"/>
    <w:rsid w:val="005B6BDD"/>
    <w:rsid w:val="005B6C02"/>
    <w:rsid w:val="005B71A5"/>
    <w:rsid w:val="005B73D3"/>
    <w:rsid w:val="005C26E5"/>
    <w:rsid w:val="005C2921"/>
    <w:rsid w:val="005C3333"/>
    <w:rsid w:val="005C39CE"/>
    <w:rsid w:val="005C53AF"/>
    <w:rsid w:val="005D0C55"/>
    <w:rsid w:val="005D1275"/>
    <w:rsid w:val="005D14BC"/>
    <w:rsid w:val="005D14BF"/>
    <w:rsid w:val="005D1CF4"/>
    <w:rsid w:val="005D1F18"/>
    <w:rsid w:val="005D201C"/>
    <w:rsid w:val="005D253C"/>
    <w:rsid w:val="005D2D56"/>
    <w:rsid w:val="005D48F1"/>
    <w:rsid w:val="005D503F"/>
    <w:rsid w:val="005D5764"/>
    <w:rsid w:val="005D7D61"/>
    <w:rsid w:val="005E1509"/>
    <w:rsid w:val="005E1A5F"/>
    <w:rsid w:val="005E2AB9"/>
    <w:rsid w:val="005E44C6"/>
    <w:rsid w:val="005E478C"/>
    <w:rsid w:val="005E570A"/>
    <w:rsid w:val="005E5FE5"/>
    <w:rsid w:val="005E615E"/>
    <w:rsid w:val="005E7003"/>
    <w:rsid w:val="005E7F1D"/>
    <w:rsid w:val="005F012D"/>
    <w:rsid w:val="005F136C"/>
    <w:rsid w:val="005F1A26"/>
    <w:rsid w:val="005F24F4"/>
    <w:rsid w:val="005F49E3"/>
    <w:rsid w:val="005F4C2A"/>
    <w:rsid w:val="005F5648"/>
    <w:rsid w:val="005F582D"/>
    <w:rsid w:val="005F5831"/>
    <w:rsid w:val="005F59A2"/>
    <w:rsid w:val="005F60D6"/>
    <w:rsid w:val="005F71EB"/>
    <w:rsid w:val="00601E7F"/>
    <w:rsid w:val="00602B93"/>
    <w:rsid w:val="00602C24"/>
    <w:rsid w:val="00605370"/>
    <w:rsid w:val="00605458"/>
    <w:rsid w:val="006057B8"/>
    <w:rsid w:val="006068A1"/>
    <w:rsid w:val="006074CD"/>
    <w:rsid w:val="00607925"/>
    <w:rsid w:val="006138C3"/>
    <w:rsid w:val="00613C90"/>
    <w:rsid w:val="00615582"/>
    <w:rsid w:val="00615F38"/>
    <w:rsid w:val="00617CA1"/>
    <w:rsid w:val="0062028F"/>
    <w:rsid w:val="0062219E"/>
    <w:rsid w:val="006238CF"/>
    <w:rsid w:val="00623E9F"/>
    <w:rsid w:val="00623FA0"/>
    <w:rsid w:val="00625DF1"/>
    <w:rsid w:val="00630C4E"/>
    <w:rsid w:val="00632300"/>
    <w:rsid w:val="006337F0"/>
    <w:rsid w:val="006344D1"/>
    <w:rsid w:val="00634F8F"/>
    <w:rsid w:val="006350B8"/>
    <w:rsid w:val="00635104"/>
    <w:rsid w:val="006359FB"/>
    <w:rsid w:val="00642349"/>
    <w:rsid w:val="00642D02"/>
    <w:rsid w:val="00642D4E"/>
    <w:rsid w:val="00643170"/>
    <w:rsid w:val="00643F7D"/>
    <w:rsid w:val="00644730"/>
    <w:rsid w:val="00645B71"/>
    <w:rsid w:val="00650519"/>
    <w:rsid w:val="0065060A"/>
    <w:rsid w:val="006521DF"/>
    <w:rsid w:val="0065247A"/>
    <w:rsid w:val="00652CAA"/>
    <w:rsid w:val="00653EB9"/>
    <w:rsid w:val="00653FCF"/>
    <w:rsid w:val="00654900"/>
    <w:rsid w:val="006550D0"/>
    <w:rsid w:val="00655B79"/>
    <w:rsid w:val="00656B9E"/>
    <w:rsid w:val="006600CD"/>
    <w:rsid w:val="0066141E"/>
    <w:rsid w:val="006617D5"/>
    <w:rsid w:val="006620D2"/>
    <w:rsid w:val="00662A60"/>
    <w:rsid w:val="006633C3"/>
    <w:rsid w:val="0066394F"/>
    <w:rsid w:val="00664BE9"/>
    <w:rsid w:val="0066530A"/>
    <w:rsid w:val="006653B4"/>
    <w:rsid w:val="0066561E"/>
    <w:rsid w:val="00665A01"/>
    <w:rsid w:val="006660BE"/>
    <w:rsid w:val="00666159"/>
    <w:rsid w:val="00666B95"/>
    <w:rsid w:val="0066766B"/>
    <w:rsid w:val="006677E2"/>
    <w:rsid w:val="00667F5F"/>
    <w:rsid w:val="006709CC"/>
    <w:rsid w:val="006714A6"/>
    <w:rsid w:val="00671613"/>
    <w:rsid w:val="00673DD0"/>
    <w:rsid w:val="006744A7"/>
    <w:rsid w:val="00674EB5"/>
    <w:rsid w:val="0067610E"/>
    <w:rsid w:val="006763E2"/>
    <w:rsid w:val="00676766"/>
    <w:rsid w:val="00676A8F"/>
    <w:rsid w:val="006772BE"/>
    <w:rsid w:val="0067751E"/>
    <w:rsid w:val="00680473"/>
    <w:rsid w:val="00680F6E"/>
    <w:rsid w:val="00681547"/>
    <w:rsid w:val="0068180B"/>
    <w:rsid w:val="0068188D"/>
    <w:rsid w:val="00681B7D"/>
    <w:rsid w:val="00682B2A"/>
    <w:rsid w:val="0068420C"/>
    <w:rsid w:val="00684D5A"/>
    <w:rsid w:val="0068533A"/>
    <w:rsid w:val="006854C3"/>
    <w:rsid w:val="0068562D"/>
    <w:rsid w:val="006860E2"/>
    <w:rsid w:val="00686147"/>
    <w:rsid w:val="00686674"/>
    <w:rsid w:val="00687FBF"/>
    <w:rsid w:val="00690345"/>
    <w:rsid w:val="00691A3A"/>
    <w:rsid w:val="006926DE"/>
    <w:rsid w:val="00693475"/>
    <w:rsid w:val="00693839"/>
    <w:rsid w:val="006939D2"/>
    <w:rsid w:val="00693B35"/>
    <w:rsid w:val="00693DA2"/>
    <w:rsid w:val="006943CF"/>
    <w:rsid w:val="0069472C"/>
    <w:rsid w:val="00694816"/>
    <w:rsid w:val="00695A0E"/>
    <w:rsid w:val="00696C32"/>
    <w:rsid w:val="006A0785"/>
    <w:rsid w:val="006A1AFA"/>
    <w:rsid w:val="006A1C66"/>
    <w:rsid w:val="006A3550"/>
    <w:rsid w:val="006A3C59"/>
    <w:rsid w:val="006A4356"/>
    <w:rsid w:val="006A45D8"/>
    <w:rsid w:val="006A4781"/>
    <w:rsid w:val="006A7AC2"/>
    <w:rsid w:val="006B3628"/>
    <w:rsid w:val="006B3B0A"/>
    <w:rsid w:val="006B3D88"/>
    <w:rsid w:val="006B5127"/>
    <w:rsid w:val="006B59EE"/>
    <w:rsid w:val="006B5E42"/>
    <w:rsid w:val="006B628C"/>
    <w:rsid w:val="006C0743"/>
    <w:rsid w:val="006C144E"/>
    <w:rsid w:val="006C2059"/>
    <w:rsid w:val="006C2496"/>
    <w:rsid w:val="006C26E5"/>
    <w:rsid w:val="006C3276"/>
    <w:rsid w:val="006C61E9"/>
    <w:rsid w:val="006C7CFE"/>
    <w:rsid w:val="006C7E16"/>
    <w:rsid w:val="006D047D"/>
    <w:rsid w:val="006D0958"/>
    <w:rsid w:val="006D0DD9"/>
    <w:rsid w:val="006D1693"/>
    <w:rsid w:val="006D172A"/>
    <w:rsid w:val="006D1C45"/>
    <w:rsid w:val="006D3688"/>
    <w:rsid w:val="006D3C91"/>
    <w:rsid w:val="006D446D"/>
    <w:rsid w:val="006D6BE1"/>
    <w:rsid w:val="006D7051"/>
    <w:rsid w:val="006D78E1"/>
    <w:rsid w:val="006E0551"/>
    <w:rsid w:val="006E07F2"/>
    <w:rsid w:val="006E085A"/>
    <w:rsid w:val="006E1324"/>
    <w:rsid w:val="006E2FB7"/>
    <w:rsid w:val="006E3B3A"/>
    <w:rsid w:val="006E4174"/>
    <w:rsid w:val="006E4EDB"/>
    <w:rsid w:val="006E6073"/>
    <w:rsid w:val="006E683F"/>
    <w:rsid w:val="006F00F8"/>
    <w:rsid w:val="006F1DC5"/>
    <w:rsid w:val="006F2BFE"/>
    <w:rsid w:val="006F3208"/>
    <w:rsid w:val="006F4440"/>
    <w:rsid w:val="006F4A49"/>
    <w:rsid w:val="006F5076"/>
    <w:rsid w:val="006F5B89"/>
    <w:rsid w:val="006F6261"/>
    <w:rsid w:val="006F634F"/>
    <w:rsid w:val="006F6B70"/>
    <w:rsid w:val="00700CC6"/>
    <w:rsid w:val="00700CEE"/>
    <w:rsid w:val="007020D7"/>
    <w:rsid w:val="007027F7"/>
    <w:rsid w:val="00703207"/>
    <w:rsid w:val="00703DFB"/>
    <w:rsid w:val="00705D3E"/>
    <w:rsid w:val="00706869"/>
    <w:rsid w:val="00707EAF"/>
    <w:rsid w:val="007106E5"/>
    <w:rsid w:val="007109B7"/>
    <w:rsid w:val="00711587"/>
    <w:rsid w:val="00712F17"/>
    <w:rsid w:val="007145F5"/>
    <w:rsid w:val="00714DBC"/>
    <w:rsid w:val="00715C3C"/>
    <w:rsid w:val="00715CD1"/>
    <w:rsid w:val="00715F60"/>
    <w:rsid w:val="007170D8"/>
    <w:rsid w:val="00717448"/>
    <w:rsid w:val="007177EB"/>
    <w:rsid w:val="00720ADA"/>
    <w:rsid w:val="00720D3F"/>
    <w:rsid w:val="0072387C"/>
    <w:rsid w:val="00725C61"/>
    <w:rsid w:val="00726077"/>
    <w:rsid w:val="00726216"/>
    <w:rsid w:val="00726FCD"/>
    <w:rsid w:val="007270F8"/>
    <w:rsid w:val="00727ACD"/>
    <w:rsid w:val="00730ECB"/>
    <w:rsid w:val="007314DA"/>
    <w:rsid w:val="0073276D"/>
    <w:rsid w:val="00732D41"/>
    <w:rsid w:val="00733AA0"/>
    <w:rsid w:val="00735328"/>
    <w:rsid w:val="00735938"/>
    <w:rsid w:val="00740525"/>
    <w:rsid w:val="00740D6A"/>
    <w:rsid w:val="00743DE2"/>
    <w:rsid w:val="00744109"/>
    <w:rsid w:val="007443A1"/>
    <w:rsid w:val="0074637A"/>
    <w:rsid w:val="007502C1"/>
    <w:rsid w:val="0075133E"/>
    <w:rsid w:val="007532AB"/>
    <w:rsid w:val="00753D93"/>
    <w:rsid w:val="00754BC8"/>
    <w:rsid w:val="0075583A"/>
    <w:rsid w:val="007558EF"/>
    <w:rsid w:val="00755DE5"/>
    <w:rsid w:val="00757BF3"/>
    <w:rsid w:val="00757DC9"/>
    <w:rsid w:val="007601AA"/>
    <w:rsid w:val="00760246"/>
    <w:rsid w:val="007612A2"/>
    <w:rsid w:val="00761CC7"/>
    <w:rsid w:val="00762DA1"/>
    <w:rsid w:val="00762DEF"/>
    <w:rsid w:val="00762FDF"/>
    <w:rsid w:val="00763FBA"/>
    <w:rsid w:val="007653AD"/>
    <w:rsid w:val="0076636F"/>
    <w:rsid w:val="00767357"/>
    <w:rsid w:val="00767DF3"/>
    <w:rsid w:val="00767E4D"/>
    <w:rsid w:val="00771A06"/>
    <w:rsid w:val="00772239"/>
    <w:rsid w:val="00772873"/>
    <w:rsid w:val="0077314C"/>
    <w:rsid w:val="00773359"/>
    <w:rsid w:val="00773E77"/>
    <w:rsid w:val="00774AEF"/>
    <w:rsid w:val="0077510C"/>
    <w:rsid w:val="00775869"/>
    <w:rsid w:val="00776E1D"/>
    <w:rsid w:val="00777372"/>
    <w:rsid w:val="007773AD"/>
    <w:rsid w:val="00780D02"/>
    <w:rsid w:val="00780DB6"/>
    <w:rsid w:val="00781C7D"/>
    <w:rsid w:val="00781F2A"/>
    <w:rsid w:val="00783C13"/>
    <w:rsid w:val="00783E00"/>
    <w:rsid w:val="00785343"/>
    <w:rsid w:val="00785F9F"/>
    <w:rsid w:val="00786D2C"/>
    <w:rsid w:val="00787DC4"/>
    <w:rsid w:val="00790BA1"/>
    <w:rsid w:val="00791610"/>
    <w:rsid w:val="007922A2"/>
    <w:rsid w:val="00792FA1"/>
    <w:rsid w:val="00794BB7"/>
    <w:rsid w:val="00795644"/>
    <w:rsid w:val="007956D4"/>
    <w:rsid w:val="0079653A"/>
    <w:rsid w:val="007968DF"/>
    <w:rsid w:val="007A20D5"/>
    <w:rsid w:val="007A2958"/>
    <w:rsid w:val="007A4373"/>
    <w:rsid w:val="007A4380"/>
    <w:rsid w:val="007A5832"/>
    <w:rsid w:val="007A68B2"/>
    <w:rsid w:val="007A75B9"/>
    <w:rsid w:val="007A7DC6"/>
    <w:rsid w:val="007B374C"/>
    <w:rsid w:val="007B43A0"/>
    <w:rsid w:val="007B5560"/>
    <w:rsid w:val="007B556D"/>
    <w:rsid w:val="007B612A"/>
    <w:rsid w:val="007C05F9"/>
    <w:rsid w:val="007C0DB4"/>
    <w:rsid w:val="007C1DDF"/>
    <w:rsid w:val="007C1E9C"/>
    <w:rsid w:val="007C1EDF"/>
    <w:rsid w:val="007C2351"/>
    <w:rsid w:val="007C2595"/>
    <w:rsid w:val="007C3974"/>
    <w:rsid w:val="007C3AD6"/>
    <w:rsid w:val="007C3B1D"/>
    <w:rsid w:val="007C3F99"/>
    <w:rsid w:val="007C4103"/>
    <w:rsid w:val="007C50E5"/>
    <w:rsid w:val="007C57E6"/>
    <w:rsid w:val="007C637B"/>
    <w:rsid w:val="007C6F04"/>
    <w:rsid w:val="007D0020"/>
    <w:rsid w:val="007D1EAD"/>
    <w:rsid w:val="007D2E8F"/>
    <w:rsid w:val="007D3723"/>
    <w:rsid w:val="007D39A5"/>
    <w:rsid w:val="007D4493"/>
    <w:rsid w:val="007D49A3"/>
    <w:rsid w:val="007D5C76"/>
    <w:rsid w:val="007D5C82"/>
    <w:rsid w:val="007D7715"/>
    <w:rsid w:val="007E0916"/>
    <w:rsid w:val="007E0DBD"/>
    <w:rsid w:val="007E16A2"/>
    <w:rsid w:val="007E1E76"/>
    <w:rsid w:val="007E266D"/>
    <w:rsid w:val="007E2778"/>
    <w:rsid w:val="007E36C9"/>
    <w:rsid w:val="007E3798"/>
    <w:rsid w:val="007E4760"/>
    <w:rsid w:val="007E5506"/>
    <w:rsid w:val="007E5C22"/>
    <w:rsid w:val="007E67A6"/>
    <w:rsid w:val="007E69EB"/>
    <w:rsid w:val="007E6BBC"/>
    <w:rsid w:val="007E6EB5"/>
    <w:rsid w:val="007E73DD"/>
    <w:rsid w:val="007E7818"/>
    <w:rsid w:val="007F02A2"/>
    <w:rsid w:val="007F0538"/>
    <w:rsid w:val="007F15D3"/>
    <w:rsid w:val="007F268A"/>
    <w:rsid w:val="007F54F9"/>
    <w:rsid w:val="007F55A2"/>
    <w:rsid w:val="007F61EE"/>
    <w:rsid w:val="007F6DB1"/>
    <w:rsid w:val="00800A46"/>
    <w:rsid w:val="00801B78"/>
    <w:rsid w:val="008054AE"/>
    <w:rsid w:val="00805EBB"/>
    <w:rsid w:val="00806B09"/>
    <w:rsid w:val="00806F44"/>
    <w:rsid w:val="008103F2"/>
    <w:rsid w:val="0081134D"/>
    <w:rsid w:val="008121C2"/>
    <w:rsid w:val="00812326"/>
    <w:rsid w:val="00812E5D"/>
    <w:rsid w:val="00813F48"/>
    <w:rsid w:val="00815D45"/>
    <w:rsid w:val="00815D79"/>
    <w:rsid w:val="00815FDE"/>
    <w:rsid w:val="00820012"/>
    <w:rsid w:val="00823FC7"/>
    <w:rsid w:val="0082604E"/>
    <w:rsid w:val="0082633B"/>
    <w:rsid w:val="0082635E"/>
    <w:rsid w:val="00826FE7"/>
    <w:rsid w:val="00827FE8"/>
    <w:rsid w:val="00830789"/>
    <w:rsid w:val="00830A39"/>
    <w:rsid w:val="00831CBB"/>
    <w:rsid w:val="0083432B"/>
    <w:rsid w:val="00836AC3"/>
    <w:rsid w:val="00837BC7"/>
    <w:rsid w:val="008400FE"/>
    <w:rsid w:val="0084088A"/>
    <w:rsid w:val="0084092F"/>
    <w:rsid w:val="0084378D"/>
    <w:rsid w:val="00843AD2"/>
    <w:rsid w:val="00843BD7"/>
    <w:rsid w:val="00843CC8"/>
    <w:rsid w:val="0084454E"/>
    <w:rsid w:val="00844B35"/>
    <w:rsid w:val="0084584E"/>
    <w:rsid w:val="008459C1"/>
    <w:rsid w:val="00845F31"/>
    <w:rsid w:val="0084613C"/>
    <w:rsid w:val="00847924"/>
    <w:rsid w:val="0085148C"/>
    <w:rsid w:val="00852B67"/>
    <w:rsid w:val="00852BC0"/>
    <w:rsid w:val="00854673"/>
    <w:rsid w:val="00854CDC"/>
    <w:rsid w:val="00855B2B"/>
    <w:rsid w:val="00862076"/>
    <w:rsid w:val="008624E3"/>
    <w:rsid w:val="0086399A"/>
    <w:rsid w:val="0086400C"/>
    <w:rsid w:val="00864F4A"/>
    <w:rsid w:val="00865658"/>
    <w:rsid w:val="00865A2D"/>
    <w:rsid w:val="00865F06"/>
    <w:rsid w:val="0086615C"/>
    <w:rsid w:val="008662B1"/>
    <w:rsid w:val="00867237"/>
    <w:rsid w:val="00870E9E"/>
    <w:rsid w:val="0087116D"/>
    <w:rsid w:val="00872366"/>
    <w:rsid w:val="00872A97"/>
    <w:rsid w:val="00872C26"/>
    <w:rsid w:val="008738A8"/>
    <w:rsid w:val="008738D7"/>
    <w:rsid w:val="00873AE2"/>
    <w:rsid w:val="008748AD"/>
    <w:rsid w:val="008748B6"/>
    <w:rsid w:val="00874F93"/>
    <w:rsid w:val="00876ADE"/>
    <w:rsid w:val="008811A3"/>
    <w:rsid w:val="00883956"/>
    <w:rsid w:val="0088459D"/>
    <w:rsid w:val="00884D45"/>
    <w:rsid w:val="00885504"/>
    <w:rsid w:val="00886308"/>
    <w:rsid w:val="00886F6B"/>
    <w:rsid w:val="00887202"/>
    <w:rsid w:val="00891E9B"/>
    <w:rsid w:val="00893009"/>
    <w:rsid w:val="008957B5"/>
    <w:rsid w:val="00895F0A"/>
    <w:rsid w:val="008962A3"/>
    <w:rsid w:val="008962F2"/>
    <w:rsid w:val="008965E3"/>
    <w:rsid w:val="008A0185"/>
    <w:rsid w:val="008A0C0D"/>
    <w:rsid w:val="008A10D1"/>
    <w:rsid w:val="008A1982"/>
    <w:rsid w:val="008A1A78"/>
    <w:rsid w:val="008A23ED"/>
    <w:rsid w:val="008A307C"/>
    <w:rsid w:val="008A4FF6"/>
    <w:rsid w:val="008A544E"/>
    <w:rsid w:val="008A640A"/>
    <w:rsid w:val="008A661F"/>
    <w:rsid w:val="008B018C"/>
    <w:rsid w:val="008B0A9C"/>
    <w:rsid w:val="008B0C2D"/>
    <w:rsid w:val="008B206D"/>
    <w:rsid w:val="008B36FF"/>
    <w:rsid w:val="008B375B"/>
    <w:rsid w:val="008B3BF6"/>
    <w:rsid w:val="008B428F"/>
    <w:rsid w:val="008B443C"/>
    <w:rsid w:val="008B4452"/>
    <w:rsid w:val="008B4966"/>
    <w:rsid w:val="008B4D3F"/>
    <w:rsid w:val="008B5614"/>
    <w:rsid w:val="008B62BF"/>
    <w:rsid w:val="008B637D"/>
    <w:rsid w:val="008C00D9"/>
    <w:rsid w:val="008C0713"/>
    <w:rsid w:val="008C0B25"/>
    <w:rsid w:val="008C222A"/>
    <w:rsid w:val="008C3686"/>
    <w:rsid w:val="008C48BB"/>
    <w:rsid w:val="008C4A7F"/>
    <w:rsid w:val="008C4D77"/>
    <w:rsid w:val="008C6B69"/>
    <w:rsid w:val="008C7E78"/>
    <w:rsid w:val="008D1BFD"/>
    <w:rsid w:val="008D39A3"/>
    <w:rsid w:val="008D4B37"/>
    <w:rsid w:val="008D6564"/>
    <w:rsid w:val="008D69C4"/>
    <w:rsid w:val="008D7FCE"/>
    <w:rsid w:val="008E0ECA"/>
    <w:rsid w:val="008E0FE4"/>
    <w:rsid w:val="008E1427"/>
    <w:rsid w:val="008E1535"/>
    <w:rsid w:val="008E24DA"/>
    <w:rsid w:val="008E48EB"/>
    <w:rsid w:val="008E5485"/>
    <w:rsid w:val="008E5ABE"/>
    <w:rsid w:val="008E6157"/>
    <w:rsid w:val="008E6D1E"/>
    <w:rsid w:val="008F011E"/>
    <w:rsid w:val="008F0ED8"/>
    <w:rsid w:val="008F0F9E"/>
    <w:rsid w:val="008F1A6E"/>
    <w:rsid w:val="008F2B2F"/>
    <w:rsid w:val="008F3F78"/>
    <w:rsid w:val="008F4BC8"/>
    <w:rsid w:val="008F51EC"/>
    <w:rsid w:val="008F52F9"/>
    <w:rsid w:val="008F546F"/>
    <w:rsid w:val="008F6072"/>
    <w:rsid w:val="008F640B"/>
    <w:rsid w:val="008F659D"/>
    <w:rsid w:val="008F6BB8"/>
    <w:rsid w:val="00900E56"/>
    <w:rsid w:val="00902359"/>
    <w:rsid w:val="00902507"/>
    <w:rsid w:val="00902C10"/>
    <w:rsid w:val="00903326"/>
    <w:rsid w:val="00904E20"/>
    <w:rsid w:val="00910164"/>
    <w:rsid w:val="009106FD"/>
    <w:rsid w:val="00912845"/>
    <w:rsid w:val="0091310F"/>
    <w:rsid w:val="0091356B"/>
    <w:rsid w:val="009168AB"/>
    <w:rsid w:val="00917165"/>
    <w:rsid w:val="0091725E"/>
    <w:rsid w:val="00920583"/>
    <w:rsid w:val="00920BE2"/>
    <w:rsid w:val="00921E56"/>
    <w:rsid w:val="00921F3F"/>
    <w:rsid w:val="009220DF"/>
    <w:rsid w:val="0092268E"/>
    <w:rsid w:val="0092360C"/>
    <w:rsid w:val="009236D8"/>
    <w:rsid w:val="00923984"/>
    <w:rsid w:val="00924502"/>
    <w:rsid w:val="00926C46"/>
    <w:rsid w:val="00927B9C"/>
    <w:rsid w:val="00927D73"/>
    <w:rsid w:val="00930C9A"/>
    <w:rsid w:val="00930E42"/>
    <w:rsid w:val="00930EF2"/>
    <w:rsid w:val="009326E6"/>
    <w:rsid w:val="00932F3B"/>
    <w:rsid w:val="00933A42"/>
    <w:rsid w:val="00935A38"/>
    <w:rsid w:val="009363BC"/>
    <w:rsid w:val="009368D9"/>
    <w:rsid w:val="00936E91"/>
    <w:rsid w:val="009375C1"/>
    <w:rsid w:val="00942359"/>
    <w:rsid w:val="00942389"/>
    <w:rsid w:val="00942DFB"/>
    <w:rsid w:val="00944A77"/>
    <w:rsid w:val="00944F31"/>
    <w:rsid w:val="009451F4"/>
    <w:rsid w:val="0094771A"/>
    <w:rsid w:val="009512AE"/>
    <w:rsid w:val="009518F4"/>
    <w:rsid w:val="0095249A"/>
    <w:rsid w:val="00960254"/>
    <w:rsid w:val="00960C81"/>
    <w:rsid w:val="00960E6D"/>
    <w:rsid w:val="009623E2"/>
    <w:rsid w:val="009626EE"/>
    <w:rsid w:val="009627AA"/>
    <w:rsid w:val="00962BCA"/>
    <w:rsid w:val="0096324C"/>
    <w:rsid w:val="00964279"/>
    <w:rsid w:val="00964F4A"/>
    <w:rsid w:val="00971208"/>
    <w:rsid w:val="00971B20"/>
    <w:rsid w:val="00973011"/>
    <w:rsid w:val="009731C3"/>
    <w:rsid w:val="009731FA"/>
    <w:rsid w:val="00973555"/>
    <w:rsid w:val="00974220"/>
    <w:rsid w:val="0097678A"/>
    <w:rsid w:val="00976956"/>
    <w:rsid w:val="00981689"/>
    <w:rsid w:val="00981C33"/>
    <w:rsid w:val="00981E32"/>
    <w:rsid w:val="0098320E"/>
    <w:rsid w:val="00984B1E"/>
    <w:rsid w:val="009851BD"/>
    <w:rsid w:val="009855ED"/>
    <w:rsid w:val="0098601B"/>
    <w:rsid w:val="009868F6"/>
    <w:rsid w:val="0099088D"/>
    <w:rsid w:val="00990E91"/>
    <w:rsid w:val="0099136A"/>
    <w:rsid w:val="00994FAF"/>
    <w:rsid w:val="00995267"/>
    <w:rsid w:val="00997094"/>
    <w:rsid w:val="00997185"/>
    <w:rsid w:val="009A2B4E"/>
    <w:rsid w:val="009A5227"/>
    <w:rsid w:val="009A54B2"/>
    <w:rsid w:val="009B063B"/>
    <w:rsid w:val="009B1366"/>
    <w:rsid w:val="009B17B7"/>
    <w:rsid w:val="009B2168"/>
    <w:rsid w:val="009B24CA"/>
    <w:rsid w:val="009B24D5"/>
    <w:rsid w:val="009B651C"/>
    <w:rsid w:val="009B6FD9"/>
    <w:rsid w:val="009B72E3"/>
    <w:rsid w:val="009B750F"/>
    <w:rsid w:val="009B79FA"/>
    <w:rsid w:val="009B7E2F"/>
    <w:rsid w:val="009B7E5E"/>
    <w:rsid w:val="009C2343"/>
    <w:rsid w:val="009C5A0B"/>
    <w:rsid w:val="009C6260"/>
    <w:rsid w:val="009C6426"/>
    <w:rsid w:val="009C68F3"/>
    <w:rsid w:val="009C7CB6"/>
    <w:rsid w:val="009D13F5"/>
    <w:rsid w:val="009D2856"/>
    <w:rsid w:val="009D29E3"/>
    <w:rsid w:val="009D446A"/>
    <w:rsid w:val="009D5D84"/>
    <w:rsid w:val="009D7353"/>
    <w:rsid w:val="009D78E6"/>
    <w:rsid w:val="009E0EE2"/>
    <w:rsid w:val="009E1790"/>
    <w:rsid w:val="009E2A94"/>
    <w:rsid w:val="009E2DBB"/>
    <w:rsid w:val="009E46CA"/>
    <w:rsid w:val="009E559F"/>
    <w:rsid w:val="009E5B23"/>
    <w:rsid w:val="009E5E02"/>
    <w:rsid w:val="009F1475"/>
    <w:rsid w:val="009F1579"/>
    <w:rsid w:val="009F195D"/>
    <w:rsid w:val="009F406D"/>
    <w:rsid w:val="009F69D7"/>
    <w:rsid w:val="009F7D16"/>
    <w:rsid w:val="00A01BA3"/>
    <w:rsid w:val="00A0252E"/>
    <w:rsid w:val="00A04F0A"/>
    <w:rsid w:val="00A04F59"/>
    <w:rsid w:val="00A05FE0"/>
    <w:rsid w:val="00A07329"/>
    <w:rsid w:val="00A11403"/>
    <w:rsid w:val="00A140DF"/>
    <w:rsid w:val="00A146FA"/>
    <w:rsid w:val="00A150C8"/>
    <w:rsid w:val="00A15741"/>
    <w:rsid w:val="00A166DE"/>
    <w:rsid w:val="00A168A2"/>
    <w:rsid w:val="00A17C8B"/>
    <w:rsid w:val="00A17D60"/>
    <w:rsid w:val="00A217D2"/>
    <w:rsid w:val="00A22436"/>
    <w:rsid w:val="00A22972"/>
    <w:rsid w:val="00A24E8E"/>
    <w:rsid w:val="00A2539E"/>
    <w:rsid w:val="00A267A1"/>
    <w:rsid w:val="00A279B2"/>
    <w:rsid w:val="00A27EC1"/>
    <w:rsid w:val="00A3009D"/>
    <w:rsid w:val="00A32BA8"/>
    <w:rsid w:val="00A32C0D"/>
    <w:rsid w:val="00A3310B"/>
    <w:rsid w:val="00A33B23"/>
    <w:rsid w:val="00A35A92"/>
    <w:rsid w:val="00A41374"/>
    <w:rsid w:val="00A41890"/>
    <w:rsid w:val="00A43153"/>
    <w:rsid w:val="00A435A0"/>
    <w:rsid w:val="00A43E98"/>
    <w:rsid w:val="00A465C8"/>
    <w:rsid w:val="00A466BC"/>
    <w:rsid w:val="00A46C14"/>
    <w:rsid w:val="00A47898"/>
    <w:rsid w:val="00A5096E"/>
    <w:rsid w:val="00A50EA7"/>
    <w:rsid w:val="00A51CDE"/>
    <w:rsid w:val="00A51D6E"/>
    <w:rsid w:val="00A534C7"/>
    <w:rsid w:val="00A540B9"/>
    <w:rsid w:val="00A54345"/>
    <w:rsid w:val="00A54A0B"/>
    <w:rsid w:val="00A55348"/>
    <w:rsid w:val="00A55E73"/>
    <w:rsid w:val="00A56FA2"/>
    <w:rsid w:val="00A573CE"/>
    <w:rsid w:val="00A57BBC"/>
    <w:rsid w:val="00A6056E"/>
    <w:rsid w:val="00A60EB1"/>
    <w:rsid w:val="00A60ECD"/>
    <w:rsid w:val="00A61A8B"/>
    <w:rsid w:val="00A61BBB"/>
    <w:rsid w:val="00A61CB2"/>
    <w:rsid w:val="00A63302"/>
    <w:rsid w:val="00A637E5"/>
    <w:rsid w:val="00A63F2E"/>
    <w:rsid w:val="00A64AEB"/>
    <w:rsid w:val="00A64EA8"/>
    <w:rsid w:val="00A65807"/>
    <w:rsid w:val="00A65816"/>
    <w:rsid w:val="00A65EBE"/>
    <w:rsid w:val="00A6699D"/>
    <w:rsid w:val="00A719AF"/>
    <w:rsid w:val="00A72327"/>
    <w:rsid w:val="00A72EEA"/>
    <w:rsid w:val="00A74467"/>
    <w:rsid w:val="00A76393"/>
    <w:rsid w:val="00A77188"/>
    <w:rsid w:val="00A80589"/>
    <w:rsid w:val="00A8218E"/>
    <w:rsid w:val="00A82F98"/>
    <w:rsid w:val="00A8480F"/>
    <w:rsid w:val="00A8510D"/>
    <w:rsid w:val="00A85889"/>
    <w:rsid w:val="00A870D8"/>
    <w:rsid w:val="00A8730B"/>
    <w:rsid w:val="00A878AB"/>
    <w:rsid w:val="00A87D3F"/>
    <w:rsid w:val="00A87E6C"/>
    <w:rsid w:val="00A90B27"/>
    <w:rsid w:val="00A90BD8"/>
    <w:rsid w:val="00A9288B"/>
    <w:rsid w:val="00A92EFB"/>
    <w:rsid w:val="00A9342F"/>
    <w:rsid w:val="00A93499"/>
    <w:rsid w:val="00A934FF"/>
    <w:rsid w:val="00A938F3"/>
    <w:rsid w:val="00A94B11"/>
    <w:rsid w:val="00A95DAA"/>
    <w:rsid w:val="00A960F8"/>
    <w:rsid w:val="00A96477"/>
    <w:rsid w:val="00A966E5"/>
    <w:rsid w:val="00A96DB5"/>
    <w:rsid w:val="00A97B83"/>
    <w:rsid w:val="00AA1093"/>
    <w:rsid w:val="00AA1A39"/>
    <w:rsid w:val="00AA1A94"/>
    <w:rsid w:val="00AA207B"/>
    <w:rsid w:val="00AA3134"/>
    <w:rsid w:val="00AA325E"/>
    <w:rsid w:val="00AA45D3"/>
    <w:rsid w:val="00AA4EED"/>
    <w:rsid w:val="00AA6496"/>
    <w:rsid w:val="00AA663F"/>
    <w:rsid w:val="00AA6C33"/>
    <w:rsid w:val="00AA7A4D"/>
    <w:rsid w:val="00AB0EDE"/>
    <w:rsid w:val="00AB14FA"/>
    <w:rsid w:val="00AB1F7A"/>
    <w:rsid w:val="00AB418C"/>
    <w:rsid w:val="00AB4434"/>
    <w:rsid w:val="00AB44D3"/>
    <w:rsid w:val="00AB57EB"/>
    <w:rsid w:val="00AB592D"/>
    <w:rsid w:val="00AB5B93"/>
    <w:rsid w:val="00AB754D"/>
    <w:rsid w:val="00AB7CA9"/>
    <w:rsid w:val="00AC0711"/>
    <w:rsid w:val="00AC0D2F"/>
    <w:rsid w:val="00AC14CF"/>
    <w:rsid w:val="00AC2924"/>
    <w:rsid w:val="00AC2F62"/>
    <w:rsid w:val="00AC3182"/>
    <w:rsid w:val="00AC3B3D"/>
    <w:rsid w:val="00AC471A"/>
    <w:rsid w:val="00AC52AE"/>
    <w:rsid w:val="00AC6934"/>
    <w:rsid w:val="00AD03CE"/>
    <w:rsid w:val="00AD1D37"/>
    <w:rsid w:val="00AD234F"/>
    <w:rsid w:val="00AD29A8"/>
    <w:rsid w:val="00AD3F01"/>
    <w:rsid w:val="00AD48A8"/>
    <w:rsid w:val="00AD5BC3"/>
    <w:rsid w:val="00AD6AE8"/>
    <w:rsid w:val="00AD7BA8"/>
    <w:rsid w:val="00AE0510"/>
    <w:rsid w:val="00AE152E"/>
    <w:rsid w:val="00AE1816"/>
    <w:rsid w:val="00AE1918"/>
    <w:rsid w:val="00AE30F8"/>
    <w:rsid w:val="00AE45C7"/>
    <w:rsid w:val="00AE525E"/>
    <w:rsid w:val="00AE5578"/>
    <w:rsid w:val="00AE675A"/>
    <w:rsid w:val="00AE69A4"/>
    <w:rsid w:val="00AF0134"/>
    <w:rsid w:val="00AF0888"/>
    <w:rsid w:val="00AF1B9D"/>
    <w:rsid w:val="00AF20F0"/>
    <w:rsid w:val="00AF236E"/>
    <w:rsid w:val="00AF2F05"/>
    <w:rsid w:val="00AF2FB2"/>
    <w:rsid w:val="00AF38E7"/>
    <w:rsid w:val="00AF39D7"/>
    <w:rsid w:val="00AF3D09"/>
    <w:rsid w:val="00AF4FCE"/>
    <w:rsid w:val="00AF6F29"/>
    <w:rsid w:val="00AF7066"/>
    <w:rsid w:val="00AF7631"/>
    <w:rsid w:val="00AF7FC1"/>
    <w:rsid w:val="00B0079C"/>
    <w:rsid w:val="00B00BB4"/>
    <w:rsid w:val="00B00CC5"/>
    <w:rsid w:val="00B01E52"/>
    <w:rsid w:val="00B02C75"/>
    <w:rsid w:val="00B0333A"/>
    <w:rsid w:val="00B03355"/>
    <w:rsid w:val="00B037C6"/>
    <w:rsid w:val="00B043F3"/>
    <w:rsid w:val="00B05FC0"/>
    <w:rsid w:val="00B06888"/>
    <w:rsid w:val="00B072EC"/>
    <w:rsid w:val="00B07D53"/>
    <w:rsid w:val="00B10477"/>
    <w:rsid w:val="00B10C16"/>
    <w:rsid w:val="00B1109A"/>
    <w:rsid w:val="00B123D5"/>
    <w:rsid w:val="00B139AE"/>
    <w:rsid w:val="00B15282"/>
    <w:rsid w:val="00B15F2C"/>
    <w:rsid w:val="00B1601B"/>
    <w:rsid w:val="00B16659"/>
    <w:rsid w:val="00B16BFA"/>
    <w:rsid w:val="00B171B5"/>
    <w:rsid w:val="00B17BEC"/>
    <w:rsid w:val="00B202BC"/>
    <w:rsid w:val="00B21D5C"/>
    <w:rsid w:val="00B22738"/>
    <w:rsid w:val="00B22CB4"/>
    <w:rsid w:val="00B23343"/>
    <w:rsid w:val="00B236CC"/>
    <w:rsid w:val="00B245F1"/>
    <w:rsid w:val="00B25063"/>
    <w:rsid w:val="00B25985"/>
    <w:rsid w:val="00B259D9"/>
    <w:rsid w:val="00B25FC3"/>
    <w:rsid w:val="00B26477"/>
    <w:rsid w:val="00B2722D"/>
    <w:rsid w:val="00B27F0E"/>
    <w:rsid w:val="00B30DF3"/>
    <w:rsid w:val="00B313AE"/>
    <w:rsid w:val="00B3309A"/>
    <w:rsid w:val="00B33C3D"/>
    <w:rsid w:val="00B34C39"/>
    <w:rsid w:val="00B34E44"/>
    <w:rsid w:val="00B3508A"/>
    <w:rsid w:val="00B351F2"/>
    <w:rsid w:val="00B3522E"/>
    <w:rsid w:val="00B356BB"/>
    <w:rsid w:val="00B403FF"/>
    <w:rsid w:val="00B42CA5"/>
    <w:rsid w:val="00B430EB"/>
    <w:rsid w:val="00B43DD6"/>
    <w:rsid w:val="00B4408A"/>
    <w:rsid w:val="00B44516"/>
    <w:rsid w:val="00B448E3"/>
    <w:rsid w:val="00B44C86"/>
    <w:rsid w:val="00B44F0A"/>
    <w:rsid w:val="00B4513E"/>
    <w:rsid w:val="00B47082"/>
    <w:rsid w:val="00B51263"/>
    <w:rsid w:val="00B51AA4"/>
    <w:rsid w:val="00B51BA3"/>
    <w:rsid w:val="00B52897"/>
    <w:rsid w:val="00B52C8C"/>
    <w:rsid w:val="00B52CB4"/>
    <w:rsid w:val="00B530E0"/>
    <w:rsid w:val="00B5573A"/>
    <w:rsid w:val="00B55780"/>
    <w:rsid w:val="00B56689"/>
    <w:rsid w:val="00B5685C"/>
    <w:rsid w:val="00B57B25"/>
    <w:rsid w:val="00B61246"/>
    <w:rsid w:val="00B62E30"/>
    <w:rsid w:val="00B646C5"/>
    <w:rsid w:val="00B66120"/>
    <w:rsid w:val="00B66998"/>
    <w:rsid w:val="00B708EC"/>
    <w:rsid w:val="00B70971"/>
    <w:rsid w:val="00B70BE2"/>
    <w:rsid w:val="00B70C1E"/>
    <w:rsid w:val="00B71409"/>
    <w:rsid w:val="00B71722"/>
    <w:rsid w:val="00B71E44"/>
    <w:rsid w:val="00B73432"/>
    <w:rsid w:val="00B73EDF"/>
    <w:rsid w:val="00B74638"/>
    <w:rsid w:val="00B75FF5"/>
    <w:rsid w:val="00B76A76"/>
    <w:rsid w:val="00B77B7E"/>
    <w:rsid w:val="00B77F53"/>
    <w:rsid w:val="00B77F78"/>
    <w:rsid w:val="00B840C9"/>
    <w:rsid w:val="00B840FF"/>
    <w:rsid w:val="00B8451F"/>
    <w:rsid w:val="00B84BA0"/>
    <w:rsid w:val="00B85C23"/>
    <w:rsid w:val="00B865C7"/>
    <w:rsid w:val="00B86B32"/>
    <w:rsid w:val="00B87D24"/>
    <w:rsid w:val="00B9171D"/>
    <w:rsid w:val="00B9274D"/>
    <w:rsid w:val="00B93693"/>
    <w:rsid w:val="00B93DAB"/>
    <w:rsid w:val="00B94302"/>
    <w:rsid w:val="00B9543E"/>
    <w:rsid w:val="00B96409"/>
    <w:rsid w:val="00B96BD9"/>
    <w:rsid w:val="00B97170"/>
    <w:rsid w:val="00B97DA6"/>
    <w:rsid w:val="00BA07C2"/>
    <w:rsid w:val="00BA0B6F"/>
    <w:rsid w:val="00BA0F55"/>
    <w:rsid w:val="00BA10A0"/>
    <w:rsid w:val="00BA173B"/>
    <w:rsid w:val="00BA1896"/>
    <w:rsid w:val="00BA2B45"/>
    <w:rsid w:val="00BA472E"/>
    <w:rsid w:val="00BA4B35"/>
    <w:rsid w:val="00BA68E7"/>
    <w:rsid w:val="00BA6F83"/>
    <w:rsid w:val="00BA7927"/>
    <w:rsid w:val="00BA7C44"/>
    <w:rsid w:val="00BB0058"/>
    <w:rsid w:val="00BB131D"/>
    <w:rsid w:val="00BB1E4D"/>
    <w:rsid w:val="00BB1E76"/>
    <w:rsid w:val="00BB47FD"/>
    <w:rsid w:val="00BB4C60"/>
    <w:rsid w:val="00BB4DE6"/>
    <w:rsid w:val="00BB6606"/>
    <w:rsid w:val="00BB7A96"/>
    <w:rsid w:val="00BC257C"/>
    <w:rsid w:val="00BC2F19"/>
    <w:rsid w:val="00BC3DD3"/>
    <w:rsid w:val="00BC4307"/>
    <w:rsid w:val="00BC545C"/>
    <w:rsid w:val="00BC6224"/>
    <w:rsid w:val="00BC63E2"/>
    <w:rsid w:val="00BC78AC"/>
    <w:rsid w:val="00BC7B28"/>
    <w:rsid w:val="00BC7C4D"/>
    <w:rsid w:val="00BD12A5"/>
    <w:rsid w:val="00BD133E"/>
    <w:rsid w:val="00BD1446"/>
    <w:rsid w:val="00BD272B"/>
    <w:rsid w:val="00BD28BF"/>
    <w:rsid w:val="00BD2D9A"/>
    <w:rsid w:val="00BD6418"/>
    <w:rsid w:val="00BD642F"/>
    <w:rsid w:val="00BD67D8"/>
    <w:rsid w:val="00BD6895"/>
    <w:rsid w:val="00BE020D"/>
    <w:rsid w:val="00BE034F"/>
    <w:rsid w:val="00BE139D"/>
    <w:rsid w:val="00BE33B2"/>
    <w:rsid w:val="00BE68A9"/>
    <w:rsid w:val="00BE775F"/>
    <w:rsid w:val="00BF044E"/>
    <w:rsid w:val="00BF22C3"/>
    <w:rsid w:val="00BF3879"/>
    <w:rsid w:val="00BF3F4F"/>
    <w:rsid w:val="00BF4587"/>
    <w:rsid w:val="00BF468E"/>
    <w:rsid w:val="00BF4A16"/>
    <w:rsid w:val="00BF5A90"/>
    <w:rsid w:val="00BF6375"/>
    <w:rsid w:val="00BF6F47"/>
    <w:rsid w:val="00BF7250"/>
    <w:rsid w:val="00C00E5C"/>
    <w:rsid w:val="00C02311"/>
    <w:rsid w:val="00C02790"/>
    <w:rsid w:val="00C02A5F"/>
    <w:rsid w:val="00C0326B"/>
    <w:rsid w:val="00C03766"/>
    <w:rsid w:val="00C04E48"/>
    <w:rsid w:val="00C059C5"/>
    <w:rsid w:val="00C062A4"/>
    <w:rsid w:val="00C0722F"/>
    <w:rsid w:val="00C079EE"/>
    <w:rsid w:val="00C10392"/>
    <w:rsid w:val="00C104AD"/>
    <w:rsid w:val="00C109A1"/>
    <w:rsid w:val="00C10D1C"/>
    <w:rsid w:val="00C111F7"/>
    <w:rsid w:val="00C11E8E"/>
    <w:rsid w:val="00C12DCF"/>
    <w:rsid w:val="00C138CF"/>
    <w:rsid w:val="00C13A78"/>
    <w:rsid w:val="00C14422"/>
    <w:rsid w:val="00C14739"/>
    <w:rsid w:val="00C14D00"/>
    <w:rsid w:val="00C170E0"/>
    <w:rsid w:val="00C17A55"/>
    <w:rsid w:val="00C17B56"/>
    <w:rsid w:val="00C2019E"/>
    <w:rsid w:val="00C2050E"/>
    <w:rsid w:val="00C20B65"/>
    <w:rsid w:val="00C20B7C"/>
    <w:rsid w:val="00C219A7"/>
    <w:rsid w:val="00C227B2"/>
    <w:rsid w:val="00C23006"/>
    <w:rsid w:val="00C23EAD"/>
    <w:rsid w:val="00C25287"/>
    <w:rsid w:val="00C255A0"/>
    <w:rsid w:val="00C25948"/>
    <w:rsid w:val="00C2640D"/>
    <w:rsid w:val="00C26546"/>
    <w:rsid w:val="00C26876"/>
    <w:rsid w:val="00C27ED1"/>
    <w:rsid w:val="00C3097D"/>
    <w:rsid w:val="00C3179E"/>
    <w:rsid w:val="00C31913"/>
    <w:rsid w:val="00C31ED6"/>
    <w:rsid w:val="00C3564B"/>
    <w:rsid w:val="00C35C1B"/>
    <w:rsid w:val="00C37743"/>
    <w:rsid w:val="00C37D0F"/>
    <w:rsid w:val="00C4075B"/>
    <w:rsid w:val="00C42A51"/>
    <w:rsid w:val="00C43236"/>
    <w:rsid w:val="00C43756"/>
    <w:rsid w:val="00C4384F"/>
    <w:rsid w:val="00C467F3"/>
    <w:rsid w:val="00C50389"/>
    <w:rsid w:val="00C508A1"/>
    <w:rsid w:val="00C50A6D"/>
    <w:rsid w:val="00C5148D"/>
    <w:rsid w:val="00C514DD"/>
    <w:rsid w:val="00C52310"/>
    <w:rsid w:val="00C527F8"/>
    <w:rsid w:val="00C53FE6"/>
    <w:rsid w:val="00C540D7"/>
    <w:rsid w:val="00C5494B"/>
    <w:rsid w:val="00C56617"/>
    <w:rsid w:val="00C5697C"/>
    <w:rsid w:val="00C574F2"/>
    <w:rsid w:val="00C57AD8"/>
    <w:rsid w:val="00C61783"/>
    <w:rsid w:val="00C624BC"/>
    <w:rsid w:val="00C62924"/>
    <w:rsid w:val="00C6378C"/>
    <w:rsid w:val="00C66F36"/>
    <w:rsid w:val="00C6741B"/>
    <w:rsid w:val="00C679DD"/>
    <w:rsid w:val="00C70451"/>
    <w:rsid w:val="00C709DE"/>
    <w:rsid w:val="00C70B25"/>
    <w:rsid w:val="00C725F3"/>
    <w:rsid w:val="00C727E7"/>
    <w:rsid w:val="00C734BD"/>
    <w:rsid w:val="00C73682"/>
    <w:rsid w:val="00C740C9"/>
    <w:rsid w:val="00C748F4"/>
    <w:rsid w:val="00C74E5E"/>
    <w:rsid w:val="00C7617A"/>
    <w:rsid w:val="00C771D8"/>
    <w:rsid w:val="00C81BC4"/>
    <w:rsid w:val="00C84FC6"/>
    <w:rsid w:val="00C85C0E"/>
    <w:rsid w:val="00C85C2D"/>
    <w:rsid w:val="00C85C71"/>
    <w:rsid w:val="00C864AA"/>
    <w:rsid w:val="00C86970"/>
    <w:rsid w:val="00C87149"/>
    <w:rsid w:val="00C87C72"/>
    <w:rsid w:val="00C915D0"/>
    <w:rsid w:val="00C91C60"/>
    <w:rsid w:val="00C936DE"/>
    <w:rsid w:val="00C938FF"/>
    <w:rsid w:val="00C94AF7"/>
    <w:rsid w:val="00C961D4"/>
    <w:rsid w:val="00C97568"/>
    <w:rsid w:val="00CA14E7"/>
    <w:rsid w:val="00CA212F"/>
    <w:rsid w:val="00CA29C3"/>
    <w:rsid w:val="00CA40C9"/>
    <w:rsid w:val="00CA55D5"/>
    <w:rsid w:val="00CA57B5"/>
    <w:rsid w:val="00CA5F20"/>
    <w:rsid w:val="00CA5FF4"/>
    <w:rsid w:val="00CA6392"/>
    <w:rsid w:val="00CA63BB"/>
    <w:rsid w:val="00CA64C7"/>
    <w:rsid w:val="00CB0F4F"/>
    <w:rsid w:val="00CB14BD"/>
    <w:rsid w:val="00CB1BCF"/>
    <w:rsid w:val="00CB1D00"/>
    <w:rsid w:val="00CB23C2"/>
    <w:rsid w:val="00CB3719"/>
    <w:rsid w:val="00CB3843"/>
    <w:rsid w:val="00CB45E4"/>
    <w:rsid w:val="00CB4676"/>
    <w:rsid w:val="00CB532D"/>
    <w:rsid w:val="00CB59CC"/>
    <w:rsid w:val="00CB605B"/>
    <w:rsid w:val="00CB6B57"/>
    <w:rsid w:val="00CB74A8"/>
    <w:rsid w:val="00CB7F6F"/>
    <w:rsid w:val="00CC0D18"/>
    <w:rsid w:val="00CC0D2C"/>
    <w:rsid w:val="00CC0D53"/>
    <w:rsid w:val="00CC1AC7"/>
    <w:rsid w:val="00CC1B10"/>
    <w:rsid w:val="00CC23B9"/>
    <w:rsid w:val="00CC69A1"/>
    <w:rsid w:val="00CC69DA"/>
    <w:rsid w:val="00CC703F"/>
    <w:rsid w:val="00CC7CD3"/>
    <w:rsid w:val="00CD0512"/>
    <w:rsid w:val="00CD0949"/>
    <w:rsid w:val="00CD3CC0"/>
    <w:rsid w:val="00CD41FA"/>
    <w:rsid w:val="00CD4661"/>
    <w:rsid w:val="00CD5B20"/>
    <w:rsid w:val="00CD6A9E"/>
    <w:rsid w:val="00CE0BEB"/>
    <w:rsid w:val="00CE0F4D"/>
    <w:rsid w:val="00CE231C"/>
    <w:rsid w:val="00CE26E4"/>
    <w:rsid w:val="00CE3AB4"/>
    <w:rsid w:val="00CE4EAD"/>
    <w:rsid w:val="00CE4FB3"/>
    <w:rsid w:val="00CE7780"/>
    <w:rsid w:val="00CE7806"/>
    <w:rsid w:val="00CE7E27"/>
    <w:rsid w:val="00CF0F2A"/>
    <w:rsid w:val="00CF22A5"/>
    <w:rsid w:val="00CF232F"/>
    <w:rsid w:val="00CF259C"/>
    <w:rsid w:val="00CF2E7F"/>
    <w:rsid w:val="00CF39E3"/>
    <w:rsid w:val="00CF47D9"/>
    <w:rsid w:val="00CF5472"/>
    <w:rsid w:val="00D00AA8"/>
    <w:rsid w:val="00D03280"/>
    <w:rsid w:val="00D03AA9"/>
    <w:rsid w:val="00D03E9A"/>
    <w:rsid w:val="00D04E64"/>
    <w:rsid w:val="00D053D6"/>
    <w:rsid w:val="00D058C3"/>
    <w:rsid w:val="00D07882"/>
    <w:rsid w:val="00D101C7"/>
    <w:rsid w:val="00D10343"/>
    <w:rsid w:val="00D108A2"/>
    <w:rsid w:val="00D10E78"/>
    <w:rsid w:val="00D1151A"/>
    <w:rsid w:val="00D11DF5"/>
    <w:rsid w:val="00D11E42"/>
    <w:rsid w:val="00D120F2"/>
    <w:rsid w:val="00D12251"/>
    <w:rsid w:val="00D12444"/>
    <w:rsid w:val="00D12B69"/>
    <w:rsid w:val="00D143E6"/>
    <w:rsid w:val="00D21430"/>
    <w:rsid w:val="00D21E63"/>
    <w:rsid w:val="00D2285C"/>
    <w:rsid w:val="00D22E22"/>
    <w:rsid w:val="00D23AAE"/>
    <w:rsid w:val="00D23EA3"/>
    <w:rsid w:val="00D24E5F"/>
    <w:rsid w:val="00D24F8F"/>
    <w:rsid w:val="00D25155"/>
    <w:rsid w:val="00D25897"/>
    <w:rsid w:val="00D25E91"/>
    <w:rsid w:val="00D26765"/>
    <w:rsid w:val="00D26C47"/>
    <w:rsid w:val="00D27400"/>
    <w:rsid w:val="00D30273"/>
    <w:rsid w:val="00D3055D"/>
    <w:rsid w:val="00D317FA"/>
    <w:rsid w:val="00D32ACD"/>
    <w:rsid w:val="00D32C67"/>
    <w:rsid w:val="00D33C67"/>
    <w:rsid w:val="00D34200"/>
    <w:rsid w:val="00D347A8"/>
    <w:rsid w:val="00D35376"/>
    <w:rsid w:val="00D35CAB"/>
    <w:rsid w:val="00D36EEB"/>
    <w:rsid w:val="00D373D2"/>
    <w:rsid w:val="00D376B0"/>
    <w:rsid w:val="00D40089"/>
    <w:rsid w:val="00D408B2"/>
    <w:rsid w:val="00D408E7"/>
    <w:rsid w:val="00D40C84"/>
    <w:rsid w:val="00D40E16"/>
    <w:rsid w:val="00D41EE6"/>
    <w:rsid w:val="00D424B4"/>
    <w:rsid w:val="00D444C6"/>
    <w:rsid w:val="00D44E7F"/>
    <w:rsid w:val="00D45B4D"/>
    <w:rsid w:val="00D46BAD"/>
    <w:rsid w:val="00D47224"/>
    <w:rsid w:val="00D476EF"/>
    <w:rsid w:val="00D50226"/>
    <w:rsid w:val="00D50D3C"/>
    <w:rsid w:val="00D515E8"/>
    <w:rsid w:val="00D52E14"/>
    <w:rsid w:val="00D52E6F"/>
    <w:rsid w:val="00D55F1A"/>
    <w:rsid w:val="00D56087"/>
    <w:rsid w:val="00D567FF"/>
    <w:rsid w:val="00D5690D"/>
    <w:rsid w:val="00D57017"/>
    <w:rsid w:val="00D57AE5"/>
    <w:rsid w:val="00D61ADB"/>
    <w:rsid w:val="00D61E45"/>
    <w:rsid w:val="00D62C51"/>
    <w:rsid w:val="00D64CE8"/>
    <w:rsid w:val="00D65476"/>
    <w:rsid w:val="00D6565F"/>
    <w:rsid w:val="00D66089"/>
    <w:rsid w:val="00D66D9B"/>
    <w:rsid w:val="00D700A7"/>
    <w:rsid w:val="00D70D3B"/>
    <w:rsid w:val="00D71C5F"/>
    <w:rsid w:val="00D71F67"/>
    <w:rsid w:val="00D7206C"/>
    <w:rsid w:val="00D72BF9"/>
    <w:rsid w:val="00D75A5E"/>
    <w:rsid w:val="00D76577"/>
    <w:rsid w:val="00D777C2"/>
    <w:rsid w:val="00D80A33"/>
    <w:rsid w:val="00D82D72"/>
    <w:rsid w:val="00D83DFA"/>
    <w:rsid w:val="00D83F0E"/>
    <w:rsid w:val="00D851C9"/>
    <w:rsid w:val="00D85BF2"/>
    <w:rsid w:val="00D86E56"/>
    <w:rsid w:val="00D94D9B"/>
    <w:rsid w:val="00D95A56"/>
    <w:rsid w:val="00DA100A"/>
    <w:rsid w:val="00DA1267"/>
    <w:rsid w:val="00DA1AC0"/>
    <w:rsid w:val="00DA3BE7"/>
    <w:rsid w:val="00DA4D26"/>
    <w:rsid w:val="00DA574D"/>
    <w:rsid w:val="00DA5CAE"/>
    <w:rsid w:val="00DA6DB3"/>
    <w:rsid w:val="00DA7887"/>
    <w:rsid w:val="00DB08FA"/>
    <w:rsid w:val="00DB1F3F"/>
    <w:rsid w:val="00DB21AB"/>
    <w:rsid w:val="00DB21FC"/>
    <w:rsid w:val="00DB3F4B"/>
    <w:rsid w:val="00DB44A1"/>
    <w:rsid w:val="00DB4E26"/>
    <w:rsid w:val="00DB5E21"/>
    <w:rsid w:val="00DB6E71"/>
    <w:rsid w:val="00DB6F23"/>
    <w:rsid w:val="00DC1209"/>
    <w:rsid w:val="00DC154F"/>
    <w:rsid w:val="00DC2D14"/>
    <w:rsid w:val="00DC41CF"/>
    <w:rsid w:val="00DC42CF"/>
    <w:rsid w:val="00DC5300"/>
    <w:rsid w:val="00DC53F5"/>
    <w:rsid w:val="00DC57AB"/>
    <w:rsid w:val="00DD061E"/>
    <w:rsid w:val="00DD082E"/>
    <w:rsid w:val="00DD186A"/>
    <w:rsid w:val="00DD187D"/>
    <w:rsid w:val="00DD264A"/>
    <w:rsid w:val="00DD27DF"/>
    <w:rsid w:val="00DD288D"/>
    <w:rsid w:val="00DD2E73"/>
    <w:rsid w:val="00DD342D"/>
    <w:rsid w:val="00DD4F38"/>
    <w:rsid w:val="00DD5A57"/>
    <w:rsid w:val="00DD64A8"/>
    <w:rsid w:val="00DD6B5E"/>
    <w:rsid w:val="00DD76E7"/>
    <w:rsid w:val="00DD7DCE"/>
    <w:rsid w:val="00DE000E"/>
    <w:rsid w:val="00DE0322"/>
    <w:rsid w:val="00DE5FC2"/>
    <w:rsid w:val="00DE70CC"/>
    <w:rsid w:val="00DF04A8"/>
    <w:rsid w:val="00DF0D21"/>
    <w:rsid w:val="00DF3752"/>
    <w:rsid w:val="00DF3797"/>
    <w:rsid w:val="00DF4B40"/>
    <w:rsid w:val="00DF7525"/>
    <w:rsid w:val="00E013E6"/>
    <w:rsid w:val="00E016E9"/>
    <w:rsid w:val="00E018D8"/>
    <w:rsid w:val="00E01B42"/>
    <w:rsid w:val="00E0285A"/>
    <w:rsid w:val="00E04220"/>
    <w:rsid w:val="00E04983"/>
    <w:rsid w:val="00E04DB9"/>
    <w:rsid w:val="00E04F94"/>
    <w:rsid w:val="00E0747C"/>
    <w:rsid w:val="00E07852"/>
    <w:rsid w:val="00E07DC9"/>
    <w:rsid w:val="00E100B6"/>
    <w:rsid w:val="00E1135E"/>
    <w:rsid w:val="00E11628"/>
    <w:rsid w:val="00E11DFE"/>
    <w:rsid w:val="00E1232F"/>
    <w:rsid w:val="00E1579B"/>
    <w:rsid w:val="00E15806"/>
    <w:rsid w:val="00E16D40"/>
    <w:rsid w:val="00E178F0"/>
    <w:rsid w:val="00E20F50"/>
    <w:rsid w:val="00E214BB"/>
    <w:rsid w:val="00E21BC5"/>
    <w:rsid w:val="00E22F4A"/>
    <w:rsid w:val="00E23467"/>
    <w:rsid w:val="00E2360E"/>
    <w:rsid w:val="00E2526E"/>
    <w:rsid w:val="00E25D47"/>
    <w:rsid w:val="00E26802"/>
    <w:rsid w:val="00E27BAB"/>
    <w:rsid w:val="00E27D74"/>
    <w:rsid w:val="00E3117E"/>
    <w:rsid w:val="00E31197"/>
    <w:rsid w:val="00E314C0"/>
    <w:rsid w:val="00E33724"/>
    <w:rsid w:val="00E33DE8"/>
    <w:rsid w:val="00E361DF"/>
    <w:rsid w:val="00E4058C"/>
    <w:rsid w:val="00E41678"/>
    <w:rsid w:val="00E41A4B"/>
    <w:rsid w:val="00E4518A"/>
    <w:rsid w:val="00E45F4A"/>
    <w:rsid w:val="00E4729E"/>
    <w:rsid w:val="00E47428"/>
    <w:rsid w:val="00E47FD1"/>
    <w:rsid w:val="00E51422"/>
    <w:rsid w:val="00E5367C"/>
    <w:rsid w:val="00E56919"/>
    <w:rsid w:val="00E57026"/>
    <w:rsid w:val="00E57DCE"/>
    <w:rsid w:val="00E60782"/>
    <w:rsid w:val="00E60987"/>
    <w:rsid w:val="00E6111E"/>
    <w:rsid w:val="00E61C54"/>
    <w:rsid w:val="00E626ED"/>
    <w:rsid w:val="00E62A8A"/>
    <w:rsid w:val="00E63B8C"/>
    <w:rsid w:val="00E644AF"/>
    <w:rsid w:val="00E66FA4"/>
    <w:rsid w:val="00E708DC"/>
    <w:rsid w:val="00E70F36"/>
    <w:rsid w:val="00E71FEA"/>
    <w:rsid w:val="00E728D8"/>
    <w:rsid w:val="00E72EFB"/>
    <w:rsid w:val="00E74076"/>
    <w:rsid w:val="00E74BE1"/>
    <w:rsid w:val="00E74E27"/>
    <w:rsid w:val="00E75178"/>
    <w:rsid w:val="00E75B97"/>
    <w:rsid w:val="00E76563"/>
    <w:rsid w:val="00E808EF"/>
    <w:rsid w:val="00E8181B"/>
    <w:rsid w:val="00E8230A"/>
    <w:rsid w:val="00E83333"/>
    <w:rsid w:val="00E83CC0"/>
    <w:rsid w:val="00E83FA0"/>
    <w:rsid w:val="00E851DC"/>
    <w:rsid w:val="00E858DB"/>
    <w:rsid w:val="00E861C0"/>
    <w:rsid w:val="00E94DB4"/>
    <w:rsid w:val="00E96013"/>
    <w:rsid w:val="00E96CA6"/>
    <w:rsid w:val="00E97283"/>
    <w:rsid w:val="00E97417"/>
    <w:rsid w:val="00E97C67"/>
    <w:rsid w:val="00EA100A"/>
    <w:rsid w:val="00EA1916"/>
    <w:rsid w:val="00EA35BA"/>
    <w:rsid w:val="00EA4DBA"/>
    <w:rsid w:val="00EA50B2"/>
    <w:rsid w:val="00EA624F"/>
    <w:rsid w:val="00EB054E"/>
    <w:rsid w:val="00EB36C8"/>
    <w:rsid w:val="00EB3851"/>
    <w:rsid w:val="00EB4256"/>
    <w:rsid w:val="00EB443F"/>
    <w:rsid w:val="00EB4CB8"/>
    <w:rsid w:val="00EB5EDC"/>
    <w:rsid w:val="00EB7746"/>
    <w:rsid w:val="00EC230C"/>
    <w:rsid w:val="00EC310B"/>
    <w:rsid w:val="00EC3AEF"/>
    <w:rsid w:val="00EC485A"/>
    <w:rsid w:val="00EC4A8B"/>
    <w:rsid w:val="00EC61A4"/>
    <w:rsid w:val="00EC644C"/>
    <w:rsid w:val="00EC6CBA"/>
    <w:rsid w:val="00EC7431"/>
    <w:rsid w:val="00ED0806"/>
    <w:rsid w:val="00ED2521"/>
    <w:rsid w:val="00ED3896"/>
    <w:rsid w:val="00ED5371"/>
    <w:rsid w:val="00ED5833"/>
    <w:rsid w:val="00ED5EDD"/>
    <w:rsid w:val="00ED5FE0"/>
    <w:rsid w:val="00ED678E"/>
    <w:rsid w:val="00ED6FD6"/>
    <w:rsid w:val="00ED7348"/>
    <w:rsid w:val="00ED75A4"/>
    <w:rsid w:val="00ED768E"/>
    <w:rsid w:val="00EE21DC"/>
    <w:rsid w:val="00EE2367"/>
    <w:rsid w:val="00EE2741"/>
    <w:rsid w:val="00EE4EDE"/>
    <w:rsid w:val="00EE74B3"/>
    <w:rsid w:val="00EF08ED"/>
    <w:rsid w:val="00EF0C52"/>
    <w:rsid w:val="00EF176C"/>
    <w:rsid w:val="00EF1B28"/>
    <w:rsid w:val="00EF2309"/>
    <w:rsid w:val="00EF24A7"/>
    <w:rsid w:val="00EF2F28"/>
    <w:rsid w:val="00EF524C"/>
    <w:rsid w:val="00EF662A"/>
    <w:rsid w:val="00EF6FD2"/>
    <w:rsid w:val="00EF72DB"/>
    <w:rsid w:val="00F012F9"/>
    <w:rsid w:val="00F0133C"/>
    <w:rsid w:val="00F015E7"/>
    <w:rsid w:val="00F016F0"/>
    <w:rsid w:val="00F01B8A"/>
    <w:rsid w:val="00F020C5"/>
    <w:rsid w:val="00F020D2"/>
    <w:rsid w:val="00F02827"/>
    <w:rsid w:val="00F03771"/>
    <w:rsid w:val="00F04165"/>
    <w:rsid w:val="00F0419E"/>
    <w:rsid w:val="00F07A98"/>
    <w:rsid w:val="00F07BD3"/>
    <w:rsid w:val="00F10A07"/>
    <w:rsid w:val="00F1161C"/>
    <w:rsid w:val="00F12090"/>
    <w:rsid w:val="00F1266D"/>
    <w:rsid w:val="00F13B9F"/>
    <w:rsid w:val="00F149C5"/>
    <w:rsid w:val="00F177C2"/>
    <w:rsid w:val="00F179C6"/>
    <w:rsid w:val="00F17E36"/>
    <w:rsid w:val="00F20B82"/>
    <w:rsid w:val="00F22DE0"/>
    <w:rsid w:val="00F23456"/>
    <w:rsid w:val="00F23946"/>
    <w:rsid w:val="00F24142"/>
    <w:rsid w:val="00F244BF"/>
    <w:rsid w:val="00F244D9"/>
    <w:rsid w:val="00F246D8"/>
    <w:rsid w:val="00F26137"/>
    <w:rsid w:val="00F2705B"/>
    <w:rsid w:val="00F271BC"/>
    <w:rsid w:val="00F3120D"/>
    <w:rsid w:val="00F36F49"/>
    <w:rsid w:val="00F37316"/>
    <w:rsid w:val="00F37F06"/>
    <w:rsid w:val="00F40563"/>
    <w:rsid w:val="00F41EAB"/>
    <w:rsid w:val="00F43932"/>
    <w:rsid w:val="00F4461F"/>
    <w:rsid w:val="00F50196"/>
    <w:rsid w:val="00F5140A"/>
    <w:rsid w:val="00F521C1"/>
    <w:rsid w:val="00F54997"/>
    <w:rsid w:val="00F55189"/>
    <w:rsid w:val="00F55D9F"/>
    <w:rsid w:val="00F56E26"/>
    <w:rsid w:val="00F57BF9"/>
    <w:rsid w:val="00F6129A"/>
    <w:rsid w:val="00F613A5"/>
    <w:rsid w:val="00F615EF"/>
    <w:rsid w:val="00F61924"/>
    <w:rsid w:val="00F63B9F"/>
    <w:rsid w:val="00F63DA9"/>
    <w:rsid w:val="00F65A93"/>
    <w:rsid w:val="00F65E6B"/>
    <w:rsid w:val="00F66438"/>
    <w:rsid w:val="00F70DFB"/>
    <w:rsid w:val="00F7110D"/>
    <w:rsid w:val="00F74EA9"/>
    <w:rsid w:val="00F7697D"/>
    <w:rsid w:val="00F77270"/>
    <w:rsid w:val="00F77822"/>
    <w:rsid w:val="00F77AB9"/>
    <w:rsid w:val="00F824AA"/>
    <w:rsid w:val="00F82B12"/>
    <w:rsid w:val="00F84AA4"/>
    <w:rsid w:val="00F85A53"/>
    <w:rsid w:val="00F87104"/>
    <w:rsid w:val="00F87899"/>
    <w:rsid w:val="00F91814"/>
    <w:rsid w:val="00F9187D"/>
    <w:rsid w:val="00F93494"/>
    <w:rsid w:val="00F941A2"/>
    <w:rsid w:val="00F94478"/>
    <w:rsid w:val="00F96752"/>
    <w:rsid w:val="00F9676F"/>
    <w:rsid w:val="00F96A15"/>
    <w:rsid w:val="00FA12DF"/>
    <w:rsid w:val="00FA15AE"/>
    <w:rsid w:val="00FA3F3D"/>
    <w:rsid w:val="00FA4A22"/>
    <w:rsid w:val="00FA5A38"/>
    <w:rsid w:val="00FA76CA"/>
    <w:rsid w:val="00FA7C78"/>
    <w:rsid w:val="00FB00B3"/>
    <w:rsid w:val="00FB0859"/>
    <w:rsid w:val="00FB1C02"/>
    <w:rsid w:val="00FB1E90"/>
    <w:rsid w:val="00FB1EBC"/>
    <w:rsid w:val="00FB24E6"/>
    <w:rsid w:val="00FB27C1"/>
    <w:rsid w:val="00FB3B16"/>
    <w:rsid w:val="00FB421D"/>
    <w:rsid w:val="00FB486C"/>
    <w:rsid w:val="00FB4FC3"/>
    <w:rsid w:val="00FB55C1"/>
    <w:rsid w:val="00FB5669"/>
    <w:rsid w:val="00FB6198"/>
    <w:rsid w:val="00FB6696"/>
    <w:rsid w:val="00FC0203"/>
    <w:rsid w:val="00FC08BE"/>
    <w:rsid w:val="00FC2A03"/>
    <w:rsid w:val="00FC326F"/>
    <w:rsid w:val="00FC3DDF"/>
    <w:rsid w:val="00FC4D14"/>
    <w:rsid w:val="00FC5C0D"/>
    <w:rsid w:val="00FC6DF6"/>
    <w:rsid w:val="00FC7936"/>
    <w:rsid w:val="00FD0757"/>
    <w:rsid w:val="00FD2301"/>
    <w:rsid w:val="00FD23EB"/>
    <w:rsid w:val="00FD45BC"/>
    <w:rsid w:val="00FD522C"/>
    <w:rsid w:val="00FD58E5"/>
    <w:rsid w:val="00FD6FD1"/>
    <w:rsid w:val="00FD70C8"/>
    <w:rsid w:val="00FD72D0"/>
    <w:rsid w:val="00FD7DA8"/>
    <w:rsid w:val="00FE0215"/>
    <w:rsid w:val="00FE048A"/>
    <w:rsid w:val="00FE0B0F"/>
    <w:rsid w:val="00FE15FF"/>
    <w:rsid w:val="00FE2E67"/>
    <w:rsid w:val="00FE2F86"/>
    <w:rsid w:val="00FE4441"/>
    <w:rsid w:val="00FE4460"/>
    <w:rsid w:val="00FE4FE3"/>
    <w:rsid w:val="00FE56B7"/>
    <w:rsid w:val="00FE5823"/>
    <w:rsid w:val="00FE6111"/>
    <w:rsid w:val="00FE6565"/>
    <w:rsid w:val="00FE66A8"/>
    <w:rsid w:val="00FE7303"/>
    <w:rsid w:val="00FF0877"/>
    <w:rsid w:val="00FF21B7"/>
    <w:rsid w:val="00FF286B"/>
    <w:rsid w:val="00FF2C16"/>
    <w:rsid w:val="00FF2EDB"/>
    <w:rsid w:val="00FF4371"/>
    <w:rsid w:val="00FF54E2"/>
    <w:rsid w:val="00FF5AE5"/>
    <w:rsid w:val="00FF7D12"/>
    <w:rsid w:val="011B28FA"/>
    <w:rsid w:val="03EC277E"/>
    <w:rsid w:val="05ECCD2E"/>
    <w:rsid w:val="1C92B660"/>
    <w:rsid w:val="201C1BC1"/>
    <w:rsid w:val="300E0A4C"/>
    <w:rsid w:val="3690C632"/>
    <w:rsid w:val="4AA4CE2D"/>
    <w:rsid w:val="5585C701"/>
    <w:rsid w:val="5B92AC79"/>
    <w:rsid w:val="6B1C0BF7"/>
    <w:rsid w:val="6CF6485D"/>
    <w:rsid w:val="776940F5"/>
    <w:rsid w:val="79CBF1EB"/>
    <w:rsid w:val="7BDBC556"/>
    <w:rsid w:val="7D08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1EA7A"/>
  <w15:chartTrackingRefBased/>
  <w15:docId w15:val="{4BE9249D-AD67-4166-886B-AB875D0C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44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44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1E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44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D44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81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">
    <w:name w:val="Table"/>
    <w:semiHidden/>
    <w:unhideWhenUsed/>
    <w:qFormat/>
    <w:rsid w:val="00A33B23"/>
    <w:pPr>
      <w:spacing w:after="200" w:line="240" w:lineRule="auto"/>
    </w:pPr>
    <w:rPr>
      <w:kern w:val="0"/>
      <w:sz w:val="24"/>
      <w:szCs w:val="24"/>
      <w:lang w:val="en-US" w:eastAsia="en-AU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NoSpacing">
    <w:name w:val="No Spacing"/>
    <w:uiPriority w:val="1"/>
    <w:qFormat/>
    <w:rsid w:val="00CB1D00"/>
    <w:pPr>
      <w:spacing w:after="0" w:line="240" w:lineRule="auto"/>
    </w:pPr>
  </w:style>
  <w:style w:type="table" w:styleId="PlainTable2">
    <w:name w:val="Plain Table 2"/>
    <w:basedOn w:val="TableNormal"/>
    <w:uiPriority w:val="42"/>
    <w:rsid w:val="0068667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115FC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15FC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9245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5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4126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4708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47082"/>
  </w:style>
  <w:style w:type="character" w:customStyle="1" w:styleId="EndNoteBibliographyTitleChar">
    <w:name w:val="EndNote Bibliography Title Char"/>
    <w:basedOn w:val="ListParagraphChar"/>
    <w:link w:val="EndNoteBibliographyTitle"/>
    <w:rsid w:val="00B4708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4708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B47082"/>
    <w:rPr>
      <w:rFonts w:ascii="Calibri" w:hAnsi="Calibri" w:cs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883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75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5D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5D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D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D7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73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6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37B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FE6111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7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0CC"/>
  </w:style>
  <w:style w:type="paragraph" w:styleId="Footer">
    <w:name w:val="footer"/>
    <w:basedOn w:val="Normal"/>
    <w:link w:val="FooterChar"/>
    <w:uiPriority w:val="99"/>
    <w:unhideWhenUsed/>
    <w:rsid w:val="00DE7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0CC"/>
  </w:style>
  <w:style w:type="character" w:customStyle="1" w:styleId="Heading3Char">
    <w:name w:val="Heading 3 Char"/>
    <w:basedOn w:val="DefaultParagraphFont"/>
    <w:link w:val="Heading3"/>
    <w:uiPriority w:val="9"/>
    <w:rsid w:val="007D1E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C74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61F2B-97A3-4E6B-9A91-98E556365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Links>
    <vt:vector size="72" baseType="variant">
      <vt:variant>
        <vt:i4>7274594</vt:i4>
      </vt:variant>
      <vt:variant>
        <vt:i4>205</vt:i4>
      </vt:variant>
      <vt:variant>
        <vt:i4>0</vt:i4>
      </vt:variant>
      <vt:variant>
        <vt:i4>5</vt:i4>
      </vt:variant>
      <vt:variant>
        <vt:lpwstr>https://doi.org/10.1093/med/9780199374847.003.0002</vt:lpwstr>
      </vt:variant>
      <vt:variant>
        <vt:lpwstr/>
      </vt:variant>
      <vt:variant>
        <vt:i4>2687018</vt:i4>
      </vt:variant>
      <vt:variant>
        <vt:i4>202</vt:i4>
      </vt:variant>
      <vt:variant>
        <vt:i4>0</vt:i4>
      </vt:variant>
      <vt:variant>
        <vt:i4>5</vt:i4>
      </vt:variant>
      <vt:variant>
        <vt:lpwstr>https://www.abs.gov.au/statistics/people/crime-and-justice/prisoners-australia/latest-release</vt:lpwstr>
      </vt:variant>
      <vt:variant>
        <vt:lpwstr>data-downloads</vt:lpwstr>
      </vt:variant>
      <vt:variant>
        <vt:i4>983116</vt:i4>
      </vt:variant>
      <vt:variant>
        <vt:i4>199</vt:i4>
      </vt:variant>
      <vt:variant>
        <vt:i4>0</vt:i4>
      </vt:variant>
      <vt:variant>
        <vt:i4>5</vt:i4>
      </vt:variant>
      <vt:variant>
        <vt:lpwstr>https://www.aihw.gov.au/reports/illicit-use-of-drugs/national-drug-strategy-household-survey/data</vt:lpwstr>
      </vt:variant>
      <vt:variant>
        <vt:lpwstr/>
      </vt:variant>
      <vt:variant>
        <vt:i4>524289</vt:i4>
      </vt:variant>
      <vt:variant>
        <vt:i4>196</vt:i4>
      </vt:variant>
      <vt:variant>
        <vt:i4>0</vt:i4>
      </vt:variant>
      <vt:variant>
        <vt:i4>5</vt:i4>
      </vt:variant>
      <vt:variant>
        <vt:lpwstr>https://www.aihw.gov.au/reports/australias-health/health-of-people-in-prison</vt:lpwstr>
      </vt:variant>
      <vt:variant>
        <vt:lpwstr/>
      </vt:variant>
      <vt:variant>
        <vt:i4>3473408</vt:i4>
      </vt:variant>
      <vt:variant>
        <vt:i4>21</vt:i4>
      </vt:variant>
      <vt:variant>
        <vt:i4>0</vt:i4>
      </vt:variant>
      <vt:variant>
        <vt:i4>5</vt:i4>
      </vt:variant>
      <vt:variant>
        <vt:lpwstr>mailto:jocelyn.chan@burnet.edu.au</vt:lpwstr>
      </vt:variant>
      <vt:variant>
        <vt:lpwstr/>
      </vt:variant>
      <vt:variant>
        <vt:i4>6160473</vt:i4>
      </vt:variant>
      <vt:variant>
        <vt:i4>18</vt:i4>
      </vt:variant>
      <vt:variant>
        <vt:i4>0</vt:i4>
      </vt:variant>
      <vt:variant>
        <vt:i4>5</vt:i4>
      </vt:variant>
      <vt:variant>
        <vt:lpwstr>https://doi.org/10.1111/add.15736</vt:lpwstr>
      </vt:variant>
      <vt:variant>
        <vt:lpwstr/>
      </vt:variant>
      <vt:variant>
        <vt:i4>4718679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https://doi.org/10.1016/j.drugalcdep.2022.109730</vt:lpwstr>
      </vt:variant>
      <vt:variant>
        <vt:lpwstr/>
      </vt:variant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https://doi.org/10.1111/j.1360-0443.2011.03676.x</vt:lpwstr>
      </vt:variant>
      <vt:variant>
        <vt:lpwstr/>
      </vt:variant>
      <vt:variant>
        <vt:i4>5898271</vt:i4>
      </vt:variant>
      <vt:variant>
        <vt:i4>9</vt:i4>
      </vt:variant>
      <vt:variant>
        <vt:i4>0</vt:i4>
      </vt:variant>
      <vt:variant>
        <vt:i4>5</vt:i4>
      </vt:variant>
      <vt:variant>
        <vt:lpwstr>https://doi.org/10.1111/j.1360-0443.2009.02826.x</vt:lpwstr>
      </vt:variant>
      <vt:variant>
        <vt:lpwstr/>
      </vt:variant>
      <vt:variant>
        <vt:i4>4653069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https://doi.org/10.1016/S2214-109X(23)00057-8</vt:lpwstr>
      </vt:variant>
      <vt:variant>
        <vt:lpwstr/>
      </vt:variant>
      <vt:variant>
        <vt:i4>5636165</vt:i4>
      </vt:variant>
      <vt:variant>
        <vt:i4>3</vt:i4>
      </vt:variant>
      <vt:variant>
        <vt:i4>0</vt:i4>
      </vt:variant>
      <vt:variant>
        <vt:i4>5</vt:i4>
      </vt:variant>
      <vt:variant>
        <vt:lpwstr>https://doi.org/10.1111/liv.15469</vt:lpwstr>
      </vt:variant>
      <vt:variant>
        <vt:lpwstr/>
      </vt:variant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https://doi.org/10.1016/s1473-3099(18)30469-9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Chan</dc:creator>
  <cp:keywords/>
  <dc:description/>
  <cp:lastModifiedBy>Jocelyn Chan</cp:lastModifiedBy>
  <cp:revision>3</cp:revision>
  <dcterms:created xsi:type="dcterms:W3CDTF">2026-06-05T03:40:00Z</dcterms:created>
  <dcterms:modified xsi:type="dcterms:W3CDTF">2026-06-05T03:40:00Z</dcterms:modified>
</cp:coreProperties>
</file>