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42" w:rsidRPr="00BB2423" w:rsidRDefault="009D6742" w:rsidP="005F659E">
      <w:pPr>
        <w:spacing w:after="0" w:line="240" w:lineRule="auto"/>
        <w:rPr>
          <w:rFonts w:ascii="Times New Roman" w:eastAsia="Times New Roman" w:hAnsi="Times New Roman" w:cs="Times New Roman"/>
          <w:color w:val="000000"/>
          <w:szCs w:val="20"/>
          <w:lang w:val="en-GB" w:eastAsia="el-GR"/>
        </w:rPr>
      </w:pPr>
      <w:r w:rsidRPr="00BB2423">
        <w:rPr>
          <w:rFonts w:ascii="Times New Roman" w:hAnsi="Times New Roman" w:cs="Times New Roman"/>
          <w:b/>
          <w:sz w:val="24"/>
          <w:szCs w:val="24"/>
          <w:lang w:val="en-GB"/>
        </w:rPr>
        <w:t xml:space="preserve">Table S1: </w:t>
      </w:r>
      <w:r w:rsidRPr="00BB2423">
        <w:rPr>
          <w:rFonts w:ascii="Times New Roman" w:hAnsi="Times New Roman" w:cs="Times New Roman"/>
          <w:sz w:val="24"/>
          <w:szCs w:val="24"/>
          <w:lang w:val="en-GB"/>
        </w:rPr>
        <w:t xml:space="preserve">Description and summary effects of the 150 meta-analyses investigating the effectiveness of various psychological interventions for pain </w:t>
      </w:r>
      <w:r w:rsidR="001E5067">
        <w:rPr>
          <w:rFonts w:ascii="Times New Roman" w:eastAsia="Times New Roman" w:hAnsi="Times New Roman" w:cs="Times New Roman"/>
          <w:color w:val="000000"/>
          <w:sz w:val="24"/>
          <w:szCs w:val="20"/>
          <w:lang w:val="en-GB" w:eastAsia="el-GR"/>
        </w:rPr>
        <w:t>reduction</w:t>
      </w:r>
      <w:r w:rsidRPr="00BB2423">
        <w:rPr>
          <w:rFonts w:ascii="Times New Roman" w:eastAsia="Times New Roman" w:hAnsi="Times New Roman" w:cs="Times New Roman"/>
          <w:bCs/>
          <w:color w:val="000000"/>
          <w:sz w:val="24"/>
          <w:szCs w:val="24"/>
          <w:lang w:val="en-GB" w:eastAsia="el-GR"/>
        </w:rPr>
        <w:t>.</w:t>
      </w:r>
      <w:r w:rsidRPr="00BB2423">
        <w:rPr>
          <w:rFonts w:ascii="Times New Roman" w:eastAsia="Times New Roman" w:hAnsi="Times New Roman" w:cs="Times New Roman"/>
          <w:color w:val="000000"/>
          <w:szCs w:val="20"/>
          <w:lang w:val="en-GB" w:eastAsia="el-GR"/>
        </w:rPr>
        <w:t xml:space="preserve"> </w:t>
      </w:r>
    </w:p>
    <w:tbl>
      <w:tblPr>
        <w:tblW w:w="6318" w:type="pct"/>
        <w:jc w:val="center"/>
        <w:tblLayout w:type="fixed"/>
        <w:tblCellMar>
          <w:left w:w="57" w:type="dxa"/>
          <w:right w:w="57" w:type="dxa"/>
        </w:tblCellMar>
        <w:tblLook w:val="04A0" w:firstRow="1" w:lastRow="0" w:firstColumn="1" w:lastColumn="0" w:noHBand="0" w:noVBand="1"/>
      </w:tblPr>
      <w:tblGrid>
        <w:gridCol w:w="1704"/>
        <w:gridCol w:w="1843"/>
        <w:gridCol w:w="1984"/>
        <w:gridCol w:w="2693"/>
        <w:gridCol w:w="994"/>
        <w:gridCol w:w="1559"/>
        <w:gridCol w:w="1559"/>
        <w:gridCol w:w="1562"/>
        <w:gridCol w:w="853"/>
        <w:gridCol w:w="843"/>
        <w:gridCol w:w="1134"/>
      </w:tblGrid>
      <w:tr w:rsidR="0093782A" w:rsidRPr="0093782A" w:rsidTr="00DB5AAF">
        <w:trPr>
          <w:trHeight w:val="291"/>
          <w:jc w:val="center"/>
        </w:trPr>
        <w:tc>
          <w:tcPr>
            <w:tcW w:w="509"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Author, Year</w:t>
            </w:r>
          </w:p>
        </w:tc>
        <w:tc>
          <w:tcPr>
            <w:tcW w:w="551"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Intervention Group</w:t>
            </w:r>
          </w:p>
        </w:tc>
        <w:tc>
          <w:tcPr>
            <w:tcW w:w="593"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Control group</w:t>
            </w:r>
          </w:p>
        </w:tc>
        <w:tc>
          <w:tcPr>
            <w:tcW w:w="805"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Type of pain</w:t>
            </w:r>
          </w:p>
        </w:tc>
        <w:tc>
          <w:tcPr>
            <w:tcW w:w="297"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Control/ Intervention N</w:t>
            </w:r>
          </w:p>
        </w:tc>
        <w:tc>
          <w:tcPr>
            <w:tcW w:w="1399" w:type="pct"/>
            <w:gridSpan w:val="3"/>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Summary effect (95% Confidence interval) </w:t>
            </w:r>
            <w:r w:rsidRPr="0093782A">
              <w:rPr>
                <w:rFonts w:ascii="Times New Roman" w:eastAsia="Times New Roman" w:hAnsi="Times New Roman" w:cs="Times New Roman"/>
                <w:b/>
                <w:bCs/>
                <w:color w:val="000000"/>
                <w:sz w:val="16"/>
                <w:szCs w:val="16"/>
                <w:vertAlign w:val="superscript"/>
                <w:lang w:val="en-GB"/>
              </w:rPr>
              <w:t>a</w:t>
            </w:r>
          </w:p>
        </w:tc>
        <w:tc>
          <w:tcPr>
            <w:tcW w:w="255"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Fixed </w:t>
            </w:r>
            <w:r w:rsidRPr="0093782A">
              <w:rPr>
                <w:rFonts w:ascii="Times New Roman" w:eastAsia="Times New Roman" w:hAnsi="Times New Roman" w:cs="Times New Roman"/>
                <w:b/>
                <w:bCs/>
                <w:color w:val="000000"/>
                <w:sz w:val="16"/>
                <w:szCs w:val="16"/>
                <w:lang w:val="en-GB"/>
              </w:rPr>
              <w:br/>
              <w:t xml:space="preserve">P-value </w:t>
            </w:r>
            <w:r w:rsidRPr="0093782A">
              <w:rPr>
                <w:rFonts w:ascii="Times New Roman" w:eastAsia="Times New Roman" w:hAnsi="Times New Roman" w:cs="Times New Roman"/>
                <w:b/>
                <w:bCs/>
                <w:color w:val="000000"/>
                <w:sz w:val="16"/>
                <w:szCs w:val="16"/>
                <w:vertAlign w:val="superscript"/>
                <w:lang w:val="en-GB"/>
              </w:rPr>
              <w:t>e</w:t>
            </w:r>
          </w:p>
        </w:tc>
        <w:tc>
          <w:tcPr>
            <w:tcW w:w="252"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Random P-value </w:t>
            </w:r>
            <w:r w:rsidRPr="0093782A">
              <w:rPr>
                <w:rFonts w:ascii="Times New Roman" w:eastAsia="Times New Roman" w:hAnsi="Times New Roman" w:cs="Times New Roman"/>
                <w:b/>
                <w:bCs/>
                <w:color w:val="000000"/>
                <w:sz w:val="16"/>
                <w:szCs w:val="16"/>
                <w:vertAlign w:val="superscript"/>
                <w:lang w:val="en-GB"/>
              </w:rPr>
              <w:t>f</w:t>
            </w:r>
          </w:p>
        </w:tc>
        <w:tc>
          <w:tcPr>
            <w:tcW w:w="339" w:type="pct"/>
            <w:vMerge w:val="restart"/>
            <w:tcBorders>
              <w:top w:val="nil"/>
              <w:left w:val="nil"/>
              <w:bottom w:val="single" w:sz="4" w:space="0" w:color="auto"/>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95% Prediction interval </w:t>
            </w:r>
            <w:r w:rsidRPr="0093782A">
              <w:rPr>
                <w:rFonts w:ascii="Times New Roman" w:eastAsia="Times New Roman" w:hAnsi="Times New Roman" w:cs="Times New Roman"/>
                <w:b/>
                <w:bCs/>
                <w:color w:val="000000"/>
                <w:sz w:val="16"/>
                <w:szCs w:val="16"/>
                <w:vertAlign w:val="superscript"/>
                <w:lang w:val="en-GB"/>
              </w:rPr>
              <w:t>g</w:t>
            </w:r>
          </w:p>
        </w:tc>
      </w:tr>
      <w:tr w:rsidR="0093782A" w:rsidRPr="0093782A" w:rsidTr="00DB5AAF">
        <w:trPr>
          <w:trHeight w:val="199"/>
          <w:jc w:val="center"/>
        </w:trPr>
        <w:tc>
          <w:tcPr>
            <w:tcW w:w="509"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p>
        </w:tc>
        <w:tc>
          <w:tcPr>
            <w:tcW w:w="551"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p>
        </w:tc>
        <w:tc>
          <w:tcPr>
            <w:tcW w:w="593"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p>
        </w:tc>
        <w:tc>
          <w:tcPr>
            <w:tcW w:w="805"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b/>
                <w:bCs/>
                <w:color w:val="000000"/>
                <w:sz w:val="16"/>
                <w:szCs w:val="16"/>
                <w:lang w:val="en-GB"/>
              </w:rPr>
            </w:pPr>
          </w:p>
        </w:tc>
        <w:tc>
          <w:tcPr>
            <w:tcW w:w="297"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p>
        </w:tc>
        <w:tc>
          <w:tcPr>
            <w:tcW w:w="466" w:type="pct"/>
            <w:tcBorders>
              <w:top w:val="single" w:sz="4" w:space="0" w:color="auto"/>
              <w:left w:val="nil"/>
              <w:bottom w:val="single" w:sz="4" w:space="0" w:color="auto"/>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Fixed Effects </w:t>
            </w:r>
            <w:r w:rsidRPr="0093782A">
              <w:rPr>
                <w:rFonts w:ascii="Times New Roman" w:eastAsia="Times New Roman" w:hAnsi="Times New Roman" w:cs="Times New Roman"/>
                <w:b/>
                <w:bCs/>
                <w:color w:val="000000"/>
                <w:sz w:val="16"/>
                <w:szCs w:val="16"/>
                <w:vertAlign w:val="superscript"/>
                <w:lang w:val="en-GB"/>
              </w:rPr>
              <w:t>b</w:t>
            </w:r>
          </w:p>
        </w:tc>
        <w:tc>
          <w:tcPr>
            <w:tcW w:w="466" w:type="pct"/>
            <w:tcBorders>
              <w:top w:val="single" w:sz="4" w:space="0" w:color="auto"/>
              <w:left w:val="nil"/>
              <w:bottom w:val="single" w:sz="4" w:space="0" w:color="auto"/>
              <w:right w:val="nil"/>
            </w:tcBorders>
            <w:shd w:val="clear" w:color="auto" w:fill="auto"/>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Random effects </w:t>
            </w:r>
            <w:r w:rsidRPr="0093782A">
              <w:rPr>
                <w:rFonts w:ascii="Times New Roman" w:eastAsia="Times New Roman" w:hAnsi="Times New Roman" w:cs="Times New Roman"/>
                <w:b/>
                <w:bCs/>
                <w:color w:val="000000"/>
                <w:sz w:val="16"/>
                <w:szCs w:val="16"/>
                <w:vertAlign w:val="superscript"/>
                <w:lang w:val="en-GB"/>
              </w:rPr>
              <w:t>c</w:t>
            </w:r>
          </w:p>
        </w:tc>
        <w:tc>
          <w:tcPr>
            <w:tcW w:w="467" w:type="pct"/>
            <w:tcBorders>
              <w:top w:val="single" w:sz="4" w:space="0" w:color="auto"/>
              <w:left w:val="nil"/>
              <w:bottom w:val="single" w:sz="4" w:space="0" w:color="auto"/>
              <w:right w:val="nil"/>
            </w:tcBorders>
            <w:shd w:val="clear" w:color="auto" w:fill="auto"/>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Largest Study </w:t>
            </w:r>
            <w:r w:rsidRPr="0093782A">
              <w:rPr>
                <w:rFonts w:ascii="Times New Roman" w:eastAsia="Times New Roman" w:hAnsi="Times New Roman" w:cs="Times New Roman"/>
                <w:b/>
                <w:bCs/>
                <w:color w:val="000000"/>
                <w:sz w:val="16"/>
                <w:szCs w:val="16"/>
                <w:vertAlign w:val="superscript"/>
                <w:lang w:val="en-GB"/>
              </w:rPr>
              <w:t>d</w:t>
            </w:r>
          </w:p>
        </w:tc>
        <w:tc>
          <w:tcPr>
            <w:tcW w:w="255"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p>
        </w:tc>
        <w:tc>
          <w:tcPr>
            <w:tcW w:w="252"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p>
        </w:tc>
        <w:tc>
          <w:tcPr>
            <w:tcW w:w="339" w:type="pct"/>
            <w:vMerge/>
            <w:tcBorders>
              <w:left w:val="nil"/>
              <w:bottom w:val="single" w:sz="4" w:space="0" w:color="auto"/>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b/>
                <w:bCs/>
                <w:color w:val="000000"/>
                <w:sz w:val="16"/>
                <w:szCs w:val="16"/>
                <w:lang w:val="en-GB"/>
              </w:rPr>
            </w:pPr>
          </w:p>
        </w:tc>
      </w:tr>
      <w:tr w:rsidR="0093782A" w:rsidRPr="0093782A" w:rsidTr="00DB5AAF">
        <w:trPr>
          <w:trHeight w:val="300"/>
          <w:jc w:val="center"/>
        </w:trPr>
        <w:tc>
          <w:tcPr>
            <w:tcW w:w="509"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Adachi T, 2013</w:t>
            </w:r>
          </w:p>
        </w:tc>
        <w:tc>
          <w:tcPr>
            <w:tcW w:w="551"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593"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St. Care</w:t>
            </w:r>
          </w:p>
        </w:tc>
        <w:tc>
          <w:tcPr>
            <w:tcW w:w="805"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post-intervention</w:t>
            </w:r>
          </w:p>
        </w:tc>
        <w:tc>
          <w:tcPr>
            <w:tcW w:w="297"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79/84</w:t>
            </w:r>
          </w:p>
        </w:tc>
        <w:tc>
          <w:tcPr>
            <w:tcW w:w="466"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 (0.11, 0.76)</w:t>
            </w:r>
          </w:p>
        </w:tc>
        <w:tc>
          <w:tcPr>
            <w:tcW w:w="466"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0.60 (0.03, 1.17)</w:t>
            </w:r>
          </w:p>
        </w:tc>
        <w:tc>
          <w:tcPr>
            <w:tcW w:w="467"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 (-0.23, 0.60)</w:t>
            </w:r>
          </w:p>
        </w:tc>
        <w:tc>
          <w:tcPr>
            <w:tcW w:w="255"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0.009</w:t>
            </w:r>
          </w:p>
        </w:tc>
        <w:tc>
          <w:tcPr>
            <w:tcW w:w="252"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0.039</w:t>
            </w:r>
          </w:p>
        </w:tc>
        <w:tc>
          <w:tcPr>
            <w:tcW w:w="339"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-1.65, 2.85</w:t>
            </w:r>
          </w:p>
        </w:tc>
      </w:tr>
      <w:tr w:rsidR="0093782A" w:rsidRPr="0093782A" w:rsidTr="00DB5AAF">
        <w:trPr>
          <w:trHeight w:val="300"/>
          <w:jc w:val="center"/>
        </w:trPr>
        <w:tc>
          <w:tcPr>
            <w:tcW w:w="509"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Adachi T, 2013</w:t>
            </w:r>
          </w:p>
        </w:tc>
        <w:tc>
          <w:tcPr>
            <w:tcW w:w="551"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593"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05"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post-intervention</w:t>
            </w:r>
          </w:p>
        </w:tc>
        <w:tc>
          <w:tcPr>
            <w:tcW w:w="297"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246/259</w:t>
            </w:r>
          </w:p>
        </w:tc>
        <w:tc>
          <w:tcPr>
            <w:tcW w:w="466"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 (-0.18, 0.17)</w:t>
            </w:r>
          </w:p>
        </w:tc>
        <w:tc>
          <w:tcPr>
            <w:tcW w:w="466"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 (-0.22, 0.30)</w:t>
            </w:r>
          </w:p>
        </w:tc>
        <w:tc>
          <w:tcPr>
            <w:tcW w:w="467"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 (-0.9, -0.02)</w:t>
            </w:r>
          </w:p>
        </w:tc>
        <w:tc>
          <w:tcPr>
            <w:tcW w:w="255"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0.963</w:t>
            </w:r>
          </w:p>
        </w:tc>
        <w:tc>
          <w:tcPr>
            <w:tcW w:w="252"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0.786</w:t>
            </w:r>
          </w:p>
        </w:tc>
        <w:tc>
          <w:tcPr>
            <w:tcW w:w="339"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-0.74, 0.81</w:t>
            </w:r>
          </w:p>
        </w:tc>
      </w:tr>
      <w:tr w:rsidR="0093782A" w:rsidRPr="0093782A" w:rsidTr="00DB5AAF">
        <w:trPr>
          <w:trHeight w:val="300"/>
          <w:jc w:val="center"/>
        </w:trPr>
        <w:tc>
          <w:tcPr>
            <w:tcW w:w="509"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Adachi T, 2013</w:t>
            </w:r>
          </w:p>
        </w:tc>
        <w:tc>
          <w:tcPr>
            <w:tcW w:w="551"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593"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05" w:type="pct"/>
            <w:tcBorders>
              <w:left w:val="nil"/>
              <w:right w:val="nil"/>
            </w:tcBorders>
            <w:shd w:val="clear" w:color="auto" w:fill="auto"/>
            <w:noWrap/>
            <w:vAlign w:val="center"/>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follow-up</w:t>
            </w:r>
          </w:p>
        </w:tc>
        <w:tc>
          <w:tcPr>
            <w:tcW w:w="297"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130/151</w:t>
            </w:r>
          </w:p>
        </w:tc>
        <w:tc>
          <w:tcPr>
            <w:tcW w:w="466"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(-0.35, 0.12)</w:t>
            </w:r>
          </w:p>
        </w:tc>
        <w:tc>
          <w:tcPr>
            <w:tcW w:w="466"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(-0.38, 0.14)</w:t>
            </w:r>
          </w:p>
        </w:tc>
        <w:tc>
          <w:tcPr>
            <w:tcW w:w="467"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(-0.73, 0.20)</w:t>
            </w:r>
          </w:p>
        </w:tc>
        <w:tc>
          <w:tcPr>
            <w:tcW w:w="255"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0.336</w:t>
            </w:r>
          </w:p>
        </w:tc>
        <w:tc>
          <w:tcPr>
            <w:tcW w:w="252"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0.382</w:t>
            </w:r>
          </w:p>
        </w:tc>
        <w:tc>
          <w:tcPr>
            <w:tcW w:w="339" w:type="pct"/>
            <w:tcBorders>
              <w:left w:val="nil"/>
              <w:right w:val="nil"/>
            </w:tcBorders>
            <w:shd w:val="clear" w:color="auto" w:fill="auto"/>
            <w:noWrap/>
            <w:vAlign w:val="center"/>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-0.61, 0.37</w:t>
            </w:r>
          </w:p>
        </w:tc>
      </w:tr>
      <w:tr w:rsidR="0093782A" w:rsidRPr="0093782A" w:rsidTr="00DB5AAF">
        <w:trPr>
          <w:trHeight w:val="300"/>
          <w:jc w:val="center"/>
        </w:trPr>
        <w:tc>
          <w:tcPr>
            <w:tcW w:w="509" w:type="pct"/>
            <w:tcBorders>
              <w:left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left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Any psychosocial intervention</w:t>
            </w:r>
          </w:p>
        </w:tc>
        <w:tc>
          <w:tcPr>
            <w:tcW w:w="593" w:type="pct"/>
            <w:tcBorders>
              <w:left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left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Muscle palpation, &gt;3m</w:t>
            </w:r>
          </w:p>
        </w:tc>
        <w:tc>
          <w:tcPr>
            <w:tcW w:w="297"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69/74</w:t>
            </w:r>
          </w:p>
        </w:tc>
        <w:tc>
          <w:tcPr>
            <w:tcW w:w="466"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-1.09 (-1.56, -0.61) </w:t>
            </w:r>
            <w:r w:rsidRPr="0093782A">
              <w:rPr>
                <w:rFonts w:ascii="Times New Roman" w:eastAsia="Times New Roman" w:hAnsi="Times New Roman" w:cs="Times New Roman"/>
                <w:color w:val="000000"/>
                <w:sz w:val="16"/>
                <w:szCs w:val="16"/>
                <w:vertAlign w:val="superscript"/>
                <w:lang w:val="en-GB"/>
              </w:rPr>
              <w:t>h</w:t>
            </w:r>
          </w:p>
        </w:tc>
        <w:tc>
          <w:tcPr>
            <w:tcW w:w="466"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-1.09 (-1.56, -0.61) </w:t>
            </w:r>
            <w:r w:rsidRPr="0093782A">
              <w:rPr>
                <w:rFonts w:ascii="Times New Roman" w:eastAsia="Times New Roman" w:hAnsi="Times New Roman" w:cs="Times New Roman"/>
                <w:color w:val="000000"/>
                <w:sz w:val="16"/>
                <w:szCs w:val="16"/>
                <w:vertAlign w:val="superscript"/>
                <w:lang w:val="en-GB"/>
              </w:rPr>
              <w:t>h</w:t>
            </w:r>
          </w:p>
        </w:tc>
        <w:tc>
          <w:tcPr>
            <w:tcW w:w="467"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vertAlign w:val="superscript"/>
                <w:lang w:val="en-GB"/>
              </w:rPr>
            </w:pPr>
            <w:r w:rsidRPr="0093782A">
              <w:rPr>
                <w:rFonts w:ascii="Times New Roman" w:eastAsia="Times New Roman" w:hAnsi="Times New Roman" w:cs="Times New Roman"/>
                <w:color w:val="000000"/>
                <w:sz w:val="16"/>
                <w:szCs w:val="16"/>
                <w:lang w:val="en-GB"/>
              </w:rPr>
              <w:t xml:space="preserve">-1.11 (-1.63, -0.59) </w:t>
            </w:r>
            <w:r w:rsidRPr="0093782A">
              <w:rPr>
                <w:rFonts w:ascii="Times New Roman" w:eastAsia="Times New Roman" w:hAnsi="Times New Roman" w:cs="Times New Roman"/>
                <w:color w:val="000000"/>
                <w:sz w:val="16"/>
                <w:szCs w:val="16"/>
                <w:vertAlign w:val="superscript"/>
                <w:lang w:val="en-GB"/>
              </w:rPr>
              <w:t>h</w:t>
            </w:r>
          </w:p>
        </w:tc>
        <w:tc>
          <w:tcPr>
            <w:tcW w:w="255"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7.0E-06</w:t>
            </w:r>
          </w:p>
        </w:tc>
        <w:tc>
          <w:tcPr>
            <w:tcW w:w="252"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7.0E-06</w:t>
            </w:r>
          </w:p>
        </w:tc>
        <w:tc>
          <w:tcPr>
            <w:tcW w:w="339" w:type="pct"/>
            <w:tcBorders>
              <w:left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-4.15, 1.98</w:t>
            </w:r>
          </w:p>
        </w:tc>
      </w:tr>
      <w:tr w:rsidR="0093782A" w:rsidRPr="0093782A" w:rsidTr="00DB5AAF">
        <w:trPr>
          <w:trHeight w:val="300"/>
          <w:jc w:val="center"/>
        </w:trPr>
        <w:tc>
          <w:tcPr>
            <w:tcW w:w="509" w:type="pct"/>
            <w:tcBorders>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&gt;3m</w:t>
            </w:r>
          </w:p>
        </w:tc>
        <w:tc>
          <w:tcPr>
            <w:tcW w:w="297"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187/196</w:t>
            </w:r>
          </w:p>
        </w:tc>
        <w:tc>
          <w:tcPr>
            <w:tcW w:w="466"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 (-0.46, -0.05)</w:t>
            </w:r>
          </w:p>
        </w:tc>
        <w:tc>
          <w:tcPr>
            <w:tcW w:w="466"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 (-0.46, -0.05)</w:t>
            </w:r>
          </w:p>
        </w:tc>
        <w:tc>
          <w:tcPr>
            <w:tcW w:w="467"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(-0.66, 0.01)</w:t>
            </w:r>
          </w:p>
        </w:tc>
        <w:tc>
          <w:tcPr>
            <w:tcW w:w="255"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0.014</w:t>
            </w:r>
          </w:p>
        </w:tc>
        <w:tc>
          <w:tcPr>
            <w:tcW w:w="252"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0.014</w:t>
            </w:r>
          </w:p>
        </w:tc>
        <w:tc>
          <w:tcPr>
            <w:tcW w:w="339" w:type="pct"/>
            <w:tcBorders>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-0.70, 0.19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CBT+</w:t>
            </w:r>
            <w:r w:rsidR="000A6779">
              <w:rPr>
                <w:rFonts w:ascii="Times New Roman" w:eastAsia="Times New Roman" w:hAnsi="Times New Roman" w:cs="Times New Roman"/>
                <w:color w:val="000000"/>
                <w:sz w:val="16"/>
                <w:szCs w:val="16"/>
                <w:lang w:val="en-GB"/>
              </w:rPr>
              <w:t>Biofeedback</w:t>
            </w:r>
            <w:proofErr w:type="spellEnd"/>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&gt;3m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81/115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 (-0.82, -0.23)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 (-0.92, 0.00)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 (-1.23, -0.41)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5.5E-04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-5.22, 4.30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691323" w:rsidRPr="0093782A" w:rsidRDefault="000A6779" w:rsidP="005F659E">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15/30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-0.40 (-1.06, 0.25)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 (-1.3, 0.39)</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 (-0.91, 0.70)</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203/208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(-0.16, 0.23)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(-0.16, 0.23)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(-0.09, 0.57)</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0.749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0.749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-0.40, 0.46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CBT+</w:t>
            </w:r>
            <w:r w:rsidR="000A6779">
              <w:rPr>
                <w:rFonts w:ascii="Times New Roman" w:eastAsia="Times New Roman" w:hAnsi="Times New Roman" w:cs="Times New Roman"/>
                <w:color w:val="000000"/>
                <w:sz w:val="16"/>
                <w:szCs w:val="16"/>
                <w:lang w:val="en-GB"/>
              </w:rPr>
              <w:t>Biofeedback</w:t>
            </w:r>
            <w:proofErr w:type="spellEnd"/>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36/54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 (0.02, 0.90)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0.40 (-0.23, 1.03)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(0.13, 1.19)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39/42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-1.84 (-3.26, -0.42)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-1.84 (-3.26, -0.42)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-1.90 (-3.37, -0.43)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Bawa</w:t>
            </w:r>
            <w:proofErr w:type="spellEnd"/>
            <w:r w:rsidRPr="0093782A">
              <w:rPr>
                <w:rFonts w:ascii="Times New Roman" w:eastAsia="Times New Roman" w:hAnsi="Times New Roman" w:cs="Times New Roman"/>
                <w:color w:val="000000"/>
                <w:sz w:val="16"/>
                <w:szCs w:val="16"/>
                <w:lang w:val="en-GB"/>
              </w:rPr>
              <w:t xml:space="preserve"> F,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Mindfulness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intensity</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203/146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(-0.13, 0.31)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(-0.13, 0.31)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 (-0.29, 0.49)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0.420</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0.420</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-0.27, 0.45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Bawa</w:t>
            </w:r>
            <w:proofErr w:type="spellEnd"/>
            <w:r w:rsidRPr="0093782A">
              <w:rPr>
                <w:rFonts w:ascii="Times New Roman" w:eastAsia="Times New Roman" w:hAnsi="Times New Roman" w:cs="Times New Roman"/>
                <w:color w:val="000000"/>
                <w:sz w:val="16"/>
                <w:szCs w:val="16"/>
                <w:lang w:val="en-GB"/>
              </w:rPr>
              <w:t xml:space="preserve"> F,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Mindfulness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Inactive 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intensity</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49/55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(-0.01, 0.78)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(-0.01, 0.78)</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(-0.42, 0.88)</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-0.48, 1.25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end of 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275/314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(-0.55, -0.22)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 (-0.73, -0.06)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-0.93 (-1.32, -0.54)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6.2E-06</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-1.50, 0.71</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AC/EDU/TAU</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end of 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-0.99 (-1.41, -0.58)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-1.18 (-3.02, 0.65)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 (-0.80, 0.27)</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2.9E-06</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229/265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 (-0.68, -0.30)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 (-1.04, 0.00)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-1.01 (-1.40, -0.61)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2.4E-07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-2.32, 1.28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AC/EDU/TAU</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-1.61 (-2.05, -1.17)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-1.69 (-2.76, -0.62)</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-1.16 (-1.73, -0.59)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5.1E-13</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end of 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547/603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(-0.44, -0.20)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(-0.45, -0.15)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 (-0.89, -0.34)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9.9E-08</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7.4E-05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-0.69, 0.09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/EDU/Support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end of 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 (-0.93, -0.12)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(-2.56, 1.24)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(-0.24, 0.83)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Self-management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end of 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94/86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(-0.39, 0.20)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 (-0.80, 0.84)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(-0.75, -0.02)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0.528</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0.961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360/410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(-0.43, -0.14)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(-0.43, -0.14)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 (-0.74, 0.00)</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1.0E-04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 -0.10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AC/EDU/TAU</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-1.21 (-1.63, -0.80)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-1.27 (-2.30, -0.24)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 (-1.31, -0.21)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9.3E-09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TAU/ WL/ Attention placebo</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80/98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-1.10 (-1.44, -0.75)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-1.17 (-2.21, -0.13)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-1.52 (-2.17, -0.87)</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3.9E-10</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0.028</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-4.83, 2.49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Birnie</w:t>
            </w:r>
            <w:proofErr w:type="spellEnd"/>
            <w:r w:rsidRPr="0093782A">
              <w:rPr>
                <w:rFonts w:ascii="Times New Roman" w:eastAsia="Times New Roman" w:hAnsi="Times New Roman" w:cs="Times New Roman"/>
                <w:color w:val="000000"/>
                <w:sz w:val="16"/>
                <w:szCs w:val="16"/>
                <w:lang w:val="en-GB"/>
              </w:rPr>
              <w:t xml:space="preserve"> K,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Distraction</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1229/1243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(-0.41, -0.24)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(-0.67, -0.21)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(-0.08, 0.27)</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8.8E-15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-1.53, 0.65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Champaneria</w:t>
            </w:r>
            <w:proofErr w:type="spellEnd"/>
            <w:r w:rsidRPr="0093782A">
              <w:rPr>
                <w:rFonts w:ascii="Times New Roman" w:eastAsia="Times New Roman" w:hAnsi="Times New Roman" w:cs="Times New Roman"/>
                <w:color w:val="000000"/>
                <w:sz w:val="16"/>
                <w:szCs w:val="16"/>
                <w:lang w:val="en-GB"/>
              </w:rPr>
              <w:t>, 2012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pelvic, ≥6m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76/63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-1.57 (-2.53, -0.61)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-1.70 (-6.1, 2.70)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0.54 (-0.78, 1.86)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lastRenderedPageBreak/>
              <w:t>Champaneria</w:t>
            </w:r>
            <w:proofErr w:type="spellEnd"/>
            <w:r w:rsidRPr="0093782A">
              <w:rPr>
                <w:rFonts w:ascii="Times New Roman" w:eastAsia="Times New Roman" w:hAnsi="Times New Roman" w:cs="Times New Roman"/>
                <w:color w:val="000000"/>
                <w:sz w:val="16"/>
                <w:szCs w:val="16"/>
                <w:lang w:val="en-GB"/>
              </w:rPr>
              <w:t>, 2012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pelvic, 3m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79/77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-0.92 (-1.77, -0.07)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-1.07 (-5.37, 3.22)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1.11 (-0.05, 2.27)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551" w:type="pct"/>
            <w:tcBorders>
              <w:top w:val="nil"/>
              <w:left w:val="nil"/>
              <w:bottom w:val="nil"/>
              <w:right w:val="nil"/>
            </w:tcBorders>
            <w:shd w:val="clear" w:color="auto" w:fill="auto"/>
            <w:noWrap/>
            <w:vAlign w:val="center"/>
            <w:hideMark/>
          </w:tcPr>
          <w:p w:rsidR="00691323" w:rsidRPr="0093782A" w:rsidRDefault="000A6779" w:rsidP="005F659E">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1.16 (0.25, 2.08)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1.16 (0.25, 2.08)</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1.41 (-0.11, 2.93)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-4.75, 7.08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REL + </w:t>
            </w:r>
            <w:r w:rsidR="000A6779">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xml:space="preserve"> + 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15/38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0.58 (0.02, 1.13)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0.58 (0.02, 1.13)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 (-0.15, 1.16)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REL + 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Attention placebo</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 (0.01, 0.77)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 (0.01, 0.77)</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 (-0.14, 0.79)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REL+</w:t>
            </w:r>
            <w:r w:rsidR="000A6779">
              <w:rPr>
                <w:rFonts w:ascii="Times New Roman" w:eastAsia="Times New Roman" w:hAnsi="Times New Roman" w:cs="Times New Roman"/>
                <w:color w:val="000000"/>
                <w:sz w:val="16"/>
                <w:szCs w:val="16"/>
                <w:lang w:val="en-GB"/>
              </w:rPr>
              <w:t>Biofeedback</w:t>
            </w:r>
            <w:proofErr w:type="spellEnd"/>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24/20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0.36 (0.09, 0.63)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0.73 (-0.35, 1.82)</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(0.00, 0.56)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Dixon K, 2007</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Stress management/ HYP</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Arthritis</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1136/1167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 (-0.26, -0.10)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(-0.30, -0.10)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(-0.28, -0.02)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2.0E-05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8.5E-05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 -0.02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Du S,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ASMP</w:t>
            </w:r>
            <w:r w:rsidRPr="0093782A">
              <w:rPr>
                <w:rFonts w:ascii="Times New Roman" w:eastAsia="Times New Roman" w:hAnsi="Times New Roman" w:cs="Times New Roman"/>
                <w:color w:val="000000"/>
                <w:sz w:val="16"/>
                <w:szCs w:val="16"/>
                <w:lang w:val="en-GB"/>
              </w:rPr>
              <w:t>/ Self-management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UC/ Conventional/No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musculoskeletal, 12m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770/800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(-0.24, -0.03)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(-0.24, -0.03)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(-0.19, 0.08)</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0.008</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0.008</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-0.30, 0.03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Du S,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ASMP</w:t>
            </w:r>
            <w:r w:rsidRPr="0093782A">
              <w:rPr>
                <w:rFonts w:ascii="Times New Roman" w:eastAsia="Times New Roman" w:hAnsi="Times New Roman" w:cs="Times New Roman"/>
                <w:color w:val="000000"/>
                <w:sz w:val="16"/>
                <w:szCs w:val="16"/>
                <w:lang w:val="en-GB"/>
              </w:rPr>
              <w:t>/ Self-management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UC/ Conventional/No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musculoskeletal, 4m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1279/1689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 (-0.30, -0.15)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(-0.36, -0.11)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 (-0.49, -0.20)</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4.1E-09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-0.59, 0.13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Du S,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ASMP</w:t>
            </w:r>
            <w:r w:rsidRPr="0093782A">
              <w:rPr>
                <w:rFonts w:ascii="Times New Roman" w:eastAsia="Times New Roman" w:hAnsi="Times New Roman" w:cs="Times New Roman"/>
                <w:color w:val="000000"/>
                <w:sz w:val="16"/>
                <w:szCs w:val="16"/>
                <w:lang w:val="en-GB"/>
              </w:rPr>
              <w:t>/ Self-management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UC/ Conventional/No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musculoskeletal, 6m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524/494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(-0.42, -0.16)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(-0.42, -0.16)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(-0.42, -0.12)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6.0E-06</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6.0E-06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-1.11, 0.53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 (Internet-delivered)</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(Non-HA), follow-up</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617/585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(-0.41, -0.18)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-0.48 (-1.18, 0.22)</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 (-0.29, 0.02)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6.9E-07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-3.83, 2.88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 (Internet-delivered)</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(Non-HA),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903/882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 (-0.40, -0.22)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 (-0.59, -0.15)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(-0.36, -0.05)</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9.4E-11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9.9E-04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-1.12, 0.38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HA (children, adolescents), follow-up</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111/140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 (0.06, 0.27)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 (0.08, 0.90)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(0.02, 0.23)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-0.76, 1.75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HA (children, adolescents),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287/427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(0.26, 0.49)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(0.28, 0.60)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(0.13, 0.52)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3.8E-10</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1.2E-07</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0.08, 0.80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non-HA (children, adolescents), follow-up</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270/273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 (-0.21, 0.13)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 (-0.41, 0.19)</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 (-0.16, 0.47)</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0.644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-0.98, 0.76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non-HA (children, adolescents),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404/448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-0.36 (-0.50, -0.22)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 (-0.86, -0.27)</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(-0.10, 0.51)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3.4E-07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-1.63, 0.50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 (Internet-delivered)</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72/59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1.10 (0.54, 1.65)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1.10 (0.54, 1.65)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0.99 (0.35, 1.64)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1.0E-04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Fisher E,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CBT/ </w:t>
            </w:r>
            <w:r w:rsidR="000A6779">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REL/ HYP</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EDU/ St. Care/ Self-monitoring</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(excluding HA)</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310/362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-0.42 (-0.58, -0.26)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-0.60 (-0.91, -0.29)</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(-0.10, 0.51)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1.7E-07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-1.63, 0.44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Fisher E,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CBT/ </w:t>
            </w:r>
            <w:r w:rsidR="000A6779">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REL/ HYP</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EDU/ St. Care/ Self-monitoring</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Headache</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289/459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0.45 (0.32, 0.59)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0.50 (0.34, 0.66)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 (-0.03, 0.54)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2.9E-11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3.9E-10</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0.18, 0.83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Medical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General vaginal,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56/87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(-0.06, 0.62)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(-0.12, 0.70)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(-0.32, 0.63)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-3.37, 3.95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Medical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6m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39/62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(-1.34, 1.09)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 (-1.63, 1.63)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(-2.13, 0.81)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0.844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0.999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follow-up</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42/41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 (-0.90, -0.02)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(-1.23, 0.36)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-0.83 (-1.43, -0.23)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Medical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44/66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0.68 (-0.46, 1.83)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0.86 (-1.37, 3.09)</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(-1.68, 1.26)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67/81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 (-0.39, 0.27)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 (-0.41, 0.3)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 (-0.50, 0.53)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0.729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0.750</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-2.75, 2.63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 behavioural</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58/66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-0.79 (-1.18, -0.40)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-0.81 (-2.61, 0.98)</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 (-0.44, 0.64)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6.3E-05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Glombiewski</w:t>
            </w:r>
            <w:proofErr w:type="spellEnd"/>
            <w:r w:rsidRPr="0093782A">
              <w:rPr>
                <w:rFonts w:ascii="Times New Roman" w:eastAsia="Times New Roman" w:hAnsi="Times New Roman" w:cs="Times New Roman"/>
                <w:color w:val="000000"/>
                <w:sz w:val="16"/>
                <w:szCs w:val="16"/>
                <w:lang w:val="en-GB"/>
              </w:rPr>
              <w:t xml:space="preserve"> JA, 2010</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 CBT/ REL</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TAU/ WL/ Attention placebo</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489/528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 (0.29, 0.42)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0.41 (0.29, 0.54)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(-0.13, 0.26)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5.6E-26</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5.2E-11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-0.09, 0.92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lastRenderedPageBreak/>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12m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177/188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(-0.05, 0.36)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(-0.25, 0.51)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 (-0.10, 0.38)</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-3.85, 4.11</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types of MBPSR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12m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205/237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 (-0.18, 0.19)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 (-0.18, 0.19)</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(-0.28, 0.18)</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0.982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0.982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24-30m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155/165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(-0.05, 0.39)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(-0.05, 0.39)</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(-0.13, 0.36)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Intensive (&gt;100h) daily MBPSR with functional restoration</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24m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77/90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 (-0.70, -0.08)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 (-0.97, 0.10)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 (-0.57, 0.22)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0.013</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Intensive (&gt;100h) daily MBPSR with functional restoration</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3-4m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80/85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 (-0.88, -0.26)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 (-0.88, -0.26)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-0.45 (-0.86, -0.04)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3.5E-04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3-6m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206/214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(-0.31, 0.08)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(-0.50, 0.37)</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(-0.43, 0.03)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0.758</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-1.81, 1.67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Intensive (&gt;100h) daily MBPSR with functional restoration</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60m</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(-0.53, 0.11)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(-0.74, 0.26)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 (-0.42, 0.42)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at treatment completion</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65/77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(-0.57, 0.11)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 (-0.89, 0.45)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 (-0.51, 0.39)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-7.77, 7.34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Henrich</w:t>
            </w:r>
            <w:proofErr w:type="spellEnd"/>
            <w:r w:rsidRPr="0093782A">
              <w:rPr>
                <w:rFonts w:ascii="Times New Roman" w:eastAsia="Times New Roman" w:hAnsi="Times New Roman" w:cs="Times New Roman"/>
                <w:color w:val="000000"/>
                <w:sz w:val="16"/>
                <w:szCs w:val="16"/>
                <w:lang w:val="en-GB"/>
              </w:rPr>
              <w:t xml:space="preserve"> J, 2015</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Irritable bowel syndrome</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1038/1207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 (0.28, 0.45)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0.40 (0.30, 0.51)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(-0.19, 0.28)</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1.5E-17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3.3E-14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0.09, 0.72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155/164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-4.29 (-9.28, 0.69)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-4.29 (-9.28, 0.69)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-5.00 (-10.56, 0.56)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Group exercise</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68/69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1.18 (-3.16, 5.53)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1.18 (-3.16, 5.53)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0.44 (-4.47, 5.35)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 + physiotherapy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Physiotherapy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16/29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-0.12 (-0.68, 0.44)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-0.12 (-0.68, 0.44)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-0.29 (-1.01, 0.44)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0.684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0.684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19/25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 (-0.51, 0.79)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 (-2.59, 1.98)</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0.81 (0.04, 1.59)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0.675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0.793</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65/75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(-0.57, 0.11)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(-0.57, 0.11)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(-0.54, 0.34)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-2.44, 1.97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Respondent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32/30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(-0.07, 0.95)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 (-0.42, 1.35)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(-0.66, 0.72)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39/43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(-0.31, 0.57)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 (-0.64, 1.35)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(-0.43, 0.49)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0.485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Group exercise</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67/69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0.13 (-4.40, 4.67)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0.13 (-4.40, 4.67)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-0.62 (-6.29, 5.05)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0.953</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0.953</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18/30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 (-0.72, 0.55)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-0.89 (-3.64, 1.86)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(-0.26, 1.15)</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0.799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0.527</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67/73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 (-0.65, 0.03)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 (-0.65, 0.03)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(-0.69, 0.21)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0.073</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0.073</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-2.51, 1.89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163/167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-5.18 (-9.78, -0.57)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-5.63 (-11.44, 0.17)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-4.00 (-9.05, 1.05)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0.028</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0.057</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Group exercise</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73/73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-2.31 (-6.33, 1.71)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-2.31 (-6.33, 1.71)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-3.50 (-8.38, 1.38)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0.260</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0.260</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 + physiotherapy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Physiotherapy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18/41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-0.20 (-0.65, 0.24)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-0.13 (-1.01, 0.75)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-0.55 (-1.12, 0.02)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0.373</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0.776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 + physiotherapy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Inpatient rehabilitation</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214/191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(-0.34, 0.05)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(-0.34, 0.05)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(-0.37, 0.04)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0.140</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0.140</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lastRenderedPageBreak/>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110/129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-0.56 (-0.82, -0.30)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 (-0.97, -0.23)</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-0.54 (-0.93, -0.15)</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2.7E-05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-1.66, 0.46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24/37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 (-0.64, 0.42)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(-1.35, 0.88)</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(-0.37, 0.94)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0.681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0.675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76/85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(-0.46, 0.16)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(-0.46, 0.16)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 (-0.61, 0.25)</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-2.18, 1.88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Respondent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47/50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(-0.30, 0.50)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(-0.30, 0.50)</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 (-0.39, 0.89)</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0.641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0.641</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-2.50, 2.69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39/29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(-0.75, 0.22)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(-0.79, 0.25)</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 (-1.21, 0.16)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44/49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 (-0.27, 0.55)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0.41 (-0.63, 1.46)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 (-0.46, 0.43)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0.502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0.440</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70/83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 (-0.75, -0.11)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 (-0.75, -0.11)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-0.63 (-1.12, -0.13)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-2.52, 1.66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Respondent therapy (EMG </w:t>
            </w:r>
            <w:r w:rsidR="000A6779">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30/34</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-0.80 (-1.32, -0.28)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-0.80 (-1.32, -0.28)</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-1.19 (-2.01, -0.37)</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-4.17, 2.56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Respondent therapy (progressive REL)</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35/39</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-18.67 (-28.00, -9.33)</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-19.77 (-34.34, -5.20)</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w:t>
            </w:r>
            <w:r w:rsidR="0093782A">
              <w:rPr>
                <w:rFonts w:ascii="Times New Roman" w:eastAsia="Times New Roman" w:hAnsi="Times New Roman" w:cs="Times New Roman"/>
                <w:color w:val="000000"/>
                <w:sz w:val="16"/>
                <w:szCs w:val="16"/>
                <w:lang w:val="en-GB"/>
              </w:rPr>
              <w:t>0</w:t>
            </w:r>
            <w:r w:rsidRPr="0093782A">
              <w:rPr>
                <w:rFonts w:ascii="Times New Roman" w:eastAsia="Times New Roman" w:hAnsi="Times New Roman" w:cs="Times New Roman"/>
                <w:color w:val="000000"/>
                <w:sz w:val="16"/>
                <w:szCs w:val="16"/>
                <w:lang w:val="en-GB"/>
              </w:rPr>
              <w:t xml:space="preserve"> (-23.95, 3.55)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8.9E-05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0.008</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-175.53, 135.98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Johannsen M, 2013</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 RIMH/ SGT</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St. Care/ NR</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Breast cancer patients/survivors</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755/1015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(0.19, 0.38)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 (0.19, 0.47)</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(-0.14, 0.31)</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7.1E-09</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2.5E-06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-0.08, 0.74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369/371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 (-0.66, -0.36)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-0.60 (-0.85, -0.34)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(-0.50, 0.03)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1.7E-11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5.1E-06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-1.37, 0.18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265/266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(-0.40, -0.05)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(-0.54, -0.01)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 (-0.40, 0.32)</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0.011</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0.039</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-1.01, 0.45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373/448</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(-0.34, -0.07)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(-0.37, -0.04)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(-0.60, -0.04)</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0.004</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0.013</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-0.57, 0.15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437/435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(-0.43, -0.15)</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 (-1.04, 0.01)</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(-0.42, 0.08)</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3.8E-05</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0.057</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-2.41, 1.39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Surgery</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188/197</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(-0.43, -0.02)</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 (-0.54, 0.04)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(-0.37, 0.13)</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0.028</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0.096</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446/433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 (-0.60, -0.33)</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-0.55 (-0.83, -0.27)</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(-0.46, 0.05)</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9.5E-12</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1.0E-04</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-1.44, 0.33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Physical treatment</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851/810</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 (-0.35, -0.16)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 (-0.54, -0.06)</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(-0.36, 0.05)</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3.2E-07</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0.015</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-1.15, 0.55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593"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0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107/106</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-0.69 (-0.98, -0.41)</w:t>
            </w:r>
          </w:p>
        </w:tc>
        <w:tc>
          <w:tcPr>
            <w:tcW w:w="466"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-0.73 (-1.22, -0.24)</w:t>
            </w:r>
          </w:p>
        </w:tc>
        <w:tc>
          <w:tcPr>
            <w:tcW w:w="467"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-0.45 (-0.84, -0.06)</w:t>
            </w:r>
          </w:p>
        </w:tc>
        <w:tc>
          <w:tcPr>
            <w:tcW w:w="255"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1.2E-06</w:t>
            </w:r>
          </w:p>
        </w:tc>
        <w:tc>
          <w:tcPr>
            <w:tcW w:w="252"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0.003</w:t>
            </w:r>
          </w:p>
        </w:tc>
        <w:tc>
          <w:tcPr>
            <w:tcW w:w="339" w:type="pct"/>
            <w:tcBorders>
              <w:top w:val="nil"/>
              <w:left w:val="nil"/>
              <w:bottom w:val="nil"/>
              <w:right w:val="nil"/>
            </w:tcBorders>
            <w:shd w:val="clear" w:color="auto" w:fill="auto"/>
            <w:noWrap/>
            <w:vAlign w:val="center"/>
            <w:hideMark/>
          </w:tcPr>
          <w:p w:rsidR="00691323" w:rsidRPr="0093782A" w:rsidRDefault="00691323" w:rsidP="005F659E">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-6.10, 4.64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rPr>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(frequency), ≤3m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140/154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-1.21 (-1.58, -0.84)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-2.26 (-4.41, -0.11)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-0.09 (-0.57, 0.39)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1.9E-10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0.039</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-8.95, 4.42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rPr>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(frequency), 3-12m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80/84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0.03 (-0.41, 0.48)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-0.81 (-2.36, 0.75)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0.21 (-0.27, 0.69)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0.877</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0.309</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-7.28, 5.67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rPr>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(severity), ≤3m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86/94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-0.91 (-1.55, -0.26)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-4.64 (-12.18, 2.89)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-0.85 (-1.50, -0.20)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0.006</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0.227</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-34.88, 25.59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rPr>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≤3m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82/90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 (-0.29, -0.10)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(-0.35, -0.05)</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(-0.34, -0.06)</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5.5E-05</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0.008</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-1.78, 1.38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rPr>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3-12m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61/50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(-0.44, -0.15)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(-0.44, -0.15)</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(-0.49, -0.09)</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6.1E-05</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6.1E-05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Knittle</w:t>
            </w:r>
            <w:proofErr w:type="spellEnd"/>
            <w:r w:rsidRPr="0093782A">
              <w:rPr>
                <w:rFonts w:ascii="Times New Roman" w:eastAsia="Times New Roman" w:hAnsi="Times New Roman" w:cs="Times New Roman"/>
                <w:color w:val="000000"/>
                <w:sz w:val="16"/>
                <w:szCs w:val="16"/>
                <w:lang w:val="en-GB"/>
              </w:rPr>
              <w:t xml:space="preserve"> K, 2010</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Self-regulation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St. Care/ No Intervention</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Rheumatoid Arthritis</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638/678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 (0.07, 0.29)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 (0.07, 0.29)</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(-0.16, 0.41)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8.9E-04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8.9E-04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0.07, 0.30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Koranyi</w:t>
            </w:r>
            <w:proofErr w:type="spellEnd"/>
            <w:r w:rsidRPr="0093782A">
              <w:rPr>
                <w:rFonts w:ascii="Times New Roman" w:eastAsia="Times New Roman" w:hAnsi="Times New Roman" w:cs="Times New Roman"/>
                <w:color w:val="000000"/>
                <w:sz w:val="16"/>
                <w:szCs w:val="16"/>
                <w:lang w:val="en-GB"/>
              </w:rPr>
              <w:t xml:space="preserve"> S,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Acute pain after open heart surgery, IT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210/203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 (-0.19, 0.16)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(-0.25, 0.19)</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 (-0.11, 0.44)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0.880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0.814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-0.78, 0.72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Koranyi</w:t>
            </w:r>
            <w:proofErr w:type="spellEnd"/>
            <w:r w:rsidRPr="0093782A">
              <w:rPr>
                <w:rFonts w:ascii="Times New Roman" w:eastAsia="Times New Roman" w:hAnsi="Times New Roman" w:cs="Times New Roman"/>
                <w:color w:val="000000"/>
                <w:sz w:val="16"/>
                <w:szCs w:val="16"/>
                <w:lang w:val="en-GB"/>
              </w:rPr>
              <w:t xml:space="preserve"> S,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Acute pain after open heart surgery, IT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150/143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(-0.11, 0.29)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(-0.11, 0.29)</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 (-0.11, 0.44)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0.392</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0.392</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-1.21, 1.39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Koranyi</w:t>
            </w:r>
            <w:proofErr w:type="spellEnd"/>
            <w:r w:rsidRPr="0093782A">
              <w:rPr>
                <w:rFonts w:ascii="Times New Roman" w:eastAsia="Times New Roman" w:hAnsi="Times New Roman" w:cs="Times New Roman"/>
                <w:color w:val="000000"/>
                <w:sz w:val="16"/>
                <w:szCs w:val="16"/>
                <w:lang w:val="en-GB"/>
              </w:rPr>
              <w:t xml:space="preserve"> S,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Acute pain after open heart surgery, LT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143/137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(-0.09, 0.33)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(-0.09, 0.33)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 (-0.25, 0.37)</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0.251</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0.251</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-1.24, 1.48</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UC/WL/No treatment</w:t>
            </w:r>
          </w:p>
        </w:tc>
        <w:tc>
          <w:tcPr>
            <w:tcW w:w="8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ST</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282/473</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 (-0.41, -0.11)</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 (-0.41, -0.11)</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(-0.61, -0.03)</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8.2E-04</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8.2E-04</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 -0.04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lastRenderedPageBreak/>
              <w:t>Kroon FP, 2014</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SMP</w:t>
            </w:r>
          </w:p>
        </w:tc>
        <w:tc>
          <w:tcPr>
            <w:tcW w:w="8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ST</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158/198</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(-0.18, 0.25)</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 (-0.28, 0.36)</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(-0.15, 0.63)</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0.763</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0.826</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-0.95, 1.02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UC/WL/No treatment</w:t>
            </w:r>
          </w:p>
        </w:tc>
        <w:tc>
          <w:tcPr>
            <w:tcW w:w="8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IT</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981/1290</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(-0.26, -0.08)</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(-0.26, -0.08)</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(-0.51, -0.07)</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1.6E-04</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1.6E-04</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-0.07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SMP</w:t>
            </w:r>
          </w:p>
        </w:tc>
        <w:tc>
          <w:tcPr>
            <w:tcW w:w="8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Osteoarthritis, IT </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52/66</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 (-0.56, 0.19)</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 (-0.56, 0.19)</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(-0.62, 0.36)</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0.329</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0.329</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IT</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290/284</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 (-0.43, -0.09)</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 (-0.43, -0.09)</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 (-0.45, 0.01)</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0.003</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0.003</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-1.38, 0.86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Information</w:t>
            </w:r>
          </w:p>
        </w:tc>
        <w:tc>
          <w:tcPr>
            <w:tcW w:w="8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378/373</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(-0.21, 0.08)</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(-0.21, 0.08)</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(-0.27, 0.06)</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0.371</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0.371</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-1.00, 0.87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Lakhan</w:t>
            </w:r>
            <w:proofErr w:type="spellEnd"/>
            <w:r w:rsidRPr="0093782A">
              <w:rPr>
                <w:rFonts w:ascii="Times New Roman" w:eastAsia="Times New Roman" w:hAnsi="Times New Roman" w:cs="Times New Roman"/>
                <w:color w:val="000000"/>
                <w:sz w:val="16"/>
                <w:szCs w:val="16"/>
                <w:lang w:val="en-GB"/>
              </w:rPr>
              <w:t xml:space="preserve"> 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MBT/MBCT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EDU/WL/Support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111/165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(-0.37, 0.13)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(-0.37, 0.13)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 (-0.48, 0.27)</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0.352</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0.352</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-0.66, 0.43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Lakhan</w:t>
            </w:r>
            <w:proofErr w:type="spellEnd"/>
            <w:r w:rsidRPr="0093782A">
              <w:rPr>
                <w:rFonts w:ascii="Times New Roman" w:eastAsia="Times New Roman" w:hAnsi="Times New Roman" w:cs="Times New Roman"/>
                <w:color w:val="000000"/>
                <w:sz w:val="16"/>
                <w:szCs w:val="16"/>
                <w:lang w:val="en-GB"/>
              </w:rPr>
              <w:t xml:space="preserve"> 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MBT/MBCT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EDU/WL/Support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Irritable bowel syndrome</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82/78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 (-0.91, -0.27)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 (-0.91, -0.27)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-0.64 (-1.08, -0.2)</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2.6E-04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2.6E-04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LT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99/91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 (-0.30, 0.27)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 (-0.30, 0.27)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(-0.42, 0.32)</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0.927</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0.927</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LT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89/85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(-0.39, 0.20)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(-0.39, 0.20)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(-0.51, 0.25)</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0.530</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ST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146/177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(-0.46, -0.01)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(-0.48, 0.01)</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(-0.44, 0.30)</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0.059</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-2.13, 1.67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ST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102/124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(-0.73, -0.16)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 (-1.38, 0.17)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 (-0.7, 0.06)</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0.126</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-9.98, 8.77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Macea</w:t>
            </w:r>
            <w:proofErr w:type="spellEnd"/>
            <w:r w:rsidRPr="0093782A">
              <w:rPr>
                <w:rFonts w:ascii="Times New Roman" w:eastAsia="Times New Roman" w:hAnsi="Times New Roman" w:cs="Times New Roman"/>
                <w:color w:val="000000"/>
                <w:sz w:val="16"/>
                <w:szCs w:val="16"/>
                <w:lang w:val="en-GB"/>
              </w:rPr>
              <w:t xml:space="preserve"> DD, 2010</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Web-based CBT interventions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1476/1482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(0.15, 0.31)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(0.15, 0.43)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(0.13, 0.42)</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2.7E-08</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6.3E-05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-0.07, 0.64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Mustafa M,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Supportive/expressive group therapy</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Metastatic breast cancer</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104/175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-0.58 (-0.99, -0.17) </w:t>
            </w:r>
            <w:r w:rsidRPr="0093782A">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-0.58 (-0.99, -0.17) </w:t>
            </w:r>
            <w:r w:rsidRPr="0093782A">
              <w:rPr>
                <w:rFonts w:ascii="Times New Roman" w:eastAsia="Times New Roman" w:hAnsi="Times New Roman" w:cs="Times New Roman"/>
                <w:color w:val="000000"/>
                <w:sz w:val="16"/>
                <w:szCs w:val="16"/>
                <w:vertAlign w:val="superscript"/>
                <w:lang w:val="en-GB"/>
              </w:rPr>
              <w:t>h</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-0.75 (-1.36, -0.14) </w:t>
            </w:r>
            <w:r w:rsidRPr="0093782A">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0.005</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-3.21, 2.05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Osborn RL, 2006</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Cancer survivors</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122/128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(-0.02, 0.49)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(-0.07, 0.61)</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 (-0.27, 0.4)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0.073</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-2.99, 3.53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Verbal suggestion/ Imagery</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Affective pain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161/152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0.44 (0.25, 0.63)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0.45 (0.20, 0.70)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0.48 (0.10, 0.87)</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8.1E-06</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3.5E-04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-0.13, 1.04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Verbal suggestion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Expected pain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72/72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(0.43, 0.90)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(0.43, 0.90)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0.65 (0.24, 1.06)</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3.3E-08</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3.3E-08</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0.28, 1.04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Conditioning</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relief</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71/71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(0.39, 0.92)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0.65 (0.18, 1.11)</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 (0.30, 0.94)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1.2E-06</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0.006</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-4.25, 5.55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Imagery</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relief</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192/191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(0.11, 0.49)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(0.02, 0.53)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w:t>
            </w:r>
            <w:r w:rsidR="00731EE5">
              <w:rPr>
                <w:rFonts w:ascii="Times New Roman" w:eastAsia="Times New Roman" w:hAnsi="Times New Roman" w:cs="Times New Roman"/>
                <w:color w:val="000000"/>
                <w:sz w:val="16"/>
                <w:szCs w:val="16"/>
                <w:lang w:val="en-GB"/>
              </w:rPr>
              <w:t>0</w:t>
            </w:r>
            <w:r w:rsidRPr="0093782A">
              <w:rPr>
                <w:rFonts w:ascii="Times New Roman" w:eastAsia="Times New Roman" w:hAnsi="Times New Roman" w:cs="Times New Roman"/>
                <w:color w:val="000000"/>
                <w:sz w:val="16"/>
                <w:szCs w:val="16"/>
                <w:lang w:val="en-GB"/>
              </w:rPr>
              <w:t xml:space="preserve"> (-0.17, 0.56)</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0.002</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0.036</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-0.40, 0.95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Verbal suggestion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relief</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527/534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 (0.41, 0.62)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 (0.50, 1.00)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(0.06, 0.41)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1.0E-21</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4.1E-09</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-0.23, 1.73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LT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117/121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(-0.13, 0.38)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(-0.25, 0.70)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(-0.49, 0.19)</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0.352</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-5.07, 5.52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Tailored 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LT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210/193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(0.23, 1.09)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(0.23, 1.09)</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w:t>
            </w:r>
            <w:r w:rsidR="00731EE5">
              <w:rPr>
                <w:rFonts w:ascii="Times New Roman" w:eastAsia="Times New Roman" w:hAnsi="Times New Roman" w:cs="Times New Roman"/>
                <w:color w:val="000000"/>
                <w:sz w:val="16"/>
                <w:szCs w:val="16"/>
                <w:lang w:val="en-GB"/>
              </w:rPr>
              <w:t>0</w:t>
            </w:r>
            <w:r w:rsidRPr="0093782A">
              <w:rPr>
                <w:rFonts w:ascii="Times New Roman" w:eastAsia="Times New Roman" w:hAnsi="Times New Roman" w:cs="Times New Roman"/>
                <w:color w:val="000000"/>
                <w:sz w:val="16"/>
                <w:szCs w:val="16"/>
                <w:lang w:val="en-GB"/>
              </w:rPr>
              <w:t xml:space="preserve"> (0.14, 1.46)</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0.003</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0.003</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-2.13, 3.45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ST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210/208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(-0.15, 0.24)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 (-0.18, 0.34)</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(-0.44, 0.24)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0.647</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0.560</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-0.55, 0.71</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Tailored 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ST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241/229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(-0.15, 0.21)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(-0.22, 0.37)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 (-0.32, 0.32)</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0.766</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0.633</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-1.12, 1.27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Muscle Pain, ST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142/138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(-0.02, 0.48)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(-0.02, 0.48)</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 (-0.07, 0.61)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0.067</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0.067</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-0.31, 0.77</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Sheinfeld</w:t>
            </w:r>
            <w:proofErr w:type="spellEnd"/>
            <w:r w:rsidRPr="0093782A">
              <w:rPr>
                <w:rFonts w:ascii="Times New Roman" w:eastAsia="Times New Roman" w:hAnsi="Times New Roman" w:cs="Times New Roman"/>
                <w:color w:val="000000"/>
                <w:sz w:val="16"/>
                <w:szCs w:val="16"/>
                <w:lang w:val="en-GB"/>
              </w:rPr>
              <w:t xml:space="preserve"> </w:t>
            </w:r>
            <w:proofErr w:type="spellStart"/>
            <w:r w:rsidRPr="0093782A">
              <w:rPr>
                <w:rFonts w:ascii="Times New Roman" w:eastAsia="Times New Roman" w:hAnsi="Times New Roman" w:cs="Times New Roman"/>
                <w:color w:val="000000"/>
                <w:sz w:val="16"/>
                <w:szCs w:val="16"/>
                <w:lang w:val="en-GB"/>
              </w:rPr>
              <w:t>Gorin</w:t>
            </w:r>
            <w:proofErr w:type="spellEnd"/>
            <w:r w:rsidRPr="0093782A">
              <w:rPr>
                <w:rFonts w:ascii="Times New Roman" w:eastAsia="Times New Roman" w:hAnsi="Times New Roman" w:cs="Times New Roman"/>
                <w:color w:val="000000"/>
                <w:sz w:val="16"/>
                <w:szCs w:val="16"/>
                <w:lang w:val="en-GB"/>
              </w:rPr>
              <w:t xml:space="preserve"> S, 2012</w:t>
            </w:r>
          </w:p>
        </w:tc>
        <w:tc>
          <w:tcPr>
            <w:tcW w:w="551"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593"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tcPr>
          <w:p w:rsidR="00691323" w:rsidRPr="0093782A" w:rsidRDefault="00D04C24"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Cancer p</w:t>
            </w:r>
            <w:r w:rsidR="00691323" w:rsidRPr="0093782A">
              <w:rPr>
                <w:rFonts w:ascii="Times New Roman" w:eastAsia="Times New Roman" w:hAnsi="Times New Roman" w:cs="Times New Roman"/>
                <w:color w:val="000000"/>
                <w:sz w:val="16"/>
                <w:szCs w:val="16"/>
                <w:lang w:val="en-GB"/>
              </w:rPr>
              <w:t>ain severity</w:t>
            </w:r>
          </w:p>
        </w:tc>
        <w:tc>
          <w:tcPr>
            <w:tcW w:w="29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1957/2313</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 (0.27, 0.40)</w:t>
            </w:r>
          </w:p>
        </w:tc>
        <w:tc>
          <w:tcPr>
            <w:tcW w:w="466"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 (0.23, 0.46)</w:t>
            </w:r>
          </w:p>
        </w:tc>
        <w:tc>
          <w:tcPr>
            <w:tcW w:w="467"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 (-0.08, 0.36)</w:t>
            </w:r>
          </w:p>
        </w:tc>
        <w:tc>
          <w:tcPr>
            <w:tcW w:w="255"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1.8E-22</w:t>
            </w:r>
          </w:p>
        </w:tc>
        <w:tc>
          <w:tcPr>
            <w:tcW w:w="25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7.2E-09</w:t>
            </w:r>
          </w:p>
        </w:tc>
        <w:tc>
          <w:tcPr>
            <w:tcW w:w="339"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-0.21, 0.89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lastRenderedPageBreak/>
              <w:t>Sielski</w:t>
            </w:r>
            <w:proofErr w:type="spellEnd"/>
            <w:r w:rsidRPr="0093782A">
              <w:rPr>
                <w:rFonts w:ascii="Times New Roman" w:eastAsia="Times New Roman" w:hAnsi="Times New Roman" w:cs="Times New Roman"/>
                <w:color w:val="000000"/>
                <w:sz w:val="16"/>
                <w:szCs w:val="16"/>
                <w:lang w:val="en-GB"/>
              </w:rPr>
              <w:t xml:space="preserve"> R, 2016</w:t>
            </w:r>
          </w:p>
        </w:tc>
        <w:tc>
          <w:tcPr>
            <w:tcW w:w="551" w:type="pct"/>
            <w:tcBorders>
              <w:top w:val="nil"/>
              <w:left w:val="nil"/>
              <w:bottom w:val="nil"/>
              <w:right w:val="nil"/>
            </w:tcBorders>
            <w:shd w:val="clear" w:color="auto" w:fill="auto"/>
            <w:noWrap/>
            <w:vAlign w:val="center"/>
            <w:hideMark/>
          </w:tcPr>
          <w:p w:rsidR="00691323" w:rsidRPr="0093782A" w:rsidRDefault="000A6779"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r w:rsidR="00691323" w:rsidRPr="0093782A">
              <w:rPr>
                <w:rFonts w:ascii="Times New Roman" w:eastAsia="Times New Roman" w:hAnsi="Times New Roman" w:cs="Times New Roman"/>
                <w:color w:val="000000"/>
                <w:sz w:val="16"/>
                <w:szCs w:val="16"/>
                <w:lang w:val="en-GB"/>
              </w:rPr>
              <w:t>/ EMG-</w:t>
            </w:r>
            <w:r>
              <w:rPr>
                <w:rFonts w:ascii="Times New Roman" w:eastAsia="Times New Roman" w:hAnsi="Times New Roman" w:cs="Times New Roman"/>
                <w:color w:val="000000"/>
                <w:sz w:val="16"/>
                <w:szCs w:val="16"/>
                <w:lang w:val="en-GB"/>
              </w:rPr>
              <w:t>Biofeedback</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back, follow-up</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212/259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0.55 (0.43, 0.67)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 (0.40, 0.84)</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 (0.08, 0.54)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1.2E-19</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2.3E-08</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-0.09, 1.34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Sielski</w:t>
            </w:r>
            <w:proofErr w:type="spellEnd"/>
            <w:r w:rsidRPr="0093782A">
              <w:rPr>
                <w:rFonts w:ascii="Times New Roman" w:eastAsia="Times New Roman" w:hAnsi="Times New Roman" w:cs="Times New Roman"/>
                <w:color w:val="000000"/>
                <w:sz w:val="16"/>
                <w:szCs w:val="16"/>
                <w:lang w:val="en-GB"/>
              </w:rPr>
              <w:t xml:space="preserve"> R, 2016</w:t>
            </w:r>
          </w:p>
        </w:tc>
        <w:tc>
          <w:tcPr>
            <w:tcW w:w="551" w:type="pct"/>
            <w:tcBorders>
              <w:top w:val="nil"/>
              <w:left w:val="nil"/>
              <w:bottom w:val="nil"/>
              <w:right w:val="nil"/>
            </w:tcBorders>
            <w:shd w:val="clear" w:color="auto" w:fill="auto"/>
            <w:noWrap/>
            <w:vAlign w:val="center"/>
            <w:hideMark/>
          </w:tcPr>
          <w:p w:rsidR="00691323" w:rsidRPr="0093782A" w:rsidRDefault="000A6779"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r w:rsidR="00691323" w:rsidRPr="0093782A">
              <w:rPr>
                <w:rFonts w:ascii="Times New Roman" w:eastAsia="Times New Roman" w:hAnsi="Times New Roman" w:cs="Times New Roman"/>
                <w:color w:val="000000"/>
                <w:sz w:val="16"/>
                <w:szCs w:val="16"/>
                <w:lang w:val="en-GB"/>
              </w:rPr>
              <w:t>/ EMG-</w:t>
            </w:r>
            <w:r>
              <w:rPr>
                <w:rFonts w:ascii="Times New Roman" w:eastAsia="Times New Roman" w:hAnsi="Times New Roman" w:cs="Times New Roman"/>
                <w:color w:val="000000"/>
                <w:sz w:val="16"/>
                <w:szCs w:val="16"/>
                <w:lang w:val="en-GB"/>
              </w:rPr>
              <w:t>Biofeedback</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back,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486/573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 (0.50, 0.65)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0.61 (0.44, 0.77)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 (0.13, 0.52)</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&lt;1E-30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7.9E-13</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-0.13, 1.34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Sprenger</w:t>
            </w:r>
            <w:proofErr w:type="spellEnd"/>
            <w:r w:rsidRPr="0093782A">
              <w:rPr>
                <w:rFonts w:ascii="Times New Roman" w:eastAsia="Times New Roman" w:hAnsi="Times New Roman" w:cs="Times New Roman"/>
                <w:color w:val="000000"/>
                <w:sz w:val="16"/>
                <w:szCs w:val="16"/>
                <w:lang w:val="en-GB"/>
              </w:rPr>
              <w:t xml:space="preserve"> L, 2011</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de-DE"/>
              </w:rPr>
            </w:pPr>
            <w:r w:rsidRPr="0093782A">
              <w:rPr>
                <w:rFonts w:ascii="Times New Roman" w:eastAsia="Times New Roman" w:hAnsi="Times New Roman" w:cs="Times New Roman"/>
                <w:color w:val="000000"/>
                <w:sz w:val="16"/>
                <w:szCs w:val="16"/>
                <w:lang w:val="de-DE"/>
              </w:rPr>
              <w:t xml:space="preserve">Psychoeducation, IM, REL, </w:t>
            </w:r>
            <w:r w:rsidR="000A6779">
              <w:rPr>
                <w:rFonts w:ascii="Times New Roman" w:eastAsia="Times New Roman" w:hAnsi="Times New Roman" w:cs="Times New Roman"/>
                <w:color w:val="000000"/>
                <w:sz w:val="16"/>
                <w:szCs w:val="16"/>
                <w:lang w:val="de-DE"/>
              </w:rPr>
              <w:t>Biofeedback</w:t>
            </w:r>
            <w:r w:rsidRPr="0093782A">
              <w:rPr>
                <w:rFonts w:ascii="Times New Roman" w:eastAsia="Times New Roman" w:hAnsi="Times New Roman" w:cs="Times New Roman"/>
                <w:color w:val="000000"/>
                <w:sz w:val="16"/>
                <w:szCs w:val="16"/>
                <w:lang w:val="de-DE"/>
              </w:rPr>
              <w:t>, CBT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treatment/ Paediatric standard care</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Recurrent abdominal in children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223/226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 (1.21, 1.23)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0.73 (0.33, 1.13)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 (1.21, 1.23)</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&lt;1E-30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3.2E-04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-0.63, 2.10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3m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56/59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-0.85 (-1.76, 0.06)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-0.85 (-1.76, 0.06)</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 (-1.91, 0.11)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0.067</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0.067</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AtC</w:t>
            </w:r>
            <w:proofErr w:type="spellEnd"/>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3m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52/63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(-0.24, 0.50)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(-0.24, 0.50)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 (-0.29, 0.67)</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6m</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180/191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 (-0.72, -0.30)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 (-0.76, -0.29)</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(-0.75, -0.02)</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1.7E-06</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1.5E-05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-1.06, 0.02</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Mindfulness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68/60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(-0.43, 0.26)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(-0.43, 0.26)</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(-0.47, 0.33)</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215/238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 (-0.52, -0.15)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 (-0.52, -0.15)</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(-0.6, 0.15)</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4.8E-04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4.8E-04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-0.56, -0.11</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AtC</w:t>
            </w:r>
            <w:proofErr w:type="spellEnd"/>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140/184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(-0.51, -0.06)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 (-0.66, 0.05)</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 (-1.1, -0.21)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0.013</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0.097</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-1.46, 0.85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REL</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-1.03 (-1.55, -0.50)</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 (-2.29, 0.64)</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-1.54 (-2.19, -0.89)</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1.4E-04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0.272</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Distraction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Behavioural measures</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75/77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 (-0.52, 0.11)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 (-0.68, 0.39)</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 (-0.78, 0.00)</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0.208</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0.584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Distraction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observer-reported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200/247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 (-1.02, -0.61)</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-0.87 (-1.75, 0.02)</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-1.34 (-1.74, -0.95)</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9.1E-15</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-4.29, 2.56</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CBT-combined</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126/124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 (-0.59, -0.09)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 (-1.62, 0.44)</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 (-0.62, -0.07)</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0.008</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0.261</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-13.01, 11.83</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79/97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-1.23 (-1.58, -0.88)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 (-2.32, -0.47)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(-0.57, 0.74)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3.2E-12</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0.003</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-4.81, 2.01</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Parent coaching + child distraction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Standard Care</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328/284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(-0.09, 0.23)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(-0.20, 0.30)</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(-0.08, 0.27)</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0.675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-2.21, 2.31</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Preparation and information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78/76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 (-0.66, -0.02)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 (-1.20, 0.76)</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 (-1.11, -0.30)</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Suggestion</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129/89</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(-0.41, 0.15)</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 (-0.41, 0.15)</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 (-0.55, 0.21)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0.354</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0.354</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-1.91, 1.65</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Virtual reality</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Standard Care</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23/27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(-0.78, 0.33)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 (-0.78, 0.33)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 (-1.02, 0.43)</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0.430</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0.430</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Vellemain</w:t>
            </w:r>
            <w:proofErr w:type="spellEnd"/>
            <w:r w:rsidRPr="0093782A">
              <w:rPr>
                <w:rFonts w:ascii="Times New Roman" w:eastAsia="Times New Roman" w:hAnsi="Times New Roman" w:cs="Times New Roman"/>
                <w:color w:val="000000"/>
                <w:sz w:val="16"/>
                <w:szCs w:val="16"/>
                <w:lang w:val="en-GB"/>
              </w:rPr>
              <w:t xml:space="preserve"> S, 2010</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Computerized CBT</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EDU</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in children and adolescents</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73/77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-0.41 (-0.74, -0.07)</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-0.41 (-0.74, -0.07)</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-0.55 (-1.13, 0.03)</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0.019</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0.019</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-1.15, 0.34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 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230/254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 (-0.29, 0.08)</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 (-0.79, 0.24)</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(-0.22, 0.40)</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0.265</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0.295</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-2.19, 1.64</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 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639/696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(-0.20, 0.02)</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(-0.22, 0.03)</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(-0.31, 0.21)</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0.101</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0.146</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-0.39, 0.20</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 HA), post-treatment</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562/586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 (-0.36, -0.13)</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 (-0.37, -0.05)</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 (-0.87, -0.19)</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4.7E-05</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0.010</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-0.72, 0.29</w:t>
            </w:r>
          </w:p>
        </w:tc>
      </w:tr>
      <w:tr w:rsidR="0093782A" w:rsidRPr="0093782A" w:rsidTr="00DB5AAF">
        <w:trPr>
          <w:trHeight w:val="300"/>
          <w:jc w:val="center"/>
        </w:trPr>
        <w:tc>
          <w:tcPr>
            <w:tcW w:w="50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w:t>
            </w:r>
          </w:p>
        </w:tc>
        <w:tc>
          <w:tcPr>
            <w:tcW w:w="593"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(excl. HA), follow-up</w:t>
            </w:r>
          </w:p>
        </w:tc>
        <w:tc>
          <w:tcPr>
            <w:tcW w:w="29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88/94</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(-0.32, 0.26)</w:t>
            </w:r>
          </w:p>
        </w:tc>
        <w:tc>
          <w:tcPr>
            <w:tcW w:w="466"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 (-0.32, 0.26)</w:t>
            </w:r>
          </w:p>
        </w:tc>
        <w:tc>
          <w:tcPr>
            <w:tcW w:w="467"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 (-0.44, 0.34)</w:t>
            </w:r>
          </w:p>
        </w:tc>
        <w:tc>
          <w:tcPr>
            <w:tcW w:w="25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0.828</w:t>
            </w:r>
          </w:p>
        </w:tc>
        <w:tc>
          <w:tcPr>
            <w:tcW w:w="25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0.828</w:t>
            </w:r>
          </w:p>
        </w:tc>
        <w:tc>
          <w:tcPr>
            <w:tcW w:w="339"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r>
      <w:tr w:rsidR="0093782A" w:rsidRPr="0093782A" w:rsidTr="00DB5AAF">
        <w:trPr>
          <w:trHeight w:val="300"/>
          <w:jc w:val="center"/>
        </w:trPr>
        <w:tc>
          <w:tcPr>
            <w:tcW w:w="509"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551"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593"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05"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(excl. HA), follow-up</w:t>
            </w:r>
          </w:p>
        </w:tc>
        <w:tc>
          <w:tcPr>
            <w:tcW w:w="297"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667/667</w:t>
            </w:r>
          </w:p>
        </w:tc>
        <w:tc>
          <w:tcPr>
            <w:tcW w:w="466"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 (-0.17, 0.04)</w:t>
            </w:r>
          </w:p>
        </w:tc>
        <w:tc>
          <w:tcPr>
            <w:tcW w:w="466"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 (-0.21, 0.06)</w:t>
            </w:r>
          </w:p>
        </w:tc>
        <w:tc>
          <w:tcPr>
            <w:tcW w:w="467"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 (-0.37, 0.14)</w:t>
            </w:r>
          </w:p>
        </w:tc>
        <w:tc>
          <w:tcPr>
            <w:tcW w:w="255"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0.237</w:t>
            </w:r>
          </w:p>
        </w:tc>
        <w:tc>
          <w:tcPr>
            <w:tcW w:w="252"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0.281</w:t>
            </w:r>
          </w:p>
        </w:tc>
        <w:tc>
          <w:tcPr>
            <w:tcW w:w="339"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-0.42, 0.26</w:t>
            </w:r>
          </w:p>
        </w:tc>
      </w:tr>
      <w:tr w:rsidR="0093782A" w:rsidRPr="0093782A" w:rsidTr="00DB5AAF">
        <w:trPr>
          <w:trHeight w:val="300"/>
          <w:jc w:val="center"/>
        </w:trPr>
        <w:tc>
          <w:tcPr>
            <w:tcW w:w="509"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551"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593"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05"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(excl. HA), follow-up</w:t>
            </w:r>
          </w:p>
        </w:tc>
        <w:tc>
          <w:tcPr>
            <w:tcW w:w="297"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325/310</w:t>
            </w:r>
          </w:p>
        </w:tc>
        <w:tc>
          <w:tcPr>
            <w:tcW w:w="466"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(-0.25, 0.06)</w:t>
            </w:r>
          </w:p>
        </w:tc>
        <w:tc>
          <w:tcPr>
            <w:tcW w:w="466"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 (-0.25, 0.08)</w:t>
            </w:r>
          </w:p>
        </w:tc>
        <w:tc>
          <w:tcPr>
            <w:tcW w:w="467"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 (-0.42, 0.15)</w:t>
            </w:r>
          </w:p>
        </w:tc>
        <w:tc>
          <w:tcPr>
            <w:tcW w:w="255"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0.243</w:t>
            </w:r>
          </w:p>
        </w:tc>
        <w:tc>
          <w:tcPr>
            <w:tcW w:w="252"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0.311</w:t>
            </w:r>
          </w:p>
        </w:tc>
        <w:tc>
          <w:tcPr>
            <w:tcW w:w="339"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-0.38, 0.20</w:t>
            </w:r>
          </w:p>
        </w:tc>
      </w:tr>
    </w:tbl>
    <w:p w:rsidR="00691323" w:rsidRPr="0093782A" w:rsidRDefault="009D6742" w:rsidP="002353AC">
      <w:pPr>
        <w:spacing w:after="0" w:line="240" w:lineRule="auto"/>
        <w:rPr>
          <w:rFonts w:ascii="Times New Roman" w:eastAsia="Times New Roman" w:hAnsi="Times New Roman" w:cs="Times New Roman"/>
          <w:color w:val="000000"/>
          <w:sz w:val="20"/>
          <w:szCs w:val="20"/>
          <w:lang w:val="en-GB" w:eastAsia="el-GR"/>
        </w:rPr>
      </w:pPr>
      <w:r>
        <w:rPr>
          <w:rFonts w:ascii="Times New Roman" w:eastAsia="Times New Roman" w:hAnsi="Times New Roman" w:cs="Times New Roman"/>
          <w:color w:val="000000"/>
          <w:sz w:val="20"/>
          <w:szCs w:val="20"/>
          <w:lang w:val="en-GB" w:eastAsia="el-GR"/>
        </w:rPr>
        <w:t xml:space="preserve">Abbreviations: </w:t>
      </w:r>
      <w:r w:rsidR="00691323" w:rsidRPr="0093782A">
        <w:rPr>
          <w:rFonts w:ascii="Times New Roman" w:eastAsia="Times New Roman" w:hAnsi="Times New Roman" w:cs="Times New Roman"/>
          <w:color w:val="000000"/>
          <w:sz w:val="20"/>
          <w:szCs w:val="20"/>
          <w:lang w:val="en-GB" w:eastAsia="el-GR"/>
        </w:rPr>
        <w:t xml:space="preserve">AC: Active control; </w:t>
      </w:r>
      <w:proofErr w:type="spellStart"/>
      <w:r w:rsidR="00691323" w:rsidRPr="0093782A">
        <w:rPr>
          <w:rFonts w:ascii="Times New Roman" w:eastAsia="Times New Roman" w:hAnsi="Times New Roman" w:cs="Times New Roman"/>
          <w:color w:val="000000"/>
          <w:sz w:val="20"/>
          <w:szCs w:val="20"/>
          <w:lang w:val="en-GB" w:eastAsia="el-GR"/>
        </w:rPr>
        <w:t>AtC</w:t>
      </w:r>
      <w:proofErr w:type="spellEnd"/>
      <w:r w:rsidR="00691323" w:rsidRPr="0093782A">
        <w:rPr>
          <w:rFonts w:ascii="Times New Roman" w:eastAsia="Times New Roman" w:hAnsi="Times New Roman" w:cs="Times New Roman"/>
          <w:color w:val="000000"/>
          <w:sz w:val="20"/>
          <w:szCs w:val="20"/>
          <w:lang w:val="en-GB" w:eastAsia="el-GR"/>
        </w:rPr>
        <w:t xml:space="preserve">: Attention control; ASMP: Arthritis Self-Management Program; </w:t>
      </w:r>
      <w:r w:rsidR="000A6779">
        <w:rPr>
          <w:rFonts w:ascii="Times New Roman" w:eastAsia="Times New Roman" w:hAnsi="Times New Roman" w:cs="Times New Roman"/>
          <w:color w:val="000000"/>
          <w:sz w:val="20"/>
          <w:szCs w:val="20"/>
          <w:lang w:val="en-GB" w:eastAsia="el-GR"/>
        </w:rPr>
        <w:t>Biofeedback</w:t>
      </w:r>
      <w:r w:rsidR="00691323" w:rsidRPr="0093782A">
        <w:rPr>
          <w:rFonts w:ascii="Times New Roman" w:eastAsia="Times New Roman" w:hAnsi="Times New Roman" w:cs="Times New Roman"/>
          <w:color w:val="000000"/>
          <w:sz w:val="20"/>
          <w:szCs w:val="20"/>
          <w:lang w:val="en-GB" w:eastAsia="el-GR"/>
        </w:rPr>
        <w:t xml:space="preserve">: biofeedback; CBT: cognitive behavioural therapy; EDU: education; EMG </w:t>
      </w:r>
      <w:r w:rsidR="000A6779">
        <w:rPr>
          <w:rFonts w:ascii="Times New Roman" w:eastAsia="Times New Roman" w:hAnsi="Times New Roman" w:cs="Times New Roman"/>
          <w:color w:val="000000"/>
          <w:sz w:val="20"/>
          <w:szCs w:val="20"/>
          <w:lang w:val="en-GB" w:eastAsia="el-GR"/>
        </w:rPr>
        <w:t>Biofeedback</w:t>
      </w:r>
      <w:r w:rsidR="00691323" w:rsidRPr="0093782A">
        <w:rPr>
          <w:rFonts w:ascii="Times New Roman" w:eastAsia="Times New Roman" w:hAnsi="Times New Roman" w:cs="Times New Roman"/>
          <w:color w:val="000000"/>
          <w:sz w:val="20"/>
          <w:szCs w:val="20"/>
          <w:lang w:val="en-GB" w:eastAsia="el-GR"/>
        </w:rPr>
        <w:t xml:space="preserve">: </w:t>
      </w:r>
      <w:proofErr w:type="spellStart"/>
      <w:r w:rsidR="00691323" w:rsidRPr="0093782A">
        <w:rPr>
          <w:rFonts w:ascii="Times New Roman" w:eastAsia="Times New Roman" w:hAnsi="Times New Roman" w:cs="Times New Roman"/>
          <w:color w:val="000000"/>
          <w:sz w:val="20"/>
          <w:szCs w:val="20"/>
          <w:lang w:val="en-GB" w:eastAsia="el-GR"/>
        </w:rPr>
        <w:t>Electromyographic</w:t>
      </w:r>
      <w:proofErr w:type="spellEnd"/>
      <w:r w:rsidR="00691323" w:rsidRPr="0093782A">
        <w:rPr>
          <w:rFonts w:ascii="Times New Roman" w:eastAsia="Times New Roman" w:hAnsi="Times New Roman" w:cs="Times New Roman"/>
          <w:color w:val="000000"/>
          <w:sz w:val="20"/>
          <w:szCs w:val="20"/>
          <w:lang w:val="en-GB" w:eastAsia="el-GR"/>
        </w:rPr>
        <w:t xml:space="preserve"> biofeedback; HA: headache; HYP: hypnotherapy; IM: imagination; IT: Intermediate term; LT: Long term; m: months; MBT: Mindfulness-based therapy; MBCT: Mindfulness-based cognitive therapy; MBPSR: multidisciplinary bio-psychosocial rehabilitation </w:t>
      </w:r>
      <w:r w:rsidR="00691323" w:rsidRPr="0093782A">
        <w:rPr>
          <w:rFonts w:ascii="Times New Roman" w:eastAsia="Times New Roman" w:hAnsi="Times New Roman" w:cs="Times New Roman"/>
          <w:color w:val="000000"/>
          <w:sz w:val="20"/>
          <w:szCs w:val="20"/>
          <w:lang w:val="en-GB" w:eastAsia="el-GR"/>
        </w:rPr>
        <w:lastRenderedPageBreak/>
        <w:t xml:space="preserve">programs; </w:t>
      </w:r>
      <w:r w:rsidR="000E3569" w:rsidRPr="000E3569">
        <w:rPr>
          <w:rFonts w:ascii="Times New Roman" w:eastAsia="Times New Roman" w:hAnsi="Times New Roman" w:cs="Times New Roman"/>
          <w:color w:val="000000"/>
          <w:sz w:val="20"/>
          <w:szCs w:val="20"/>
          <w:lang w:val="en-GB" w:eastAsia="el-GR"/>
        </w:rPr>
        <w:t>MBR: Multidisciplinary biopsychological rehabilitation; MBSR: Mindfulness-based stress reduction</w:t>
      </w:r>
      <w:r w:rsidR="000E3569">
        <w:rPr>
          <w:rFonts w:ascii="Times New Roman" w:eastAsia="Times New Roman" w:hAnsi="Times New Roman" w:cs="Times New Roman"/>
          <w:color w:val="000000"/>
          <w:sz w:val="20"/>
          <w:szCs w:val="20"/>
          <w:lang w:val="en-GB" w:eastAsia="el-GR"/>
        </w:rPr>
        <w:t>;</w:t>
      </w:r>
      <w:r w:rsidR="000E3569" w:rsidRPr="000E3569">
        <w:rPr>
          <w:rFonts w:ascii="Times New Roman" w:eastAsia="Times New Roman" w:hAnsi="Times New Roman" w:cs="Times New Roman"/>
          <w:color w:val="000000"/>
          <w:sz w:val="20"/>
          <w:szCs w:val="20"/>
          <w:lang w:val="en-GB" w:eastAsia="el-GR"/>
        </w:rPr>
        <w:t xml:space="preserve"> </w:t>
      </w:r>
      <w:r w:rsidR="00691323" w:rsidRPr="0093782A">
        <w:rPr>
          <w:rFonts w:ascii="Times New Roman" w:eastAsia="Times New Roman" w:hAnsi="Times New Roman" w:cs="Times New Roman"/>
          <w:color w:val="000000"/>
          <w:sz w:val="20"/>
          <w:szCs w:val="20"/>
          <w:lang w:val="en-GB" w:eastAsia="el-GR"/>
        </w:rPr>
        <w:t>MTMD, Myofascial Temporomandibular Disorder; NA: Not applicable, because only two studies were available;</w:t>
      </w:r>
      <w:r w:rsidR="00691323" w:rsidRPr="0093782A">
        <w:rPr>
          <w:lang w:val="en-GB"/>
        </w:rPr>
        <w:t xml:space="preserve"> </w:t>
      </w:r>
      <w:r w:rsidR="00691323" w:rsidRPr="0093782A">
        <w:rPr>
          <w:rFonts w:ascii="Times New Roman" w:eastAsia="Times New Roman" w:hAnsi="Times New Roman" w:cs="Times New Roman"/>
          <w:color w:val="000000"/>
          <w:sz w:val="20"/>
          <w:szCs w:val="20"/>
          <w:lang w:val="en-GB" w:eastAsia="el-GR"/>
        </w:rPr>
        <w:t xml:space="preserve">NR: not reported; REL: relaxation; RIMH: relaxation, guided imagery, meditation or hypnosis; </w:t>
      </w:r>
      <w:r w:rsidR="000E3569">
        <w:rPr>
          <w:rFonts w:ascii="Times New Roman" w:eastAsia="Times New Roman" w:hAnsi="Times New Roman" w:cs="Times New Roman"/>
          <w:color w:val="000000"/>
          <w:sz w:val="20"/>
          <w:szCs w:val="20"/>
          <w:lang w:val="en-GB" w:eastAsia="el-GR"/>
        </w:rPr>
        <w:t xml:space="preserve">SGT: Supportive group therapy; </w:t>
      </w:r>
      <w:r w:rsidR="00691323" w:rsidRPr="0093782A">
        <w:rPr>
          <w:rFonts w:ascii="Times New Roman" w:eastAsia="Times New Roman" w:hAnsi="Times New Roman" w:cs="Times New Roman"/>
          <w:color w:val="000000"/>
          <w:sz w:val="20"/>
          <w:szCs w:val="20"/>
          <w:lang w:val="en-GB" w:eastAsia="el-GR"/>
        </w:rPr>
        <w:t>SMP: Self-management education programmes; ST: Short term; St. Care: Standard care; TAU: Treated as usual; UC: Usual Care; WL, Waiting list.</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spellStart"/>
      <w:proofErr w:type="gramStart"/>
      <w:r w:rsidRPr="0093782A">
        <w:rPr>
          <w:rFonts w:ascii="Times New Roman" w:eastAsia="Times New Roman" w:hAnsi="Times New Roman" w:cs="Times New Roman"/>
          <w:color w:val="000000"/>
          <w:sz w:val="20"/>
          <w:szCs w:val="20"/>
          <w:vertAlign w:val="superscript"/>
          <w:lang w:val="en-GB" w:eastAsia="el-GR"/>
        </w:rPr>
        <w:t>a</w:t>
      </w:r>
      <w:proofErr w:type="spellEnd"/>
      <w:proofErr w:type="gramEnd"/>
      <w:r w:rsidRPr="0093782A">
        <w:rPr>
          <w:rFonts w:ascii="Times New Roman" w:eastAsia="Times New Roman" w:hAnsi="Times New Roman" w:cs="Times New Roman"/>
          <w:color w:val="000000"/>
          <w:sz w:val="20"/>
          <w:szCs w:val="20"/>
          <w:lang w:val="en-GB" w:eastAsia="el-GR"/>
        </w:rPr>
        <w:t xml:space="preserve"> All summary point estimates on this table were indicative of pain reduction comparing the intervention to the control group. However, the original meta-analyses reported both positive and negative effects as observed on this table because they used different outcome metrics (e.g., pain reduction or difference in pain levels).</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b</w:t>
      </w:r>
      <w:proofErr w:type="gramEnd"/>
      <w:r w:rsidRPr="0093782A">
        <w:rPr>
          <w:rFonts w:ascii="Times New Roman" w:eastAsia="Times New Roman" w:hAnsi="Times New Roman" w:cs="Times New Roman"/>
          <w:color w:val="000000"/>
          <w:sz w:val="20"/>
          <w:szCs w:val="20"/>
          <w:lang w:val="en-GB" w:eastAsia="el-GR"/>
        </w:rPr>
        <w:t xml:space="preserve"> Fixed effects refers to summary effect (95% CI) using the meta-analysis fixed-effects model.</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c</w:t>
      </w:r>
      <w:proofErr w:type="gramEnd"/>
      <w:r w:rsidRPr="0093782A">
        <w:rPr>
          <w:rFonts w:ascii="Times New Roman" w:eastAsia="Times New Roman" w:hAnsi="Times New Roman" w:cs="Times New Roman"/>
          <w:color w:val="000000"/>
          <w:sz w:val="20"/>
          <w:szCs w:val="20"/>
          <w:lang w:val="en-GB" w:eastAsia="el-GR"/>
        </w:rPr>
        <w:t xml:space="preserve"> Random effects refers to summary effect (95% CI) using the meta-analysis random-effects model.</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d</w:t>
      </w:r>
      <w:proofErr w:type="gramEnd"/>
      <w:r w:rsidRPr="0093782A">
        <w:rPr>
          <w:rFonts w:ascii="Times New Roman" w:eastAsia="Times New Roman" w:hAnsi="Times New Roman" w:cs="Times New Roman"/>
          <w:color w:val="000000"/>
          <w:sz w:val="20"/>
          <w:szCs w:val="20"/>
          <w:lang w:val="en-GB" w:eastAsia="el-GR"/>
        </w:rPr>
        <w:t xml:space="preserve"> Relative risk and 95% confidence interval of largest study (smallest SE) in each meta-analysis.</w:t>
      </w:r>
      <w:r w:rsidRPr="0093782A">
        <w:rPr>
          <w:rFonts w:ascii="Times New Roman" w:eastAsia="Times New Roman" w:hAnsi="Times New Roman" w:cs="Times New Roman"/>
          <w:color w:val="000000"/>
          <w:sz w:val="20"/>
          <w:szCs w:val="20"/>
          <w:lang w:val="en-GB" w:eastAsia="el-GR"/>
        </w:rPr>
        <w:br/>
      </w:r>
      <w:proofErr w:type="gramStart"/>
      <w:r w:rsidRPr="0093782A">
        <w:rPr>
          <w:rFonts w:ascii="Times New Roman" w:eastAsia="Times New Roman" w:hAnsi="Times New Roman" w:cs="Times New Roman"/>
          <w:color w:val="000000"/>
          <w:sz w:val="20"/>
          <w:szCs w:val="20"/>
          <w:vertAlign w:val="superscript"/>
          <w:lang w:val="en-GB" w:eastAsia="el-GR"/>
        </w:rPr>
        <w:t>e</w:t>
      </w:r>
      <w:proofErr w:type="gramEnd"/>
      <w:r w:rsidRPr="0093782A">
        <w:rPr>
          <w:rFonts w:ascii="Times New Roman" w:eastAsia="Times New Roman" w:hAnsi="Times New Roman" w:cs="Times New Roman"/>
          <w:color w:val="000000"/>
          <w:sz w:val="20"/>
          <w:szCs w:val="20"/>
          <w:lang w:val="en-GB" w:eastAsia="el-GR"/>
        </w:rPr>
        <w:t xml:space="preserve"> P value of summary fixed effects estimate.</w:t>
      </w:r>
      <w:r w:rsidRPr="0093782A">
        <w:rPr>
          <w:rFonts w:ascii="Times New Roman" w:eastAsia="Times New Roman" w:hAnsi="Times New Roman" w:cs="Times New Roman"/>
          <w:color w:val="000000"/>
          <w:sz w:val="20"/>
          <w:szCs w:val="20"/>
          <w:lang w:val="en-GB" w:eastAsia="el-GR"/>
        </w:rPr>
        <w:br/>
      </w:r>
      <w:proofErr w:type="gramStart"/>
      <w:r w:rsidRPr="0093782A">
        <w:rPr>
          <w:rFonts w:ascii="Times New Roman" w:eastAsia="Times New Roman" w:hAnsi="Times New Roman" w:cs="Times New Roman"/>
          <w:color w:val="000000"/>
          <w:sz w:val="20"/>
          <w:szCs w:val="20"/>
          <w:vertAlign w:val="superscript"/>
          <w:lang w:val="en-GB" w:eastAsia="el-GR"/>
        </w:rPr>
        <w:t>f</w:t>
      </w:r>
      <w:proofErr w:type="gramEnd"/>
      <w:r w:rsidRPr="0093782A">
        <w:rPr>
          <w:rFonts w:ascii="Times New Roman" w:eastAsia="Times New Roman" w:hAnsi="Times New Roman" w:cs="Times New Roman"/>
          <w:color w:val="000000"/>
          <w:sz w:val="20"/>
          <w:szCs w:val="20"/>
          <w:lang w:val="en-GB" w:eastAsia="el-GR"/>
        </w:rPr>
        <w:t xml:space="preserve"> P value of summary random effects estimate.</w:t>
      </w:r>
    </w:p>
    <w:p w:rsidR="00691323" w:rsidRPr="0093782A" w:rsidRDefault="00691323" w:rsidP="002353AC">
      <w:pPr>
        <w:spacing w:after="0" w:line="240" w:lineRule="auto"/>
        <w:rPr>
          <w:rFonts w:ascii="Times New Roman" w:hAnsi="Times New Roman" w:cs="Times New Roman"/>
          <w:color w:val="000000"/>
          <w:sz w:val="20"/>
          <w:szCs w:val="20"/>
          <w:lang w:val="en-GB"/>
        </w:rPr>
      </w:pPr>
      <w:proofErr w:type="gramStart"/>
      <w:r w:rsidRPr="0093782A">
        <w:rPr>
          <w:rFonts w:ascii="Times New Roman" w:eastAsia="Times New Roman" w:hAnsi="Times New Roman" w:cs="Times New Roman"/>
          <w:color w:val="000000"/>
          <w:sz w:val="20"/>
          <w:szCs w:val="20"/>
          <w:vertAlign w:val="superscript"/>
          <w:lang w:val="en-GB" w:eastAsia="el-GR"/>
        </w:rPr>
        <w:t>g</w:t>
      </w:r>
      <w:proofErr w:type="gramEnd"/>
      <w:r w:rsidRPr="0093782A">
        <w:rPr>
          <w:rFonts w:ascii="Times New Roman" w:eastAsia="Times New Roman" w:hAnsi="Times New Roman" w:cs="Times New Roman"/>
          <w:color w:val="000000"/>
          <w:sz w:val="20"/>
          <w:szCs w:val="20"/>
          <w:vertAlign w:val="superscript"/>
          <w:lang w:val="en-GB" w:eastAsia="el-GR"/>
        </w:rPr>
        <w:t xml:space="preserve"> </w:t>
      </w:r>
      <w:r w:rsidRPr="0093782A">
        <w:rPr>
          <w:rFonts w:ascii="Times New Roman" w:eastAsia="Times New Roman" w:hAnsi="Times New Roman" w:cs="Times New Roman"/>
          <w:color w:val="000000"/>
          <w:sz w:val="20"/>
          <w:szCs w:val="20"/>
          <w:lang w:val="en-GB" w:eastAsia="el-GR"/>
        </w:rPr>
        <w:t>Prediction intervals are reported only for meta-analyses including at least 3 studies.</w:t>
      </w:r>
      <w:r w:rsidRPr="0093782A">
        <w:rPr>
          <w:rFonts w:ascii="Times New Roman" w:hAnsi="Times New Roman" w:cs="Times New Roman"/>
          <w:color w:val="000000"/>
          <w:sz w:val="20"/>
          <w:szCs w:val="20"/>
          <w:lang w:val="en-GB"/>
        </w:rPr>
        <w:t xml:space="preserve"> </w:t>
      </w:r>
    </w:p>
    <w:p w:rsidR="00691323" w:rsidRPr="0093782A" w:rsidRDefault="00691323" w:rsidP="002353AC">
      <w:pPr>
        <w:spacing w:after="0" w:line="240" w:lineRule="auto"/>
        <w:rPr>
          <w:rFonts w:ascii="Times New Roman" w:hAnsi="Times New Roman" w:cs="Times New Roman"/>
          <w:sz w:val="20"/>
          <w:szCs w:val="20"/>
          <w:lang w:val="en-GB"/>
        </w:rPr>
      </w:pPr>
      <w:proofErr w:type="gramStart"/>
      <w:r w:rsidRPr="0093782A">
        <w:rPr>
          <w:rFonts w:ascii="Times New Roman" w:hAnsi="Times New Roman" w:cs="Times New Roman"/>
          <w:color w:val="000000"/>
          <w:sz w:val="20"/>
          <w:szCs w:val="20"/>
          <w:vertAlign w:val="superscript"/>
          <w:lang w:val="en-GB"/>
        </w:rPr>
        <w:t>h</w:t>
      </w:r>
      <w:proofErr w:type="gramEnd"/>
      <w:r w:rsidRPr="0093782A">
        <w:rPr>
          <w:rFonts w:ascii="Times New Roman" w:hAnsi="Times New Roman" w:cs="Times New Roman"/>
          <w:color w:val="000000"/>
          <w:sz w:val="20"/>
          <w:szCs w:val="20"/>
          <w:lang w:val="en-GB"/>
        </w:rPr>
        <w:t xml:space="preserve"> On these comparisons MD is reported, instead of SMD.</w:t>
      </w:r>
    </w:p>
    <w:p w:rsidR="00691323" w:rsidRPr="0093782A" w:rsidRDefault="00691323" w:rsidP="002353AC">
      <w:pPr>
        <w:spacing w:after="0"/>
        <w:rPr>
          <w:lang w:val="en-GB"/>
        </w:rPr>
      </w:pPr>
    </w:p>
    <w:p w:rsidR="00691323" w:rsidRDefault="006913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Default="00BB2423" w:rsidP="002353AC">
      <w:pPr>
        <w:spacing w:after="0" w:line="259" w:lineRule="auto"/>
        <w:rPr>
          <w:lang w:val="en-GB"/>
        </w:rPr>
      </w:pPr>
    </w:p>
    <w:p w:rsidR="00BB2423" w:rsidRPr="0093782A" w:rsidRDefault="00BB2423" w:rsidP="002353AC">
      <w:pPr>
        <w:spacing w:after="0" w:line="259" w:lineRule="auto"/>
        <w:rPr>
          <w:lang w:val="en-GB"/>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5F659E" w:rsidRDefault="005F659E" w:rsidP="002353AC">
      <w:pPr>
        <w:spacing w:after="0" w:line="240" w:lineRule="auto"/>
        <w:rPr>
          <w:rFonts w:ascii="Times New Roman" w:eastAsia="Times New Roman" w:hAnsi="Times New Roman" w:cs="Times New Roman"/>
          <w:b/>
          <w:bCs/>
          <w:color w:val="000000"/>
          <w:sz w:val="24"/>
          <w:szCs w:val="24"/>
          <w:lang w:val="en-GB" w:eastAsia="el-GR"/>
        </w:rPr>
      </w:pPr>
    </w:p>
    <w:p w:rsidR="009D6742" w:rsidRPr="00BB2423" w:rsidRDefault="009D6742" w:rsidP="002353AC">
      <w:pPr>
        <w:spacing w:after="0" w:line="240" w:lineRule="auto"/>
        <w:rPr>
          <w:rFonts w:ascii="Times New Roman" w:eastAsia="Times New Roman" w:hAnsi="Times New Roman" w:cs="Times New Roman"/>
          <w:color w:val="000000"/>
          <w:szCs w:val="20"/>
          <w:lang w:val="en-GB" w:eastAsia="el-GR"/>
        </w:rPr>
      </w:pPr>
      <w:r w:rsidRPr="00BB2423">
        <w:rPr>
          <w:rFonts w:ascii="Times New Roman" w:eastAsia="Times New Roman" w:hAnsi="Times New Roman" w:cs="Times New Roman"/>
          <w:b/>
          <w:bCs/>
          <w:color w:val="000000"/>
          <w:sz w:val="24"/>
          <w:szCs w:val="24"/>
          <w:lang w:val="en-GB" w:eastAsia="el-GR"/>
        </w:rPr>
        <w:lastRenderedPageBreak/>
        <w:t>Table S2:</w:t>
      </w:r>
      <w:r w:rsidRPr="00BB2423">
        <w:rPr>
          <w:rFonts w:ascii="Times New Roman" w:eastAsia="Times New Roman" w:hAnsi="Times New Roman" w:cs="Times New Roman"/>
          <w:bCs/>
          <w:color w:val="000000"/>
          <w:sz w:val="24"/>
          <w:szCs w:val="24"/>
          <w:lang w:val="en-GB" w:eastAsia="el-GR"/>
        </w:rPr>
        <w:t xml:space="preserve"> Evaluation of bias </w:t>
      </w:r>
      <w:r w:rsidRPr="00BB2423">
        <w:rPr>
          <w:rFonts w:ascii="Times New Roman" w:hAnsi="Times New Roman" w:cs="Times New Roman"/>
          <w:sz w:val="24"/>
          <w:szCs w:val="24"/>
          <w:lang w:val="en-GB"/>
        </w:rPr>
        <w:t>and</w:t>
      </w:r>
      <w:r w:rsidRPr="00BB2423">
        <w:rPr>
          <w:rFonts w:ascii="Times New Roman" w:eastAsia="Times New Roman" w:hAnsi="Times New Roman" w:cs="Times New Roman"/>
          <w:bCs/>
          <w:color w:val="000000"/>
          <w:sz w:val="24"/>
          <w:szCs w:val="24"/>
          <w:lang w:val="en-GB" w:eastAsia="el-GR"/>
        </w:rPr>
        <w:t xml:space="preserve"> heterogeneity </w:t>
      </w:r>
      <w:r w:rsidRPr="00BB2423">
        <w:rPr>
          <w:rFonts w:ascii="Times New Roman" w:hAnsi="Times New Roman" w:cs="Times New Roman"/>
          <w:sz w:val="24"/>
          <w:szCs w:val="24"/>
          <w:lang w:val="en-GB"/>
        </w:rPr>
        <w:t>in the 150 meta-analyses</w:t>
      </w:r>
      <w:r w:rsidRPr="00BB2423">
        <w:rPr>
          <w:rFonts w:ascii="Times New Roman" w:eastAsia="Times New Roman" w:hAnsi="Times New Roman" w:cs="Times New Roman"/>
          <w:bCs/>
          <w:color w:val="000000"/>
          <w:sz w:val="24"/>
          <w:szCs w:val="24"/>
          <w:lang w:val="en-GB" w:eastAsia="el-GR"/>
        </w:rPr>
        <w:t xml:space="preserve"> investigating the effectiveness of various psychological </w:t>
      </w:r>
      <w:r w:rsidRPr="00BB2423">
        <w:rPr>
          <w:rFonts w:ascii="Times New Roman" w:hAnsi="Times New Roman" w:cs="Times New Roman"/>
          <w:sz w:val="24"/>
          <w:szCs w:val="24"/>
          <w:lang w:val="en-GB"/>
        </w:rPr>
        <w:t xml:space="preserve">interventions for pain </w:t>
      </w:r>
      <w:r w:rsidR="001E5067">
        <w:rPr>
          <w:rFonts w:ascii="Times New Roman" w:eastAsia="Times New Roman" w:hAnsi="Times New Roman" w:cs="Times New Roman"/>
          <w:color w:val="000000"/>
          <w:sz w:val="24"/>
          <w:szCs w:val="20"/>
          <w:lang w:val="en-GB" w:eastAsia="el-GR"/>
        </w:rPr>
        <w:t>reduction</w:t>
      </w:r>
      <w:r w:rsidRPr="00BB2423">
        <w:rPr>
          <w:rFonts w:ascii="Times New Roman" w:hAnsi="Times New Roman" w:cs="Times New Roman"/>
          <w:sz w:val="24"/>
          <w:szCs w:val="24"/>
          <w:lang w:val="en-GB"/>
        </w:rPr>
        <w:t>.</w:t>
      </w:r>
    </w:p>
    <w:tbl>
      <w:tblPr>
        <w:tblW w:w="6104" w:type="pct"/>
        <w:jc w:val="center"/>
        <w:tblLayout w:type="fixed"/>
        <w:tblCellMar>
          <w:left w:w="57" w:type="dxa"/>
          <w:right w:w="57" w:type="dxa"/>
        </w:tblCellMar>
        <w:tblLook w:val="04A0" w:firstRow="1" w:lastRow="0" w:firstColumn="1" w:lastColumn="0" w:noHBand="0" w:noVBand="1"/>
      </w:tblPr>
      <w:tblGrid>
        <w:gridCol w:w="1703"/>
        <w:gridCol w:w="2696"/>
        <w:gridCol w:w="2547"/>
        <w:gridCol w:w="2702"/>
        <w:gridCol w:w="992"/>
        <w:gridCol w:w="853"/>
        <w:gridCol w:w="850"/>
        <w:gridCol w:w="1539"/>
        <w:gridCol w:w="727"/>
        <w:gridCol w:w="708"/>
        <w:gridCol w:w="844"/>
      </w:tblGrid>
      <w:tr w:rsidR="0093782A" w:rsidRPr="0093782A" w:rsidTr="002353AC">
        <w:trPr>
          <w:trHeight w:val="277"/>
          <w:jc w:val="center"/>
        </w:trPr>
        <w:tc>
          <w:tcPr>
            <w:tcW w:w="527"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Author, Year</w:t>
            </w:r>
          </w:p>
        </w:tc>
        <w:tc>
          <w:tcPr>
            <w:tcW w:w="834"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Intervention Group</w:t>
            </w:r>
          </w:p>
        </w:tc>
        <w:tc>
          <w:tcPr>
            <w:tcW w:w="788"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Control group</w:t>
            </w:r>
          </w:p>
        </w:tc>
        <w:tc>
          <w:tcPr>
            <w:tcW w:w="836"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Type of pain</w:t>
            </w:r>
          </w:p>
        </w:tc>
        <w:tc>
          <w:tcPr>
            <w:tcW w:w="307"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Control/ Intervention N</w:t>
            </w:r>
          </w:p>
        </w:tc>
        <w:tc>
          <w:tcPr>
            <w:tcW w:w="264"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Egger’s </w:t>
            </w:r>
            <w:r w:rsidRPr="0093782A">
              <w:rPr>
                <w:rFonts w:ascii="Times New Roman" w:eastAsia="Times New Roman" w:hAnsi="Times New Roman" w:cs="Times New Roman"/>
                <w:b/>
                <w:bCs/>
                <w:color w:val="000000"/>
                <w:sz w:val="16"/>
                <w:szCs w:val="16"/>
                <w:lang w:val="en-GB"/>
              </w:rPr>
              <w:br/>
              <w:t xml:space="preserve">P-value </w:t>
            </w:r>
            <w:r w:rsidRPr="0093782A">
              <w:rPr>
                <w:rFonts w:ascii="Times New Roman" w:eastAsia="Times New Roman" w:hAnsi="Times New Roman" w:cs="Times New Roman"/>
                <w:b/>
                <w:bCs/>
                <w:color w:val="000000"/>
                <w:sz w:val="16"/>
                <w:szCs w:val="16"/>
                <w:vertAlign w:val="superscript"/>
                <w:lang w:val="en-GB"/>
              </w:rPr>
              <w:t>a, g</w:t>
            </w:r>
          </w:p>
        </w:tc>
        <w:tc>
          <w:tcPr>
            <w:tcW w:w="263"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Effect for SE=0 </w:t>
            </w:r>
            <w:r w:rsidRPr="0093782A">
              <w:rPr>
                <w:rFonts w:ascii="Times New Roman" w:eastAsia="Times New Roman" w:hAnsi="Times New Roman" w:cs="Times New Roman"/>
                <w:b/>
                <w:bCs/>
                <w:color w:val="000000"/>
                <w:sz w:val="16"/>
                <w:szCs w:val="16"/>
                <w:vertAlign w:val="superscript"/>
                <w:lang w:val="en-GB"/>
              </w:rPr>
              <w:t>b, g</w:t>
            </w:r>
          </w:p>
        </w:tc>
        <w:tc>
          <w:tcPr>
            <w:tcW w:w="476"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I2 (95% CI; </w:t>
            </w:r>
            <w:r w:rsidRPr="0093782A">
              <w:rPr>
                <w:rFonts w:ascii="Times New Roman" w:eastAsia="Times New Roman" w:hAnsi="Times New Roman" w:cs="Times New Roman"/>
                <w:b/>
                <w:bCs/>
                <w:color w:val="000000"/>
                <w:sz w:val="16"/>
                <w:szCs w:val="16"/>
                <w:lang w:val="en-GB"/>
              </w:rPr>
              <w:br/>
              <w:t xml:space="preserve">P-value) </w:t>
            </w:r>
            <w:r w:rsidRPr="0093782A">
              <w:rPr>
                <w:rFonts w:ascii="Times New Roman" w:eastAsia="Times New Roman" w:hAnsi="Times New Roman" w:cs="Times New Roman"/>
                <w:b/>
                <w:bCs/>
                <w:color w:val="000000"/>
                <w:sz w:val="16"/>
                <w:szCs w:val="16"/>
                <w:vertAlign w:val="superscript"/>
                <w:lang w:val="en-GB"/>
              </w:rPr>
              <w:t>c, g</w:t>
            </w:r>
          </w:p>
        </w:tc>
        <w:tc>
          <w:tcPr>
            <w:tcW w:w="225" w:type="pct"/>
            <w:vMerge w:val="restart"/>
            <w:tcBorders>
              <w:top w:val="nil"/>
              <w:left w:val="nil"/>
              <w:right w:val="nil"/>
            </w:tcBorders>
            <w:shd w:val="clear" w:color="auto" w:fill="auto"/>
            <w:noWrap/>
            <w:vAlign w:val="center"/>
            <w:hideMark/>
          </w:tcPr>
          <w:p w:rsidR="00691323" w:rsidRPr="00DD3A61"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DD3A61">
              <w:rPr>
                <w:rFonts w:ascii="Times New Roman" w:eastAsia="Times New Roman" w:hAnsi="Times New Roman" w:cs="Times New Roman"/>
                <w:b/>
                <w:bCs/>
                <w:color w:val="000000"/>
                <w:sz w:val="16"/>
                <w:szCs w:val="16"/>
                <w:lang w:val="en-GB"/>
              </w:rPr>
              <w:t>Studies</w:t>
            </w:r>
          </w:p>
        </w:tc>
        <w:tc>
          <w:tcPr>
            <w:tcW w:w="480" w:type="pct"/>
            <w:gridSpan w:val="2"/>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Excess significance </w:t>
            </w:r>
            <w:r w:rsidRPr="0093782A">
              <w:rPr>
                <w:rFonts w:ascii="Times New Roman" w:eastAsia="Times New Roman" w:hAnsi="Times New Roman" w:cs="Times New Roman"/>
                <w:b/>
                <w:bCs/>
                <w:color w:val="000000"/>
                <w:sz w:val="16"/>
                <w:szCs w:val="16"/>
                <w:vertAlign w:val="superscript"/>
                <w:lang w:val="en-GB"/>
              </w:rPr>
              <w:t>d</w:t>
            </w:r>
          </w:p>
        </w:tc>
      </w:tr>
      <w:tr w:rsidR="0093782A" w:rsidRPr="0093782A" w:rsidTr="002353AC">
        <w:trPr>
          <w:trHeight w:val="352"/>
          <w:jc w:val="center"/>
        </w:trPr>
        <w:tc>
          <w:tcPr>
            <w:tcW w:w="527"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834"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788"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836"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307"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64"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63"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476" w:type="pct"/>
            <w:vMerge/>
            <w:tcBorders>
              <w:left w:val="nil"/>
              <w:bottom w:val="single" w:sz="4" w:space="0" w:color="auto"/>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25" w:type="pct"/>
            <w:vMerge/>
            <w:tcBorders>
              <w:left w:val="nil"/>
              <w:bottom w:val="single" w:sz="4" w:space="0" w:color="auto"/>
              <w:right w:val="nil"/>
            </w:tcBorders>
            <w:shd w:val="clear" w:color="auto" w:fill="auto"/>
            <w:noWrap/>
            <w:vAlign w:val="center"/>
          </w:tcPr>
          <w:p w:rsidR="00691323" w:rsidRPr="00DD3A61"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19" w:type="pct"/>
            <w:tcBorders>
              <w:top w:val="single" w:sz="4" w:space="0" w:color="auto"/>
              <w:left w:val="nil"/>
              <w:bottom w:val="single" w:sz="4" w:space="0" w:color="auto"/>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O/E </w:t>
            </w:r>
            <w:proofErr w:type="spellStart"/>
            <w:r w:rsidRPr="0093782A">
              <w:rPr>
                <w:rFonts w:ascii="Times New Roman" w:eastAsia="Times New Roman" w:hAnsi="Times New Roman" w:cs="Times New Roman"/>
                <w:b/>
                <w:bCs/>
                <w:color w:val="000000"/>
                <w:sz w:val="16"/>
                <w:szCs w:val="16"/>
                <w:vertAlign w:val="superscript"/>
                <w:lang w:val="en-GB"/>
              </w:rPr>
              <w:t>e</w:t>
            </w:r>
            <w:proofErr w:type="spellEnd"/>
          </w:p>
        </w:tc>
        <w:tc>
          <w:tcPr>
            <w:tcW w:w="261" w:type="pct"/>
            <w:tcBorders>
              <w:top w:val="single" w:sz="4" w:space="0" w:color="auto"/>
              <w:left w:val="nil"/>
              <w:bottom w:val="single" w:sz="4" w:space="0" w:color="auto"/>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P-value </w:t>
            </w:r>
            <w:r w:rsidRPr="0093782A">
              <w:rPr>
                <w:rFonts w:ascii="Times New Roman" w:eastAsia="Times New Roman" w:hAnsi="Times New Roman" w:cs="Times New Roman"/>
                <w:b/>
                <w:bCs/>
                <w:color w:val="000000"/>
                <w:sz w:val="16"/>
                <w:szCs w:val="16"/>
                <w:vertAlign w:val="superscript"/>
                <w:lang w:val="en-GB"/>
              </w:rPr>
              <w:t>f</w:t>
            </w:r>
          </w:p>
        </w:tc>
      </w:tr>
      <w:tr w:rsidR="006E28D1" w:rsidRPr="0093782A" w:rsidTr="002353AC">
        <w:trPr>
          <w:trHeight w:val="300"/>
          <w:jc w:val="center"/>
        </w:trPr>
        <w:tc>
          <w:tcPr>
            <w:tcW w:w="527"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Adachi T, 2013</w:t>
            </w:r>
          </w:p>
        </w:tc>
        <w:tc>
          <w:tcPr>
            <w:tcW w:w="834"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788"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St. Care</w:t>
            </w:r>
          </w:p>
        </w:tc>
        <w:tc>
          <w:tcPr>
            <w:tcW w:w="836"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post-intervention</w:t>
            </w:r>
          </w:p>
        </w:tc>
        <w:tc>
          <w:tcPr>
            <w:tcW w:w="307"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79/84</w:t>
            </w:r>
          </w:p>
        </w:tc>
        <w:tc>
          <w:tcPr>
            <w:tcW w:w="264"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w:t>
            </w:r>
          </w:p>
        </w:tc>
        <w:tc>
          <w:tcPr>
            <w:tcW w:w="263"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w:t>
            </w:r>
          </w:p>
        </w:tc>
        <w:tc>
          <w:tcPr>
            <w:tcW w:w="476"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57 (0-84; 0.07)</w:t>
            </w:r>
          </w:p>
        </w:tc>
        <w:tc>
          <w:tcPr>
            <w:tcW w:w="225" w:type="pct"/>
            <w:tcBorders>
              <w:top w:val="single" w:sz="4" w:space="0" w:color="auto"/>
              <w:left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1/0.83</w:t>
            </w:r>
          </w:p>
        </w:tc>
        <w:tc>
          <w:tcPr>
            <w:tcW w:w="261" w:type="pct"/>
            <w:tcBorders>
              <w:top w:val="single" w:sz="4" w:space="0" w:color="auto"/>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w:t>
            </w:r>
          </w:p>
        </w:tc>
      </w:tr>
      <w:tr w:rsidR="006E28D1" w:rsidRPr="0093782A" w:rsidTr="002353AC">
        <w:trPr>
          <w:trHeight w:val="300"/>
          <w:jc w:val="center"/>
        </w:trPr>
        <w:tc>
          <w:tcPr>
            <w:tcW w:w="527"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Adachi T, 2013</w:t>
            </w:r>
          </w:p>
        </w:tc>
        <w:tc>
          <w:tcPr>
            <w:tcW w:w="834"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788"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36"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post-intervention</w:t>
            </w:r>
          </w:p>
        </w:tc>
        <w:tc>
          <w:tcPr>
            <w:tcW w:w="307"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246/259</w:t>
            </w:r>
          </w:p>
        </w:tc>
        <w:tc>
          <w:tcPr>
            <w:tcW w:w="264"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w:t>
            </w:r>
          </w:p>
        </w:tc>
        <w:tc>
          <w:tcPr>
            <w:tcW w:w="263"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-0.95</w:t>
            </w:r>
          </w:p>
        </w:tc>
        <w:tc>
          <w:tcPr>
            <w:tcW w:w="476"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51 (0-73; 0.02)</w:t>
            </w:r>
          </w:p>
        </w:tc>
        <w:tc>
          <w:tcPr>
            <w:tcW w:w="225" w:type="pct"/>
            <w:tcBorders>
              <w:left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12</w:t>
            </w:r>
          </w:p>
        </w:tc>
        <w:tc>
          <w:tcPr>
            <w:tcW w:w="219"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2/9.26</w:t>
            </w:r>
          </w:p>
        </w:tc>
        <w:tc>
          <w:tcPr>
            <w:tcW w:w="261"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Adachi T, 2013</w:t>
            </w:r>
          </w:p>
        </w:tc>
        <w:tc>
          <w:tcPr>
            <w:tcW w:w="834"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788"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36" w:type="pct"/>
            <w:tcBorders>
              <w:left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follow-up</w:t>
            </w:r>
          </w:p>
        </w:tc>
        <w:tc>
          <w:tcPr>
            <w:tcW w:w="307"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130/151</w:t>
            </w:r>
          </w:p>
        </w:tc>
        <w:tc>
          <w:tcPr>
            <w:tcW w:w="264"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0.88</w:t>
            </w:r>
          </w:p>
        </w:tc>
        <w:tc>
          <w:tcPr>
            <w:tcW w:w="263"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c>
          <w:tcPr>
            <w:tcW w:w="476"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 (0-64; 0.32)</w:t>
            </w:r>
          </w:p>
        </w:tc>
        <w:tc>
          <w:tcPr>
            <w:tcW w:w="225" w:type="pct"/>
            <w:tcBorders>
              <w:left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1/2.62</w:t>
            </w:r>
          </w:p>
        </w:tc>
        <w:tc>
          <w:tcPr>
            <w:tcW w:w="261" w:type="pct"/>
            <w:tcBorders>
              <w:left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Any psychosocial intervention</w:t>
            </w:r>
          </w:p>
        </w:tc>
        <w:tc>
          <w:tcPr>
            <w:tcW w:w="788" w:type="pct"/>
            <w:tcBorders>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Muscle palpation, &gt;3m</w:t>
            </w:r>
          </w:p>
        </w:tc>
        <w:tc>
          <w:tcPr>
            <w:tcW w:w="307" w:type="pct"/>
            <w:tcBorders>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69/74</w:t>
            </w:r>
          </w:p>
        </w:tc>
        <w:tc>
          <w:tcPr>
            <w:tcW w:w="264" w:type="pct"/>
            <w:tcBorders>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0.61</w:t>
            </w:r>
          </w:p>
        </w:tc>
        <w:tc>
          <w:tcPr>
            <w:tcW w:w="263" w:type="pct"/>
            <w:tcBorders>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-0.95</w:t>
            </w:r>
          </w:p>
        </w:tc>
        <w:tc>
          <w:tcPr>
            <w:tcW w:w="476" w:type="pct"/>
            <w:tcBorders>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0.76)</w:t>
            </w:r>
          </w:p>
        </w:tc>
        <w:tc>
          <w:tcPr>
            <w:tcW w:w="225" w:type="pct"/>
            <w:tcBorders>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1/2.05</w:t>
            </w:r>
          </w:p>
        </w:tc>
        <w:tc>
          <w:tcPr>
            <w:tcW w:w="261" w:type="pct"/>
            <w:tcBorders>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&gt;3m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187/196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(0-68; 0.59)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1/3.11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CBT+</w:t>
            </w:r>
            <w:r>
              <w:rPr>
                <w:rFonts w:ascii="Times New Roman" w:eastAsia="Times New Roman" w:hAnsi="Times New Roman" w:cs="Times New Roman"/>
                <w:color w:val="000000"/>
                <w:sz w:val="16"/>
                <w:szCs w:val="16"/>
                <w:lang w:val="en-GB"/>
              </w:rPr>
              <w:t>Biofeedback</w:t>
            </w:r>
            <w:proofErr w:type="spellEnd"/>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&gt;3m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81/115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53 (0-85; 0.12)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15/30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 (NA; 0.22)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203/208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(0-68; 0.40)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CBT+</w:t>
            </w:r>
            <w:r>
              <w:rPr>
                <w:rFonts w:ascii="Times New Roman" w:eastAsia="Times New Roman" w:hAnsi="Times New Roman" w:cs="Times New Roman"/>
                <w:color w:val="000000"/>
                <w:sz w:val="16"/>
                <w:szCs w:val="16"/>
                <w:lang w:val="en-GB"/>
              </w:rPr>
              <w:t>Biofeedback</w:t>
            </w:r>
            <w:proofErr w:type="spellEnd"/>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36/54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45 (NA; 0.18)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1/1.95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Aqqarwal</w:t>
            </w:r>
            <w:proofErr w:type="spellEnd"/>
            <w:r w:rsidRPr="0093782A">
              <w:rPr>
                <w:rFonts w:ascii="Times New Roman" w:eastAsia="Times New Roman" w:hAnsi="Times New Roman" w:cs="Times New Roman"/>
                <w:color w:val="000000"/>
                <w:sz w:val="16"/>
                <w:szCs w:val="16"/>
                <w:lang w:val="en-GB"/>
              </w:rPr>
              <w:t xml:space="preserve"> VR,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Orofacial,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39/42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1/1.26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Bawa</w:t>
            </w:r>
            <w:proofErr w:type="spellEnd"/>
            <w:r w:rsidRPr="0093782A">
              <w:rPr>
                <w:rFonts w:ascii="Times New Roman" w:eastAsia="Times New Roman" w:hAnsi="Times New Roman" w:cs="Times New Roman"/>
                <w:color w:val="000000"/>
                <w:sz w:val="16"/>
                <w:szCs w:val="16"/>
                <w:lang w:val="en-GB"/>
              </w:rPr>
              <w:t xml:space="preserve"> F,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Mindfulness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intensity</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203/146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(0-64; 0.67)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Bawa</w:t>
            </w:r>
            <w:proofErr w:type="spellEnd"/>
            <w:r w:rsidRPr="0093782A">
              <w:rPr>
                <w:rFonts w:ascii="Times New Roman" w:eastAsia="Times New Roman" w:hAnsi="Times New Roman" w:cs="Times New Roman"/>
                <w:color w:val="000000"/>
                <w:sz w:val="16"/>
                <w:szCs w:val="16"/>
                <w:lang w:val="en-GB"/>
              </w:rPr>
              <w:t xml:space="preserve"> F,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Mindfulness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Inactive 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intensity</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49/55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(0-68; 0.57)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end of 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275/314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0.88</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74 (41-85;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9</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5/8.99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AC/EDU/TAU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end of 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95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1/0.88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229/265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86 (74-91;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8</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AC/EDU/TAU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(self-efficacy),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83 (NA; 0.02)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end of 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547/603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30 (0-59; 0.11)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18</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4/17.17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end of 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95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Self-management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end of 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94/86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85 (NA; 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1/1.81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roofErr w:type="spellStart"/>
            <w:r w:rsidRPr="0093782A">
              <w:rPr>
                <w:rFonts w:ascii="Times New Roman" w:eastAsia="Times New Roman" w:hAnsi="Times New Roman" w:cs="Times New Roman"/>
                <w:color w:val="000000"/>
                <w:sz w:val="16"/>
                <w:szCs w:val="16"/>
                <w:lang w:val="en-GB"/>
              </w:rPr>
              <w:t>AtC</w:t>
            </w:r>
            <w:proofErr w:type="spellEnd"/>
            <w:r w:rsidRPr="0093782A">
              <w:rPr>
                <w:rFonts w:ascii="Times New Roman" w:eastAsia="Times New Roman" w:hAnsi="Times New Roman" w:cs="Times New Roman"/>
                <w:color w:val="000000"/>
                <w:sz w:val="16"/>
                <w:szCs w:val="16"/>
                <w:lang w:val="en-GB"/>
              </w:rPr>
              <w:t>/EDU/TAU/Support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360/410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 (0-50; 0.43)</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3/9.36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AC/EDU/TAU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40/83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83 (NA; 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Bernardy</w:t>
            </w:r>
            <w:proofErr w:type="spellEnd"/>
            <w:r w:rsidRPr="0093782A">
              <w:rPr>
                <w:rFonts w:ascii="Times New Roman" w:eastAsia="Times New Roman" w:hAnsi="Times New Roman" w:cs="Times New Roman"/>
                <w:color w:val="000000"/>
                <w:sz w:val="16"/>
                <w:szCs w:val="16"/>
                <w:lang w:val="en-GB"/>
              </w:rPr>
              <w:t xml:space="preserve"> K,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TAU/ WL/ Attention placebo</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80/98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88 (75-93;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6</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3/5.99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Birnie</w:t>
            </w:r>
            <w:proofErr w:type="spellEnd"/>
            <w:r w:rsidRPr="0093782A">
              <w:rPr>
                <w:rFonts w:ascii="Times New Roman" w:eastAsia="Times New Roman" w:hAnsi="Times New Roman" w:cs="Times New Roman"/>
                <w:color w:val="000000"/>
                <w:sz w:val="16"/>
                <w:szCs w:val="16"/>
                <w:lang w:val="en-GB"/>
              </w:rPr>
              <w:t xml:space="preserve"> K,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Distraction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1229/1243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86 (80-89;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7/3.4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Champaneria</w:t>
            </w:r>
            <w:proofErr w:type="spellEnd"/>
            <w:r w:rsidRPr="0093782A">
              <w:rPr>
                <w:rFonts w:ascii="Times New Roman" w:eastAsia="Times New Roman" w:hAnsi="Times New Roman" w:cs="Times New Roman"/>
                <w:color w:val="000000"/>
                <w:sz w:val="16"/>
                <w:szCs w:val="16"/>
                <w:lang w:val="en-GB"/>
              </w:rPr>
              <w:t>, 2012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pelvic, ≥6m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76/63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95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1/0.67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Champaneria</w:t>
            </w:r>
            <w:proofErr w:type="spellEnd"/>
            <w:r w:rsidRPr="0093782A">
              <w:rPr>
                <w:rFonts w:ascii="Times New Roman" w:eastAsia="Times New Roman" w:hAnsi="Times New Roman" w:cs="Times New Roman"/>
                <w:color w:val="000000"/>
                <w:sz w:val="16"/>
                <w:szCs w:val="16"/>
                <w:lang w:val="en-GB"/>
              </w:rPr>
              <w:t>, 2012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pelvic,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79/77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96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1/1.88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lastRenderedPageBreak/>
              <w:t>Damen L, 2006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7.43*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0.78)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REL + </w:t>
            </w:r>
            <w:r>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xml:space="preserve"> + 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15/38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0.69)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REL + 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Attention placebo</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0.66)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Damen L, 2006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REL+</w:t>
            </w:r>
            <w:r>
              <w:rPr>
                <w:rFonts w:ascii="Times New Roman" w:eastAsia="Times New Roman" w:hAnsi="Times New Roman" w:cs="Times New Roman"/>
                <w:color w:val="000000"/>
                <w:sz w:val="16"/>
                <w:szCs w:val="16"/>
                <w:lang w:val="en-GB"/>
              </w:rPr>
              <w:t>Biofeedback</w:t>
            </w:r>
            <w:proofErr w:type="spellEnd"/>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24/20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 (NA;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2/1.14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Dixon K, 2007</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Stress management/ HYP</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Arthritis</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1136/1167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 (0-47; 0.34)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20</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5/5.03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Du S,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ASMP/ Self-management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UC/ Conventional/No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musculoskeletal, 12m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770/800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(0-64; 0.45)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Du S,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ASMP/ Self-management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UC/ Conventional/No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musculoskeletal, 4m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1279/1689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59 (0-79; 0.02)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8</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4/7.94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Du S,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ASMP/ Self-management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UC/ Conventional/No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musculoskeletal, 6m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524/494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0.84)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3/2.78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 (Internet-delivered)</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(Non-HA), follow-up</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617/585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96 (94-98;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1/2.17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 (Internet-delivered)</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(Non-HA),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903/882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 (56-86;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11</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5/5.96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HA (children, adolescents), follow-up</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111/140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60 (0-83;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HA (children, adolescents),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287/427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 (0-59; 0.18)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7/7.46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non-HA (children, adolescents), follow-up</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270/273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62 (0-81; 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1/1.95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and recurrent non-HA (children, adolescents),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404/448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 (54-84;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5/4.58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0.78</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Eccleston</w:t>
            </w:r>
            <w:proofErr w:type="spellEnd"/>
            <w:r w:rsidRPr="0093782A">
              <w:rPr>
                <w:rFonts w:ascii="Times New Roman" w:eastAsia="Times New Roman" w:hAnsi="Times New Roman" w:cs="Times New Roman"/>
                <w:color w:val="000000"/>
                <w:sz w:val="16"/>
                <w:szCs w:val="16"/>
                <w:lang w:val="en-GB"/>
              </w:rPr>
              <w:t xml:space="preserve">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 (Internet-delivered)</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AC/TAU/WL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72/59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0.53)</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Fisher E,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CBT/ </w:t>
            </w:r>
            <w:r>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REL/ HYP</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EDU/ St. Care/ Self-monitoring</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(excluding HA)</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310/362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 (38-83;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11</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4/3.65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Fisher E,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CBT/ </w:t>
            </w:r>
            <w:r>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REL/ HYP</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EDU/ St. Care/ Self-monitoring</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Headache</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289/459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 (0-52; 0.26)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18</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7/6.65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Medical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General vaginal,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56/87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 (0-80; 0.25)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1/0.51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Medical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6m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39/62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 (NA; 0.20)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follow-up</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42/41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69 (NA; 0.07)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Medical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44/66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 (NA; 0.06)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1/0.16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psychological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67/81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 (0-76; 0.32)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Flanagan E,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 behavioural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on intercourse,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58/66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95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Glombiewski</w:t>
            </w:r>
            <w:proofErr w:type="spellEnd"/>
            <w:r w:rsidRPr="0093782A">
              <w:rPr>
                <w:rFonts w:ascii="Times New Roman" w:eastAsia="Times New Roman" w:hAnsi="Times New Roman" w:cs="Times New Roman"/>
                <w:color w:val="000000"/>
                <w:sz w:val="16"/>
                <w:szCs w:val="16"/>
                <w:lang w:val="en-GB"/>
              </w:rPr>
              <w:t xml:space="preserve"> JA, 2010</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 CBT/ REL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 TAU/ WL/ Attention placebo</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489/528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69 (49-79;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21</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14/3.15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12m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177/188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53 (0-85; 0.12)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types of MBPSR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12m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205/237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0.45)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24-30m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155/165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0.40)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lastRenderedPageBreak/>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Intensive (&gt;100h) daily MBPSR with functional restoration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24m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77/90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65 (NA; 0.09)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Intensive (&gt;100h) daily MBPSR with functional restoration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3-4m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80/85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0.37)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3-6m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206/214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0.80</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 (0-85;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Intensive (&gt;100h) daily MBPSR with functional restoration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60m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71/83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58 (NA; 0.12)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Guzman J, 2002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Less intensive (&lt;30 h) once or twice weekly MBPSR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 back, at treatment completion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65/77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69 (0-89;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Henrich</w:t>
            </w:r>
            <w:proofErr w:type="spellEnd"/>
            <w:r w:rsidRPr="0093782A">
              <w:rPr>
                <w:rFonts w:ascii="Times New Roman" w:eastAsia="Times New Roman" w:hAnsi="Times New Roman" w:cs="Times New Roman"/>
                <w:color w:val="000000"/>
                <w:sz w:val="16"/>
                <w:szCs w:val="16"/>
                <w:lang w:val="en-GB"/>
              </w:rPr>
              <w:t xml:space="preserve"> J,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Irritable bowel syndrome</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1038/1207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26 (0-52; 0.09)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9/2.22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155/164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0.57)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Group exercise</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68/69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0.53)</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 + physiotherapy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Physiotherapy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16/29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0.46)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19/25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90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2/1.72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65/75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0.61)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Respondent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32/30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 (NA; 0.09)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1/0.11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39/43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49 (NA; 0.16)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Group exercise</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67/69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0.66)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18/30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91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1/0.91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67/73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0.88)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163/167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 (NA; 0.26)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Group exercise</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73/73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0.40)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 + physiotherapy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Physiotherapy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18/41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73 (NA; 0.05)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 treatment + physiotherapy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Inpatient rehabilitation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214/191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0.48)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110/129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43 (0-78; 0.14)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2/4.12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24/37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 (NA;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76/85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0.80)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Respondent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47/50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0.56)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39/29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 (NA; 0.29)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44/49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 (NA; 0.07)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Operant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70/83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0.59)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1/2.95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Respondent therapy (EMG </w:t>
            </w:r>
            <w:r>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30/34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0.76</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0.40)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1/2.99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lastRenderedPageBreak/>
              <w:t>Henschke</w:t>
            </w:r>
            <w:proofErr w:type="spellEnd"/>
            <w:r w:rsidRPr="0093782A">
              <w:rPr>
                <w:rFonts w:ascii="Times New Roman" w:eastAsia="Times New Roman" w:hAnsi="Times New Roman" w:cs="Times New Roman"/>
                <w:color w:val="000000"/>
                <w:sz w:val="16"/>
                <w:szCs w:val="16"/>
                <w:lang w:val="en-GB"/>
              </w:rPr>
              <w:t xml:space="preserve"> N,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Respondent therapy (progressive REL)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35/39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33.89</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57 (0-86; 0.10)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Johannsen M,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 RIMH/ SGT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St. Care/ NR</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Breast cancer patients/survivors</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755/1015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 (0-62;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21</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7/2.71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369/371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 (0-83; 0.02)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6</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5/3.95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0.67</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265/266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51 (0-75;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9</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2/0.54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373/448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0.68</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26 (0-68; 0.23)</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437/435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92 (88-95;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9</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2/3.08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Surgery</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188/197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 (NA; 0.16)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446/433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 (35-84;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9</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5/3.94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0.52</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Physical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851/810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 (65-87;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3/4.53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Kamper</w:t>
            </w:r>
            <w:proofErr w:type="spellEnd"/>
            <w:r w:rsidRPr="0093782A">
              <w:rPr>
                <w:rFonts w:ascii="Times New Roman" w:eastAsia="Times New Roman" w:hAnsi="Times New Roman" w:cs="Times New Roman"/>
                <w:color w:val="000000"/>
                <w:sz w:val="16"/>
                <w:szCs w:val="16"/>
                <w:lang w:val="en-GB"/>
              </w:rPr>
              <w:t xml:space="preserve"> SJ,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low back,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107/106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0.78</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 (0-88; 0.06)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2/2.66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(frequency),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140/154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0.29</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94 (90-96;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4/0.45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(frequency), 3-12m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80/84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 (0-89; 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0.48</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(severity),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86/94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0.36</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65 (0-86;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2/1.17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82/90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58 (0-86; 0.09)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2/2.98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Kisely</w:t>
            </w:r>
            <w:proofErr w:type="spellEnd"/>
            <w:r w:rsidRPr="0093782A">
              <w:rPr>
                <w:rFonts w:ascii="Times New Roman" w:eastAsia="Times New Roman" w:hAnsi="Times New Roman" w:cs="Times New Roman"/>
                <w:color w:val="000000"/>
                <w:sz w:val="16"/>
                <w:szCs w:val="16"/>
                <w:lang w:val="en-GB"/>
              </w:rPr>
              <w:t xml:space="preserve"> SR,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psychological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Chest, 3-12m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61/50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0.95)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Knittle</w:t>
            </w:r>
            <w:proofErr w:type="spellEnd"/>
            <w:r w:rsidRPr="0093782A">
              <w:rPr>
                <w:rFonts w:ascii="Times New Roman" w:eastAsia="Times New Roman" w:hAnsi="Times New Roman" w:cs="Times New Roman"/>
                <w:color w:val="000000"/>
                <w:sz w:val="16"/>
                <w:szCs w:val="16"/>
                <w:lang w:val="en-GB"/>
              </w:rPr>
              <w:t xml:space="preserve"> K, 2010</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Self-regulation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St. Care/ No Intervention</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Rheumatoid Arthritis</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638/678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(0-41; 0.94)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1/3.73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Koranyi</w:t>
            </w:r>
            <w:proofErr w:type="spellEnd"/>
            <w:r w:rsidRPr="0093782A">
              <w:rPr>
                <w:rFonts w:ascii="Times New Roman" w:eastAsia="Times New Roman" w:hAnsi="Times New Roman" w:cs="Times New Roman"/>
                <w:color w:val="000000"/>
                <w:sz w:val="16"/>
                <w:szCs w:val="16"/>
                <w:lang w:val="en-GB"/>
              </w:rPr>
              <w:t xml:space="preserve"> S,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Acute pain after open heart surgery,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210/203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35 (0-78; 0.20)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Koranyi</w:t>
            </w:r>
            <w:proofErr w:type="spellEnd"/>
            <w:r w:rsidRPr="0093782A">
              <w:rPr>
                <w:rFonts w:ascii="Times New Roman" w:eastAsia="Times New Roman" w:hAnsi="Times New Roman" w:cs="Times New Roman"/>
                <w:color w:val="000000"/>
                <w:sz w:val="16"/>
                <w:szCs w:val="16"/>
                <w:lang w:val="en-GB"/>
              </w:rPr>
              <w:t xml:space="preserve"> S,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Acute pain after open heart surgery, IT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150/143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0.75)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Koranyi</w:t>
            </w:r>
            <w:proofErr w:type="spellEnd"/>
            <w:r w:rsidRPr="0093782A">
              <w:rPr>
                <w:rFonts w:ascii="Times New Roman" w:eastAsia="Times New Roman" w:hAnsi="Times New Roman" w:cs="Times New Roman"/>
                <w:color w:val="000000"/>
                <w:sz w:val="16"/>
                <w:szCs w:val="16"/>
                <w:lang w:val="en-GB"/>
              </w:rPr>
              <w:t xml:space="preserve"> S,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Acute pain after open heart surgery,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143/137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0.89</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0.58)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UC/WL/No treatment</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ST</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282/473</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0.89</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(0-61; 0.43)</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6</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2/5.09</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SMP</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ST</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158/198</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0.88</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 (0-81; 0.08)</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0/2.46</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UC/WL/No treatment</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IT</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981/1290</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(0-49; 0.77)</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13</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2/10.85</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SMP</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Osteoarthritis, IT </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52/66</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0.73)</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0/0.33</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 IT</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290/284</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0.27</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0.87)</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0/2.16</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SMP</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Information</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Osteoarthritis</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378/373</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0.69)</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0/0.97</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Lakhan</w:t>
            </w:r>
            <w:proofErr w:type="spellEnd"/>
            <w:r w:rsidRPr="0093782A">
              <w:rPr>
                <w:rFonts w:ascii="Times New Roman" w:eastAsia="Times New Roman" w:hAnsi="Times New Roman" w:cs="Times New Roman"/>
                <w:color w:val="000000"/>
                <w:sz w:val="16"/>
                <w:szCs w:val="16"/>
                <w:lang w:val="en-GB"/>
              </w:rPr>
              <w:t xml:space="preserve"> 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MBT/MBCT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EDU/WL/Support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111/165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0.68</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(0-68; 0.72)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Lakhan</w:t>
            </w:r>
            <w:proofErr w:type="spellEnd"/>
            <w:r w:rsidRPr="0093782A">
              <w:rPr>
                <w:rFonts w:ascii="Times New Roman" w:eastAsia="Times New Roman" w:hAnsi="Times New Roman" w:cs="Times New Roman"/>
                <w:color w:val="000000"/>
                <w:sz w:val="16"/>
                <w:szCs w:val="16"/>
                <w:lang w:val="en-GB"/>
              </w:rPr>
              <w:t xml:space="preserve"> 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MBT/MBCT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EDU/WL/Support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Irritable bowel syndrome</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82/78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99/91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89/85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Lauche</w:t>
            </w:r>
            <w:proofErr w:type="spellEnd"/>
            <w:r w:rsidRPr="0093782A">
              <w:rPr>
                <w:rFonts w:ascii="Times New Roman" w:eastAsia="Times New Roman" w:hAnsi="Times New Roman" w:cs="Times New Roman"/>
                <w:color w:val="000000"/>
                <w:sz w:val="16"/>
                <w:szCs w:val="16"/>
                <w:lang w:val="en-GB"/>
              </w:rPr>
              <w:t xml:space="preserve"> R,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146/177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 (0-77; 0.31)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1/0.33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lastRenderedPageBreak/>
              <w:t>Lauche</w:t>
            </w:r>
            <w:proofErr w:type="spellEnd"/>
            <w:r w:rsidRPr="0093782A">
              <w:rPr>
                <w:rFonts w:ascii="Times New Roman" w:eastAsia="Times New Roman" w:hAnsi="Times New Roman" w:cs="Times New Roman"/>
                <w:color w:val="000000"/>
                <w:sz w:val="16"/>
                <w:szCs w:val="16"/>
                <w:lang w:val="en-GB"/>
              </w:rPr>
              <w:t xml:space="preserve"> R,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MBSR</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Syndrome,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102/124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84 (18-93;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1/2.06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Macea</w:t>
            </w:r>
            <w:proofErr w:type="spellEnd"/>
            <w:r w:rsidRPr="0093782A">
              <w:rPr>
                <w:rFonts w:ascii="Times New Roman" w:eastAsia="Times New Roman" w:hAnsi="Times New Roman" w:cs="Times New Roman"/>
                <w:color w:val="000000"/>
                <w:sz w:val="16"/>
                <w:szCs w:val="16"/>
                <w:lang w:val="en-GB"/>
              </w:rPr>
              <w:t xml:space="preserve"> DD, 2010</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Web-based CBT interventions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1476/1482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45 (0-71; 0.05)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11</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3/6.99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Mustafa M,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Supportive/expressive group therapy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Metastatic breast cancer</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104/175</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0.90</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0.57)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Osborn RL, 2006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EDU</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Cancer survivors</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122/128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0.56</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38 (0-82; 0.20)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Verbal suggestion/ Imagery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Affective pain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161/152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 (0-71; 0.17)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4/5.78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Verbal suggestion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Expected pain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72/72</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0.66</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(0-64; 0.94)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3/4.68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Conditioning</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relief</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71/71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55 (0-86; 0.11)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2/2.83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Imagery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relief</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192/191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42 (0-76; 0.12)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6</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1/2.27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Peerdeman</w:t>
            </w:r>
            <w:proofErr w:type="spellEnd"/>
            <w:r w:rsidRPr="0093782A">
              <w:rPr>
                <w:rFonts w:ascii="Times New Roman" w:eastAsia="Times New Roman" w:hAnsi="Times New Roman" w:cs="Times New Roman"/>
                <w:color w:val="000000"/>
                <w:sz w:val="16"/>
                <w:szCs w:val="16"/>
                <w:lang w:val="en-GB"/>
              </w:rPr>
              <w:t xml:space="preserve"> K,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Verbal suggestion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 No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relief</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527/534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78 (63-85;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18</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11/7.51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117/121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0.40</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-0.75</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 (0-88; 0.05)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Tailored 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LT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210/193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0.58)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2/2.94</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210/208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-0.39</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37 (0-72; 0.15)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Tailored 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MTMD (self-reported),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241/229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 (0-85; 0.05)</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Roldan-Barraza C, 2014</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Psychosocial Intervention/ Psychosocial Intervention + Usual Treatment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Usual Treatment</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Muscle Pain, ST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142/138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0.21</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(0-68; 0.74)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0/1.97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tcPr>
          <w:p w:rsidR="006E28D1" w:rsidRPr="0093782A" w:rsidRDefault="006E28D1" w:rsidP="002353AC">
            <w:pPr>
              <w:spacing w:after="0"/>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Sheinfeld</w:t>
            </w:r>
            <w:proofErr w:type="spellEnd"/>
            <w:r w:rsidRPr="0093782A">
              <w:rPr>
                <w:rFonts w:ascii="Times New Roman" w:eastAsia="Times New Roman" w:hAnsi="Times New Roman" w:cs="Times New Roman"/>
                <w:color w:val="000000"/>
                <w:sz w:val="16"/>
                <w:szCs w:val="16"/>
                <w:lang w:val="en-GB"/>
              </w:rPr>
              <w:t xml:space="preserve"> </w:t>
            </w:r>
            <w:proofErr w:type="spellStart"/>
            <w:r w:rsidRPr="0093782A">
              <w:rPr>
                <w:rFonts w:ascii="Times New Roman" w:eastAsia="Times New Roman" w:hAnsi="Times New Roman" w:cs="Times New Roman"/>
                <w:color w:val="000000"/>
                <w:sz w:val="16"/>
                <w:szCs w:val="16"/>
                <w:lang w:val="en-GB"/>
              </w:rPr>
              <w:t>Gorin</w:t>
            </w:r>
            <w:proofErr w:type="spellEnd"/>
            <w:r w:rsidRPr="0093782A">
              <w:rPr>
                <w:rFonts w:ascii="Times New Roman" w:eastAsia="Times New Roman" w:hAnsi="Times New Roman" w:cs="Times New Roman"/>
                <w:color w:val="000000"/>
                <w:sz w:val="16"/>
                <w:szCs w:val="16"/>
                <w:lang w:val="en-GB"/>
              </w:rPr>
              <w:t xml:space="preserve"> S, 2012</w:t>
            </w:r>
          </w:p>
        </w:tc>
        <w:tc>
          <w:tcPr>
            <w:tcW w:w="834" w:type="pct"/>
            <w:tcBorders>
              <w:top w:val="nil"/>
              <w:left w:val="nil"/>
              <w:bottom w:val="nil"/>
              <w:right w:val="nil"/>
            </w:tcBorders>
            <w:shd w:val="clear" w:color="auto" w:fill="auto"/>
            <w:noWrap/>
            <w:vAlign w:val="center"/>
          </w:tcPr>
          <w:p w:rsidR="006E28D1" w:rsidRPr="0093782A" w:rsidRDefault="006E28D1" w:rsidP="002353AC">
            <w:pPr>
              <w:spacing w:after="0"/>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intervention</w:t>
            </w:r>
          </w:p>
        </w:tc>
        <w:tc>
          <w:tcPr>
            <w:tcW w:w="788" w:type="pct"/>
            <w:tcBorders>
              <w:top w:val="nil"/>
              <w:left w:val="nil"/>
              <w:bottom w:val="nil"/>
              <w:right w:val="nil"/>
            </w:tcBorders>
            <w:shd w:val="clear" w:color="auto" w:fill="auto"/>
            <w:noWrap/>
            <w:vAlign w:val="center"/>
          </w:tcPr>
          <w:p w:rsidR="006E28D1" w:rsidRPr="0093782A" w:rsidRDefault="006E28D1" w:rsidP="002353AC">
            <w:pPr>
              <w:spacing w:after="0"/>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tcPr>
          <w:p w:rsidR="006E28D1" w:rsidRPr="0093782A" w:rsidRDefault="006E28D1" w:rsidP="002353AC">
            <w:pPr>
              <w:spacing w:after="0"/>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Cancer p</w:t>
            </w:r>
            <w:r w:rsidRPr="0093782A">
              <w:rPr>
                <w:rFonts w:ascii="Times New Roman" w:eastAsia="Times New Roman" w:hAnsi="Times New Roman" w:cs="Times New Roman"/>
                <w:color w:val="000000"/>
                <w:sz w:val="16"/>
                <w:szCs w:val="16"/>
                <w:lang w:val="en-GB"/>
              </w:rPr>
              <w:t>ain severity</w:t>
            </w:r>
          </w:p>
        </w:tc>
        <w:tc>
          <w:tcPr>
            <w:tcW w:w="307" w:type="pct"/>
            <w:tcBorders>
              <w:top w:val="nil"/>
              <w:left w:val="nil"/>
              <w:bottom w:val="nil"/>
              <w:right w:val="nil"/>
            </w:tcBorders>
            <w:shd w:val="clear" w:color="auto" w:fill="auto"/>
            <w:noWrap/>
            <w:vAlign w:val="center"/>
          </w:tcPr>
          <w:p w:rsidR="006E28D1" w:rsidRPr="0093782A" w:rsidRDefault="006E28D1" w:rsidP="002353AC">
            <w:pPr>
              <w:spacing w:after="0"/>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1957/2313</w:t>
            </w:r>
          </w:p>
        </w:tc>
        <w:tc>
          <w:tcPr>
            <w:tcW w:w="264" w:type="pct"/>
            <w:tcBorders>
              <w:top w:val="nil"/>
              <w:left w:val="nil"/>
              <w:bottom w:val="nil"/>
              <w:right w:val="nil"/>
            </w:tcBorders>
            <w:shd w:val="clear" w:color="auto" w:fill="auto"/>
            <w:noWrap/>
            <w:vAlign w:val="center"/>
          </w:tcPr>
          <w:p w:rsidR="006E28D1" w:rsidRPr="0093782A" w:rsidRDefault="006E28D1" w:rsidP="002353AC">
            <w:pPr>
              <w:spacing w:after="0"/>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0.67</w:t>
            </w:r>
          </w:p>
        </w:tc>
        <w:tc>
          <w:tcPr>
            <w:tcW w:w="263" w:type="pct"/>
            <w:tcBorders>
              <w:top w:val="nil"/>
              <w:left w:val="nil"/>
              <w:bottom w:val="nil"/>
              <w:right w:val="nil"/>
            </w:tcBorders>
            <w:shd w:val="clear" w:color="auto" w:fill="auto"/>
            <w:noWrap/>
            <w:vAlign w:val="center"/>
          </w:tcPr>
          <w:p w:rsidR="006E28D1" w:rsidRPr="0093782A" w:rsidRDefault="006E28D1" w:rsidP="002353AC">
            <w:pPr>
              <w:spacing w:after="0"/>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w:t>
            </w:r>
          </w:p>
        </w:tc>
        <w:tc>
          <w:tcPr>
            <w:tcW w:w="476" w:type="pct"/>
            <w:tcBorders>
              <w:top w:val="nil"/>
              <w:left w:val="nil"/>
              <w:bottom w:val="nil"/>
              <w:right w:val="nil"/>
            </w:tcBorders>
            <w:shd w:val="clear" w:color="auto" w:fill="auto"/>
            <w:noWrap/>
            <w:vAlign w:val="center"/>
          </w:tcPr>
          <w:p w:rsidR="006E28D1" w:rsidRPr="0093782A" w:rsidRDefault="006E28D1" w:rsidP="002353AC">
            <w:pPr>
              <w:spacing w:after="0"/>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60 (40-71.; &lt;0.01)</w:t>
            </w:r>
          </w:p>
        </w:tc>
        <w:tc>
          <w:tcPr>
            <w:tcW w:w="225" w:type="pct"/>
            <w:tcBorders>
              <w:top w:val="nil"/>
              <w:left w:val="nil"/>
              <w:bottom w:val="nil"/>
              <w:right w:val="nil"/>
            </w:tcBorders>
            <w:shd w:val="clear" w:color="auto" w:fill="auto"/>
            <w:noWrap/>
            <w:vAlign w:val="center"/>
          </w:tcPr>
          <w:p w:rsidR="006E28D1" w:rsidRPr="00DD3A61" w:rsidRDefault="006E28D1" w:rsidP="002353AC">
            <w:pPr>
              <w:spacing w:after="0"/>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38</w:t>
            </w:r>
          </w:p>
        </w:tc>
        <w:tc>
          <w:tcPr>
            <w:tcW w:w="219" w:type="pct"/>
            <w:tcBorders>
              <w:top w:val="nil"/>
              <w:left w:val="nil"/>
              <w:bottom w:val="nil"/>
              <w:right w:val="nil"/>
            </w:tcBorders>
            <w:shd w:val="clear" w:color="auto" w:fill="auto"/>
            <w:noWrap/>
            <w:vAlign w:val="center"/>
          </w:tcPr>
          <w:p w:rsidR="006E28D1" w:rsidRPr="0093782A" w:rsidRDefault="006E28D1" w:rsidP="002353AC">
            <w:pPr>
              <w:spacing w:after="0"/>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17/9.63</w:t>
            </w:r>
          </w:p>
        </w:tc>
        <w:tc>
          <w:tcPr>
            <w:tcW w:w="261" w:type="pct"/>
            <w:tcBorders>
              <w:top w:val="nil"/>
              <w:left w:val="nil"/>
              <w:bottom w:val="nil"/>
              <w:right w:val="nil"/>
            </w:tcBorders>
            <w:shd w:val="clear" w:color="auto" w:fill="auto"/>
            <w:noWrap/>
            <w:vAlign w:val="center"/>
          </w:tcPr>
          <w:p w:rsidR="006E28D1" w:rsidRPr="0093782A" w:rsidRDefault="006E28D1" w:rsidP="002353AC">
            <w:pPr>
              <w:spacing w:after="0"/>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Sielski</w:t>
            </w:r>
            <w:proofErr w:type="spellEnd"/>
            <w:r w:rsidRPr="0093782A">
              <w:rPr>
                <w:rFonts w:ascii="Times New Roman" w:eastAsia="Times New Roman" w:hAnsi="Times New Roman" w:cs="Times New Roman"/>
                <w:color w:val="000000"/>
                <w:sz w:val="16"/>
                <w:szCs w:val="16"/>
                <w:lang w:val="en-GB"/>
              </w:rPr>
              <w:t xml:space="preserve"> R,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EMG-</w:t>
            </w:r>
            <w:r>
              <w:rPr>
                <w:rFonts w:ascii="Times New Roman" w:eastAsia="Times New Roman" w:hAnsi="Times New Roman" w:cs="Times New Roman"/>
                <w:color w:val="000000"/>
                <w:sz w:val="16"/>
                <w:szCs w:val="16"/>
                <w:lang w:val="en-GB"/>
              </w:rPr>
              <w:t>Biofeedback</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back, follow-up</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212/259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67 (27-81;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11</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9/8.36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Sielski</w:t>
            </w:r>
            <w:proofErr w:type="spellEnd"/>
            <w:r w:rsidRPr="0093782A">
              <w:rPr>
                <w:rFonts w:ascii="Times New Roman" w:eastAsia="Times New Roman" w:hAnsi="Times New Roman" w:cs="Times New Roman"/>
                <w:color w:val="000000"/>
                <w:sz w:val="16"/>
                <w:szCs w:val="16"/>
                <w:lang w:val="en-GB"/>
              </w:rPr>
              <w:t xml:space="preserve"> R, 2016</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r w:rsidRPr="0093782A">
              <w:rPr>
                <w:rFonts w:ascii="Times New Roman" w:eastAsia="Times New Roman" w:hAnsi="Times New Roman" w:cs="Times New Roman"/>
                <w:color w:val="000000"/>
                <w:sz w:val="16"/>
                <w:szCs w:val="16"/>
                <w:lang w:val="en-GB"/>
              </w:rPr>
              <w:t>/ EMG-</w:t>
            </w:r>
            <w:r>
              <w:rPr>
                <w:rFonts w:ascii="Times New Roman" w:eastAsia="Times New Roman" w:hAnsi="Times New Roman" w:cs="Times New Roman"/>
                <w:color w:val="000000"/>
                <w:sz w:val="16"/>
                <w:szCs w:val="16"/>
                <w:lang w:val="en-GB"/>
              </w:rPr>
              <w:t>Biofeedback</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back,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486/573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78 (67-85;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15/19.03</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Sprenger</w:t>
            </w:r>
            <w:proofErr w:type="spellEnd"/>
            <w:r w:rsidRPr="0093782A">
              <w:rPr>
                <w:rFonts w:ascii="Times New Roman" w:eastAsia="Times New Roman" w:hAnsi="Times New Roman" w:cs="Times New Roman"/>
                <w:color w:val="000000"/>
                <w:sz w:val="16"/>
                <w:szCs w:val="16"/>
                <w:lang w:val="en-GB"/>
              </w:rPr>
              <w:t xml:space="preserve"> L, 2011</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de-DE"/>
              </w:rPr>
            </w:pPr>
            <w:r w:rsidRPr="0093782A">
              <w:rPr>
                <w:rFonts w:ascii="Times New Roman" w:eastAsia="Times New Roman" w:hAnsi="Times New Roman" w:cs="Times New Roman"/>
                <w:color w:val="000000"/>
                <w:sz w:val="16"/>
                <w:szCs w:val="16"/>
                <w:lang w:val="de-DE"/>
              </w:rPr>
              <w:t xml:space="preserve">Psychoeducation, IM, REL, </w:t>
            </w:r>
            <w:r>
              <w:rPr>
                <w:rFonts w:ascii="Times New Roman" w:eastAsia="Times New Roman" w:hAnsi="Times New Roman" w:cs="Times New Roman"/>
                <w:color w:val="000000"/>
                <w:sz w:val="16"/>
                <w:szCs w:val="16"/>
                <w:lang w:val="de-DE"/>
              </w:rPr>
              <w:t>Biofeedback</w:t>
            </w:r>
            <w:r w:rsidRPr="0093782A">
              <w:rPr>
                <w:rFonts w:ascii="Times New Roman" w:eastAsia="Times New Roman" w:hAnsi="Times New Roman" w:cs="Times New Roman"/>
                <w:color w:val="000000"/>
                <w:sz w:val="16"/>
                <w:szCs w:val="16"/>
                <w:lang w:val="de-DE"/>
              </w:rPr>
              <w:t>, 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treatment/ Paediatric standard care</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Recurrent abdominal in children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223/226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0.04</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94 (92-96;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9</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4/8.96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56/59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0.82)</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AtC</w:t>
            </w:r>
            <w:proofErr w:type="spellEnd"/>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3m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52/63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0.70)</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6m</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180/191</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 (0-71; 0.29)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2/4.12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Mindfulness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68/60</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0.87)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215/238</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0.90</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(0-54; 0.6)</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9</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Psychological therapies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AtC</w:t>
            </w:r>
            <w:proofErr w:type="spellEnd"/>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140/184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0.79</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60 (0-83; 0.04)</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2/4.97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Theadom</w:t>
            </w:r>
            <w:proofErr w:type="spellEnd"/>
            <w:r w:rsidRPr="0093782A">
              <w:rPr>
                <w:rFonts w:ascii="Times New Roman" w:eastAsia="Times New Roman" w:hAnsi="Times New Roman" w:cs="Times New Roman"/>
                <w:color w:val="000000"/>
                <w:sz w:val="16"/>
                <w:szCs w:val="16"/>
                <w:lang w:val="en-GB"/>
              </w:rPr>
              <w:t xml:space="preserve"> A, 2015</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REL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UC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Fibromyalgia, post-intervention</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34/33</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86 (NA; 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Distraction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Behavioural measures</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75/77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61 (NA; 0.11)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0/1.76</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Distraction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observer-reported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200/247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0.59</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94 (90-96;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CBT-combined</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126/124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0.78</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86 (32-93;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2/1.62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lastRenderedPageBreak/>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Hypnosis</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79/97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0.41</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0.88</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85 (61-92;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4/0.37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&lt;0.001</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Parent coaching + child distraction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Standard Care</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328/284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24 (0-79; 0.27)</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0/0.71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Preparation and information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78/76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88 (NA;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Suggestion</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Control</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129/89</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0.49</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(0-73; 0.38)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3</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Uman</w:t>
            </w:r>
            <w:proofErr w:type="spellEnd"/>
            <w:r w:rsidRPr="0093782A">
              <w:rPr>
                <w:rFonts w:ascii="Times New Roman" w:eastAsia="Times New Roman" w:hAnsi="Times New Roman" w:cs="Times New Roman"/>
                <w:color w:val="000000"/>
                <w:sz w:val="16"/>
                <w:szCs w:val="16"/>
                <w:lang w:val="en-GB"/>
              </w:rPr>
              <w:t xml:space="preserve"> LS, 2013</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Virtual reality</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Standard Care</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Needle-related (children, adolescents), self-reported</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23/27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0.78)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0/0.57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Vellemain</w:t>
            </w:r>
            <w:proofErr w:type="spellEnd"/>
            <w:r w:rsidRPr="0093782A">
              <w:rPr>
                <w:rFonts w:ascii="Times New Roman" w:eastAsia="Times New Roman" w:hAnsi="Times New Roman" w:cs="Times New Roman"/>
                <w:color w:val="000000"/>
                <w:sz w:val="16"/>
                <w:szCs w:val="16"/>
                <w:lang w:val="en-GB"/>
              </w:rPr>
              <w:t xml:space="preserve"> S, 2010</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Computerized CBT</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WL/ EDU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Pain in children and adolescents</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73/77</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-0.86</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(0-68; 0.78)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0/3.29</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 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230/254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0.15</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87 (67-92; &lt;0.001)</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5</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1/0.7</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0.53</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 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639/696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0.57</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0.08</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 (0-60; 0.18)</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14</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3/1.08</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0.09</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(excl. HA), post-treatment</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562/586</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0.02</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-1.27*</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45 (0-68; 0.03)</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16</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4/15.61</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83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Behavioural</w:t>
            </w:r>
          </w:p>
        </w:tc>
        <w:tc>
          <w:tcPr>
            <w:tcW w:w="788"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3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(excl. HA), follow-up</w:t>
            </w:r>
          </w:p>
        </w:tc>
        <w:tc>
          <w:tcPr>
            <w:tcW w:w="307"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88/94</w:t>
            </w:r>
          </w:p>
        </w:tc>
        <w:tc>
          <w:tcPr>
            <w:tcW w:w="264"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476"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 (NA; 0.89)</w:t>
            </w:r>
          </w:p>
        </w:tc>
        <w:tc>
          <w:tcPr>
            <w:tcW w:w="225" w:type="pct"/>
            <w:tcBorders>
              <w:top w:val="nil"/>
              <w:left w:val="nil"/>
              <w:bottom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2</w:t>
            </w:r>
          </w:p>
        </w:tc>
        <w:tc>
          <w:tcPr>
            <w:tcW w:w="219"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0/0.15</w:t>
            </w:r>
          </w:p>
        </w:tc>
        <w:tc>
          <w:tcPr>
            <w:tcW w:w="261" w:type="pct"/>
            <w:tcBorders>
              <w:top w:val="nil"/>
              <w:left w:val="nil"/>
              <w:bottom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834" w:type="pct"/>
            <w:tcBorders>
              <w:top w:val="nil"/>
              <w:left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788" w:type="pct"/>
            <w:tcBorders>
              <w:top w:val="nil"/>
              <w:left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AC</w:t>
            </w:r>
          </w:p>
        </w:tc>
        <w:tc>
          <w:tcPr>
            <w:tcW w:w="836" w:type="pct"/>
            <w:tcBorders>
              <w:top w:val="nil"/>
              <w:left w:val="nil"/>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(excl. HA), follow-up</w:t>
            </w:r>
          </w:p>
        </w:tc>
        <w:tc>
          <w:tcPr>
            <w:tcW w:w="307" w:type="pct"/>
            <w:tcBorders>
              <w:top w:val="nil"/>
              <w:left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667/667</w:t>
            </w:r>
          </w:p>
        </w:tc>
        <w:tc>
          <w:tcPr>
            <w:tcW w:w="264" w:type="pct"/>
            <w:tcBorders>
              <w:top w:val="nil"/>
              <w:left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0.46</w:t>
            </w:r>
          </w:p>
        </w:tc>
        <w:tc>
          <w:tcPr>
            <w:tcW w:w="263" w:type="pct"/>
            <w:tcBorders>
              <w:top w:val="nil"/>
              <w:left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0.14</w:t>
            </w:r>
          </w:p>
        </w:tc>
        <w:tc>
          <w:tcPr>
            <w:tcW w:w="476" w:type="pct"/>
            <w:tcBorders>
              <w:top w:val="nil"/>
              <w:left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 (0-65; 0.13)</w:t>
            </w:r>
          </w:p>
        </w:tc>
        <w:tc>
          <w:tcPr>
            <w:tcW w:w="225" w:type="pct"/>
            <w:tcBorders>
              <w:top w:val="nil"/>
              <w:left w:val="nil"/>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12</w:t>
            </w:r>
          </w:p>
        </w:tc>
        <w:tc>
          <w:tcPr>
            <w:tcW w:w="219" w:type="pct"/>
            <w:tcBorders>
              <w:top w:val="nil"/>
              <w:left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0/2.84</w:t>
            </w:r>
          </w:p>
        </w:tc>
        <w:tc>
          <w:tcPr>
            <w:tcW w:w="261" w:type="pct"/>
            <w:tcBorders>
              <w:top w:val="nil"/>
              <w:left w:val="nil"/>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r w:rsidR="006E28D1" w:rsidRPr="0093782A" w:rsidTr="002353AC">
        <w:trPr>
          <w:trHeight w:val="300"/>
          <w:jc w:val="center"/>
        </w:trPr>
        <w:tc>
          <w:tcPr>
            <w:tcW w:w="527"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Williams AC, 2012</w:t>
            </w:r>
          </w:p>
        </w:tc>
        <w:tc>
          <w:tcPr>
            <w:tcW w:w="834"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Cognitive behavioural</w:t>
            </w:r>
          </w:p>
        </w:tc>
        <w:tc>
          <w:tcPr>
            <w:tcW w:w="788"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TAU</w:t>
            </w:r>
          </w:p>
        </w:tc>
        <w:tc>
          <w:tcPr>
            <w:tcW w:w="836"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Chronic pain (excl. HA), follow-up</w:t>
            </w:r>
          </w:p>
        </w:tc>
        <w:tc>
          <w:tcPr>
            <w:tcW w:w="307"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325/310</w:t>
            </w:r>
          </w:p>
        </w:tc>
        <w:tc>
          <w:tcPr>
            <w:tcW w:w="264"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0.16</w:t>
            </w:r>
          </w:p>
        </w:tc>
        <w:tc>
          <w:tcPr>
            <w:tcW w:w="263"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-0.56</w:t>
            </w:r>
          </w:p>
        </w:tc>
        <w:tc>
          <w:tcPr>
            <w:tcW w:w="476"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 (0-63; 0.35)</w:t>
            </w:r>
          </w:p>
        </w:tc>
        <w:tc>
          <w:tcPr>
            <w:tcW w:w="225" w:type="pct"/>
            <w:tcBorders>
              <w:top w:val="nil"/>
              <w:left w:val="nil"/>
              <w:bottom w:val="single" w:sz="4" w:space="0" w:color="auto"/>
              <w:right w:val="nil"/>
            </w:tcBorders>
            <w:shd w:val="clear" w:color="auto" w:fill="auto"/>
            <w:noWrap/>
            <w:vAlign w:val="center"/>
            <w:hideMark/>
          </w:tcPr>
          <w:p w:rsidR="006E28D1" w:rsidRPr="00DD3A61" w:rsidRDefault="006E28D1" w:rsidP="002353AC">
            <w:pPr>
              <w:spacing w:after="0" w:line="240" w:lineRule="auto"/>
              <w:jc w:val="center"/>
              <w:rPr>
                <w:rFonts w:ascii="Times New Roman" w:eastAsia="Times New Roman" w:hAnsi="Times New Roman" w:cs="Times New Roman"/>
                <w:color w:val="000000"/>
                <w:sz w:val="16"/>
                <w:szCs w:val="16"/>
                <w:lang w:val="en-GB"/>
              </w:rPr>
            </w:pPr>
            <w:r w:rsidRPr="002353AC">
              <w:rPr>
                <w:rFonts w:ascii="Times New Roman" w:hAnsi="Times New Roman" w:cs="Times New Roman"/>
                <w:color w:val="000000"/>
                <w:sz w:val="16"/>
                <w:szCs w:val="16"/>
              </w:rPr>
              <w:t>7</w:t>
            </w:r>
          </w:p>
        </w:tc>
        <w:tc>
          <w:tcPr>
            <w:tcW w:w="219"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0/1.82</w:t>
            </w:r>
          </w:p>
        </w:tc>
        <w:tc>
          <w:tcPr>
            <w:tcW w:w="261" w:type="pct"/>
            <w:tcBorders>
              <w:top w:val="nil"/>
              <w:left w:val="nil"/>
              <w:bottom w:val="single" w:sz="4" w:space="0" w:color="auto"/>
              <w:right w:val="nil"/>
            </w:tcBorders>
            <w:shd w:val="clear" w:color="auto" w:fill="auto"/>
            <w:noWrap/>
            <w:vAlign w:val="center"/>
            <w:hideMark/>
          </w:tcPr>
          <w:p w:rsidR="006E28D1" w:rsidRPr="0093782A" w:rsidRDefault="006E28D1"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NP</w:t>
            </w:r>
          </w:p>
        </w:tc>
      </w:tr>
    </w:tbl>
    <w:p w:rsidR="00691323" w:rsidRPr="0093782A" w:rsidRDefault="009D6742" w:rsidP="002353AC">
      <w:pPr>
        <w:spacing w:after="0" w:line="240" w:lineRule="auto"/>
        <w:rPr>
          <w:rFonts w:ascii="Times New Roman" w:eastAsia="Times New Roman" w:hAnsi="Times New Roman" w:cs="Times New Roman"/>
          <w:color w:val="000000"/>
          <w:sz w:val="20"/>
          <w:szCs w:val="20"/>
          <w:lang w:val="en-GB" w:eastAsia="el-GR"/>
        </w:rPr>
      </w:pPr>
      <w:r>
        <w:rPr>
          <w:rFonts w:ascii="Times New Roman" w:eastAsia="Times New Roman" w:hAnsi="Times New Roman" w:cs="Times New Roman"/>
          <w:color w:val="000000"/>
          <w:sz w:val="20"/>
          <w:szCs w:val="20"/>
          <w:lang w:val="en-GB" w:eastAsia="el-GR"/>
        </w:rPr>
        <w:t xml:space="preserve">Abbreviations: </w:t>
      </w:r>
      <w:r w:rsidR="00691323" w:rsidRPr="0093782A">
        <w:rPr>
          <w:rFonts w:ascii="Times New Roman" w:eastAsia="Times New Roman" w:hAnsi="Times New Roman" w:cs="Times New Roman"/>
          <w:color w:val="000000"/>
          <w:sz w:val="20"/>
          <w:szCs w:val="20"/>
          <w:lang w:val="en-GB" w:eastAsia="el-GR"/>
        </w:rPr>
        <w:t xml:space="preserve">AC: Active control; </w:t>
      </w:r>
      <w:proofErr w:type="spellStart"/>
      <w:r w:rsidR="00691323" w:rsidRPr="0093782A">
        <w:rPr>
          <w:rFonts w:ascii="Times New Roman" w:eastAsia="Times New Roman" w:hAnsi="Times New Roman" w:cs="Times New Roman"/>
          <w:color w:val="000000"/>
          <w:sz w:val="20"/>
          <w:szCs w:val="20"/>
          <w:lang w:val="en-GB" w:eastAsia="el-GR"/>
        </w:rPr>
        <w:t>AtC</w:t>
      </w:r>
      <w:proofErr w:type="spellEnd"/>
      <w:r w:rsidR="00691323" w:rsidRPr="0093782A">
        <w:rPr>
          <w:rFonts w:ascii="Times New Roman" w:eastAsia="Times New Roman" w:hAnsi="Times New Roman" w:cs="Times New Roman"/>
          <w:color w:val="000000"/>
          <w:sz w:val="20"/>
          <w:szCs w:val="20"/>
          <w:lang w:val="en-GB" w:eastAsia="el-GR"/>
        </w:rPr>
        <w:t xml:space="preserve">: Attention control; ASMP: Arthritis Self-Management Program; </w:t>
      </w:r>
      <w:r w:rsidR="000A6779">
        <w:rPr>
          <w:rFonts w:ascii="Times New Roman" w:eastAsia="Times New Roman" w:hAnsi="Times New Roman" w:cs="Times New Roman"/>
          <w:color w:val="000000"/>
          <w:sz w:val="20"/>
          <w:szCs w:val="20"/>
          <w:lang w:val="en-GB" w:eastAsia="el-GR"/>
        </w:rPr>
        <w:t>Biofeedback</w:t>
      </w:r>
      <w:r w:rsidR="00691323" w:rsidRPr="0093782A">
        <w:rPr>
          <w:rFonts w:ascii="Times New Roman" w:eastAsia="Times New Roman" w:hAnsi="Times New Roman" w:cs="Times New Roman"/>
          <w:color w:val="000000"/>
          <w:sz w:val="20"/>
          <w:szCs w:val="20"/>
          <w:lang w:val="en-GB" w:eastAsia="el-GR"/>
        </w:rPr>
        <w:t xml:space="preserve">: biofeedback; CBT: cognitive behavioural therapy; EDU: education; EMG </w:t>
      </w:r>
      <w:r w:rsidR="000A6779">
        <w:rPr>
          <w:rFonts w:ascii="Times New Roman" w:eastAsia="Times New Roman" w:hAnsi="Times New Roman" w:cs="Times New Roman"/>
          <w:color w:val="000000"/>
          <w:sz w:val="20"/>
          <w:szCs w:val="20"/>
          <w:lang w:val="en-GB" w:eastAsia="el-GR"/>
        </w:rPr>
        <w:t>Biofeedback</w:t>
      </w:r>
      <w:r w:rsidR="00691323" w:rsidRPr="0093782A">
        <w:rPr>
          <w:rFonts w:ascii="Times New Roman" w:eastAsia="Times New Roman" w:hAnsi="Times New Roman" w:cs="Times New Roman"/>
          <w:color w:val="000000"/>
          <w:sz w:val="20"/>
          <w:szCs w:val="20"/>
          <w:lang w:val="en-GB" w:eastAsia="el-GR"/>
        </w:rPr>
        <w:t xml:space="preserve">: </w:t>
      </w:r>
      <w:proofErr w:type="spellStart"/>
      <w:r w:rsidR="00691323" w:rsidRPr="0093782A">
        <w:rPr>
          <w:rFonts w:ascii="Times New Roman" w:eastAsia="Times New Roman" w:hAnsi="Times New Roman" w:cs="Times New Roman"/>
          <w:color w:val="000000"/>
          <w:sz w:val="20"/>
          <w:szCs w:val="20"/>
          <w:lang w:val="en-GB" w:eastAsia="el-GR"/>
        </w:rPr>
        <w:t>Electromyographic</w:t>
      </w:r>
      <w:proofErr w:type="spellEnd"/>
      <w:r w:rsidR="00691323" w:rsidRPr="0093782A">
        <w:rPr>
          <w:rFonts w:ascii="Times New Roman" w:eastAsia="Times New Roman" w:hAnsi="Times New Roman" w:cs="Times New Roman"/>
          <w:color w:val="000000"/>
          <w:sz w:val="20"/>
          <w:szCs w:val="20"/>
          <w:lang w:val="en-GB" w:eastAsia="el-GR"/>
        </w:rPr>
        <w:t xml:space="preserve"> biofeedback; HA: headache; HYP: hypnotherapy; IM: imagination; IT: Intermediate term; LT: Long term; m: months; MBT: Mindfulness-based therapy; MBCT: Mindfulness-based cognitive therapy; MBPSR: multidisciplinary bio-psychosocial rehabilitation programs; </w:t>
      </w:r>
      <w:r w:rsidR="000E3569" w:rsidRPr="000E3569">
        <w:rPr>
          <w:rFonts w:ascii="Times New Roman" w:eastAsia="Times New Roman" w:hAnsi="Times New Roman" w:cs="Times New Roman"/>
          <w:color w:val="000000"/>
          <w:sz w:val="20"/>
          <w:szCs w:val="20"/>
          <w:lang w:val="en-GB" w:eastAsia="el-GR"/>
        </w:rPr>
        <w:t>MBR: Multidisciplinary biopsychological rehabilitation; MBSR: Mindfulness-based stress reduction;</w:t>
      </w:r>
      <w:r w:rsidR="000E3569">
        <w:rPr>
          <w:rFonts w:ascii="Times New Roman" w:eastAsia="Times New Roman" w:hAnsi="Times New Roman" w:cs="Times New Roman"/>
          <w:color w:val="000000"/>
          <w:sz w:val="20"/>
          <w:szCs w:val="20"/>
          <w:lang w:val="en-GB" w:eastAsia="el-GR"/>
        </w:rPr>
        <w:t xml:space="preserve"> </w:t>
      </w:r>
      <w:r w:rsidR="00691323" w:rsidRPr="0093782A">
        <w:rPr>
          <w:rFonts w:ascii="Times New Roman" w:eastAsia="Times New Roman" w:hAnsi="Times New Roman" w:cs="Times New Roman"/>
          <w:color w:val="000000"/>
          <w:sz w:val="20"/>
          <w:szCs w:val="20"/>
          <w:lang w:val="en-GB" w:eastAsia="el-GR"/>
        </w:rPr>
        <w:t>MTMD, Myofascial Temporomandibular Disorder; NA: Not applicable, because only two studies were available;</w:t>
      </w:r>
      <w:r w:rsidR="00691323" w:rsidRPr="0093782A">
        <w:rPr>
          <w:lang w:val="en-GB"/>
        </w:rPr>
        <w:t xml:space="preserve"> </w:t>
      </w:r>
      <w:r w:rsidR="00691323" w:rsidRPr="0093782A">
        <w:rPr>
          <w:rFonts w:ascii="Times New Roman" w:eastAsia="Times New Roman" w:hAnsi="Times New Roman" w:cs="Times New Roman"/>
          <w:color w:val="000000"/>
          <w:sz w:val="20"/>
          <w:szCs w:val="16"/>
          <w:lang w:val="en-GB" w:eastAsia="el-GR"/>
        </w:rPr>
        <w:t>NP: not pertinent, because the expected number of statistically significant studies is larger than the observed</w:t>
      </w:r>
      <w:r w:rsidR="00691323" w:rsidRPr="0093782A">
        <w:rPr>
          <w:rFonts w:ascii="Times New Roman" w:eastAsia="Times New Roman" w:hAnsi="Times New Roman" w:cs="Times New Roman"/>
          <w:color w:val="000000"/>
          <w:sz w:val="20"/>
          <w:szCs w:val="20"/>
          <w:lang w:val="en-GB" w:eastAsia="el-GR"/>
        </w:rPr>
        <w:t xml:space="preserve">; NR: not reported; REL: relaxation; RIMH: relaxation, guided imagery, meditation or hypnosis; </w:t>
      </w:r>
      <w:r w:rsidR="000E3569">
        <w:rPr>
          <w:rFonts w:ascii="Times New Roman" w:eastAsia="Times New Roman" w:hAnsi="Times New Roman" w:cs="Times New Roman"/>
          <w:color w:val="000000"/>
          <w:sz w:val="20"/>
          <w:szCs w:val="20"/>
          <w:lang w:val="en-GB" w:eastAsia="el-GR"/>
        </w:rPr>
        <w:t xml:space="preserve">SGT: Supportive group therapy; </w:t>
      </w:r>
      <w:r w:rsidR="00691323" w:rsidRPr="0093782A">
        <w:rPr>
          <w:rFonts w:ascii="Times New Roman" w:eastAsia="Times New Roman" w:hAnsi="Times New Roman" w:cs="Times New Roman"/>
          <w:color w:val="000000"/>
          <w:sz w:val="20"/>
          <w:szCs w:val="20"/>
          <w:lang w:val="en-GB" w:eastAsia="el-GR"/>
        </w:rPr>
        <w:t>SMP: Self-management education programmes; ST: Short term; St. Care: Standard care; TAU: Treated as usual; UC: Usual Care; WL, Waiting list.</w:t>
      </w:r>
    </w:p>
    <w:p w:rsidR="00691323" w:rsidRPr="0093782A" w:rsidRDefault="00691323" w:rsidP="002353AC">
      <w:pPr>
        <w:spacing w:after="0" w:line="240" w:lineRule="auto"/>
        <w:rPr>
          <w:rFonts w:ascii="Times New Roman" w:eastAsia="Times New Roman" w:hAnsi="Times New Roman" w:cs="Times New Roman"/>
          <w:color w:val="000000"/>
          <w:sz w:val="20"/>
          <w:szCs w:val="16"/>
          <w:lang w:val="en-GB" w:eastAsia="el-GR"/>
        </w:rPr>
      </w:pPr>
      <w:proofErr w:type="gramStart"/>
      <w:r w:rsidRPr="0093782A">
        <w:rPr>
          <w:rFonts w:ascii="Times New Roman" w:eastAsia="Times New Roman" w:hAnsi="Times New Roman" w:cs="Times New Roman"/>
          <w:color w:val="000000"/>
          <w:sz w:val="20"/>
          <w:szCs w:val="16"/>
          <w:vertAlign w:val="superscript"/>
          <w:lang w:val="en-GB" w:eastAsia="el-GR"/>
        </w:rPr>
        <w:t>a</w:t>
      </w:r>
      <w:proofErr w:type="gramEnd"/>
      <w:r w:rsidRPr="0093782A">
        <w:rPr>
          <w:rFonts w:ascii="Times New Roman" w:eastAsia="Times New Roman" w:hAnsi="Times New Roman" w:cs="Times New Roman"/>
          <w:color w:val="000000"/>
          <w:sz w:val="20"/>
          <w:szCs w:val="16"/>
          <w:lang w:val="en-GB" w:eastAsia="el-GR"/>
        </w:rPr>
        <w:t xml:space="preserve"> P-value from the Egger’s regression asymmetry test. </w:t>
      </w:r>
    </w:p>
    <w:p w:rsidR="00691323" w:rsidRPr="0093782A" w:rsidRDefault="00691323" w:rsidP="002353AC">
      <w:pPr>
        <w:spacing w:after="0" w:line="240" w:lineRule="auto"/>
        <w:rPr>
          <w:rFonts w:ascii="Times New Roman" w:eastAsia="Times New Roman" w:hAnsi="Times New Roman" w:cs="Times New Roman"/>
          <w:color w:val="000000"/>
          <w:sz w:val="20"/>
          <w:szCs w:val="16"/>
          <w:lang w:val="en-GB" w:eastAsia="el-GR"/>
        </w:rPr>
      </w:pPr>
      <w:proofErr w:type="gramStart"/>
      <w:r w:rsidRPr="0093782A">
        <w:rPr>
          <w:rFonts w:ascii="Times New Roman" w:eastAsia="Times New Roman" w:hAnsi="Times New Roman" w:cs="Times New Roman"/>
          <w:color w:val="000000"/>
          <w:sz w:val="20"/>
          <w:szCs w:val="16"/>
          <w:vertAlign w:val="superscript"/>
          <w:lang w:val="en-GB" w:eastAsia="el-GR"/>
        </w:rPr>
        <w:t>b</w:t>
      </w:r>
      <w:proofErr w:type="gramEnd"/>
      <w:r w:rsidRPr="0093782A">
        <w:rPr>
          <w:rFonts w:ascii="Times New Roman" w:eastAsia="Times New Roman" w:hAnsi="Times New Roman" w:cs="Times New Roman"/>
          <w:color w:val="000000"/>
          <w:sz w:val="20"/>
          <w:szCs w:val="16"/>
          <w:lang w:val="en-GB" w:eastAsia="el-GR"/>
        </w:rPr>
        <w:t xml:space="preserve"> Summary effect when standard error equals zero, extrapolated from the fitted Egger’s regression line. * Denotes a statistically significant estimate.</w:t>
      </w:r>
    </w:p>
    <w:p w:rsidR="00691323" w:rsidRPr="0093782A" w:rsidRDefault="00691323" w:rsidP="002353AC">
      <w:pPr>
        <w:spacing w:after="0" w:line="240" w:lineRule="auto"/>
        <w:rPr>
          <w:rFonts w:ascii="Times New Roman" w:eastAsia="Times New Roman" w:hAnsi="Times New Roman" w:cs="Times New Roman"/>
          <w:color w:val="000000"/>
          <w:sz w:val="20"/>
          <w:szCs w:val="16"/>
          <w:lang w:val="en-GB" w:eastAsia="el-GR"/>
        </w:rPr>
      </w:pPr>
      <w:proofErr w:type="gramStart"/>
      <w:r w:rsidRPr="0093782A">
        <w:rPr>
          <w:rFonts w:ascii="Times New Roman" w:eastAsia="Times New Roman" w:hAnsi="Times New Roman" w:cs="Times New Roman"/>
          <w:color w:val="000000"/>
          <w:sz w:val="20"/>
          <w:szCs w:val="16"/>
          <w:vertAlign w:val="superscript"/>
          <w:lang w:val="en-GB" w:eastAsia="el-GR"/>
        </w:rPr>
        <w:t>c</w:t>
      </w:r>
      <w:proofErr w:type="gramEnd"/>
      <w:r w:rsidRPr="0093782A">
        <w:rPr>
          <w:rFonts w:ascii="Times New Roman" w:eastAsia="Times New Roman" w:hAnsi="Times New Roman" w:cs="Times New Roman"/>
          <w:color w:val="000000"/>
          <w:sz w:val="20"/>
          <w:szCs w:val="16"/>
          <w:lang w:val="en-GB" w:eastAsia="el-GR"/>
        </w:rPr>
        <w:t xml:space="preserve"> I</w:t>
      </w:r>
      <w:r w:rsidRPr="0093782A">
        <w:rPr>
          <w:rFonts w:ascii="Times New Roman" w:eastAsia="Times New Roman" w:hAnsi="Times New Roman" w:cs="Times New Roman"/>
          <w:color w:val="000000"/>
          <w:sz w:val="20"/>
          <w:szCs w:val="16"/>
          <w:vertAlign w:val="superscript"/>
          <w:lang w:val="en-GB" w:eastAsia="el-GR"/>
        </w:rPr>
        <w:t>2</w:t>
      </w:r>
      <w:r w:rsidRPr="0093782A">
        <w:rPr>
          <w:rFonts w:ascii="Times New Roman" w:eastAsia="Times New Roman" w:hAnsi="Times New Roman" w:cs="Times New Roman"/>
          <w:color w:val="000000"/>
          <w:sz w:val="20"/>
          <w:szCs w:val="16"/>
          <w:lang w:val="en-GB" w:eastAsia="el-GR"/>
        </w:rPr>
        <w:t xml:space="preserve"> metric of inconsistency (95% CI) and the P-value of the Q test.</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d</w:t>
      </w:r>
      <w:proofErr w:type="gramEnd"/>
      <w:r w:rsidRPr="0093782A">
        <w:rPr>
          <w:rFonts w:ascii="Times New Roman" w:eastAsia="Times New Roman" w:hAnsi="Times New Roman" w:cs="Times New Roman"/>
          <w:color w:val="000000"/>
          <w:sz w:val="20"/>
          <w:szCs w:val="20"/>
          <w:lang w:val="en-GB" w:eastAsia="el-GR"/>
        </w:rPr>
        <w:t xml:space="preserve"> Expected number of statistically significant studies using the point estimate of the largest study (smallest standard error) as the plausible effect size.</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spellStart"/>
      <w:proofErr w:type="gramStart"/>
      <w:r w:rsidRPr="0093782A">
        <w:rPr>
          <w:rFonts w:ascii="Times New Roman" w:eastAsia="Times New Roman" w:hAnsi="Times New Roman" w:cs="Times New Roman"/>
          <w:color w:val="000000"/>
          <w:sz w:val="20"/>
          <w:szCs w:val="20"/>
          <w:vertAlign w:val="superscript"/>
          <w:lang w:val="en-GB" w:eastAsia="el-GR"/>
        </w:rPr>
        <w:t>e</w:t>
      </w:r>
      <w:proofErr w:type="spellEnd"/>
      <w:proofErr w:type="gramEnd"/>
      <w:r w:rsidRPr="0093782A">
        <w:rPr>
          <w:rFonts w:ascii="Times New Roman" w:eastAsia="Times New Roman" w:hAnsi="Times New Roman" w:cs="Times New Roman"/>
          <w:color w:val="000000"/>
          <w:sz w:val="20"/>
          <w:szCs w:val="20"/>
          <w:lang w:val="en-GB" w:eastAsia="el-GR"/>
        </w:rPr>
        <w:t xml:space="preserve"> Observed/Expected number of statistically significant studies</w:t>
      </w:r>
    </w:p>
    <w:p w:rsidR="00691323" w:rsidRPr="0093782A" w:rsidRDefault="00691323" w:rsidP="002353AC">
      <w:pPr>
        <w:spacing w:after="0" w:line="240" w:lineRule="auto"/>
        <w:rPr>
          <w:rFonts w:ascii="Times New Roman" w:hAnsi="Times New Roman" w:cs="Times New Roman"/>
          <w:sz w:val="20"/>
          <w:szCs w:val="20"/>
          <w:lang w:val="en-GB"/>
        </w:rPr>
      </w:pPr>
      <w:proofErr w:type="gramStart"/>
      <w:r w:rsidRPr="0093782A">
        <w:rPr>
          <w:rFonts w:ascii="Times New Roman" w:eastAsia="Times New Roman" w:hAnsi="Times New Roman" w:cs="Times New Roman"/>
          <w:color w:val="000000"/>
          <w:sz w:val="20"/>
          <w:szCs w:val="20"/>
          <w:vertAlign w:val="superscript"/>
          <w:lang w:val="en-GB" w:eastAsia="el-GR"/>
        </w:rPr>
        <w:t>f</w:t>
      </w:r>
      <w:proofErr w:type="gramEnd"/>
      <w:r w:rsidRPr="0093782A">
        <w:rPr>
          <w:rFonts w:ascii="Times New Roman" w:eastAsia="Times New Roman" w:hAnsi="Times New Roman" w:cs="Times New Roman"/>
          <w:color w:val="000000"/>
          <w:sz w:val="20"/>
          <w:szCs w:val="20"/>
          <w:vertAlign w:val="superscript"/>
          <w:lang w:val="en-GB" w:eastAsia="el-GR"/>
        </w:rPr>
        <w:t xml:space="preserve"> </w:t>
      </w:r>
      <w:r w:rsidRPr="0093782A">
        <w:rPr>
          <w:rFonts w:ascii="Times New Roman" w:eastAsia="Times New Roman" w:hAnsi="Times New Roman" w:cs="Times New Roman"/>
          <w:color w:val="000000"/>
          <w:sz w:val="20"/>
          <w:szCs w:val="20"/>
          <w:lang w:val="en-GB" w:eastAsia="el-GR"/>
        </w:rPr>
        <w:t>P value of the excess statistical significance test. All statistical tests were two-sided.</w:t>
      </w:r>
    </w:p>
    <w:p w:rsidR="00691323" w:rsidRPr="0093782A" w:rsidRDefault="00691323" w:rsidP="002353AC">
      <w:pPr>
        <w:spacing w:after="0"/>
        <w:rPr>
          <w:rFonts w:ascii="Times New Roman" w:eastAsia="Times New Roman" w:hAnsi="Times New Roman" w:cs="Times New Roman"/>
          <w:b/>
          <w:sz w:val="20"/>
          <w:szCs w:val="16"/>
          <w:lang w:val="en-GB"/>
        </w:rPr>
      </w:pPr>
      <w:proofErr w:type="gramStart"/>
      <w:r w:rsidRPr="0093782A">
        <w:rPr>
          <w:rFonts w:ascii="Times New Roman" w:eastAsia="Times New Roman" w:hAnsi="Times New Roman" w:cs="Times New Roman"/>
          <w:color w:val="000000"/>
          <w:sz w:val="20"/>
          <w:szCs w:val="20"/>
          <w:vertAlign w:val="superscript"/>
          <w:lang w:val="en-GB" w:eastAsia="el-GR"/>
        </w:rPr>
        <w:t>g</w:t>
      </w:r>
      <w:proofErr w:type="gramEnd"/>
      <w:r w:rsidRPr="0093782A">
        <w:rPr>
          <w:rFonts w:ascii="Times New Roman" w:eastAsia="Times New Roman" w:hAnsi="Times New Roman" w:cs="Times New Roman"/>
          <w:color w:val="000000"/>
          <w:sz w:val="20"/>
          <w:szCs w:val="20"/>
          <w:lang w:val="en-GB" w:eastAsia="el-GR"/>
        </w:rPr>
        <w:t xml:space="preserve"> Reported only for meta-analyses including at least 3 studies.</w:t>
      </w:r>
    </w:p>
    <w:p w:rsidR="00691323" w:rsidRPr="0093782A" w:rsidRDefault="00691323" w:rsidP="002353AC">
      <w:pPr>
        <w:spacing w:after="0"/>
        <w:rPr>
          <w:rFonts w:ascii="Times New Roman" w:hAnsi="Times New Roman" w:cs="Times New Roman"/>
          <w:sz w:val="16"/>
          <w:szCs w:val="16"/>
          <w:lang w:val="en-GB"/>
        </w:rPr>
      </w:pPr>
    </w:p>
    <w:p w:rsidR="00DB5AAF" w:rsidRDefault="00DB5AAF" w:rsidP="002353AC">
      <w:pPr>
        <w:spacing w:before="240" w:after="0" w:line="480" w:lineRule="auto"/>
        <w:rPr>
          <w:rFonts w:ascii="Times New Roman" w:hAnsi="Times New Roman" w:cs="Times New Roman"/>
          <w:sz w:val="24"/>
          <w:szCs w:val="24"/>
          <w:lang w:val="en-GB"/>
        </w:rPr>
      </w:pPr>
    </w:p>
    <w:p w:rsidR="00BB2423" w:rsidRDefault="00BB2423" w:rsidP="002353AC">
      <w:pPr>
        <w:spacing w:before="240" w:after="0" w:line="480" w:lineRule="auto"/>
        <w:rPr>
          <w:rFonts w:ascii="Times New Roman" w:hAnsi="Times New Roman" w:cs="Times New Roman"/>
          <w:sz w:val="24"/>
          <w:szCs w:val="24"/>
          <w:lang w:val="en-GB"/>
        </w:rPr>
      </w:pPr>
    </w:p>
    <w:p w:rsidR="009D6742" w:rsidRPr="00BB2423" w:rsidRDefault="009D6742" w:rsidP="002353AC">
      <w:pPr>
        <w:spacing w:after="0"/>
        <w:rPr>
          <w:sz w:val="24"/>
          <w:lang w:val="en-US"/>
        </w:rPr>
      </w:pPr>
      <w:r w:rsidRPr="00BB2423">
        <w:rPr>
          <w:rFonts w:ascii="Times New Roman" w:eastAsia="Times New Roman" w:hAnsi="Times New Roman" w:cs="Times New Roman"/>
          <w:b/>
          <w:bCs/>
          <w:color w:val="000000"/>
          <w:sz w:val="24"/>
          <w:szCs w:val="24"/>
          <w:lang w:val="en-GB" w:eastAsia="el-GR"/>
        </w:rPr>
        <w:lastRenderedPageBreak/>
        <w:t>Table S3</w:t>
      </w:r>
      <w:r w:rsidRPr="00BB2423">
        <w:rPr>
          <w:rFonts w:ascii="Times New Roman" w:hAnsi="Times New Roman" w:cs="Times New Roman"/>
          <w:b/>
          <w:sz w:val="24"/>
          <w:lang w:val="en-GB"/>
        </w:rPr>
        <w:t xml:space="preserve">: </w:t>
      </w:r>
      <w:r w:rsidRPr="00BB2423">
        <w:rPr>
          <w:rFonts w:ascii="Times New Roman" w:hAnsi="Times New Roman" w:cs="Times New Roman"/>
          <w:sz w:val="24"/>
          <w:lang w:val="en-GB"/>
        </w:rPr>
        <w:t xml:space="preserve">Description and summary effects of the 141 meta-analyses of RCTs investigating the effectiveness of various psychological interventions for pain </w:t>
      </w:r>
      <w:r w:rsidR="001E5067">
        <w:rPr>
          <w:rFonts w:ascii="Times New Roman" w:eastAsia="Times New Roman" w:hAnsi="Times New Roman" w:cs="Times New Roman"/>
          <w:color w:val="000000"/>
          <w:sz w:val="24"/>
          <w:szCs w:val="20"/>
          <w:lang w:val="en-GB" w:eastAsia="el-GR"/>
        </w:rPr>
        <w:t>reduction</w:t>
      </w:r>
      <w:r w:rsidRPr="00BB2423">
        <w:rPr>
          <w:rFonts w:ascii="Times New Roman" w:eastAsia="Times New Roman" w:hAnsi="Times New Roman" w:cs="Times New Roman"/>
          <w:color w:val="000000"/>
          <w:sz w:val="24"/>
          <w:szCs w:val="20"/>
          <w:lang w:val="en-GB" w:eastAsia="el-GR"/>
        </w:rPr>
        <w:t>.</w:t>
      </w:r>
    </w:p>
    <w:tbl>
      <w:tblPr>
        <w:tblW w:w="6318" w:type="pct"/>
        <w:jc w:val="center"/>
        <w:tblLayout w:type="fixed"/>
        <w:tblCellMar>
          <w:left w:w="57" w:type="dxa"/>
          <w:right w:w="57" w:type="dxa"/>
        </w:tblCellMar>
        <w:tblLook w:val="04A0" w:firstRow="1" w:lastRow="0" w:firstColumn="1" w:lastColumn="0" w:noHBand="0" w:noVBand="1"/>
      </w:tblPr>
      <w:tblGrid>
        <w:gridCol w:w="1701"/>
        <w:gridCol w:w="1843"/>
        <w:gridCol w:w="2124"/>
        <w:gridCol w:w="2553"/>
        <w:gridCol w:w="994"/>
        <w:gridCol w:w="1559"/>
        <w:gridCol w:w="1559"/>
        <w:gridCol w:w="1559"/>
        <w:gridCol w:w="853"/>
        <w:gridCol w:w="769"/>
        <w:gridCol w:w="1214"/>
      </w:tblGrid>
      <w:tr w:rsidR="00DB5AAF" w:rsidRPr="0006132E" w:rsidTr="00DB5AAF">
        <w:trPr>
          <w:trHeight w:val="300"/>
          <w:jc w:val="center"/>
        </w:trPr>
        <w:tc>
          <w:tcPr>
            <w:tcW w:w="508"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Author, Year</w:t>
            </w:r>
          </w:p>
        </w:tc>
        <w:tc>
          <w:tcPr>
            <w:tcW w:w="551"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Intervention Group</w:t>
            </w:r>
          </w:p>
        </w:tc>
        <w:tc>
          <w:tcPr>
            <w:tcW w:w="635"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Control group</w:t>
            </w:r>
          </w:p>
        </w:tc>
        <w:tc>
          <w:tcPr>
            <w:tcW w:w="763"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Type of pain</w:t>
            </w:r>
          </w:p>
        </w:tc>
        <w:tc>
          <w:tcPr>
            <w:tcW w:w="297"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Control/ Intervention N</w:t>
            </w:r>
          </w:p>
        </w:tc>
        <w:tc>
          <w:tcPr>
            <w:tcW w:w="1398" w:type="pct"/>
            <w:gridSpan w:val="3"/>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Summary effect (95% Confidence interval) </w:t>
            </w:r>
            <w:r w:rsidRPr="0006132E">
              <w:rPr>
                <w:rFonts w:ascii="Times New Roman" w:eastAsia="Times New Roman" w:hAnsi="Times New Roman" w:cs="Times New Roman"/>
                <w:b/>
                <w:bCs/>
                <w:color w:val="000000"/>
                <w:sz w:val="16"/>
                <w:szCs w:val="16"/>
                <w:vertAlign w:val="superscript"/>
                <w:lang w:val="en-GB"/>
              </w:rPr>
              <w:t>a</w:t>
            </w:r>
          </w:p>
        </w:tc>
        <w:tc>
          <w:tcPr>
            <w:tcW w:w="255"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Fixed </w:t>
            </w:r>
            <w:r w:rsidRPr="0006132E">
              <w:rPr>
                <w:rFonts w:ascii="Times New Roman" w:eastAsia="Times New Roman" w:hAnsi="Times New Roman" w:cs="Times New Roman"/>
                <w:b/>
                <w:bCs/>
                <w:color w:val="000000"/>
                <w:sz w:val="16"/>
                <w:szCs w:val="16"/>
                <w:lang w:val="en-GB"/>
              </w:rPr>
              <w:br/>
              <w:t xml:space="preserve">P-value </w:t>
            </w:r>
            <w:r w:rsidRPr="0006132E">
              <w:rPr>
                <w:rFonts w:ascii="Times New Roman" w:eastAsia="Times New Roman" w:hAnsi="Times New Roman" w:cs="Times New Roman"/>
                <w:b/>
                <w:bCs/>
                <w:color w:val="000000"/>
                <w:sz w:val="16"/>
                <w:szCs w:val="16"/>
                <w:vertAlign w:val="superscript"/>
                <w:lang w:val="en-GB"/>
              </w:rPr>
              <w:t>e</w:t>
            </w:r>
          </w:p>
        </w:tc>
        <w:tc>
          <w:tcPr>
            <w:tcW w:w="230"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Random P-value </w:t>
            </w:r>
            <w:r w:rsidRPr="0006132E">
              <w:rPr>
                <w:rFonts w:ascii="Times New Roman" w:eastAsia="Times New Roman" w:hAnsi="Times New Roman" w:cs="Times New Roman"/>
                <w:b/>
                <w:bCs/>
                <w:color w:val="000000"/>
                <w:sz w:val="16"/>
                <w:szCs w:val="16"/>
                <w:vertAlign w:val="superscript"/>
                <w:lang w:val="en-GB"/>
              </w:rPr>
              <w:t>f</w:t>
            </w:r>
          </w:p>
        </w:tc>
        <w:tc>
          <w:tcPr>
            <w:tcW w:w="363" w:type="pct"/>
            <w:vMerge w:val="restar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95% Prediction interval</w:t>
            </w:r>
            <w:r w:rsidRPr="0006132E">
              <w:rPr>
                <w:rFonts w:ascii="Times New Roman" w:eastAsia="Times New Roman" w:hAnsi="Times New Roman" w:cs="Times New Roman"/>
                <w:b/>
                <w:bCs/>
                <w:color w:val="000000"/>
                <w:sz w:val="16"/>
                <w:szCs w:val="16"/>
                <w:vertAlign w:val="superscript"/>
                <w:lang w:val="en-GB"/>
              </w:rPr>
              <w:t xml:space="preserve"> g</w:t>
            </w:r>
          </w:p>
        </w:tc>
      </w:tr>
      <w:tr w:rsidR="00DB5AAF" w:rsidRPr="0006132E" w:rsidTr="00DB5AAF">
        <w:trPr>
          <w:trHeight w:val="300"/>
          <w:jc w:val="center"/>
        </w:trPr>
        <w:tc>
          <w:tcPr>
            <w:tcW w:w="508"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p>
        </w:tc>
        <w:tc>
          <w:tcPr>
            <w:tcW w:w="551"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635"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763"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297"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466" w:type="pct"/>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Fixed Effects </w:t>
            </w:r>
            <w:r w:rsidRPr="0006132E">
              <w:rPr>
                <w:rFonts w:ascii="Times New Roman" w:eastAsia="Times New Roman" w:hAnsi="Times New Roman" w:cs="Times New Roman"/>
                <w:b/>
                <w:bCs/>
                <w:color w:val="000000"/>
                <w:sz w:val="16"/>
                <w:szCs w:val="16"/>
                <w:vertAlign w:val="superscript"/>
                <w:lang w:val="en-GB"/>
              </w:rPr>
              <w:t>b</w:t>
            </w:r>
          </w:p>
        </w:tc>
        <w:tc>
          <w:tcPr>
            <w:tcW w:w="466" w:type="pct"/>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Random effects </w:t>
            </w:r>
            <w:r w:rsidRPr="0006132E">
              <w:rPr>
                <w:rFonts w:ascii="Times New Roman" w:eastAsia="Times New Roman" w:hAnsi="Times New Roman" w:cs="Times New Roman"/>
                <w:b/>
                <w:bCs/>
                <w:color w:val="000000"/>
                <w:sz w:val="16"/>
                <w:szCs w:val="16"/>
                <w:vertAlign w:val="superscript"/>
                <w:lang w:val="en-GB"/>
              </w:rPr>
              <w:t>c</w:t>
            </w:r>
          </w:p>
        </w:tc>
        <w:tc>
          <w:tcPr>
            <w:tcW w:w="466" w:type="pct"/>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Largest Study </w:t>
            </w:r>
            <w:r w:rsidRPr="0006132E">
              <w:rPr>
                <w:rFonts w:ascii="Times New Roman" w:eastAsia="Times New Roman" w:hAnsi="Times New Roman" w:cs="Times New Roman"/>
                <w:b/>
                <w:bCs/>
                <w:color w:val="000000"/>
                <w:sz w:val="16"/>
                <w:szCs w:val="16"/>
                <w:vertAlign w:val="superscript"/>
                <w:lang w:val="en-GB"/>
              </w:rPr>
              <w:t>d</w:t>
            </w:r>
          </w:p>
        </w:tc>
        <w:tc>
          <w:tcPr>
            <w:tcW w:w="255" w:type="pct"/>
            <w:vMerge/>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p>
        </w:tc>
        <w:tc>
          <w:tcPr>
            <w:tcW w:w="230" w:type="pct"/>
            <w:vMerge/>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c>
          <w:tcPr>
            <w:tcW w:w="363" w:type="pct"/>
            <w:vMerge/>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r>
      <w:tr w:rsidR="00DB5AAF" w:rsidRPr="001B0FC4" w:rsidTr="00DB5AAF">
        <w:trPr>
          <w:trHeight w:val="300"/>
          <w:jc w:val="center"/>
        </w:trPr>
        <w:tc>
          <w:tcPr>
            <w:tcW w:w="508"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 xml:space="preserve">Adachi T, 2013  </w:t>
            </w:r>
          </w:p>
        </w:tc>
        <w:tc>
          <w:tcPr>
            <w:tcW w:w="551"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Hypnosis</w:t>
            </w:r>
          </w:p>
        </w:tc>
        <w:tc>
          <w:tcPr>
            <w:tcW w:w="635"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St.</w:t>
            </w:r>
            <w:r w:rsidRPr="001B0FC4">
              <w:rPr>
                <w:rFonts w:ascii="Times New Roman" w:eastAsia="Times New Roman" w:hAnsi="Times New Roman" w:cs="Times New Roman"/>
                <w:color w:val="000000"/>
                <w:sz w:val="16"/>
                <w:szCs w:val="16"/>
                <w:lang w:val="en-GB"/>
              </w:rPr>
              <w:t xml:space="preserve"> Care</w:t>
            </w:r>
          </w:p>
        </w:tc>
        <w:tc>
          <w:tcPr>
            <w:tcW w:w="763"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Chronic, post-intervention</w:t>
            </w:r>
          </w:p>
        </w:tc>
        <w:tc>
          <w:tcPr>
            <w:tcW w:w="297"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17/29</w:t>
            </w:r>
          </w:p>
        </w:tc>
        <w:tc>
          <w:tcPr>
            <w:tcW w:w="466"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1.08 (0.42, 1.74)</w:t>
            </w:r>
          </w:p>
        </w:tc>
        <w:tc>
          <w:tcPr>
            <w:tcW w:w="466"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1.10 (0.17, 2.02)</w:t>
            </w:r>
          </w:p>
        </w:tc>
        <w:tc>
          <w:tcPr>
            <w:tcW w:w="466"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0.64 (-0.27, 1.55)</w:t>
            </w:r>
          </w:p>
        </w:tc>
        <w:tc>
          <w:tcPr>
            <w:tcW w:w="255"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0.001</w:t>
            </w:r>
          </w:p>
        </w:tc>
        <w:tc>
          <w:tcPr>
            <w:tcW w:w="230"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0.020</w:t>
            </w:r>
          </w:p>
        </w:tc>
        <w:tc>
          <w:tcPr>
            <w:tcW w:w="363" w:type="pct"/>
            <w:tcBorders>
              <w:top w:val="single" w:sz="4" w:space="0" w:color="auto"/>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Adachi T, 2013</w:t>
            </w:r>
          </w:p>
        </w:tc>
        <w:tc>
          <w:tcPr>
            <w:tcW w:w="551"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Hypnosis</w:t>
            </w:r>
          </w:p>
        </w:tc>
        <w:tc>
          <w:tcPr>
            <w:tcW w:w="635"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Other psychological treatment</w:t>
            </w:r>
          </w:p>
        </w:tc>
        <w:tc>
          <w:tcPr>
            <w:tcW w:w="763"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Chronic, post-intervention</w:t>
            </w:r>
          </w:p>
        </w:tc>
        <w:tc>
          <w:tcPr>
            <w:tcW w:w="297"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92/106</w:t>
            </w:r>
          </w:p>
        </w:tc>
        <w:tc>
          <w:tcPr>
            <w:tcW w:w="466"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0.25 (-0.03, 0.54)</w:t>
            </w:r>
          </w:p>
        </w:tc>
        <w:tc>
          <w:tcPr>
            <w:tcW w:w="466"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0.22 (-0.24, 0.68)</w:t>
            </w:r>
          </w:p>
        </w:tc>
        <w:tc>
          <w:tcPr>
            <w:tcW w:w="466"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0.60 (-0.03, 1.22)</w:t>
            </w:r>
          </w:p>
        </w:tc>
        <w:tc>
          <w:tcPr>
            <w:tcW w:w="255"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0.082</w:t>
            </w:r>
          </w:p>
        </w:tc>
        <w:tc>
          <w:tcPr>
            <w:tcW w:w="230"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0.339</w:t>
            </w:r>
          </w:p>
        </w:tc>
        <w:tc>
          <w:tcPr>
            <w:tcW w:w="363"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-1.17, 1.62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Adachi T, 2013</w:t>
            </w:r>
          </w:p>
        </w:tc>
        <w:tc>
          <w:tcPr>
            <w:tcW w:w="551"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Hypnosis</w:t>
            </w:r>
          </w:p>
        </w:tc>
        <w:tc>
          <w:tcPr>
            <w:tcW w:w="635"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Other psychological treatment</w:t>
            </w:r>
          </w:p>
        </w:tc>
        <w:tc>
          <w:tcPr>
            <w:tcW w:w="763" w:type="pct"/>
            <w:tcBorders>
              <w:top w:val="nil"/>
              <w:left w:val="nil"/>
              <w:bottom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Chronic, follow-up</w:t>
            </w:r>
          </w:p>
        </w:tc>
        <w:tc>
          <w:tcPr>
            <w:tcW w:w="297"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24/33</w:t>
            </w:r>
          </w:p>
        </w:tc>
        <w:tc>
          <w:tcPr>
            <w:tcW w:w="466"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-0.35 (-0.90, 0.19)</w:t>
            </w:r>
          </w:p>
        </w:tc>
        <w:tc>
          <w:tcPr>
            <w:tcW w:w="466"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-0.35 (-1.42, 0.71)</w:t>
            </w:r>
          </w:p>
        </w:tc>
        <w:tc>
          <w:tcPr>
            <w:tcW w:w="466"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0.19 (-0.57, 0.97)</w:t>
            </w:r>
          </w:p>
        </w:tc>
        <w:tc>
          <w:tcPr>
            <w:tcW w:w="255"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0.201</w:t>
            </w:r>
          </w:p>
        </w:tc>
        <w:tc>
          <w:tcPr>
            <w:tcW w:w="230"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0.515</w:t>
            </w:r>
          </w:p>
        </w:tc>
        <w:tc>
          <w:tcPr>
            <w:tcW w:w="363" w:type="pct"/>
            <w:tcBorders>
              <w:top w:val="nil"/>
              <w:left w:val="nil"/>
              <w:bottom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r>
      <w:tr w:rsidR="00DB5AAF" w:rsidRPr="0006132E" w:rsidTr="00DB5AAF">
        <w:trPr>
          <w:trHeight w:val="238"/>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Any psychosocial intervention</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Muscle palpation, &gt;3m</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69/74</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-1.09 (-1.56, -0.61)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-1.09 (-1.56, -0.61)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-1.11 (-1.63, -0.59)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7.0E-06</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7.0E-06</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-4.15, 1.98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&gt;3m</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187/196</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 (-0.46, -0.05)</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 (-0.46, -0.05)</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 (-0.66, 0.01)</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0.014</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0.014</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-0.70, 0.19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CBT+</w:t>
            </w:r>
            <w:r w:rsidR="000A6779">
              <w:rPr>
                <w:rFonts w:ascii="Times New Roman" w:eastAsia="Times New Roman" w:hAnsi="Times New Roman" w:cs="Times New Roman"/>
                <w:color w:val="000000"/>
                <w:sz w:val="16"/>
                <w:szCs w:val="16"/>
                <w:lang w:val="en-GB"/>
              </w:rPr>
              <w:t>Biofeedback</w:t>
            </w:r>
            <w:proofErr w:type="spellEnd"/>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&gt;3m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81/115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 (-0.82, -0.23)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 (-0.92, 0.00)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 (-1.23, -0.41)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5.5E-04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-5.22, 4.30</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DB5AAF" w:rsidRPr="0006132E" w:rsidRDefault="000A6779"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-0.40 (-1.06, 0.25)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 (-1.30, 0.39)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 (-0.91, 0.70)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203/208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(-0.16, 0.23)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(-0.16, 0.23)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(-0.09, 0.57)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0.749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0.749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-0.40, 0.46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CBT+</w:t>
            </w:r>
            <w:r w:rsidR="000A6779">
              <w:rPr>
                <w:rFonts w:ascii="Times New Roman" w:eastAsia="Times New Roman" w:hAnsi="Times New Roman" w:cs="Times New Roman"/>
                <w:color w:val="000000"/>
                <w:sz w:val="16"/>
                <w:szCs w:val="16"/>
                <w:lang w:val="en-GB"/>
              </w:rPr>
              <w:t>Biofeedback</w:t>
            </w:r>
            <w:proofErr w:type="spellEnd"/>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36/54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 (0.02, 0.90)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0.40 (-0.23, 1.03)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(0.13, 1.19)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Hypnosis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39/42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-1.84 (-3.26, -0.42)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-1.84 (-3.26, -0.42)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-1.90 (-3.37, -0.43)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Bawa</w:t>
            </w:r>
            <w:proofErr w:type="spellEnd"/>
            <w:r w:rsidRPr="0006132E">
              <w:rPr>
                <w:rFonts w:ascii="Times New Roman" w:eastAsia="Times New Roman" w:hAnsi="Times New Roman" w:cs="Times New Roman"/>
                <w:color w:val="000000"/>
                <w:sz w:val="16"/>
                <w:szCs w:val="16"/>
                <w:lang w:val="en-GB"/>
              </w:rPr>
              <w:t xml:space="preserve"> F,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Mindfulness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intensity</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203/146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(-0.13, 0.31)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(-0.13, 0.31)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(-0.29, 0.49)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0.420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0.420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-0.27, 0.45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B</w:t>
            </w:r>
            <w:r w:rsidRPr="0006132E">
              <w:rPr>
                <w:rFonts w:ascii="Times New Roman" w:eastAsia="Times New Roman" w:hAnsi="Times New Roman" w:cs="Times New Roman"/>
                <w:color w:val="000000"/>
                <w:sz w:val="16"/>
                <w:szCs w:val="16"/>
                <w:lang w:val="en-GB"/>
              </w:rPr>
              <w:t>awa</w:t>
            </w:r>
            <w:proofErr w:type="spellEnd"/>
            <w:r w:rsidRPr="0006132E">
              <w:rPr>
                <w:rFonts w:ascii="Times New Roman" w:eastAsia="Times New Roman" w:hAnsi="Times New Roman" w:cs="Times New Roman"/>
                <w:color w:val="000000"/>
                <w:sz w:val="16"/>
                <w:szCs w:val="16"/>
                <w:lang w:val="en-GB"/>
              </w:rPr>
              <w:t xml:space="preserve"> F,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Mindfulness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Inactive 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intensity</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49/55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(-0.01, 0.78)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(-0.01, 0.78)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(-0.42, 0.88)</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-0.48, 1.25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end of 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275/314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(-0.55, -0.22)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 (-0.73, -0.06)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-0.93 (-1.32, -0.54)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6.2E-06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-1.50, 0.71</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AC/EDU/TAU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end of 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-0.99 (-1.41, -0.58)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-1.18 (-3.02, 0.65)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 (-0.80, 0.27)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2.9E-06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229/265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 (-0.68, -0.30)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 (-1.04, 0.00)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-1.01 (-1.40, -0.61)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2.4E-07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-2.32, 1.28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AC/EDU/TAU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-1.61 (-2.05, -1.17)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-1.69 (-2.76, -0.62)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-1.16 (-1.73, -0.59)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5.1E-13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end of 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547/603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 (-0.44, -0.20)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(-0.45,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-0.62 (-0.89, -0.34)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9.9E-08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7.4E-05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-0.69, 0.09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end of 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 (-0.93, -0.12)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(-2.56, 1.24)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(-0.24, 0.83)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Self-management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end of 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94/86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(-0.39, 0.20)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 (-0.80, 0.84)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(-0.75, -0.02)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0.961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360/410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(-0.43, -0.14)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(-0.43, -0.14)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 (-0.74, 0.00)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-0.47, -0.10</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AC/EDU/TAU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-1.21 (-1.63, -0.80)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-1.27 (-2.30, -0.24)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-0.76 (-1.31, -0.21)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9.3E-09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Birnie</w:t>
            </w:r>
            <w:proofErr w:type="spellEnd"/>
            <w:r w:rsidRPr="0006132E">
              <w:rPr>
                <w:rFonts w:ascii="Times New Roman" w:eastAsia="Times New Roman" w:hAnsi="Times New Roman" w:cs="Times New Roman"/>
                <w:color w:val="000000"/>
                <w:sz w:val="16"/>
                <w:szCs w:val="16"/>
                <w:lang w:val="en-GB"/>
              </w:rPr>
              <w:t xml:space="preserve"> K,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Distraction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1229/1243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 (-0.41, -0.24)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 (-0.67, -0.21)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(-0.08, 0.27)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8.8E-15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-1.53, 0.65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Champaneria</w:t>
            </w:r>
            <w:proofErr w:type="spellEnd"/>
            <w:r w:rsidRPr="0006132E">
              <w:rPr>
                <w:rFonts w:ascii="Times New Roman" w:eastAsia="Times New Roman" w:hAnsi="Times New Roman" w:cs="Times New Roman"/>
                <w:color w:val="000000"/>
                <w:sz w:val="16"/>
                <w:szCs w:val="16"/>
                <w:lang w:val="en-GB"/>
              </w:rPr>
              <w:t>, 2012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pelvic,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79/77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-0.92 (-1.77, -0.07)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-1.07 (-5.37, 3.22)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1.11 (-0.05, 2.27)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0.624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Champaneria</w:t>
            </w:r>
            <w:proofErr w:type="spellEnd"/>
            <w:r w:rsidRPr="0006132E">
              <w:rPr>
                <w:rFonts w:ascii="Times New Roman" w:eastAsia="Times New Roman" w:hAnsi="Times New Roman" w:cs="Times New Roman"/>
                <w:color w:val="000000"/>
                <w:sz w:val="16"/>
                <w:szCs w:val="16"/>
                <w:lang w:val="en-GB"/>
              </w:rPr>
              <w:t>, 2012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pelvic, ≥6m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76/63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-1.57 (-2.53, -0.61)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-1.70 (-6.10, 2.70)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0.54 (-0.78, 1.86)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lastRenderedPageBreak/>
              <w:t>Damen L, 2006</w:t>
            </w:r>
          </w:p>
        </w:tc>
        <w:tc>
          <w:tcPr>
            <w:tcW w:w="551" w:type="pct"/>
            <w:tcBorders>
              <w:top w:val="nil"/>
              <w:left w:val="nil"/>
              <w:bottom w:val="nil"/>
              <w:right w:val="nil"/>
            </w:tcBorders>
            <w:shd w:val="clear" w:color="auto" w:fill="auto"/>
            <w:noWrap/>
            <w:vAlign w:val="center"/>
            <w:hideMark/>
          </w:tcPr>
          <w:p w:rsidR="00DB5AAF" w:rsidRPr="0006132E" w:rsidRDefault="000A6779"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24/25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1.08 (-0.06, 2.21)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1.08 (-0.06, 2.21)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1.41 (-0.11, 2.93)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Damen L, 2006</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REL + 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Attention placebo</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34/35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 (0.01, 0.77)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 (0.01, 0.77)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0.33 (-0.14, 0.79)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Damen L, 2006</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REL+</w:t>
            </w:r>
            <w:r w:rsidR="000A6779">
              <w:rPr>
                <w:rFonts w:ascii="Times New Roman" w:eastAsia="Times New Roman" w:hAnsi="Times New Roman" w:cs="Times New Roman"/>
                <w:color w:val="000000"/>
                <w:sz w:val="16"/>
                <w:szCs w:val="16"/>
                <w:lang w:val="en-GB"/>
              </w:rPr>
              <w:t>Biofeedback</w:t>
            </w:r>
            <w:proofErr w:type="spellEnd"/>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24/20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0.36 (0.09, 0.63)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0.73 (-0.35, 1.82)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(0.00, 0.56)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Dixon K, 2007</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 Stress management/ HYP</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Arthritis</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1136/1167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 (-0.26, -0.10)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(-0.30, -0.10)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(-0.28, -0.02)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8.5E-05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 -0.02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Du S,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ASMP/ Self-management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UC/ Conventional/No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musculoskeletal, 12m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770/800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(-0.24, -0.03)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(-0.24, -0.03)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(-0.19, 0.08)</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0.008</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-0.30, 0.03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Du S,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ASMP/ Self-management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UC/ Conventional/No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musculoskeletal, 4m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1279/1689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 (-0.30,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(-0.36,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 (-0.49, -0.20)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4.1E-09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2.9E-04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-0.59, 0.13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Du S,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ASMP/ Self-management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UC/ Conventional/No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musculoskeletal, 6m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524/494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(-0.42, -0.16)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(-0.42, -0.16)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 (-0.42, -0.12)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6.0E-06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6.0E-06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-1.11, 0.53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 (Internet-delivered)</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(Non-HA), follow-up</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617/585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(-0.41, -0.18)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-0.48 (-1.18, 0.22)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 (-0.29, 0.02)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6.9E-07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-3.83, 2.88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 (Internet-delivered)</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(Non-HA),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903/882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(-0.4, -0.22)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 (-0.59,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(-0.36, -0.05)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9.4E-11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9.9E-04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-1.12, 0.38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HA (children, adolescents), follow-up</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111/140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 (0.06,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 (0.08, 0.90)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(0.02, 0.23)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-0.76, 1.75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HA (children, adolescents),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287/427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(0.26, 0.49)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 (0.28, 0.60)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 (0.13, 0.52)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3.8E-10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1.2E-07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0.08, 0.80</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non-HA (children, adolescents), follow-up</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270/273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 (-0.21, 0.13)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 (-0.41, 0.19)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 (-0.16, 0.47)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0.644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-0.98, 0.76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non-HA (children, adolescents),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404/448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-0.36 (-0.50, -0.22)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-0.57 (-0.86,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(-0.10, 0.51)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3.4E-07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-1.63, 0.50</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 (Internet-delivered)</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72/59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1.10 (0.54, 1.65)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1.10 (0.54, 1.65)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0.99 (0.35, 1.64)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Fisher E,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CBT/ </w:t>
            </w:r>
            <w:r w:rsidR="000A6779">
              <w:rPr>
                <w:rFonts w:ascii="Times New Roman" w:eastAsia="Times New Roman" w:hAnsi="Times New Roman" w:cs="Times New Roman"/>
                <w:color w:val="000000"/>
                <w:sz w:val="16"/>
                <w:szCs w:val="16"/>
                <w:lang w:val="en-GB"/>
              </w:rPr>
              <w:t>Biofeedback</w:t>
            </w:r>
            <w:r w:rsidRPr="0006132E">
              <w:rPr>
                <w:rFonts w:ascii="Times New Roman" w:eastAsia="Times New Roman" w:hAnsi="Times New Roman" w:cs="Times New Roman"/>
                <w:color w:val="000000"/>
                <w:sz w:val="16"/>
                <w:szCs w:val="16"/>
                <w:lang w:val="en-GB"/>
              </w:rPr>
              <w:t>/ REL/ HYP</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EDU/ St. Care/ Self -monitoring</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(excluding HA)</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310/362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-0.42 (-0.58,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-0.60 (-0.91, -0.29)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(-0.10, 0.51)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1.7E-07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-1.63, 0.44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Fisher E,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CBT/ </w:t>
            </w:r>
            <w:r w:rsidR="000A6779">
              <w:rPr>
                <w:rFonts w:ascii="Times New Roman" w:eastAsia="Times New Roman" w:hAnsi="Times New Roman" w:cs="Times New Roman"/>
                <w:color w:val="000000"/>
                <w:sz w:val="16"/>
                <w:szCs w:val="16"/>
                <w:lang w:val="en-GB"/>
              </w:rPr>
              <w:t>Biofeedback</w:t>
            </w:r>
            <w:r w:rsidRPr="0006132E">
              <w:rPr>
                <w:rFonts w:ascii="Times New Roman" w:eastAsia="Times New Roman" w:hAnsi="Times New Roman" w:cs="Times New Roman"/>
                <w:color w:val="000000"/>
                <w:sz w:val="16"/>
                <w:szCs w:val="16"/>
                <w:lang w:val="en-GB"/>
              </w:rPr>
              <w:t>/ REL/ HYP</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EDU/ St. Care/ Self- monitoring</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Headache</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289/459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0.45 (0.32, 0.59)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0.50 (0.34, 0.66)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 (-0.03, 0.54)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2.9E-11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3.9E-10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0.18, 0.83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Medical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General vaginal,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56/87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(-0.06, 0.62)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(-0.12, 0.70)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(-0.32, 0.63)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-3.37, 3.95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Medical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6m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39/62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(-1.34, 1.09)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 (-1.63, 1.63)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(-2.13, 0.81)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0.844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0.999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Other psychological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follow-up</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42/41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 (-0.9</w:t>
            </w:r>
            <w:r>
              <w:rPr>
                <w:rFonts w:ascii="Times New Roman" w:eastAsia="Times New Roman" w:hAnsi="Times New Roman" w:cs="Times New Roman"/>
                <w:color w:val="000000"/>
                <w:sz w:val="16"/>
                <w:szCs w:val="16"/>
                <w:lang w:val="en-GB"/>
              </w:rPr>
              <w:t>0</w:t>
            </w:r>
            <w:r w:rsidRPr="0006132E">
              <w:rPr>
                <w:rFonts w:ascii="Times New Roman" w:eastAsia="Times New Roman" w:hAnsi="Times New Roman" w:cs="Times New Roman"/>
                <w:color w:val="000000"/>
                <w:sz w:val="16"/>
                <w:szCs w:val="16"/>
                <w:lang w:val="en-GB"/>
              </w:rPr>
              <w:t>, -0.02)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 (-1.23, 0.36)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-0.83 (-1.43, -0.23)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Medical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44/66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0.68 (-0.46, 1.83)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0.86 (-1.37, 3.09)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(-1.68, 1.26)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Other psychological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67/81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 (-0.39,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 (-0.41, 0.30)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 (-0.50, 0.53)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0.729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0.750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-2.75, 2.63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 + behavioural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58/66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-0.79 (-1.18, -0.40)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-0.81 (-2.61, 0.98)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(-0.44, 0.64)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12m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177/188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(-0.05, 0.36)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(-0.25, 0.51)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 (-0.10, 0.38)</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-3.85, 4.11</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Other types of MBPSR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12m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205/237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 (-0.18, 0.19)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 (-0.18, 0.19)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(-0.28, 0.18)</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0.982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0.982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lastRenderedPageBreak/>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24-30m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155/165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 (-0.05, 0.39)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 (-0.05, 0.39)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(-0.13, 0.36)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Intensive (&gt;100h) daily MBPSR with functional restoration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24m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77/90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 (-0.70, -0.08)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 (-0.97, 0.10)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 (-0.57, 0.22)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Intensive (&gt;100h) daily MBPSR with functional restoration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3-4m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80/85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-0.57 (-0.88,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-0.57 (-0.88,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-0.45 (-0.86, -0.04)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3.5E-04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3.5E-04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3-6m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206/214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(-0.31, 0.08)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(-0.5, 0.37)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(-0.43, 0.03)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0.758</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-1.81, 1.67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Intensive (&gt;100h) daily MBPSR with functional restoration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60m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71/83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(-0.53,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(-0.74,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 (-0.42, 0.42)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0.191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at treatment completion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65/77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(-0.57,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 (-0.89, 0.45)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 (-0.51, 0.39)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-7.77, 7.34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Henrich</w:t>
            </w:r>
            <w:proofErr w:type="spellEnd"/>
            <w:r w:rsidRPr="0006132E">
              <w:rPr>
                <w:rFonts w:ascii="Times New Roman" w:eastAsia="Times New Roman" w:hAnsi="Times New Roman" w:cs="Times New Roman"/>
                <w:color w:val="000000"/>
                <w:sz w:val="16"/>
                <w:szCs w:val="16"/>
                <w:lang w:val="en-GB"/>
              </w:rPr>
              <w:t xml:space="preserve"> J,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Irritable bowel syndrome</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1038/1207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 (0.28, 0.45)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0.40 (0.30, 0.51)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(-0.19, 0.28)</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1.5E-17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3.3E-14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0.09, 0.72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155/164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-4.29 (-9.28, 0.69)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-4.29 (-9.28, 0.69)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-5.00 (-10.56, 0.56)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Group exercise</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68/69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1.18 (-3.16, 5.53)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1.18 (-3.16, 5.53)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0.44 (-4.47, 5.35)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 + physiotherapy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Physiotherapy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-0.12 (-0.68, 0.44)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-0.12 (-0.68, 0.44)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-0.29 (-1.01, 0.44)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0.684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0.684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19/25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 (-0.51, 0.79)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(-2.59, 1.98)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0.81 (0.04, 1.59)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0.675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0.793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65/75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(-0.57,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(-0.57,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(-0.54, 0.34)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-2.44, 1.97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Respondent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 (-0.07, 0.95)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0.47 (-0.42, 1.35)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(-0.66, 0.72)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39/43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(-0.31, 0.57)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 (-0.64, 1.35)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(-0.43, 0.49)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0.572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0.485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Group exercise</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67/69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0.13 (-4.40, 4.67)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0.13 (-4.40, 4.67)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-0.62 (-6.29, 5.05)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0.953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0.953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 (-0.72, 0.55)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-0.89 (-3.64, 1.86)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 (-0.26, 1.15)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0.799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67/73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(-0.65, 0.03)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(-0.65, 0.03)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(-0.69, 0.21)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-2.51, 1.89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163/167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-5.18 (-9.78, -0.57)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-5.63 (-11.44, 0.17)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-4.00 (-9.05, 1.05)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Group exercise</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73/73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-2.31 (-6.33, 1.71)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-2.31 (-6.33, 1.71)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-3.50 (-8.38, 1.38)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 + physiotherapy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Physiotherapy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18/41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-0.20 (-0.65, 0.24)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-0.13 (-1.01, 0.75)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-0.55 (-1.12, 0.02)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0.776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 + physiotherapy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Inpatient rehabilitation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214/191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(-0.34, 0.05)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(-0.34, 0.05)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 (-0.37, 0.04)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110/129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-0.56 (-0.82, -0.30)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-0.60 (-0.97, -0.23)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-0.54 (-0.93, -0.15)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-1.66, 0.46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24/37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 (-0.64, 0.42)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(-1.35, 0.88)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(-0.37, 0.94)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0.681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0.675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76/85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(-0.46, 0.16)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(-0.46, 0.16)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 (-0.61, 0.25)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-2.18, 1.88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lastRenderedPageBreak/>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Respondent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47/50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(-0.30, 0.50)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(-0.30, 0.50)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 (-0.39, 0.89)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0.641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0.641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-2.50, 2.69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 (-0.75, 0.22)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 (-0.79, 0.25)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 (-1.21, 0.16)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44/49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 (-0.27, 0.55)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0.41 (-0.63, 1.46)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 (-0.46, 0.43)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0.502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0.440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70/83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 (-0.75,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 (-0.75,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-0.63 (-1.12, -0.13)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-2.52, 1.66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Respondent therapy (EMG </w:t>
            </w:r>
            <w:r w:rsidR="000A6779">
              <w:rPr>
                <w:rFonts w:ascii="Times New Roman" w:eastAsia="Times New Roman" w:hAnsi="Times New Roman" w:cs="Times New Roman"/>
                <w:color w:val="000000"/>
                <w:sz w:val="16"/>
                <w:szCs w:val="16"/>
                <w:lang w:val="en-GB"/>
              </w:rPr>
              <w:t>Biofeedback</w:t>
            </w:r>
            <w:r w:rsidRPr="0006132E">
              <w:rPr>
                <w:rFonts w:ascii="Times New Roman" w:eastAsia="Times New Roman" w:hAnsi="Times New Roman" w:cs="Times New Roman"/>
                <w:color w:val="000000"/>
                <w:sz w:val="16"/>
                <w:szCs w:val="16"/>
                <w:lang w:val="en-GB"/>
              </w:rPr>
              <w: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30/34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-0.80 (-1.32, -0.28)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w:t>
            </w:r>
            <w:r>
              <w:rPr>
                <w:rFonts w:ascii="Times New Roman" w:eastAsia="Times New Roman" w:hAnsi="Times New Roman" w:cs="Times New Roman"/>
                <w:color w:val="000000"/>
                <w:sz w:val="16"/>
                <w:szCs w:val="16"/>
                <w:lang w:val="en-GB"/>
              </w:rPr>
              <w:t>0</w:t>
            </w:r>
            <w:r w:rsidRPr="0006132E">
              <w:rPr>
                <w:rFonts w:ascii="Times New Roman" w:eastAsia="Times New Roman" w:hAnsi="Times New Roman" w:cs="Times New Roman"/>
                <w:color w:val="000000"/>
                <w:sz w:val="16"/>
                <w:szCs w:val="16"/>
                <w:lang w:val="en-GB"/>
              </w:rPr>
              <w:t xml:space="preserve"> (-1.32, -0.28)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-1.19 (-2.01, -0.37)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-4.17, 2.56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Respondent therapy (progressive REL)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35/39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-18.67 (-28.00, -9.33)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-19.77 (-34.34, -5.2</w:t>
            </w:r>
            <w:r>
              <w:rPr>
                <w:rFonts w:ascii="Times New Roman" w:eastAsia="Times New Roman" w:hAnsi="Times New Roman" w:cs="Times New Roman"/>
                <w:color w:val="000000"/>
                <w:sz w:val="16"/>
                <w:szCs w:val="16"/>
                <w:lang w:val="en-GB"/>
              </w:rPr>
              <w:t>0)</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-10.2</w:t>
            </w:r>
            <w:r>
              <w:rPr>
                <w:rFonts w:ascii="Times New Roman" w:eastAsia="Times New Roman" w:hAnsi="Times New Roman" w:cs="Times New Roman"/>
                <w:color w:val="000000"/>
                <w:sz w:val="16"/>
                <w:szCs w:val="16"/>
                <w:lang w:val="en-GB"/>
              </w:rPr>
              <w:t>0</w:t>
            </w:r>
            <w:r w:rsidRPr="0006132E">
              <w:rPr>
                <w:rFonts w:ascii="Times New Roman" w:eastAsia="Times New Roman" w:hAnsi="Times New Roman" w:cs="Times New Roman"/>
                <w:color w:val="000000"/>
                <w:sz w:val="16"/>
                <w:szCs w:val="16"/>
                <w:lang w:val="en-GB"/>
              </w:rPr>
              <w:t xml:space="preserve"> (-23.95, 3.55)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0.008</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-175.53, 135.98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Johannsen M,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 RIMH/ SGT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St. Care/ NR</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Breast cancer patients/survivors</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625/875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(0.18, 0.39)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 (0.18, 0.50)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(-0.14, 0.31)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4.8E-08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3.3E-05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-0.15, 0.82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369/371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-0.51 (-0.66, -0.36)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-0.60 (-0.85, -0.34)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(-0.50, 0.03)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1.7E-11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5.1E-06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-1.37, 0.18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265/266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(-0.40, -0.05)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(-0.54, -0.01)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 (-0.40, 0.32)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-1.01, 0.45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373/448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(-0.34, -0.07)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(-0.37, -0.04)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 (-0.60, -0.04)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-0.57, 0.15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437/435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(-0.43,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-0.51 (-1.04, 0.01)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 (-0.42, 0.08)</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3.8E-05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-2.41, 1.39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Surgery</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188/197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(-0.43, -0.02)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 (-0.54, 0.04)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(-0.37, 0.13)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446/433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-0.47 (-0.60, -0.33)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-0.55 (-0.83,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(-0.46, 0.05)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9.5E-12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-1.44, 0.33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Physical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851/810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 (-0.35, -0.16)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(-0.54, -0.06)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(-0.36, 0.05)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3.2E-07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-1.15, 0.55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107/106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-0.69 (-0.98, -0.41)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-0.73 (-1.22, -0.24)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-0.45 (-0.84, -0.06)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1.2E-06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-6.10, 4.64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444E3D">
              <w:rPr>
                <w:rFonts w:ascii="Times New Roman" w:eastAsia="Times New Roman" w:hAnsi="Times New Roman" w:cs="Times New Roman"/>
                <w:color w:val="000000"/>
                <w:sz w:val="16"/>
                <w:szCs w:val="16"/>
                <w:lang w:val="en-GB"/>
              </w:rPr>
              <w:t>Kisely</w:t>
            </w:r>
            <w:proofErr w:type="spellEnd"/>
            <w:r w:rsidRPr="00444E3D">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(frequency),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140/154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-1.21 (-1.58, -0.84)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-2.26 (-4.41, -0.11)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-0.09 (-0.57, 0.39)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1.9E-10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-8.95, 4.42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444E3D">
              <w:rPr>
                <w:rFonts w:ascii="Times New Roman" w:eastAsia="Times New Roman" w:hAnsi="Times New Roman" w:cs="Times New Roman"/>
                <w:color w:val="000000"/>
                <w:sz w:val="16"/>
                <w:szCs w:val="16"/>
                <w:lang w:val="en-GB"/>
              </w:rPr>
              <w:t>Kisely</w:t>
            </w:r>
            <w:proofErr w:type="spellEnd"/>
            <w:r w:rsidRPr="00444E3D">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(frequency), 3-12m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80/84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0.03 (-0.41, 0.48)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-0.81 (-2.36, 0.75)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0.21 (-0.27, 0.69)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0.877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-7.28, 5.67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444E3D">
              <w:rPr>
                <w:rFonts w:ascii="Times New Roman" w:eastAsia="Times New Roman" w:hAnsi="Times New Roman" w:cs="Times New Roman"/>
                <w:color w:val="000000"/>
                <w:sz w:val="16"/>
                <w:szCs w:val="16"/>
                <w:lang w:val="en-GB"/>
              </w:rPr>
              <w:t>Kisely</w:t>
            </w:r>
            <w:proofErr w:type="spellEnd"/>
            <w:r w:rsidRPr="00444E3D">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(severity),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86/94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-0.91 (-1.55, -0.26)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-4.64 (-12.18, 2.89)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-0.85 (-1.50, -0.20)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-34.88, 25.59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444E3D">
              <w:rPr>
                <w:rFonts w:ascii="Times New Roman" w:eastAsia="Times New Roman" w:hAnsi="Times New Roman" w:cs="Times New Roman"/>
                <w:color w:val="000000"/>
                <w:sz w:val="16"/>
                <w:szCs w:val="16"/>
                <w:lang w:val="en-GB"/>
              </w:rPr>
              <w:t>Kisely</w:t>
            </w:r>
            <w:proofErr w:type="spellEnd"/>
            <w:r w:rsidRPr="00444E3D">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82/90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-0.19 (-0.29, -0.10)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(-0.35, -0.05)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(-0.34, -0.06)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5.5E-05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0.008</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-1.78, 1.38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444E3D">
              <w:rPr>
                <w:rFonts w:ascii="Times New Roman" w:eastAsia="Times New Roman" w:hAnsi="Times New Roman" w:cs="Times New Roman"/>
                <w:color w:val="000000"/>
                <w:sz w:val="16"/>
                <w:szCs w:val="16"/>
                <w:lang w:val="en-GB"/>
              </w:rPr>
              <w:t>Kisely</w:t>
            </w:r>
            <w:proofErr w:type="spellEnd"/>
            <w:r w:rsidRPr="00444E3D">
              <w:rPr>
                <w:rFonts w:ascii="Times New Roman" w:eastAsia="Times New Roman" w:hAnsi="Times New Roman" w:cs="Times New Roman"/>
                <w:color w:val="000000"/>
                <w:sz w:val="16"/>
                <w:szCs w:val="16"/>
                <w:lang w:val="en-GB"/>
              </w:rPr>
              <w:t xml:space="preserve"> SR,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3-12m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(-0.44,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(-0.44,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(-0.49, -0.09)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Knittle</w:t>
            </w:r>
            <w:proofErr w:type="spellEnd"/>
            <w:r w:rsidRPr="0006132E">
              <w:rPr>
                <w:rFonts w:ascii="Times New Roman" w:eastAsia="Times New Roman" w:hAnsi="Times New Roman" w:cs="Times New Roman"/>
                <w:color w:val="000000"/>
                <w:sz w:val="16"/>
                <w:szCs w:val="16"/>
                <w:lang w:val="en-GB"/>
              </w:rPr>
              <w:t xml:space="preserve"> K, 2010</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Self-regulation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St. Care/ No Intervention</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Rheumatoid Arthritis</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638/678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 (0.07, 0.29)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 (0.07, 0.29)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(-0.16, 0.41)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0.07, 0.30</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Koranyi</w:t>
            </w:r>
            <w:proofErr w:type="spellEnd"/>
            <w:r w:rsidRPr="0006132E">
              <w:rPr>
                <w:rFonts w:ascii="Times New Roman" w:eastAsia="Times New Roman" w:hAnsi="Times New Roman" w:cs="Times New Roman"/>
                <w:color w:val="000000"/>
                <w:sz w:val="16"/>
                <w:szCs w:val="16"/>
                <w:lang w:val="en-GB"/>
              </w:rPr>
              <w:t xml:space="preserve"> S,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Acute pain after open heart surgery,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210/203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 (-0.19, 0.16)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(-0.25, 0.19)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 (-0.11, 0.44)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0.880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0.814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-0.78, 0.72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Koranyi</w:t>
            </w:r>
            <w:proofErr w:type="spellEnd"/>
            <w:r w:rsidRPr="0006132E">
              <w:rPr>
                <w:rFonts w:ascii="Times New Roman" w:eastAsia="Times New Roman" w:hAnsi="Times New Roman" w:cs="Times New Roman"/>
                <w:color w:val="000000"/>
                <w:sz w:val="16"/>
                <w:szCs w:val="16"/>
                <w:lang w:val="en-GB"/>
              </w:rPr>
              <w:t xml:space="preserve"> S,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Acute pain after open heart surgery, IT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150/143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(-0.11, 0.29)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(-0.11, 0.29)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 (-0.11, 0.44)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-1.21, 1.39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Koranyi</w:t>
            </w:r>
            <w:proofErr w:type="spellEnd"/>
            <w:r w:rsidRPr="0006132E">
              <w:rPr>
                <w:rFonts w:ascii="Times New Roman" w:eastAsia="Times New Roman" w:hAnsi="Times New Roman" w:cs="Times New Roman"/>
                <w:color w:val="000000"/>
                <w:sz w:val="16"/>
                <w:szCs w:val="16"/>
                <w:lang w:val="en-GB"/>
              </w:rPr>
              <w:t xml:space="preserve"> S,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Acute pain after open heart surgery,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143/137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(-0.09, 0.33)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(-0.09, 0.33)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 (-0.25, 0.37)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-1.24, 1.48</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UC/WL/No treatment</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ST</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282/473</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-0.26 (-0.41, -0.11)</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-0.26 (-0.41, -0.11)</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-0.32 (-0.61, -0.03)</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8.2E-04</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8.2E-04</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-0.47, -0.04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No SMP</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ST</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158/198</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0.03 (-0.18, 0.25)</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0.04 (-0.28, 0.36)</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0.24 (-0.15, 0.63)</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0.763</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0.826</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-0.95, 1.02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UC/WL/No treatment</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IT</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981/1290</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-0.17 (-0.26, -0.08)</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-0.17 (-0.26, -0.08)</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-0.29 (-0.51, -0.07)</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1.6E-04</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1.6E-04</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-0.27, -0.07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No SMP</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 xml:space="preserve">Osteoarthritis, IT </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52/66</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-0.19 (-0.56, 0.19)</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-0.19 (-0.56, 0.19)</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-0.13 (-0.62, 0.36)</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0.329</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0.329</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lastRenderedPageBreak/>
              <w:t>Kroon FP, 2014</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IT</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290/284</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-0.26 (-0.43, -0.09)</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-0.26 (-0.43, -0.09)</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-0.22 (-0.45, 0.01)</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0.003</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0.003</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-1.38, 0.86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Information</w:t>
            </w:r>
          </w:p>
        </w:tc>
        <w:tc>
          <w:tcPr>
            <w:tcW w:w="763"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378/373</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-0.07 (-0.21, 0.08)</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-0.07 (-0.21, 0.08)</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-0.10 (-0.27, 0.06)</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0.371</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0.371</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-1.00, 0.87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Lakhan</w:t>
            </w:r>
            <w:proofErr w:type="spellEnd"/>
            <w:r w:rsidRPr="0006132E">
              <w:rPr>
                <w:rFonts w:ascii="Times New Roman" w:eastAsia="Times New Roman" w:hAnsi="Times New Roman" w:cs="Times New Roman"/>
                <w:color w:val="000000"/>
                <w:sz w:val="16"/>
                <w:szCs w:val="16"/>
                <w:lang w:val="en-GB"/>
              </w:rPr>
              <w:t xml:space="preserve"> 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MBT/MBCT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EDU/WL/Support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111/165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(-0.37, 0.13)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(-0.37, 0.13)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 (-0.48, 0.27)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-0.66, 0.43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Lakhan</w:t>
            </w:r>
            <w:proofErr w:type="spellEnd"/>
            <w:r w:rsidRPr="0006132E">
              <w:rPr>
                <w:rFonts w:ascii="Times New Roman" w:eastAsia="Times New Roman" w:hAnsi="Times New Roman" w:cs="Times New Roman"/>
                <w:color w:val="000000"/>
                <w:sz w:val="16"/>
                <w:szCs w:val="16"/>
                <w:lang w:val="en-GB"/>
              </w:rPr>
              <w:t xml:space="preserve"> 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MBT/MBCT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EDU/WL/Support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Irritable bowel syndrome</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82/78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 (-0.91,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 (-0.91,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-0.64 (-1.08, -0.20)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2.6E-04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2.6E-04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99/91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 (-0.30,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 (-0.30, 0.27)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(-0.42, 0.32)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0.927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0.927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89/85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(-0.39, 0.20)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(-0.39, 0.20)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(-0.51, 0.25)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104/98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 (-0.39, 0.17)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 (-0.39, 0.17)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(-0.44, 0.3</w:t>
            </w:r>
            <w:r>
              <w:rPr>
                <w:rFonts w:ascii="Times New Roman" w:eastAsia="Times New Roman" w:hAnsi="Times New Roman" w:cs="Times New Roman"/>
                <w:color w:val="000000"/>
                <w:sz w:val="16"/>
                <w:szCs w:val="16"/>
                <w:lang w:val="en-GB"/>
              </w:rPr>
              <w:t>0</w:t>
            </w:r>
            <w:r w:rsidRPr="0006132E">
              <w:rPr>
                <w:rFonts w:ascii="Times New Roman" w:eastAsia="Times New Roman" w:hAnsi="Times New Roman" w:cs="Times New Roman"/>
                <w:color w:val="000000"/>
                <w:sz w:val="16"/>
                <w:szCs w:val="16"/>
                <w:lang w:val="en-GB"/>
              </w:rPr>
              <w:t>)</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89/85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 (-0.53, 0.09)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 (-0.53, 0.09)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 (-0.70, 0.06)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Macea</w:t>
            </w:r>
            <w:proofErr w:type="spellEnd"/>
            <w:r w:rsidRPr="0006132E">
              <w:rPr>
                <w:rFonts w:ascii="Times New Roman" w:eastAsia="Times New Roman" w:hAnsi="Times New Roman" w:cs="Times New Roman"/>
                <w:color w:val="000000"/>
                <w:sz w:val="16"/>
                <w:szCs w:val="16"/>
                <w:lang w:val="en-GB"/>
              </w:rPr>
              <w:t xml:space="preserve"> DD, 2010</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Web-based CBT interventions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1476/1482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(0.15, 0.31)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(0.15, 0.43)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(0.13, 0.42)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2.7E-08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-0.07, 0.64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Mustafa M,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Supportive/expressive group therapy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Metastatic breast cancer</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104/175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-0.58 (-0.99, -0.17)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-0.58 (-0.99, -0.17) </w:t>
            </w:r>
            <w:r w:rsidRPr="0006132E">
              <w:rPr>
                <w:rFonts w:ascii="Times New Roman" w:eastAsia="Times New Roman" w:hAnsi="Times New Roman" w:cs="Times New Roman"/>
                <w:color w:val="000000"/>
                <w:sz w:val="16"/>
                <w:szCs w:val="16"/>
                <w:vertAlign w:val="superscript"/>
                <w:lang w:val="en-GB"/>
              </w:rPr>
              <w:t>h</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-0.75 (-1.36, -0.14) </w:t>
            </w:r>
            <w:r w:rsidRPr="0006132E">
              <w:rPr>
                <w:rFonts w:ascii="Times New Roman" w:eastAsia="Times New Roman" w:hAnsi="Times New Roman" w:cs="Times New Roman"/>
                <w:color w:val="000000"/>
                <w:sz w:val="16"/>
                <w:szCs w:val="16"/>
                <w:vertAlign w:val="superscript"/>
                <w:lang w:val="en-GB"/>
              </w:rPr>
              <w:t>h</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-3.21, 2.05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Osborn RL, 2006</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Cancer survivors</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122/128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(-0.02, 0.49)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 (-0.07, 0.61)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 (-0.27, 0.40)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-2.99, 3.53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Peerdeman</w:t>
            </w:r>
            <w:proofErr w:type="spellEnd"/>
            <w:r w:rsidRPr="0006132E">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Imagery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 No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relief</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151/150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(0.01, 0.46)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(0.01, 0.46)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(-0.17, 0.56)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0.039</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0.039</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-0.26, 0.73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Peerdeman</w:t>
            </w:r>
            <w:proofErr w:type="spellEnd"/>
            <w:r w:rsidRPr="0006132E">
              <w:rPr>
                <w:rFonts w:ascii="Times New Roman" w:eastAsia="Times New Roman" w:hAnsi="Times New Roman" w:cs="Times New Roman"/>
                <w:color w:val="000000"/>
                <w:sz w:val="16"/>
                <w:szCs w:val="16"/>
                <w:lang w:val="en-GB"/>
              </w:rPr>
              <w:t xml:space="preserve"> K, 2016</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Verbal suggestion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 No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relief</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192/191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(0.16, 0.46)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(0.16, 0.46)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(0.06, 0.41)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6.4E-05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6.4E-05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-0.02, 0.64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Peerdeman</w:t>
            </w:r>
            <w:proofErr w:type="spellEnd"/>
            <w:r w:rsidRPr="0006132E">
              <w:rPr>
                <w:rFonts w:ascii="Times New Roman" w:eastAsia="Times New Roman" w:hAnsi="Times New Roman" w:cs="Times New Roman"/>
                <w:color w:val="000000"/>
                <w:sz w:val="16"/>
                <w:szCs w:val="16"/>
                <w:lang w:val="en-GB"/>
              </w:rPr>
              <w:t xml:space="preserve"> K, 2016 </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Verbal suggestion/ Imagery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 No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Affective pain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84/85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 (0.07, 0.61)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 (0.07, 0.61)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 (-0.27, 0.6</w:t>
            </w:r>
            <w:r>
              <w:rPr>
                <w:rFonts w:ascii="Times New Roman" w:eastAsia="Times New Roman" w:hAnsi="Times New Roman" w:cs="Times New Roman"/>
                <w:color w:val="000000"/>
                <w:sz w:val="16"/>
                <w:szCs w:val="16"/>
                <w:lang w:val="en-GB"/>
              </w:rPr>
              <w:t>0</w:t>
            </w:r>
            <w:r w:rsidRPr="0006132E">
              <w:rPr>
                <w:rFonts w:ascii="Times New Roman" w:eastAsia="Times New Roman" w:hAnsi="Times New Roman" w:cs="Times New Roman"/>
                <w:color w:val="000000"/>
                <w:sz w:val="16"/>
                <w:szCs w:val="16"/>
                <w:lang w:val="en-GB"/>
              </w:rPr>
              <w:t>)</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-1.41, 2.09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117/121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(-0.13, 0.38)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(-0.25, 0.70)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(-0.49, 0.19)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0.334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-5.07, 5.52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Tailored 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LT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210/193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(0.23, 1.09)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(0.23, 1.09)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0.80 (0.14, 1.46)</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-2.13, 3.45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210/208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(-0.15, 0.24)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 (-0.18, 0.34)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(-0.44, 0.24)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0.647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0.560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-0.55, 0.71</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Tailored 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241/229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(-0.15, 0.21)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(-0.22, 0.37)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 (-0.32, 0.32)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0.766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0.633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-1.12, 1.27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Muscle Pain, ST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142/138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(-0.02, 0.48)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(-0.02, 0.48)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 (-0.07, 0.61)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-0.31, 0.77</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1B0FC4">
              <w:rPr>
                <w:rFonts w:ascii="Times New Roman" w:eastAsia="Times New Roman" w:hAnsi="Times New Roman" w:cs="Times New Roman"/>
                <w:color w:val="000000"/>
                <w:sz w:val="16"/>
                <w:szCs w:val="16"/>
                <w:lang w:val="en-GB"/>
              </w:rPr>
              <w:t>Sheinfeld</w:t>
            </w:r>
            <w:proofErr w:type="spellEnd"/>
            <w:r w:rsidRPr="001B0FC4">
              <w:rPr>
                <w:rFonts w:ascii="Times New Roman" w:eastAsia="Times New Roman" w:hAnsi="Times New Roman" w:cs="Times New Roman"/>
                <w:color w:val="000000"/>
                <w:sz w:val="16"/>
                <w:szCs w:val="16"/>
                <w:lang w:val="en-GB"/>
              </w:rPr>
              <w:t xml:space="preserve"> </w:t>
            </w:r>
            <w:proofErr w:type="spellStart"/>
            <w:r w:rsidRPr="001B0FC4">
              <w:rPr>
                <w:rFonts w:ascii="Times New Roman" w:eastAsia="Times New Roman" w:hAnsi="Times New Roman" w:cs="Times New Roman"/>
                <w:color w:val="000000"/>
                <w:sz w:val="16"/>
                <w:szCs w:val="16"/>
                <w:lang w:val="en-GB"/>
              </w:rPr>
              <w:t>Gorin</w:t>
            </w:r>
            <w:proofErr w:type="spellEnd"/>
            <w:r w:rsidRPr="001B0FC4">
              <w:rPr>
                <w:rFonts w:ascii="Times New Roman" w:eastAsia="Times New Roman" w:hAnsi="Times New Roman" w:cs="Times New Roman"/>
                <w:color w:val="000000"/>
                <w:sz w:val="16"/>
                <w:szCs w:val="16"/>
                <w:lang w:val="en-GB"/>
              </w:rPr>
              <w:t xml:space="preserve"> S, 2012</w:t>
            </w:r>
          </w:p>
        </w:tc>
        <w:tc>
          <w:tcPr>
            <w:tcW w:w="55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Psychological intervention</w:t>
            </w:r>
          </w:p>
        </w:tc>
        <w:tc>
          <w:tcPr>
            <w:tcW w:w="63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tcPr>
          <w:p w:rsidR="00DB5AAF" w:rsidRPr="0006132E" w:rsidRDefault="00D04C24"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Cancer p</w:t>
            </w:r>
            <w:r w:rsidR="00DB5AAF" w:rsidRPr="001B0FC4">
              <w:rPr>
                <w:rFonts w:ascii="Times New Roman" w:eastAsia="Times New Roman" w:hAnsi="Times New Roman" w:cs="Times New Roman"/>
                <w:color w:val="000000"/>
                <w:sz w:val="16"/>
                <w:szCs w:val="16"/>
                <w:lang w:val="en-GB"/>
              </w:rPr>
              <w:t>ain severity</w:t>
            </w:r>
          </w:p>
        </w:tc>
        <w:tc>
          <w:tcPr>
            <w:tcW w:w="29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1957/2313</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0.34 (0.27, 0.40)</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0.34 (0.23, 0.46)</w:t>
            </w:r>
          </w:p>
        </w:tc>
        <w:tc>
          <w:tcPr>
            <w:tcW w:w="46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0.14 (-0.08, 0.36)</w:t>
            </w:r>
          </w:p>
        </w:tc>
        <w:tc>
          <w:tcPr>
            <w:tcW w:w="255"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1.8E-22</w:t>
            </w:r>
          </w:p>
        </w:tc>
        <w:tc>
          <w:tcPr>
            <w:tcW w:w="230"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7.2E-09</w:t>
            </w:r>
          </w:p>
        </w:tc>
        <w:tc>
          <w:tcPr>
            <w:tcW w:w="3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-0.21, 0.89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56/59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-0.85 (-1.76, 0.06)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-0.85 (-1.76, 0.06)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-0.90 (-1.91, 0.11)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0.067</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AtC</w:t>
            </w:r>
            <w:proofErr w:type="spellEnd"/>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3m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52/63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(-0.24, 0.50)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(-0.24, 0.50)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0.19 (-0.29, 0.67)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6m</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180/191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-0.51 (-0.72, -0.30)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 (-0.76, -0.29)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(-0.75, -0.02)</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1.7E-06</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1.5E-05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-1.06, 0.02</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Mindfulness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68/60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(-0.43,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(-0.43,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(-0.47, 0.33)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0.624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0.624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215/238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-0.33 (-0.52,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-0.33 (-0.52,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(-0.60, 0.15)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4.8E-04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4.8E-04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-0.56, -0.11</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lastRenderedPageBreak/>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AtC</w:t>
            </w:r>
            <w:proofErr w:type="spellEnd"/>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140/184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(-0.51, -0.06)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 (-0.66, 0.05)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 (-1.10, -0.21)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0.013</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0.097</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-1.46, 0.85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-1.03 (-1.55, -0.50)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 (-2.29, 0.64)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-1.54 (-2.19, -0.89)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1.4E-04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0.272</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Distraction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Behavioural measures</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75/77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 (-0.52, 0.11)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 (-0.68, 0.39)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 (-0.78, 0.00)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0.584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Distraction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observer-reported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200/247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 (-1.02, -0.61)</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-0.87 (-1.75, 0.02)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-1.34 (-1.74, -0.95)</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9.1E-15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-4.29, 2.56</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CBT-combined</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126/124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 (-0.59, -0.09)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 (-1.62, 0.44)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 (-0.62, -0.07)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0.261</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-13.01, 11.83</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Hypnosis</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79/97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-1.23 (-1.58, -0.88)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 (-2.32, -0.47)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(-0.57, 0.74)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3.2E-12</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0.003</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-4.81, 2.01</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Parent coaching + child distraction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Standard Care</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328/284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(-0.09, 0.23)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(-0.20, 0.30)</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(-0.08, 0.27)</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0.675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-2.21, 2.31</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Preparation and information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78/76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 (-0.66, -0.02)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 (-1.20, 0.76)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-0.70 (-1.11, -0.30)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0.665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Suggestion</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129/89</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(-0.41,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 (-0.41, 0.15)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 (-0.55, 0.21)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0.354</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0.354</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-1.91, 1.65</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207476">
              <w:rPr>
                <w:rFonts w:ascii="Times New Roman" w:eastAsia="Times New Roman" w:hAnsi="Times New Roman" w:cs="Times New Roman"/>
                <w:color w:val="000000"/>
                <w:sz w:val="16"/>
                <w:szCs w:val="16"/>
                <w:lang w:val="en-GB"/>
              </w:rPr>
              <w:t>Uman</w:t>
            </w:r>
            <w:proofErr w:type="spellEnd"/>
            <w:r w:rsidRPr="00207476">
              <w:rPr>
                <w:rFonts w:ascii="Times New Roman" w:eastAsia="Times New Roman" w:hAnsi="Times New Roman" w:cs="Times New Roman"/>
                <w:color w:val="000000"/>
                <w:sz w:val="16"/>
                <w:szCs w:val="16"/>
                <w:lang w:val="en-GB"/>
              </w:rPr>
              <w:t xml:space="preserve"> LS, 2013</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Virtual reality</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Standard Care</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23/27</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(-0.78, 0.33)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 (-0.78, 0.33)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 (-1.02, 0.43)</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0.430</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 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230/254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 (-0.29, 0.08)</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 (-0.79, 0.24)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(-0.22, 0.40)</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0.295</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-2.19, 1.64</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 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639/696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(-0.20, 0.02)</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(-0.22, 0.03)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(-0.31, 0.21)</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0.101</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0.146</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-0.39, 0.20</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 HA), post-treatment</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562/586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 (-0.36, -0.13)</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 (-0.37, -0.05)</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 (-0.87, -0.19)</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4.7E-05</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0.010</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-0.72, 0.29</w:t>
            </w:r>
          </w:p>
        </w:tc>
      </w:tr>
      <w:tr w:rsidR="00DB5AAF" w:rsidRPr="0006132E" w:rsidTr="00DB5AAF">
        <w:trPr>
          <w:trHeight w:val="300"/>
          <w:jc w:val="center"/>
        </w:trPr>
        <w:tc>
          <w:tcPr>
            <w:tcW w:w="50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55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w:t>
            </w:r>
          </w:p>
        </w:tc>
        <w:tc>
          <w:tcPr>
            <w:tcW w:w="63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7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(excl. HA), follow-up</w:t>
            </w:r>
          </w:p>
        </w:tc>
        <w:tc>
          <w:tcPr>
            <w:tcW w:w="29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88/94</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(-0.32,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 (-0.32, 0.26)</w:t>
            </w:r>
          </w:p>
        </w:tc>
        <w:tc>
          <w:tcPr>
            <w:tcW w:w="46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 (-0.44, 0.34)</w:t>
            </w:r>
          </w:p>
        </w:tc>
        <w:tc>
          <w:tcPr>
            <w:tcW w:w="25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0.828</w:t>
            </w:r>
          </w:p>
        </w:tc>
        <w:tc>
          <w:tcPr>
            <w:tcW w:w="230"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0.828</w:t>
            </w:r>
          </w:p>
        </w:tc>
        <w:tc>
          <w:tcPr>
            <w:tcW w:w="3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r>
      <w:tr w:rsidR="00DB5AAF" w:rsidRPr="0006132E" w:rsidTr="00DB5AAF">
        <w:trPr>
          <w:trHeight w:val="300"/>
          <w:jc w:val="center"/>
        </w:trPr>
        <w:tc>
          <w:tcPr>
            <w:tcW w:w="508"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551"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635"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763"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(excl. HA), follow-up</w:t>
            </w:r>
          </w:p>
        </w:tc>
        <w:tc>
          <w:tcPr>
            <w:tcW w:w="297"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667/667</w:t>
            </w:r>
          </w:p>
        </w:tc>
        <w:tc>
          <w:tcPr>
            <w:tcW w:w="46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 (-0.17, 0.04)</w:t>
            </w:r>
          </w:p>
        </w:tc>
        <w:tc>
          <w:tcPr>
            <w:tcW w:w="46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 (-0.21, 0.06)</w:t>
            </w:r>
          </w:p>
        </w:tc>
        <w:tc>
          <w:tcPr>
            <w:tcW w:w="46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 (-0.37, 0.14)</w:t>
            </w:r>
          </w:p>
        </w:tc>
        <w:tc>
          <w:tcPr>
            <w:tcW w:w="255"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0.237</w:t>
            </w:r>
          </w:p>
        </w:tc>
        <w:tc>
          <w:tcPr>
            <w:tcW w:w="230"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0.281</w:t>
            </w:r>
          </w:p>
        </w:tc>
        <w:tc>
          <w:tcPr>
            <w:tcW w:w="3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-0.42, 0.26</w:t>
            </w:r>
          </w:p>
        </w:tc>
      </w:tr>
      <w:tr w:rsidR="00DB5AAF" w:rsidRPr="0006132E" w:rsidTr="00DB5AAF">
        <w:trPr>
          <w:trHeight w:val="300"/>
          <w:jc w:val="center"/>
        </w:trPr>
        <w:tc>
          <w:tcPr>
            <w:tcW w:w="508"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551"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635"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763"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(excl. HA), follow-up</w:t>
            </w:r>
          </w:p>
        </w:tc>
        <w:tc>
          <w:tcPr>
            <w:tcW w:w="297"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325/310</w:t>
            </w:r>
          </w:p>
        </w:tc>
        <w:tc>
          <w:tcPr>
            <w:tcW w:w="466"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(-0.25, 0.06)</w:t>
            </w:r>
          </w:p>
        </w:tc>
        <w:tc>
          <w:tcPr>
            <w:tcW w:w="466"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 (-0.25, 0.08)</w:t>
            </w:r>
          </w:p>
        </w:tc>
        <w:tc>
          <w:tcPr>
            <w:tcW w:w="466"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 (-0.42, 0.15)</w:t>
            </w:r>
          </w:p>
        </w:tc>
        <w:tc>
          <w:tcPr>
            <w:tcW w:w="255"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0.243</w:t>
            </w:r>
          </w:p>
        </w:tc>
        <w:tc>
          <w:tcPr>
            <w:tcW w:w="230"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0.311</w:t>
            </w:r>
          </w:p>
        </w:tc>
        <w:tc>
          <w:tcPr>
            <w:tcW w:w="363"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-0.38, 0.20</w:t>
            </w:r>
          </w:p>
        </w:tc>
      </w:tr>
    </w:tbl>
    <w:p w:rsidR="00DB5AAF" w:rsidRPr="003428FB" w:rsidRDefault="009D6742" w:rsidP="002353AC">
      <w:pPr>
        <w:spacing w:after="0" w:line="240" w:lineRule="auto"/>
        <w:ind w:right="-532"/>
        <w:rPr>
          <w:rFonts w:ascii="Times New Roman" w:eastAsia="Times New Roman" w:hAnsi="Times New Roman" w:cs="Times New Roman"/>
          <w:color w:val="000000"/>
          <w:sz w:val="20"/>
          <w:szCs w:val="20"/>
          <w:lang w:val="en-GB" w:eastAsia="el-GR"/>
        </w:rPr>
      </w:pPr>
      <w:r>
        <w:rPr>
          <w:rFonts w:ascii="Times New Roman" w:eastAsia="Times New Roman" w:hAnsi="Times New Roman" w:cs="Times New Roman"/>
          <w:color w:val="000000"/>
          <w:sz w:val="20"/>
          <w:szCs w:val="20"/>
          <w:lang w:val="en-GB" w:eastAsia="el-GR"/>
        </w:rPr>
        <w:t xml:space="preserve">Abbreviations: </w:t>
      </w:r>
      <w:r w:rsidR="00DB5AAF" w:rsidRPr="003428FB">
        <w:rPr>
          <w:rFonts w:ascii="Times New Roman" w:eastAsia="Times New Roman" w:hAnsi="Times New Roman" w:cs="Times New Roman"/>
          <w:color w:val="000000"/>
          <w:sz w:val="20"/>
          <w:szCs w:val="20"/>
          <w:lang w:val="en-GB" w:eastAsia="el-GR"/>
        </w:rPr>
        <w:t xml:space="preserve">AC: Active control; </w:t>
      </w:r>
      <w:proofErr w:type="spellStart"/>
      <w:r w:rsidR="00DB5AAF" w:rsidRPr="003428FB">
        <w:rPr>
          <w:rFonts w:ascii="Times New Roman" w:eastAsia="Times New Roman" w:hAnsi="Times New Roman" w:cs="Times New Roman"/>
          <w:color w:val="000000"/>
          <w:sz w:val="20"/>
          <w:szCs w:val="20"/>
          <w:lang w:val="en-GB" w:eastAsia="el-GR"/>
        </w:rPr>
        <w:t>AtC</w:t>
      </w:r>
      <w:proofErr w:type="spellEnd"/>
      <w:r w:rsidR="00DB5AAF" w:rsidRPr="003428FB">
        <w:rPr>
          <w:rFonts w:ascii="Times New Roman" w:eastAsia="Times New Roman" w:hAnsi="Times New Roman" w:cs="Times New Roman"/>
          <w:color w:val="000000"/>
          <w:sz w:val="20"/>
          <w:szCs w:val="20"/>
          <w:lang w:val="en-GB" w:eastAsia="el-GR"/>
        </w:rPr>
        <w:t xml:space="preserve">: Attention control; ASMP: Arthritis Self-Management Program; </w:t>
      </w:r>
      <w:r w:rsidR="000A6779">
        <w:rPr>
          <w:rFonts w:ascii="Times New Roman" w:eastAsia="Times New Roman" w:hAnsi="Times New Roman" w:cs="Times New Roman"/>
          <w:color w:val="000000"/>
          <w:sz w:val="20"/>
          <w:szCs w:val="20"/>
          <w:lang w:val="en-GB" w:eastAsia="el-GR"/>
        </w:rPr>
        <w:t>Biofeedback</w:t>
      </w:r>
      <w:r w:rsidR="00DB5AAF" w:rsidRPr="003428FB">
        <w:rPr>
          <w:rFonts w:ascii="Times New Roman" w:eastAsia="Times New Roman" w:hAnsi="Times New Roman" w:cs="Times New Roman"/>
          <w:color w:val="000000"/>
          <w:sz w:val="20"/>
          <w:szCs w:val="20"/>
          <w:lang w:val="en-GB" w:eastAsia="el-GR"/>
        </w:rPr>
        <w:t xml:space="preserve">: biofeedback; CBT: cognitive behavioural therapy; EDU: education; EMG </w:t>
      </w:r>
      <w:r w:rsidR="000A6779">
        <w:rPr>
          <w:rFonts w:ascii="Times New Roman" w:eastAsia="Times New Roman" w:hAnsi="Times New Roman" w:cs="Times New Roman"/>
          <w:color w:val="000000"/>
          <w:sz w:val="20"/>
          <w:szCs w:val="20"/>
          <w:lang w:val="en-GB" w:eastAsia="el-GR"/>
        </w:rPr>
        <w:t>Biofeedback</w:t>
      </w:r>
      <w:r w:rsidR="00DB5AAF" w:rsidRPr="003428FB">
        <w:rPr>
          <w:rFonts w:ascii="Times New Roman" w:eastAsia="Times New Roman" w:hAnsi="Times New Roman" w:cs="Times New Roman"/>
          <w:color w:val="000000"/>
          <w:sz w:val="20"/>
          <w:szCs w:val="20"/>
          <w:lang w:val="en-GB" w:eastAsia="el-GR"/>
        </w:rPr>
        <w:t xml:space="preserve">: </w:t>
      </w:r>
      <w:proofErr w:type="spellStart"/>
      <w:r w:rsidR="00DB5AAF" w:rsidRPr="003428FB">
        <w:rPr>
          <w:rFonts w:ascii="Times New Roman" w:eastAsia="Times New Roman" w:hAnsi="Times New Roman" w:cs="Times New Roman"/>
          <w:color w:val="000000"/>
          <w:sz w:val="20"/>
          <w:szCs w:val="20"/>
          <w:lang w:val="en-GB" w:eastAsia="el-GR"/>
        </w:rPr>
        <w:t>Electromyographic</w:t>
      </w:r>
      <w:proofErr w:type="spellEnd"/>
      <w:r w:rsidR="00DB5AAF" w:rsidRPr="003428FB">
        <w:rPr>
          <w:rFonts w:ascii="Times New Roman" w:eastAsia="Times New Roman" w:hAnsi="Times New Roman" w:cs="Times New Roman"/>
          <w:color w:val="000000"/>
          <w:sz w:val="20"/>
          <w:szCs w:val="20"/>
          <w:lang w:val="en-GB" w:eastAsia="el-GR"/>
        </w:rPr>
        <w:t xml:space="preserve"> biofeedback; HA: headache; HYP: hypnotherapy; IM: imagination; IT: Intermediate term; LT: Long term; m: months; MBT: Mindfulness-based therapy; MBCT: Mindfulness-based cognitive therapy; MBPSR: multidisciplinary bio-psychosocial rehabilitation programs; </w:t>
      </w:r>
      <w:r w:rsidR="000E3569" w:rsidRPr="000E3569">
        <w:rPr>
          <w:rFonts w:ascii="Times New Roman" w:eastAsia="Times New Roman" w:hAnsi="Times New Roman" w:cs="Times New Roman"/>
          <w:color w:val="000000"/>
          <w:sz w:val="20"/>
          <w:szCs w:val="20"/>
          <w:lang w:val="en-GB" w:eastAsia="el-GR"/>
        </w:rPr>
        <w:t>MBR: Multidisciplinary biopsychological rehabilitation; MBSR: Mindfulness-based stress reduction;</w:t>
      </w:r>
      <w:r w:rsidR="000E3569">
        <w:rPr>
          <w:rFonts w:ascii="Times New Roman" w:eastAsia="Times New Roman" w:hAnsi="Times New Roman" w:cs="Times New Roman"/>
          <w:color w:val="000000"/>
          <w:sz w:val="20"/>
          <w:szCs w:val="20"/>
          <w:lang w:val="en-GB" w:eastAsia="el-GR"/>
        </w:rPr>
        <w:t xml:space="preserve"> </w:t>
      </w:r>
      <w:r w:rsidR="00DB5AAF" w:rsidRPr="003428FB">
        <w:rPr>
          <w:rFonts w:ascii="Times New Roman" w:eastAsia="Times New Roman" w:hAnsi="Times New Roman" w:cs="Times New Roman"/>
          <w:color w:val="000000"/>
          <w:sz w:val="20"/>
          <w:szCs w:val="20"/>
          <w:lang w:val="en-GB" w:eastAsia="el-GR"/>
        </w:rPr>
        <w:t>MTMD, Myofascial Temporomandibular Disorder; NA: Not applicable, because only two studies were available;</w:t>
      </w:r>
      <w:r w:rsidR="00DB5AAF" w:rsidRPr="003428FB">
        <w:rPr>
          <w:lang w:val="en-GB"/>
        </w:rPr>
        <w:t xml:space="preserve"> </w:t>
      </w:r>
      <w:r w:rsidR="00DB5AAF" w:rsidRPr="003428FB">
        <w:rPr>
          <w:rFonts w:ascii="Times New Roman" w:eastAsia="Times New Roman" w:hAnsi="Times New Roman" w:cs="Times New Roman"/>
          <w:color w:val="000000"/>
          <w:sz w:val="20"/>
          <w:szCs w:val="20"/>
          <w:lang w:val="en-GB" w:eastAsia="el-GR"/>
        </w:rPr>
        <w:t xml:space="preserve">NR: not reported; REL: relaxation; RIMH: relaxation, guided imagery, meditation or hypnosis; </w:t>
      </w:r>
      <w:r w:rsidR="000E3569">
        <w:rPr>
          <w:rFonts w:ascii="Times New Roman" w:eastAsia="Times New Roman" w:hAnsi="Times New Roman" w:cs="Times New Roman"/>
          <w:color w:val="000000"/>
          <w:sz w:val="20"/>
          <w:szCs w:val="20"/>
          <w:lang w:val="en-GB" w:eastAsia="el-GR"/>
        </w:rPr>
        <w:t xml:space="preserve">SGT: Supportive group therapy; </w:t>
      </w:r>
      <w:r w:rsidR="00DB5AAF" w:rsidRPr="003428FB">
        <w:rPr>
          <w:rFonts w:ascii="Times New Roman" w:eastAsia="Times New Roman" w:hAnsi="Times New Roman" w:cs="Times New Roman"/>
          <w:color w:val="000000"/>
          <w:sz w:val="20"/>
          <w:szCs w:val="20"/>
          <w:lang w:val="en-GB" w:eastAsia="el-GR"/>
        </w:rPr>
        <w:t>SMP: Self-management education programmes; ST: Short term; St. Care: Standard care; TAU: Treated as usual; UC: Usual Care; WL, Waiting list.</w:t>
      </w:r>
    </w:p>
    <w:p w:rsidR="00DB5AAF" w:rsidRPr="003428FB" w:rsidRDefault="00DB5AAF" w:rsidP="002353AC">
      <w:pPr>
        <w:spacing w:after="0" w:line="240" w:lineRule="auto"/>
        <w:rPr>
          <w:rFonts w:ascii="Times New Roman" w:eastAsia="Times New Roman" w:hAnsi="Times New Roman" w:cs="Times New Roman"/>
          <w:color w:val="000000"/>
          <w:sz w:val="20"/>
          <w:szCs w:val="20"/>
          <w:lang w:val="en-GB" w:eastAsia="el-GR"/>
        </w:rPr>
      </w:pPr>
      <w:proofErr w:type="spellStart"/>
      <w:proofErr w:type="gramStart"/>
      <w:r w:rsidRPr="003428FB">
        <w:rPr>
          <w:rFonts w:ascii="Times New Roman" w:eastAsia="Times New Roman" w:hAnsi="Times New Roman" w:cs="Times New Roman"/>
          <w:color w:val="000000"/>
          <w:sz w:val="20"/>
          <w:szCs w:val="20"/>
          <w:vertAlign w:val="superscript"/>
          <w:lang w:val="en-GB" w:eastAsia="el-GR"/>
        </w:rPr>
        <w:t>a</w:t>
      </w:r>
      <w:proofErr w:type="spellEnd"/>
      <w:proofErr w:type="gramEnd"/>
      <w:r w:rsidRPr="003428FB">
        <w:rPr>
          <w:rFonts w:ascii="Times New Roman" w:eastAsia="Times New Roman" w:hAnsi="Times New Roman" w:cs="Times New Roman"/>
          <w:color w:val="000000"/>
          <w:sz w:val="20"/>
          <w:szCs w:val="20"/>
          <w:lang w:val="en-GB" w:eastAsia="el-GR"/>
        </w:rPr>
        <w:t xml:space="preserve"> All summary point estimates on this table were indicative of pain reduction comparing the intervention to the control group. However, the original meta-analyses reported both positive and negative effects as observed on this table because they used different outcome metrics (e.g., pain reduction or difference in pain levels).</w:t>
      </w:r>
    </w:p>
    <w:p w:rsidR="00DB5AAF" w:rsidRPr="003428FB" w:rsidRDefault="00DB5AAF"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3428FB">
        <w:rPr>
          <w:rFonts w:ascii="Times New Roman" w:eastAsia="Times New Roman" w:hAnsi="Times New Roman" w:cs="Times New Roman"/>
          <w:color w:val="000000"/>
          <w:sz w:val="20"/>
          <w:szCs w:val="20"/>
          <w:vertAlign w:val="superscript"/>
          <w:lang w:val="en-GB" w:eastAsia="el-GR"/>
        </w:rPr>
        <w:t>b</w:t>
      </w:r>
      <w:proofErr w:type="gramEnd"/>
      <w:r w:rsidRPr="003428FB">
        <w:rPr>
          <w:rFonts w:ascii="Times New Roman" w:eastAsia="Times New Roman" w:hAnsi="Times New Roman" w:cs="Times New Roman"/>
          <w:color w:val="000000"/>
          <w:sz w:val="20"/>
          <w:szCs w:val="20"/>
          <w:lang w:val="en-GB" w:eastAsia="el-GR"/>
        </w:rPr>
        <w:t xml:space="preserve"> Fixed effects refers to summary effect (95% CI) using the meta-analysis fixed-effects model.</w:t>
      </w:r>
    </w:p>
    <w:p w:rsidR="00DB5AAF" w:rsidRPr="003428FB" w:rsidRDefault="00DB5AAF"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3428FB">
        <w:rPr>
          <w:rFonts w:ascii="Times New Roman" w:eastAsia="Times New Roman" w:hAnsi="Times New Roman" w:cs="Times New Roman"/>
          <w:color w:val="000000"/>
          <w:sz w:val="20"/>
          <w:szCs w:val="20"/>
          <w:vertAlign w:val="superscript"/>
          <w:lang w:val="en-GB" w:eastAsia="el-GR"/>
        </w:rPr>
        <w:t>c</w:t>
      </w:r>
      <w:proofErr w:type="gramEnd"/>
      <w:r w:rsidRPr="003428FB">
        <w:rPr>
          <w:rFonts w:ascii="Times New Roman" w:eastAsia="Times New Roman" w:hAnsi="Times New Roman" w:cs="Times New Roman"/>
          <w:color w:val="000000"/>
          <w:sz w:val="20"/>
          <w:szCs w:val="20"/>
          <w:lang w:val="en-GB" w:eastAsia="el-GR"/>
        </w:rPr>
        <w:t xml:space="preserve"> Random effects refers to summary effect (95% CI) using the meta-analysis random-effects model.</w:t>
      </w:r>
    </w:p>
    <w:p w:rsidR="00DB5AAF" w:rsidRPr="003428FB" w:rsidRDefault="00DB5AAF"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3428FB">
        <w:rPr>
          <w:rFonts w:ascii="Times New Roman" w:eastAsia="Times New Roman" w:hAnsi="Times New Roman" w:cs="Times New Roman"/>
          <w:color w:val="000000"/>
          <w:sz w:val="20"/>
          <w:szCs w:val="20"/>
          <w:vertAlign w:val="superscript"/>
          <w:lang w:val="en-GB" w:eastAsia="el-GR"/>
        </w:rPr>
        <w:t>d</w:t>
      </w:r>
      <w:proofErr w:type="gramEnd"/>
      <w:r w:rsidRPr="003428FB">
        <w:rPr>
          <w:rFonts w:ascii="Times New Roman" w:eastAsia="Times New Roman" w:hAnsi="Times New Roman" w:cs="Times New Roman"/>
          <w:color w:val="000000"/>
          <w:sz w:val="20"/>
          <w:szCs w:val="20"/>
          <w:lang w:val="en-GB" w:eastAsia="el-GR"/>
        </w:rPr>
        <w:t xml:space="preserve"> Relative risk and 95% confidence interval of largest study (smallest SE) in each meta-analysis.</w:t>
      </w:r>
      <w:r w:rsidRPr="003428FB">
        <w:rPr>
          <w:rFonts w:ascii="Times New Roman" w:eastAsia="Times New Roman" w:hAnsi="Times New Roman" w:cs="Times New Roman"/>
          <w:color w:val="000000"/>
          <w:sz w:val="20"/>
          <w:szCs w:val="20"/>
          <w:lang w:val="en-GB" w:eastAsia="el-GR"/>
        </w:rPr>
        <w:br/>
      </w:r>
      <w:proofErr w:type="gramStart"/>
      <w:r w:rsidRPr="003428FB">
        <w:rPr>
          <w:rFonts w:ascii="Times New Roman" w:eastAsia="Times New Roman" w:hAnsi="Times New Roman" w:cs="Times New Roman"/>
          <w:color w:val="000000"/>
          <w:sz w:val="20"/>
          <w:szCs w:val="20"/>
          <w:vertAlign w:val="superscript"/>
          <w:lang w:val="en-GB" w:eastAsia="el-GR"/>
        </w:rPr>
        <w:t>e</w:t>
      </w:r>
      <w:proofErr w:type="gramEnd"/>
      <w:r w:rsidRPr="003428FB">
        <w:rPr>
          <w:rFonts w:ascii="Times New Roman" w:eastAsia="Times New Roman" w:hAnsi="Times New Roman" w:cs="Times New Roman"/>
          <w:color w:val="000000"/>
          <w:sz w:val="20"/>
          <w:szCs w:val="20"/>
          <w:lang w:val="en-GB" w:eastAsia="el-GR"/>
        </w:rPr>
        <w:t xml:space="preserve"> P value of summary fixed effects estimate.</w:t>
      </w:r>
      <w:r w:rsidRPr="003428FB">
        <w:rPr>
          <w:rFonts w:ascii="Times New Roman" w:eastAsia="Times New Roman" w:hAnsi="Times New Roman" w:cs="Times New Roman"/>
          <w:color w:val="000000"/>
          <w:sz w:val="20"/>
          <w:szCs w:val="20"/>
          <w:lang w:val="en-GB" w:eastAsia="el-GR"/>
        </w:rPr>
        <w:br/>
      </w:r>
      <w:proofErr w:type="gramStart"/>
      <w:r w:rsidRPr="003428FB">
        <w:rPr>
          <w:rFonts w:ascii="Times New Roman" w:eastAsia="Times New Roman" w:hAnsi="Times New Roman" w:cs="Times New Roman"/>
          <w:color w:val="000000"/>
          <w:sz w:val="20"/>
          <w:szCs w:val="20"/>
          <w:vertAlign w:val="superscript"/>
          <w:lang w:val="en-GB" w:eastAsia="el-GR"/>
        </w:rPr>
        <w:t>f</w:t>
      </w:r>
      <w:proofErr w:type="gramEnd"/>
      <w:r w:rsidRPr="003428FB">
        <w:rPr>
          <w:rFonts w:ascii="Times New Roman" w:eastAsia="Times New Roman" w:hAnsi="Times New Roman" w:cs="Times New Roman"/>
          <w:color w:val="000000"/>
          <w:sz w:val="20"/>
          <w:szCs w:val="20"/>
          <w:lang w:val="en-GB" w:eastAsia="el-GR"/>
        </w:rPr>
        <w:t xml:space="preserve"> P value of summary random effects estimate.</w:t>
      </w:r>
    </w:p>
    <w:p w:rsidR="00DB5AAF" w:rsidRPr="003428FB" w:rsidRDefault="00DB5AAF" w:rsidP="002353AC">
      <w:pPr>
        <w:spacing w:after="0" w:line="240" w:lineRule="auto"/>
        <w:rPr>
          <w:rFonts w:ascii="Times New Roman" w:hAnsi="Times New Roman" w:cs="Times New Roman"/>
          <w:color w:val="000000"/>
          <w:sz w:val="20"/>
          <w:szCs w:val="20"/>
          <w:lang w:val="en-GB"/>
        </w:rPr>
      </w:pPr>
      <w:proofErr w:type="gramStart"/>
      <w:r w:rsidRPr="003428FB">
        <w:rPr>
          <w:rFonts w:ascii="Times New Roman" w:eastAsia="Times New Roman" w:hAnsi="Times New Roman" w:cs="Times New Roman"/>
          <w:color w:val="000000"/>
          <w:sz w:val="20"/>
          <w:szCs w:val="20"/>
          <w:vertAlign w:val="superscript"/>
          <w:lang w:val="en-GB" w:eastAsia="el-GR"/>
        </w:rPr>
        <w:t>g</w:t>
      </w:r>
      <w:proofErr w:type="gramEnd"/>
      <w:r w:rsidRPr="003428FB">
        <w:rPr>
          <w:rFonts w:ascii="Times New Roman" w:eastAsia="Times New Roman" w:hAnsi="Times New Roman" w:cs="Times New Roman"/>
          <w:color w:val="000000"/>
          <w:sz w:val="20"/>
          <w:szCs w:val="20"/>
          <w:vertAlign w:val="superscript"/>
          <w:lang w:val="en-GB" w:eastAsia="el-GR"/>
        </w:rPr>
        <w:t xml:space="preserve"> </w:t>
      </w:r>
      <w:r w:rsidRPr="003428FB">
        <w:rPr>
          <w:rFonts w:ascii="Times New Roman" w:eastAsia="Times New Roman" w:hAnsi="Times New Roman" w:cs="Times New Roman"/>
          <w:color w:val="000000"/>
          <w:sz w:val="20"/>
          <w:szCs w:val="20"/>
          <w:lang w:val="en-GB" w:eastAsia="el-GR"/>
        </w:rPr>
        <w:t>Prediction intervals are reported only for meta-analyses including at least 3 studies.</w:t>
      </w:r>
      <w:r w:rsidRPr="003428FB">
        <w:rPr>
          <w:rFonts w:ascii="Times New Roman" w:hAnsi="Times New Roman" w:cs="Times New Roman"/>
          <w:color w:val="000000"/>
          <w:sz w:val="20"/>
          <w:szCs w:val="20"/>
          <w:lang w:val="en-GB"/>
        </w:rPr>
        <w:t xml:space="preserve"> </w:t>
      </w:r>
    </w:p>
    <w:p w:rsidR="00DB5AAF" w:rsidRDefault="00DB5AAF" w:rsidP="002353AC">
      <w:pPr>
        <w:spacing w:after="0" w:line="240" w:lineRule="auto"/>
        <w:rPr>
          <w:rFonts w:ascii="Times New Roman" w:hAnsi="Times New Roman" w:cs="Times New Roman"/>
          <w:sz w:val="24"/>
          <w:szCs w:val="24"/>
          <w:lang w:val="en-GB"/>
        </w:rPr>
      </w:pPr>
      <w:proofErr w:type="gramStart"/>
      <w:r w:rsidRPr="003428FB">
        <w:rPr>
          <w:rFonts w:ascii="Times New Roman" w:hAnsi="Times New Roman" w:cs="Times New Roman"/>
          <w:color w:val="000000"/>
          <w:sz w:val="20"/>
          <w:szCs w:val="20"/>
          <w:vertAlign w:val="superscript"/>
          <w:lang w:val="en-GB"/>
        </w:rPr>
        <w:t>h</w:t>
      </w:r>
      <w:proofErr w:type="gramEnd"/>
      <w:r w:rsidRPr="003428FB">
        <w:rPr>
          <w:rFonts w:ascii="Times New Roman" w:hAnsi="Times New Roman" w:cs="Times New Roman"/>
          <w:color w:val="000000"/>
          <w:sz w:val="20"/>
          <w:szCs w:val="20"/>
          <w:lang w:val="en-GB"/>
        </w:rPr>
        <w:t xml:space="preserve"> On these comparisons</w:t>
      </w:r>
      <w:r>
        <w:rPr>
          <w:rFonts w:ascii="Times New Roman" w:hAnsi="Times New Roman" w:cs="Times New Roman"/>
          <w:color w:val="000000"/>
          <w:sz w:val="20"/>
          <w:szCs w:val="20"/>
          <w:lang w:val="en-GB"/>
        </w:rPr>
        <w:t xml:space="preserve"> MD is reported, instead of SMD</w:t>
      </w:r>
    </w:p>
    <w:p w:rsidR="009D6742" w:rsidRPr="00BB2423" w:rsidRDefault="009D6742" w:rsidP="002353AC">
      <w:pPr>
        <w:spacing w:after="0" w:line="240" w:lineRule="auto"/>
        <w:rPr>
          <w:rFonts w:ascii="Times New Roman" w:eastAsia="Times New Roman" w:hAnsi="Times New Roman" w:cs="Times New Roman"/>
          <w:color w:val="000000"/>
          <w:szCs w:val="20"/>
          <w:lang w:val="en-GB" w:eastAsia="el-GR"/>
        </w:rPr>
      </w:pPr>
      <w:r w:rsidRPr="00BB2423">
        <w:rPr>
          <w:rFonts w:ascii="Times New Roman" w:eastAsia="Times New Roman" w:hAnsi="Times New Roman" w:cs="Times New Roman"/>
          <w:b/>
          <w:bCs/>
          <w:color w:val="000000"/>
          <w:sz w:val="24"/>
          <w:szCs w:val="24"/>
          <w:lang w:val="en-GB" w:eastAsia="el-GR"/>
        </w:rPr>
        <w:lastRenderedPageBreak/>
        <w:t>Table S4</w:t>
      </w:r>
      <w:r w:rsidRPr="00BB2423">
        <w:rPr>
          <w:rFonts w:ascii="Times New Roman" w:eastAsia="Times New Roman" w:hAnsi="Times New Roman" w:cs="Times New Roman"/>
          <w:b/>
          <w:bCs/>
          <w:color w:val="000000"/>
          <w:sz w:val="24"/>
          <w:szCs w:val="16"/>
          <w:lang w:val="en-GB" w:eastAsia="el-GR"/>
        </w:rPr>
        <w:t xml:space="preserve">: </w:t>
      </w:r>
      <w:r w:rsidRPr="00BB2423">
        <w:rPr>
          <w:rFonts w:ascii="Times New Roman" w:eastAsia="Times New Roman" w:hAnsi="Times New Roman" w:cs="Times New Roman"/>
          <w:bCs/>
          <w:color w:val="000000"/>
          <w:sz w:val="24"/>
          <w:szCs w:val="16"/>
          <w:lang w:val="en-GB" w:eastAsia="el-GR"/>
        </w:rPr>
        <w:t xml:space="preserve">Evaluation of bias and heterogeneity in the 141 meta-analyses of RCTs investigating the effectiveness of various psychological </w:t>
      </w:r>
      <w:r w:rsidRPr="00BB2423">
        <w:rPr>
          <w:rFonts w:ascii="Times New Roman" w:hAnsi="Times New Roman" w:cs="Times New Roman"/>
          <w:sz w:val="24"/>
          <w:lang w:val="en-GB"/>
        </w:rPr>
        <w:t xml:space="preserve">interventions for pain </w:t>
      </w:r>
      <w:r w:rsidR="001E5067">
        <w:rPr>
          <w:rFonts w:ascii="Times New Roman" w:eastAsia="Times New Roman" w:hAnsi="Times New Roman" w:cs="Times New Roman"/>
          <w:color w:val="000000"/>
          <w:sz w:val="24"/>
          <w:szCs w:val="20"/>
          <w:lang w:val="en-GB" w:eastAsia="el-GR"/>
        </w:rPr>
        <w:t>reduction</w:t>
      </w:r>
      <w:r w:rsidRPr="00BB2423">
        <w:rPr>
          <w:rFonts w:ascii="Times New Roman" w:hAnsi="Times New Roman" w:cs="Times New Roman"/>
          <w:sz w:val="24"/>
          <w:lang w:val="en-GB"/>
        </w:rPr>
        <w:t>.</w:t>
      </w:r>
      <w:r w:rsidRPr="00BB2423">
        <w:rPr>
          <w:rFonts w:ascii="Times New Roman" w:hAnsi="Times New Roman" w:cs="Times New Roman"/>
          <w:b/>
          <w:sz w:val="24"/>
          <w:lang w:val="en-GB"/>
        </w:rPr>
        <w:t xml:space="preserve"> </w:t>
      </w:r>
    </w:p>
    <w:tbl>
      <w:tblPr>
        <w:tblW w:w="6118" w:type="pct"/>
        <w:jc w:val="center"/>
        <w:tblLayout w:type="fixed"/>
        <w:tblCellMar>
          <w:left w:w="57" w:type="dxa"/>
          <w:right w:w="57" w:type="dxa"/>
        </w:tblCellMar>
        <w:tblLook w:val="04A0" w:firstRow="1" w:lastRow="0" w:firstColumn="1" w:lastColumn="0" w:noHBand="0" w:noVBand="1"/>
      </w:tblPr>
      <w:tblGrid>
        <w:gridCol w:w="1702"/>
        <w:gridCol w:w="2692"/>
        <w:gridCol w:w="2695"/>
        <w:gridCol w:w="2695"/>
        <w:gridCol w:w="991"/>
        <w:gridCol w:w="852"/>
        <w:gridCol w:w="852"/>
        <w:gridCol w:w="1416"/>
        <w:gridCol w:w="706"/>
        <w:gridCol w:w="849"/>
        <w:gridCol w:w="748"/>
      </w:tblGrid>
      <w:tr w:rsidR="00DB5AAF" w:rsidRPr="0006132E" w:rsidTr="00DB5AAF">
        <w:trPr>
          <w:trHeight w:val="300"/>
          <w:jc w:val="center"/>
        </w:trPr>
        <w:tc>
          <w:tcPr>
            <w:tcW w:w="525"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Author, Year</w:t>
            </w:r>
          </w:p>
        </w:tc>
        <w:tc>
          <w:tcPr>
            <w:tcW w:w="831"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Intervention Group</w:t>
            </w:r>
          </w:p>
        </w:tc>
        <w:tc>
          <w:tcPr>
            <w:tcW w:w="832"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Control group</w:t>
            </w:r>
          </w:p>
        </w:tc>
        <w:tc>
          <w:tcPr>
            <w:tcW w:w="832"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Type of pain</w:t>
            </w:r>
          </w:p>
        </w:tc>
        <w:tc>
          <w:tcPr>
            <w:tcW w:w="306"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Control/ Intervention N</w:t>
            </w:r>
          </w:p>
        </w:tc>
        <w:tc>
          <w:tcPr>
            <w:tcW w:w="263"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Egger’s </w:t>
            </w:r>
            <w:r w:rsidRPr="0006132E">
              <w:rPr>
                <w:rFonts w:ascii="Times New Roman" w:eastAsia="Times New Roman" w:hAnsi="Times New Roman" w:cs="Times New Roman"/>
                <w:b/>
                <w:bCs/>
                <w:color w:val="000000"/>
                <w:sz w:val="16"/>
                <w:szCs w:val="16"/>
                <w:lang w:val="en-GB"/>
              </w:rPr>
              <w:br/>
              <w:t xml:space="preserve">P-value </w:t>
            </w:r>
            <w:r w:rsidRPr="0006132E">
              <w:rPr>
                <w:rFonts w:ascii="Times New Roman" w:eastAsia="Times New Roman" w:hAnsi="Times New Roman" w:cs="Times New Roman"/>
                <w:b/>
                <w:bCs/>
                <w:color w:val="000000"/>
                <w:sz w:val="16"/>
                <w:szCs w:val="16"/>
                <w:vertAlign w:val="superscript"/>
                <w:lang w:val="en-GB"/>
              </w:rPr>
              <w:t>a, g</w:t>
            </w:r>
          </w:p>
        </w:tc>
        <w:tc>
          <w:tcPr>
            <w:tcW w:w="263"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 xml:space="preserve">Effect for SE=0 </w:t>
            </w:r>
            <w:r w:rsidRPr="0006132E">
              <w:rPr>
                <w:rFonts w:ascii="Times New Roman" w:eastAsia="Times New Roman" w:hAnsi="Times New Roman" w:cs="Times New Roman"/>
                <w:b/>
                <w:bCs/>
                <w:color w:val="000000"/>
                <w:sz w:val="16"/>
                <w:szCs w:val="16"/>
                <w:vertAlign w:val="superscript"/>
                <w:lang w:val="en-GB"/>
              </w:rPr>
              <w:t>b, g</w:t>
            </w:r>
          </w:p>
        </w:tc>
        <w:tc>
          <w:tcPr>
            <w:tcW w:w="437"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I</w:t>
            </w:r>
            <w:r w:rsidRPr="0006132E">
              <w:rPr>
                <w:rFonts w:ascii="Times New Roman" w:eastAsia="Times New Roman" w:hAnsi="Times New Roman" w:cs="Times New Roman"/>
                <w:b/>
                <w:bCs/>
                <w:color w:val="000000"/>
                <w:sz w:val="16"/>
                <w:szCs w:val="16"/>
                <w:vertAlign w:val="superscript"/>
                <w:lang w:val="en-GB"/>
              </w:rPr>
              <w:t>2</w:t>
            </w:r>
            <w:r w:rsidRPr="0006132E">
              <w:rPr>
                <w:rFonts w:ascii="Times New Roman" w:eastAsia="Times New Roman" w:hAnsi="Times New Roman" w:cs="Times New Roman"/>
                <w:b/>
                <w:bCs/>
                <w:color w:val="000000"/>
                <w:sz w:val="16"/>
                <w:szCs w:val="16"/>
                <w:lang w:val="en-GB"/>
              </w:rPr>
              <w:t xml:space="preserve"> (95% CI;  </w:t>
            </w:r>
            <w:r w:rsidRPr="0006132E">
              <w:rPr>
                <w:rFonts w:ascii="Times New Roman" w:eastAsia="Times New Roman" w:hAnsi="Times New Roman" w:cs="Times New Roman"/>
                <w:b/>
                <w:bCs/>
                <w:color w:val="000000"/>
                <w:sz w:val="16"/>
                <w:szCs w:val="16"/>
                <w:lang w:val="en-GB"/>
              </w:rPr>
              <w:br/>
              <w:t xml:space="preserve">P-value) </w:t>
            </w:r>
            <w:r w:rsidRPr="0006132E">
              <w:rPr>
                <w:rFonts w:ascii="Times New Roman" w:eastAsia="Times New Roman" w:hAnsi="Times New Roman" w:cs="Times New Roman"/>
                <w:b/>
                <w:bCs/>
                <w:color w:val="000000"/>
                <w:sz w:val="16"/>
                <w:szCs w:val="16"/>
                <w:vertAlign w:val="superscript"/>
                <w:lang w:val="en-GB"/>
              </w:rPr>
              <w:t>c, g</w:t>
            </w:r>
          </w:p>
        </w:tc>
        <w:tc>
          <w:tcPr>
            <w:tcW w:w="218" w:type="pct"/>
            <w:vMerge w:val="restar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Studies</w:t>
            </w:r>
          </w:p>
        </w:tc>
        <w:tc>
          <w:tcPr>
            <w:tcW w:w="493" w:type="pct"/>
            <w:gridSpan w:val="2"/>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Excess significance</w:t>
            </w:r>
            <w:r w:rsidRPr="0006132E">
              <w:rPr>
                <w:rFonts w:ascii="Times New Roman" w:eastAsia="Times New Roman" w:hAnsi="Times New Roman" w:cs="Times New Roman"/>
                <w:b/>
                <w:bCs/>
                <w:color w:val="000000"/>
                <w:sz w:val="16"/>
                <w:szCs w:val="16"/>
                <w:vertAlign w:val="superscript"/>
                <w:lang w:val="en-GB"/>
              </w:rPr>
              <w:t xml:space="preserve"> d</w:t>
            </w:r>
          </w:p>
        </w:tc>
      </w:tr>
      <w:tr w:rsidR="00DB5AAF" w:rsidRPr="0006132E" w:rsidTr="00DB5AAF">
        <w:trPr>
          <w:trHeight w:val="300"/>
          <w:jc w:val="center"/>
        </w:trPr>
        <w:tc>
          <w:tcPr>
            <w:tcW w:w="525"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b/>
                <w:bCs/>
                <w:color w:val="000000"/>
                <w:sz w:val="16"/>
                <w:szCs w:val="16"/>
                <w:lang w:val="en-GB"/>
              </w:rPr>
            </w:pPr>
          </w:p>
        </w:tc>
        <w:tc>
          <w:tcPr>
            <w:tcW w:w="831"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832"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832"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sz w:val="16"/>
                <w:szCs w:val="16"/>
                <w:lang w:val="en-GB"/>
              </w:rPr>
            </w:pPr>
          </w:p>
        </w:tc>
        <w:tc>
          <w:tcPr>
            <w:tcW w:w="306"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c>
          <w:tcPr>
            <w:tcW w:w="263"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c>
          <w:tcPr>
            <w:tcW w:w="263"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c>
          <w:tcPr>
            <w:tcW w:w="437"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c>
          <w:tcPr>
            <w:tcW w:w="218" w:type="pct"/>
            <w:vMerge/>
            <w:tcBorders>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sz w:val="16"/>
                <w:szCs w:val="16"/>
                <w:lang w:val="en-GB"/>
              </w:rPr>
            </w:pPr>
          </w:p>
        </w:tc>
        <w:tc>
          <w:tcPr>
            <w:tcW w:w="262" w:type="pct"/>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O/E</w:t>
            </w:r>
            <w:r w:rsidRPr="0006132E">
              <w:rPr>
                <w:rFonts w:ascii="Times New Roman" w:eastAsia="Times New Roman" w:hAnsi="Times New Roman" w:cs="Times New Roman"/>
                <w:b/>
                <w:bCs/>
                <w:color w:val="000000"/>
                <w:sz w:val="16"/>
                <w:szCs w:val="16"/>
                <w:vertAlign w:val="superscript"/>
                <w:lang w:val="en-GB"/>
              </w:rPr>
              <w:t xml:space="preserve"> </w:t>
            </w:r>
            <w:proofErr w:type="spellStart"/>
            <w:r w:rsidRPr="0006132E">
              <w:rPr>
                <w:rFonts w:ascii="Times New Roman" w:eastAsia="Times New Roman" w:hAnsi="Times New Roman" w:cs="Times New Roman"/>
                <w:b/>
                <w:bCs/>
                <w:color w:val="000000"/>
                <w:sz w:val="16"/>
                <w:szCs w:val="16"/>
                <w:vertAlign w:val="superscript"/>
                <w:lang w:val="en-GB"/>
              </w:rPr>
              <w:t>e</w:t>
            </w:r>
            <w:proofErr w:type="spellEnd"/>
          </w:p>
        </w:tc>
        <w:tc>
          <w:tcPr>
            <w:tcW w:w="231" w:type="pct"/>
            <w:tcBorders>
              <w:top w:val="single" w:sz="4" w:space="0" w:color="auto"/>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b/>
                <w:bCs/>
                <w:color w:val="000000"/>
                <w:sz w:val="16"/>
                <w:szCs w:val="16"/>
                <w:lang w:val="en-GB"/>
              </w:rPr>
            </w:pPr>
            <w:r w:rsidRPr="0006132E">
              <w:rPr>
                <w:rFonts w:ascii="Times New Roman" w:eastAsia="Times New Roman" w:hAnsi="Times New Roman" w:cs="Times New Roman"/>
                <w:b/>
                <w:bCs/>
                <w:color w:val="000000"/>
                <w:sz w:val="16"/>
                <w:szCs w:val="16"/>
                <w:lang w:val="en-GB"/>
              </w:rPr>
              <w:t>P-value</w:t>
            </w:r>
            <w:r w:rsidRPr="0006132E">
              <w:rPr>
                <w:rFonts w:ascii="Times New Roman" w:eastAsia="Times New Roman" w:hAnsi="Times New Roman" w:cs="Times New Roman"/>
                <w:b/>
                <w:bCs/>
                <w:color w:val="000000"/>
                <w:sz w:val="16"/>
                <w:szCs w:val="16"/>
                <w:vertAlign w:val="superscript"/>
                <w:lang w:val="en-GB"/>
              </w:rPr>
              <w:t xml:space="preserve"> f</w:t>
            </w:r>
          </w:p>
        </w:tc>
      </w:tr>
      <w:tr w:rsidR="00DB5AAF" w:rsidRPr="001B0FC4" w:rsidTr="00DB5AAF">
        <w:trPr>
          <w:trHeight w:val="300"/>
          <w:jc w:val="center"/>
        </w:trPr>
        <w:tc>
          <w:tcPr>
            <w:tcW w:w="525"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 xml:space="preserve">Adachi T, 2013  </w:t>
            </w:r>
          </w:p>
        </w:tc>
        <w:tc>
          <w:tcPr>
            <w:tcW w:w="831"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Hypnosis</w:t>
            </w:r>
          </w:p>
        </w:tc>
        <w:tc>
          <w:tcPr>
            <w:tcW w:w="832"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St.</w:t>
            </w:r>
            <w:r w:rsidRPr="001B0FC4">
              <w:rPr>
                <w:rFonts w:ascii="Times New Roman" w:eastAsia="Times New Roman" w:hAnsi="Times New Roman" w:cs="Times New Roman"/>
                <w:color w:val="000000"/>
                <w:sz w:val="16"/>
                <w:szCs w:val="16"/>
                <w:lang w:val="en-GB"/>
              </w:rPr>
              <w:t xml:space="preserve"> Care</w:t>
            </w:r>
          </w:p>
        </w:tc>
        <w:tc>
          <w:tcPr>
            <w:tcW w:w="832"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Chronic, post-intervention</w:t>
            </w:r>
          </w:p>
        </w:tc>
        <w:tc>
          <w:tcPr>
            <w:tcW w:w="306"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17/29</w:t>
            </w:r>
          </w:p>
        </w:tc>
        <w:tc>
          <w:tcPr>
            <w:tcW w:w="263"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c>
          <w:tcPr>
            <w:tcW w:w="263"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c>
          <w:tcPr>
            <w:tcW w:w="437"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48 (NA; 0.16)</w:t>
            </w:r>
          </w:p>
        </w:tc>
        <w:tc>
          <w:tcPr>
            <w:tcW w:w="218"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w:t>
            </w:r>
          </w:p>
        </w:tc>
        <w:tc>
          <w:tcPr>
            <w:tcW w:w="262"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1/1.52</w:t>
            </w:r>
          </w:p>
        </w:tc>
        <w:tc>
          <w:tcPr>
            <w:tcW w:w="231" w:type="pct"/>
            <w:tcBorders>
              <w:top w:val="single" w:sz="4" w:space="0" w:color="auto"/>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Adachi T, 2013</w:t>
            </w:r>
          </w:p>
        </w:tc>
        <w:tc>
          <w:tcPr>
            <w:tcW w:w="831"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Hypnosis</w:t>
            </w:r>
          </w:p>
        </w:tc>
        <w:tc>
          <w:tcPr>
            <w:tcW w:w="832"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Other psychological treatment</w:t>
            </w:r>
          </w:p>
        </w:tc>
        <w:tc>
          <w:tcPr>
            <w:tcW w:w="832"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Chronic, post-intervention</w:t>
            </w:r>
          </w:p>
        </w:tc>
        <w:tc>
          <w:tcPr>
            <w:tcW w:w="306"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92/106</w:t>
            </w:r>
          </w:p>
        </w:tc>
        <w:tc>
          <w:tcPr>
            <w:tcW w:w="263"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0.31</w:t>
            </w:r>
          </w:p>
        </w:tc>
        <w:tc>
          <w:tcPr>
            <w:tcW w:w="263"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2.95</w:t>
            </w:r>
          </w:p>
        </w:tc>
        <w:tc>
          <w:tcPr>
            <w:tcW w:w="437"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60 (0-82; 0.03)</w:t>
            </w:r>
          </w:p>
        </w:tc>
        <w:tc>
          <w:tcPr>
            <w:tcW w:w="218"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6</w:t>
            </w:r>
          </w:p>
        </w:tc>
        <w:tc>
          <w:tcPr>
            <w:tcW w:w="262"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1/5.35</w:t>
            </w:r>
          </w:p>
        </w:tc>
        <w:tc>
          <w:tcPr>
            <w:tcW w:w="231"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Adachi T, 2013</w:t>
            </w:r>
          </w:p>
        </w:tc>
        <w:tc>
          <w:tcPr>
            <w:tcW w:w="831"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Hypnosis</w:t>
            </w:r>
          </w:p>
        </w:tc>
        <w:tc>
          <w:tcPr>
            <w:tcW w:w="832"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Other psychological treatment</w:t>
            </w:r>
          </w:p>
        </w:tc>
        <w:tc>
          <w:tcPr>
            <w:tcW w:w="832" w:type="pct"/>
            <w:tcBorders>
              <w:left w:val="nil"/>
              <w:right w:val="nil"/>
            </w:tcBorders>
            <w:shd w:val="clear" w:color="auto" w:fill="auto"/>
            <w:noWrap/>
            <w:vAlign w:val="center"/>
          </w:tcPr>
          <w:p w:rsidR="00DB5AAF" w:rsidRPr="001B0FC4"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Chronic, follow-up</w:t>
            </w:r>
          </w:p>
        </w:tc>
        <w:tc>
          <w:tcPr>
            <w:tcW w:w="306"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24/33</w:t>
            </w:r>
          </w:p>
        </w:tc>
        <w:tc>
          <w:tcPr>
            <w:tcW w:w="263"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c>
          <w:tcPr>
            <w:tcW w:w="263"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NA</w:t>
            </w:r>
          </w:p>
        </w:tc>
        <w:tc>
          <w:tcPr>
            <w:tcW w:w="437"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74 (NA; 0.05)</w:t>
            </w:r>
          </w:p>
        </w:tc>
        <w:tc>
          <w:tcPr>
            <w:tcW w:w="218"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w:t>
            </w:r>
          </w:p>
        </w:tc>
        <w:tc>
          <w:tcPr>
            <w:tcW w:w="262"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1/0.32</w:t>
            </w:r>
          </w:p>
        </w:tc>
        <w:tc>
          <w:tcPr>
            <w:tcW w:w="231" w:type="pct"/>
            <w:tcBorders>
              <w:left w:val="nil"/>
              <w:right w:val="nil"/>
            </w:tcBorders>
            <w:shd w:val="clear" w:color="auto" w:fill="auto"/>
            <w:noWrap/>
            <w:vAlign w:val="center"/>
          </w:tcPr>
          <w:p w:rsidR="00DB5AAF" w:rsidRPr="001B0FC4"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0.29</w:t>
            </w:r>
          </w:p>
        </w:tc>
      </w:tr>
      <w:tr w:rsidR="00DB5AAF" w:rsidRPr="0006132E" w:rsidTr="00DB5AAF">
        <w:trPr>
          <w:trHeight w:val="300"/>
          <w:jc w:val="center"/>
        </w:trPr>
        <w:tc>
          <w:tcPr>
            <w:tcW w:w="525" w:type="pct"/>
            <w:tcBorders>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Any psychosocial intervention</w:t>
            </w:r>
          </w:p>
        </w:tc>
        <w:tc>
          <w:tcPr>
            <w:tcW w:w="832" w:type="pct"/>
            <w:tcBorders>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Muscle palpation, &gt;3m</w:t>
            </w:r>
          </w:p>
        </w:tc>
        <w:tc>
          <w:tcPr>
            <w:tcW w:w="306"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69/74</w:t>
            </w:r>
          </w:p>
        </w:tc>
        <w:tc>
          <w:tcPr>
            <w:tcW w:w="263"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0.61</w:t>
            </w:r>
          </w:p>
        </w:tc>
        <w:tc>
          <w:tcPr>
            <w:tcW w:w="263"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-0.95</w:t>
            </w:r>
          </w:p>
        </w:tc>
        <w:tc>
          <w:tcPr>
            <w:tcW w:w="437"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0.76)</w:t>
            </w:r>
          </w:p>
        </w:tc>
        <w:tc>
          <w:tcPr>
            <w:tcW w:w="218"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1/2.05</w:t>
            </w:r>
          </w:p>
        </w:tc>
        <w:tc>
          <w:tcPr>
            <w:tcW w:w="231" w:type="pct"/>
            <w:tcBorders>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&gt;3m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187/196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0.59)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1/3.11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CBT+</w:t>
            </w:r>
            <w:r w:rsidR="000A6779">
              <w:rPr>
                <w:rFonts w:ascii="Times New Roman" w:eastAsia="Times New Roman" w:hAnsi="Times New Roman" w:cs="Times New Roman"/>
                <w:color w:val="000000"/>
                <w:sz w:val="16"/>
                <w:szCs w:val="16"/>
                <w:lang w:val="en-GB"/>
              </w:rPr>
              <w:t>Biofeedback</w:t>
            </w:r>
            <w:proofErr w:type="spellEnd"/>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&gt;3m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81/115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-1.44</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53 (0-85; 0.12)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top w:val="nil"/>
              <w:left w:val="nil"/>
              <w:bottom w:val="nil"/>
              <w:right w:val="nil"/>
            </w:tcBorders>
            <w:shd w:val="clear" w:color="auto" w:fill="auto"/>
            <w:noWrap/>
            <w:vAlign w:val="center"/>
            <w:hideMark/>
          </w:tcPr>
          <w:p w:rsidR="00DB5AAF" w:rsidRPr="0006132E" w:rsidRDefault="000A6779"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15/30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35 (NA; 0.22)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203/208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0.40)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CBT+</w:t>
            </w:r>
            <w:r w:rsidR="000A6779">
              <w:rPr>
                <w:rFonts w:ascii="Times New Roman" w:eastAsia="Times New Roman" w:hAnsi="Times New Roman" w:cs="Times New Roman"/>
                <w:color w:val="000000"/>
                <w:sz w:val="16"/>
                <w:szCs w:val="16"/>
                <w:lang w:val="en-GB"/>
              </w:rPr>
              <w:t>Biofeedback</w:t>
            </w:r>
            <w:proofErr w:type="spellEnd"/>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30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36/54</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45 (NA; 0.18)</w:t>
            </w:r>
          </w:p>
        </w:tc>
        <w:tc>
          <w:tcPr>
            <w:tcW w:w="218"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1/1.95</w:t>
            </w:r>
          </w:p>
        </w:tc>
        <w:tc>
          <w:tcPr>
            <w:tcW w:w="231"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Aqqarwal</w:t>
            </w:r>
            <w:proofErr w:type="spellEnd"/>
            <w:r w:rsidRPr="0006132E">
              <w:rPr>
                <w:rFonts w:ascii="Times New Roman" w:eastAsia="Times New Roman" w:hAnsi="Times New Roman" w:cs="Times New Roman"/>
                <w:color w:val="000000"/>
                <w:sz w:val="16"/>
                <w:szCs w:val="16"/>
                <w:lang w:val="en-GB"/>
              </w:rPr>
              <w:t xml:space="preserve"> VR,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Hypnosis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Orofacial,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39/42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1/1.26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Bawa</w:t>
            </w:r>
            <w:proofErr w:type="spellEnd"/>
            <w:r w:rsidRPr="0006132E">
              <w:rPr>
                <w:rFonts w:ascii="Times New Roman" w:eastAsia="Times New Roman" w:hAnsi="Times New Roman" w:cs="Times New Roman"/>
                <w:color w:val="000000"/>
                <w:sz w:val="16"/>
                <w:szCs w:val="16"/>
                <w:lang w:val="en-GB"/>
              </w:rPr>
              <w:t xml:space="preserve"> F,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Mindfulness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intensity</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203/146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(0-64; 0.67)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Bawa</w:t>
            </w:r>
            <w:proofErr w:type="spellEnd"/>
            <w:r w:rsidRPr="0006132E">
              <w:rPr>
                <w:rFonts w:ascii="Times New Roman" w:eastAsia="Times New Roman" w:hAnsi="Times New Roman" w:cs="Times New Roman"/>
                <w:color w:val="000000"/>
                <w:sz w:val="16"/>
                <w:szCs w:val="16"/>
                <w:lang w:val="en-GB"/>
              </w:rPr>
              <w:t xml:space="preserve"> F,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Mindfulness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Inactive 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intensity</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49/55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0.57)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end of 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275/314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74 (41-85;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5/8.99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AC/EDU/TAU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end of 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95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1/0.88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229/265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86 (74-91;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AC/EDU/TAU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(self-efficacy),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83 (NA; 0.02)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end of 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547/603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0.37</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-0.52*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30 (0-59; 0.11)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4/17.17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end of 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95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1/1.15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Self-management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end of 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94/86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85 (NA; 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1/1.81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roofErr w:type="spellStart"/>
            <w:r w:rsidRPr="0006132E">
              <w:rPr>
                <w:rFonts w:ascii="Times New Roman" w:eastAsia="Times New Roman" w:hAnsi="Times New Roman" w:cs="Times New Roman"/>
                <w:color w:val="000000"/>
                <w:sz w:val="16"/>
                <w:szCs w:val="16"/>
                <w:lang w:val="en-GB"/>
              </w:rPr>
              <w:t>AtC</w:t>
            </w:r>
            <w:proofErr w:type="spellEnd"/>
            <w:r w:rsidRPr="0006132E">
              <w:rPr>
                <w:rFonts w:ascii="Times New Roman" w:eastAsia="Times New Roman" w:hAnsi="Times New Roman" w:cs="Times New Roman"/>
                <w:color w:val="000000"/>
                <w:sz w:val="16"/>
                <w:szCs w:val="16"/>
                <w:lang w:val="en-GB"/>
              </w:rPr>
              <w:t>/EDU/TAU/Support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360/410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 (0-50; 0.43)</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3/9.36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Bernardy</w:t>
            </w:r>
            <w:proofErr w:type="spellEnd"/>
            <w:r w:rsidRPr="0006132E">
              <w:rPr>
                <w:rFonts w:ascii="Times New Roman" w:eastAsia="Times New Roman" w:hAnsi="Times New Roman" w:cs="Times New Roman"/>
                <w:color w:val="000000"/>
                <w:sz w:val="16"/>
                <w:szCs w:val="16"/>
                <w:lang w:val="en-GB"/>
              </w:rPr>
              <w:t xml:space="preserve"> K,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AC/EDU/TAU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40/83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83 (NA; 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Birnie</w:t>
            </w:r>
            <w:proofErr w:type="spellEnd"/>
            <w:r w:rsidRPr="0006132E">
              <w:rPr>
                <w:rFonts w:ascii="Times New Roman" w:eastAsia="Times New Roman" w:hAnsi="Times New Roman" w:cs="Times New Roman"/>
                <w:color w:val="000000"/>
                <w:sz w:val="16"/>
                <w:szCs w:val="16"/>
                <w:lang w:val="en-GB"/>
              </w:rPr>
              <w:t xml:space="preserve"> K,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Distraction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1229/1243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86 (80-89;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7/3.4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Champaneria</w:t>
            </w:r>
            <w:proofErr w:type="spellEnd"/>
            <w:r w:rsidRPr="0006132E">
              <w:rPr>
                <w:rFonts w:ascii="Times New Roman" w:eastAsia="Times New Roman" w:hAnsi="Times New Roman" w:cs="Times New Roman"/>
                <w:color w:val="000000"/>
                <w:sz w:val="16"/>
                <w:szCs w:val="16"/>
                <w:lang w:val="en-GB"/>
              </w:rPr>
              <w:t>, 2012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pelvic,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79/77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96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1/1.88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Champaneria</w:t>
            </w:r>
            <w:proofErr w:type="spellEnd"/>
            <w:r w:rsidRPr="0006132E">
              <w:rPr>
                <w:rFonts w:ascii="Times New Roman" w:eastAsia="Times New Roman" w:hAnsi="Times New Roman" w:cs="Times New Roman"/>
                <w:color w:val="000000"/>
                <w:sz w:val="16"/>
                <w:szCs w:val="16"/>
                <w:lang w:val="en-GB"/>
              </w:rPr>
              <w:t>, 2012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pelvic, ≥6m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76/63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95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1/0.67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Damen L, 2006</w:t>
            </w:r>
          </w:p>
        </w:tc>
        <w:tc>
          <w:tcPr>
            <w:tcW w:w="831" w:type="pct"/>
            <w:tcBorders>
              <w:top w:val="nil"/>
              <w:left w:val="nil"/>
              <w:bottom w:val="nil"/>
              <w:right w:val="nil"/>
            </w:tcBorders>
            <w:shd w:val="clear" w:color="auto" w:fill="auto"/>
            <w:noWrap/>
            <w:vAlign w:val="center"/>
            <w:hideMark/>
          </w:tcPr>
          <w:p w:rsidR="00DB5AAF" w:rsidRPr="0006132E" w:rsidRDefault="000A6779"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Biofeedback</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24/25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0.52)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lastRenderedPageBreak/>
              <w:t>Damen L, 2006</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REL + 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Attention placebo</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34/35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0.66)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Damen L, 2006</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REL+</w:t>
            </w:r>
            <w:r w:rsidR="000A6779">
              <w:rPr>
                <w:rFonts w:ascii="Times New Roman" w:eastAsia="Times New Roman" w:hAnsi="Times New Roman" w:cs="Times New Roman"/>
                <w:color w:val="000000"/>
                <w:sz w:val="16"/>
                <w:szCs w:val="16"/>
                <w:lang w:val="en-GB"/>
              </w:rPr>
              <w:t>Biofeedback</w:t>
            </w:r>
            <w:proofErr w:type="spellEnd"/>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24/20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 (NA;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2/1.14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0.51</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Dixon K, 2007</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 Stress management/ HYP</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Arthritis</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1136/1167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 (0-47; 0.34)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5/5.03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Du S,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ASMP/ Self-management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UC/ Conventional/No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musculoskeletal, 12m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770/800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(0-64; 0.45)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Du S,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ASMP/ Self-management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UC/ Conventional/No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musculoskeletal, 4m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1279/1689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59 (0-79; 0.02)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4/7.94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Du S, 2011</w:t>
            </w:r>
          </w:p>
        </w:tc>
        <w:tc>
          <w:tcPr>
            <w:tcW w:w="831"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ASMP/ Self-management</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UC/ Conventional/No treatment</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musculoskeletal, 6m</w:t>
            </w:r>
          </w:p>
        </w:tc>
        <w:tc>
          <w:tcPr>
            <w:tcW w:w="30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524/494</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0.25</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w:t>
            </w:r>
          </w:p>
        </w:tc>
        <w:tc>
          <w:tcPr>
            <w:tcW w:w="437"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0.84)</w:t>
            </w:r>
          </w:p>
        </w:tc>
        <w:tc>
          <w:tcPr>
            <w:tcW w:w="218"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3/2.78</w:t>
            </w:r>
          </w:p>
        </w:tc>
        <w:tc>
          <w:tcPr>
            <w:tcW w:w="231"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 (Internet-delivered)</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(Non-HA), follow-up</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617/585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96 (94-98;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1/2.17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 (Internet-delivered)</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(Non-HA),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903/882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 (56-86;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5/5.96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HA (children, adolescents), follow-up</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111/140</w:t>
            </w:r>
          </w:p>
        </w:tc>
        <w:tc>
          <w:tcPr>
            <w:tcW w:w="263" w:type="pct"/>
            <w:tcBorders>
              <w:top w:val="nil"/>
              <w:left w:val="nil"/>
              <w:bottom w:val="nil"/>
              <w:right w:val="nil"/>
            </w:tcBorders>
            <w:shd w:val="clear" w:color="auto" w:fill="auto"/>
            <w:noWrap/>
            <w:vAlign w:val="center"/>
            <w:hideMark/>
          </w:tcPr>
          <w:p w:rsidR="00DB5AAF" w:rsidRPr="0006132E" w:rsidRDefault="00DD3A61" w:rsidP="002353AC">
            <w:pPr>
              <w:spacing w:after="0" w:line="240" w:lineRule="auto"/>
              <w:jc w:val="center"/>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&lt;0.0</w:t>
            </w:r>
            <w:r w:rsidRPr="0006132E">
              <w:rPr>
                <w:rFonts w:ascii="Times New Roman" w:eastAsia="Times New Roman" w:hAnsi="Times New Roman" w:cs="Times New Roman"/>
                <w:color w:val="000000"/>
                <w:sz w:val="16"/>
                <w:szCs w:val="16"/>
                <w:lang w:val="en-GB"/>
              </w:rPr>
              <w:t>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60 (0-83;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0.62</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HA (children, adolescents),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287/427</w:t>
            </w:r>
          </w:p>
        </w:tc>
        <w:tc>
          <w:tcPr>
            <w:tcW w:w="263" w:type="pct"/>
            <w:tcBorders>
              <w:top w:val="nil"/>
              <w:left w:val="nil"/>
              <w:bottom w:val="nil"/>
              <w:right w:val="nil"/>
            </w:tcBorders>
            <w:shd w:val="clear" w:color="auto" w:fill="auto"/>
            <w:noWrap/>
            <w:vAlign w:val="center"/>
            <w:hideMark/>
          </w:tcPr>
          <w:p w:rsidR="00DB5AAF" w:rsidRPr="0006132E" w:rsidRDefault="00DD3A61" w:rsidP="002353AC">
            <w:pPr>
              <w:spacing w:after="0" w:line="240" w:lineRule="auto"/>
              <w:jc w:val="center"/>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&lt;0.0</w:t>
            </w:r>
            <w:r w:rsidRPr="0006132E">
              <w:rPr>
                <w:rFonts w:ascii="Times New Roman" w:eastAsia="Times New Roman" w:hAnsi="Times New Roman" w:cs="Times New Roman"/>
                <w:color w:val="000000"/>
                <w:sz w:val="16"/>
                <w:szCs w:val="16"/>
                <w:lang w:val="en-GB"/>
              </w:rPr>
              <w:t>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 (0-59; 0.18)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7/7.46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non-HA (children, adolescents), follow-up</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270/273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62 (0-81; 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1/1.95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and recurrent non-HA (children, adolescents),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404/448</w:t>
            </w:r>
          </w:p>
        </w:tc>
        <w:tc>
          <w:tcPr>
            <w:tcW w:w="263" w:type="pct"/>
            <w:tcBorders>
              <w:top w:val="nil"/>
              <w:left w:val="nil"/>
              <w:bottom w:val="nil"/>
              <w:right w:val="nil"/>
            </w:tcBorders>
            <w:shd w:val="clear" w:color="auto" w:fill="auto"/>
            <w:noWrap/>
            <w:vAlign w:val="center"/>
            <w:hideMark/>
          </w:tcPr>
          <w:p w:rsidR="00DB5AAF" w:rsidRPr="0006132E" w:rsidRDefault="00DD3A61" w:rsidP="002353AC">
            <w:pPr>
              <w:spacing w:after="0" w:line="240" w:lineRule="auto"/>
              <w:jc w:val="center"/>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&lt;0.0</w:t>
            </w:r>
            <w:r w:rsidRPr="0006132E">
              <w:rPr>
                <w:rFonts w:ascii="Times New Roman" w:eastAsia="Times New Roman" w:hAnsi="Times New Roman" w:cs="Times New Roman"/>
                <w:color w:val="000000"/>
                <w:sz w:val="16"/>
                <w:szCs w:val="16"/>
                <w:lang w:val="en-GB"/>
              </w:rPr>
              <w:t>1</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0.77*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75 (54-84;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5/4.58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0.78</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Eccleston</w:t>
            </w:r>
            <w:proofErr w:type="spellEnd"/>
            <w:r w:rsidRPr="0006132E">
              <w:rPr>
                <w:rFonts w:ascii="Times New Roman" w:eastAsia="Times New Roman" w:hAnsi="Times New Roman" w:cs="Times New Roman"/>
                <w:color w:val="000000"/>
                <w:sz w:val="16"/>
                <w:szCs w:val="16"/>
                <w:lang w:val="en-GB"/>
              </w:rPr>
              <w:t xml:space="preserve">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 (Internet-delivered)</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AC/TAU/WL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72/59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0.53)</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Fisher E,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CBT/ </w:t>
            </w:r>
            <w:r w:rsidR="000A6779">
              <w:rPr>
                <w:rFonts w:ascii="Times New Roman" w:eastAsia="Times New Roman" w:hAnsi="Times New Roman" w:cs="Times New Roman"/>
                <w:color w:val="000000"/>
                <w:sz w:val="16"/>
                <w:szCs w:val="16"/>
                <w:lang w:val="en-GB"/>
              </w:rPr>
              <w:t>Biofeedback</w:t>
            </w:r>
            <w:r w:rsidRPr="0006132E">
              <w:rPr>
                <w:rFonts w:ascii="Times New Roman" w:eastAsia="Times New Roman" w:hAnsi="Times New Roman" w:cs="Times New Roman"/>
                <w:color w:val="000000"/>
                <w:sz w:val="16"/>
                <w:szCs w:val="16"/>
                <w:lang w:val="en-GB"/>
              </w:rPr>
              <w:t>/ REL/ HYP</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EDU/ St. Care/ Self-monitoring</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(excluding HA)</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310/362</w:t>
            </w:r>
          </w:p>
        </w:tc>
        <w:tc>
          <w:tcPr>
            <w:tcW w:w="263" w:type="pct"/>
            <w:tcBorders>
              <w:top w:val="nil"/>
              <w:left w:val="nil"/>
              <w:bottom w:val="nil"/>
              <w:right w:val="nil"/>
            </w:tcBorders>
            <w:shd w:val="clear" w:color="auto" w:fill="auto"/>
            <w:noWrap/>
            <w:vAlign w:val="center"/>
            <w:hideMark/>
          </w:tcPr>
          <w:p w:rsidR="00DB5AAF" w:rsidRPr="0006132E" w:rsidRDefault="00DD3A61" w:rsidP="002353AC">
            <w:pPr>
              <w:spacing w:after="0" w:line="240" w:lineRule="auto"/>
              <w:jc w:val="center"/>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&lt;0.0</w:t>
            </w:r>
            <w:r w:rsidRPr="0006132E">
              <w:rPr>
                <w:rFonts w:ascii="Times New Roman" w:eastAsia="Times New Roman" w:hAnsi="Times New Roman" w:cs="Times New Roman"/>
                <w:color w:val="000000"/>
                <w:sz w:val="16"/>
                <w:szCs w:val="16"/>
                <w:lang w:val="en-GB"/>
              </w:rPr>
              <w:t>1</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0.73*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71 (38-83;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4/3.65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0.76</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Fisher E,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CBT/ </w:t>
            </w:r>
            <w:r w:rsidR="000A6779">
              <w:rPr>
                <w:rFonts w:ascii="Times New Roman" w:eastAsia="Times New Roman" w:hAnsi="Times New Roman" w:cs="Times New Roman"/>
                <w:color w:val="000000"/>
                <w:sz w:val="16"/>
                <w:szCs w:val="16"/>
                <w:lang w:val="en-GB"/>
              </w:rPr>
              <w:t>Biofeedback</w:t>
            </w:r>
            <w:r w:rsidRPr="0006132E">
              <w:rPr>
                <w:rFonts w:ascii="Times New Roman" w:eastAsia="Times New Roman" w:hAnsi="Times New Roman" w:cs="Times New Roman"/>
                <w:color w:val="000000"/>
                <w:sz w:val="16"/>
                <w:szCs w:val="16"/>
                <w:lang w:val="en-GB"/>
              </w:rPr>
              <w:t>/ REL/ HYP</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EDU/ St. Care/ Self-monitoring</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Headache</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289/459</w:t>
            </w:r>
          </w:p>
        </w:tc>
        <w:tc>
          <w:tcPr>
            <w:tcW w:w="263" w:type="pct"/>
            <w:tcBorders>
              <w:top w:val="nil"/>
              <w:left w:val="nil"/>
              <w:bottom w:val="nil"/>
              <w:right w:val="nil"/>
            </w:tcBorders>
            <w:shd w:val="clear" w:color="auto" w:fill="auto"/>
            <w:noWrap/>
            <w:vAlign w:val="center"/>
            <w:hideMark/>
          </w:tcPr>
          <w:p w:rsidR="00DB5AAF" w:rsidRPr="0006132E" w:rsidRDefault="00DD3A61" w:rsidP="002353AC">
            <w:pPr>
              <w:spacing w:after="0" w:line="240" w:lineRule="auto"/>
              <w:jc w:val="center"/>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&lt;0.0</w:t>
            </w:r>
            <w:r w:rsidRPr="0006132E">
              <w:rPr>
                <w:rFonts w:ascii="Times New Roman" w:eastAsia="Times New Roman" w:hAnsi="Times New Roman" w:cs="Times New Roman"/>
                <w:color w:val="000000"/>
                <w:sz w:val="16"/>
                <w:szCs w:val="16"/>
                <w:lang w:val="en-GB"/>
              </w:rPr>
              <w:t>1</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-0.05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 (0-52; 0.26)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7/6.65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Medical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General vaginal,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56/87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0.84</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-0.09</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28 (0-80; 0.25)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1/0.51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0.43</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Medical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6m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39/62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 (NA; 0.20)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Other psychological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follow-up</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42/41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69 (NA; 0.07)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Medical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44/66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72 (NA; 0.06)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1/0.16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Other psychological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67/81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 (0-76; 0.32)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Flanagan E,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 + behavioural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on intercourse,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58/66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95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1/0.22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12m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177/188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53 (0-85; 0.12)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Other types of MBPSR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12m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205/237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0.45)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24-30m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155/165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0.40)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Intensive (&gt;100h) daily MBPSR with functional restoration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24m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77/90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65 (NA; 0.09)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Intensive (&gt;100h) daily MBPSR with functional restoration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3-4m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80/85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0.37)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3-6m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206/214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 (0-85;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lastRenderedPageBreak/>
              <w:t>Guzman J, 2002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Intensive (&gt;100h) daily MBPSR with functional restoration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60m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71/83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58 (NA; 0.12)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w:t>
            </w:r>
          </w:p>
        </w:tc>
      </w:tr>
      <w:tr w:rsidR="00DB5AAF" w:rsidRPr="0006132E" w:rsidTr="00DB5AAF">
        <w:trPr>
          <w:trHeight w:val="300"/>
          <w:jc w:val="center"/>
        </w:trPr>
        <w:tc>
          <w:tcPr>
            <w:tcW w:w="525"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Guzman J, 2002</w:t>
            </w:r>
          </w:p>
        </w:tc>
        <w:tc>
          <w:tcPr>
            <w:tcW w:w="831"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Less intensive (&lt;30 h) once or twice weekly MBPSR</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NR</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Low back, at treatment completion</w:t>
            </w:r>
          </w:p>
        </w:tc>
        <w:tc>
          <w:tcPr>
            <w:tcW w:w="30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65/77</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0.92</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-0.42</w:t>
            </w:r>
          </w:p>
        </w:tc>
        <w:tc>
          <w:tcPr>
            <w:tcW w:w="437"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69 (0-89; 0.04)</w:t>
            </w:r>
          </w:p>
        </w:tc>
        <w:tc>
          <w:tcPr>
            <w:tcW w:w="218"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1/0.21</w:t>
            </w:r>
          </w:p>
        </w:tc>
        <w:tc>
          <w:tcPr>
            <w:tcW w:w="231"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0.19</w:t>
            </w:r>
          </w:p>
        </w:tc>
      </w:tr>
      <w:tr w:rsidR="00DB5AAF" w:rsidRPr="0006132E" w:rsidTr="00DB5AAF">
        <w:trPr>
          <w:trHeight w:val="300"/>
          <w:jc w:val="center"/>
        </w:trPr>
        <w:tc>
          <w:tcPr>
            <w:tcW w:w="525"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Henrich</w:t>
            </w:r>
            <w:proofErr w:type="spellEnd"/>
            <w:r w:rsidRPr="0006132E">
              <w:rPr>
                <w:rFonts w:ascii="Times New Roman" w:eastAsia="Times New Roman" w:hAnsi="Times New Roman" w:cs="Times New Roman"/>
                <w:color w:val="000000"/>
                <w:sz w:val="16"/>
                <w:szCs w:val="16"/>
                <w:lang w:val="en-GB"/>
              </w:rPr>
              <w:t xml:space="preserve"> J, 2015</w:t>
            </w:r>
          </w:p>
        </w:tc>
        <w:tc>
          <w:tcPr>
            <w:tcW w:w="831"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Irritable bowel syndrome</w:t>
            </w:r>
          </w:p>
        </w:tc>
        <w:tc>
          <w:tcPr>
            <w:tcW w:w="306"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1038/1207</w:t>
            </w:r>
          </w:p>
        </w:tc>
        <w:tc>
          <w:tcPr>
            <w:tcW w:w="263"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w:t>
            </w:r>
          </w:p>
        </w:tc>
        <w:tc>
          <w:tcPr>
            <w:tcW w:w="263"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w:t>
            </w:r>
          </w:p>
        </w:tc>
        <w:tc>
          <w:tcPr>
            <w:tcW w:w="437"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26 (0-52; 0.09)</w:t>
            </w:r>
          </w:p>
        </w:tc>
        <w:tc>
          <w:tcPr>
            <w:tcW w:w="218"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w:t>
            </w:r>
          </w:p>
        </w:tc>
        <w:tc>
          <w:tcPr>
            <w:tcW w:w="262"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9/2.22</w:t>
            </w:r>
          </w:p>
        </w:tc>
        <w:tc>
          <w:tcPr>
            <w:tcW w:w="231" w:type="pct"/>
            <w:tcBorders>
              <w:top w:val="nil"/>
              <w:left w:val="nil"/>
              <w:bottom w:val="nil"/>
              <w:right w:val="nil"/>
            </w:tcBorders>
            <w:shd w:val="clear" w:color="000000"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&lt;0.001</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155/164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0.57)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Group exercise</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68/69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0.53)</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 + physiotherapy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Physiotherapy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16/29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0.46)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19/25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90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2/1.72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65/75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0.61)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Respondent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32/30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66 (NA; 0.09)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1/0.11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39/43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49 (NA; 0.16)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Group exercise</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67/69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0.66)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18/30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91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1/0.91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67/73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0.88)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163/167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 (NA; 0.26)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Group exercise</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73/73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0.40)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 + physiotherapy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Physiotherapy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18/41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73 (NA; 0.05)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 treatment + physiotherapy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Inpatient rehabilitation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214/191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0.48)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110/129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43 (0-78; 0.14)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2/4.12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24/37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 (NA;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76/85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0.80)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Respondent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47/50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2.97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0.56)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39/29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 (NA; 0.29)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44/49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71 (NA; 0.07)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Operant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70/83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0.59)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1/2.95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 xml:space="preserve">Respondent therapy (EMG </w:t>
            </w:r>
            <w:r w:rsidR="000A6779">
              <w:rPr>
                <w:rFonts w:ascii="Times New Roman" w:eastAsia="Times New Roman" w:hAnsi="Times New Roman" w:cs="Times New Roman"/>
                <w:color w:val="000000"/>
                <w:sz w:val="16"/>
                <w:szCs w:val="16"/>
                <w:lang w:val="en-GB"/>
              </w:rPr>
              <w:t>Biofeedback</w:t>
            </w:r>
            <w:r w:rsidRPr="0006132E">
              <w:rPr>
                <w:rFonts w:ascii="Times New Roman" w:eastAsia="Times New Roman" w:hAnsi="Times New Roman" w:cs="Times New Roman"/>
                <w:color w:val="000000"/>
                <w:sz w:val="16"/>
                <w:szCs w:val="16"/>
                <w:lang w:val="en-GB"/>
              </w:rPr>
              <w: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30/34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1/2.99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Henschke</w:t>
            </w:r>
            <w:proofErr w:type="spellEnd"/>
            <w:r w:rsidRPr="0006132E">
              <w:rPr>
                <w:rFonts w:ascii="Times New Roman" w:eastAsia="Times New Roman" w:hAnsi="Times New Roman" w:cs="Times New Roman"/>
                <w:color w:val="000000"/>
                <w:sz w:val="16"/>
                <w:szCs w:val="16"/>
                <w:lang w:val="en-GB"/>
              </w:rPr>
              <w:t xml:space="preserve"> N, 2011</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Respondent therapy (progressive REL)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35/39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33.89</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57 (0-86; 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Johannsen M, 2013</w:t>
            </w:r>
          </w:p>
        </w:tc>
        <w:tc>
          <w:tcPr>
            <w:tcW w:w="831"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 RIMH/ SGT</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St. Care/ NR</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Breast cancer patients/survivors</w:t>
            </w:r>
          </w:p>
        </w:tc>
        <w:tc>
          <w:tcPr>
            <w:tcW w:w="30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625/875</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w:t>
            </w:r>
          </w:p>
        </w:tc>
        <w:tc>
          <w:tcPr>
            <w:tcW w:w="437"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50 (0-71; 0.01)</w:t>
            </w:r>
          </w:p>
        </w:tc>
        <w:tc>
          <w:tcPr>
            <w:tcW w:w="218"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w:t>
            </w:r>
          </w:p>
        </w:tc>
        <w:tc>
          <w:tcPr>
            <w:tcW w:w="262"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6/2.24</w:t>
            </w:r>
          </w:p>
        </w:tc>
        <w:tc>
          <w:tcPr>
            <w:tcW w:w="231"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369/371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 (0-83; 0.02)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5/3.95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0.67</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265/266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51 (0-75;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2/0.54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lastRenderedPageBreak/>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373/448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-0.06</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26 (0-68; 0.23)</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437/435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0.54</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92 (88-95;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2/3.08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Surgery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188/197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48 (NA; 0.16)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446/433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72 (35-84;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5/3.94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0.52</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Physical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851/810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80 (65-87;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3/4.53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Kamper</w:t>
            </w:r>
            <w:proofErr w:type="spellEnd"/>
            <w:r w:rsidRPr="0006132E">
              <w:rPr>
                <w:rFonts w:ascii="Times New Roman" w:eastAsia="Times New Roman" w:hAnsi="Times New Roman" w:cs="Times New Roman"/>
                <w:color w:val="000000"/>
                <w:sz w:val="16"/>
                <w:szCs w:val="16"/>
                <w:lang w:val="en-GB"/>
              </w:rPr>
              <w:t xml:space="preserve"> SJ,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low back,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107/106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 (0-88; 0.06)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2/2.66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Kisely</w:t>
            </w:r>
            <w:proofErr w:type="spellEnd"/>
            <w:r>
              <w:rPr>
                <w:rFonts w:ascii="Times New Roman" w:eastAsia="Times New Roman" w:hAnsi="Times New Roman" w:cs="Times New Roman"/>
                <w:color w:val="000000"/>
                <w:sz w:val="16"/>
                <w:szCs w:val="16"/>
                <w:lang w:val="en-GB"/>
              </w:rPr>
              <w:t xml:space="preserve"> SR,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(frequency),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140/154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94 (90-96;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4/0.45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&lt;0.001</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Kisely</w:t>
            </w:r>
            <w:proofErr w:type="spellEnd"/>
            <w:r>
              <w:rPr>
                <w:rFonts w:ascii="Times New Roman" w:eastAsia="Times New Roman" w:hAnsi="Times New Roman" w:cs="Times New Roman"/>
                <w:color w:val="000000"/>
                <w:sz w:val="16"/>
                <w:szCs w:val="16"/>
                <w:lang w:val="en-GB"/>
              </w:rPr>
              <w:t xml:space="preserve"> SR,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(frequency), 3-12m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80/84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75 (0-89; 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0.48</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Kisely</w:t>
            </w:r>
            <w:proofErr w:type="spellEnd"/>
            <w:r>
              <w:rPr>
                <w:rFonts w:ascii="Times New Roman" w:eastAsia="Times New Roman" w:hAnsi="Times New Roman" w:cs="Times New Roman"/>
                <w:color w:val="000000"/>
                <w:sz w:val="16"/>
                <w:szCs w:val="16"/>
                <w:lang w:val="en-GB"/>
              </w:rPr>
              <w:t xml:space="preserve"> SR,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(severity),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86/94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65 (0-86;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2/1.17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Kisely</w:t>
            </w:r>
            <w:proofErr w:type="spellEnd"/>
            <w:r>
              <w:rPr>
                <w:rFonts w:ascii="Times New Roman" w:eastAsia="Times New Roman" w:hAnsi="Times New Roman" w:cs="Times New Roman"/>
                <w:color w:val="000000"/>
                <w:sz w:val="16"/>
                <w:szCs w:val="16"/>
                <w:lang w:val="en-GB"/>
              </w:rPr>
              <w:t xml:space="preserve"> SR,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82/90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58 (0-86; 0.09)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2/2.98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Kisely</w:t>
            </w:r>
            <w:proofErr w:type="spellEnd"/>
            <w:r>
              <w:rPr>
                <w:rFonts w:ascii="Times New Roman" w:eastAsia="Times New Roman" w:hAnsi="Times New Roman" w:cs="Times New Roman"/>
                <w:color w:val="000000"/>
                <w:sz w:val="16"/>
                <w:szCs w:val="16"/>
                <w:lang w:val="en-GB"/>
              </w:rPr>
              <w:t xml:space="preserve"> SR,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No 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Chest, 3-12m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61/50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0.95)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Knittle</w:t>
            </w:r>
            <w:proofErr w:type="spellEnd"/>
            <w:r w:rsidRPr="0006132E">
              <w:rPr>
                <w:rFonts w:ascii="Times New Roman" w:eastAsia="Times New Roman" w:hAnsi="Times New Roman" w:cs="Times New Roman"/>
                <w:color w:val="000000"/>
                <w:sz w:val="16"/>
                <w:szCs w:val="16"/>
                <w:lang w:val="en-GB"/>
              </w:rPr>
              <w:t xml:space="preserve"> K, 2010</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Self-regulation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WL/ St. Care/ No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Rheumatoid Arthritis</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638/678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(0-41; 0.94)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1/3.73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Koranyi</w:t>
            </w:r>
            <w:proofErr w:type="spellEnd"/>
            <w:r w:rsidRPr="0006132E">
              <w:rPr>
                <w:rFonts w:ascii="Times New Roman" w:eastAsia="Times New Roman" w:hAnsi="Times New Roman" w:cs="Times New Roman"/>
                <w:color w:val="000000"/>
                <w:sz w:val="16"/>
                <w:szCs w:val="16"/>
                <w:lang w:val="en-GB"/>
              </w:rPr>
              <w:t xml:space="preserve"> S,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Acute pain after open heart surgery,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210/203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35 (0-78; 0.2)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Koranyi</w:t>
            </w:r>
            <w:proofErr w:type="spellEnd"/>
            <w:r w:rsidRPr="0006132E">
              <w:rPr>
                <w:rFonts w:ascii="Times New Roman" w:eastAsia="Times New Roman" w:hAnsi="Times New Roman" w:cs="Times New Roman"/>
                <w:color w:val="000000"/>
                <w:sz w:val="16"/>
                <w:szCs w:val="16"/>
                <w:lang w:val="en-GB"/>
              </w:rPr>
              <w:t xml:space="preserve"> S,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Acute pain after open heart surgery, IT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150/143</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0.07</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0.46</w:t>
            </w:r>
          </w:p>
        </w:tc>
        <w:tc>
          <w:tcPr>
            <w:tcW w:w="437"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(0-73; 0.75)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0/1.26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Koranyi</w:t>
            </w:r>
            <w:proofErr w:type="spellEnd"/>
            <w:r w:rsidRPr="0006132E">
              <w:rPr>
                <w:rFonts w:ascii="Times New Roman" w:eastAsia="Times New Roman" w:hAnsi="Times New Roman" w:cs="Times New Roman"/>
                <w:color w:val="000000"/>
                <w:sz w:val="16"/>
                <w:szCs w:val="16"/>
                <w:lang w:val="en-GB"/>
              </w:rPr>
              <w:t xml:space="preserve"> S,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Acute pain after open heart surgery,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143/137</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0.89</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-0.01</w:t>
            </w:r>
          </w:p>
        </w:tc>
        <w:tc>
          <w:tcPr>
            <w:tcW w:w="437"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(0-73; 0.58)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UC/WL/No treatment</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ST</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282/473</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0.89</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-0.21</w:t>
            </w:r>
          </w:p>
        </w:tc>
        <w:tc>
          <w:tcPr>
            <w:tcW w:w="437"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(0-61; 0.43)</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6</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2/5.09</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No 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ST</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158/198</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0.88</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-0.17</w:t>
            </w:r>
          </w:p>
        </w:tc>
        <w:tc>
          <w:tcPr>
            <w:tcW w:w="437"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52 (0-81; 0.08)</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0/2.46</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UC/WL/No treatment</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IT</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981/1290</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0.12</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-0.35*</w:t>
            </w:r>
          </w:p>
        </w:tc>
        <w:tc>
          <w:tcPr>
            <w:tcW w:w="437"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(0-49; 0.77)</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13</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2/10.85</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No 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 xml:space="preserve">Osteoarthritis, IT </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52/66</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(NA; 0.73)</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0/0.33</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 IT</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290/284</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0.27</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-0.11</w:t>
            </w:r>
          </w:p>
        </w:tc>
        <w:tc>
          <w:tcPr>
            <w:tcW w:w="437"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(0-73; 0.87)</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0/2.16</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Kroon FP, 2014</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SMP</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Information</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Osteoarthritis</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378/373</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0.14</w:t>
            </w:r>
          </w:p>
        </w:tc>
        <w:tc>
          <w:tcPr>
            <w:tcW w:w="263"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-0.19</w:t>
            </w:r>
          </w:p>
        </w:tc>
        <w:tc>
          <w:tcPr>
            <w:tcW w:w="437" w:type="pct"/>
            <w:tcBorders>
              <w:top w:val="nil"/>
              <w:left w:val="nil"/>
              <w:bottom w:val="nil"/>
              <w:right w:val="nil"/>
            </w:tcBorders>
            <w:shd w:val="clear" w:color="auto" w:fill="auto"/>
            <w:noWrap/>
            <w:vAlign w:val="center"/>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0 (0-73; 0.69)</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0/0.97</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Lakhan</w:t>
            </w:r>
            <w:proofErr w:type="spellEnd"/>
            <w:r w:rsidRPr="0006132E">
              <w:rPr>
                <w:rFonts w:ascii="Times New Roman" w:eastAsia="Times New Roman" w:hAnsi="Times New Roman" w:cs="Times New Roman"/>
                <w:color w:val="000000"/>
                <w:sz w:val="16"/>
                <w:szCs w:val="16"/>
                <w:lang w:val="en-GB"/>
              </w:rPr>
              <w:t xml:space="preserve"> 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MBT/MBCT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EDU/WL/Support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111/165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0.68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0.72)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Lakhan</w:t>
            </w:r>
            <w:proofErr w:type="spellEnd"/>
            <w:r w:rsidRPr="0006132E">
              <w:rPr>
                <w:rFonts w:ascii="Times New Roman" w:eastAsia="Times New Roman" w:hAnsi="Times New Roman" w:cs="Times New Roman"/>
                <w:color w:val="000000"/>
                <w:sz w:val="16"/>
                <w:szCs w:val="16"/>
                <w:lang w:val="en-GB"/>
              </w:rPr>
              <w:t xml:space="preserve"> 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MBT/MBCT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EDU/WL/Support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Irritable bowel syndrome</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82/78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99/91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0.76)</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0/0.44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104/98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Lauche</w:t>
            </w:r>
            <w:proofErr w:type="spellEnd"/>
            <w:r w:rsidRPr="0006132E">
              <w:rPr>
                <w:rFonts w:ascii="Times New Roman" w:eastAsia="Times New Roman" w:hAnsi="Times New Roman" w:cs="Times New Roman"/>
                <w:color w:val="000000"/>
                <w:sz w:val="16"/>
                <w:szCs w:val="16"/>
                <w:lang w:val="en-GB"/>
              </w:rPr>
              <w:t xml:space="preserve"> R,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MBSR</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Syndrome,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89/85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0.39)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Macea</w:t>
            </w:r>
            <w:proofErr w:type="spellEnd"/>
            <w:r w:rsidRPr="0006132E">
              <w:rPr>
                <w:rFonts w:ascii="Times New Roman" w:eastAsia="Times New Roman" w:hAnsi="Times New Roman" w:cs="Times New Roman"/>
                <w:color w:val="000000"/>
                <w:sz w:val="16"/>
                <w:szCs w:val="16"/>
                <w:lang w:val="en-GB"/>
              </w:rPr>
              <w:t xml:space="preserve"> DD, 2010</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Web-based CBT interventions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1476/1482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45 (0-71; 0.05)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3/6.99</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Mustafa M,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Supportive/expressive group therapy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Metastatic breast cancer</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104/175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0.57)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Osborn RL, 2006</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EDU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Cancer survivors</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122/128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38 (0-82; 0.2)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1/0.25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0.23</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lastRenderedPageBreak/>
              <w:t>Peerdeman</w:t>
            </w:r>
            <w:proofErr w:type="spellEnd"/>
            <w:r w:rsidRPr="0006132E">
              <w:rPr>
                <w:rFonts w:ascii="Times New Roman" w:eastAsia="Times New Roman" w:hAnsi="Times New Roman" w:cs="Times New Roman"/>
                <w:color w:val="000000"/>
                <w:sz w:val="16"/>
                <w:szCs w:val="16"/>
                <w:lang w:val="en-GB"/>
              </w:rPr>
              <w:t xml:space="preserve"> K, 2016</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Imagery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 No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relief</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151/150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0.84)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Peerdeman</w:t>
            </w:r>
            <w:proofErr w:type="spellEnd"/>
            <w:r w:rsidRPr="0006132E">
              <w:rPr>
                <w:rFonts w:ascii="Times New Roman" w:eastAsia="Times New Roman" w:hAnsi="Times New Roman" w:cs="Times New Roman"/>
                <w:color w:val="000000"/>
                <w:sz w:val="16"/>
                <w:szCs w:val="16"/>
                <w:lang w:val="en-GB"/>
              </w:rPr>
              <w:t xml:space="preserve"> K, 2016</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Verbal suggestion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 No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Pain relief</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192/191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0.42)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Peerdeman</w:t>
            </w:r>
            <w:proofErr w:type="spellEnd"/>
            <w:r w:rsidRPr="0006132E">
              <w:rPr>
                <w:rFonts w:ascii="Times New Roman" w:eastAsia="Times New Roman" w:hAnsi="Times New Roman" w:cs="Times New Roman"/>
                <w:color w:val="000000"/>
                <w:sz w:val="16"/>
                <w:szCs w:val="16"/>
                <w:lang w:val="en-GB"/>
              </w:rPr>
              <w:t xml:space="preserve"> K, 2016 </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Verbal suggestion/ Imagery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 No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Affective pain</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84/85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0.58)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117/121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-0.75</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66 (0-88; 0.05)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Tailored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LT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210/193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0.58)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2/2.94</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210/208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-0.39</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37 (0-72; 0.15)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0/0.83</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Tailored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MTMD (self-reported),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241/229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-1.24</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 (0-85; 0.05)</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0.19</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Roldan-Barraza C, 2014</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Psychosocial Intervention/ Psychosocial Intervention + 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Usual Treatment</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Muscle Pain, ST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142/138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0.21</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(0-68; 0.74)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0/1.97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1B0FC4">
              <w:rPr>
                <w:rFonts w:ascii="Times New Roman" w:eastAsia="Times New Roman" w:hAnsi="Times New Roman" w:cs="Times New Roman"/>
                <w:color w:val="000000"/>
                <w:sz w:val="16"/>
                <w:szCs w:val="16"/>
                <w:lang w:val="en-GB"/>
              </w:rPr>
              <w:t>Sheinfeld</w:t>
            </w:r>
            <w:proofErr w:type="spellEnd"/>
            <w:r w:rsidRPr="001B0FC4">
              <w:rPr>
                <w:rFonts w:ascii="Times New Roman" w:eastAsia="Times New Roman" w:hAnsi="Times New Roman" w:cs="Times New Roman"/>
                <w:color w:val="000000"/>
                <w:sz w:val="16"/>
                <w:szCs w:val="16"/>
                <w:lang w:val="en-GB"/>
              </w:rPr>
              <w:t xml:space="preserve"> </w:t>
            </w:r>
            <w:proofErr w:type="spellStart"/>
            <w:r w:rsidRPr="001B0FC4">
              <w:rPr>
                <w:rFonts w:ascii="Times New Roman" w:eastAsia="Times New Roman" w:hAnsi="Times New Roman" w:cs="Times New Roman"/>
                <w:color w:val="000000"/>
                <w:sz w:val="16"/>
                <w:szCs w:val="16"/>
                <w:lang w:val="en-GB"/>
              </w:rPr>
              <w:t>Gorin</w:t>
            </w:r>
            <w:proofErr w:type="spellEnd"/>
            <w:r w:rsidRPr="001B0FC4">
              <w:rPr>
                <w:rFonts w:ascii="Times New Roman" w:eastAsia="Times New Roman" w:hAnsi="Times New Roman" w:cs="Times New Roman"/>
                <w:color w:val="000000"/>
                <w:sz w:val="16"/>
                <w:szCs w:val="16"/>
                <w:lang w:val="en-GB"/>
              </w:rPr>
              <w:t xml:space="preserve"> S, 2012</w:t>
            </w:r>
          </w:p>
        </w:tc>
        <w:tc>
          <w:tcPr>
            <w:tcW w:w="831"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Psychological intervention</w:t>
            </w:r>
          </w:p>
        </w:tc>
        <w:tc>
          <w:tcPr>
            <w:tcW w:w="832" w:type="pct"/>
            <w:tcBorders>
              <w:top w:val="nil"/>
              <w:left w:val="nil"/>
              <w:bottom w:val="nil"/>
              <w:right w:val="nil"/>
            </w:tcBorders>
            <w:shd w:val="clear" w:color="auto" w:fill="auto"/>
            <w:noWrap/>
            <w:vAlign w:val="center"/>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tcPr>
          <w:p w:rsidR="00DB5AAF" w:rsidRPr="0006132E" w:rsidRDefault="00D04C24"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Cancer p</w:t>
            </w:r>
            <w:r w:rsidR="00DB5AAF" w:rsidRPr="001B0FC4">
              <w:rPr>
                <w:rFonts w:ascii="Times New Roman" w:eastAsia="Times New Roman" w:hAnsi="Times New Roman" w:cs="Times New Roman"/>
                <w:color w:val="000000"/>
                <w:sz w:val="16"/>
                <w:szCs w:val="16"/>
                <w:lang w:val="en-GB"/>
              </w:rPr>
              <w:t>ain severity</w:t>
            </w:r>
          </w:p>
        </w:tc>
        <w:tc>
          <w:tcPr>
            <w:tcW w:w="306"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1957/2313</w:t>
            </w:r>
          </w:p>
        </w:tc>
        <w:tc>
          <w:tcPr>
            <w:tcW w:w="2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0.67</w:t>
            </w:r>
          </w:p>
        </w:tc>
        <w:tc>
          <w:tcPr>
            <w:tcW w:w="263"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0.28</w:t>
            </w:r>
          </w:p>
        </w:tc>
        <w:tc>
          <w:tcPr>
            <w:tcW w:w="437"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60 (40-71; &lt;0.01)</w:t>
            </w:r>
          </w:p>
        </w:tc>
        <w:tc>
          <w:tcPr>
            <w:tcW w:w="218"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38</w:t>
            </w:r>
          </w:p>
        </w:tc>
        <w:tc>
          <w:tcPr>
            <w:tcW w:w="262"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17/9.63</w:t>
            </w:r>
          </w:p>
        </w:tc>
        <w:tc>
          <w:tcPr>
            <w:tcW w:w="231" w:type="pct"/>
            <w:tcBorders>
              <w:top w:val="nil"/>
              <w:left w:val="nil"/>
              <w:bottom w:val="nil"/>
              <w:right w:val="nil"/>
            </w:tcBorders>
            <w:shd w:val="clear" w:color="auto" w:fill="auto"/>
            <w:noWrap/>
            <w:vAlign w:val="center"/>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1B0FC4">
              <w:rPr>
                <w:rFonts w:ascii="Times New Roman" w:eastAsia="Times New Roman" w:hAnsi="Times New Roman" w:cs="Times New Roman"/>
                <w:color w:val="000000"/>
                <w:sz w:val="16"/>
                <w:szCs w:val="16"/>
                <w:lang w:val="en-GB"/>
              </w:rPr>
              <w:t>0.01</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56/59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0.82)</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AtC</w:t>
            </w:r>
            <w:proofErr w:type="spellEnd"/>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3m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52/63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6m</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180/191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0.34</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 (0-71; 0.29)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2/4.12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Mindfulness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68/60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0.87)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215/238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0.90</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(0-54; 0.60)</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Psychological therapies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AtC</w:t>
            </w:r>
            <w:proofErr w:type="spellEnd"/>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140/184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0.79</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60 (0-83; 0.04)</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2/4.97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Theadom</w:t>
            </w:r>
            <w:proofErr w:type="spellEnd"/>
            <w:r w:rsidRPr="0006132E">
              <w:rPr>
                <w:rFonts w:ascii="Times New Roman" w:eastAsia="Times New Roman" w:hAnsi="Times New Roman" w:cs="Times New Roman"/>
                <w:color w:val="000000"/>
                <w:sz w:val="16"/>
                <w:szCs w:val="16"/>
                <w:lang w:val="en-GB"/>
              </w:rPr>
              <w:t xml:space="preserve"> A, 2015</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REL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UC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Fibromyalgia, post-intervention</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34/33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86 (NA; 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Distraction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Behavioural measures</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75/77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61 (NA; 0.11)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0/1.76</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Distraction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observer-reported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200/247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0.73</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0.59</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94 (90-96;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CBT-combined</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126/124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0.78</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86 (32-93;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2/1.62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1.00</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Hypnosis</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79/97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0.41</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0.88</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85 (61-92;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4/0.37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&lt;0.001</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sidRPr="0006132E">
              <w:rPr>
                <w:rFonts w:ascii="Times New Roman" w:eastAsia="Times New Roman" w:hAnsi="Times New Roman" w:cs="Times New Roman"/>
                <w:color w:val="000000"/>
                <w:sz w:val="16"/>
                <w:szCs w:val="16"/>
                <w:lang w:val="en-GB"/>
              </w:rPr>
              <w:t>Uman</w:t>
            </w:r>
            <w:proofErr w:type="spellEnd"/>
            <w:r w:rsidRPr="0006132E">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Parent coaching + child distraction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Standard Care</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328/284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0.82</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0.13</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24 (0-79; 0.27)</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0/0.71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Preparation and information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78/76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88 (NA;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Suggestion</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Control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129/89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0.49</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0.30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(0-73; 0.38)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proofErr w:type="spellStart"/>
            <w:r>
              <w:rPr>
                <w:rFonts w:ascii="Times New Roman" w:eastAsia="Times New Roman" w:hAnsi="Times New Roman" w:cs="Times New Roman"/>
                <w:color w:val="000000"/>
                <w:sz w:val="16"/>
                <w:szCs w:val="16"/>
                <w:lang w:val="en-GB"/>
              </w:rPr>
              <w:t>Uman</w:t>
            </w:r>
            <w:proofErr w:type="spellEnd"/>
            <w:r>
              <w:rPr>
                <w:rFonts w:ascii="Times New Roman" w:eastAsia="Times New Roman" w:hAnsi="Times New Roman" w:cs="Times New Roman"/>
                <w:color w:val="000000"/>
                <w:sz w:val="16"/>
                <w:szCs w:val="16"/>
                <w:lang w:val="en-GB"/>
              </w:rPr>
              <w:t xml:space="preserve"> LS, 2013</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Virtual reality</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Standard Care</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Needle-related (children, adolescents), self-reported</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23/27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0.78)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0/0.57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 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230/254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0.15</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1.40</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87 (67-92; &lt;0.001)</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1/0.7</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0.53</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 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639/696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0.57</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0.08</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25 (0-60; 0.18)</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14</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3/1.08</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0.09</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(excl. HA), post-treatment</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562/586</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0.02</w:t>
            </w:r>
          </w:p>
        </w:tc>
        <w:tc>
          <w:tcPr>
            <w:tcW w:w="263" w:type="pct"/>
            <w:tcBorders>
              <w:top w:val="nil"/>
              <w:left w:val="nil"/>
              <w:bottom w:val="nil"/>
              <w:right w:val="nil"/>
            </w:tcBorders>
            <w:shd w:val="clear" w:color="auto" w:fill="auto"/>
            <w:noWrap/>
            <w:vAlign w:val="center"/>
            <w:hideMark/>
          </w:tcPr>
          <w:p w:rsidR="00DB5AAF" w:rsidRPr="003428FB" w:rsidRDefault="00DB5AAF" w:rsidP="002353AC">
            <w:pPr>
              <w:spacing w:after="0" w:line="240" w:lineRule="auto"/>
              <w:jc w:val="center"/>
              <w:rPr>
                <w:rFonts w:ascii="Times New Roman" w:eastAsia="Times New Roman" w:hAnsi="Times New Roman" w:cs="Times New Roman"/>
                <w:color w:val="000000"/>
                <w:sz w:val="16"/>
                <w:szCs w:val="16"/>
                <w:lang w:val="en-GB"/>
              </w:rPr>
            </w:pPr>
            <w:r w:rsidRPr="003428FB">
              <w:rPr>
                <w:rFonts w:ascii="Times New Roman" w:eastAsia="Times New Roman" w:hAnsi="Times New Roman" w:cs="Times New Roman"/>
                <w:color w:val="000000"/>
                <w:sz w:val="16"/>
                <w:szCs w:val="16"/>
                <w:lang w:val="en-GB"/>
              </w:rPr>
              <w:t>-1.27*</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45 (0-68; 0.03)</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16</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4/15.61</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lastRenderedPageBreak/>
              <w:t>Williams AC, 2012</w:t>
            </w:r>
          </w:p>
        </w:tc>
        <w:tc>
          <w:tcPr>
            <w:tcW w:w="8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Behavioural</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83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(excl. HA), follow-up</w:t>
            </w:r>
          </w:p>
        </w:tc>
        <w:tc>
          <w:tcPr>
            <w:tcW w:w="306"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88/94</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263"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NA</w:t>
            </w:r>
          </w:p>
        </w:tc>
        <w:tc>
          <w:tcPr>
            <w:tcW w:w="437"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 (NA; 0.89)</w:t>
            </w:r>
          </w:p>
        </w:tc>
        <w:tc>
          <w:tcPr>
            <w:tcW w:w="218"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2</w:t>
            </w:r>
          </w:p>
        </w:tc>
        <w:tc>
          <w:tcPr>
            <w:tcW w:w="262"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0/0.15</w:t>
            </w:r>
          </w:p>
        </w:tc>
        <w:tc>
          <w:tcPr>
            <w:tcW w:w="231" w:type="pct"/>
            <w:tcBorders>
              <w:top w:val="nil"/>
              <w:left w:val="nil"/>
              <w:bottom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831"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AC</w:t>
            </w:r>
          </w:p>
        </w:tc>
        <w:tc>
          <w:tcPr>
            <w:tcW w:w="832" w:type="pct"/>
            <w:tcBorders>
              <w:top w:val="nil"/>
              <w:left w:val="nil"/>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(excl. HA), follow-up</w:t>
            </w:r>
          </w:p>
        </w:tc>
        <w:tc>
          <w:tcPr>
            <w:tcW w:w="306"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667/667</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0.46</w:t>
            </w:r>
          </w:p>
        </w:tc>
        <w:tc>
          <w:tcPr>
            <w:tcW w:w="263"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0.14</w:t>
            </w:r>
          </w:p>
        </w:tc>
        <w:tc>
          <w:tcPr>
            <w:tcW w:w="437"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33 (0-65; 0.13)</w:t>
            </w:r>
          </w:p>
        </w:tc>
        <w:tc>
          <w:tcPr>
            <w:tcW w:w="218"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12</w:t>
            </w:r>
          </w:p>
        </w:tc>
        <w:tc>
          <w:tcPr>
            <w:tcW w:w="262"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0/2.84</w:t>
            </w:r>
          </w:p>
        </w:tc>
        <w:tc>
          <w:tcPr>
            <w:tcW w:w="231" w:type="pct"/>
            <w:tcBorders>
              <w:top w:val="nil"/>
              <w:left w:val="nil"/>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r w:rsidR="00DB5AAF" w:rsidRPr="0006132E" w:rsidTr="00DB5AAF">
        <w:trPr>
          <w:trHeight w:val="300"/>
          <w:jc w:val="center"/>
        </w:trPr>
        <w:tc>
          <w:tcPr>
            <w:tcW w:w="525"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Williams AC, 2012</w:t>
            </w:r>
          </w:p>
        </w:tc>
        <w:tc>
          <w:tcPr>
            <w:tcW w:w="831"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Cognitive behavioural</w:t>
            </w:r>
          </w:p>
        </w:tc>
        <w:tc>
          <w:tcPr>
            <w:tcW w:w="832"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TAU</w:t>
            </w:r>
          </w:p>
        </w:tc>
        <w:tc>
          <w:tcPr>
            <w:tcW w:w="832"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Chronic pain (excl. HA), follow-up</w:t>
            </w:r>
          </w:p>
        </w:tc>
        <w:tc>
          <w:tcPr>
            <w:tcW w:w="306"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325/310</w:t>
            </w:r>
          </w:p>
        </w:tc>
        <w:tc>
          <w:tcPr>
            <w:tcW w:w="263"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0.16</w:t>
            </w:r>
          </w:p>
        </w:tc>
        <w:tc>
          <w:tcPr>
            <w:tcW w:w="263"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-0.56</w:t>
            </w:r>
          </w:p>
        </w:tc>
        <w:tc>
          <w:tcPr>
            <w:tcW w:w="437"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10 (0-63; 0.35)</w:t>
            </w:r>
          </w:p>
        </w:tc>
        <w:tc>
          <w:tcPr>
            <w:tcW w:w="218"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7</w:t>
            </w:r>
          </w:p>
        </w:tc>
        <w:tc>
          <w:tcPr>
            <w:tcW w:w="262"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0/1.82</w:t>
            </w:r>
          </w:p>
        </w:tc>
        <w:tc>
          <w:tcPr>
            <w:tcW w:w="231" w:type="pct"/>
            <w:tcBorders>
              <w:top w:val="nil"/>
              <w:left w:val="nil"/>
              <w:bottom w:val="single" w:sz="4" w:space="0" w:color="auto"/>
              <w:right w:val="nil"/>
            </w:tcBorders>
            <w:shd w:val="clear" w:color="auto" w:fill="auto"/>
            <w:noWrap/>
            <w:vAlign w:val="center"/>
            <w:hideMark/>
          </w:tcPr>
          <w:p w:rsidR="00DB5AAF" w:rsidRPr="0006132E" w:rsidRDefault="00DB5AAF" w:rsidP="002353AC">
            <w:pPr>
              <w:spacing w:after="0" w:line="240" w:lineRule="auto"/>
              <w:jc w:val="center"/>
              <w:rPr>
                <w:rFonts w:ascii="Times New Roman" w:eastAsia="Times New Roman" w:hAnsi="Times New Roman" w:cs="Times New Roman"/>
                <w:color w:val="000000"/>
                <w:sz w:val="16"/>
                <w:szCs w:val="16"/>
                <w:lang w:val="en-GB"/>
              </w:rPr>
            </w:pPr>
            <w:r w:rsidRPr="0006132E">
              <w:rPr>
                <w:rFonts w:ascii="Times New Roman" w:eastAsia="Times New Roman" w:hAnsi="Times New Roman" w:cs="Times New Roman"/>
                <w:color w:val="000000"/>
                <w:sz w:val="16"/>
                <w:szCs w:val="16"/>
                <w:lang w:val="en-GB"/>
              </w:rPr>
              <w:t>NP</w:t>
            </w:r>
          </w:p>
        </w:tc>
      </w:tr>
    </w:tbl>
    <w:p w:rsidR="00DB5AAF" w:rsidRPr="003428FB" w:rsidRDefault="009D6742" w:rsidP="002353AC">
      <w:pPr>
        <w:spacing w:after="0" w:line="240" w:lineRule="auto"/>
        <w:rPr>
          <w:rFonts w:ascii="Times New Roman" w:eastAsia="Times New Roman" w:hAnsi="Times New Roman" w:cs="Times New Roman"/>
          <w:color w:val="000000"/>
          <w:sz w:val="20"/>
          <w:szCs w:val="20"/>
          <w:lang w:val="en-GB" w:eastAsia="el-GR"/>
        </w:rPr>
      </w:pPr>
      <w:r>
        <w:rPr>
          <w:rFonts w:ascii="Times New Roman" w:eastAsia="Times New Roman" w:hAnsi="Times New Roman" w:cs="Times New Roman"/>
          <w:color w:val="000000"/>
          <w:sz w:val="20"/>
          <w:szCs w:val="20"/>
          <w:lang w:val="en-GB" w:eastAsia="el-GR"/>
        </w:rPr>
        <w:t xml:space="preserve">Abbreviations: </w:t>
      </w:r>
      <w:r w:rsidR="00DB5AAF" w:rsidRPr="003428FB">
        <w:rPr>
          <w:rFonts w:ascii="Times New Roman" w:eastAsia="Times New Roman" w:hAnsi="Times New Roman" w:cs="Times New Roman"/>
          <w:color w:val="000000"/>
          <w:sz w:val="20"/>
          <w:szCs w:val="20"/>
          <w:lang w:val="en-GB" w:eastAsia="el-GR"/>
        </w:rPr>
        <w:t xml:space="preserve">AC: Active control; </w:t>
      </w:r>
      <w:proofErr w:type="spellStart"/>
      <w:r w:rsidR="00DB5AAF" w:rsidRPr="003428FB">
        <w:rPr>
          <w:rFonts w:ascii="Times New Roman" w:eastAsia="Times New Roman" w:hAnsi="Times New Roman" w:cs="Times New Roman"/>
          <w:color w:val="000000"/>
          <w:sz w:val="20"/>
          <w:szCs w:val="20"/>
          <w:lang w:val="en-GB" w:eastAsia="el-GR"/>
        </w:rPr>
        <w:t>AtC</w:t>
      </w:r>
      <w:proofErr w:type="spellEnd"/>
      <w:r w:rsidR="00DB5AAF" w:rsidRPr="003428FB">
        <w:rPr>
          <w:rFonts w:ascii="Times New Roman" w:eastAsia="Times New Roman" w:hAnsi="Times New Roman" w:cs="Times New Roman"/>
          <w:color w:val="000000"/>
          <w:sz w:val="20"/>
          <w:szCs w:val="20"/>
          <w:lang w:val="en-GB" w:eastAsia="el-GR"/>
        </w:rPr>
        <w:t xml:space="preserve">: Attention control; ASMP: Arthritis Self-Management Program; </w:t>
      </w:r>
      <w:r w:rsidR="000A6779">
        <w:rPr>
          <w:rFonts w:ascii="Times New Roman" w:eastAsia="Times New Roman" w:hAnsi="Times New Roman" w:cs="Times New Roman"/>
          <w:color w:val="000000"/>
          <w:sz w:val="20"/>
          <w:szCs w:val="20"/>
          <w:lang w:val="en-GB" w:eastAsia="el-GR"/>
        </w:rPr>
        <w:t>Biofeedback</w:t>
      </w:r>
      <w:r w:rsidR="00DB5AAF" w:rsidRPr="003428FB">
        <w:rPr>
          <w:rFonts w:ascii="Times New Roman" w:eastAsia="Times New Roman" w:hAnsi="Times New Roman" w:cs="Times New Roman"/>
          <w:color w:val="000000"/>
          <w:sz w:val="20"/>
          <w:szCs w:val="20"/>
          <w:lang w:val="en-GB" w:eastAsia="el-GR"/>
        </w:rPr>
        <w:t xml:space="preserve">: biofeedback; CBT: cognitive behavioural therapy; EDU: education; EMG </w:t>
      </w:r>
      <w:r w:rsidR="000A6779">
        <w:rPr>
          <w:rFonts w:ascii="Times New Roman" w:eastAsia="Times New Roman" w:hAnsi="Times New Roman" w:cs="Times New Roman"/>
          <w:color w:val="000000"/>
          <w:sz w:val="20"/>
          <w:szCs w:val="20"/>
          <w:lang w:val="en-GB" w:eastAsia="el-GR"/>
        </w:rPr>
        <w:t>Biofeedback</w:t>
      </w:r>
      <w:r w:rsidR="00DB5AAF" w:rsidRPr="003428FB">
        <w:rPr>
          <w:rFonts w:ascii="Times New Roman" w:eastAsia="Times New Roman" w:hAnsi="Times New Roman" w:cs="Times New Roman"/>
          <w:color w:val="000000"/>
          <w:sz w:val="20"/>
          <w:szCs w:val="20"/>
          <w:lang w:val="en-GB" w:eastAsia="el-GR"/>
        </w:rPr>
        <w:t xml:space="preserve">: </w:t>
      </w:r>
      <w:proofErr w:type="spellStart"/>
      <w:r w:rsidR="00DB5AAF" w:rsidRPr="003428FB">
        <w:rPr>
          <w:rFonts w:ascii="Times New Roman" w:eastAsia="Times New Roman" w:hAnsi="Times New Roman" w:cs="Times New Roman"/>
          <w:color w:val="000000"/>
          <w:sz w:val="20"/>
          <w:szCs w:val="20"/>
          <w:lang w:val="en-GB" w:eastAsia="el-GR"/>
        </w:rPr>
        <w:t>Electromyographic</w:t>
      </w:r>
      <w:proofErr w:type="spellEnd"/>
      <w:r w:rsidR="00DB5AAF" w:rsidRPr="003428FB">
        <w:rPr>
          <w:rFonts w:ascii="Times New Roman" w:eastAsia="Times New Roman" w:hAnsi="Times New Roman" w:cs="Times New Roman"/>
          <w:color w:val="000000"/>
          <w:sz w:val="20"/>
          <w:szCs w:val="20"/>
          <w:lang w:val="en-GB" w:eastAsia="el-GR"/>
        </w:rPr>
        <w:t xml:space="preserve"> biofeedback; HA: headache; HYP: hypnotherapy; IM: imagination; IT: Intermediate term; LT: Long term; m: months; MBT: Mindfulness-based therapy; MBCT: Mindfulness-based cognitive therapy; MBPSR: multidisciplinary bio-psychosocial rehabilitation programs; </w:t>
      </w:r>
      <w:r w:rsidR="000E3569" w:rsidRPr="000E3569">
        <w:rPr>
          <w:rFonts w:ascii="Times New Roman" w:eastAsia="Times New Roman" w:hAnsi="Times New Roman" w:cs="Times New Roman"/>
          <w:color w:val="000000"/>
          <w:sz w:val="20"/>
          <w:szCs w:val="20"/>
          <w:lang w:val="en-GB" w:eastAsia="el-GR"/>
        </w:rPr>
        <w:t>MBR: Multidisciplinary biopsychological rehabilitation; MBSR: Mindfulness-based stress reduction;</w:t>
      </w:r>
      <w:r w:rsidR="000E3569">
        <w:rPr>
          <w:rFonts w:ascii="Times New Roman" w:eastAsia="Times New Roman" w:hAnsi="Times New Roman" w:cs="Times New Roman"/>
          <w:color w:val="000000"/>
          <w:sz w:val="20"/>
          <w:szCs w:val="20"/>
          <w:lang w:val="en-GB" w:eastAsia="el-GR"/>
        </w:rPr>
        <w:t xml:space="preserve"> </w:t>
      </w:r>
      <w:r w:rsidR="00DB5AAF" w:rsidRPr="003428FB">
        <w:rPr>
          <w:rFonts w:ascii="Times New Roman" w:eastAsia="Times New Roman" w:hAnsi="Times New Roman" w:cs="Times New Roman"/>
          <w:color w:val="000000"/>
          <w:sz w:val="20"/>
          <w:szCs w:val="20"/>
          <w:lang w:val="en-GB" w:eastAsia="el-GR"/>
        </w:rPr>
        <w:t>MTMD, Myofascial Temporomandibular Disorder; NA: Not applicable, because only two studies were available;</w:t>
      </w:r>
      <w:r w:rsidR="00DB5AAF" w:rsidRPr="003428FB">
        <w:rPr>
          <w:lang w:val="en-GB"/>
        </w:rPr>
        <w:t xml:space="preserve"> </w:t>
      </w:r>
      <w:r w:rsidR="00DB5AAF" w:rsidRPr="003428FB">
        <w:rPr>
          <w:rFonts w:ascii="Times New Roman" w:eastAsia="Times New Roman" w:hAnsi="Times New Roman" w:cs="Times New Roman"/>
          <w:color w:val="000000"/>
          <w:sz w:val="20"/>
          <w:szCs w:val="16"/>
          <w:lang w:val="en-GB" w:eastAsia="el-GR"/>
        </w:rPr>
        <w:t>NP: not pertinent, because the expected number of statistically significant studies is larger than the observed</w:t>
      </w:r>
      <w:r w:rsidR="00DB5AAF" w:rsidRPr="003428FB">
        <w:rPr>
          <w:rFonts w:ascii="Times New Roman" w:eastAsia="Times New Roman" w:hAnsi="Times New Roman" w:cs="Times New Roman"/>
          <w:color w:val="000000"/>
          <w:sz w:val="20"/>
          <w:szCs w:val="20"/>
          <w:lang w:val="en-GB" w:eastAsia="el-GR"/>
        </w:rPr>
        <w:t xml:space="preserve">; NR: not reported; REL: relaxation; RIMH: relaxation, guided imagery, meditation or hypnosis; </w:t>
      </w:r>
      <w:r w:rsidR="000E3569">
        <w:rPr>
          <w:rFonts w:ascii="Times New Roman" w:eastAsia="Times New Roman" w:hAnsi="Times New Roman" w:cs="Times New Roman"/>
          <w:color w:val="000000"/>
          <w:sz w:val="20"/>
          <w:szCs w:val="20"/>
          <w:lang w:val="en-GB" w:eastAsia="el-GR"/>
        </w:rPr>
        <w:t xml:space="preserve">SGT: Supportive group therapy; </w:t>
      </w:r>
      <w:r w:rsidR="00DB5AAF" w:rsidRPr="003428FB">
        <w:rPr>
          <w:rFonts w:ascii="Times New Roman" w:eastAsia="Times New Roman" w:hAnsi="Times New Roman" w:cs="Times New Roman"/>
          <w:color w:val="000000"/>
          <w:sz w:val="20"/>
          <w:szCs w:val="20"/>
          <w:lang w:val="en-GB" w:eastAsia="el-GR"/>
        </w:rPr>
        <w:t>SMP: Self-management education programmes; ST: Short term; St. Care: Standard care; TAU: Treated as usual; UC: Usual Care; WL, Waiting list.</w:t>
      </w:r>
    </w:p>
    <w:p w:rsidR="00DB5AAF" w:rsidRPr="003428FB" w:rsidRDefault="00DB5AAF" w:rsidP="002353AC">
      <w:pPr>
        <w:spacing w:after="0" w:line="240" w:lineRule="auto"/>
        <w:rPr>
          <w:rFonts w:ascii="Times New Roman" w:eastAsia="Times New Roman" w:hAnsi="Times New Roman" w:cs="Times New Roman"/>
          <w:color w:val="000000"/>
          <w:sz w:val="20"/>
          <w:szCs w:val="16"/>
          <w:lang w:val="en-GB" w:eastAsia="el-GR"/>
        </w:rPr>
      </w:pPr>
      <w:proofErr w:type="gramStart"/>
      <w:r w:rsidRPr="003428FB">
        <w:rPr>
          <w:rFonts w:ascii="Times New Roman" w:eastAsia="Times New Roman" w:hAnsi="Times New Roman" w:cs="Times New Roman"/>
          <w:color w:val="000000"/>
          <w:sz w:val="20"/>
          <w:szCs w:val="16"/>
          <w:vertAlign w:val="superscript"/>
          <w:lang w:val="en-GB" w:eastAsia="el-GR"/>
        </w:rPr>
        <w:t>a</w:t>
      </w:r>
      <w:proofErr w:type="gramEnd"/>
      <w:r w:rsidRPr="003428FB">
        <w:rPr>
          <w:rFonts w:ascii="Times New Roman" w:eastAsia="Times New Roman" w:hAnsi="Times New Roman" w:cs="Times New Roman"/>
          <w:color w:val="000000"/>
          <w:sz w:val="20"/>
          <w:szCs w:val="16"/>
          <w:lang w:val="en-GB" w:eastAsia="el-GR"/>
        </w:rPr>
        <w:t xml:space="preserve"> P-value from the Egger’s regression asymmetry test. </w:t>
      </w:r>
    </w:p>
    <w:p w:rsidR="00DB5AAF" w:rsidRPr="003428FB" w:rsidRDefault="00DB5AAF" w:rsidP="002353AC">
      <w:pPr>
        <w:spacing w:after="0" w:line="240" w:lineRule="auto"/>
        <w:rPr>
          <w:rFonts w:ascii="Times New Roman" w:eastAsia="Times New Roman" w:hAnsi="Times New Roman" w:cs="Times New Roman"/>
          <w:color w:val="000000"/>
          <w:sz w:val="20"/>
          <w:szCs w:val="16"/>
          <w:lang w:val="en-GB" w:eastAsia="el-GR"/>
        </w:rPr>
      </w:pPr>
      <w:proofErr w:type="gramStart"/>
      <w:r w:rsidRPr="003428FB">
        <w:rPr>
          <w:rFonts w:ascii="Times New Roman" w:eastAsia="Times New Roman" w:hAnsi="Times New Roman" w:cs="Times New Roman"/>
          <w:color w:val="000000"/>
          <w:sz w:val="20"/>
          <w:szCs w:val="16"/>
          <w:vertAlign w:val="superscript"/>
          <w:lang w:val="en-GB" w:eastAsia="el-GR"/>
        </w:rPr>
        <w:t>b</w:t>
      </w:r>
      <w:proofErr w:type="gramEnd"/>
      <w:r w:rsidRPr="003428FB">
        <w:rPr>
          <w:rFonts w:ascii="Times New Roman" w:eastAsia="Times New Roman" w:hAnsi="Times New Roman" w:cs="Times New Roman"/>
          <w:color w:val="000000"/>
          <w:sz w:val="20"/>
          <w:szCs w:val="16"/>
          <w:lang w:val="en-GB" w:eastAsia="el-GR"/>
        </w:rPr>
        <w:t xml:space="preserve"> Summary effect when standard error equals zero, extrapolated from the fitted Egger’s regression line. * Denotes a statistically significant estimate.</w:t>
      </w:r>
    </w:p>
    <w:p w:rsidR="00DB5AAF" w:rsidRPr="003428FB" w:rsidRDefault="00DB5AAF" w:rsidP="002353AC">
      <w:pPr>
        <w:spacing w:after="0" w:line="240" w:lineRule="auto"/>
        <w:rPr>
          <w:rFonts w:ascii="Times New Roman" w:eastAsia="Times New Roman" w:hAnsi="Times New Roman" w:cs="Times New Roman"/>
          <w:color w:val="000000"/>
          <w:sz w:val="20"/>
          <w:szCs w:val="16"/>
          <w:lang w:val="en-GB" w:eastAsia="el-GR"/>
        </w:rPr>
      </w:pPr>
      <w:proofErr w:type="gramStart"/>
      <w:r w:rsidRPr="003428FB">
        <w:rPr>
          <w:rFonts w:ascii="Times New Roman" w:eastAsia="Times New Roman" w:hAnsi="Times New Roman" w:cs="Times New Roman"/>
          <w:color w:val="000000"/>
          <w:sz w:val="20"/>
          <w:szCs w:val="16"/>
          <w:vertAlign w:val="superscript"/>
          <w:lang w:val="en-GB" w:eastAsia="el-GR"/>
        </w:rPr>
        <w:t>c</w:t>
      </w:r>
      <w:proofErr w:type="gramEnd"/>
      <w:r w:rsidRPr="003428FB">
        <w:rPr>
          <w:rFonts w:ascii="Times New Roman" w:eastAsia="Times New Roman" w:hAnsi="Times New Roman" w:cs="Times New Roman"/>
          <w:color w:val="000000"/>
          <w:sz w:val="20"/>
          <w:szCs w:val="16"/>
          <w:lang w:val="en-GB" w:eastAsia="el-GR"/>
        </w:rPr>
        <w:t xml:space="preserve"> I</w:t>
      </w:r>
      <w:r w:rsidRPr="003428FB">
        <w:rPr>
          <w:rFonts w:ascii="Times New Roman" w:eastAsia="Times New Roman" w:hAnsi="Times New Roman" w:cs="Times New Roman"/>
          <w:color w:val="000000"/>
          <w:sz w:val="20"/>
          <w:szCs w:val="16"/>
          <w:vertAlign w:val="superscript"/>
          <w:lang w:val="en-GB" w:eastAsia="el-GR"/>
        </w:rPr>
        <w:t>2</w:t>
      </w:r>
      <w:r w:rsidRPr="003428FB">
        <w:rPr>
          <w:rFonts w:ascii="Times New Roman" w:eastAsia="Times New Roman" w:hAnsi="Times New Roman" w:cs="Times New Roman"/>
          <w:color w:val="000000"/>
          <w:sz w:val="20"/>
          <w:szCs w:val="16"/>
          <w:lang w:val="en-GB" w:eastAsia="el-GR"/>
        </w:rPr>
        <w:t xml:space="preserve"> metric of inconsistency (95% CI) and the P-value of the Q test.</w:t>
      </w:r>
    </w:p>
    <w:p w:rsidR="00DB5AAF" w:rsidRPr="003428FB" w:rsidRDefault="00DB5AAF"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3428FB">
        <w:rPr>
          <w:rFonts w:ascii="Times New Roman" w:eastAsia="Times New Roman" w:hAnsi="Times New Roman" w:cs="Times New Roman"/>
          <w:color w:val="000000"/>
          <w:sz w:val="20"/>
          <w:szCs w:val="20"/>
          <w:vertAlign w:val="superscript"/>
          <w:lang w:val="en-GB" w:eastAsia="el-GR"/>
        </w:rPr>
        <w:t>d</w:t>
      </w:r>
      <w:proofErr w:type="gramEnd"/>
      <w:r w:rsidRPr="003428FB">
        <w:rPr>
          <w:rFonts w:ascii="Times New Roman" w:eastAsia="Times New Roman" w:hAnsi="Times New Roman" w:cs="Times New Roman"/>
          <w:color w:val="000000"/>
          <w:sz w:val="20"/>
          <w:szCs w:val="20"/>
          <w:lang w:val="en-GB" w:eastAsia="el-GR"/>
        </w:rPr>
        <w:t xml:space="preserve"> Expected number of statistically significant studies using the point estimate of the largest study (smallest standard error) as the plausible effect size.</w:t>
      </w:r>
    </w:p>
    <w:p w:rsidR="00DB5AAF" w:rsidRPr="003428FB" w:rsidRDefault="00DB5AAF" w:rsidP="002353AC">
      <w:pPr>
        <w:spacing w:after="0" w:line="240" w:lineRule="auto"/>
        <w:rPr>
          <w:rFonts w:ascii="Times New Roman" w:eastAsia="Times New Roman" w:hAnsi="Times New Roman" w:cs="Times New Roman"/>
          <w:color w:val="000000"/>
          <w:sz w:val="20"/>
          <w:szCs w:val="20"/>
          <w:lang w:val="en-GB" w:eastAsia="el-GR"/>
        </w:rPr>
      </w:pPr>
      <w:proofErr w:type="spellStart"/>
      <w:proofErr w:type="gramStart"/>
      <w:r w:rsidRPr="003428FB">
        <w:rPr>
          <w:rFonts w:ascii="Times New Roman" w:eastAsia="Times New Roman" w:hAnsi="Times New Roman" w:cs="Times New Roman"/>
          <w:color w:val="000000"/>
          <w:sz w:val="20"/>
          <w:szCs w:val="20"/>
          <w:vertAlign w:val="superscript"/>
          <w:lang w:val="en-GB" w:eastAsia="el-GR"/>
        </w:rPr>
        <w:t>e</w:t>
      </w:r>
      <w:proofErr w:type="spellEnd"/>
      <w:proofErr w:type="gramEnd"/>
      <w:r w:rsidRPr="003428FB">
        <w:rPr>
          <w:rFonts w:ascii="Times New Roman" w:eastAsia="Times New Roman" w:hAnsi="Times New Roman" w:cs="Times New Roman"/>
          <w:color w:val="000000"/>
          <w:sz w:val="20"/>
          <w:szCs w:val="20"/>
          <w:lang w:val="en-GB" w:eastAsia="el-GR"/>
        </w:rPr>
        <w:t xml:space="preserve"> Observed/Expected number of statistically significant studies</w:t>
      </w:r>
    </w:p>
    <w:p w:rsidR="00DB5AAF" w:rsidRPr="003428FB" w:rsidRDefault="00DB5AAF" w:rsidP="002353AC">
      <w:pPr>
        <w:spacing w:after="0" w:line="240" w:lineRule="auto"/>
        <w:rPr>
          <w:rFonts w:ascii="Times New Roman" w:hAnsi="Times New Roman" w:cs="Times New Roman"/>
          <w:sz w:val="20"/>
          <w:szCs w:val="20"/>
          <w:lang w:val="en-GB"/>
        </w:rPr>
      </w:pPr>
      <w:proofErr w:type="gramStart"/>
      <w:r w:rsidRPr="003428FB">
        <w:rPr>
          <w:rFonts w:ascii="Times New Roman" w:eastAsia="Times New Roman" w:hAnsi="Times New Roman" w:cs="Times New Roman"/>
          <w:color w:val="000000"/>
          <w:sz w:val="20"/>
          <w:szCs w:val="20"/>
          <w:vertAlign w:val="superscript"/>
          <w:lang w:val="en-GB" w:eastAsia="el-GR"/>
        </w:rPr>
        <w:t>f</w:t>
      </w:r>
      <w:proofErr w:type="gramEnd"/>
      <w:r w:rsidRPr="003428FB">
        <w:rPr>
          <w:rFonts w:ascii="Times New Roman" w:eastAsia="Times New Roman" w:hAnsi="Times New Roman" w:cs="Times New Roman"/>
          <w:color w:val="000000"/>
          <w:sz w:val="20"/>
          <w:szCs w:val="20"/>
          <w:vertAlign w:val="superscript"/>
          <w:lang w:val="en-GB" w:eastAsia="el-GR"/>
        </w:rPr>
        <w:t xml:space="preserve"> </w:t>
      </w:r>
      <w:r w:rsidRPr="003428FB">
        <w:rPr>
          <w:rFonts w:ascii="Times New Roman" w:eastAsia="Times New Roman" w:hAnsi="Times New Roman" w:cs="Times New Roman"/>
          <w:color w:val="000000"/>
          <w:sz w:val="20"/>
          <w:szCs w:val="20"/>
          <w:lang w:val="en-GB" w:eastAsia="el-GR"/>
        </w:rPr>
        <w:t>P value of the excess statistical significance test. All statistical tests were two-sided.</w:t>
      </w:r>
    </w:p>
    <w:p w:rsidR="00DB5AAF" w:rsidRPr="00C46B79" w:rsidRDefault="00DB5AAF" w:rsidP="002353AC">
      <w:pPr>
        <w:spacing w:after="0"/>
        <w:rPr>
          <w:lang w:val="en-US"/>
        </w:rPr>
      </w:pPr>
      <w:proofErr w:type="gramStart"/>
      <w:r w:rsidRPr="003428FB">
        <w:rPr>
          <w:rFonts w:ascii="Times New Roman" w:eastAsia="Times New Roman" w:hAnsi="Times New Roman" w:cs="Times New Roman"/>
          <w:color w:val="000000"/>
          <w:sz w:val="20"/>
          <w:szCs w:val="20"/>
          <w:vertAlign w:val="superscript"/>
          <w:lang w:val="en-GB" w:eastAsia="el-GR"/>
        </w:rPr>
        <w:t>g</w:t>
      </w:r>
      <w:proofErr w:type="gramEnd"/>
      <w:r w:rsidRPr="003428FB">
        <w:rPr>
          <w:rFonts w:ascii="Times New Roman" w:eastAsia="Times New Roman" w:hAnsi="Times New Roman" w:cs="Times New Roman"/>
          <w:color w:val="000000"/>
          <w:sz w:val="20"/>
          <w:szCs w:val="20"/>
          <w:lang w:val="en-GB" w:eastAsia="el-GR"/>
        </w:rPr>
        <w:t xml:space="preserve"> Reported only for meta-analyses including at least 3 studies.</w:t>
      </w:r>
    </w:p>
    <w:p w:rsidR="00DB5AAF" w:rsidRDefault="00DB5AAF" w:rsidP="002353AC">
      <w:pPr>
        <w:spacing w:before="240" w:after="0" w:line="480" w:lineRule="auto"/>
        <w:rPr>
          <w:rFonts w:ascii="Times New Roman" w:hAnsi="Times New Roman" w:cs="Times New Roman"/>
          <w:sz w:val="24"/>
          <w:szCs w:val="24"/>
          <w:lang w:val="en-GB"/>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2353AC" w:rsidRDefault="002353AC" w:rsidP="002353AC">
      <w:pPr>
        <w:spacing w:after="0"/>
        <w:rPr>
          <w:rFonts w:ascii="Times New Roman" w:eastAsia="Times New Roman" w:hAnsi="Times New Roman" w:cs="Times New Roman"/>
          <w:b/>
          <w:bCs/>
          <w:color w:val="000000"/>
          <w:sz w:val="24"/>
          <w:szCs w:val="24"/>
          <w:lang w:val="en-GB" w:eastAsia="el-GR"/>
        </w:rPr>
      </w:pPr>
    </w:p>
    <w:p w:rsidR="002353AC" w:rsidRDefault="002353AC" w:rsidP="002353AC">
      <w:pPr>
        <w:spacing w:after="0"/>
        <w:rPr>
          <w:rFonts w:ascii="Times New Roman" w:eastAsia="Times New Roman" w:hAnsi="Times New Roman" w:cs="Times New Roman"/>
          <w:b/>
          <w:bCs/>
          <w:color w:val="000000"/>
          <w:sz w:val="24"/>
          <w:szCs w:val="24"/>
          <w:lang w:val="en-GB" w:eastAsia="el-GR"/>
        </w:rPr>
      </w:pPr>
    </w:p>
    <w:p w:rsidR="002353AC" w:rsidRDefault="002353AC" w:rsidP="002353AC">
      <w:pPr>
        <w:spacing w:after="0"/>
        <w:rPr>
          <w:rFonts w:ascii="Times New Roman" w:eastAsia="Times New Roman" w:hAnsi="Times New Roman" w:cs="Times New Roman"/>
          <w:b/>
          <w:bCs/>
          <w:color w:val="000000"/>
          <w:sz w:val="24"/>
          <w:szCs w:val="24"/>
          <w:lang w:val="en-GB" w:eastAsia="el-GR"/>
        </w:rPr>
      </w:pPr>
    </w:p>
    <w:p w:rsidR="002353AC" w:rsidRDefault="002353AC" w:rsidP="002353AC">
      <w:pPr>
        <w:spacing w:after="0"/>
        <w:rPr>
          <w:rFonts w:ascii="Times New Roman" w:eastAsia="Times New Roman" w:hAnsi="Times New Roman" w:cs="Times New Roman"/>
          <w:b/>
          <w:bCs/>
          <w:color w:val="000000"/>
          <w:sz w:val="24"/>
          <w:szCs w:val="24"/>
          <w:lang w:val="en-GB" w:eastAsia="el-GR"/>
        </w:rPr>
      </w:pPr>
    </w:p>
    <w:p w:rsidR="009D6742" w:rsidRPr="00BB2423" w:rsidRDefault="009D6742" w:rsidP="002353AC">
      <w:pPr>
        <w:spacing w:after="0"/>
        <w:rPr>
          <w:sz w:val="24"/>
          <w:lang w:val="en-US"/>
        </w:rPr>
      </w:pPr>
      <w:r w:rsidRPr="00BB2423">
        <w:rPr>
          <w:rFonts w:ascii="Times New Roman" w:eastAsia="Times New Roman" w:hAnsi="Times New Roman" w:cs="Times New Roman"/>
          <w:b/>
          <w:bCs/>
          <w:color w:val="000000"/>
          <w:sz w:val="24"/>
          <w:szCs w:val="24"/>
          <w:lang w:val="en-GB" w:eastAsia="el-GR"/>
        </w:rPr>
        <w:lastRenderedPageBreak/>
        <w:t xml:space="preserve">Table </w:t>
      </w:r>
      <w:r w:rsidRPr="00BB2423">
        <w:rPr>
          <w:rFonts w:ascii="Times New Roman" w:hAnsi="Times New Roman" w:cs="Times New Roman"/>
          <w:b/>
          <w:sz w:val="24"/>
          <w:szCs w:val="24"/>
          <w:lang w:val="en-GB"/>
        </w:rPr>
        <w:t xml:space="preserve">S5: </w:t>
      </w:r>
      <w:r w:rsidRPr="00BB2423">
        <w:rPr>
          <w:rFonts w:ascii="Times New Roman" w:hAnsi="Times New Roman" w:cs="Times New Roman"/>
          <w:sz w:val="24"/>
          <w:szCs w:val="24"/>
          <w:lang w:val="en-GB"/>
        </w:rPr>
        <w:t xml:space="preserve">Grading of the evidence for all the meta-analyses investigating the effectiveness of various psychological interventions for pain </w:t>
      </w:r>
      <w:r w:rsidR="001E5067">
        <w:rPr>
          <w:rFonts w:ascii="Times New Roman" w:eastAsia="Times New Roman" w:hAnsi="Times New Roman" w:cs="Times New Roman"/>
          <w:color w:val="000000"/>
          <w:sz w:val="24"/>
          <w:szCs w:val="20"/>
          <w:lang w:val="en-GB" w:eastAsia="el-GR"/>
        </w:rPr>
        <w:t>reduction</w:t>
      </w:r>
      <w:r w:rsidRPr="00BB2423">
        <w:rPr>
          <w:rFonts w:ascii="Times New Roman" w:hAnsi="Times New Roman" w:cs="Times New Roman"/>
          <w:sz w:val="24"/>
          <w:szCs w:val="24"/>
          <w:lang w:val="en-GB"/>
        </w:rPr>
        <w:t>.</w:t>
      </w:r>
    </w:p>
    <w:tbl>
      <w:tblPr>
        <w:tblW w:w="6286" w:type="pct"/>
        <w:jc w:val="center"/>
        <w:tblLayout w:type="fixed"/>
        <w:tblCellMar>
          <w:left w:w="57" w:type="dxa"/>
          <w:right w:w="57" w:type="dxa"/>
        </w:tblCellMar>
        <w:tblLook w:val="04A0" w:firstRow="1" w:lastRow="0" w:firstColumn="1" w:lastColumn="0" w:noHBand="0" w:noVBand="1"/>
      </w:tblPr>
      <w:tblGrid>
        <w:gridCol w:w="1701"/>
        <w:gridCol w:w="1701"/>
        <w:gridCol w:w="1984"/>
        <w:gridCol w:w="2410"/>
        <w:gridCol w:w="569"/>
        <w:gridCol w:w="1558"/>
        <w:gridCol w:w="1564"/>
        <w:gridCol w:w="852"/>
        <w:gridCol w:w="982"/>
        <w:gridCol w:w="709"/>
        <w:gridCol w:w="569"/>
        <w:gridCol w:w="706"/>
        <w:gridCol w:w="606"/>
        <w:gridCol w:w="732"/>
      </w:tblGrid>
      <w:tr w:rsidR="00731EE5" w:rsidRPr="0093782A" w:rsidTr="00731EE5">
        <w:trPr>
          <w:trHeight w:val="232"/>
          <w:jc w:val="center"/>
        </w:trPr>
        <w:tc>
          <w:tcPr>
            <w:tcW w:w="511"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Author, Year</w:t>
            </w:r>
          </w:p>
        </w:tc>
        <w:tc>
          <w:tcPr>
            <w:tcW w:w="511"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Intervention Group</w:t>
            </w:r>
          </w:p>
        </w:tc>
        <w:tc>
          <w:tcPr>
            <w:tcW w:w="596"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Control group</w:t>
            </w:r>
          </w:p>
        </w:tc>
        <w:tc>
          <w:tcPr>
            <w:tcW w:w="724"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Type of pain</w:t>
            </w:r>
          </w:p>
        </w:tc>
        <w:tc>
          <w:tcPr>
            <w:tcW w:w="171"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Total N</w:t>
            </w:r>
          </w:p>
        </w:tc>
        <w:tc>
          <w:tcPr>
            <w:tcW w:w="468"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Largest Study </w:t>
            </w:r>
            <w:r w:rsidRPr="0093782A">
              <w:rPr>
                <w:rFonts w:ascii="Times New Roman" w:eastAsia="Times New Roman" w:hAnsi="Times New Roman" w:cs="Times New Roman"/>
                <w:b/>
                <w:bCs/>
                <w:color w:val="000000"/>
                <w:sz w:val="16"/>
                <w:szCs w:val="16"/>
                <w:vertAlign w:val="superscript"/>
                <w:lang w:val="en-GB"/>
              </w:rPr>
              <w:t>a, b</w:t>
            </w:r>
          </w:p>
        </w:tc>
        <w:tc>
          <w:tcPr>
            <w:tcW w:w="470"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Summary random effects (95% CI) </w:t>
            </w:r>
            <w:r w:rsidRPr="0093782A">
              <w:rPr>
                <w:rFonts w:ascii="Times New Roman" w:eastAsia="Times New Roman" w:hAnsi="Times New Roman" w:cs="Times New Roman"/>
                <w:b/>
                <w:bCs/>
                <w:color w:val="000000"/>
                <w:sz w:val="16"/>
                <w:szCs w:val="16"/>
                <w:vertAlign w:val="superscript"/>
                <w:lang w:val="en-GB"/>
              </w:rPr>
              <w:t>a, c</w:t>
            </w:r>
          </w:p>
        </w:tc>
        <w:tc>
          <w:tcPr>
            <w:tcW w:w="256"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Random P-value </w:t>
            </w:r>
            <w:r w:rsidRPr="0093782A">
              <w:rPr>
                <w:rFonts w:ascii="Times New Roman" w:eastAsia="Times New Roman" w:hAnsi="Times New Roman" w:cs="Times New Roman"/>
                <w:b/>
                <w:bCs/>
                <w:color w:val="000000"/>
                <w:sz w:val="16"/>
                <w:szCs w:val="16"/>
                <w:vertAlign w:val="superscript"/>
                <w:lang w:val="en-GB"/>
              </w:rPr>
              <w:t>d</w:t>
            </w:r>
          </w:p>
        </w:tc>
        <w:tc>
          <w:tcPr>
            <w:tcW w:w="295"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95% Prediction interval</w:t>
            </w:r>
          </w:p>
        </w:tc>
        <w:tc>
          <w:tcPr>
            <w:tcW w:w="213"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Egger’s </w:t>
            </w:r>
            <w:r w:rsidRPr="0093782A">
              <w:rPr>
                <w:rFonts w:ascii="Times New Roman" w:eastAsia="Times New Roman" w:hAnsi="Times New Roman" w:cs="Times New Roman"/>
                <w:b/>
                <w:bCs/>
                <w:color w:val="000000"/>
                <w:sz w:val="16"/>
                <w:szCs w:val="16"/>
                <w:lang w:val="en-GB"/>
              </w:rPr>
              <w:br/>
              <w:t>P-</w:t>
            </w:r>
            <w:proofErr w:type="spellStart"/>
            <w:r w:rsidRPr="0093782A">
              <w:rPr>
                <w:rFonts w:ascii="Times New Roman" w:eastAsia="Times New Roman" w:hAnsi="Times New Roman" w:cs="Times New Roman"/>
                <w:b/>
                <w:bCs/>
                <w:color w:val="000000"/>
                <w:sz w:val="16"/>
                <w:szCs w:val="16"/>
                <w:lang w:val="en-GB"/>
              </w:rPr>
              <w:t>value</w:t>
            </w:r>
            <w:r w:rsidRPr="0093782A">
              <w:rPr>
                <w:rFonts w:ascii="Times New Roman" w:eastAsia="Times New Roman" w:hAnsi="Times New Roman" w:cs="Times New Roman"/>
                <w:b/>
                <w:bCs/>
                <w:color w:val="000000"/>
                <w:sz w:val="16"/>
                <w:szCs w:val="16"/>
                <w:vertAlign w:val="superscript"/>
                <w:lang w:val="en-GB"/>
              </w:rPr>
              <w:t>e</w:t>
            </w:r>
            <w:proofErr w:type="spellEnd"/>
          </w:p>
        </w:tc>
        <w:tc>
          <w:tcPr>
            <w:tcW w:w="171"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I</w:t>
            </w:r>
            <w:r w:rsidRPr="0093782A">
              <w:rPr>
                <w:rFonts w:ascii="Times New Roman" w:eastAsia="Times New Roman" w:hAnsi="Times New Roman" w:cs="Times New Roman"/>
                <w:b/>
                <w:bCs/>
                <w:color w:val="000000"/>
                <w:sz w:val="16"/>
                <w:szCs w:val="16"/>
                <w:vertAlign w:val="superscript"/>
                <w:lang w:val="en-GB"/>
              </w:rPr>
              <w:t>2</w:t>
            </w:r>
            <w:r w:rsidRPr="0093782A">
              <w:rPr>
                <w:rFonts w:ascii="Times New Roman" w:eastAsia="Times New Roman" w:hAnsi="Times New Roman" w:cs="Times New Roman"/>
                <w:b/>
                <w:bCs/>
                <w:color w:val="000000"/>
                <w:sz w:val="16"/>
                <w:szCs w:val="16"/>
                <w:lang w:val="en-GB"/>
              </w:rPr>
              <w:t xml:space="preserve"> (%)</w:t>
            </w:r>
          </w:p>
        </w:tc>
        <w:tc>
          <w:tcPr>
            <w:tcW w:w="212" w:type="pct"/>
            <w:vMerge w:val="restar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Studies</w:t>
            </w:r>
          </w:p>
        </w:tc>
        <w:tc>
          <w:tcPr>
            <w:tcW w:w="402" w:type="pct"/>
            <w:gridSpan w:val="2"/>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Excess significance </w:t>
            </w:r>
            <w:r w:rsidRPr="0093782A">
              <w:rPr>
                <w:rFonts w:ascii="Times New Roman" w:eastAsia="Times New Roman" w:hAnsi="Times New Roman" w:cs="Times New Roman"/>
                <w:b/>
                <w:bCs/>
                <w:color w:val="000000"/>
                <w:sz w:val="16"/>
                <w:szCs w:val="16"/>
                <w:vertAlign w:val="superscript"/>
                <w:lang w:val="en-GB"/>
              </w:rPr>
              <w:t>e</w:t>
            </w:r>
          </w:p>
        </w:tc>
      </w:tr>
      <w:tr w:rsidR="00731EE5" w:rsidRPr="0093782A" w:rsidTr="00731EE5">
        <w:trPr>
          <w:trHeight w:val="231"/>
          <w:jc w:val="center"/>
        </w:trPr>
        <w:tc>
          <w:tcPr>
            <w:tcW w:w="511" w:type="pct"/>
            <w:vMerge/>
            <w:tcBorders>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511" w:type="pct"/>
            <w:vMerge/>
            <w:tcBorders>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596" w:type="pct"/>
            <w:vMerge/>
            <w:tcBorders>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724" w:type="pct"/>
            <w:vMerge/>
            <w:tcBorders>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p>
        </w:tc>
        <w:tc>
          <w:tcPr>
            <w:tcW w:w="171"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468"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470"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56"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95"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13"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171"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212" w:type="pct"/>
            <w:vMerge/>
            <w:tcBorders>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p>
        </w:tc>
        <w:tc>
          <w:tcPr>
            <w:tcW w:w="182" w:type="pct"/>
            <w:tcBorders>
              <w:top w:val="single" w:sz="4" w:space="0" w:color="auto"/>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O/E </w:t>
            </w:r>
            <w:r w:rsidRPr="0093782A">
              <w:rPr>
                <w:rFonts w:ascii="Times New Roman" w:eastAsia="Times New Roman" w:hAnsi="Times New Roman" w:cs="Times New Roman"/>
                <w:b/>
                <w:bCs/>
                <w:color w:val="000000"/>
                <w:sz w:val="16"/>
                <w:szCs w:val="16"/>
                <w:vertAlign w:val="superscript"/>
                <w:lang w:val="en-GB"/>
              </w:rPr>
              <w:t>g</w:t>
            </w:r>
          </w:p>
        </w:tc>
        <w:tc>
          <w:tcPr>
            <w:tcW w:w="220" w:type="pct"/>
            <w:tcBorders>
              <w:top w:val="single" w:sz="4" w:space="0" w:color="auto"/>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P-value </w:t>
            </w:r>
            <w:r w:rsidRPr="0093782A">
              <w:rPr>
                <w:rFonts w:ascii="Times New Roman" w:eastAsia="Times New Roman" w:hAnsi="Times New Roman" w:cs="Times New Roman"/>
                <w:b/>
                <w:bCs/>
                <w:color w:val="000000"/>
                <w:sz w:val="16"/>
                <w:szCs w:val="16"/>
                <w:vertAlign w:val="superscript"/>
                <w:lang w:val="en-GB"/>
              </w:rPr>
              <w:t>h</w:t>
            </w:r>
          </w:p>
        </w:tc>
      </w:tr>
      <w:tr w:rsidR="00691323" w:rsidRPr="00E03D11" w:rsidTr="00731EE5">
        <w:trPr>
          <w:trHeight w:val="441"/>
          <w:jc w:val="center"/>
        </w:trPr>
        <w:tc>
          <w:tcPr>
            <w:tcW w:w="5000" w:type="pct"/>
            <w:gridSpan w:val="14"/>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sz w:val="16"/>
                <w:szCs w:val="16"/>
                <w:lang w:val="en-GB"/>
              </w:rPr>
            </w:pPr>
            <w:r w:rsidRPr="0093782A">
              <w:rPr>
                <w:rFonts w:ascii="Times New Roman" w:hAnsi="Times New Roman" w:cs="Times New Roman"/>
                <w:b/>
                <w:bCs/>
                <w:color w:val="000000"/>
                <w:sz w:val="16"/>
                <w:szCs w:val="16"/>
                <w:lang w:val="en-GB"/>
              </w:rPr>
              <w:t>Associations supported by strong evidence</w:t>
            </w:r>
          </w:p>
        </w:tc>
      </w:tr>
      <w:tr w:rsidR="00691323" w:rsidRPr="00E03D11" w:rsidTr="00731EE5">
        <w:trPr>
          <w:trHeight w:val="300"/>
          <w:jc w:val="center"/>
        </w:trPr>
        <w:tc>
          <w:tcPr>
            <w:tcW w:w="5000" w:type="pct"/>
            <w:gridSpan w:val="14"/>
            <w:tcBorders>
              <w:top w:val="single" w:sz="4" w:space="0" w:color="auto"/>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sz w:val="16"/>
                <w:szCs w:val="16"/>
                <w:lang w:val="en-GB"/>
              </w:rPr>
            </w:pPr>
            <w:r w:rsidRPr="0093782A">
              <w:rPr>
                <w:rFonts w:ascii="Times New Roman" w:hAnsi="Times New Roman" w:cs="Times New Roman"/>
                <w:color w:val="000000"/>
                <w:sz w:val="16"/>
                <w:szCs w:val="16"/>
                <w:lang w:val="en-GB"/>
              </w:rPr>
              <w:t>None of the associations studied was supported by strong evidence</w:t>
            </w:r>
          </w:p>
        </w:tc>
      </w:tr>
      <w:tr w:rsidR="00691323" w:rsidRPr="00E03D11" w:rsidTr="00731EE5">
        <w:trPr>
          <w:trHeight w:val="394"/>
          <w:jc w:val="center"/>
        </w:trPr>
        <w:tc>
          <w:tcPr>
            <w:tcW w:w="5000" w:type="pct"/>
            <w:gridSpan w:val="14"/>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sz w:val="16"/>
                <w:szCs w:val="16"/>
                <w:lang w:val="en-GB"/>
              </w:rPr>
            </w:pPr>
            <w:r w:rsidRPr="0093782A">
              <w:rPr>
                <w:rFonts w:ascii="Times New Roman" w:hAnsi="Times New Roman" w:cs="Times New Roman"/>
                <w:b/>
                <w:bCs/>
                <w:color w:val="000000"/>
                <w:sz w:val="16"/>
                <w:szCs w:val="16"/>
                <w:lang w:val="en-GB"/>
              </w:rPr>
              <w:t>Associations supported by highly suggestive evidence</w:t>
            </w:r>
          </w:p>
        </w:tc>
      </w:tr>
      <w:tr w:rsidR="00731EE5" w:rsidRPr="0093782A" w:rsidTr="00731EE5">
        <w:trPr>
          <w:trHeight w:val="300"/>
          <w:jc w:val="center"/>
        </w:trPr>
        <w:tc>
          <w:tcPr>
            <w:tcW w:w="511" w:type="pct"/>
            <w:tcBorders>
              <w:top w:val="single" w:sz="4" w:space="0" w:color="auto"/>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Peerdeman</w:t>
            </w:r>
            <w:proofErr w:type="spellEnd"/>
            <w:r w:rsidRPr="0093782A">
              <w:rPr>
                <w:rFonts w:ascii="Times New Roman" w:hAnsi="Times New Roman" w:cs="Times New Roman"/>
                <w:color w:val="000000"/>
                <w:sz w:val="16"/>
                <w:szCs w:val="16"/>
                <w:lang w:val="en-GB"/>
              </w:rPr>
              <w:t xml:space="preserve"> K, 2016</w:t>
            </w:r>
          </w:p>
        </w:tc>
        <w:tc>
          <w:tcPr>
            <w:tcW w:w="511" w:type="pct"/>
            <w:tcBorders>
              <w:top w:val="single" w:sz="4" w:space="0" w:color="auto"/>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Verbal suggestion</w:t>
            </w:r>
          </w:p>
        </w:tc>
        <w:tc>
          <w:tcPr>
            <w:tcW w:w="596" w:type="pct"/>
            <w:tcBorders>
              <w:top w:val="single" w:sz="4" w:space="0" w:color="auto"/>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 No treatment</w:t>
            </w:r>
          </w:p>
        </w:tc>
        <w:tc>
          <w:tcPr>
            <w:tcW w:w="724" w:type="pct"/>
            <w:tcBorders>
              <w:top w:val="single" w:sz="4" w:space="0" w:color="auto"/>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Pain relief</w:t>
            </w:r>
          </w:p>
        </w:tc>
        <w:tc>
          <w:tcPr>
            <w:tcW w:w="171"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1061</w:t>
            </w:r>
          </w:p>
        </w:tc>
        <w:tc>
          <w:tcPr>
            <w:tcW w:w="468"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0.24 (0.06, 0.41)</w:t>
            </w:r>
          </w:p>
        </w:tc>
        <w:tc>
          <w:tcPr>
            <w:tcW w:w="470"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0.75 (0.50, 1.00)</w:t>
            </w:r>
          </w:p>
        </w:tc>
        <w:tc>
          <w:tcPr>
            <w:tcW w:w="256"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4.1E-09</w:t>
            </w:r>
          </w:p>
        </w:tc>
        <w:tc>
          <w:tcPr>
            <w:tcW w:w="295"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-0.23, 1.73</w:t>
            </w:r>
          </w:p>
        </w:tc>
        <w:tc>
          <w:tcPr>
            <w:tcW w:w="213"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78</w:t>
            </w:r>
          </w:p>
        </w:tc>
        <w:tc>
          <w:tcPr>
            <w:tcW w:w="212"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w:t>
            </w:r>
          </w:p>
        </w:tc>
        <w:tc>
          <w:tcPr>
            <w:tcW w:w="182"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11/7.51</w:t>
            </w:r>
          </w:p>
        </w:tc>
        <w:tc>
          <w:tcPr>
            <w:tcW w:w="220" w:type="pct"/>
            <w:tcBorders>
              <w:top w:val="single" w:sz="4" w:space="0" w:color="auto"/>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0.15</w:t>
            </w:r>
          </w:p>
        </w:tc>
      </w:tr>
      <w:tr w:rsidR="00731EE5" w:rsidRPr="0093782A" w:rsidTr="00731EE5">
        <w:trPr>
          <w:trHeight w:val="300"/>
          <w:jc w:val="center"/>
        </w:trPr>
        <w:tc>
          <w:tcPr>
            <w:tcW w:w="511" w:type="pct"/>
            <w:tcBorders>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Sielski</w:t>
            </w:r>
            <w:proofErr w:type="spellEnd"/>
            <w:r w:rsidRPr="0093782A">
              <w:rPr>
                <w:rFonts w:ascii="Times New Roman" w:hAnsi="Times New Roman" w:cs="Times New Roman"/>
                <w:color w:val="000000"/>
                <w:sz w:val="16"/>
                <w:szCs w:val="16"/>
                <w:lang w:val="en-GB"/>
              </w:rPr>
              <w:t xml:space="preserve"> R, 2016</w:t>
            </w:r>
          </w:p>
        </w:tc>
        <w:tc>
          <w:tcPr>
            <w:tcW w:w="511" w:type="pct"/>
            <w:tcBorders>
              <w:left w:val="nil"/>
              <w:right w:val="nil"/>
            </w:tcBorders>
            <w:shd w:val="clear" w:color="auto" w:fill="auto"/>
            <w:noWrap/>
            <w:vAlign w:val="center"/>
          </w:tcPr>
          <w:p w:rsidR="00691323" w:rsidRPr="0093782A" w:rsidRDefault="000A6779" w:rsidP="002353AC">
            <w:pPr>
              <w:spacing w:after="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Biofeedback</w:t>
            </w:r>
            <w:r w:rsidR="00691323" w:rsidRPr="0093782A">
              <w:rPr>
                <w:rFonts w:ascii="Times New Roman" w:hAnsi="Times New Roman" w:cs="Times New Roman"/>
                <w:color w:val="000000"/>
                <w:sz w:val="16"/>
                <w:szCs w:val="16"/>
                <w:lang w:val="en-GB"/>
              </w:rPr>
              <w:t>/ EMG-</w:t>
            </w:r>
            <w:r>
              <w:rPr>
                <w:rFonts w:ascii="Times New Roman" w:hAnsi="Times New Roman" w:cs="Times New Roman"/>
                <w:color w:val="000000"/>
                <w:sz w:val="16"/>
                <w:szCs w:val="16"/>
                <w:lang w:val="en-GB"/>
              </w:rPr>
              <w:t>Biofeedback</w:t>
            </w:r>
          </w:p>
        </w:tc>
        <w:tc>
          <w:tcPr>
            <w:tcW w:w="596" w:type="pct"/>
            <w:tcBorders>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back, post-treatment</w:t>
            </w:r>
          </w:p>
        </w:tc>
        <w:tc>
          <w:tcPr>
            <w:tcW w:w="171"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1059</w:t>
            </w:r>
          </w:p>
        </w:tc>
        <w:tc>
          <w:tcPr>
            <w:tcW w:w="468"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0.33 (0.13, 0.52)</w:t>
            </w:r>
          </w:p>
        </w:tc>
        <w:tc>
          <w:tcPr>
            <w:tcW w:w="470"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0.61 (0.44, 0.77)</w:t>
            </w:r>
          </w:p>
        </w:tc>
        <w:tc>
          <w:tcPr>
            <w:tcW w:w="256"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7.9E-13</w:t>
            </w:r>
          </w:p>
        </w:tc>
        <w:tc>
          <w:tcPr>
            <w:tcW w:w="295"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-0.13, 1.34</w:t>
            </w:r>
          </w:p>
        </w:tc>
        <w:tc>
          <w:tcPr>
            <w:tcW w:w="213"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0.43</w:t>
            </w:r>
          </w:p>
        </w:tc>
        <w:tc>
          <w:tcPr>
            <w:tcW w:w="171"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78</w:t>
            </w:r>
          </w:p>
        </w:tc>
        <w:tc>
          <w:tcPr>
            <w:tcW w:w="212"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w:t>
            </w:r>
          </w:p>
        </w:tc>
        <w:tc>
          <w:tcPr>
            <w:tcW w:w="182"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15/19.03</w:t>
            </w:r>
          </w:p>
        </w:tc>
        <w:tc>
          <w:tcPr>
            <w:tcW w:w="220" w:type="pct"/>
            <w:tcBorders>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691323" w:rsidRPr="00E03D11" w:rsidTr="00731EE5">
        <w:trPr>
          <w:trHeight w:val="450"/>
          <w:jc w:val="center"/>
        </w:trPr>
        <w:tc>
          <w:tcPr>
            <w:tcW w:w="5000" w:type="pct"/>
            <w:gridSpan w:val="14"/>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sz w:val="16"/>
                <w:szCs w:val="16"/>
                <w:lang w:val="en-GB"/>
              </w:rPr>
            </w:pPr>
            <w:r w:rsidRPr="0093782A">
              <w:rPr>
                <w:rFonts w:ascii="Times New Roman" w:hAnsi="Times New Roman" w:cs="Times New Roman"/>
                <w:b/>
                <w:bCs/>
                <w:color w:val="000000"/>
                <w:sz w:val="16"/>
                <w:szCs w:val="16"/>
                <w:lang w:val="en-GB"/>
              </w:rPr>
              <w:t>Associations supported by suggestive evidence</w:t>
            </w:r>
          </w:p>
        </w:tc>
      </w:tr>
      <w:tr w:rsidR="00731EE5" w:rsidRPr="0093782A" w:rsidTr="00731EE5">
        <w:trPr>
          <w:trHeight w:val="300"/>
          <w:jc w:val="center"/>
        </w:trPr>
        <w:tc>
          <w:tcPr>
            <w:tcW w:w="511"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w:t>
            </w:r>
          </w:p>
        </w:tc>
        <w:tc>
          <w:tcPr>
            <w:tcW w:w="511"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 (Internet-delivered)</w:t>
            </w:r>
          </w:p>
        </w:tc>
        <w:tc>
          <w:tcPr>
            <w:tcW w:w="596"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AC/TAU/WL</w:t>
            </w:r>
          </w:p>
        </w:tc>
        <w:tc>
          <w:tcPr>
            <w:tcW w:w="724"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(Non-HA), post-treatment</w:t>
            </w:r>
          </w:p>
        </w:tc>
        <w:tc>
          <w:tcPr>
            <w:tcW w:w="171"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1785</w:t>
            </w:r>
          </w:p>
        </w:tc>
        <w:tc>
          <w:tcPr>
            <w:tcW w:w="468"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-0.20 (-0.36, -0.05)</w:t>
            </w:r>
          </w:p>
        </w:tc>
        <w:tc>
          <w:tcPr>
            <w:tcW w:w="470"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-0.37 (-0.59, -0.15)</w:t>
            </w:r>
          </w:p>
        </w:tc>
        <w:tc>
          <w:tcPr>
            <w:tcW w:w="256"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9.9E-04</w:t>
            </w:r>
          </w:p>
        </w:tc>
        <w:tc>
          <w:tcPr>
            <w:tcW w:w="295"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-1.12, 0.38</w:t>
            </w:r>
          </w:p>
        </w:tc>
        <w:tc>
          <w:tcPr>
            <w:tcW w:w="213"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0.42</w:t>
            </w:r>
          </w:p>
        </w:tc>
        <w:tc>
          <w:tcPr>
            <w:tcW w:w="171"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77</w:t>
            </w:r>
          </w:p>
        </w:tc>
        <w:tc>
          <w:tcPr>
            <w:tcW w:w="212"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w:t>
            </w:r>
          </w:p>
        </w:tc>
        <w:tc>
          <w:tcPr>
            <w:tcW w:w="182"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5/5.96</w:t>
            </w:r>
          </w:p>
        </w:tc>
        <w:tc>
          <w:tcPr>
            <w:tcW w:w="220" w:type="pct"/>
            <w:tcBorders>
              <w:top w:val="single" w:sz="4" w:space="0" w:color="auto"/>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w:t>
            </w:r>
            <w:proofErr w:type="spellStart"/>
            <w:r w:rsidRPr="0093782A">
              <w:rPr>
                <w:rFonts w:ascii="Times New Roman" w:hAnsi="Times New Roman" w:cs="Times New Roman"/>
                <w:color w:val="000000"/>
                <w:sz w:val="16"/>
                <w:szCs w:val="16"/>
                <w:lang w:val="en-GB"/>
              </w:rPr>
              <w:t>AtC</w:t>
            </w:r>
            <w:proofErr w:type="spellEnd"/>
            <w:r w:rsidRPr="0093782A">
              <w:rPr>
                <w:rFonts w:ascii="Times New Roman" w:hAnsi="Times New Roman" w:cs="Times New Roman"/>
                <w:color w:val="000000"/>
                <w:sz w:val="16"/>
                <w:szCs w:val="16"/>
                <w:lang w:val="en-GB"/>
              </w:rPr>
              <w:t>/EDU/TAU/Support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end of 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1150</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-0.62 (-0.89, -0.34)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-0.30 (-0.45, -0.15)</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7.4E-05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-0.69, 0.09</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0.37</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4/17.17</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Birnie</w:t>
            </w:r>
            <w:proofErr w:type="spellEnd"/>
            <w:r w:rsidRPr="0093782A">
              <w:rPr>
                <w:rFonts w:ascii="Times New Roman" w:hAnsi="Times New Roman" w:cs="Times New Roman"/>
                <w:color w:val="000000"/>
                <w:sz w:val="16"/>
                <w:szCs w:val="16"/>
                <w:lang w:val="en-GB"/>
              </w:rPr>
              <w:t xml:space="preserve"> K,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Distraction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NR</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Needle-related (children, adolescents), self-reported</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2472</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(-0.08, 0.27)</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-0.44 (-0.67, -0.21)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-1.53, 0.65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0.13</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86</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24</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7/3.4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0.07</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Dixon K, 2007</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 Stress management/ HYP</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NR</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Arthritis</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2303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-0.15 (-0.28, -0.02)</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-0.20 (-0.30, -0.10)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8.5E-05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-0.37, -0.02</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0.02</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5/5.03</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Du S,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ASMP/ Self-management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UC/ Conventional/No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musculoskeletal, 4m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2968</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-0.35 (-0.49, -0.20)</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-0.23 (-0.36, -0.11)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2.9E-04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-0.59, 0.13</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0.73</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59</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4/7.94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Du S,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ASMP/ Self-management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UC/ Conventional/No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musculoskeletal, 6m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1018</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-0.27 (-0.42, -0.12)</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-0.29 (-0.42, -0.16)</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6.0E-06</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-1.11, 0.53</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0.25</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3/2.78</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Glombiewski</w:t>
            </w:r>
            <w:proofErr w:type="spellEnd"/>
            <w:r w:rsidRPr="0093782A">
              <w:rPr>
                <w:rFonts w:ascii="Times New Roman" w:hAnsi="Times New Roman" w:cs="Times New Roman"/>
                <w:color w:val="000000"/>
                <w:sz w:val="16"/>
                <w:szCs w:val="16"/>
                <w:lang w:val="en-GB"/>
              </w:rPr>
              <w:t xml:space="preserve"> JA, 2010</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EDU/ CBT/ REL</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 TAU/ WL/ Attention placebo</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1017</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0.07 (-0.13, 0.26)</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0.41 (0.29, 0.54)</w:t>
            </w:r>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5.2E-11</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-0.09, 0.92</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69</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14/3.15</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Henrich</w:t>
            </w:r>
            <w:proofErr w:type="spellEnd"/>
            <w:r w:rsidRPr="0093782A">
              <w:rPr>
                <w:rFonts w:ascii="Times New Roman" w:hAnsi="Times New Roman" w:cs="Times New Roman"/>
                <w:color w:val="000000"/>
                <w:sz w:val="16"/>
                <w:szCs w:val="16"/>
                <w:lang w:val="en-GB"/>
              </w:rPr>
              <w:t xml:space="preserve"> J, 2015</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Irritable bowel syndrome</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2245</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0.05 (-0.19, 0.28)</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0.40 (0.30, 0.51)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3.3E-14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0.09, 0.72</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26</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9/2.22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Johannsen M,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EDU/ RIMH/ SGT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St. Care/ NR</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Breast cancer patients/survivors</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1770</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(-0.14, 0.31)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0.33 (0.19, 0.47)</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2.5E-06</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-0.08, 0.74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0.03</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38</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7/2.71</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Knittle</w:t>
            </w:r>
            <w:proofErr w:type="spellEnd"/>
            <w:r w:rsidRPr="0093782A">
              <w:rPr>
                <w:rFonts w:ascii="Times New Roman" w:hAnsi="Times New Roman" w:cs="Times New Roman"/>
                <w:color w:val="000000"/>
                <w:sz w:val="16"/>
                <w:szCs w:val="16"/>
                <w:lang w:val="en-GB"/>
              </w:rPr>
              <w:t xml:space="preserve"> K, 2010</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Self-regulation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St. Care/ No Intervention</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Rheumatoid Arthritis</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1316</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0.13 (-0.16, 0.41)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0.18 (0.07, 0.29)</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8.9E-04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0.07, 0.30</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0.53</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1/3.73</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Kroon FP, 2014</w:t>
            </w:r>
          </w:p>
        </w:tc>
        <w:tc>
          <w:tcPr>
            <w:tcW w:w="511"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SMP</w:t>
            </w:r>
          </w:p>
        </w:tc>
        <w:tc>
          <w:tcPr>
            <w:tcW w:w="596"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UC/WL/No treatment</w:t>
            </w:r>
          </w:p>
        </w:tc>
        <w:tc>
          <w:tcPr>
            <w:tcW w:w="724"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Osteoarthritis, IT</w:t>
            </w:r>
          </w:p>
        </w:tc>
        <w:tc>
          <w:tcPr>
            <w:tcW w:w="171"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2271</w:t>
            </w:r>
          </w:p>
        </w:tc>
        <w:tc>
          <w:tcPr>
            <w:tcW w:w="468"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-0.29 (-0.51, -0.07)</w:t>
            </w:r>
          </w:p>
        </w:tc>
        <w:tc>
          <w:tcPr>
            <w:tcW w:w="470"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-0.17 (-0.26, -0.08)</w:t>
            </w:r>
          </w:p>
        </w:tc>
        <w:tc>
          <w:tcPr>
            <w:tcW w:w="256"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1.6E-04</w:t>
            </w:r>
          </w:p>
        </w:tc>
        <w:tc>
          <w:tcPr>
            <w:tcW w:w="295"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-0.27, -0.07</w:t>
            </w:r>
          </w:p>
        </w:tc>
        <w:tc>
          <w:tcPr>
            <w:tcW w:w="213"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0.12</w:t>
            </w:r>
          </w:p>
        </w:tc>
        <w:tc>
          <w:tcPr>
            <w:tcW w:w="171"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w:t>
            </w:r>
          </w:p>
        </w:tc>
        <w:tc>
          <w:tcPr>
            <w:tcW w:w="182"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2/10.85</w:t>
            </w:r>
          </w:p>
        </w:tc>
        <w:tc>
          <w:tcPr>
            <w:tcW w:w="220"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Macea</w:t>
            </w:r>
            <w:proofErr w:type="spellEnd"/>
            <w:r w:rsidRPr="0093782A">
              <w:rPr>
                <w:rFonts w:ascii="Times New Roman" w:hAnsi="Times New Roman" w:cs="Times New Roman"/>
                <w:color w:val="000000"/>
                <w:sz w:val="16"/>
                <w:szCs w:val="16"/>
                <w:lang w:val="en-GB"/>
              </w:rPr>
              <w:t xml:space="preserve"> DD, 2010</w:t>
            </w:r>
          </w:p>
        </w:tc>
        <w:tc>
          <w:tcPr>
            <w:tcW w:w="511"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Web-based CBT interventions</w:t>
            </w:r>
          </w:p>
        </w:tc>
        <w:tc>
          <w:tcPr>
            <w:tcW w:w="596"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pain</w:t>
            </w:r>
          </w:p>
        </w:tc>
        <w:tc>
          <w:tcPr>
            <w:tcW w:w="171"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2958</w:t>
            </w:r>
          </w:p>
        </w:tc>
        <w:tc>
          <w:tcPr>
            <w:tcW w:w="468"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0.28 (0.13, 0.42)</w:t>
            </w:r>
          </w:p>
        </w:tc>
        <w:tc>
          <w:tcPr>
            <w:tcW w:w="470"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0.29 (0.15, 0.43)</w:t>
            </w:r>
          </w:p>
        </w:tc>
        <w:tc>
          <w:tcPr>
            <w:tcW w:w="256"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6.3E-05</w:t>
            </w:r>
          </w:p>
        </w:tc>
        <w:tc>
          <w:tcPr>
            <w:tcW w:w="295"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-0.07, 0.64</w:t>
            </w:r>
          </w:p>
        </w:tc>
        <w:tc>
          <w:tcPr>
            <w:tcW w:w="213"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0.11</w:t>
            </w:r>
          </w:p>
        </w:tc>
        <w:tc>
          <w:tcPr>
            <w:tcW w:w="171"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45</w:t>
            </w:r>
          </w:p>
        </w:tc>
        <w:tc>
          <w:tcPr>
            <w:tcW w:w="212"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w:t>
            </w:r>
          </w:p>
        </w:tc>
        <w:tc>
          <w:tcPr>
            <w:tcW w:w="182"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3/6.99</w:t>
            </w:r>
          </w:p>
        </w:tc>
        <w:tc>
          <w:tcPr>
            <w:tcW w:w="220"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Sheinfeld</w:t>
            </w:r>
            <w:proofErr w:type="spellEnd"/>
            <w:r w:rsidRPr="0093782A">
              <w:rPr>
                <w:rFonts w:ascii="Times New Roman" w:hAnsi="Times New Roman" w:cs="Times New Roman"/>
                <w:color w:val="000000"/>
                <w:sz w:val="16"/>
                <w:szCs w:val="16"/>
                <w:lang w:val="en-GB"/>
              </w:rPr>
              <w:t xml:space="preserve"> </w:t>
            </w:r>
            <w:proofErr w:type="spellStart"/>
            <w:r w:rsidRPr="0093782A">
              <w:rPr>
                <w:rFonts w:ascii="Times New Roman" w:hAnsi="Times New Roman" w:cs="Times New Roman"/>
                <w:color w:val="000000"/>
                <w:sz w:val="16"/>
                <w:szCs w:val="16"/>
                <w:lang w:val="en-GB"/>
              </w:rPr>
              <w:t>Gorin</w:t>
            </w:r>
            <w:proofErr w:type="spellEnd"/>
            <w:r w:rsidRPr="0093782A">
              <w:rPr>
                <w:rFonts w:ascii="Times New Roman" w:hAnsi="Times New Roman" w:cs="Times New Roman"/>
                <w:color w:val="000000"/>
                <w:sz w:val="16"/>
                <w:szCs w:val="16"/>
                <w:lang w:val="en-GB"/>
              </w:rPr>
              <w:t xml:space="preserve"> S, 2012</w:t>
            </w:r>
          </w:p>
        </w:tc>
        <w:tc>
          <w:tcPr>
            <w:tcW w:w="511"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intervention</w:t>
            </w:r>
          </w:p>
        </w:tc>
        <w:tc>
          <w:tcPr>
            <w:tcW w:w="596" w:type="pct"/>
            <w:tcBorders>
              <w:top w:val="nil"/>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right w:val="nil"/>
            </w:tcBorders>
            <w:shd w:val="clear" w:color="auto" w:fill="auto"/>
            <w:noWrap/>
            <w:vAlign w:val="bottom"/>
          </w:tcPr>
          <w:p w:rsidR="00691323" w:rsidRPr="0093782A" w:rsidRDefault="00D04C24" w:rsidP="002353AC">
            <w:pPr>
              <w:spacing w:after="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Cancer p</w:t>
            </w:r>
            <w:r w:rsidR="00691323" w:rsidRPr="0093782A">
              <w:rPr>
                <w:rFonts w:ascii="Times New Roman" w:hAnsi="Times New Roman" w:cs="Times New Roman"/>
                <w:color w:val="000000"/>
                <w:sz w:val="16"/>
                <w:szCs w:val="16"/>
                <w:lang w:val="en-GB"/>
              </w:rPr>
              <w:t>ain severity</w:t>
            </w:r>
          </w:p>
        </w:tc>
        <w:tc>
          <w:tcPr>
            <w:tcW w:w="171"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4270</w:t>
            </w:r>
          </w:p>
        </w:tc>
        <w:tc>
          <w:tcPr>
            <w:tcW w:w="468"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0.14 (-0.08, 0.36)</w:t>
            </w:r>
          </w:p>
        </w:tc>
        <w:tc>
          <w:tcPr>
            <w:tcW w:w="470"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0.34 (0.23, 0.46)</w:t>
            </w:r>
          </w:p>
        </w:tc>
        <w:tc>
          <w:tcPr>
            <w:tcW w:w="256"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7.2E-09</w:t>
            </w:r>
          </w:p>
        </w:tc>
        <w:tc>
          <w:tcPr>
            <w:tcW w:w="295"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-0.21, 0.89</w:t>
            </w:r>
          </w:p>
        </w:tc>
        <w:tc>
          <w:tcPr>
            <w:tcW w:w="213"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0.67</w:t>
            </w:r>
          </w:p>
        </w:tc>
        <w:tc>
          <w:tcPr>
            <w:tcW w:w="171"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212"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38</w:t>
            </w:r>
          </w:p>
        </w:tc>
        <w:tc>
          <w:tcPr>
            <w:tcW w:w="182"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17/9.63</w:t>
            </w:r>
          </w:p>
        </w:tc>
        <w:tc>
          <w:tcPr>
            <w:tcW w:w="220" w:type="pct"/>
            <w:tcBorders>
              <w:top w:val="nil"/>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w:t>
            </w:r>
          </w:p>
        </w:tc>
      </w:tr>
      <w:tr w:rsidR="00691323" w:rsidRPr="00E03D11" w:rsidTr="00731EE5">
        <w:trPr>
          <w:trHeight w:val="506"/>
          <w:jc w:val="center"/>
        </w:trPr>
        <w:tc>
          <w:tcPr>
            <w:tcW w:w="5000" w:type="pct"/>
            <w:gridSpan w:val="14"/>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sz w:val="16"/>
                <w:szCs w:val="16"/>
                <w:lang w:val="en-GB"/>
              </w:rPr>
            </w:pPr>
            <w:r w:rsidRPr="0093782A">
              <w:rPr>
                <w:rFonts w:ascii="Times New Roman" w:hAnsi="Times New Roman" w:cs="Times New Roman"/>
                <w:b/>
                <w:bCs/>
                <w:color w:val="000000"/>
                <w:sz w:val="16"/>
                <w:szCs w:val="16"/>
                <w:lang w:val="en-GB"/>
              </w:rPr>
              <w:lastRenderedPageBreak/>
              <w:t>Associations supported by weak evidence</w:t>
            </w:r>
          </w:p>
        </w:tc>
      </w:tr>
      <w:tr w:rsidR="00731EE5" w:rsidRPr="0093782A" w:rsidTr="00731EE5">
        <w:trPr>
          <w:trHeight w:val="300"/>
          <w:jc w:val="center"/>
        </w:trPr>
        <w:tc>
          <w:tcPr>
            <w:tcW w:w="511" w:type="pct"/>
            <w:tcBorders>
              <w:top w:val="single" w:sz="4" w:space="0" w:color="auto"/>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Adachi T, 2013</w:t>
            </w:r>
          </w:p>
        </w:tc>
        <w:tc>
          <w:tcPr>
            <w:tcW w:w="511" w:type="pct"/>
            <w:tcBorders>
              <w:top w:val="single" w:sz="4" w:space="0" w:color="auto"/>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Hypnosis</w:t>
            </w:r>
          </w:p>
        </w:tc>
        <w:tc>
          <w:tcPr>
            <w:tcW w:w="596" w:type="pct"/>
            <w:tcBorders>
              <w:top w:val="single" w:sz="4" w:space="0" w:color="auto"/>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St. Care</w:t>
            </w:r>
          </w:p>
        </w:tc>
        <w:tc>
          <w:tcPr>
            <w:tcW w:w="724" w:type="pct"/>
            <w:tcBorders>
              <w:top w:val="single" w:sz="4" w:space="0" w:color="auto"/>
              <w:left w:val="nil"/>
              <w:right w:val="nil"/>
            </w:tcBorders>
            <w:shd w:val="clear" w:color="auto" w:fill="auto"/>
            <w:noWrap/>
            <w:vAlign w:val="bottom"/>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post-intervention</w:t>
            </w:r>
          </w:p>
        </w:tc>
        <w:tc>
          <w:tcPr>
            <w:tcW w:w="171"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163</w:t>
            </w:r>
          </w:p>
        </w:tc>
        <w:tc>
          <w:tcPr>
            <w:tcW w:w="468"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0.19 (-0.23, 0.60)</w:t>
            </w:r>
          </w:p>
        </w:tc>
        <w:tc>
          <w:tcPr>
            <w:tcW w:w="470"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0.60 (0.03, 1.17)</w:t>
            </w:r>
          </w:p>
        </w:tc>
        <w:tc>
          <w:tcPr>
            <w:tcW w:w="256"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0.039</w:t>
            </w:r>
          </w:p>
        </w:tc>
        <w:tc>
          <w:tcPr>
            <w:tcW w:w="295"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-1.65, 2.85</w:t>
            </w:r>
          </w:p>
        </w:tc>
        <w:tc>
          <w:tcPr>
            <w:tcW w:w="213"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0.22</w:t>
            </w:r>
          </w:p>
        </w:tc>
        <w:tc>
          <w:tcPr>
            <w:tcW w:w="171"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57</w:t>
            </w:r>
          </w:p>
        </w:tc>
        <w:tc>
          <w:tcPr>
            <w:tcW w:w="212"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w:t>
            </w:r>
          </w:p>
        </w:tc>
        <w:tc>
          <w:tcPr>
            <w:tcW w:w="182"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1/0.83</w:t>
            </w:r>
          </w:p>
        </w:tc>
        <w:tc>
          <w:tcPr>
            <w:tcW w:w="220" w:type="pct"/>
            <w:tcBorders>
              <w:top w:val="single" w:sz="4" w:space="0" w:color="auto"/>
              <w:left w:val="nil"/>
              <w:right w:val="nil"/>
            </w:tcBorders>
            <w:shd w:val="clear" w:color="auto" w:fill="auto"/>
            <w:noWrap/>
            <w:vAlign w:val="bottom"/>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w:t>
            </w:r>
          </w:p>
        </w:tc>
      </w:tr>
      <w:tr w:rsidR="00731EE5" w:rsidRPr="0093782A" w:rsidTr="00731EE5">
        <w:trPr>
          <w:trHeight w:val="300"/>
          <w:jc w:val="center"/>
        </w:trPr>
        <w:tc>
          <w:tcPr>
            <w:tcW w:w="511" w:type="pct"/>
            <w:tcBorders>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Aqqarwal</w:t>
            </w:r>
            <w:proofErr w:type="spellEnd"/>
            <w:r w:rsidRPr="0093782A">
              <w:rPr>
                <w:rFonts w:ascii="Times New Roman" w:hAnsi="Times New Roman" w:cs="Times New Roman"/>
                <w:color w:val="000000"/>
                <w:sz w:val="16"/>
                <w:szCs w:val="16"/>
                <w:lang w:val="en-GB"/>
              </w:rPr>
              <w:t xml:space="preserve"> VR, 2011</w:t>
            </w:r>
          </w:p>
        </w:tc>
        <w:tc>
          <w:tcPr>
            <w:tcW w:w="511" w:type="pct"/>
            <w:tcBorders>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Any psychosocial intervention</w:t>
            </w:r>
          </w:p>
        </w:tc>
        <w:tc>
          <w:tcPr>
            <w:tcW w:w="596" w:type="pct"/>
            <w:tcBorders>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Usual treatment</w:t>
            </w:r>
          </w:p>
        </w:tc>
        <w:tc>
          <w:tcPr>
            <w:tcW w:w="724" w:type="pct"/>
            <w:tcBorders>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Muscle palpation, &gt;3m</w:t>
            </w:r>
          </w:p>
        </w:tc>
        <w:tc>
          <w:tcPr>
            <w:tcW w:w="171"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143</w:t>
            </w:r>
          </w:p>
        </w:tc>
        <w:tc>
          <w:tcPr>
            <w:tcW w:w="468"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vertAlign w:val="superscript"/>
                <w:lang w:val="en-GB"/>
              </w:rPr>
            </w:pPr>
            <w:r w:rsidRPr="0093782A">
              <w:rPr>
                <w:rFonts w:ascii="Times New Roman" w:hAnsi="Times New Roman" w:cs="Times New Roman"/>
                <w:color w:val="000000"/>
                <w:sz w:val="16"/>
                <w:szCs w:val="16"/>
                <w:lang w:val="en-GB"/>
              </w:rPr>
              <w:t>-1.11 (-1.63, -0.59)</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470"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-1.09 (-1.56, -0.61)</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256"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7.0E-06</w:t>
            </w:r>
          </w:p>
        </w:tc>
        <w:tc>
          <w:tcPr>
            <w:tcW w:w="295"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-4.15, 1.98</w:t>
            </w:r>
          </w:p>
        </w:tc>
        <w:tc>
          <w:tcPr>
            <w:tcW w:w="213"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0.61</w:t>
            </w:r>
          </w:p>
        </w:tc>
        <w:tc>
          <w:tcPr>
            <w:tcW w:w="171"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1/2.05</w:t>
            </w:r>
          </w:p>
        </w:tc>
        <w:tc>
          <w:tcPr>
            <w:tcW w:w="220" w:type="pct"/>
            <w:tcBorders>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Aqqarwal</w:t>
            </w:r>
            <w:proofErr w:type="spellEnd"/>
            <w:r w:rsidRPr="0093782A">
              <w:rPr>
                <w:rFonts w:ascii="Times New Roman" w:hAnsi="Times New Roman" w:cs="Times New Roman"/>
                <w:color w:val="000000"/>
                <w:sz w:val="16"/>
                <w:szCs w:val="16"/>
                <w:lang w:val="en-GB"/>
              </w:rPr>
              <w:t xml:space="preserve"> VR,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Usual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Orofacial, &gt;3m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383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-0.32 (-0.66, 0.01)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-0.25 (-0.46, -0.05)</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-0.70, 0.19</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1/3.11</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Aqqarwal</w:t>
            </w:r>
            <w:proofErr w:type="spellEnd"/>
            <w:r w:rsidRPr="0093782A">
              <w:rPr>
                <w:rFonts w:ascii="Times New Roman" w:hAnsi="Times New Roman" w:cs="Times New Roman"/>
                <w:color w:val="000000"/>
                <w:sz w:val="16"/>
                <w:szCs w:val="16"/>
                <w:lang w:val="en-GB"/>
              </w:rPr>
              <w:t xml:space="preserve"> VR,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CBT+</w:t>
            </w:r>
            <w:r w:rsidR="000A6779">
              <w:rPr>
                <w:rFonts w:ascii="Times New Roman" w:hAnsi="Times New Roman" w:cs="Times New Roman"/>
                <w:color w:val="000000"/>
                <w:sz w:val="16"/>
                <w:szCs w:val="16"/>
                <w:lang w:val="en-GB"/>
              </w:rPr>
              <w:t>Biofeedback</w:t>
            </w:r>
            <w:proofErr w:type="spellEnd"/>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Usual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Orofacial, &gt;3m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196</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-0.82 (-1.23, -0.41)</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-0.46 (-0.92, 0.00)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0.049</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-5.22, 4.30</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0.47</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Aqqarwal</w:t>
            </w:r>
            <w:proofErr w:type="spellEnd"/>
            <w:r w:rsidRPr="0093782A">
              <w:rPr>
                <w:rFonts w:ascii="Times New Roman" w:hAnsi="Times New Roman" w:cs="Times New Roman"/>
                <w:color w:val="000000"/>
                <w:sz w:val="16"/>
                <w:szCs w:val="16"/>
                <w:lang w:val="en-GB"/>
              </w:rPr>
              <w:t xml:space="preserve"> VR, 2011</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HYP</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REL</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Orofacial, ≤3m</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81</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-1.90 (-3.37, -0.43)</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-1.84 (-3.26, -0.42)</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0.011</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1/1.26</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w:t>
            </w:r>
            <w:proofErr w:type="spellStart"/>
            <w:r w:rsidRPr="0093782A">
              <w:rPr>
                <w:rFonts w:ascii="Times New Roman" w:hAnsi="Times New Roman" w:cs="Times New Roman"/>
                <w:color w:val="000000"/>
                <w:sz w:val="16"/>
                <w:szCs w:val="16"/>
                <w:lang w:val="en-GB"/>
              </w:rPr>
              <w:t>AtC</w:t>
            </w:r>
            <w:proofErr w:type="spellEnd"/>
            <w:r w:rsidRPr="0093782A">
              <w:rPr>
                <w:rFonts w:ascii="Times New Roman" w:hAnsi="Times New Roman" w:cs="Times New Roman"/>
                <w:color w:val="000000"/>
                <w:sz w:val="16"/>
                <w:szCs w:val="16"/>
                <w:lang w:val="en-GB"/>
              </w:rPr>
              <w:t>/EDU/TAU/Support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(self-efficacy), end of 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589</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-0.93 (-1.32, -0.54)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-0.39 (-0.73, -0.06)</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0.022</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-1.50, 0.71</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0.88</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5/8.99</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w:t>
            </w:r>
            <w:proofErr w:type="spellStart"/>
            <w:r w:rsidRPr="0093782A">
              <w:rPr>
                <w:rFonts w:ascii="Times New Roman" w:hAnsi="Times New Roman" w:cs="Times New Roman"/>
                <w:color w:val="000000"/>
                <w:sz w:val="16"/>
                <w:szCs w:val="16"/>
                <w:lang w:val="en-GB"/>
              </w:rPr>
              <w:t>AtC</w:t>
            </w:r>
            <w:proofErr w:type="spellEnd"/>
            <w:r w:rsidRPr="0093782A">
              <w:rPr>
                <w:rFonts w:ascii="Times New Roman" w:hAnsi="Times New Roman" w:cs="Times New Roman"/>
                <w:color w:val="000000"/>
                <w:sz w:val="16"/>
                <w:szCs w:val="16"/>
                <w:lang w:val="en-GB"/>
              </w:rPr>
              <w:t>/EDU/TAU/Support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(self-efficacy), LT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494</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-1.01 (-1.40, -0.61)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-0.52 (-1.04, 0.00)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0.049</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-2.32, 1.28</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0.82</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86</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3/8</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Operant therapy</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AC/EDU/TAU</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(self-efficacy), LT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-1.16 (-1.73, -0.59)</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-1.69 (-2.76, -0.62)</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0.002</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w:t>
            </w:r>
            <w:proofErr w:type="spellStart"/>
            <w:r w:rsidRPr="0093782A">
              <w:rPr>
                <w:rFonts w:ascii="Times New Roman" w:hAnsi="Times New Roman" w:cs="Times New Roman"/>
                <w:color w:val="000000"/>
                <w:sz w:val="16"/>
                <w:szCs w:val="16"/>
                <w:lang w:val="en-GB"/>
              </w:rPr>
              <w:t>AtC</w:t>
            </w:r>
            <w:proofErr w:type="spellEnd"/>
            <w:r w:rsidRPr="0093782A">
              <w:rPr>
                <w:rFonts w:ascii="Times New Roman" w:hAnsi="Times New Roman" w:cs="Times New Roman"/>
                <w:color w:val="000000"/>
                <w:sz w:val="16"/>
                <w:szCs w:val="16"/>
                <w:lang w:val="en-GB"/>
              </w:rPr>
              <w:t>/EDU/TAU/Support</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LT</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770</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-0.37 (-0.74, 0.00)</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-0.28 (-0.43, -0.14)</w:t>
            </w:r>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1.3E-04</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-0.47, -0.10</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0.64</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3/9.36</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Operant therapy</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AC/EDU/TAU</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LT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-0.76 (-1.31, -0.21)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-1.27 (-2.30, -0.24)</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HYP</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 TAU/ WL/ Attention placebo</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178</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-1.52 (-2.17, -0.87)</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-1.17 (-2.21, -0.13)</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0.028</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-4.83, 2.49</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0.84</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88</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3/5.99</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Damen L, 2006</w:t>
            </w:r>
          </w:p>
        </w:tc>
        <w:tc>
          <w:tcPr>
            <w:tcW w:w="511" w:type="pct"/>
            <w:tcBorders>
              <w:top w:val="nil"/>
              <w:left w:val="nil"/>
              <w:bottom w:val="nil"/>
              <w:right w:val="nil"/>
            </w:tcBorders>
            <w:shd w:val="clear" w:color="auto" w:fill="auto"/>
            <w:noWrap/>
            <w:vAlign w:val="center"/>
          </w:tcPr>
          <w:p w:rsidR="00691323" w:rsidRPr="0093782A" w:rsidRDefault="000A6779" w:rsidP="002353AC">
            <w:pPr>
              <w:spacing w:after="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Biofeedback</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HA Post-treatment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1.41 (-0.11, 2.93)</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1.16 (0.25, 2.08)</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0.012</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-4.75, 7.08</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0/2.74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Damen L, 2006</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REL + </w:t>
            </w:r>
            <w:r w:rsidR="000A6779">
              <w:rPr>
                <w:rFonts w:ascii="Times New Roman" w:hAnsi="Times New Roman" w:cs="Times New Roman"/>
                <w:color w:val="000000"/>
                <w:sz w:val="16"/>
                <w:szCs w:val="16"/>
                <w:lang w:val="en-GB"/>
              </w:rPr>
              <w:t>Biofeedback</w:t>
            </w:r>
            <w:r w:rsidRPr="0093782A">
              <w:rPr>
                <w:rFonts w:ascii="Times New Roman" w:hAnsi="Times New Roman" w:cs="Times New Roman"/>
                <w:color w:val="000000"/>
                <w:sz w:val="16"/>
                <w:szCs w:val="16"/>
                <w:lang w:val="en-GB"/>
              </w:rPr>
              <w:t xml:space="preserve"> + 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HA Post-treatment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0.51 (-0.15, 1.16)</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0.58 (0.02, 1.13)</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0.042</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Damen L, 2006</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REL + 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Attention placebo</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HA Post-treatment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69</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0.33 (-0.14, 0.79)</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0.39 (0.01, 0.77)</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0/1.21</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Du S, 2011</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ASMP/ Self-management</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UC/ Conventional/No treatment</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musculoskeletal, 12m</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1570</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-0.05 (-0.19, 0.08)</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-0.13 (-0.24, -0.03)</w:t>
            </w:r>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0.008</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-0.30, 0.03</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0.17</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1/0.71</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0.53</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and recurrent HA (children, adolescents), follow-up</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0.12 (0.02, 0.23)</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0.49 (0.08, 0.90)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0.019</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-0.76, 1.75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0.62</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and recurrent HA (children, adolescents), post-treatment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714</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0.32 (0.13, 0.52)</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0.44 (0.28, 0.60)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1.2E-07</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0.08, 0.80</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7/7.46</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and recurrent non-HA (children, adolescents), post-treatment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852</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 (-0.10, 0.51)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-0.57 (-0.86, -0.27)</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-1.63, 0.50</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75</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5/4.58</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0.78</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 (Internet-delivered)</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AC/TAU/WL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HA, post-treatment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0.99 (0.35, 1.64)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1.10 (0.54, 1.65)</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2/1.94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Fisher E,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CBT/ </w:t>
            </w:r>
            <w:r w:rsidR="000A6779">
              <w:rPr>
                <w:rFonts w:ascii="Times New Roman" w:hAnsi="Times New Roman" w:cs="Times New Roman"/>
                <w:color w:val="000000"/>
                <w:sz w:val="16"/>
                <w:szCs w:val="16"/>
                <w:lang w:val="en-GB"/>
              </w:rPr>
              <w:t>Biofeedback</w:t>
            </w:r>
            <w:r w:rsidRPr="0093782A">
              <w:rPr>
                <w:rFonts w:ascii="Times New Roman" w:hAnsi="Times New Roman" w:cs="Times New Roman"/>
                <w:color w:val="000000"/>
                <w:sz w:val="16"/>
                <w:szCs w:val="16"/>
                <w:lang w:val="en-GB"/>
              </w:rPr>
              <w:t>/ REL/ HYP</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EDU/ St. Care/ Self-monitoring</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(excluding HA)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672</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 (-0.10, 0.51)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-0.60 (-0.91, -0.29)</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-1.63, 0.44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71</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4/3.65</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0.76</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Fisher E,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CBT/ </w:t>
            </w:r>
            <w:r w:rsidR="000A6779">
              <w:rPr>
                <w:rFonts w:ascii="Times New Roman" w:hAnsi="Times New Roman" w:cs="Times New Roman"/>
                <w:color w:val="000000"/>
                <w:sz w:val="16"/>
                <w:szCs w:val="16"/>
                <w:lang w:val="en-GB"/>
              </w:rPr>
              <w:t>Biofeedback</w:t>
            </w:r>
            <w:r w:rsidRPr="0093782A">
              <w:rPr>
                <w:rFonts w:ascii="Times New Roman" w:hAnsi="Times New Roman" w:cs="Times New Roman"/>
                <w:color w:val="000000"/>
                <w:sz w:val="16"/>
                <w:szCs w:val="16"/>
                <w:lang w:val="en-GB"/>
              </w:rPr>
              <w:t>/ REL/ HYP</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EDU/ St. Care/ Self-monitoring</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Headache</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748</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0.25 (-0.03, 0.54)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0.50 (0.34, 0.66)</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3.9E-10</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0.18, 0.83</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7/6.65</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lastRenderedPageBreak/>
              <w:t>Guzman J, 2002</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Intensive (&gt;100h) daily MBPSR with functional restoration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NR</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 back, 3-4m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165</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-0.45 (-0.86, -0.04)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-0.57 (-0.88, -0.26)</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3.5E-04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2/1.94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Henschke</w:t>
            </w:r>
            <w:proofErr w:type="spellEnd"/>
            <w:r w:rsidRPr="0093782A">
              <w:rPr>
                <w:rFonts w:ascii="Times New Roman" w:hAnsi="Times New Roman" w:cs="Times New Roman"/>
                <w:color w:val="000000"/>
                <w:sz w:val="16"/>
                <w:szCs w:val="16"/>
                <w:lang w:val="en-GB"/>
              </w:rPr>
              <w:t xml:space="preserve"> N,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CBT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239</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-0.54 (-0.93, -0.15)</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 (-0.97, -0.23)</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0.002</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-1.66, 0.46</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0.34</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43</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2/4.12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Henschke</w:t>
            </w:r>
            <w:proofErr w:type="spellEnd"/>
            <w:r w:rsidRPr="0093782A">
              <w:rPr>
                <w:rFonts w:ascii="Times New Roman" w:hAnsi="Times New Roman" w:cs="Times New Roman"/>
                <w:color w:val="000000"/>
                <w:sz w:val="16"/>
                <w:szCs w:val="16"/>
                <w:lang w:val="en-GB"/>
              </w:rPr>
              <w:t xml:space="preserve"> N,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Operant therapy</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-0.63 (-1.12, -0.13)</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-0.43 (-0.75, -0.11)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0.009</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-2.52, 1.66</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0.32</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1/2.95</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Henschke</w:t>
            </w:r>
            <w:proofErr w:type="spellEnd"/>
            <w:r w:rsidRPr="0093782A">
              <w:rPr>
                <w:rFonts w:ascii="Times New Roman" w:hAnsi="Times New Roman" w:cs="Times New Roman"/>
                <w:color w:val="000000"/>
                <w:sz w:val="16"/>
                <w:szCs w:val="16"/>
                <w:lang w:val="en-GB"/>
              </w:rPr>
              <w:t xml:space="preserve"> N, 2011</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Respondent therapy (EMG </w:t>
            </w:r>
            <w:r w:rsidR="000A6779">
              <w:rPr>
                <w:rFonts w:ascii="Times New Roman" w:hAnsi="Times New Roman" w:cs="Times New Roman"/>
                <w:color w:val="000000"/>
                <w:sz w:val="16"/>
                <w:szCs w:val="16"/>
                <w:lang w:val="en-GB"/>
              </w:rPr>
              <w:t>Biofeedback</w:t>
            </w:r>
            <w:r w:rsidRPr="0093782A">
              <w:rPr>
                <w:rFonts w:ascii="Times New Roman" w:hAnsi="Times New Roman" w:cs="Times New Roman"/>
                <w:color w:val="000000"/>
                <w:sz w:val="16"/>
                <w:szCs w:val="16"/>
                <w:lang w:val="en-GB"/>
              </w:rPr>
              <w: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64</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-1.19 (-2.01, -0.37)</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-0.80 (-1.32, -0.28)</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0.002</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-4.17, 2.56</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0.76</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1/2.99</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Henschke</w:t>
            </w:r>
            <w:proofErr w:type="spellEnd"/>
            <w:r w:rsidRPr="0093782A">
              <w:rPr>
                <w:rFonts w:ascii="Times New Roman" w:hAnsi="Times New Roman" w:cs="Times New Roman"/>
                <w:color w:val="000000"/>
                <w:sz w:val="16"/>
                <w:szCs w:val="16"/>
                <w:lang w:val="en-GB"/>
              </w:rPr>
              <w:t xml:space="preserve"> N, 2011</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Respondent therapy (progressive REL)</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-10.2</w:t>
            </w:r>
            <w:r w:rsidR="00731EE5">
              <w:rPr>
                <w:rFonts w:ascii="Times New Roman" w:hAnsi="Times New Roman" w:cs="Times New Roman"/>
                <w:color w:val="000000"/>
                <w:sz w:val="16"/>
                <w:szCs w:val="16"/>
                <w:lang w:val="en-GB"/>
              </w:rPr>
              <w:t>0</w:t>
            </w:r>
            <w:r w:rsidRPr="0093782A">
              <w:rPr>
                <w:rFonts w:ascii="Times New Roman" w:hAnsi="Times New Roman" w:cs="Times New Roman"/>
                <w:color w:val="000000"/>
                <w:sz w:val="16"/>
                <w:szCs w:val="16"/>
                <w:lang w:val="en-GB"/>
              </w:rPr>
              <w:t xml:space="preserve"> (-23.95, 3.55)</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-19.77 (-34.34, -5.20)</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0.008</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-175.53, 135.98</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0.53</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57</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1/1.94</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MBR</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IT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740</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-0.24 (-0.50, 0.03)</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-0.60 (-0.85, -0.34)</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5.1E-06</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-1.37, 0.18</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63</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5/3.95</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0.67</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MBR</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Physical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IT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 (-0.40, 0.32)</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-0.28 (-0.54, -0.01)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0.039</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-1.01, 0.45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0.17</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2/0.54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0.10</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MBR</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LT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821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-0.32 (-0.60, -0.04)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 (-0.37, -0.04)</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0.013</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-0.57, 0.15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0.68</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26</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2/5.94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MBR</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879</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-0.20 (-0.46, 0.05)</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-0.55 (-0.83, -0.27)</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-1.44, 0.33</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0.29</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72</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5/3.94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0.52</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MBR</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-0.45 (-0.84, -0.06)</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-0.73 (-1.22, -0.24)</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0.003</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-6.10, 4.64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0.78</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63</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2/2.66</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MBR</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Physical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low back,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1661</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-0.15 (-0.36, 0.05)</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 (-0.54, -0.06)</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-1.15, 0.55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0.62</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3/4.53</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Kisely</w:t>
            </w:r>
            <w:proofErr w:type="spellEnd"/>
            <w:r w:rsidRPr="0093782A">
              <w:rPr>
                <w:rFonts w:ascii="Times New Roman" w:hAnsi="Times New Roman" w:cs="Times New Roman"/>
                <w:color w:val="000000"/>
                <w:sz w:val="16"/>
                <w:szCs w:val="16"/>
                <w:lang w:val="en-GB"/>
              </w:rPr>
              <w:t xml:space="preserve"> SR, 2015</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intervention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No psychological intervention</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Chest (frequency), ≤3m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294</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(-0.57, 0.39)</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-2.26 (-4.41, -0.11)</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0.039</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-8.95, 4.42</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0.29</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94</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4/0.45</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Kisely</w:t>
            </w:r>
            <w:proofErr w:type="spellEnd"/>
            <w:r w:rsidRPr="0093782A">
              <w:rPr>
                <w:rFonts w:ascii="Times New Roman" w:hAnsi="Times New Roman" w:cs="Times New Roman"/>
                <w:color w:val="000000"/>
                <w:sz w:val="16"/>
                <w:szCs w:val="16"/>
                <w:lang w:val="en-GB"/>
              </w:rPr>
              <w:t xml:space="preserve"> SR, 2015</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intervention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No psychological intervention</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Chest, ≤3m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172</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 (-0.34, -0.06)</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-0.20 (-0.35, -0.05)</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0.008</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-1.78, 1.38</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0.75</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58</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2/2.98</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Kisely</w:t>
            </w:r>
            <w:proofErr w:type="spellEnd"/>
            <w:r w:rsidRPr="0093782A">
              <w:rPr>
                <w:rFonts w:ascii="Times New Roman" w:hAnsi="Times New Roman" w:cs="Times New Roman"/>
                <w:color w:val="000000"/>
                <w:sz w:val="16"/>
                <w:szCs w:val="16"/>
                <w:lang w:val="en-GB"/>
              </w:rPr>
              <w:t xml:space="preserve"> SR, 2015</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intervention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No psychological intervention</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Chest, 3-12m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-0.29 (-0.49, -0.09)</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-0.30 (-0.44, -0.15)</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6.1E-05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Kroon FP,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SMP</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UC/WL/No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Osteoarthritis, ST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755</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-0.32 (-0.61, -0.03)</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-0.26 (-0.41, -0.11)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8.2E-04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-0.47, -0.04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0.89</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2/5.09</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Kroon FP,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SMP</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Osteoarthritis, IT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574</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-0.22 (-0.45, 0.01)</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-0.26 (-0.43, -0.09)</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0.003</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-1.38, 0.86</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0.27</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0/2.16</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Lakhan</w:t>
            </w:r>
            <w:proofErr w:type="spellEnd"/>
            <w:r w:rsidRPr="0093782A">
              <w:rPr>
                <w:rFonts w:ascii="Times New Roman" w:hAnsi="Times New Roman" w:cs="Times New Roman"/>
                <w:color w:val="000000"/>
                <w:sz w:val="16"/>
                <w:szCs w:val="16"/>
                <w:lang w:val="en-GB"/>
              </w:rPr>
              <w:t xml:space="preserve"> S,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MBT/MBCT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EDU/WL/Support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Irritable bowel syndrome</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160</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-0.64 (-1.08, -0.2)</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-0.59 (-0.91, -0.27)</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2.6E-04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Mustafa M, 2013</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Supportive/expressive group therapy</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Usual treatment</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Metastatic breast cancer</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279</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-0.75 (-1.36, -0.14)</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-0.58 (-0.99, -0.17)</w:t>
            </w:r>
            <w:r w:rsidRPr="0093782A">
              <w:rPr>
                <w:rFonts w:ascii="Times New Roman" w:hAnsi="Times New Roman" w:cs="Times New Roman"/>
                <w:color w:val="000000"/>
                <w:sz w:val="16"/>
                <w:szCs w:val="16"/>
                <w:vertAlign w:val="superscript"/>
                <w:lang w:val="en-GB"/>
              </w:rPr>
              <w:t xml:space="preserve"> </w:t>
            </w:r>
            <w:proofErr w:type="spellStart"/>
            <w:r w:rsidRPr="0093782A">
              <w:rPr>
                <w:rFonts w:ascii="Times New Roman" w:hAnsi="Times New Roman" w:cs="Times New Roman"/>
                <w:color w:val="000000"/>
                <w:sz w:val="16"/>
                <w:szCs w:val="16"/>
                <w:vertAlign w:val="superscript"/>
                <w:lang w:val="en-GB"/>
              </w:rPr>
              <w:t>i</w:t>
            </w:r>
            <w:proofErr w:type="spellEnd"/>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0.005</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-3.21, 2.05</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0.90</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1/2.94</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Peerdeman</w:t>
            </w:r>
            <w:proofErr w:type="spellEnd"/>
            <w:r w:rsidRPr="0093782A">
              <w:rPr>
                <w:rFonts w:ascii="Times New Roman" w:hAnsi="Times New Roman" w:cs="Times New Roman"/>
                <w:color w:val="000000"/>
                <w:sz w:val="16"/>
                <w:szCs w:val="16"/>
                <w:lang w:val="en-GB"/>
              </w:rPr>
              <w:t xml:space="preserve"> K, 2016</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Verbal suggestion/ Imagery</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 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Affective pain</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313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0.48 (0.10, 0.87)</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0.45 (0.20, 0.70)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3.5E-04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-0.13, 1.04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0.35</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34</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4/5.78</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Peerdeman</w:t>
            </w:r>
            <w:proofErr w:type="spellEnd"/>
            <w:r w:rsidRPr="0093782A">
              <w:rPr>
                <w:rFonts w:ascii="Times New Roman" w:hAnsi="Times New Roman" w:cs="Times New Roman"/>
                <w:color w:val="000000"/>
                <w:sz w:val="16"/>
                <w:szCs w:val="16"/>
                <w:lang w:val="en-GB"/>
              </w:rPr>
              <w:t xml:space="preserve"> K, 2016</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Verbal suggestion</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 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Expected pain</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144</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0.65 (0.24, 1.06)</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0.66 (0.43, 0.90)</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3.3E-08</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0.28, 1.04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0.66</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3/4.68</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Peerdeman</w:t>
            </w:r>
            <w:proofErr w:type="spellEnd"/>
            <w:r w:rsidRPr="0093782A">
              <w:rPr>
                <w:rFonts w:ascii="Times New Roman" w:hAnsi="Times New Roman" w:cs="Times New Roman"/>
                <w:color w:val="000000"/>
                <w:sz w:val="16"/>
                <w:szCs w:val="16"/>
                <w:lang w:val="en-GB"/>
              </w:rPr>
              <w:t xml:space="preserve"> K, 2016</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Conditioning</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 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Pain relief</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142</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0.62 (0.30, 0.94)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0.65 (0.18, 1.11)</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0.006</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-4.25, 5.55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0.92</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55</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2/2.83</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Peerdeman</w:t>
            </w:r>
            <w:proofErr w:type="spellEnd"/>
            <w:r w:rsidRPr="0093782A">
              <w:rPr>
                <w:rFonts w:ascii="Times New Roman" w:hAnsi="Times New Roman" w:cs="Times New Roman"/>
                <w:color w:val="000000"/>
                <w:sz w:val="16"/>
                <w:szCs w:val="16"/>
                <w:lang w:val="en-GB"/>
              </w:rPr>
              <w:t xml:space="preserve"> K, 2016</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Imagery</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 No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Pain relief</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383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w:t>
            </w:r>
            <w:r w:rsidR="00731EE5">
              <w:rPr>
                <w:rFonts w:ascii="Times New Roman" w:hAnsi="Times New Roman" w:cs="Times New Roman"/>
                <w:color w:val="000000"/>
                <w:sz w:val="16"/>
                <w:szCs w:val="16"/>
                <w:lang w:val="en-GB"/>
              </w:rPr>
              <w:t>0</w:t>
            </w:r>
            <w:r w:rsidRPr="0093782A">
              <w:rPr>
                <w:rFonts w:ascii="Times New Roman" w:hAnsi="Times New Roman" w:cs="Times New Roman"/>
                <w:color w:val="000000"/>
                <w:sz w:val="16"/>
                <w:szCs w:val="16"/>
                <w:lang w:val="en-GB"/>
              </w:rPr>
              <w:t xml:space="preserve"> (-0.17, 0.56)</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0.28 (0.02, 0.53)</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0.036</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-0.40, 0.95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0.23</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42</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1/2.27</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Roldan-Barraza C, 2014</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Psychosocial Intervention/ Psychosocial Intervention + Usual Treatment</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Tailored Usual Treatment</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MTMD (self-reported), LT</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0.8</w:t>
            </w:r>
            <w:r w:rsidR="00731EE5">
              <w:rPr>
                <w:rFonts w:ascii="Times New Roman" w:hAnsi="Times New Roman" w:cs="Times New Roman"/>
                <w:color w:val="000000"/>
                <w:sz w:val="16"/>
                <w:szCs w:val="16"/>
                <w:lang w:val="en-GB"/>
              </w:rPr>
              <w:t>0</w:t>
            </w:r>
            <w:r w:rsidRPr="0093782A">
              <w:rPr>
                <w:rFonts w:ascii="Times New Roman" w:hAnsi="Times New Roman" w:cs="Times New Roman"/>
                <w:color w:val="000000"/>
                <w:sz w:val="16"/>
                <w:szCs w:val="16"/>
                <w:lang w:val="en-GB"/>
              </w:rPr>
              <w:t xml:space="preserve"> (0.14, 1.46)</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0.66 (0.23, 1.09)</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0.003</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-2.13, 3.45</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0.54</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2/2.94</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lastRenderedPageBreak/>
              <w:t>Sielski</w:t>
            </w:r>
            <w:proofErr w:type="spellEnd"/>
            <w:r w:rsidRPr="0093782A">
              <w:rPr>
                <w:rFonts w:ascii="Times New Roman" w:hAnsi="Times New Roman" w:cs="Times New Roman"/>
                <w:color w:val="000000"/>
                <w:sz w:val="16"/>
                <w:szCs w:val="16"/>
                <w:lang w:val="en-GB"/>
              </w:rPr>
              <w:t xml:space="preserve"> R, 2016</w:t>
            </w:r>
          </w:p>
        </w:tc>
        <w:tc>
          <w:tcPr>
            <w:tcW w:w="511" w:type="pct"/>
            <w:tcBorders>
              <w:top w:val="nil"/>
              <w:left w:val="nil"/>
              <w:bottom w:val="nil"/>
              <w:right w:val="nil"/>
            </w:tcBorders>
            <w:shd w:val="clear" w:color="auto" w:fill="auto"/>
            <w:noWrap/>
            <w:vAlign w:val="center"/>
          </w:tcPr>
          <w:p w:rsidR="00691323" w:rsidRPr="0093782A" w:rsidRDefault="000A6779" w:rsidP="002353AC">
            <w:pPr>
              <w:spacing w:after="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Biofeedback</w:t>
            </w:r>
            <w:r w:rsidR="00691323" w:rsidRPr="0093782A">
              <w:rPr>
                <w:rFonts w:ascii="Times New Roman" w:hAnsi="Times New Roman" w:cs="Times New Roman"/>
                <w:color w:val="000000"/>
                <w:sz w:val="16"/>
                <w:szCs w:val="16"/>
                <w:lang w:val="en-GB"/>
              </w:rPr>
              <w:t>/ EMG-</w:t>
            </w:r>
            <w:r>
              <w:rPr>
                <w:rFonts w:ascii="Times New Roman" w:hAnsi="Times New Roman" w:cs="Times New Roman"/>
                <w:color w:val="000000"/>
                <w:sz w:val="16"/>
                <w:szCs w:val="16"/>
                <w:lang w:val="en-GB"/>
              </w:rPr>
              <w:t>Biofeedback</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back, follow-up</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471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0.31 (0.08, 0.54)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0.62 (0.40, 0.84)</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2.3E-08</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-0.09, 1.34</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0.08</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67</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9/8.36</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Sprenger</w:t>
            </w:r>
            <w:proofErr w:type="spellEnd"/>
            <w:r w:rsidRPr="0093782A">
              <w:rPr>
                <w:rFonts w:ascii="Times New Roman" w:hAnsi="Times New Roman" w:cs="Times New Roman"/>
                <w:color w:val="000000"/>
                <w:sz w:val="16"/>
                <w:szCs w:val="16"/>
                <w:lang w:val="en-GB"/>
              </w:rPr>
              <w:t xml:space="preserve"> L, 2011</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de-DE"/>
              </w:rPr>
            </w:pPr>
            <w:r w:rsidRPr="0093782A">
              <w:rPr>
                <w:rFonts w:ascii="Times New Roman" w:hAnsi="Times New Roman" w:cs="Times New Roman"/>
                <w:color w:val="000000"/>
                <w:sz w:val="16"/>
                <w:szCs w:val="16"/>
                <w:lang w:val="de-DE"/>
              </w:rPr>
              <w:t xml:space="preserve">Psychoeducation, IM, REL, </w:t>
            </w:r>
            <w:r w:rsidR="000A6779">
              <w:rPr>
                <w:rFonts w:ascii="Times New Roman" w:hAnsi="Times New Roman" w:cs="Times New Roman"/>
                <w:color w:val="000000"/>
                <w:sz w:val="16"/>
                <w:szCs w:val="16"/>
                <w:lang w:val="de-DE"/>
              </w:rPr>
              <w:t>Biofeedback</w:t>
            </w:r>
            <w:r w:rsidRPr="0093782A">
              <w:rPr>
                <w:rFonts w:ascii="Times New Roman" w:hAnsi="Times New Roman" w:cs="Times New Roman"/>
                <w:color w:val="000000"/>
                <w:sz w:val="16"/>
                <w:szCs w:val="16"/>
                <w:lang w:val="de-DE"/>
              </w:rPr>
              <w:t>, CBT</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No treatment/ Paediatric standard care</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Recurrent abdominal in children</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449</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1.22 (1.21, 1.23)</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0.73 (0.33, 1.13)</w:t>
            </w:r>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3.2E-04</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-0.63, 2.10</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0.04</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94</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4/8.96</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Theadom</w:t>
            </w:r>
            <w:proofErr w:type="spellEnd"/>
            <w:r w:rsidRPr="0093782A">
              <w:rPr>
                <w:rFonts w:ascii="Times New Roman" w:hAnsi="Times New Roman" w:cs="Times New Roman"/>
                <w:color w:val="000000"/>
                <w:sz w:val="16"/>
                <w:szCs w:val="16"/>
                <w:lang w:val="en-GB"/>
              </w:rPr>
              <w:t xml:space="preserve"> A, 2015</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6m</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371</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-0.38 (-0.75, -0.02)</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-0.52 (-0.76, -0.29)</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1.5E-05</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-1.06, 0.02</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0.15</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2/4.12</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Theadom</w:t>
            </w:r>
            <w:proofErr w:type="spellEnd"/>
            <w:r w:rsidRPr="0093782A">
              <w:rPr>
                <w:rFonts w:ascii="Times New Roman" w:hAnsi="Times New Roman" w:cs="Times New Roman"/>
                <w:color w:val="000000"/>
                <w:sz w:val="16"/>
                <w:szCs w:val="16"/>
                <w:lang w:val="en-GB"/>
              </w:rPr>
              <w:t xml:space="preserve"> A, 2015</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Psychological therapies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UC</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Fibromyalgia, post-intervention</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453</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-0.23 (-0.6, 0.15)</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-0.33 (-0.52, -0.15)</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4.8E-04</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-0.56, -0.11</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0.90</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2/3.1</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Uman</w:t>
            </w:r>
            <w:proofErr w:type="spellEnd"/>
            <w:r w:rsidRPr="0093782A">
              <w:rPr>
                <w:rFonts w:ascii="Times New Roman" w:hAnsi="Times New Roman" w:cs="Times New Roman"/>
                <w:color w:val="000000"/>
                <w:sz w:val="16"/>
                <w:szCs w:val="16"/>
                <w:lang w:val="en-GB"/>
              </w:rPr>
              <w:t xml:space="preserve"> LS, 2013</w:t>
            </w:r>
          </w:p>
        </w:tc>
        <w:tc>
          <w:tcPr>
            <w:tcW w:w="511"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Hypnosis</w:t>
            </w:r>
          </w:p>
        </w:tc>
        <w:tc>
          <w:tcPr>
            <w:tcW w:w="596"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Control</w:t>
            </w:r>
          </w:p>
        </w:tc>
        <w:tc>
          <w:tcPr>
            <w:tcW w:w="724" w:type="pct"/>
            <w:tcBorders>
              <w:top w:val="nil"/>
              <w:left w:val="nil"/>
              <w:bottom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Needle-related (children, adolescents), self-reported</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176</w:t>
            </w:r>
          </w:p>
        </w:tc>
        <w:tc>
          <w:tcPr>
            <w:tcW w:w="468"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0.09 (-0.57, 0.74)</w:t>
            </w:r>
          </w:p>
        </w:tc>
        <w:tc>
          <w:tcPr>
            <w:tcW w:w="47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 (-2.32, -0.47)</w:t>
            </w:r>
          </w:p>
        </w:tc>
        <w:tc>
          <w:tcPr>
            <w:tcW w:w="256"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0.003</w:t>
            </w:r>
          </w:p>
        </w:tc>
        <w:tc>
          <w:tcPr>
            <w:tcW w:w="295"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-4.81, 2.01</w:t>
            </w:r>
          </w:p>
        </w:tc>
        <w:tc>
          <w:tcPr>
            <w:tcW w:w="213"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0.41</w:t>
            </w:r>
          </w:p>
        </w:tc>
        <w:tc>
          <w:tcPr>
            <w:tcW w:w="171"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85</w:t>
            </w:r>
          </w:p>
        </w:tc>
        <w:tc>
          <w:tcPr>
            <w:tcW w:w="21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w:t>
            </w:r>
          </w:p>
        </w:tc>
        <w:tc>
          <w:tcPr>
            <w:tcW w:w="182"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4/0.37</w:t>
            </w:r>
          </w:p>
        </w:tc>
        <w:tc>
          <w:tcPr>
            <w:tcW w:w="220" w:type="pct"/>
            <w:tcBorders>
              <w:top w:val="nil"/>
              <w:left w:val="nil"/>
              <w:bottom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&lt;0.001</w:t>
            </w:r>
          </w:p>
        </w:tc>
      </w:tr>
      <w:tr w:rsidR="00731EE5" w:rsidRPr="0093782A" w:rsidTr="00731EE5">
        <w:trPr>
          <w:trHeight w:val="300"/>
          <w:jc w:val="center"/>
        </w:trPr>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Vellemain</w:t>
            </w:r>
            <w:proofErr w:type="spellEnd"/>
            <w:r w:rsidRPr="0093782A">
              <w:rPr>
                <w:rFonts w:ascii="Times New Roman" w:hAnsi="Times New Roman" w:cs="Times New Roman"/>
                <w:color w:val="000000"/>
                <w:sz w:val="16"/>
                <w:szCs w:val="16"/>
                <w:lang w:val="en-GB"/>
              </w:rPr>
              <w:t xml:space="preserve"> S, 2010</w:t>
            </w:r>
          </w:p>
        </w:tc>
        <w:tc>
          <w:tcPr>
            <w:tcW w:w="511"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Computerized CBT</w:t>
            </w:r>
          </w:p>
        </w:tc>
        <w:tc>
          <w:tcPr>
            <w:tcW w:w="596"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WL/ EDU</w:t>
            </w:r>
          </w:p>
        </w:tc>
        <w:tc>
          <w:tcPr>
            <w:tcW w:w="724" w:type="pct"/>
            <w:tcBorders>
              <w:top w:val="nil"/>
              <w:left w:val="nil"/>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Pain in children and adolescents</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150</w:t>
            </w:r>
          </w:p>
        </w:tc>
        <w:tc>
          <w:tcPr>
            <w:tcW w:w="468"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-0.55 (-1.13, 0.03)</w:t>
            </w:r>
          </w:p>
        </w:tc>
        <w:tc>
          <w:tcPr>
            <w:tcW w:w="47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-0.41 (-0.74, -0.07)</w:t>
            </w:r>
          </w:p>
        </w:tc>
        <w:tc>
          <w:tcPr>
            <w:tcW w:w="256"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0.019</w:t>
            </w:r>
          </w:p>
        </w:tc>
        <w:tc>
          <w:tcPr>
            <w:tcW w:w="295"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-1.15, 0.34</w:t>
            </w:r>
          </w:p>
        </w:tc>
        <w:tc>
          <w:tcPr>
            <w:tcW w:w="213"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0.53</w:t>
            </w:r>
          </w:p>
        </w:tc>
        <w:tc>
          <w:tcPr>
            <w:tcW w:w="171"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21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w:t>
            </w:r>
          </w:p>
        </w:tc>
        <w:tc>
          <w:tcPr>
            <w:tcW w:w="182"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0/3.29</w:t>
            </w:r>
          </w:p>
        </w:tc>
        <w:tc>
          <w:tcPr>
            <w:tcW w:w="220" w:type="pct"/>
            <w:tcBorders>
              <w:top w:val="nil"/>
              <w:left w:val="nil"/>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r w:rsidR="00731EE5" w:rsidRPr="0093782A" w:rsidTr="00731EE5">
        <w:trPr>
          <w:trHeight w:val="300"/>
          <w:jc w:val="center"/>
        </w:trPr>
        <w:tc>
          <w:tcPr>
            <w:tcW w:w="511"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Williams AC, 2012</w:t>
            </w:r>
          </w:p>
        </w:tc>
        <w:tc>
          <w:tcPr>
            <w:tcW w:w="511"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Cognitive behavioural</w:t>
            </w:r>
          </w:p>
        </w:tc>
        <w:tc>
          <w:tcPr>
            <w:tcW w:w="596"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TAU</w:t>
            </w:r>
          </w:p>
        </w:tc>
        <w:tc>
          <w:tcPr>
            <w:tcW w:w="724"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Chronic (excl. HA), post-treatment</w:t>
            </w:r>
          </w:p>
        </w:tc>
        <w:tc>
          <w:tcPr>
            <w:tcW w:w="171"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1148</w:t>
            </w:r>
          </w:p>
        </w:tc>
        <w:tc>
          <w:tcPr>
            <w:tcW w:w="468"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-0.53 (-0.87, -0.19)</w:t>
            </w:r>
          </w:p>
        </w:tc>
        <w:tc>
          <w:tcPr>
            <w:tcW w:w="470"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-0.21 (-0.37, -0.05)</w:t>
            </w:r>
          </w:p>
        </w:tc>
        <w:tc>
          <w:tcPr>
            <w:tcW w:w="256"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0.010</w:t>
            </w:r>
          </w:p>
        </w:tc>
        <w:tc>
          <w:tcPr>
            <w:tcW w:w="295"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-0.72, 0.29</w:t>
            </w:r>
          </w:p>
        </w:tc>
        <w:tc>
          <w:tcPr>
            <w:tcW w:w="213"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0.02</w:t>
            </w:r>
          </w:p>
        </w:tc>
        <w:tc>
          <w:tcPr>
            <w:tcW w:w="171"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45</w:t>
            </w:r>
          </w:p>
        </w:tc>
        <w:tc>
          <w:tcPr>
            <w:tcW w:w="212"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w:t>
            </w:r>
          </w:p>
        </w:tc>
        <w:tc>
          <w:tcPr>
            <w:tcW w:w="182"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4/15.61</w:t>
            </w:r>
          </w:p>
        </w:tc>
        <w:tc>
          <w:tcPr>
            <w:tcW w:w="220" w:type="pct"/>
            <w:tcBorders>
              <w:top w:val="nil"/>
              <w:left w:val="nil"/>
              <w:bottom w:val="single" w:sz="4" w:space="0" w:color="auto"/>
              <w:right w:val="nil"/>
            </w:tcBorders>
            <w:shd w:val="clear" w:color="auto" w:fill="auto"/>
            <w:noWrap/>
            <w:vAlign w:val="center"/>
          </w:tcPr>
          <w:p w:rsidR="00691323" w:rsidRPr="0093782A" w:rsidRDefault="00691323" w:rsidP="002353AC">
            <w:pPr>
              <w:spacing w:after="0"/>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NP</w:t>
            </w:r>
          </w:p>
        </w:tc>
      </w:tr>
    </w:tbl>
    <w:p w:rsidR="00691323" w:rsidRPr="0093782A" w:rsidRDefault="009D6742" w:rsidP="002353AC">
      <w:pPr>
        <w:spacing w:after="0" w:line="240" w:lineRule="auto"/>
        <w:rPr>
          <w:rFonts w:ascii="Times New Roman" w:eastAsia="Times New Roman" w:hAnsi="Times New Roman" w:cs="Times New Roman"/>
          <w:color w:val="000000"/>
          <w:sz w:val="20"/>
          <w:szCs w:val="20"/>
          <w:lang w:val="en-GB" w:eastAsia="el-GR"/>
        </w:rPr>
      </w:pPr>
      <w:r>
        <w:rPr>
          <w:rFonts w:ascii="Times New Roman" w:eastAsia="Times New Roman" w:hAnsi="Times New Roman" w:cs="Times New Roman"/>
          <w:color w:val="000000"/>
          <w:sz w:val="20"/>
          <w:szCs w:val="20"/>
          <w:lang w:val="en-GB" w:eastAsia="el-GR"/>
        </w:rPr>
        <w:t xml:space="preserve">Abbreviations: </w:t>
      </w:r>
      <w:r w:rsidR="00691323" w:rsidRPr="0093782A">
        <w:rPr>
          <w:rFonts w:ascii="Times New Roman" w:eastAsia="Times New Roman" w:hAnsi="Times New Roman" w:cs="Times New Roman"/>
          <w:color w:val="000000"/>
          <w:sz w:val="20"/>
          <w:szCs w:val="20"/>
          <w:lang w:val="en-GB" w:eastAsia="el-GR"/>
        </w:rPr>
        <w:t xml:space="preserve">AC: Active control; </w:t>
      </w:r>
      <w:proofErr w:type="spellStart"/>
      <w:r w:rsidR="00691323" w:rsidRPr="0093782A">
        <w:rPr>
          <w:rFonts w:ascii="Times New Roman" w:eastAsia="Times New Roman" w:hAnsi="Times New Roman" w:cs="Times New Roman"/>
          <w:color w:val="000000"/>
          <w:sz w:val="20"/>
          <w:szCs w:val="20"/>
          <w:lang w:val="en-GB" w:eastAsia="el-GR"/>
        </w:rPr>
        <w:t>AtC</w:t>
      </w:r>
      <w:proofErr w:type="spellEnd"/>
      <w:r w:rsidR="00691323" w:rsidRPr="0093782A">
        <w:rPr>
          <w:rFonts w:ascii="Times New Roman" w:eastAsia="Times New Roman" w:hAnsi="Times New Roman" w:cs="Times New Roman"/>
          <w:color w:val="000000"/>
          <w:sz w:val="20"/>
          <w:szCs w:val="20"/>
          <w:lang w:val="en-GB" w:eastAsia="el-GR"/>
        </w:rPr>
        <w:t xml:space="preserve">: Attention control; ASMP: Arthritis Self-Management Program; </w:t>
      </w:r>
      <w:r w:rsidR="000A6779">
        <w:rPr>
          <w:rFonts w:ascii="Times New Roman" w:eastAsia="Times New Roman" w:hAnsi="Times New Roman" w:cs="Times New Roman"/>
          <w:color w:val="000000"/>
          <w:sz w:val="20"/>
          <w:szCs w:val="20"/>
          <w:lang w:val="en-GB" w:eastAsia="el-GR"/>
        </w:rPr>
        <w:t>Biofeedback</w:t>
      </w:r>
      <w:r w:rsidR="00691323" w:rsidRPr="0093782A">
        <w:rPr>
          <w:rFonts w:ascii="Times New Roman" w:eastAsia="Times New Roman" w:hAnsi="Times New Roman" w:cs="Times New Roman"/>
          <w:color w:val="000000"/>
          <w:sz w:val="20"/>
          <w:szCs w:val="20"/>
          <w:lang w:val="en-GB" w:eastAsia="el-GR"/>
        </w:rPr>
        <w:t xml:space="preserve">: biofeedback; CBT: cognitive behavioural therapy; EDU: education; EMG </w:t>
      </w:r>
      <w:r w:rsidR="000A6779">
        <w:rPr>
          <w:rFonts w:ascii="Times New Roman" w:eastAsia="Times New Roman" w:hAnsi="Times New Roman" w:cs="Times New Roman"/>
          <w:color w:val="000000"/>
          <w:sz w:val="20"/>
          <w:szCs w:val="20"/>
          <w:lang w:val="en-GB" w:eastAsia="el-GR"/>
        </w:rPr>
        <w:t>Biofeedback</w:t>
      </w:r>
      <w:r w:rsidR="00691323" w:rsidRPr="0093782A">
        <w:rPr>
          <w:rFonts w:ascii="Times New Roman" w:eastAsia="Times New Roman" w:hAnsi="Times New Roman" w:cs="Times New Roman"/>
          <w:color w:val="000000"/>
          <w:sz w:val="20"/>
          <w:szCs w:val="20"/>
          <w:lang w:val="en-GB" w:eastAsia="el-GR"/>
        </w:rPr>
        <w:t xml:space="preserve">: </w:t>
      </w:r>
      <w:proofErr w:type="spellStart"/>
      <w:r w:rsidR="00691323" w:rsidRPr="0093782A">
        <w:rPr>
          <w:rFonts w:ascii="Times New Roman" w:eastAsia="Times New Roman" w:hAnsi="Times New Roman" w:cs="Times New Roman"/>
          <w:color w:val="000000"/>
          <w:sz w:val="20"/>
          <w:szCs w:val="20"/>
          <w:lang w:val="en-GB" w:eastAsia="el-GR"/>
        </w:rPr>
        <w:t>Electromyographic</w:t>
      </w:r>
      <w:proofErr w:type="spellEnd"/>
      <w:r w:rsidR="00691323" w:rsidRPr="0093782A">
        <w:rPr>
          <w:rFonts w:ascii="Times New Roman" w:eastAsia="Times New Roman" w:hAnsi="Times New Roman" w:cs="Times New Roman"/>
          <w:color w:val="000000"/>
          <w:sz w:val="20"/>
          <w:szCs w:val="20"/>
          <w:lang w:val="en-GB" w:eastAsia="el-GR"/>
        </w:rPr>
        <w:t xml:space="preserve"> biofeedback; HA: headache; HYP: hypnotherapy; IM: imagination; IT: Intermediate term; LT: Long term; m: months; MBT: Mindfulness-based therapy; MBCT: Mindfulness-based cognitive therapy; MBPSR: multidisciplinary bio-psychosocial rehabilitation programs; </w:t>
      </w:r>
      <w:r w:rsidR="000E3569" w:rsidRPr="000E3569">
        <w:rPr>
          <w:rFonts w:ascii="Times New Roman" w:eastAsia="Times New Roman" w:hAnsi="Times New Roman" w:cs="Times New Roman"/>
          <w:color w:val="000000"/>
          <w:sz w:val="20"/>
          <w:szCs w:val="20"/>
          <w:lang w:val="en-GB" w:eastAsia="el-GR"/>
        </w:rPr>
        <w:t xml:space="preserve">MBR: Multidisciplinary biopsychological rehabilitation; </w:t>
      </w:r>
      <w:r w:rsidR="00691323" w:rsidRPr="0093782A">
        <w:rPr>
          <w:rFonts w:ascii="Times New Roman" w:eastAsia="Times New Roman" w:hAnsi="Times New Roman" w:cs="Times New Roman"/>
          <w:color w:val="000000"/>
          <w:sz w:val="20"/>
          <w:szCs w:val="20"/>
          <w:lang w:val="en-GB" w:eastAsia="el-GR"/>
        </w:rPr>
        <w:t>MTMD, Myofascial Temporomandibular Disorder; NA: Not applicable, because only two studies were available;</w:t>
      </w:r>
      <w:r w:rsidR="00691323" w:rsidRPr="0093782A">
        <w:rPr>
          <w:lang w:val="en-GB"/>
        </w:rPr>
        <w:t xml:space="preserve"> </w:t>
      </w:r>
      <w:r w:rsidR="00691323" w:rsidRPr="0093782A">
        <w:rPr>
          <w:rFonts w:ascii="Times New Roman" w:eastAsia="Times New Roman" w:hAnsi="Times New Roman" w:cs="Times New Roman"/>
          <w:color w:val="000000"/>
          <w:sz w:val="20"/>
          <w:szCs w:val="16"/>
          <w:lang w:val="en-GB" w:eastAsia="el-GR"/>
        </w:rPr>
        <w:t>NP: not pertinent, because the expected number of statistically significant studies is larger than the observed</w:t>
      </w:r>
      <w:r w:rsidR="00691323" w:rsidRPr="0093782A">
        <w:rPr>
          <w:rFonts w:ascii="Times New Roman" w:eastAsia="Times New Roman" w:hAnsi="Times New Roman" w:cs="Times New Roman"/>
          <w:color w:val="000000"/>
          <w:sz w:val="20"/>
          <w:szCs w:val="20"/>
          <w:lang w:val="en-GB" w:eastAsia="el-GR"/>
        </w:rPr>
        <w:t xml:space="preserve">; NR: not reported; REL: relaxation; RIMH: relaxation, guided imagery, meditation or hypnosis; </w:t>
      </w:r>
      <w:r w:rsidR="000E3569">
        <w:rPr>
          <w:rFonts w:ascii="Times New Roman" w:eastAsia="Times New Roman" w:hAnsi="Times New Roman" w:cs="Times New Roman"/>
          <w:color w:val="000000"/>
          <w:sz w:val="20"/>
          <w:szCs w:val="20"/>
          <w:lang w:val="en-GB" w:eastAsia="el-GR"/>
        </w:rPr>
        <w:t xml:space="preserve">SGT: Supportive group therapy; </w:t>
      </w:r>
      <w:r w:rsidR="00691323" w:rsidRPr="0093782A">
        <w:rPr>
          <w:rFonts w:ascii="Times New Roman" w:eastAsia="Times New Roman" w:hAnsi="Times New Roman" w:cs="Times New Roman"/>
          <w:color w:val="000000"/>
          <w:sz w:val="20"/>
          <w:szCs w:val="20"/>
          <w:lang w:val="en-GB" w:eastAsia="el-GR"/>
        </w:rPr>
        <w:t>SMP: Self-management education programmes; ST: Short term; St. Care: Standard care; TAU: Treated as usual; UC: Usual Care; WL, Waiting list.</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spellStart"/>
      <w:proofErr w:type="gramStart"/>
      <w:r w:rsidRPr="0093782A">
        <w:rPr>
          <w:rFonts w:ascii="Times New Roman" w:eastAsia="Times New Roman" w:hAnsi="Times New Roman" w:cs="Times New Roman"/>
          <w:color w:val="000000"/>
          <w:sz w:val="20"/>
          <w:szCs w:val="20"/>
          <w:vertAlign w:val="superscript"/>
          <w:lang w:val="en-GB" w:eastAsia="el-GR"/>
        </w:rPr>
        <w:t>a</w:t>
      </w:r>
      <w:proofErr w:type="spellEnd"/>
      <w:proofErr w:type="gramEnd"/>
      <w:r w:rsidRPr="0093782A">
        <w:rPr>
          <w:rFonts w:ascii="Times New Roman" w:eastAsia="Times New Roman" w:hAnsi="Times New Roman" w:cs="Times New Roman"/>
          <w:color w:val="000000"/>
          <w:sz w:val="20"/>
          <w:szCs w:val="20"/>
          <w:lang w:val="en-GB" w:eastAsia="el-GR"/>
        </w:rPr>
        <w:t xml:space="preserve"> All summary point estimates on this table were indicative of pain reduction comparing the intervention to the control group. However, the original meta-analyses reported both positive and negative effects as observed on this table because they used different outcome metrics (e.g., pain reduction or difference in pain levels).</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hAnsi="Times New Roman" w:cs="Times New Roman"/>
          <w:color w:val="000000"/>
          <w:sz w:val="20"/>
          <w:szCs w:val="20"/>
          <w:vertAlign w:val="superscript"/>
          <w:lang w:val="en-GB"/>
        </w:rPr>
        <w:t>b</w:t>
      </w:r>
      <w:proofErr w:type="gramEnd"/>
      <w:r w:rsidRPr="0093782A">
        <w:rPr>
          <w:rFonts w:ascii="Times New Roman" w:hAnsi="Times New Roman" w:cs="Times New Roman"/>
          <w:color w:val="000000"/>
          <w:sz w:val="20"/>
          <w:szCs w:val="20"/>
          <w:lang w:val="en-GB"/>
        </w:rPr>
        <w:t xml:space="preserve"> On these comparisons MD is reported, instead of SMD.</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c</w:t>
      </w:r>
      <w:proofErr w:type="gramEnd"/>
      <w:r w:rsidRPr="0093782A">
        <w:rPr>
          <w:rFonts w:ascii="Times New Roman" w:eastAsia="Times New Roman" w:hAnsi="Times New Roman" w:cs="Times New Roman"/>
          <w:color w:val="000000"/>
          <w:sz w:val="20"/>
          <w:szCs w:val="20"/>
          <w:lang w:val="en-GB" w:eastAsia="el-GR"/>
        </w:rPr>
        <w:t xml:space="preserve"> Summary effect and 95% confidence interval of largest study (smallest SE) in each meta-analysis.</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bCs/>
          <w:color w:val="000000"/>
          <w:sz w:val="20"/>
          <w:szCs w:val="20"/>
          <w:vertAlign w:val="superscript"/>
          <w:lang w:val="en-GB" w:eastAsia="el-GR"/>
        </w:rPr>
        <w:t>d</w:t>
      </w:r>
      <w:proofErr w:type="gramEnd"/>
      <w:r w:rsidRPr="0093782A">
        <w:rPr>
          <w:rFonts w:ascii="Times New Roman" w:eastAsia="Times New Roman" w:hAnsi="Times New Roman" w:cs="Times New Roman"/>
          <w:bCs/>
          <w:color w:val="000000"/>
          <w:sz w:val="20"/>
          <w:szCs w:val="20"/>
          <w:vertAlign w:val="superscript"/>
          <w:lang w:val="en-GB" w:eastAsia="el-GR"/>
        </w:rPr>
        <w:t xml:space="preserve"> </w:t>
      </w:r>
      <w:r w:rsidRPr="0093782A">
        <w:rPr>
          <w:rFonts w:ascii="Times New Roman" w:eastAsia="Times New Roman" w:hAnsi="Times New Roman" w:cs="Times New Roman"/>
          <w:color w:val="000000"/>
          <w:sz w:val="20"/>
          <w:szCs w:val="20"/>
          <w:lang w:val="en-GB" w:eastAsia="el-GR"/>
        </w:rPr>
        <w:t>Random effects refer to summary effect (95% CI) using the random-effects model.</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e</w:t>
      </w:r>
      <w:proofErr w:type="gramEnd"/>
      <w:r w:rsidRPr="0093782A">
        <w:rPr>
          <w:rFonts w:ascii="Times New Roman" w:eastAsia="Times New Roman" w:hAnsi="Times New Roman" w:cs="Times New Roman"/>
          <w:color w:val="000000"/>
          <w:sz w:val="20"/>
          <w:szCs w:val="20"/>
          <w:lang w:val="en-GB" w:eastAsia="el-GR"/>
        </w:rPr>
        <w:t xml:space="preserve"> P value of summary random effects estimate.</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f</w:t>
      </w:r>
      <w:proofErr w:type="gramEnd"/>
      <w:r w:rsidRPr="0093782A">
        <w:rPr>
          <w:rFonts w:ascii="Times New Roman" w:eastAsia="Times New Roman" w:hAnsi="Times New Roman" w:cs="Times New Roman"/>
          <w:color w:val="000000"/>
          <w:sz w:val="20"/>
          <w:szCs w:val="20"/>
          <w:lang w:val="en-GB" w:eastAsia="el-GR"/>
        </w:rPr>
        <w:t xml:space="preserve"> P-value from the Egger’s regression asymmetry test.</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g</w:t>
      </w:r>
      <w:proofErr w:type="gramEnd"/>
      <w:r w:rsidRPr="0093782A">
        <w:rPr>
          <w:rFonts w:ascii="Times New Roman" w:eastAsia="Times New Roman" w:hAnsi="Times New Roman" w:cs="Times New Roman"/>
          <w:color w:val="000000"/>
          <w:sz w:val="20"/>
          <w:szCs w:val="20"/>
          <w:lang w:val="en-GB" w:eastAsia="el-GR"/>
        </w:rPr>
        <w:t xml:space="preserve"> Expected number of statistically significant studies using the point estimate of the largest study (smallest standard error) as the plausible effect size.</w:t>
      </w:r>
    </w:p>
    <w:p w:rsidR="00691323" w:rsidRPr="0093782A" w:rsidRDefault="00691323" w:rsidP="002353AC">
      <w:pPr>
        <w:spacing w:after="0" w:line="240" w:lineRule="auto"/>
        <w:rPr>
          <w:rFonts w:ascii="Times New Roman" w:eastAsia="Times New Roman" w:hAnsi="Times New Roman" w:cs="Times New Roman"/>
          <w:color w:val="000000"/>
          <w:sz w:val="20"/>
          <w:szCs w:val="20"/>
          <w:lang w:val="en-GB" w:eastAsia="el-GR"/>
        </w:rPr>
      </w:pPr>
      <w:proofErr w:type="gramStart"/>
      <w:r w:rsidRPr="0093782A">
        <w:rPr>
          <w:rFonts w:ascii="Times New Roman" w:eastAsia="Times New Roman" w:hAnsi="Times New Roman" w:cs="Times New Roman"/>
          <w:color w:val="000000"/>
          <w:sz w:val="20"/>
          <w:szCs w:val="20"/>
          <w:vertAlign w:val="superscript"/>
          <w:lang w:val="en-GB" w:eastAsia="el-GR"/>
        </w:rPr>
        <w:t>h</w:t>
      </w:r>
      <w:proofErr w:type="gramEnd"/>
      <w:r w:rsidRPr="0093782A">
        <w:rPr>
          <w:rFonts w:ascii="Times New Roman" w:eastAsia="Times New Roman" w:hAnsi="Times New Roman" w:cs="Times New Roman"/>
          <w:color w:val="000000"/>
          <w:sz w:val="20"/>
          <w:szCs w:val="20"/>
          <w:lang w:val="en-GB" w:eastAsia="el-GR"/>
        </w:rPr>
        <w:t xml:space="preserve"> Observed/Expected number of statistically significant studies</w:t>
      </w:r>
    </w:p>
    <w:p w:rsidR="00691323" w:rsidRPr="0093782A" w:rsidRDefault="00691323" w:rsidP="002353AC">
      <w:pPr>
        <w:spacing w:after="0" w:line="240" w:lineRule="auto"/>
        <w:rPr>
          <w:rFonts w:ascii="Times New Roman" w:eastAsia="Times New Roman" w:hAnsi="Times New Roman" w:cs="Times New Roman"/>
          <w:sz w:val="16"/>
          <w:szCs w:val="16"/>
          <w:lang w:val="en-GB"/>
        </w:rPr>
      </w:pPr>
      <w:proofErr w:type="spellStart"/>
      <w:proofErr w:type="gramStart"/>
      <w:r w:rsidRPr="0093782A">
        <w:rPr>
          <w:rFonts w:ascii="Times New Roman" w:eastAsia="Times New Roman" w:hAnsi="Times New Roman" w:cs="Times New Roman"/>
          <w:color w:val="000000"/>
          <w:sz w:val="20"/>
          <w:szCs w:val="20"/>
          <w:vertAlign w:val="superscript"/>
          <w:lang w:val="en-GB" w:eastAsia="el-GR"/>
        </w:rPr>
        <w:t>i</w:t>
      </w:r>
      <w:proofErr w:type="spellEnd"/>
      <w:proofErr w:type="gramEnd"/>
      <w:r w:rsidRPr="0093782A">
        <w:rPr>
          <w:rFonts w:ascii="Times New Roman" w:eastAsia="Times New Roman" w:hAnsi="Times New Roman" w:cs="Times New Roman"/>
          <w:color w:val="000000"/>
          <w:sz w:val="20"/>
          <w:szCs w:val="20"/>
          <w:lang w:val="en-GB" w:eastAsia="el-GR"/>
        </w:rPr>
        <w:t xml:space="preserve"> P value of the excess statistical significance test. All statistical tests were two-sided.</w:t>
      </w:r>
    </w:p>
    <w:p w:rsidR="00691323" w:rsidRPr="0093782A" w:rsidRDefault="00691323" w:rsidP="002353AC">
      <w:pPr>
        <w:spacing w:after="0"/>
        <w:rPr>
          <w:lang w:val="en-GB"/>
        </w:rPr>
      </w:pPr>
    </w:p>
    <w:p w:rsidR="00BB2423" w:rsidRDefault="00BB2423" w:rsidP="002353AC">
      <w:pPr>
        <w:spacing w:after="0"/>
        <w:rPr>
          <w:lang w:val="en-GB"/>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BB2423" w:rsidRDefault="00BB2423" w:rsidP="002353AC">
      <w:pPr>
        <w:spacing w:after="0"/>
        <w:rPr>
          <w:rFonts w:ascii="Times New Roman" w:eastAsia="Times New Roman" w:hAnsi="Times New Roman" w:cs="Times New Roman"/>
          <w:b/>
          <w:bCs/>
          <w:color w:val="000000"/>
          <w:sz w:val="24"/>
          <w:szCs w:val="24"/>
          <w:lang w:val="en-GB" w:eastAsia="el-GR"/>
        </w:rPr>
      </w:pPr>
    </w:p>
    <w:p w:rsidR="002353AC" w:rsidRDefault="002353AC" w:rsidP="002353AC">
      <w:pPr>
        <w:spacing w:after="0"/>
        <w:rPr>
          <w:rFonts w:ascii="Times New Roman" w:hAnsi="Times New Roman" w:cs="Times New Roman"/>
          <w:b/>
          <w:lang w:val="en-US"/>
        </w:rPr>
      </w:pPr>
    </w:p>
    <w:p w:rsidR="005F659E" w:rsidRPr="002353AC" w:rsidRDefault="005F659E" w:rsidP="002353AC">
      <w:pPr>
        <w:spacing w:after="0"/>
        <w:rPr>
          <w:rFonts w:ascii="Times New Roman" w:hAnsi="Times New Roman" w:cs="Times New Roman"/>
          <w:sz w:val="24"/>
          <w:lang w:val="en-US"/>
        </w:rPr>
      </w:pPr>
      <w:r w:rsidRPr="002353AC">
        <w:rPr>
          <w:rFonts w:ascii="Times New Roman" w:hAnsi="Times New Roman" w:cs="Times New Roman"/>
          <w:b/>
          <w:sz w:val="24"/>
          <w:lang w:val="en-US"/>
        </w:rPr>
        <w:lastRenderedPageBreak/>
        <w:t>Table S6:</w:t>
      </w:r>
      <w:r w:rsidRPr="002353AC">
        <w:rPr>
          <w:rFonts w:ascii="Times New Roman" w:hAnsi="Times New Roman" w:cs="Times New Roman"/>
          <w:sz w:val="24"/>
          <w:lang w:val="en-US"/>
        </w:rPr>
        <w:t xml:space="preserve"> AMSTAR quality assessment of the 38 included meta-analysis papers</w:t>
      </w:r>
    </w:p>
    <w:tbl>
      <w:tblPr>
        <w:tblW w:w="5915" w:type="pct"/>
        <w:jc w:val="center"/>
        <w:tblLayout w:type="fixed"/>
        <w:tblLook w:val="04A0" w:firstRow="1" w:lastRow="0" w:firstColumn="1" w:lastColumn="0" w:noHBand="0" w:noVBand="1"/>
      </w:tblPr>
      <w:tblGrid>
        <w:gridCol w:w="2339"/>
        <w:gridCol w:w="889"/>
        <w:gridCol w:w="895"/>
        <w:gridCol w:w="896"/>
        <w:gridCol w:w="896"/>
        <w:gridCol w:w="899"/>
        <w:gridCol w:w="896"/>
        <w:gridCol w:w="896"/>
        <w:gridCol w:w="896"/>
        <w:gridCol w:w="896"/>
        <w:gridCol w:w="987"/>
        <w:gridCol w:w="1037"/>
        <w:gridCol w:w="1707"/>
        <w:gridCol w:w="1532"/>
      </w:tblGrid>
      <w:tr w:rsidR="002353AC" w:rsidRPr="002353AC" w:rsidTr="00E03D11">
        <w:trPr>
          <w:trHeight w:val="57"/>
          <w:jc w:val="center"/>
        </w:trPr>
        <w:tc>
          <w:tcPr>
            <w:tcW w:w="747" w:type="pct"/>
            <w:vMerge w:val="restart"/>
            <w:tcBorders>
              <w:top w:val="nil"/>
              <w:left w:val="nil"/>
              <w:right w:val="nil"/>
            </w:tcBorders>
            <w:shd w:val="clear" w:color="auto" w:fill="auto"/>
            <w:noWrap/>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Author, Year</w:t>
            </w:r>
          </w:p>
        </w:tc>
        <w:tc>
          <w:tcPr>
            <w:tcW w:w="3219" w:type="pct"/>
            <w:gridSpan w:val="11"/>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jc w:val="center"/>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 xml:space="preserve">AMSTAR items </w:t>
            </w:r>
            <w:r w:rsidRPr="002353AC">
              <w:rPr>
                <w:rFonts w:ascii="Times New Roman" w:eastAsia="Times New Roman" w:hAnsi="Times New Roman" w:cs="Times New Roman"/>
                <w:b/>
                <w:bCs/>
                <w:color w:val="000000"/>
                <w:sz w:val="20"/>
                <w:szCs w:val="20"/>
                <w:vertAlign w:val="superscript"/>
                <w:lang w:val="en-US"/>
              </w:rPr>
              <w:t>a, c</w:t>
            </w:r>
          </w:p>
        </w:tc>
        <w:tc>
          <w:tcPr>
            <w:tcW w:w="545" w:type="pct"/>
            <w:vMerge w:val="restart"/>
            <w:tcBorders>
              <w:top w:val="nil"/>
              <w:left w:val="nil"/>
              <w:right w:val="nil"/>
            </w:tcBorders>
            <w:shd w:val="clear" w:color="auto" w:fill="auto"/>
            <w:tcMar>
              <w:left w:w="101" w:type="dxa"/>
              <w:right w:w="101" w:type="dxa"/>
            </w:tcMar>
            <w:vAlign w:val="center"/>
          </w:tcPr>
          <w:p w:rsidR="005F659E" w:rsidRPr="002353AC" w:rsidRDefault="002353AC" w:rsidP="00E03D11">
            <w:pPr>
              <w:spacing w:after="0" w:line="240" w:lineRule="auto"/>
              <w:jc w:val="center"/>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 xml:space="preserve">AMSTAR </w:t>
            </w:r>
            <w:r w:rsidR="00E03D11">
              <w:rPr>
                <w:rFonts w:ascii="Times New Roman" w:eastAsia="Times New Roman" w:hAnsi="Times New Roman" w:cs="Times New Roman"/>
                <w:b/>
                <w:bCs/>
                <w:color w:val="000000"/>
                <w:sz w:val="20"/>
                <w:szCs w:val="20"/>
                <w:lang w:val="en-US"/>
              </w:rPr>
              <w:t>points</w:t>
            </w:r>
          </w:p>
        </w:tc>
        <w:tc>
          <w:tcPr>
            <w:tcW w:w="489" w:type="pct"/>
            <w:vMerge w:val="restart"/>
            <w:tcBorders>
              <w:top w:val="nil"/>
              <w:left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vertAlign w:val="superscript"/>
                <w:lang w:val="en-US"/>
              </w:rPr>
            </w:pPr>
            <w:r w:rsidRPr="002353AC">
              <w:rPr>
                <w:rFonts w:ascii="Times New Roman" w:eastAsia="Times New Roman" w:hAnsi="Times New Roman" w:cs="Times New Roman"/>
                <w:b/>
                <w:bCs/>
                <w:color w:val="000000"/>
                <w:sz w:val="20"/>
                <w:szCs w:val="20"/>
                <w:lang w:val="en-US"/>
              </w:rPr>
              <w:t xml:space="preserve">Study quality </w:t>
            </w:r>
            <w:r w:rsidRPr="002353AC">
              <w:rPr>
                <w:rFonts w:ascii="Times New Roman" w:eastAsia="Times New Roman" w:hAnsi="Times New Roman" w:cs="Times New Roman"/>
                <w:b/>
                <w:bCs/>
                <w:color w:val="000000"/>
                <w:sz w:val="20"/>
                <w:szCs w:val="20"/>
                <w:vertAlign w:val="superscript"/>
                <w:lang w:val="en-US"/>
              </w:rPr>
              <w:t>b</w:t>
            </w:r>
          </w:p>
        </w:tc>
      </w:tr>
      <w:tr w:rsidR="002353AC" w:rsidRPr="002353AC" w:rsidTr="00E03D11">
        <w:trPr>
          <w:trHeight w:val="63"/>
          <w:jc w:val="center"/>
        </w:trPr>
        <w:tc>
          <w:tcPr>
            <w:tcW w:w="747" w:type="pct"/>
            <w:vMerge/>
            <w:tcBorders>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p>
        </w:tc>
        <w:tc>
          <w:tcPr>
            <w:tcW w:w="284"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1</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2</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3</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4</w:t>
            </w:r>
          </w:p>
        </w:tc>
        <w:tc>
          <w:tcPr>
            <w:tcW w:w="287"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5</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6</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7</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8</w:t>
            </w:r>
          </w:p>
        </w:tc>
        <w:tc>
          <w:tcPr>
            <w:tcW w:w="286"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9</w:t>
            </w:r>
          </w:p>
        </w:tc>
        <w:tc>
          <w:tcPr>
            <w:tcW w:w="315"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10</w:t>
            </w:r>
          </w:p>
        </w:tc>
        <w:tc>
          <w:tcPr>
            <w:tcW w:w="327" w:type="pct"/>
            <w:tcBorders>
              <w:top w:val="nil"/>
              <w:left w:val="nil"/>
              <w:bottom w:val="nil"/>
              <w:right w:val="nil"/>
            </w:tcBorders>
            <w:shd w:val="clear" w:color="auto" w:fill="auto"/>
            <w:tcMar>
              <w:left w:w="101" w:type="dxa"/>
              <w:right w:w="101" w:type="dxa"/>
            </w:tcMar>
            <w:vAlign w:val="center"/>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r w:rsidRPr="002353AC">
              <w:rPr>
                <w:rFonts w:ascii="Times New Roman" w:eastAsia="Times New Roman" w:hAnsi="Times New Roman" w:cs="Times New Roman"/>
                <w:b/>
                <w:bCs/>
                <w:color w:val="000000"/>
                <w:sz w:val="20"/>
                <w:szCs w:val="20"/>
                <w:lang w:val="en-US"/>
              </w:rPr>
              <w:t>11</w:t>
            </w:r>
          </w:p>
        </w:tc>
        <w:tc>
          <w:tcPr>
            <w:tcW w:w="545" w:type="pct"/>
            <w:vMerge/>
            <w:tcBorders>
              <w:left w:val="nil"/>
              <w:right w:val="nil"/>
            </w:tcBorders>
            <w:shd w:val="clear" w:color="auto" w:fill="auto"/>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b/>
                <w:bCs/>
                <w:color w:val="000000"/>
                <w:sz w:val="20"/>
                <w:szCs w:val="20"/>
                <w:lang w:val="en-US"/>
              </w:rPr>
            </w:pPr>
          </w:p>
        </w:tc>
        <w:tc>
          <w:tcPr>
            <w:tcW w:w="489" w:type="pct"/>
            <w:vMerge/>
            <w:tcBorders>
              <w:left w:val="nil"/>
              <w:right w:val="nil"/>
            </w:tcBorders>
            <w:shd w:val="clear" w:color="auto" w:fill="auto"/>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b/>
                <w:bCs/>
                <w:color w:val="000000"/>
                <w:sz w:val="20"/>
                <w:szCs w:val="20"/>
                <w:lang w:val="en-US"/>
              </w:rPr>
            </w:pP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Adachi T,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3</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Low</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Aqqarwal</w:t>
            </w:r>
            <w:proofErr w:type="spellEnd"/>
            <w:r w:rsidRPr="002353AC">
              <w:rPr>
                <w:rFonts w:ascii="Times New Roman" w:eastAsia="Times New Roman" w:hAnsi="Times New Roman" w:cs="Times New Roman"/>
                <w:color w:val="000000"/>
                <w:sz w:val="20"/>
                <w:szCs w:val="20"/>
                <w:lang w:val="en-US"/>
              </w:rPr>
              <w:t xml:space="preserve"> VR, 2011</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Bawa</w:t>
            </w:r>
            <w:proofErr w:type="spellEnd"/>
            <w:r w:rsidRPr="002353AC">
              <w:rPr>
                <w:rFonts w:ascii="Times New Roman" w:eastAsia="Times New Roman" w:hAnsi="Times New Roman" w:cs="Times New Roman"/>
                <w:color w:val="000000"/>
                <w:sz w:val="20"/>
                <w:szCs w:val="20"/>
                <w:lang w:val="en-US"/>
              </w:rPr>
              <w:t xml:space="preserve"> F, 2015</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7</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Bernardy</w:t>
            </w:r>
            <w:proofErr w:type="spellEnd"/>
            <w:r w:rsidRPr="002353AC">
              <w:rPr>
                <w:rFonts w:ascii="Times New Roman" w:eastAsia="Times New Roman" w:hAnsi="Times New Roman" w:cs="Times New Roman"/>
                <w:color w:val="000000"/>
                <w:sz w:val="20"/>
                <w:szCs w:val="20"/>
                <w:lang w:val="en-US"/>
              </w:rPr>
              <w:t xml:space="preserve"> K, 2011</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10</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Bernardy</w:t>
            </w:r>
            <w:proofErr w:type="spellEnd"/>
            <w:r w:rsidRPr="002353AC">
              <w:rPr>
                <w:rFonts w:ascii="Times New Roman" w:eastAsia="Times New Roman" w:hAnsi="Times New Roman" w:cs="Times New Roman"/>
                <w:color w:val="000000"/>
                <w:sz w:val="20"/>
                <w:szCs w:val="20"/>
                <w:lang w:val="en-US"/>
              </w:rPr>
              <w:t xml:space="preserve"> K,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10</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Birnie</w:t>
            </w:r>
            <w:proofErr w:type="spellEnd"/>
            <w:r w:rsidRPr="002353AC">
              <w:rPr>
                <w:rFonts w:ascii="Times New Roman" w:eastAsia="Times New Roman" w:hAnsi="Times New Roman" w:cs="Times New Roman"/>
                <w:color w:val="000000"/>
                <w:sz w:val="20"/>
                <w:szCs w:val="20"/>
                <w:lang w:val="en-US"/>
              </w:rPr>
              <w:t xml:space="preserve"> K, 2014</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6</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Champaneria</w:t>
            </w:r>
            <w:proofErr w:type="spellEnd"/>
            <w:r w:rsidRPr="002353AC">
              <w:rPr>
                <w:rFonts w:ascii="Times New Roman" w:eastAsia="Times New Roman" w:hAnsi="Times New Roman" w:cs="Times New Roman"/>
                <w:color w:val="000000"/>
                <w:sz w:val="20"/>
                <w:szCs w:val="20"/>
                <w:lang w:val="en-US"/>
              </w:rPr>
              <w:t>, 2012</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7</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Damen L, 2006</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5</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Dixon K, 2007</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6</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Du S, 2011</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6</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Eccleston</w:t>
            </w:r>
            <w:proofErr w:type="spellEnd"/>
            <w:r w:rsidRPr="002353AC">
              <w:rPr>
                <w:rFonts w:ascii="Times New Roman" w:eastAsia="Times New Roman" w:hAnsi="Times New Roman" w:cs="Times New Roman"/>
                <w:color w:val="000000"/>
                <w:sz w:val="20"/>
                <w:szCs w:val="20"/>
                <w:lang w:val="en-US"/>
              </w:rPr>
              <w:t xml:space="preserve"> C, 2014a</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Eccleston</w:t>
            </w:r>
            <w:proofErr w:type="spellEnd"/>
            <w:r w:rsidRPr="002353AC">
              <w:rPr>
                <w:rFonts w:ascii="Times New Roman" w:eastAsia="Times New Roman" w:hAnsi="Times New Roman" w:cs="Times New Roman"/>
                <w:color w:val="000000"/>
                <w:sz w:val="20"/>
                <w:szCs w:val="20"/>
                <w:lang w:val="en-US"/>
              </w:rPr>
              <w:t xml:space="preserve"> C, 2014b</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Fisher E, 2014</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5</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Flanagan E, 2015</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7</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Glombiewski</w:t>
            </w:r>
            <w:proofErr w:type="spellEnd"/>
            <w:r w:rsidRPr="002353AC">
              <w:rPr>
                <w:rFonts w:ascii="Times New Roman" w:eastAsia="Times New Roman" w:hAnsi="Times New Roman" w:cs="Times New Roman"/>
                <w:color w:val="000000"/>
                <w:sz w:val="20"/>
                <w:szCs w:val="20"/>
                <w:lang w:val="en-US"/>
              </w:rPr>
              <w:t xml:space="preserve"> JA, 2010</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5</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Guzman J, 2002</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Henrich</w:t>
            </w:r>
            <w:proofErr w:type="spellEnd"/>
            <w:r w:rsidRPr="002353AC">
              <w:rPr>
                <w:rFonts w:ascii="Times New Roman" w:eastAsia="Times New Roman" w:hAnsi="Times New Roman" w:cs="Times New Roman"/>
                <w:color w:val="000000"/>
                <w:sz w:val="20"/>
                <w:szCs w:val="20"/>
                <w:lang w:val="en-US"/>
              </w:rPr>
              <w:t xml:space="preserve"> J, 2015</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5</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Henschke</w:t>
            </w:r>
            <w:proofErr w:type="spellEnd"/>
            <w:r w:rsidRPr="002353AC">
              <w:rPr>
                <w:rFonts w:ascii="Times New Roman" w:eastAsia="Times New Roman" w:hAnsi="Times New Roman" w:cs="Times New Roman"/>
                <w:color w:val="000000"/>
                <w:sz w:val="20"/>
                <w:szCs w:val="20"/>
                <w:lang w:val="en-US"/>
              </w:rPr>
              <w:t xml:space="preserve"> N, 2011</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9</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Johannsen M,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6</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Kamper</w:t>
            </w:r>
            <w:proofErr w:type="spellEnd"/>
            <w:r w:rsidRPr="002353AC">
              <w:rPr>
                <w:rFonts w:ascii="Times New Roman" w:eastAsia="Times New Roman" w:hAnsi="Times New Roman" w:cs="Times New Roman"/>
                <w:color w:val="000000"/>
                <w:sz w:val="20"/>
                <w:szCs w:val="20"/>
                <w:lang w:val="en-US"/>
              </w:rPr>
              <w:t xml:space="preserve"> SJ, 2014</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10</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Kisely</w:t>
            </w:r>
            <w:proofErr w:type="spellEnd"/>
            <w:r w:rsidRPr="002353AC">
              <w:rPr>
                <w:rFonts w:ascii="Times New Roman" w:eastAsia="Times New Roman" w:hAnsi="Times New Roman" w:cs="Times New Roman"/>
                <w:color w:val="000000"/>
                <w:sz w:val="20"/>
                <w:szCs w:val="20"/>
                <w:lang w:val="en-US"/>
              </w:rPr>
              <w:t xml:space="preserve"> SR, 2015</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9</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Knittle</w:t>
            </w:r>
            <w:proofErr w:type="spellEnd"/>
            <w:r w:rsidRPr="002353AC">
              <w:rPr>
                <w:rFonts w:ascii="Times New Roman" w:eastAsia="Times New Roman" w:hAnsi="Times New Roman" w:cs="Times New Roman"/>
                <w:color w:val="000000"/>
                <w:sz w:val="20"/>
                <w:szCs w:val="20"/>
                <w:lang w:val="en-US"/>
              </w:rPr>
              <w:t xml:space="preserve"> K, 2010</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5</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Koranyi</w:t>
            </w:r>
            <w:proofErr w:type="spellEnd"/>
            <w:r w:rsidRPr="002353AC">
              <w:rPr>
                <w:rFonts w:ascii="Times New Roman" w:eastAsia="Times New Roman" w:hAnsi="Times New Roman" w:cs="Times New Roman"/>
                <w:color w:val="000000"/>
                <w:sz w:val="20"/>
                <w:szCs w:val="20"/>
                <w:lang w:val="en-US"/>
              </w:rPr>
              <w:t xml:space="preserve"> S, 2014</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10</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Kroon FP, 2014</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11</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Lakhan</w:t>
            </w:r>
            <w:proofErr w:type="spellEnd"/>
            <w:r w:rsidRPr="002353AC">
              <w:rPr>
                <w:rFonts w:ascii="Times New Roman" w:eastAsia="Times New Roman" w:hAnsi="Times New Roman" w:cs="Times New Roman"/>
                <w:color w:val="000000"/>
                <w:sz w:val="20"/>
                <w:szCs w:val="20"/>
                <w:lang w:val="en-US"/>
              </w:rPr>
              <w:t xml:space="preserve"> S,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2</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Low</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Lauche</w:t>
            </w:r>
            <w:proofErr w:type="spellEnd"/>
            <w:r w:rsidRPr="002353AC">
              <w:rPr>
                <w:rFonts w:ascii="Times New Roman" w:eastAsia="Times New Roman" w:hAnsi="Times New Roman" w:cs="Times New Roman"/>
                <w:color w:val="000000"/>
                <w:sz w:val="20"/>
                <w:szCs w:val="20"/>
                <w:lang w:val="en-US"/>
              </w:rPr>
              <w:t xml:space="preserve"> R,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9</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Macea</w:t>
            </w:r>
            <w:proofErr w:type="spellEnd"/>
            <w:r w:rsidRPr="002353AC">
              <w:rPr>
                <w:rFonts w:ascii="Times New Roman" w:eastAsia="Times New Roman" w:hAnsi="Times New Roman" w:cs="Times New Roman"/>
                <w:color w:val="000000"/>
                <w:sz w:val="20"/>
                <w:szCs w:val="20"/>
                <w:lang w:val="en-US"/>
              </w:rPr>
              <w:t xml:space="preserve"> DD, 2010</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3</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Low</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lastRenderedPageBreak/>
              <w:t>Mustafa M,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Osborn RL, 2006</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2</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Low</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Peerdeman</w:t>
            </w:r>
            <w:proofErr w:type="spellEnd"/>
            <w:r w:rsidRPr="002353AC">
              <w:rPr>
                <w:rFonts w:ascii="Times New Roman" w:eastAsia="Times New Roman" w:hAnsi="Times New Roman" w:cs="Times New Roman"/>
                <w:color w:val="000000"/>
                <w:sz w:val="20"/>
                <w:szCs w:val="20"/>
                <w:lang w:val="en-US"/>
              </w:rPr>
              <w:t xml:space="preserve"> K, 2016</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7</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Roldan-Barraza C, 2014</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5</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Sheinfeld</w:t>
            </w:r>
            <w:proofErr w:type="spellEnd"/>
            <w:r w:rsidRPr="002353AC">
              <w:rPr>
                <w:rFonts w:ascii="Times New Roman" w:eastAsia="Times New Roman" w:hAnsi="Times New Roman" w:cs="Times New Roman"/>
                <w:color w:val="000000"/>
                <w:sz w:val="20"/>
                <w:szCs w:val="20"/>
                <w:lang w:val="en-US"/>
              </w:rPr>
              <w:t xml:space="preserve"> </w:t>
            </w:r>
            <w:proofErr w:type="spellStart"/>
            <w:r w:rsidRPr="002353AC">
              <w:rPr>
                <w:rFonts w:ascii="Times New Roman" w:eastAsia="Times New Roman" w:hAnsi="Times New Roman" w:cs="Times New Roman"/>
                <w:color w:val="000000"/>
                <w:sz w:val="20"/>
                <w:szCs w:val="20"/>
                <w:lang w:val="en-US"/>
              </w:rPr>
              <w:t>Gorin</w:t>
            </w:r>
            <w:proofErr w:type="spellEnd"/>
            <w:r w:rsidRPr="002353AC">
              <w:rPr>
                <w:rFonts w:ascii="Times New Roman" w:eastAsia="Times New Roman" w:hAnsi="Times New Roman" w:cs="Times New Roman"/>
                <w:color w:val="000000"/>
                <w:sz w:val="20"/>
                <w:szCs w:val="20"/>
                <w:lang w:val="en-US"/>
              </w:rPr>
              <w:t xml:space="preserve"> S, 2012</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7</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Sielski</w:t>
            </w:r>
            <w:proofErr w:type="spellEnd"/>
            <w:r w:rsidRPr="002353AC">
              <w:rPr>
                <w:rFonts w:ascii="Times New Roman" w:eastAsia="Times New Roman" w:hAnsi="Times New Roman" w:cs="Times New Roman"/>
                <w:color w:val="000000"/>
                <w:sz w:val="20"/>
                <w:szCs w:val="20"/>
                <w:lang w:val="en-US"/>
              </w:rPr>
              <w:t xml:space="preserve"> R, 2016</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6</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Moderate</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Sprenger</w:t>
            </w:r>
            <w:proofErr w:type="spellEnd"/>
            <w:r w:rsidRPr="002353AC">
              <w:rPr>
                <w:rFonts w:ascii="Times New Roman" w:eastAsia="Times New Roman" w:hAnsi="Times New Roman" w:cs="Times New Roman"/>
                <w:color w:val="000000"/>
                <w:sz w:val="20"/>
                <w:szCs w:val="20"/>
                <w:lang w:val="en-US"/>
              </w:rPr>
              <w:t xml:space="preserve"> L, 2011</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3</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Low</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Theadom</w:t>
            </w:r>
            <w:proofErr w:type="spellEnd"/>
            <w:r w:rsidRPr="002353AC">
              <w:rPr>
                <w:rFonts w:ascii="Times New Roman" w:eastAsia="Times New Roman" w:hAnsi="Times New Roman" w:cs="Times New Roman"/>
                <w:color w:val="000000"/>
                <w:sz w:val="20"/>
                <w:szCs w:val="20"/>
                <w:lang w:val="en-US"/>
              </w:rPr>
              <w:t xml:space="preserve"> A, 2015</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10</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Uman</w:t>
            </w:r>
            <w:proofErr w:type="spellEnd"/>
            <w:r w:rsidRPr="002353AC">
              <w:rPr>
                <w:rFonts w:ascii="Times New Roman" w:eastAsia="Times New Roman" w:hAnsi="Times New Roman" w:cs="Times New Roman"/>
                <w:color w:val="000000"/>
                <w:sz w:val="20"/>
                <w:szCs w:val="20"/>
                <w:lang w:val="en-US"/>
              </w:rPr>
              <w:t xml:space="preserve"> LS, 2013</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proofErr w:type="spellStart"/>
            <w:r w:rsidRPr="002353AC">
              <w:rPr>
                <w:rFonts w:ascii="Times New Roman" w:eastAsia="Times New Roman" w:hAnsi="Times New Roman" w:cs="Times New Roman"/>
                <w:color w:val="000000"/>
                <w:sz w:val="20"/>
                <w:szCs w:val="20"/>
                <w:lang w:val="en-US"/>
              </w:rPr>
              <w:t>Vellemain</w:t>
            </w:r>
            <w:proofErr w:type="spellEnd"/>
            <w:r w:rsidRPr="002353AC">
              <w:rPr>
                <w:rFonts w:ascii="Times New Roman" w:eastAsia="Times New Roman" w:hAnsi="Times New Roman" w:cs="Times New Roman"/>
                <w:color w:val="000000"/>
                <w:sz w:val="20"/>
                <w:szCs w:val="20"/>
                <w:lang w:val="en-US"/>
              </w:rPr>
              <w:t xml:space="preserve"> S, 2010</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3</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Low</w:t>
            </w:r>
          </w:p>
        </w:tc>
      </w:tr>
      <w:tr w:rsidR="002353AC" w:rsidRPr="002353AC" w:rsidTr="00E03D11">
        <w:trPr>
          <w:trHeight w:val="300"/>
          <w:jc w:val="center"/>
        </w:trPr>
        <w:tc>
          <w:tcPr>
            <w:tcW w:w="74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Williams AC, 2012</w:t>
            </w:r>
          </w:p>
        </w:tc>
        <w:tc>
          <w:tcPr>
            <w:tcW w:w="284"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CAN</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28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286"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31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0</w:t>
            </w:r>
          </w:p>
        </w:tc>
        <w:tc>
          <w:tcPr>
            <w:tcW w:w="327"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color w:val="000000"/>
                <w:sz w:val="20"/>
                <w:szCs w:val="20"/>
                <w:lang w:val="en-US"/>
              </w:rPr>
            </w:pPr>
            <w:r w:rsidRPr="002353AC">
              <w:rPr>
                <w:rFonts w:ascii="Times New Roman" w:eastAsia="Times New Roman" w:hAnsi="Times New Roman" w:cs="Times New Roman"/>
                <w:color w:val="000000"/>
                <w:sz w:val="20"/>
                <w:szCs w:val="20"/>
                <w:lang w:val="en-US"/>
              </w:rPr>
              <w:t>1</w:t>
            </w:r>
          </w:p>
        </w:tc>
        <w:tc>
          <w:tcPr>
            <w:tcW w:w="545"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jc w:val="center"/>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8</w:t>
            </w:r>
          </w:p>
        </w:tc>
        <w:tc>
          <w:tcPr>
            <w:tcW w:w="489" w:type="pct"/>
            <w:tcBorders>
              <w:top w:val="nil"/>
              <w:left w:val="nil"/>
              <w:bottom w:val="nil"/>
              <w:right w:val="nil"/>
            </w:tcBorders>
            <w:shd w:val="clear" w:color="auto" w:fill="auto"/>
            <w:noWrap/>
            <w:tcMar>
              <w:left w:w="101" w:type="dxa"/>
              <w:right w:w="101" w:type="dxa"/>
            </w:tcMar>
            <w:vAlign w:val="center"/>
            <w:hideMark/>
          </w:tcPr>
          <w:p w:rsidR="005F659E" w:rsidRPr="002353AC" w:rsidRDefault="005F659E" w:rsidP="002353AC">
            <w:pPr>
              <w:spacing w:after="0" w:line="240" w:lineRule="auto"/>
              <w:rPr>
                <w:rFonts w:ascii="Times New Roman" w:eastAsia="Times New Roman" w:hAnsi="Times New Roman" w:cs="Times New Roman"/>
                <w:sz w:val="20"/>
                <w:szCs w:val="20"/>
                <w:lang w:val="en-US"/>
              </w:rPr>
            </w:pPr>
            <w:r w:rsidRPr="002353AC">
              <w:rPr>
                <w:rFonts w:ascii="Times New Roman" w:eastAsia="Times New Roman" w:hAnsi="Times New Roman" w:cs="Times New Roman"/>
                <w:sz w:val="20"/>
                <w:szCs w:val="20"/>
                <w:lang w:val="en-US"/>
              </w:rPr>
              <w:t>High</w:t>
            </w:r>
          </w:p>
        </w:tc>
      </w:tr>
    </w:tbl>
    <w:p w:rsidR="005F659E" w:rsidRPr="002353AC" w:rsidRDefault="005F659E" w:rsidP="002353AC">
      <w:pPr>
        <w:spacing w:after="0" w:line="240" w:lineRule="auto"/>
        <w:rPr>
          <w:rFonts w:ascii="Times New Roman" w:hAnsi="Times New Roman" w:cs="Times New Roman"/>
          <w:sz w:val="20"/>
          <w:szCs w:val="20"/>
          <w:lang w:val="en-US"/>
        </w:rPr>
      </w:pPr>
      <w:proofErr w:type="gramStart"/>
      <w:r w:rsidRPr="002353AC">
        <w:rPr>
          <w:rFonts w:ascii="Times New Roman" w:hAnsi="Times New Roman" w:cs="Times New Roman"/>
          <w:sz w:val="20"/>
          <w:szCs w:val="20"/>
          <w:vertAlign w:val="superscript"/>
          <w:lang w:val="en-US"/>
        </w:rPr>
        <w:t>a</w:t>
      </w:r>
      <w:proofErr w:type="gramEnd"/>
      <w:r w:rsidRPr="002353AC">
        <w:rPr>
          <w:rFonts w:ascii="Times New Roman" w:hAnsi="Times New Roman" w:cs="Times New Roman"/>
          <w:sz w:val="20"/>
          <w:szCs w:val="20"/>
          <w:lang w:val="en-US"/>
        </w:rPr>
        <w:t xml:space="preserve"> 1, Yes; 2, No; CAN, Cannot answer</w:t>
      </w:r>
    </w:p>
    <w:p w:rsidR="005F659E" w:rsidRPr="002353AC" w:rsidRDefault="005F659E" w:rsidP="002353AC">
      <w:pPr>
        <w:spacing w:after="0" w:line="240" w:lineRule="auto"/>
        <w:rPr>
          <w:rFonts w:ascii="Times New Roman" w:hAnsi="Times New Roman" w:cs="Times New Roman"/>
          <w:sz w:val="20"/>
          <w:szCs w:val="20"/>
          <w:lang w:val="en-US"/>
        </w:rPr>
      </w:pPr>
      <w:proofErr w:type="gramStart"/>
      <w:r w:rsidRPr="002353AC">
        <w:rPr>
          <w:rFonts w:ascii="Times New Roman" w:hAnsi="Times New Roman" w:cs="Times New Roman"/>
          <w:sz w:val="20"/>
          <w:szCs w:val="20"/>
          <w:vertAlign w:val="superscript"/>
          <w:lang w:val="en-US"/>
        </w:rPr>
        <w:t>b</w:t>
      </w:r>
      <w:proofErr w:type="gramEnd"/>
      <w:r w:rsidRPr="002353AC">
        <w:rPr>
          <w:rFonts w:ascii="Times New Roman" w:hAnsi="Times New Roman" w:cs="Times New Roman"/>
          <w:sz w:val="20"/>
          <w:szCs w:val="20"/>
          <w:lang w:val="en-US"/>
        </w:rPr>
        <w:t xml:space="preserve"> Low: </w:t>
      </w:r>
      <w:r w:rsidR="00563EBB" w:rsidRPr="002353AC">
        <w:rPr>
          <w:rFonts w:ascii="Times New Roman" w:hAnsi="Times New Roman" w:cs="Times New Roman"/>
          <w:sz w:val="20"/>
          <w:szCs w:val="20"/>
          <w:lang w:val="en-US"/>
        </w:rPr>
        <w:t>0 to 3</w:t>
      </w:r>
      <w:r w:rsidR="00563EBB">
        <w:rPr>
          <w:rFonts w:ascii="Times New Roman" w:hAnsi="Times New Roman" w:cs="Times New Roman"/>
          <w:sz w:val="20"/>
          <w:szCs w:val="20"/>
          <w:lang w:val="en-US"/>
        </w:rPr>
        <w:t xml:space="preserve"> </w:t>
      </w:r>
      <w:r w:rsidRPr="002353AC">
        <w:rPr>
          <w:rFonts w:ascii="Times New Roman" w:hAnsi="Times New Roman" w:cs="Times New Roman"/>
          <w:sz w:val="20"/>
          <w:szCs w:val="20"/>
          <w:lang w:val="en-US"/>
        </w:rPr>
        <w:t xml:space="preserve">AMSTAR </w:t>
      </w:r>
      <w:r w:rsidR="00563EBB">
        <w:rPr>
          <w:rFonts w:ascii="Times New Roman" w:hAnsi="Times New Roman" w:cs="Times New Roman"/>
          <w:sz w:val="20"/>
          <w:szCs w:val="20"/>
          <w:lang w:val="en-US"/>
        </w:rPr>
        <w:t>points</w:t>
      </w:r>
      <w:r w:rsidRPr="002353AC">
        <w:rPr>
          <w:rFonts w:ascii="Times New Roman" w:hAnsi="Times New Roman" w:cs="Times New Roman"/>
          <w:sz w:val="20"/>
          <w:szCs w:val="20"/>
          <w:lang w:val="en-US"/>
        </w:rPr>
        <w:t>; Moderate: 4 to 7</w:t>
      </w:r>
      <w:r w:rsidR="00563EBB" w:rsidRPr="00563EBB">
        <w:rPr>
          <w:rFonts w:ascii="Times New Roman" w:hAnsi="Times New Roman" w:cs="Times New Roman"/>
          <w:sz w:val="20"/>
          <w:szCs w:val="20"/>
          <w:lang w:val="en-US"/>
        </w:rPr>
        <w:t xml:space="preserve"> </w:t>
      </w:r>
      <w:r w:rsidR="00563EBB" w:rsidRPr="002353AC">
        <w:rPr>
          <w:rFonts w:ascii="Times New Roman" w:hAnsi="Times New Roman" w:cs="Times New Roman"/>
          <w:sz w:val="20"/>
          <w:szCs w:val="20"/>
          <w:lang w:val="en-US"/>
        </w:rPr>
        <w:t xml:space="preserve">AMSTAR </w:t>
      </w:r>
      <w:r w:rsidR="00563EBB">
        <w:rPr>
          <w:rFonts w:ascii="Times New Roman" w:hAnsi="Times New Roman" w:cs="Times New Roman"/>
          <w:sz w:val="20"/>
          <w:szCs w:val="20"/>
          <w:lang w:val="en-US"/>
        </w:rPr>
        <w:t>points</w:t>
      </w:r>
      <w:r w:rsidR="00563EBB">
        <w:rPr>
          <w:rFonts w:ascii="Times New Roman" w:hAnsi="Times New Roman" w:cs="Times New Roman"/>
          <w:sz w:val="20"/>
          <w:szCs w:val="20"/>
          <w:lang w:val="en-US"/>
        </w:rPr>
        <w:t>;</w:t>
      </w:r>
      <w:r w:rsidRPr="002353AC">
        <w:rPr>
          <w:rFonts w:ascii="Times New Roman" w:hAnsi="Times New Roman" w:cs="Times New Roman"/>
          <w:sz w:val="20"/>
          <w:szCs w:val="20"/>
          <w:lang w:val="en-US"/>
        </w:rPr>
        <w:t xml:space="preserve"> High: 8 to 11</w:t>
      </w:r>
      <w:r w:rsidR="00563EBB" w:rsidRPr="00563EBB">
        <w:rPr>
          <w:rFonts w:ascii="Times New Roman" w:hAnsi="Times New Roman" w:cs="Times New Roman"/>
          <w:sz w:val="20"/>
          <w:szCs w:val="20"/>
          <w:lang w:val="en-US"/>
        </w:rPr>
        <w:t xml:space="preserve"> </w:t>
      </w:r>
      <w:r w:rsidR="00563EBB" w:rsidRPr="002353AC">
        <w:rPr>
          <w:rFonts w:ascii="Times New Roman" w:hAnsi="Times New Roman" w:cs="Times New Roman"/>
          <w:sz w:val="20"/>
          <w:szCs w:val="20"/>
          <w:lang w:val="en-US"/>
        </w:rPr>
        <w:t xml:space="preserve">AMSTAR </w:t>
      </w:r>
      <w:r w:rsidR="00563EBB">
        <w:rPr>
          <w:rFonts w:ascii="Times New Roman" w:hAnsi="Times New Roman" w:cs="Times New Roman"/>
          <w:sz w:val="20"/>
          <w:szCs w:val="20"/>
          <w:lang w:val="en-US"/>
        </w:rPr>
        <w:t>points</w:t>
      </w:r>
      <w:bookmarkStart w:id="0" w:name="_GoBack"/>
      <w:bookmarkEnd w:id="0"/>
    </w:p>
    <w:p w:rsidR="005F659E" w:rsidRPr="002353AC" w:rsidRDefault="005F659E" w:rsidP="002353AC">
      <w:pPr>
        <w:spacing w:after="0" w:line="240" w:lineRule="auto"/>
        <w:rPr>
          <w:rFonts w:ascii="Times New Roman" w:hAnsi="Times New Roman" w:cs="Times New Roman"/>
          <w:sz w:val="20"/>
          <w:szCs w:val="20"/>
          <w:lang w:val="en-US"/>
        </w:rPr>
      </w:pPr>
      <w:proofErr w:type="gramStart"/>
      <w:r w:rsidRPr="002353AC">
        <w:rPr>
          <w:rFonts w:ascii="Times New Roman" w:hAnsi="Times New Roman" w:cs="Times New Roman"/>
          <w:sz w:val="20"/>
          <w:szCs w:val="20"/>
          <w:vertAlign w:val="superscript"/>
          <w:lang w:val="en-US"/>
        </w:rPr>
        <w:t>c</w:t>
      </w:r>
      <w:proofErr w:type="gramEnd"/>
      <w:r w:rsidRPr="002353AC">
        <w:rPr>
          <w:rFonts w:ascii="Times New Roman" w:hAnsi="Times New Roman" w:cs="Times New Roman"/>
          <w:sz w:val="20"/>
          <w:szCs w:val="20"/>
          <w:vertAlign w:val="superscript"/>
          <w:lang w:val="en-US"/>
        </w:rPr>
        <w:t xml:space="preserve"> </w:t>
      </w:r>
      <w:r w:rsidRPr="002353AC">
        <w:rPr>
          <w:rFonts w:ascii="Times New Roman" w:hAnsi="Times New Roman" w:cs="Times New Roman"/>
          <w:sz w:val="20"/>
          <w:szCs w:val="20"/>
          <w:lang w:val="en-US"/>
        </w:rPr>
        <w:t>AMSTAR items:</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1. Was an 'a priori' design provided? </w:t>
      </w:r>
      <w:r w:rsidRPr="002353AC">
        <w:rPr>
          <w:rFonts w:ascii="Times New Roman" w:hAnsi="Times New Roman" w:cs="Times New Roman"/>
          <w:sz w:val="20"/>
          <w:szCs w:val="20"/>
          <w:lang w:val="en-US"/>
        </w:rPr>
        <w:t xml:space="preserve">The research question and inclusion criteria should be established before the conduct of the review. </w:t>
      </w:r>
      <w:r w:rsidRPr="002353AC">
        <w:rPr>
          <w:rFonts w:ascii="Times New Roman" w:hAnsi="Times New Roman" w:cs="Times New Roman"/>
          <w:i/>
          <w:sz w:val="20"/>
          <w:szCs w:val="20"/>
          <w:lang w:val="en-US"/>
        </w:rPr>
        <w:t>Note: Need to refer to a protocol, ethics approval, or pre-determined/a priori published research objectives to score a “yes.”</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2. Was there duplicate study selection and data extraction? </w:t>
      </w:r>
      <w:r w:rsidRPr="002353AC">
        <w:rPr>
          <w:rFonts w:ascii="Times New Roman" w:hAnsi="Times New Roman" w:cs="Times New Roman"/>
          <w:sz w:val="20"/>
          <w:szCs w:val="20"/>
          <w:lang w:val="en-US"/>
        </w:rPr>
        <w:t xml:space="preserve">There should be at least two independent data extractors and a consensus procedure for disagreements should be in place. </w:t>
      </w:r>
      <w:r w:rsidRPr="002353AC">
        <w:rPr>
          <w:rFonts w:ascii="Times New Roman" w:hAnsi="Times New Roman" w:cs="Times New Roman"/>
          <w:i/>
          <w:sz w:val="20"/>
          <w:szCs w:val="20"/>
          <w:lang w:val="en-US"/>
        </w:rPr>
        <w:t>Note: 2 people do study selection, 2 people do data extraction, consensus process or one person checks the other’s work.</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3. Was a comprehensive literature search performed? </w:t>
      </w:r>
      <w:r w:rsidRPr="002353AC">
        <w:rPr>
          <w:rFonts w:ascii="Times New Roman" w:hAnsi="Times New Roman" w:cs="Times New Roman"/>
          <w:sz w:val="20"/>
          <w:szCs w:val="20"/>
          <w:lang w:val="en-US"/>
        </w:rPr>
        <w:t xml:space="preserve">At least two electronic sources should be searched. The report must include years and databases used (e.g., Central, EMBASE, and MEDLINE). Key words and/or MESH terms must be stated and where feasible the search strategy should be provided. All searches should be supplemented by consulting current contents, reviews, textbooks, specialized registers, or experts in the particular field of study, and by reviewing the references in the studies found. </w:t>
      </w:r>
      <w:r w:rsidRPr="002353AC">
        <w:rPr>
          <w:rFonts w:ascii="Times New Roman" w:hAnsi="Times New Roman" w:cs="Times New Roman"/>
          <w:i/>
          <w:sz w:val="20"/>
          <w:szCs w:val="20"/>
          <w:lang w:val="en-US"/>
        </w:rPr>
        <w:t>Note: If at least 2 sources + one supplementary strategy used, select “yes” (Cochrane register/Central counts as 2 sources; a grey literature search counts as supplementary).</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4. Was the status of publication (i.e. grey literature) used as an inclusion criterion? </w:t>
      </w:r>
      <w:r w:rsidRPr="002353AC">
        <w:rPr>
          <w:rFonts w:ascii="Times New Roman" w:hAnsi="Times New Roman" w:cs="Times New Roman"/>
          <w:sz w:val="20"/>
          <w:szCs w:val="20"/>
          <w:lang w:val="en-US"/>
        </w:rPr>
        <w:t xml:space="preserve">The authors should state that they searched for reports regardless of their publication type. The authors should state whether or not they excluded any reports (from the systematic review), based on their publication status, language etc.  </w:t>
      </w:r>
      <w:r w:rsidRPr="002353AC">
        <w:rPr>
          <w:rFonts w:ascii="Times New Roman" w:hAnsi="Times New Roman" w:cs="Times New Roman"/>
          <w:i/>
          <w:sz w:val="20"/>
          <w:szCs w:val="20"/>
          <w:lang w:val="en-US"/>
        </w:rPr>
        <w:t>Note: If review indicates that there was a search for “grey literature” or “unpublished literature,” indicate “yes.” SIGLE database, dissertations, conference proceedings, and trial registries are all considered grey for this purpose. If searching a source that contains both grey and non-grey, must specify that they were searching for grey/unpublished lit.</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5. Was a list of studies (included and excluded) provided? </w:t>
      </w:r>
      <w:r w:rsidRPr="002353AC">
        <w:rPr>
          <w:rFonts w:ascii="Times New Roman" w:hAnsi="Times New Roman" w:cs="Times New Roman"/>
          <w:sz w:val="20"/>
          <w:szCs w:val="20"/>
          <w:lang w:val="en-US"/>
        </w:rPr>
        <w:t xml:space="preserve">A list of included and excluded studies should be provided. </w:t>
      </w:r>
      <w:r w:rsidRPr="002353AC">
        <w:rPr>
          <w:rFonts w:ascii="Times New Roman" w:hAnsi="Times New Roman" w:cs="Times New Roman"/>
          <w:i/>
          <w:sz w:val="20"/>
          <w:szCs w:val="20"/>
          <w:lang w:val="en-US"/>
        </w:rPr>
        <w:t>Note: Acceptable if the excluded studies are referenced. If there is an electronic link to the list but the link is dead, select “no.”</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6. Were the characteristics of the included studies provided? </w:t>
      </w:r>
      <w:r w:rsidRPr="002353AC">
        <w:rPr>
          <w:rFonts w:ascii="Times New Roman" w:hAnsi="Times New Roman" w:cs="Times New Roman"/>
          <w:sz w:val="20"/>
          <w:szCs w:val="20"/>
          <w:lang w:val="en-US"/>
        </w:rPr>
        <w:t xml:space="preserve">In an aggregated form such as a table, data from the original studies should be provided on the participants, interventions and outcomes. The ranges of characteristics in all the studies analyzed e.g., age, race, sex, relevant socioeconomic data, disease status, duration, severity, or other diseases should be reported. </w:t>
      </w:r>
      <w:r w:rsidRPr="002353AC">
        <w:rPr>
          <w:rFonts w:ascii="Times New Roman" w:hAnsi="Times New Roman" w:cs="Times New Roman"/>
          <w:i/>
          <w:sz w:val="20"/>
          <w:szCs w:val="20"/>
          <w:lang w:val="en-US"/>
        </w:rPr>
        <w:t>Note: Acceptable if not in table format as long as they are described as above.</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7. Was the scientific quality of the included studies assessed and documented? </w:t>
      </w:r>
      <w:r w:rsidRPr="002353AC">
        <w:rPr>
          <w:rFonts w:ascii="Times New Roman" w:hAnsi="Times New Roman" w:cs="Times New Roman"/>
          <w:sz w:val="20"/>
          <w:szCs w:val="20"/>
          <w:lang w:val="en-US"/>
        </w:rPr>
        <w:t xml:space="preserve">'A priori' methods of assessment should be provided (e.g., for effectiveness studies if the author(s) chose to include only randomized, double-blind, placebo controlled studies, or allocation concealment as inclusion criteria); for other types of </w:t>
      </w:r>
      <w:r w:rsidRPr="002353AC">
        <w:rPr>
          <w:rFonts w:ascii="Times New Roman" w:hAnsi="Times New Roman" w:cs="Times New Roman"/>
          <w:sz w:val="20"/>
          <w:szCs w:val="20"/>
          <w:lang w:val="en-US"/>
        </w:rPr>
        <w:lastRenderedPageBreak/>
        <w:t xml:space="preserve">studies alternative items will be relevant. </w:t>
      </w:r>
      <w:r w:rsidRPr="002353AC">
        <w:rPr>
          <w:rFonts w:ascii="Times New Roman" w:hAnsi="Times New Roman" w:cs="Times New Roman"/>
          <w:i/>
          <w:sz w:val="20"/>
          <w:szCs w:val="20"/>
          <w:lang w:val="en-US"/>
        </w:rPr>
        <w:t xml:space="preserve">Note: Can include use of a quality scoring tool or checklist, e.g., </w:t>
      </w:r>
      <w:proofErr w:type="spellStart"/>
      <w:r w:rsidRPr="002353AC">
        <w:rPr>
          <w:rFonts w:ascii="Times New Roman" w:hAnsi="Times New Roman" w:cs="Times New Roman"/>
          <w:i/>
          <w:sz w:val="20"/>
          <w:szCs w:val="20"/>
          <w:lang w:val="en-US"/>
        </w:rPr>
        <w:t>Jadad</w:t>
      </w:r>
      <w:proofErr w:type="spellEnd"/>
      <w:r w:rsidRPr="002353AC">
        <w:rPr>
          <w:rFonts w:ascii="Times New Roman" w:hAnsi="Times New Roman" w:cs="Times New Roman"/>
          <w:i/>
          <w:sz w:val="20"/>
          <w:szCs w:val="20"/>
          <w:lang w:val="en-US"/>
        </w:rPr>
        <w:t xml:space="preserve"> scale, risk of bias, sensitivity analysis, etc., or a description of quality items, with some kind of result for EACH study (“low” or “high” is fine, as long as it is clear which studies scored “low” and which scored “high”; a summary score/range for all studies is not acceptable).</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8. Was the scientific quality of the included studies used appropriately in formulating conclusions? </w:t>
      </w:r>
      <w:r w:rsidRPr="002353AC">
        <w:rPr>
          <w:rFonts w:ascii="Times New Roman" w:hAnsi="Times New Roman" w:cs="Times New Roman"/>
          <w:sz w:val="20"/>
          <w:szCs w:val="20"/>
          <w:lang w:val="en-US"/>
        </w:rPr>
        <w:t xml:space="preserve">The results of the methodological rigor and scientific quality should be considered in the analysis and the conclusions of the review, and explicitly stated in formulating recommendations. </w:t>
      </w:r>
      <w:r w:rsidRPr="002353AC">
        <w:rPr>
          <w:rFonts w:ascii="Times New Roman" w:hAnsi="Times New Roman" w:cs="Times New Roman"/>
          <w:i/>
          <w:sz w:val="20"/>
          <w:szCs w:val="20"/>
          <w:lang w:val="en-US"/>
        </w:rPr>
        <w:t>Note: Might say something such as “the results should be interpreted with caution due to poor quality of included studies.” Cannot score “yes” for this question if scored “no” for question 7.</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9. Were the methods used to combine the findings of studies appropriate? </w:t>
      </w:r>
      <w:r w:rsidRPr="002353AC">
        <w:rPr>
          <w:rFonts w:ascii="Times New Roman" w:hAnsi="Times New Roman" w:cs="Times New Roman"/>
          <w:sz w:val="20"/>
          <w:szCs w:val="20"/>
          <w:lang w:val="en-US"/>
        </w:rPr>
        <w:t xml:space="preserve">For the pooled results, a test should be done to ensure the studies were combinable, to assess their homogeneity (i.e., Chi-squared test for homogeneity, I2). If heterogeneity exists a random effects model should be used and/or the clinical appropriateness of combining should be taken into consideration (i.e., is it sensible to combine?). </w:t>
      </w:r>
      <w:r w:rsidRPr="002353AC">
        <w:rPr>
          <w:rFonts w:ascii="Times New Roman" w:hAnsi="Times New Roman" w:cs="Times New Roman"/>
          <w:i/>
          <w:sz w:val="20"/>
          <w:szCs w:val="20"/>
          <w:lang w:val="en-US"/>
        </w:rPr>
        <w:t>Note: Indicate “yes” if they mention or describe heterogeneity, i.e., if they explain that they cannot pool because of heterogeneity/variability between interventions.</w:t>
      </w:r>
    </w:p>
    <w:p w:rsidR="005F659E" w:rsidRPr="002353AC" w:rsidRDefault="005F659E" w:rsidP="002353AC">
      <w:pPr>
        <w:spacing w:after="0" w:line="240" w:lineRule="auto"/>
        <w:rPr>
          <w:rFonts w:ascii="Times New Roman" w:hAnsi="Times New Roman" w:cs="Times New Roman"/>
          <w:i/>
          <w:sz w:val="20"/>
          <w:szCs w:val="20"/>
          <w:lang w:val="en-US"/>
        </w:rPr>
      </w:pPr>
      <w:r w:rsidRPr="002353AC">
        <w:rPr>
          <w:rFonts w:ascii="Times New Roman" w:hAnsi="Times New Roman" w:cs="Times New Roman"/>
          <w:b/>
          <w:sz w:val="20"/>
          <w:szCs w:val="20"/>
          <w:lang w:val="en-US"/>
        </w:rPr>
        <w:t xml:space="preserve">10. Was the likelihood of publication bias assessed? </w:t>
      </w:r>
      <w:r w:rsidRPr="002353AC">
        <w:rPr>
          <w:rFonts w:ascii="Times New Roman" w:hAnsi="Times New Roman" w:cs="Times New Roman"/>
          <w:sz w:val="20"/>
          <w:szCs w:val="20"/>
          <w:lang w:val="en-US"/>
        </w:rPr>
        <w:t>An assessment of publication bias should include a combination of graphical aids (e.g., funnel plot, other available tests) and/or statistical tests (e.g., Egger regression test, Hedges-</w:t>
      </w:r>
      <w:proofErr w:type="spellStart"/>
      <w:r w:rsidRPr="002353AC">
        <w:rPr>
          <w:rFonts w:ascii="Times New Roman" w:hAnsi="Times New Roman" w:cs="Times New Roman"/>
          <w:sz w:val="20"/>
          <w:szCs w:val="20"/>
          <w:lang w:val="en-US"/>
        </w:rPr>
        <w:t>Olken</w:t>
      </w:r>
      <w:proofErr w:type="spellEnd"/>
      <w:r w:rsidRPr="002353AC">
        <w:rPr>
          <w:rFonts w:ascii="Times New Roman" w:hAnsi="Times New Roman" w:cs="Times New Roman"/>
          <w:sz w:val="20"/>
          <w:szCs w:val="20"/>
          <w:lang w:val="en-US"/>
        </w:rPr>
        <w:t xml:space="preserve">). </w:t>
      </w:r>
      <w:r w:rsidRPr="002353AC">
        <w:rPr>
          <w:rFonts w:ascii="Times New Roman" w:hAnsi="Times New Roman" w:cs="Times New Roman"/>
          <w:i/>
          <w:sz w:val="20"/>
          <w:szCs w:val="20"/>
          <w:lang w:val="en-US"/>
        </w:rPr>
        <w:t>Note: If no test values or funnel plot included, score “no”. Score “yes” if mentions that publication bias could not be assessed because there were fewer than 10 included studies.</w:t>
      </w:r>
    </w:p>
    <w:p w:rsidR="005F659E" w:rsidRPr="002353AC" w:rsidRDefault="005F659E" w:rsidP="002353AC">
      <w:pPr>
        <w:spacing w:after="0" w:line="240" w:lineRule="auto"/>
        <w:rPr>
          <w:rFonts w:ascii="Times New Roman" w:hAnsi="Times New Roman" w:cs="Times New Roman"/>
          <w:sz w:val="20"/>
          <w:szCs w:val="20"/>
          <w:lang w:val="en-US"/>
        </w:rPr>
      </w:pPr>
      <w:r w:rsidRPr="002353AC">
        <w:rPr>
          <w:rFonts w:ascii="Times New Roman" w:hAnsi="Times New Roman" w:cs="Times New Roman"/>
          <w:b/>
          <w:sz w:val="20"/>
          <w:szCs w:val="20"/>
          <w:lang w:val="en-US"/>
        </w:rPr>
        <w:t xml:space="preserve">11. Was the conflict of interest included? </w:t>
      </w:r>
      <w:r w:rsidRPr="002353AC">
        <w:rPr>
          <w:rFonts w:ascii="Times New Roman" w:hAnsi="Times New Roman" w:cs="Times New Roman"/>
          <w:sz w:val="20"/>
          <w:szCs w:val="20"/>
          <w:lang w:val="en-US"/>
        </w:rPr>
        <w:t xml:space="preserve">Potential sources of support should be clearly acknowledged in both the systematic review and the included studies. </w:t>
      </w:r>
      <w:r w:rsidRPr="002353AC">
        <w:rPr>
          <w:rFonts w:ascii="Times New Roman" w:hAnsi="Times New Roman" w:cs="Times New Roman"/>
          <w:i/>
          <w:sz w:val="20"/>
          <w:szCs w:val="20"/>
          <w:lang w:val="en-US"/>
        </w:rPr>
        <w:t>Note: To get a “yes,” must indicate source of funding or support for the systematic review AND for each of the included studies.</w:t>
      </w: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5F659E" w:rsidRDefault="005F659E" w:rsidP="002353AC">
      <w:pPr>
        <w:spacing w:after="0"/>
        <w:rPr>
          <w:rFonts w:ascii="Times New Roman" w:eastAsia="Times New Roman" w:hAnsi="Times New Roman" w:cs="Times New Roman"/>
          <w:b/>
          <w:bCs/>
          <w:color w:val="000000"/>
          <w:sz w:val="24"/>
          <w:szCs w:val="24"/>
          <w:lang w:val="en-GB" w:eastAsia="el-GR"/>
        </w:rPr>
      </w:pPr>
    </w:p>
    <w:p w:rsidR="009D6742" w:rsidRPr="00BB2423" w:rsidRDefault="009D6742" w:rsidP="002353AC">
      <w:pPr>
        <w:spacing w:after="0"/>
        <w:rPr>
          <w:rFonts w:ascii="Times New Roman" w:hAnsi="Times New Roman" w:cs="Times New Roman"/>
          <w:sz w:val="18"/>
          <w:lang w:val="en-GB"/>
        </w:rPr>
      </w:pPr>
      <w:r w:rsidRPr="00BB2423">
        <w:rPr>
          <w:rFonts w:ascii="Times New Roman" w:eastAsia="Times New Roman" w:hAnsi="Times New Roman" w:cs="Times New Roman"/>
          <w:b/>
          <w:bCs/>
          <w:color w:val="000000"/>
          <w:sz w:val="24"/>
          <w:szCs w:val="24"/>
          <w:lang w:val="en-GB" w:eastAsia="el-GR"/>
        </w:rPr>
        <w:lastRenderedPageBreak/>
        <w:t>Table S</w:t>
      </w:r>
      <w:r w:rsidR="005F659E">
        <w:rPr>
          <w:rFonts w:ascii="Times New Roman" w:eastAsia="Times New Roman" w:hAnsi="Times New Roman" w:cs="Times New Roman"/>
          <w:b/>
          <w:bCs/>
          <w:color w:val="000000"/>
          <w:sz w:val="24"/>
          <w:szCs w:val="24"/>
          <w:lang w:val="en-GB" w:eastAsia="el-GR"/>
        </w:rPr>
        <w:t>7</w:t>
      </w:r>
      <w:r w:rsidRPr="00BB2423">
        <w:rPr>
          <w:rFonts w:ascii="Times New Roman" w:eastAsia="Times New Roman" w:hAnsi="Times New Roman" w:cs="Times New Roman"/>
          <w:b/>
          <w:bCs/>
          <w:color w:val="000000"/>
          <w:sz w:val="24"/>
          <w:szCs w:val="24"/>
          <w:lang w:val="en-GB" w:eastAsia="el-GR"/>
        </w:rPr>
        <w:t xml:space="preserve">: </w:t>
      </w:r>
      <w:r w:rsidRPr="00BB2423">
        <w:rPr>
          <w:rFonts w:ascii="Times New Roman" w:eastAsia="Times New Roman" w:hAnsi="Times New Roman" w:cs="Times New Roman"/>
          <w:bCs/>
          <w:color w:val="000000"/>
          <w:sz w:val="24"/>
          <w:szCs w:val="24"/>
          <w:lang w:val="en-GB" w:eastAsia="el-GR"/>
        </w:rPr>
        <w:t>Summary of the quality assessment scores performed in the 35 original meta-analysis papers.</w:t>
      </w:r>
      <w:r w:rsidRPr="00BB2423">
        <w:rPr>
          <w:rFonts w:ascii="Times New Roman" w:hAnsi="Times New Roman" w:cs="Times New Roman"/>
          <w:sz w:val="18"/>
          <w:lang w:val="en-GB"/>
        </w:rPr>
        <w:t xml:space="preserve"> </w:t>
      </w:r>
    </w:p>
    <w:tbl>
      <w:tblPr>
        <w:tblW w:w="5675" w:type="pct"/>
        <w:jc w:val="center"/>
        <w:tblLayout w:type="fixed"/>
        <w:tblCellMar>
          <w:left w:w="57" w:type="dxa"/>
          <w:right w:w="57" w:type="dxa"/>
        </w:tblCellMar>
        <w:tblLook w:val="04A0" w:firstRow="1" w:lastRow="0" w:firstColumn="1" w:lastColumn="0" w:noHBand="0" w:noVBand="1"/>
      </w:tblPr>
      <w:tblGrid>
        <w:gridCol w:w="1818"/>
        <w:gridCol w:w="3636"/>
        <w:gridCol w:w="2801"/>
        <w:gridCol w:w="2380"/>
        <w:gridCol w:w="1418"/>
        <w:gridCol w:w="703"/>
        <w:gridCol w:w="712"/>
        <w:gridCol w:w="1557"/>
      </w:tblGrid>
      <w:tr w:rsidR="00691323" w:rsidRPr="00E03D11" w:rsidTr="0093782A">
        <w:trPr>
          <w:trHeight w:val="300"/>
          <w:jc w:val="center"/>
        </w:trPr>
        <w:tc>
          <w:tcPr>
            <w:tcW w:w="5000" w:type="pct"/>
            <w:gridSpan w:val="8"/>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Categorical Risk of Bias/ methodological quality assessment tools</w:t>
            </w:r>
          </w:p>
        </w:tc>
      </w:tr>
      <w:tr w:rsidR="00691323" w:rsidRPr="0093782A" w:rsidTr="0093782A">
        <w:trPr>
          <w:trHeight w:val="300"/>
          <w:jc w:val="center"/>
        </w:trPr>
        <w:tc>
          <w:tcPr>
            <w:tcW w:w="605" w:type="pct"/>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First author</w:t>
            </w:r>
          </w:p>
        </w:tc>
        <w:tc>
          <w:tcPr>
            <w:tcW w:w="1210" w:type="pct"/>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Tool</w:t>
            </w:r>
          </w:p>
        </w:tc>
        <w:tc>
          <w:tcPr>
            <w:tcW w:w="932" w:type="pct"/>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Subscale</w:t>
            </w:r>
          </w:p>
        </w:tc>
        <w:tc>
          <w:tcPr>
            <w:tcW w:w="792" w:type="pct"/>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Scoring Range </w:t>
            </w:r>
            <w:r w:rsidRPr="0093782A">
              <w:rPr>
                <w:rFonts w:ascii="Times New Roman" w:eastAsia="Times New Roman" w:hAnsi="Times New Roman" w:cs="Times New Roman"/>
                <w:b/>
                <w:bCs/>
                <w:color w:val="000000"/>
                <w:sz w:val="16"/>
                <w:szCs w:val="16"/>
                <w:vertAlign w:val="superscript"/>
                <w:lang w:val="en-GB"/>
              </w:rPr>
              <w:t>a</w:t>
            </w:r>
          </w:p>
        </w:tc>
        <w:tc>
          <w:tcPr>
            <w:tcW w:w="472" w:type="pct"/>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Low/Met/Yes (%)</w:t>
            </w:r>
          </w:p>
        </w:tc>
        <w:tc>
          <w:tcPr>
            <w:tcW w:w="471" w:type="pct"/>
            <w:gridSpan w:val="2"/>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Unclear (%)</w:t>
            </w:r>
          </w:p>
        </w:tc>
        <w:tc>
          <w:tcPr>
            <w:tcW w:w="518" w:type="pct"/>
            <w:tcBorders>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High/Unmet/No (%)</w:t>
            </w:r>
          </w:p>
        </w:tc>
      </w:tr>
      <w:tr w:rsidR="00691323" w:rsidRPr="0093782A" w:rsidTr="0093782A">
        <w:trPr>
          <w:trHeight w:val="300"/>
          <w:jc w:val="center"/>
        </w:trPr>
        <w:tc>
          <w:tcPr>
            <w:tcW w:w="605" w:type="pct"/>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eastAsia="el-GR"/>
              </w:rPr>
              <w:t>Aqqarwal</w:t>
            </w:r>
            <w:proofErr w:type="spellEnd"/>
            <w:r w:rsidRPr="0093782A">
              <w:rPr>
                <w:rFonts w:ascii="Times New Roman" w:eastAsia="Times New Roman" w:hAnsi="Times New Roman" w:cs="Times New Roman"/>
                <w:color w:val="000000"/>
                <w:sz w:val="16"/>
                <w:szCs w:val="16"/>
                <w:lang w:val="en-GB" w:eastAsia="el-GR"/>
              </w:rPr>
              <w:t xml:space="preserve"> VR, 2011</w:t>
            </w:r>
          </w:p>
        </w:tc>
        <w:tc>
          <w:tcPr>
            <w:tcW w:w="1210" w:type="pct"/>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Handbook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[1]</w:t>
            </w:r>
            <w:r w:rsidRPr="0093782A">
              <w:rPr>
                <w:rFonts w:ascii="Times New Roman" w:eastAsia="Times New Roman" w:hAnsi="Times New Roman" w:cs="Times New Roman"/>
                <w:color w:val="000000"/>
                <w:sz w:val="16"/>
                <w:szCs w:val="16"/>
                <w:lang w:val="en-GB"/>
              </w:rPr>
              <w:fldChar w:fldCharType="end"/>
            </w:r>
          </w:p>
        </w:tc>
        <w:tc>
          <w:tcPr>
            <w:tcW w:w="932" w:type="pct"/>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Random sequence generation</w:t>
            </w:r>
          </w:p>
        </w:tc>
        <w:tc>
          <w:tcPr>
            <w:tcW w:w="792" w:type="pct"/>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36.36</w:t>
            </w:r>
          </w:p>
        </w:tc>
        <w:tc>
          <w:tcPr>
            <w:tcW w:w="471" w:type="pct"/>
            <w:gridSpan w:val="2"/>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63.64</w:t>
            </w:r>
          </w:p>
        </w:tc>
        <w:tc>
          <w:tcPr>
            <w:tcW w:w="518" w:type="pct"/>
            <w:tcBorders>
              <w:top w:val="single" w:sz="4" w:space="0" w:color="auto"/>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9.09</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81.82</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9.09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Blinding of participants/caregivers</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45.45</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36.36</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18.18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54.55</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18.18</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27.27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81.82</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18.18</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9.09</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63.64</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27.27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2013</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Adequate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56.52</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43.48</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30.43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69.57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43.48</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47.83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Free of 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60.87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39.13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Blinding of outcome assessor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43.48</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56.52</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Birnie</w:t>
            </w:r>
            <w:proofErr w:type="spellEnd"/>
            <w:r w:rsidRPr="0093782A">
              <w:rPr>
                <w:rFonts w:ascii="Times New Roman" w:hAnsi="Times New Roman" w:cs="Times New Roman"/>
                <w:color w:val="000000"/>
                <w:sz w:val="16"/>
                <w:szCs w:val="16"/>
                <w:lang w:val="en-GB"/>
              </w:rPr>
              <w:t xml:space="preserve"> K, 2014</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70.83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20.83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79.17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Free of 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54.17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41.67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Free of 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45.83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95.83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95.83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eastAsia="el-GR"/>
              </w:rPr>
              <w:t>Du S, 2011</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Back Review Group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&lt;EndNote&gt;&lt;Cite&gt;&lt;Author&gt;Furlan&lt;/Author&gt;&lt;Year&gt;2009&lt;/Year&gt;&lt;RecNum&gt;334&lt;/RecNum&gt;&lt;DisplayText&gt;[2]&lt;/DisplayText&gt;&lt;record&gt;&lt;rec-number&gt;334&lt;/rec-number&gt;&lt;foreign-keys&gt;&lt;key app="EN" db-id="srtt9v0t0dazr7eppryx0509t9f0rpwxvpzr" timestamp="1458214445"&gt;334&lt;/key&gt;&lt;/foreign-keys&gt;&lt;ref-type name="Journal Article"&gt;17&lt;/ref-type&gt;&lt;contributors&gt;&lt;authors&gt;&lt;author&gt;Furlan, A. D.&lt;/author&gt;&lt;author&gt;Pennick, V.&lt;/author&gt;&lt;author&gt;Bombardier, C.&lt;/author&gt;&lt;author&gt;van Tulder, M.&lt;/author&gt;&lt;author&gt;Editorial Board, Cochrane Back Review Group&lt;/author&gt;&lt;/authors&gt;&lt;/contributors&gt;&lt;auth-address&gt;Institute for Work and Health, 481 University Avenue, Toronto, Ontario, Canada. afurlan@iwh.on.ca&lt;/auth-address&gt;&lt;titles&gt;&lt;title&gt;2009 updated method guidelines for systematic reviews in the Cochrane Back Review Group&lt;/title&gt;&lt;secondary-title&gt;Spine (Phila Pa 1976)&lt;/secondary-title&gt;&lt;/titles&gt;&lt;periodical&gt;&lt;full-title&gt;Spine (Phila Pa 1976)&lt;/full-title&gt;&lt;/periodical&gt;&lt;pages&gt;1929-41&lt;/pages&gt;&lt;volume&gt;34&lt;/volume&gt;&lt;number&gt;18&lt;/number&gt;&lt;keywords&gt;&lt;keyword&gt;Databases, Bibliographic&lt;/keyword&gt;&lt;keyword&gt;Humans&lt;/keyword&gt;&lt;keyword&gt;Research Design/standards&lt;/keyword&gt;&lt;keyword&gt;*Review Literature as Topic&lt;/keyword&gt;&lt;keyword&gt;Spinal Diseases/diagnosis/*therapy&lt;/keyword&gt;&lt;/keywords&gt;&lt;dates&gt;&lt;year&gt;2009&lt;/year&gt;&lt;pub-dates&gt;&lt;date&gt;Aug 15&lt;/date&gt;&lt;/pub-dates&gt;&lt;/dates&gt;&lt;isbn&gt;1528-1159 (Electronic)&amp;#xD;0362-2436 (Linking)&lt;/isbn&gt;&lt;accession-num&gt;19680101&lt;/accession-num&gt;&lt;urls&gt;&lt;related-urls&gt;&lt;url&gt;http://www.ncbi.nlm.nih.gov/pubmed/19680101&lt;/url&gt;&lt;url&gt;http://ovidsp.tx.ovid.com/ovftpdfs/FPDDNCDCEGMCBG00/fs046/ovft/live/gv023/00007632/00007632-200908150-00016.pdf&lt;/url&gt;&lt;/related-urls&gt;&lt;/urls&gt;&lt;electronic-resource-num&gt;10.1097/BRS.0b013e3181b1c99f&lt;/electronic-resource-num&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[2]</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Randomization</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Met-Unclear-Unmet</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58.33</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41.67</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Met-Unclear-Unmet</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Blinding</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Met-Unclear-Unmet</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33.33</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66.67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Dropout/attrition</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Met-Unclear-Unmet</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Intention to treat analysis</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Met-Unclear-Unmet</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75</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Baseline comparability</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Met-Unclear-Unmet</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w:t>
            </w:r>
            <w:r w:rsidR="005F659E">
              <w:rPr>
                <w:rFonts w:ascii="Times New Roman" w:hAnsi="Times New Roman" w:cs="Times New Roman"/>
                <w:color w:val="000000"/>
                <w:sz w:val="16"/>
                <w:szCs w:val="16"/>
                <w:lang w:val="en-GB"/>
              </w:rPr>
              <w:t>a</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46.15</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46.15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7.69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30.77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53.85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15.38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(performance bias and detection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84.62</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15.38</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46.15</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46.15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7.69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76.92</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23.08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Eccleston</w:t>
            </w:r>
            <w:proofErr w:type="spellEnd"/>
            <w:r w:rsidRPr="0093782A">
              <w:rPr>
                <w:rFonts w:ascii="Times New Roman" w:hAnsi="Times New Roman" w:cs="Times New Roman"/>
                <w:color w:val="000000"/>
                <w:sz w:val="16"/>
                <w:szCs w:val="16"/>
                <w:lang w:val="en-GB"/>
              </w:rPr>
              <w:t xml:space="preserve"> C, 2014b</w:t>
            </w:r>
          </w:p>
        </w:tc>
        <w:tc>
          <w:tcPr>
            <w:tcW w:w="1210" w:type="pct"/>
            <w:tcBorders>
              <w:top w:val="nil"/>
              <w:left w:val="nil"/>
              <w:bottom w:val="nil"/>
              <w:right w:val="nil"/>
            </w:tcBorders>
            <w:shd w:val="clear" w:color="auto" w:fill="auto"/>
            <w:noWrap/>
            <w:vAlign w:val="center"/>
          </w:tcPr>
          <w:p w:rsidR="00691323" w:rsidRPr="0093782A" w:rsidRDefault="009D6742" w:rsidP="002353AC">
            <w:pPr>
              <w:spacing w:after="0" w:line="240" w:lineRule="auto"/>
              <w:rPr>
                <w:rFonts w:ascii="Times New Roman" w:eastAsia="Times New Roman" w:hAnsi="Times New Roman" w:cs="Times New Roman"/>
                <w:color w:val="000000"/>
                <w:sz w:val="16"/>
                <w:szCs w:val="16"/>
                <w:lang w:val="en-GB"/>
              </w:rPr>
            </w:pPr>
            <w:r>
              <w:rPr>
                <w:rFonts w:ascii="Times New Roman" w:hAnsi="Times New Roman" w:cs="Times New Roman"/>
                <w:color w:val="000000"/>
                <w:sz w:val="16"/>
                <w:szCs w:val="16"/>
                <w:lang w:val="en-GB"/>
              </w:rPr>
              <w:t>Cochrane Handbook guidelines</w:t>
            </w:r>
            <w:r w:rsidR="00691323" w:rsidRPr="0093782A">
              <w:rPr>
                <w:rFonts w:ascii="Times New Roman" w:hAnsi="Times New Roman" w:cs="Times New Roman"/>
                <w:color w:val="000000"/>
                <w:sz w:val="16"/>
                <w:szCs w:val="16"/>
                <w:lang w:val="en-GB"/>
              </w:rPr>
              <w:t xml:space="preserve"> </w:t>
            </w:r>
            <w:r w:rsidR="00691323"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00691323"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00691323"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35.71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64.29</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32.14</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57.14</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10.71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21.43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78.57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21.43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64.29</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14.29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60.71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21.43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17.86</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eastAsia="el-GR"/>
              </w:rPr>
              <w:t>Fisher E, 2014</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Handbook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[1]</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44.44</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55.56</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40.74</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48.15</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11.11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Detection bias</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77.78</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22.22</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33.33</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51.85</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14.81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70.37</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29.63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Flanagan E, 2015</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231F20"/>
                <w:sz w:val="16"/>
                <w:szCs w:val="16"/>
                <w:lang w:val="en-GB"/>
              </w:rPr>
              <w:t>NICE Methodological checklist</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Selection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Performance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Attrition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Detection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Henrich</w:t>
            </w:r>
            <w:proofErr w:type="spellEnd"/>
            <w:r w:rsidRPr="0093782A">
              <w:rPr>
                <w:rFonts w:ascii="Times New Roman" w:hAnsi="Times New Roman" w:cs="Times New Roman"/>
                <w:color w:val="000000"/>
                <w:sz w:val="16"/>
                <w:szCs w:val="16"/>
                <w:lang w:val="en-GB"/>
              </w:rPr>
              <w:t xml:space="preserve"> J, 2015</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Yes-Unclear-No</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46.88</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46.88</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6.25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Yes-Unclear-No</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28.13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62.5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9.38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Blinding of outcome assessor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Yes-Unclear-No</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34.38</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46.88</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18.75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Yes-Unclear-No</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53.13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37.5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9.38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Selective outcome reporting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Yes-Unclear-No</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71.88</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28.13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Other potential threats to validity</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Yes-Unclear-No</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53.13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34.38</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Mustafa M, 2013</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Handbook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[1]</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66.67</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33.33</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33.33</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66.67</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66.67</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33.33</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66.67</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33.33</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Kamper</w:t>
            </w:r>
            <w:proofErr w:type="spellEnd"/>
            <w:r w:rsidRPr="0093782A">
              <w:rPr>
                <w:rFonts w:ascii="Times New Roman" w:hAnsi="Times New Roman" w:cs="Times New Roman"/>
                <w:color w:val="000000"/>
                <w:sz w:val="16"/>
                <w:szCs w:val="16"/>
                <w:lang w:val="en-GB"/>
              </w:rPr>
              <w:t xml:space="preserve"> SJ, 2014</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Back Review Group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&lt;EndNote&gt;&lt;Cite&gt;&lt;Author&gt;Furlan&lt;/Author&gt;&lt;Year&gt;2009&lt;/Year&gt;&lt;RecNum&gt;334&lt;/RecNum&gt;&lt;DisplayText&gt;[2]&lt;/DisplayText&gt;&lt;record&gt;&lt;rec-number&gt;334&lt;/rec-number&gt;&lt;foreign-keys&gt;&lt;key app="EN" db-id="srtt9v0t0dazr7eppryx0509t9f0rpwxvpzr" timestamp="1458214445"&gt;334&lt;/key&gt;&lt;/foreign-keys&gt;&lt;ref-type name="Journal Article"&gt;17&lt;/ref-type&gt;&lt;contributors&gt;&lt;authors&gt;&lt;author&gt;Furlan, A. D.&lt;/author&gt;&lt;author&gt;Pennick, V.&lt;/author&gt;&lt;author&gt;Bombardier, C.&lt;/author&gt;&lt;author&gt;van Tulder, M.&lt;/author&gt;&lt;author&gt;Editorial Board, Cochrane Back Review Group&lt;/author&gt;&lt;/authors&gt;&lt;/contributors&gt;&lt;auth-address&gt;Institute for Work and Health, 481 University Avenue, Toronto, Ontario, Canada. afurlan@iwh.on.ca&lt;/auth-address&gt;&lt;titles&gt;&lt;title&gt;2009 updated method guidelines for systematic reviews in the Cochrane Back Review Group&lt;/title&gt;&lt;secondary-title&gt;Spine (Phila Pa 1976)&lt;/secondary-title&gt;&lt;/titles&gt;&lt;periodical&gt;&lt;full-title&gt;Spine (Phila Pa 1976)&lt;/full-title&gt;&lt;/periodical&gt;&lt;pages&gt;1929-41&lt;/pages&gt;&lt;volume&gt;34&lt;/volume&gt;&lt;number&gt;18&lt;/number&gt;&lt;keywords&gt;&lt;keyword&gt;Databases, Bibliographic&lt;/keyword&gt;&lt;keyword&gt;Humans&lt;/keyword&gt;&lt;keyword&gt;Research Design/standards&lt;/keyword&gt;&lt;keyword&gt;*Review Literature as Topic&lt;/keyword&gt;&lt;keyword&gt;Spinal Diseases/diagnosis/*therapy&lt;/keyword&gt;&lt;/keywords&gt;&lt;dates&gt;&lt;year&gt;2009&lt;/year&gt;&lt;pub-dates&gt;&lt;date&gt;Aug 15&lt;/date&gt;&lt;/pub-dates&gt;&lt;/dates&gt;&lt;isbn&gt;1528-1159 (Electronic)&amp;#xD;0362-2436 (Linking)&lt;/isbn&gt;&lt;accession-num&gt;19680101&lt;/accession-num&gt;&lt;urls&gt;&lt;related-urls&gt;&lt;url&gt;http://www.ncbi.nlm.nih.gov/pubmed/19680101&lt;/url&gt;&lt;url&gt;http://ovidsp.tx.ovid.com/ovftpdfs/FPDDNCDCEGMCBG00/fs046/ovft/live/gv023/00007632/00007632-200908150-00016.pdf&lt;/url&gt;&lt;/related-urls&gt;&lt;/urls&gt;&lt;electronic-resource-num&gt;10.1097/BRS.0b013e3181b1c99f&lt;/electronic-resource-num&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[2]</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67.74</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32.26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45.16</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51.61</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Blinding of participants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Blinding of clinicians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70.97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25.81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Intention to treat analysis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38.71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51.61</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9.68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93.55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Comparability of groups at baseline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83.87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12.9</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Compliance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19.35</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70.97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9.68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Co-interventions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12.9</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83.87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3.23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Timing of assessment </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Kisely</w:t>
            </w:r>
            <w:proofErr w:type="spellEnd"/>
            <w:r w:rsidRPr="0093782A">
              <w:rPr>
                <w:rFonts w:ascii="Times New Roman" w:hAnsi="Times New Roman" w:cs="Times New Roman"/>
                <w:color w:val="000000"/>
                <w:sz w:val="16"/>
                <w:szCs w:val="16"/>
                <w:lang w:val="en-GB"/>
              </w:rPr>
              <w:t xml:space="preserve"> SR, 2015</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009D6742"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009D6742"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009D6742"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41.67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58.33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16.67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41.67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41.67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41.67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91.67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Koranyi</w:t>
            </w:r>
            <w:proofErr w:type="spellEnd"/>
            <w:r w:rsidRPr="0093782A">
              <w:rPr>
                <w:rFonts w:ascii="Times New Roman" w:hAnsi="Times New Roman" w:cs="Times New Roman"/>
                <w:color w:val="000000"/>
                <w:sz w:val="16"/>
                <w:szCs w:val="16"/>
                <w:lang w:val="en-GB"/>
              </w:rPr>
              <w:t xml:space="preserve"> S, 2014</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medical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 Observer-reported outcomes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vertAlign w:val="superscript"/>
                <w:lang w:val="en-GB"/>
              </w:rPr>
            </w:pPr>
            <w:r w:rsidRPr="0093782A">
              <w:rPr>
                <w:rFonts w:ascii="Times New Roman" w:hAnsi="Times New Roman" w:cs="Times New Roman"/>
                <w:color w:val="000000"/>
                <w:sz w:val="16"/>
                <w:szCs w:val="16"/>
                <w:lang w:val="en-GB"/>
              </w:rPr>
              <w:t xml:space="preserve">100 </w:t>
            </w:r>
            <w:r w:rsidRPr="0093782A">
              <w:rPr>
                <w:rFonts w:ascii="Times New Roman" w:hAnsi="Times New Roman" w:cs="Times New Roman"/>
                <w:color w:val="000000"/>
                <w:sz w:val="16"/>
                <w:szCs w:val="16"/>
                <w:vertAlign w:val="superscript"/>
                <w:lang w:val="en-GB"/>
              </w:rPr>
              <w:t>b</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 Participant-reported outcomes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471"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518"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Kroon FP, 2014</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36.36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13.67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36.36</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63.64</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40.91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59.09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77.27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22.73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59.09</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40.91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Lauche</w:t>
            </w:r>
            <w:proofErr w:type="spellEnd"/>
            <w:r w:rsidRPr="0093782A">
              <w:rPr>
                <w:rFonts w:ascii="Times New Roman" w:hAnsi="Times New Roman" w:cs="Times New Roman"/>
                <w:color w:val="000000"/>
                <w:sz w:val="16"/>
                <w:szCs w:val="16"/>
                <w:lang w:val="en-GB"/>
              </w:rPr>
              <w:t xml:space="preserve"> R, 2013</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Musculoskeletal Group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&lt;EndNote&gt;&lt;Cite&gt;&lt;Author&gt;Maxwell&lt;/Author&gt;&lt;Year&gt;2006&lt;/Year&gt;&lt;RecNum&gt;410&lt;/RecNum&gt;&lt;DisplayText&gt;[3]&lt;/DisplayText&gt;&lt;record&gt;&lt;rec-number&gt;410&lt;/rec-number&gt;&lt;foreign-keys&gt;&lt;key app="EN" db-id="srtt9v0t0dazr7eppryx0509t9f0rpwxvpzr" timestamp="1473062112"&gt;410&lt;/key&gt;&lt;/foreign-keys&gt;&lt;ref-type name="Journal Article"&gt;17&lt;/ref-type&gt;&lt;contributors&gt;&lt;authors&gt;&lt;author&gt;Maxwell, L.&lt;/author&gt;&lt;author&gt;Santesso, N.&lt;/author&gt;&lt;author&gt;Tugwell, P. S.&lt;/author&gt;&lt;author&gt;Wells, G. A.&lt;/author&gt;&lt;author&gt;Judd, M.&lt;/author&gt;&lt;author&gt;Buchbinder, R.&lt;/author&gt;&lt;/authors&gt;&lt;/contributors&gt;&lt;auth-address&gt;Cochrane Musculoskeletal Group, Institute of Population Health, University of Ottawa, 1 Stewart Street, Ottawa, Ontario, Canada. lmaxwell@uottawa.ca&lt;/auth-address&gt;&lt;titles&gt;&lt;title&gt;Method guidelines for Cochrane Musculoskeletal Group systematic reviews&lt;/title&gt;&lt;secondary-title&gt;J Rheumatol&lt;/secondary-title&gt;&lt;/titles&gt;&lt;periodical&gt;&lt;full-title&gt;J Rheumatol&lt;/full-title&gt;&lt;/periodical&gt;&lt;pages&gt;2304-11&lt;/pages&gt;&lt;volume&gt;33&lt;/volume&gt;&lt;number&gt;11&lt;/number&gt;&lt;keywords&gt;&lt;keyword&gt;Clinical Trials as Topic&lt;/keyword&gt;&lt;keyword&gt;Evidence-Based Medicine/*standards&lt;/keyword&gt;&lt;keyword&gt;Guidelines as Topic/*standards&lt;/keyword&gt;&lt;keyword&gt;Humans&lt;/keyword&gt;&lt;keyword&gt;Meta-Analysis as Topic&lt;/keyword&gt;&lt;keyword&gt;*Musculoskeletal Diseases/therapy&lt;/keyword&gt;&lt;keyword&gt;Peer Review, Research/*methods&lt;/keyword&gt;&lt;/keywords&gt;&lt;dates&gt;&lt;year&gt;2006&lt;/year&gt;&lt;pub-dates&gt;&lt;date&gt;Nov&lt;/date&gt;&lt;/pub-dates&gt;&lt;/dates&gt;&lt;isbn&gt;0315-162X (Print)&amp;#xD;0315-162X (Linking)&lt;/isbn&gt;&lt;accession-num&gt;17086611&lt;/accession-num&gt;&lt;urls&gt;&lt;related-urls&gt;&lt;url&gt;https://www.ncbi.nlm.nih.gov/pubmed/17086611&lt;/url&gt;&lt;/related-urls&gt;&lt;/urls&gt;&lt;/record&gt;&lt;/Cite&gt;&lt;/EndNote&gt;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[3]</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Peerdeman</w:t>
            </w:r>
            <w:proofErr w:type="spellEnd"/>
            <w:r w:rsidRPr="0093782A">
              <w:rPr>
                <w:rFonts w:ascii="Times New Roman" w:hAnsi="Times New Roman" w:cs="Times New Roman"/>
                <w:color w:val="000000"/>
                <w:sz w:val="16"/>
                <w:szCs w:val="16"/>
                <w:lang w:val="en-GB"/>
              </w:rPr>
              <w:t xml:space="preserve"> K, 2016</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29.63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51.85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18.52</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11.11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70.37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18.52</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40.74</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51.85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70.37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22.22</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7.41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33.33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62.96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roofErr w:type="spellStart"/>
            <w:r w:rsidRPr="0093782A">
              <w:rPr>
                <w:rFonts w:ascii="Times New Roman" w:hAnsi="Times New Roman" w:cs="Times New Roman"/>
                <w:color w:val="000000"/>
                <w:sz w:val="16"/>
                <w:szCs w:val="16"/>
                <w:lang w:val="en-GB"/>
              </w:rPr>
              <w:t>Roldán</w:t>
            </w:r>
            <w:proofErr w:type="spellEnd"/>
            <w:r w:rsidRPr="0093782A">
              <w:rPr>
                <w:rFonts w:ascii="Times New Roman" w:hAnsi="Times New Roman" w:cs="Times New Roman"/>
                <w:color w:val="000000"/>
                <w:sz w:val="16"/>
                <w:szCs w:val="16"/>
                <w:lang w:val="en-GB"/>
              </w:rPr>
              <w:t>-Barraza C, 2014</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16.67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58.33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41.67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75</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25</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16.67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75</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16.67</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8.33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roofErr w:type="spellStart"/>
            <w:r w:rsidRPr="0093782A">
              <w:rPr>
                <w:rFonts w:ascii="Times New Roman" w:hAnsi="Times New Roman" w:cs="Times New Roman"/>
                <w:color w:val="000000"/>
                <w:sz w:val="16"/>
                <w:szCs w:val="16"/>
                <w:lang w:val="en-GB"/>
              </w:rPr>
              <w:t>Theadom</w:t>
            </w:r>
            <w:proofErr w:type="spellEnd"/>
            <w:r w:rsidRPr="0093782A">
              <w:rPr>
                <w:rFonts w:ascii="Times New Roman" w:hAnsi="Times New Roman" w:cs="Times New Roman"/>
                <w:color w:val="000000"/>
                <w:sz w:val="16"/>
                <w:szCs w:val="16"/>
                <w:lang w:val="en-GB"/>
              </w:rPr>
              <w:t xml:space="preserve"> A, 2015</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89.47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10.53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84.21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15.79</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73.68</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15.79</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10.53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89.47</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5.26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5.26</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84.21</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5.26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10.53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roofErr w:type="spellStart"/>
            <w:r w:rsidRPr="0093782A">
              <w:rPr>
                <w:rFonts w:ascii="Times New Roman" w:hAnsi="Times New Roman" w:cs="Times New Roman"/>
                <w:color w:val="000000"/>
                <w:sz w:val="16"/>
                <w:szCs w:val="16"/>
                <w:lang w:val="en-GB"/>
              </w:rPr>
              <w:t>Uman</w:t>
            </w:r>
            <w:proofErr w:type="spellEnd"/>
            <w:r w:rsidRPr="0093782A">
              <w:rPr>
                <w:rFonts w:ascii="Times New Roman" w:hAnsi="Times New Roman" w:cs="Times New Roman"/>
                <w:color w:val="000000"/>
                <w:sz w:val="16"/>
                <w:szCs w:val="16"/>
                <w:lang w:val="en-GB"/>
              </w:rPr>
              <w:t xml:space="preserve"> LS, 2013</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Cochrane Handbook guidelines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[1]</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42.42</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57.58</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6.06</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72.73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21.21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78.79</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12.12</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9.09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Free of selective reporting</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3.03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60.61</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36.36</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Free of other bias</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15.15</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33.33</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51.52</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participants and personnel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93.94</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eastAsia="el-GR"/>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Blinding of outcome assessment</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3.03</w:t>
            </w:r>
          </w:p>
        </w:tc>
        <w:tc>
          <w:tcPr>
            <w:tcW w:w="471" w:type="pct"/>
            <w:gridSpan w:val="2"/>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6.06</w:t>
            </w:r>
          </w:p>
        </w:tc>
        <w:tc>
          <w:tcPr>
            <w:tcW w:w="518"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90.91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vertAlign w:val="superscript"/>
                <w:lang w:val="en-GB"/>
              </w:rPr>
            </w:pPr>
            <w:r w:rsidRPr="0093782A">
              <w:rPr>
                <w:rFonts w:ascii="Times New Roman" w:eastAsia="Times New Roman" w:hAnsi="Times New Roman" w:cs="Times New Roman"/>
                <w:color w:val="000000"/>
                <w:sz w:val="16"/>
                <w:szCs w:val="16"/>
                <w:lang w:val="en-GB" w:eastAsia="el-GR"/>
              </w:rPr>
              <w:t xml:space="preserve">Williams AC, 2012 </w:t>
            </w:r>
            <w:r w:rsidRPr="0093782A">
              <w:rPr>
                <w:rFonts w:ascii="Times New Roman" w:eastAsia="Times New Roman" w:hAnsi="Times New Roman" w:cs="Times New Roman"/>
                <w:color w:val="000000"/>
                <w:sz w:val="16"/>
                <w:szCs w:val="16"/>
                <w:vertAlign w:val="superscript"/>
                <w:lang w:val="en-GB" w:eastAsia="el-GR"/>
              </w:rPr>
              <w:t>c</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Handbook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&lt;EndNote&gt;&lt;Cite&gt;&lt;Author&gt;Green&lt;/Author&gt;&lt;Year&gt;2011&lt;/Year&gt;&lt;RecNum&gt;335&lt;/RecNum&gt;&lt;DisplayText&gt;[1]&lt;/DisplayText&gt;&lt;record&gt;&lt;rec-number&gt;335&lt;/rec-number&gt;&lt;foreign-keys&gt;&lt;key app="EN" db-id="srtt9v0t0dazr7eppryx0509t9f0rpwxvpzr" timestamp="1458214588"&gt;335&lt;/key&gt;&lt;/foreign-keys&gt;&lt;ref-type name="Journal Article"&gt;17&lt;/ref-type&gt;&lt;contributors&gt;&lt;authors&gt;&lt;author&gt;Green, S&lt;/author&gt;&lt;/authors&gt;&lt;/contributors&gt;&lt;titles&gt;&lt;title&gt;Cochrane handbook for systematic reviews of interventions version 5.1. 0 [updated March 2011]&lt;/title&gt;&lt;secondary-title&gt;The Cochrane Collaboration&lt;/secondary-title&gt;&lt;/titles&gt;&lt;periodical&gt;&lt;full-title&gt;The Cochrane Collaboration&lt;/full-title&gt;&lt;/periodical&gt;&lt;dates&gt;&lt;year&gt;2011&lt;/year&gt;&lt;/dates&gt;&lt;urls&gt;&lt;/urls&gt;&lt;/record&gt;&lt;/Cite&gt;&lt;/EndNote&gt;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[1]</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Random sequence generation</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43.75</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31.25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Allocation concealment</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34.38</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3.13</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62.5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Incomplete outcome data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28.13</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21.88</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Selective reporting</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84.38</w:t>
            </w:r>
          </w:p>
        </w:tc>
        <w:tc>
          <w:tcPr>
            <w:tcW w:w="471" w:type="pct"/>
            <w:gridSpan w:val="2"/>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w:t>
            </w:r>
          </w:p>
        </w:tc>
        <w:tc>
          <w:tcPr>
            <w:tcW w:w="518"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15.63</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Blinding of outcome assessment </w:t>
            </w:r>
          </w:p>
        </w:tc>
        <w:tc>
          <w:tcPr>
            <w:tcW w:w="792"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Low-Unclear-High</w:t>
            </w:r>
          </w:p>
        </w:tc>
        <w:tc>
          <w:tcPr>
            <w:tcW w:w="472"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31.25</w:t>
            </w:r>
          </w:p>
        </w:tc>
        <w:tc>
          <w:tcPr>
            <w:tcW w:w="471" w:type="pct"/>
            <w:gridSpan w:val="2"/>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6.25</w:t>
            </w:r>
          </w:p>
        </w:tc>
        <w:tc>
          <w:tcPr>
            <w:tcW w:w="518"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62.5</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color w:val="000000"/>
                <w:sz w:val="16"/>
                <w:szCs w:val="16"/>
                <w:lang w:val="en-GB"/>
              </w:rPr>
            </w:pPr>
            <w:r w:rsidRPr="0093782A">
              <w:rPr>
                <w:rFonts w:ascii="Times New Roman" w:eastAsia="Times New Roman" w:hAnsi="Times New Roman" w:cs="Times New Roman"/>
                <w:b/>
                <w:color w:val="000000"/>
                <w:sz w:val="16"/>
                <w:szCs w:val="16"/>
                <w:lang w:val="en-GB"/>
              </w:rPr>
              <w:t>Yes</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b/>
                <w:color w:val="000000"/>
                <w:sz w:val="16"/>
                <w:szCs w:val="16"/>
                <w:lang w:val="en-GB"/>
              </w:rPr>
            </w:pPr>
            <w:r w:rsidRPr="0093782A">
              <w:rPr>
                <w:rFonts w:ascii="Times New Roman" w:eastAsia="Times New Roman" w:hAnsi="Times New Roman" w:cs="Times New Roman"/>
                <w:b/>
                <w:color w:val="000000"/>
                <w:sz w:val="16"/>
                <w:szCs w:val="16"/>
                <w:lang w:val="en-GB"/>
              </w:rPr>
              <w:t>No</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vertAlign w:val="superscript"/>
                <w:lang w:val="en-GB"/>
              </w:rPr>
            </w:pPr>
            <w:proofErr w:type="spellStart"/>
            <w:r w:rsidRPr="0093782A">
              <w:rPr>
                <w:rFonts w:ascii="Times New Roman" w:hAnsi="Times New Roman" w:cs="Times New Roman"/>
                <w:color w:val="000000"/>
                <w:sz w:val="16"/>
                <w:szCs w:val="16"/>
                <w:lang w:val="en-GB"/>
              </w:rPr>
              <w:t>Sheinfeld</w:t>
            </w:r>
            <w:proofErr w:type="spellEnd"/>
            <w:r w:rsidRPr="0093782A">
              <w:rPr>
                <w:rFonts w:ascii="Times New Roman" w:hAnsi="Times New Roman" w:cs="Times New Roman"/>
                <w:color w:val="000000"/>
                <w:sz w:val="16"/>
                <w:szCs w:val="16"/>
                <w:lang w:val="en-GB"/>
              </w:rPr>
              <w:t xml:space="preserve"> G S, 2012 </w:t>
            </w:r>
            <w:r w:rsidRPr="0093782A">
              <w:rPr>
                <w:rFonts w:ascii="Times New Roman" w:hAnsi="Times New Roman" w:cs="Times New Roman"/>
                <w:color w:val="000000"/>
                <w:sz w:val="16"/>
                <w:szCs w:val="16"/>
                <w:vertAlign w:val="superscript"/>
                <w:lang w:val="en-GB"/>
              </w:rPr>
              <w:t>d</w:t>
            </w: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Physiotherapy Evidence Database (</w:t>
            </w:r>
            <w:proofErr w:type="spellStart"/>
            <w:r w:rsidRPr="0093782A">
              <w:rPr>
                <w:rFonts w:ascii="Times New Roman" w:eastAsia="Times New Roman" w:hAnsi="Times New Roman" w:cs="Times New Roman"/>
                <w:color w:val="000000"/>
                <w:sz w:val="16"/>
                <w:szCs w:val="16"/>
                <w:lang w:val="en-GB"/>
              </w:rPr>
              <w:t>PEDro</w:t>
            </w:r>
            <w:proofErr w:type="spellEnd"/>
            <w:r w:rsidRPr="0093782A">
              <w:rPr>
                <w:rFonts w:ascii="Times New Roman" w:eastAsia="Times New Roman" w:hAnsi="Times New Roman" w:cs="Times New Roman"/>
                <w:color w:val="000000"/>
                <w:sz w:val="16"/>
                <w:szCs w:val="16"/>
                <w:lang w:val="en-GB"/>
              </w:rPr>
              <w:t xml:space="preserve">) coding scheme developed using a Delphi expert consensus technique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&lt;EndNote&gt;&lt;Cite&gt;&lt;Author&gt;Verhagen&lt;/Author&gt;&lt;Year&gt;1998&lt;/Year&gt;&lt;RecNum&gt;336&lt;/RecNum&gt;&lt;DisplayText&gt;[4]&lt;/DisplayText&gt;&lt;record&gt;&lt;rec-number&gt;336&lt;/rec-number&gt;&lt;foreign-keys&gt;&lt;key app="EN" db-id="srtt9v0t0dazr7eppryx0509t9f0rpwxvpzr" timestamp="1458214712"&gt;336&lt;/key&gt;&lt;/foreign-keys&gt;&lt;ref-type name="Journal Article"&gt;17&lt;/ref-type&gt;&lt;contributors&gt;&lt;authors&gt;&lt;author&gt;Verhagen, A. P.&lt;/author&gt;&lt;author&gt;de Vet, H. C.&lt;/author&gt;&lt;author&gt;de Bie, R. A.&lt;/author&gt;&lt;author&gt;Kessels, A. G.&lt;/author&gt;&lt;author&gt;Boers, M.&lt;/author&gt;&lt;author&gt;Bouter, L. M.&lt;/author&gt;&lt;author&gt;Knipschild, P. G.&lt;/author&gt;&lt;/authors&gt;&lt;/contributors&gt;&lt;auth-address&gt;Department of Epidemiology, Maastricht University, The Netherlands.&lt;/auth-address&gt;&lt;titles&gt;&lt;title&gt;The Delphi list: a criteria list for quality assessment of randomized clinical trials for conducting systematic reviews developed by Delphi consensus&lt;/title&gt;&lt;secondary-title&gt;J Clin Epidemiol&lt;/secondary-title&gt;&lt;/titles&gt;&lt;periodical&gt;&lt;full-title&gt;J Clin Epidemiol&lt;/full-title&gt;&lt;/periodical&gt;&lt;pages&gt;1235-41&lt;/pages&gt;&lt;volume&gt;51&lt;/volume&gt;&lt;number&gt;12&lt;/number&gt;&lt;keywords&gt;&lt;keyword&gt;*Delphi Technique&lt;/keyword&gt;&lt;keyword&gt;Epidemiology&lt;/keyword&gt;&lt;keyword&gt;Humans&lt;/keyword&gt;&lt;keyword&gt;Meta-Analysis as Topic&lt;/keyword&gt;&lt;keyword&gt;*Quality Assurance, Health Care&lt;/keyword&gt;&lt;keyword&gt;Randomized Controlled Trials as Topic/*standards&lt;/keyword&gt;&lt;keyword&gt;Surveys and Questionnaires&lt;/keyword&gt;&lt;/keywords&gt;&lt;dates&gt;&lt;year&gt;1998&lt;/year&gt;&lt;pub-dates&gt;&lt;date&gt;Dec&lt;/date&gt;&lt;/pub-dates&gt;&lt;/dates&gt;&lt;isbn&gt;0895-4356 (Print)&amp;#xD;0895-4356 (Linking)&lt;/isbn&gt;&lt;accession-num&gt;10086815&lt;/accession-num&gt;&lt;urls&gt;&lt;related-urls&gt;&lt;url&gt;http://www.ncbi.nlm.nih.gov/pubmed/10086815&lt;/url&gt;&lt;url&gt;http://ac.els-cdn.com/S0895435698001310/1-s2.0-S0895435698001310-main.pdf?_tid=905ba802-74f3-11e6-b461-00000aacb35e&amp;amp;acdnat=1473250193_56c2d64d8cf56408cecf7cc7214af9b4&lt;/url&gt;&lt;/related-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[4]</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The groups were similar at baseline regarding the most important prognostic indicators</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Measures of at least one key outcome were obtained from more than 85% of the</w:t>
            </w:r>
          </w:p>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subjects initially allocated to groups</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22</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 subjects for whom outcome measures were available received the treatment</w:t>
            </w:r>
          </w:p>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or control condition as allocated, or where this was not the case, data for at least one key outcome were </w:t>
            </w:r>
            <w:proofErr w:type="spellStart"/>
            <w:r w:rsidRPr="0093782A">
              <w:rPr>
                <w:rFonts w:ascii="Times New Roman" w:eastAsia="Times New Roman" w:hAnsi="Times New Roman" w:cs="Times New Roman"/>
                <w:color w:val="000000"/>
                <w:sz w:val="16"/>
                <w:szCs w:val="16"/>
                <w:lang w:val="en-GB"/>
              </w:rPr>
              <w:t>analyzed</w:t>
            </w:r>
            <w:proofErr w:type="spellEnd"/>
            <w:r w:rsidRPr="0093782A">
              <w:rPr>
                <w:rFonts w:ascii="Times New Roman" w:eastAsia="Times New Roman" w:hAnsi="Times New Roman" w:cs="Times New Roman"/>
                <w:color w:val="000000"/>
                <w:sz w:val="16"/>
                <w:szCs w:val="16"/>
                <w:lang w:val="en-GB"/>
              </w:rPr>
              <w:t xml:space="preserve"> by intention to treat</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Point measures and measures of variability for at least one key outcome</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10</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28</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Adequate treatment fidelity protocol, including manualized treatment</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25</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Adequate treatment fidelity protocol, including monitoring of treatment implementation</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31</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7</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Loss to follow-up information is provided</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Criterion Present (Yes-No)</w:t>
            </w:r>
          </w:p>
        </w:tc>
        <w:tc>
          <w:tcPr>
            <w:tcW w:w="706"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11</w:t>
            </w:r>
          </w:p>
        </w:tc>
        <w:tc>
          <w:tcPr>
            <w:tcW w:w="755" w:type="pct"/>
            <w:gridSpan w:val="2"/>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27</w:t>
            </w:r>
          </w:p>
        </w:tc>
      </w:tr>
      <w:tr w:rsidR="00691323" w:rsidRPr="00E03D11" w:rsidTr="0093782A">
        <w:trPr>
          <w:trHeight w:val="300"/>
          <w:jc w:val="center"/>
        </w:trPr>
        <w:tc>
          <w:tcPr>
            <w:tcW w:w="5000" w:type="pct"/>
            <w:gridSpan w:val="8"/>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b/>
                <w:color w:val="000000"/>
                <w:sz w:val="16"/>
                <w:szCs w:val="16"/>
                <w:lang w:val="en-GB"/>
              </w:rPr>
            </w:pPr>
            <w:r w:rsidRPr="0093782A">
              <w:rPr>
                <w:rFonts w:ascii="Times New Roman" w:eastAsia="Times New Roman" w:hAnsi="Times New Roman" w:cs="Times New Roman"/>
                <w:b/>
                <w:bCs/>
                <w:color w:val="000000"/>
                <w:sz w:val="16"/>
                <w:szCs w:val="16"/>
                <w:lang w:val="en-GB"/>
              </w:rPr>
              <w:t>Continuous Risk of Bias/ methodological quality assessment tools</w:t>
            </w:r>
          </w:p>
        </w:tc>
      </w:tr>
      <w:tr w:rsidR="00691323" w:rsidRPr="0093782A" w:rsidTr="0093782A">
        <w:trPr>
          <w:trHeight w:val="300"/>
          <w:jc w:val="center"/>
        </w:trPr>
        <w:tc>
          <w:tcPr>
            <w:tcW w:w="605"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First author</w:t>
            </w:r>
          </w:p>
        </w:tc>
        <w:tc>
          <w:tcPr>
            <w:tcW w:w="1210"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Tool</w:t>
            </w:r>
          </w:p>
        </w:tc>
        <w:tc>
          <w:tcPr>
            <w:tcW w:w="932"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Subscale</w:t>
            </w:r>
          </w:p>
        </w:tc>
        <w:tc>
          <w:tcPr>
            <w:tcW w:w="792"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 xml:space="preserve">Scoring Range </w:t>
            </w:r>
            <w:r w:rsidRPr="0093782A">
              <w:rPr>
                <w:rFonts w:ascii="Times New Roman" w:eastAsia="Times New Roman" w:hAnsi="Times New Roman" w:cs="Times New Roman"/>
                <w:b/>
                <w:bCs/>
                <w:color w:val="000000"/>
                <w:sz w:val="16"/>
                <w:szCs w:val="16"/>
                <w:vertAlign w:val="superscript"/>
                <w:lang w:val="en-GB"/>
              </w:rPr>
              <w:t>a</w:t>
            </w:r>
          </w:p>
        </w:tc>
        <w:tc>
          <w:tcPr>
            <w:tcW w:w="1461" w:type="pct"/>
            <w:gridSpan w:val="4"/>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b/>
                <w:bCs/>
                <w:color w:val="000000"/>
                <w:sz w:val="16"/>
                <w:szCs w:val="16"/>
                <w:lang w:val="en-GB"/>
              </w:rPr>
            </w:pPr>
            <w:r w:rsidRPr="0093782A">
              <w:rPr>
                <w:rFonts w:ascii="Times New Roman" w:eastAsia="Times New Roman" w:hAnsi="Times New Roman" w:cs="Times New Roman"/>
                <w:b/>
                <w:bCs/>
                <w:color w:val="000000"/>
                <w:sz w:val="16"/>
                <w:szCs w:val="16"/>
                <w:lang w:val="en-GB"/>
              </w:rPr>
              <w:t>Median (Min - Max)</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Adachi T, 2013</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Yates quality scale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&lt;EndNote&gt;&lt;Cite&gt;&lt;Author&gt;Yates&lt;/Author&gt;&lt;Year&gt;2005&lt;/Year&gt;&lt;RecNum&gt;331&lt;/RecNum&gt;&lt;DisplayText&gt;[5]&lt;/DisplayText&gt;&lt;record&gt;&lt;rec-number&gt;331&lt;/rec-number&gt;&lt;foreign-keys&gt;&lt;key app="EN" db-id="srtt9v0t0dazr7eppryx0509t9f0rpwxvpzr" timestamp="1458214064"&gt;331&lt;/key&gt;&lt;/foreign-keys&gt;&lt;ref-type name="Journal Article"&gt;17&lt;/ref-type&gt;&lt;contributors&gt;&lt;authors&gt;&lt;author&gt;Yates, S. L.&lt;/author&gt;&lt;author&gt;Morley, S.&lt;/author&gt;&lt;author&gt;Eccleston, C.&lt;/author&gt;&lt;author&gt;de, C. Williams A. C.&lt;/author&gt;&lt;/authors&gt;&lt;/contributors&gt;&lt;auth-address&gt;Academic Unit of Psychiatry and Behavioural Sciences, University of Leeds, 15 Hyde Terrace, Leeds LS2 9JT, UK.&lt;/auth-address&gt;&lt;titles&gt;&lt;title&gt;A scale for rating the quality of psychological trials for pain&lt;/title&gt;&lt;secondary-title&gt;Pain&lt;/secondary-title&gt;&lt;/titles&gt;&lt;periodical&gt;&lt;full-title&gt;Pain&lt;/full-title&gt;&lt;/periodical&gt;&lt;pages&gt;314-25&lt;/pages&gt;&lt;volume&gt;117&lt;/volume&gt;&lt;number&gt;3&lt;/number&gt;&lt;keywords&gt;&lt;keyword&gt;Humans&lt;/keyword&gt;&lt;keyword&gt;Meta-Analysis as Topic&lt;/keyword&gt;&lt;keyword&gt;Pain/psychology/*rehabilitation&lt;/keyword&gt;&lt;keyword&gt;*Pain Measurement&lt;/keyword&gt;&lt;keyword&gt;*Psychotherapy&lt;/keyword&gt;&lt;keyword&gt;Quality Control&lt;/keyword&gt;&lt;keyword&gt;Randomized Controlled Trials as Topic/*standards&lt;/keyword&gt;&lt;keyword&gt;Regression Analysis&lt;/keyword&gt;&lt;keyword&gt;Reproducibility of Results&lt;/keyword&gt;&lt;keyword&gt;*Weights and Measures&lt;/keyword&gt;&lt;/keywords&gt;&lt;dates&gt;&lt;year&gt;2005&lt;/year&gt;&lt;pub-dates&gt;&lt;date&gt;Oct&lt;/date&gt;&lt;/pub-dates&gt;&lt;/dates&gt;&lt;isbn&gt;0304-3959 (Print)&amp;#xD;0304-3959 (Linking)&lt;/isbn&gt;&lt;accession-num&gt;16154704&lt;/accession-num&gt;&lt;urls&gt;&lt;related-urls&gt;&lt;url&gt;http://www.ncbi.nlm.nih.gov/pubmed/16154704&lt;/url&gt;&lt;url&gt;http://ac.els-cdn.com/S0304395905003179/1-s2.0-S0304395905003179-main.pdf?_tid=a1c2362e-74f3-11e6-9666-00000aacb35f&amp;amp;acdnat=1473250222_ddf9ff98bb84767de810cd9622db5d02&lt;/url&gt;&lt;/related-urls&gt;&lt;/urls&gt;&lt;electronic-resource-num&gt;10.1016/j.pain.2005.06.018&lt;/electronic-resource-num&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[5]</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Treatment Quality</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w:t>
            </w:r>
          </w:p>
        </w:tc>
        <w:tc>
          <w:tcPr>
            <w:tcW w:w="1461" w:type="pct"/>
            <w:gridSpan w:val="4"/>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vertAlign w:val="superscript"/>
                <w:lang w:val="en-GB"/>
              </w:rPr>
            </w:pPr>
            <w:r w:rsidRPr="0093782A">
              <w:rPr>
                <w:rFonts w:ascii="Times New Roman" w:hAnsi="Times New Roman" w:cs="Times New Roman"/>
                <w:color w:val="000000"/>
                <w:sz w:val="16"/>
                <w:szCs w:val="16"/>
                <w:lang w:val="en-GB"/>
              </w:rPr>
              <w:t>4 (2, 7)</w:t>
            </w:r>
            <w:r w:rsidRPr="0093782A">
              <w:rPr>
                <w:rFonts w:ascii="Times New Roman" w:hAnsi="Times New Roman" w:cs="Times New Roman"/>
                <w:color w:val="000000"/>
                <w:sz w:val="16"/>
                <w:szCs w:val="16"/>
                <w:vertAlign w:val="superscript"/>
                <w:lang w:val="en-GB"/>
              </w:rPr>
              <w:t xml:space="preserve"> e</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Methods quality</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0-26</w:t>
            </w:r>
          </w:p>
        </w:tc>
        <w:tc>
          <w:tcPr>
            <w:tcW w:w="1461" w:type="pct"/>
            <w:gridSpan w:val="4"/>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 (6, 15)</w:t>
            </w:r>
            <w:r w:rsidRPr="0093782A">
              <w:rPr>
                <w:rFonts w:ascii="Times New Roman" w:hAnsi="Times New Roman" w:cs="Times New Roman"/>
                <w:color w:val="000000"/>
                <w:sz w:val="16"/>
                <w:szCs w:val="16"/>
                <w:vertAlign w:val="superscript"/>
                <w:lang w:val="en-GB"/>
              </w:rPr>
              <w:t xml:space="preserve"> e</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Overall</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0-35</w:t>
            </w:r>
          </w:p>
        </w:tc>
        <w:tc>
          <w:tcPr>
            <w:tcW w:w="1461" w:type="pct"/>
            <w:gridSpan w:val="4"/>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15 (11, 21)</w:t>
            </w:r>
            <w:r w:rsidRPr="0093782A">
              <w:rPr>
                <w:rFonts w:ascii="Times New Roman" w:hAnsi="Times New Roman" w:cs="Times New Roman"/>
                <w:color w:val="000000"/>
                <w:sz w:val="16"/>
                <w:szCs w:val="16"/>
                <w:vertAlign w:val="superscript"/>
                <w:lang w:val="en-GB"/>
              </w:rPr>
              <w:t xml:space="preserve"> e</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lastRenderedPageBreak/>
              <w:t>Bawa</w:t>
            </w:r>
            <w:proofErr w:type="spellEnd"/>
            <w:r w:rsidRPr="0093782A">
              <w:rPr>
                <w:rFonts w:ascii="Times New Roman" w:hAnsi="Times New Roman" w:cs="Times New Roman"/>
                <w:color w:val="000000"/>
                <w:sz w:val="16"/>
                <w:szCs w:val="16"/>
                <w:lang w:val="en-GB"/>
              </w:rPr>
              <w:t xml:space="preserve"> F, 2015</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Yates quality scale </w:t>
            </w:r>
            <w:r w:rsidRPr="0093782A">
              <w:rPr>
                <w:rFonts w:ascii="Times New Roman" w:hAnsi="Times New Roman" w:cs="Times New Roman"/>
                <w:color w:val="000000"/>
                <w:sz w:val="16"/>
                <w:szCs w:val="16"/>
                <w:lang w:val="en-GB"/>
              </w:rPr>
              <w:fldChar w:fldCharType="begin"/>
            </w:r>
            <w:r w:rsidR="00BB2423">
              <w:rPr>
                <w:rFonts w:ascii="Times New Roman" w:hAnsi="Times New Roman" w:cs="Times New Roman"/>
                <w:color w:val="000000"/>
                <w:sz w:val="16"/>
                <w:szCs w:val="16"/>
                <w:lang w:val="en-GB"/>
              </w:rPr>
              <w:instrText xml:space="preserve"> ADDIN EN.CITE &lt;EndNote&gt;&lt;Cite&gt;&lt;Author&gt;Yates&lt;/Author&gt;&lt;Year&gt;2005&lt;/Year&gt;&lt;RecNum&gt;331&lt;/RecNum&gt;&lt;DisplayText&gt;[5]&lt;/DisplayText&gt;&lt;record&gt;&lt;rec-number&gt;331&lt;/rec-number&gt;&lt;foreign-keys&gt;&lt;key app="EN" db-id="srtt9v0t0dazr7eppryx0509t9f0rpwxvpzr" timestamp="1458214064"&gt;331&lt;/key&gt;&lt;/foreign-keys&gt;&lt;ref-type name="Journal Article"&gt;17&lt;/ref-type&gt;&lt;contributors&gt;&lt;authors&gt;&lt;author&gt;Yates, S. L.&lt;/author&gt;&lt;author&gt;Morley, S.&lt;/author&gt;&lt;author&gt;Eccleston, C.&lt;/author&gt;&lt;author&gt;de, C. Williams A. C.&lt;/author&gt;&lt;/authors&gt;&lt;/contributors&gt;&lt;auth-address&gt;Academic Unit of Psychiatry and Behavioural Sciences, University of Leeds, 15 Hyde Terrace, Leeds LS2 9JT, UK.&lt;/auth-address&gt;&lt;titles&gt;&lt;title&gt;A scale for rating the quality of psychological trials for pain&lt;/title&gt;&lt;secondary-title&gt;Pain&lt;/secondary-title&gt;&lt;/titles&gt;&lt;periodical&gt;&lt;full-title&gt;Pain&lt;/full-title&gt;&lt;/periodical&gt;&lt;pages&gt;314-25&lt;/pages&gt;&lt;volume&gt;117&lt;/volume&gt;&lt;number&gt;3&lt;/number&gt;&lt;keywords&gt;&lt;keyword&gt;Humans&lt;/keyword&gt;&lt;keyword&gt;Meta-Analysis as Topic&lt;/keyword&gt;&lt;keyword&gt;Pain/psychology/*rehabilitation&lt;/keyword&gt;&lt;keyword&gt;*Pain Measurement&lt;/keyword&gt;&lt;keyword&gt;*Psychotherapy&lt;/keyword&gt;&lt;keyword&gt;Quality Control&lt;/keyword&gt;&lt;keyword&gt;Randomized Controlled Trials as Topic/*standards&lt;/keyword&gt;&lt;keyword&gt;Regression Analysis&lt;/keyword&gt;&lt;keyword&gt;Reproducibility of Results&lt;/keyword&gt;&lt;keyword&gt;*Weights and Measures&lt;/keyword&gt;&lt;/keywords&gt;&lt;dates&gt;&lt;year&gt;2005&lt;/year&gt;&lt;pub-dates&gt;&lt;date&gt;Oct&lt;/date&gt;&lt;/pub-dates&gt;&lt;/dates&gt;&lt;isbn&gt;0304-3959 (Print)&amp;#xD;0304-3959 (Linking)&lt;/isbn&gt;&lt;accession-num&gt;16154704&lt;/accession-num&gt;&lt;urls&gt;&lt;related-urls&gt;&lt;url&gt;http://www.ncbi.nlm.nih.gov/pubmed/16154704&lt;/url&gt;&lt;url&gt;http://ac.els-cdn.com/S0304395905003179/1-s2.0-S0304395905003179-main.pdf?_tid=a1c2362e-74f3-11e6-9666-00000aacb35f&amp;amp;acdnat=1473250222_ddf9ff98bb84767de810cd9622db5d02&lt;/url&gt;&lt;/related-urls&gt;&lt;/urls&gt;&lt;electronic-resource-num&gt;10.1016/j.pain.2005.06.018&lt;/electronic-resource-num&gt;&lt;/record&gt;&lt;/Cite&gt;&lt;/EndNote&gt;</w:instrText>
            </w:r>
            <w:r w:rsidRPr="0093782A">
              <w:rPr>
                <w:rFonts w:ascii="Times New Roman" w:hAnsi="Times New Roman" w:cs="Times New Roman"/>
                <w:color w:val="000000"/>
                <w:sz w:val="16"/>
                <w:szCs w:val="16"/>
                <w:lang w:val="en-GB"/>
              </w:rPr>
              <w:fldChar w:fldCharType="separate"/>
            </w:r>
            <w:r w:rsidR="00BB2423">
              <w:rPr>
                <w:rFonts w:ascii="Times New Roman" w:hAnsi="Times New Roman" w:cs="Times New Roman"/>
                <w:noProof/>
                <w:color w:val="000000"/>
                <w:sz w:val="16"/>
                <w:szCs w:val="16"/>
                <w:lang w:val="en-GB"/>
              </w:rPr>
              <w:t>[5]</w:t>
            </w:r>
            <w:r w:rsidRPr="0093782A">
              <w:rPr>
                <w:rFonts w:ascii="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Treatment Quality</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0-9</w:t>
            </w:r>
          </w:p>
        </w:tc>
        <w:tc>
          <w:tcPr>
            <w:tcW w:w="1461" w:type="pct"/>
            <w:gridSpan w:val="4"/>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7 (2, 8)</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Methods quality</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0-26</w:t>
            </w:r>
          </w:p>
        </w:tc>
        <w:tc>
          <w:tcPr>
            <w:tcW w:w="1461" w:type="pct"/>
            <w:gridSpan w:val="4"/>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16 (8, 23)</w:t>
            </w:r>
          </w:p>
        </w:tc>
      </w:tr>
      <w:tr w:rsidR="00691323" w:rsidRPr="0093782A" w:rsidTr="0093782A">
        <w:trPr>
          <w:trHeight w:val="300"/>
          <w:jc w:val="center"/>
        </w:trPr>
        <w:tc>
          <w:tcPr>
            <w:tcW w:w="605"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w:t>
            </w:r>
          </w:p>
        </w:tc>
        <w:tc>
          <w:tcPr>
            <w:tcW w:w="1210"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Overall</w:t>
            </w:r>
          </w:p>
        </w:tc>
        <w:tc>
          <w:tcPr>
            <w:tcW w:w="792" w:type="pct"/>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0-35</w:t>
            </w:r>
          </w:p>
        </w:tc>
        <w:tc>
          <w:tcPr>
            <w:tcW w:w="1461" w:type="pct"/>
            <w:gridSpan w:val="4"/>
            <w:tcBorders>
              <w:top w:val="nil"/>
              <w:left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23 (10, 31)</w:t>
            </w:r>
          </w:p>
        </w:tc>
      </w:tr>
      <w:tr w:rsidR="00691323" w:rsidRPr="0093782A" w:rsidTr="0093782A">
        <w:trPr>
          <w:trHeight w:val="300"/>
          <w:jc w:val="center"/>
        </w:trPr>
        <w:tc>
          <w:tcPr>
            <w:tcW w:w="605" w:type="pct"/>
            <w:tcBorders>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Bernardy</w:t>
            </w:r>
            <w:proofErr w:type="spellEnd"/>
            <w:r w:rsidRPr="0093782A">
              <w:rPr>
                <w:rFonts w:ascii="Times New Roman" w:hAnsi="Times New Roman" w:cs="Times New Roman"/>
                <w:color w:val="000000"/>
                <w:sz w:val="16"/>
                <w:szCs w:val="16"/>
                <w:lang w:val="en-GB"/>
              </w:rPr>
              <w:t xml:space="preserve"> K, 2011</w:t>
            </w:r>
          </w:p>
        </w:tc>
        <w:tc>
          <w:tcPr>
            <w:tcW w:w="1210" w:type="pct"/>
            <w:tcBorders>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Yates quality scale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&lt;EndNote&gt;&lt;Cite&gt;&lt;Author&gt;Yates&lt;/Author&gt;&lt;Year&gt;2005&lt;/Year&gt;&lt;RecNum&gt;331&lt;/RecNum&gt;&lt;DisplayText&gt;[5]&lt;/DisplayText&gt;&lt;record&gt;&lt;rec-number&gt;331&lt;/rec-number&gt;&lt;foreign-keys&gt;&lt;key app="EN" db-id="srtt9v0t0dazr7eppryx0509t9f0rpwxvpzr" timestamp="1458214064"&gt;331&lt;/key&gt;&lt;/foreign-keys&gt;&lt;ref-type name="Journal Article"&gt;17&lt;/ref-type&gt;&lt;contributors&gt;&lt;authors&gt;&lt;author&gt;Yates, S. L.&lt;/author&gt;&lt;author&gt;Morley, S.&lt;/author&gt;&lt;author&gt;Eccleston, C.&lt;/author&gt;&lt;author&gt;de, C. Williams A. C.&lt;/author&gt;&lt;/authors&gt;&lt;/contributors&gt;&lt;auth-address&gt;Academic Unit of Psychiatry and Behavioural Sciences, University of Leeds, 15 Hyde Terrace, Leeds LS2 9JT, UK.&lt;/auth-address&gt;&lt;titles&gt;&lt;title&gt;A scale for rating the quality of psychological trials for pain&lt;/title&gt;&lt;secondary-title&gt;Pain&lt;/secondary-title&gt;&lt;/titles&gt;&lt;periodical&gt;&lt;full-title&gt;Pain&lt;/full-title&gt;&lt;/periodical&gt;&lt;pages&gt;314-25&lt;/pages&gt;&lt;volume&gt;117&lt;/volume&gt;&lt;number&gt;3&lt;/number&gt;&lt;keywords&gt;&lt;keyword&gt;Humans&lt;/keyword&gt;&lt;keyword&gt;Meta-Analysis as Topic&lt;/keyword&gt;&lt;keyword&gt;Pain/psychology/*rehabilitation&lt;/keyword&gt;&lt;keyword&gt;*Pain Measurement&lt;/keyword&gt;&lt;keyword&gt;*Psychotherapy&lt;/keyword&gt;&lt;keyword&gt;Quality Control&lt;/keyword&gt;&lt;keyword&gt;Randomized Controlled Trials as Topic/*standards&lt;/keyword&gt;&lt;keyword&gt;Regression Analysis&lt;/keyword&gt;&lt;keyword&gt;Reproducibility of Results&lt;/keyword&gt;&lt;keyword&gt;*Weights and Measures&lt;/keyword&gt;&lt;/keywords&gt;&lt;dates&gt;&lt;year&gt;2005&lt;/year&gt;&lt;pub-dates&gt;&lt;date&gt;Oct&lt;/date&gt;&lt;/pub-dates&gt;&lt;/dates&gt;&lt;isbn&gt;0304-3959 (Print)&amp;#xD;0304-3959 (Linking)&lt;/isbn&gt;&lt;accession-num&gt;16154704&lt;/accession-num&gt;&lt;urls&gt;&lt;related-urls&gt;&lt;url&gt;http://www.ncbi.nlm.nih.gov/pubmed/16154704&lt;/url&gt;&lt;url&gt;http://ac.els-cdn.com/S0304395905003179/1-s2.0-S0304395905003179-main.pdf?_tid=a1c2362e-74f3-11e6-9666-00000aacb35f&amp;amp;acdnat=1473250222_ddf9ff98bb84767de810cd9622db5d02&lt;/url&gt;&lt;/related-urls&gt;&lt;/urls&gt;&lt;electronic-resource-num&gt;10.1016/j.pain.2005.06.018&lt;/electronic-resource-num&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[5]</w:t>
            </w:r>
            <w:r w:rsidRPr="0093782A">
              <w:rPr>
                <w:rFonts w:ascii="Times New Roman" w:eastAsia="Times New Roman" w:hAnsi="Times New Roman" w:cs="Times New Roman"/>
                <w:color w:val="000000"/>
                <w:sz w:val="16"/>
                <w:szCs w:val="16"/>
                <w:lang w:val="en-GB"/>
              </w:rPr>
              <w:fldChar w:fldCharType="end"/>
            </w:r>
          </w:p>
        </w:tc>
        <w:tc>
          <w:tcPr>
            <w:tcW w:w="932" w:type="pct"/>
            <w:tcBorders>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Treatment quality</w:t>
            </w:r>
          </w:p>
        </w:tc>
        <w:tc>
          <w:tcPr>
            <w:tcW w:w="792" w:type="pct"/>
            <w:tcBorders>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0-9</w:t>
            </w:r>
          </w:p>
        </w:tc>
        <w:tc>
          <w:tcPr>
            <w:tcW w:w="1461" w:type="pct"/>
            <w:gridSpan w:val="4"/>
            <w:tcBorders>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6 (0 - 9)</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Methods quality</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0-26</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16.5 (10 - 20)</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Champaneria</w:t>
            </w:r>
            <w:proofErr w:type="spellEnd"/>
            <w:r w:rsidRPr="0093782A">
              <w:rPr>
                <w:rFonts w:ascii="Times New Roman" w:hAnsi="Times New Roman" w:cs="Times New Roman"/>
                <w:color w:val="000000"/>
                <w:sz w:val="16"/>
                <w:szCs w:val="16"/>
                <w:lang w:val="en-GB"/>
              </w:rPr>
              <w:t xml:space="preserve"> , 2012</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Seven points scoring scheme</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0-7</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vertAlign w:val="superscript"/>
                <w:lang w:val="en-GB"/>
              </w:rPr>
            </w:pPr>
            <w:r w:rsidRPr="0093782A">
              <w:rPr>
                <w:rFonts w:ascii="Times New Roman" w:eastAsia="Times New Roman" w:hAnsi="Times New Roman" w:cs="Times New Roman"/>
                <w:color w:val="000000"/>
                <w:sz w:val="16"/>
                <w:szCs w:val="16"/>
                <w:lang w:val="en-GB"/>
              </w:rPr>
              <w:t>6.5 (6 - 7)</w:t>
            </w:r>
            <w:r w:rsidRPr="0093782A">
              <w:rPr>
                <w:rFonts w:ascii="Times New Roman" w:eastAsia="Times New Roman" w:hAnsi="Times New Roman" w:cs="Times New Roman"/>
                <w:color w:val="000000"/>
                <w:sz w:val="16"/>
                <w:szCs w:val="16"/>
                <w:vertAlign w:val="superscript"/>
                <w:lang w:val="en-GB"/>
              </w:rPr>
              <w:t xml:space="preserve"> f</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Damen L, 2006</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Modified Delphi list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&lt;EndNote&gt;&lt;Cite&gt;&lt;Author&gt;Verhagen&lt;/Author&gt;&lt;Year&gt;1998&lt;/Year&gt;&lt;RecNum&gt;336&lt;/RecNum&gt;&lt;DisplayText&gt;[4]&lt;/DisplayText&gt;&lt;record&gt;&lt;rec-number&gt;336&lt;/rec-number&gt;&lt;foreign-keys&gt;&lt;key app="EN" db-id="srtt9v0t0dazr7eppryx0509t9f0rpwxvpzr" timestamp="1458214712"&gt;336&lt;/key&gt;&lt;/foreign-keys&gt;&lt;ref-type name="Journal Article"&gt;17&lt;/ref-type&gt;&lt;contributors&gt;&lt;authors&gt;&lt;author&gt;Verhagen, A. P.&lt;/author&gt;&lt;author&gt;de Vet, H. C.&lt;/author&gt;&lt;author&gt;de Bie, R. A.&lt;/author&gt;&lt;author&gt;Kessels, A. G.&lt;/author&gt;&lt;author&gt;Boers, M.&lt;/author&gt;&lt;author&gt;Bouter, L. M.&lt;/author&gt;&lt;author&gt;Knipschild, P. G.&lt;/author&gt;&lt;/authors&gt;&lt;/contributors&gt;&lt;auth-address&gt;Department of Epidemiology, Maastricht University, The Netherlands.&lt;/auth-address&gt;&lt;titles&gt;&lt;title&gt;The Delphi list: a criteria list for quality assessment of randomized clinical trials for conducting systematic reviews developed by Delphi consensus&lt;/title&gt;&lt;secondary-title&gt;J Clin Epidemiol&lt;/secondary-title&gt;&lt;/titles&gt;&lt;periodical&gt;&lt;full-title&gt;J Clin Epidemiol&lt;/full-title&gt;&lt;/periodical&gt;&lt;pages&gt;1235-41&lt;/pages&gt;&lt;volume&gt;51&lt;/volume&gt;&lt;number&gt;12&lt;/number&gt;&lt;keywords&gt;&lt;keyword&gt;*Delphi Technique&lt;/keyword&gt;&lt;keyword&gt;Epidemiology&lt;/keyword&gt;&lt;keyword&gt;Humans&lt;/keyword&gt;&lt;keyword&gt;Meta-Analysis as Topic&lt;/keyword&gt;&lt;keyword&gt;*Quality Assurance, Health Care&lt;/keyword&gt;&lt;keyword&gt;Randomized Controlled Trials as Topic/*standards&lt;/keyword&gt;&lt;keyword&gt;Surveys and Questionnaires&lt;/keyword&gt;&lt;/keywords&gt;&lt;dates&gt;&lt;year&gt;1998&lt;/year&gt;&lt;pub-dates&gt;&lt;date&gt;Dec&lt;/date&gt;&lt;/pub-dates&gt;&lt;/dates&gt;&lt;isbn&gt;0895-4356 (Print)&amp;#xD;0895-4356 (Linking)&lt;/isbn&gt;&lt;accession-num&gt;10086815&lt;/accession-num&gt;&lt;urls&gt;&lt;related-urls&gt;&lt;url&gt;http://www.ncbi.nlm.nih.gov/pubmed/10086815&lt;/url&gt;&lt;url&gt;http://ac.els-cdn.com/S0895435698001310/1-s2.0-S0895435698001310-main.pdf?_tid=905ba802-74f3-11e6-b461-00000aacb35e&amp;amp;acdnat=1473250193_56c2d64d8cf56408cecf7cc7214af9b4&lt;/url&gt;&lt;/related-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[4]</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 (2 - 5)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Dixon K, 2007</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Internal study validity</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 (1 - 3)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External study validity</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 (2 - 5)</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Glombiewski</w:t>
            </w:r>
            <w:proofErr w:type="spellEnd"/>
            <w:r w:rsidRPr="0093782A">
              <w:rPr>
                <w:rFonts w:ascii="Times New Roman" w:hAnsi="Times New Roman" w:cs="Times New Roman"/>
                <w:color w:val="000000"/>
                <w:sz w:val="16"/>
                <w:szCs w:val="16"/>
                <w:lang w:val="en-GB"/>
              </w:rPr>
              <w:t xml:space="preserve"> JA, 2010</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Adapted </w:t>
            </w:r>
            <w:proofErr w:type="spellStart"/>
            <w:r w:rsidRPr="0093782A">
              <w:rPr>
                <w:rFonts w:ascii="Times New Roman" w:hAnsi="Times New Roman" w:cs="Times New Roman"/>
                <w:color w:val="000000"/>
                <w:sz w:val="16"/>
                <w:szCs w:val="16"/>
                <w:lang w:val="en-GB"/>
              </w:rPr>
              <w:t>Jadad</w:t>
            </w:r>
            <w:proofErr w:type="spellEnd"/>
            <w:r w:rsidRPr="0093782A">
              <w:rPr>
                <w:rFonts w:ascii="Times New Roman" w:hAnsi="Times New Roman" w:cs="Times New Roman"/>
                <w:color w:val="000000"/>
                <w:sz w:val="16"/>
                <w:szCs w:val="16"/>
                <w:lang w:val="en-GB"/>
              </w:rPr>
              <w:t xml:space="preserve"> score for pharmacological trials following PRISMA recommendations</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0-20</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13 (5 - 16)</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Guzman J, 2002</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Back Review Group guidelines </w:t>
            </w:r>
            <w:r w:rsidRPr="0093782A">
              <w:rPr>
                <w:rFonts w:ascii="Times New Roman" w:eastAsia="Times New Roman" w:hAnsi="Times New Roman" w:cs="Times New Roman"/>
                <w:color w:val="000000"/>
                <w:sz w:val="16"/>
                <w:szCs w:val="16"/>
                <w:lang w:val="en-GB"/>
              </w:rPr>
              <w:fldChar w:fldCharType="begin"/>
            </w:r>
            <w:r w:rsidR="001231E3">
              <w:rPr>
                <w:rFonts w:ascii="Times New Roman" w:eastAsia="Times New Roman" w:hAnsi="Times New Roman" w:cs="Times New Roman"/>
                <w:color w:val="000000"/>
                <w:sz w:val="16"/>
                <w:szCs w:val="16"/>
                <w:lang w:val="en-GB"/>
              </w:rPr>
              <w:instrText xml:space="preserve"> ADDIN EN.CITE &lt;EndNote&gt;&lt;Cite&gt;&lt;Author&gt;van Tulder&lt;/Author&gt;&lt;Year&gt;1997&lt;/Year&gt;&lt;RecNum&gt;337&lt;/RecNum&gt;&lt;DisplayText&gt;[6]&lt;/DisplayText&gt;&lt;record&gt;&lt;rec-number&gt;337&lt;/rec-number&gt;&lt;foreign-keys&gt;&lt;key app="EN" db-id="srtt9v0t0dazr7eppryx0509t9f0rpwxvpzr" timestamp="1458214989"&gt;337&lt;/key&gt;&lt;/foreign-keys&gt;&lt;ref-type name="Journal Article"&gt;17&lt;/ref-type&gt;&lt;contributors&gt;&lt;authors&gt;&lt;author&gt;van Tulder, M. W.&lt;/author&gt;&lt;author&gt;Assendelft, W. J.&lt;/author&gt;&lt;author&gt;Koes, B. W.&lt;/author&gt;&lt;author&gt;Bouter, L. M.&lt;/author&gt;&lt;/authors&gt;&lt;/contributors&gt;&lt;titles&gt;&lt;title&gt;Method guidelines for systematic reviews in the Cochrane Collaboration Back Review Group for Spinal Disorders&lt;/title&gt;&lt;secondary-title&gt;Spine (Phila Pa 1976)&lt;/secondary-title&gt;&lt;/titles&gt;&lt;periodical&gt;&lt;full-title&gt;Spine (Phila Pa 1976)&lt;/full-title&gt;&lt;/periodical&gt;&lt;pages&gt;2323-30&lt;/pages&gt;&lt;volume&gt;22&lt;/volume&gt;&lt;number&gt;20&lt;/number&gt;&lt;keywords&gt;&lt;keyword&gt;Back Pain/*therapy&lt;/keyword&gt;&lt;keyword&gt;Evidence-Based Medicine/*methods&lt;/keyword&gt;&lt;keyword&gt;Guidelines as Topic/*standards&lt;/keyword&gt;&lt;keyword&gt;Humans&lt;/keyword&gt;&lt;keyword&gt;Meta-Analysis as Topic&lt;/keyword&gt;&lt;keyword&gt;Publishing&lt;/keyword&gt;&lt;keyword&gt;Randomized Controlled Trials as Topic&lt;/keyword&gt;&lt;keyword&gt;Spinal Diseases/*therapy&lt;/keyword&gt;&lt;/keywords&gt;&lt;dates&gt;&lt;year&gt;1997&lt;/year&gt;&lt;pub-dates&gt;&lt;date&gt;Oct 15&lt;/date&gt;&lt;/pub-dates&gt;&lt;/dates&gt;&lt;isbn&gt;0362-2436 (Print)&amp;#xD;0362-2436 (Linking)&lt;/isbn&gt;&lt;accession-num&gt;9355211&lt;/accession-num&gt;&lt;urls&gt;&lt;related-urls&gt;&lt;url&gt;http://www.ncbi.nlm.nih.gov/pubmed/9355211&lt;/url&gt;&lt;url&gt;http://ovidsp.tx.ovid.com/ovftpdfs/FPDDNCDCEGMCBG00/fs047/ovft/live/gv024/00007632/00007632-199710150-00001.pdf&lt;/url&gt;&lt;/related-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1231E3">
              <w:rPr>
                <w:rFonts w:ascii="Times New Roman" w:eastAsia="Times New Roman" w:hAnsi="Times New Roman" w:cs="Times New Roman"/>
                <w:noProof/>
                <w:color w:val="000000"/>
                <w:sz w:val="16"/>
                <w:szCs w:val="16"/>
                <w:lang w:val="en-GB"/>
              </w:rPr>
              <w:t>[6]</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0-10</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4 (3 - 6)</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Henschke</w:t>
            </w:r>
            <w:proofErr w:type="spellEnd"/>
            <w:r w:rsidRPr="0093782A">
              <w:rPr>
                <w:rFonts w:ascii="Times New Roman" w:hAnsi="Times New Roman" w:cs="Times New Roman"/>
                <w:color w:val="000000"/>
                <w:sz w:val="16"/>
                <w:szCs w:val="16"/>
                <w:lang w:val="en-GB"/>
              </w:rPr>
              <w:t xml:space="preserve"> N, 2011</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Cochrane Back Review Group guidelines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&lt;EndNote&gt;&lt;Cite&gt;&lt;Author&gt;Furlan&lt;/Author&gt;&lt;Year&gt;2009&lt;/Year&gt;&lt;RecNum&gt;334&lt;/RecNum&gt;&lt;DisplayText&gt;[2]&lt;/DisplayText&gt;&lt;record&gt;&lt;rec-number&gt;334&lt;/rec-number&gt;&lt;foreign-keys&gt;&lt;key app="EN" db-id="srtt9v0t0dazr7eppryx0509t9f0rpwxvpzr" timestamp="1458214445"&gt;334&lt;/key&gt;&lt;/foreign-keys&gt;&lt;ref-type name="Journal Article"&gt;17&lt;/ref-type&gt;&lt;contributors&gt;&lt;authors&gt;&lt;author&gt;Furlan, A. D.&lt;/author&gt;&lt;author&gt;Pennick, V.&lt;/author&gt;&lt;author&gt;Bombardier, C.&lt;/author&gt;&lt;author&gt;van Tulder, M.&lt;/author&gt;&lt;author&gt;Editorial Board, Cochrane Back Review Group&lt;/author&gt;&lt;/authors&gt;&lt;/contributors&gt;&lt;auth-address&gt;Institute for Work and Health, 481 University Avenue, Toronto, Ontario, Canada. afurlan@iwh.on.ca&lt;/auth-address&gt;&lt;titles&gt;&lt;title&gt;2009 updated method guidelines for systematic reviews in the Cochrane Back Review Group&lt;/title&gt;&lt;secondary-title&gt;Spine (Phila Pa 1976)&lt;/secondary-title&gt;&lt;/titles&gt;&lt;periodical&gt;&lt;full-title&gt;Spine (Phila Pa 1976)&lt;/full-title&gt;&lt;/periodical&gt;&lt;pages&gt;1929-41&lt;/pages&gt;&lt;volume&gt;34&lt;/volume&gt;&lt;number&gt;18&lt;/number&gt;&lt;keywords&gt;&lt;keyword&gt;Databases, Bibliographic&lt;/keyword&gt;&lt;keyword&gt;Humans&lt;/keyword&gt;&lt;keyword&gt;Research Design/standards&lt;/keyword&gt;&lt;keyword&gt;*Review Literature as Topic&lt;/keyword&gt;&lt;keyword&gt;Spinal Diseases/diagnosis/*therapy&lt;/keyword&gt;&lt;/keywords&gt;&lt;dates&gt;&lt;year&gt;2009&lt;/year&gt;&lt;pub-dates&gt;&lt;date&gt;Aug 15&lt;/date&gt;&lt;/pub-dates&gt;&lt;/dates&gt;&lt;isbn&gt;1528-1159 (Electronic)&amp;#xD;0362-2436 (Linking)&lt;/isbn&gt;&lt;accession-num&gt;19680101&lt;/accession-num&gt;&lt;urls&gt;&lt;related-urls&gt;&lt;url&gt;http://www.ncbi.nlm.nih.gov/pubmed/19680101&lt;/url&gt;&lt;url&gt;http://ovidsp.tx.ovid.com/ovftpdfs/FPDDNCDCEGMCBG00/fs046/ovft/live/gv023/00007632/00007632-200908150-00016.pdf&lt;/url&gt;&lt;/related-urls&gt;&lt;/urls&gt;&lt;electronic-resource-num&gt;10.1097/BRS.0b013e3181b1c99f&lt;/electronic-resource-num&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[2]</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 (3 - 11)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Johannsen M, 2013</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rPr>
              <w:t>Jadad</w:t>
            </w:r>
            <w:proofErr w:type="spellEnd"/>
            <w:r w:rsidRPr="0093782A">
              <w:rPr>
                <w:rFonts w:ascii="Times New Roman" w:eastAsia="Times New Roman" w:hAnsi="Times New Roman" w:cs="Times New Roman"/>
                <w:color w:val="000000"/>
                <w:sz w:val="16"/>
                <w:szCs w:val="16"/>
                <w:lang w:val="en-GB"/>
              </w:rPr>
              <w:t xml:space="preserve"> score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&lt;EndNote&gt;&lt;Cite&gt;&lt;Author&gt;Jadad&lt;/Author&gt;&lt;Year&gt;1996&lt;/Year&gt;&lt;RecNum&gt;328&lt;/RecNum&gt;&lt;DisplayText&gt;[7]&lt;/DisplayText&gt;&lt;record&gt;&lt;rec-number&gt;328&lt;/rec-number&gt;&lt;foreign-keys&gt;&lt;key app="EN" db-id="srtt9v0t0dazr7eppryx0509t9f0rpwxvpzr" timestamp="1458213604"&gt;328&lt;/key&gt;&lt;/foreign-keys&gt;&lt;ref-type name="Journal Article"&gt;17&lt;/ref-type&gt;&lt;contributors&gt;&lt;authors&gt;&lt;author&gt;Jadad, A. R.&lt;/author&gt;&lt;author&gt;Moore, R. A.&lt;/author&gt;&lt;author&gt;Carroll, D.&lt;/author&gt;&lt;author&gt;Jenkinson, C.&lt;/author&gt;&lt;author&gt;Reynolds, D. J.&lt;/author&gt;&lt;author&gt;Gavaghan, D. J.&lt;/author&gt;&lt;author&gt;McQuay, H. J.&lt;/author&gt;&lt;/authors&gt;&lt;/contributors&gt;&lt;auth-address&gt;Oxford Regional Pain Relief Unit, University of Oxford, UK.&lt;/auth-address&gt;&lt;titles&gt;&lt;title&gt;Assessing the quality of reports of randomized clinical trials: is blinding necessary?&lt;/title&gt;&lt;secondary-title&gt;Control Clin Trials&lt;/secondary-title&gt;&lt;/titles&gt;&lt;periodical&gt;&lt;full-title&gt;Controlled Clinical Trials&lt;/full-title&gt;&lt;abbr-1&gt;Control Clin Trials&lt;/abbr-1&gt;&lt;/periodical&gt;&lt;pages&gt;1-12&lt;/pages&gt;&lt;volume&gt;17&lt;/volume&gt;&lt;number&gt;1&lt;/number&gt;&lt;keywords&gt;&lt;keyword&gt;Double-Blind Method&lt;/keyword&gt;&lt;keyword&gt;Female&lt;/keyword&gt;&lt;keyword&gt;Humans&lt;/keyword&gt;&lt;keyword&gt;Male&lt;/keyword&gt;&lt;keyword&gt;Pain/drug therapy&lt;/keyword&gt;&lt;keyword&gt;Patient Dropouts&lt;/keyword&gt;&lt;keyword&gt;Peer Review/standards&lt;/keyword&gt;&lt;keyword&gt;Randomized Controlled Trials as Topic/methods/*standards&lt;/keyword&gt;&lt;keyword&gt;Reproducibility of Results&lt;/keyword&gt;&lt;keyword&gt;Research Design/*standards&lt;/keyword&gt;&lt;keyword&gt;Technology Assessment, Biomedical&lt;/keyword&gt;&lt;/keywords&gt;&lt;dates&gt;&lt;year&gt;1996&lt;/year&gt;&lt;pub-dates&gt;&lt;date&gt;Feb&lt;/date&gt;&lt;/pub-dates&gt;&lt;/dates&gt;&lt;isbn&gt;0197-2456 (Print)&amp;#xD;0197-2456 (Linking)&lt;/isbn&gt;&lt;accession-num&gt;8721797&lt;/accession-num&gt;&lt;urls&gt;&lt;related-urls&gt;&lt;url&gt;http://www.ncbi.nlm.nih.gov/pubmed/8721797&lt;/url&gt;&lt;/related-urls&gt;&lt;/urls&gt;&lt;/record&gt;&lt;/Cite&gt;&lt;/EndNote&gt;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[7]</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2 (0 - 3)</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 </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Modified </w:t>
            </w:r>
            <w:proofErr w:type="spellStart"/>
            <w:r w:rsidRPr="0093782A">
              <w:rPr>
                <w:rFonts w:ascii="Times New Roman" w:eastAsia="Times New Roman" w:hAnsi="Times New Roman" w:cs="Times New Roman"/>
                <w:color w:val="000000"/>
                <w:sz w:val="16"/>
                <w:szCs w:val="16"/>
                <w:lang w:val="en-GB"/>
              </w:rPr>
              <w:t>Jadad</w:t>
            </w:r>
            <w:proofErr w:type="spellEnd"/>
            <w:r w:rsidRPr="0093782A">
              <w:rPr>
                <w:rFonts w:ascii="Times New Roman" w:eastAsia="Times New Roman" w:hAnsi="Times New Roman" w:cs="Times New Roman"/>
                <w:color w:val="000000"/>
                <w:sz w:val="16"/>
                <w:szCs w:val="16"/>
                <w:lang w:val="en-GB"/>
              </w:rPr>
              <w:t xml:space="preserve"> score</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5 (1 - 7)</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Knittle</w:t>
            </w:r>
            <w:proofErr w:type="spellEnd"/>
            <w:r w:rsidRPr="0093782A">
              <w:rPr>
                <w:rFonts w:ascii="Times New Roman" w:hAnsi="Times New Roman" w:cs="Times New Roman"/>
                <w:color w:val="000000"/>
                <w:sz w:val="16"/>
                <w:szCs w:val="16"/>
                <w:lang w:val="en-GB"/>
              </w:rPr>
              <w:t xml:space="preserve"> K, 2010</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29-item version of the CCDAN scale </w:t>
            </w:r>
            <w:r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&lt;EndNote&gt;&lt;Cite&gt;&lt;Author&gt;Moher&lt;/Author&gt;&lt;Year&gt;1999&lt;/Year&gt;&lt;RecNum&gt;330&lt;/RecNum&gt;&lt;DisplayText&gt;[8]&lt;/DisplayText&gt;&lt;record&gt;&lt;rec-number&gt;330&lt;/rec-number&gt;&lt;foreign-keys&gt;&lt;key app="EN" db-id="srtt9v0t0dazr7eppryx0509t9f0rpwxvpzr" timestamp="1458213849"&gt;330&lt;/key&gt;&lt;/foreign-keys&gt;&lt;ref-type name="Journal Article"&gt;17&lt;/ref-type&gt;&lt;contributors&gt;&lt;authors&gt;&lt;author&gt;Moher, D.&lt;/author&gt;&lt;author&gt;Cook, D. J.&lt;/author&gt;&lt;author&gt;Jadad, A. R.&lt;/author&gt;&lt;author&gt;Tugwell, P.&lt;/author&gt;&lt;author&gt;Moher, M.&lt;/author&gt;&lt;author&gt;Jones, A.&lt;/author&gt;&lt;author&gt;Pham, B.&lt;/author&gt;&lt;author&gt;Klassen, T. P.&lt;/author&gt;&lt;/authors&gt;&lt;/contributors&gt;&lt;auth-address&gt;Thomas C Chalmers Centre for Systematic Reviews, Children&amp;apos;s Hospital of Eastern Ontario Research Institute, Canada.&lt;/auth-address&gt;&lt;titles&gt;&lt;title&gt;Assessing the quality of reports of randomised trials: implications for the conduct of meta-analyses&lt;/title&gt;&lt;secondary-title&gt;Health Technol Assess&lt;/secondary-title&gt;&lt;/titles&gt;&lt;periodical&gt;&lt;full-title&gt;Health Technol Assess&lt;/full-title&gt;&lt;/periodical&gt;&lt;pages&gt;i-iv, 1-98&lt;/pages&gt;&lt;volume&gt;3&lt;/volume&gt;&lt;number&gt;12&lt;/number&gt;&lt;keywords&gt;&lt;keyword&gt;Evidence-Based Medicine&lt;/keyword&gt;&lt;keyword&gt;Guidelines as Topic&lt;/keyword&gt;&lt;keyword&gt;Humans&lt;/keyword&gt;&lt;keyword&gt;*Meta-Analysis as Topic&lt;/keyword&gt;&lt;keyword&gt;Quality Control&lt;/keyword&gt;&lt;keyword&gt;Randomized Controlled Trials as Topic/*standards&lt;/keyword&gt;&lt;keyword&gt;Reproducibility of Results&lt;/keyword&gt;&lt;keyword&gt;Research Design/standards&lt;/keyword&gt;&lt;/keywords&gt;&lt;dates&gt;&lt;year&gt;1999&lt;/year&gt;&lt;/dates&gt;&lt;isbn&gt;1366-5278 (Print)&amp;#xD;1366-5278 (Linking)&lt;/isbn&gt;&lt;accession-num&gt;10374081&lt;/accession-num&gt;&lt;urls&gt;&lt;related-urls&gt;&lt;url&gt;http://www.ncbi.nlm.nih.gov/pubmed/10374081&lt;/url&gt;&lt;/related-urls&gt;&lt;/urls&gt;&lt;/record&gt;&lt;/Cite&gt;&lt;/EndNote&gt;</w:instrText>
            </w:r>
            <w:r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[8]</w:t>
            </w:r>
            <w:r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0-87</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33 (21 - 42)</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Lakhan</w:t>
            </w:r>
            <w:proofErr w:type="spellEnd"/>
            <w:r w:rsidRPr="0093782A">
              <w:rPr>
                <w:rFonts w:ascii="Times New Roman" w:hAnsi="Times New Roman" w:cs="Times New Roman"/>
                <w:color w:val="000000"/>
                <w:sz w:val="16"/>
                <w:szCs w:val="16"/>
                <w:lang w:val="en-GB"/>
              </w:rPr>
              <w:t xml:space="preserve"> S, 2013</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1461" w:type="pct"/>
            <w:gridSpan w:val="4"/>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No quality assessment</w:t>
            </w:r>
          </w:p>
        </w:tc>
      </w:tr>
      <w:tr w:rsidR="00691323" w:rsidRPr="00E03D11"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Macea</w:t>
            </w:r>
            <w:proofErr w:type="spellEnd"/>
            <w:r w:rsidRPr="0093782A">
              <w:rPr>
                <w:rFonts w:ascii="Times New Roman" w:hAnsi="Times New Roman" w:cs="Times New Roman"/>
                <w:color w:val="000000"/>
                <w:sz w:val="16"/>
                <w:szCs w:val="16"/>
                <w:lang w:val="en-GB"/>
              </w:rPr>
              <w:t xml:space="preserve"> DD, 2010</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All studies except one were deemed to be of adequate quality</w:t>
            </w:r>
          </w:p>
        </w:tc>
      </w:tr>
      <w:tr w:rsidR="00691323" w:rsidRPr="00E03D11"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Osborn RL, 2006</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 xml:space="preserve">Modified </w:t>
            </w:r>
            <w:proofErr w:type="spellStart"/>
            <w:r w:rsidRPr="0093782A">
              <w:rPr>
                <w:rFonts w:ascii="Times New Roman" w:eastAsia="Times New Roman" w:hAnsi="Times New Roman" w:cs="Times New Roman"/>
                <w:color w:val="000000"/>
                <w:sz w:val="16"/>
                <w:szCs w:val="16"/>
                <w:lang w:val="en-GB"/>
              </w:rPr>
              <w:t>Jadad</w:t>
            </w:r>
            <w:proofErr w:type="spellEnd"/>
            <w:r w:rsidRPr="0093782A">
              <w:rPr>
                <w:rFonts w:ascii="Times New Roman" w:eastAsia="Times New Roman" w:hAnsi="Times New Roman" w:cs="Times New Roman"/>
                <w:color w:val="000000"/>
                <w:sz w:val="16"/>
                <w:szCs w:val="16"/>
                <w:lang w:val="en-GB"/>
              </w:rPr>
              <w:t xml:space="preserve"> score</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0-5</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Only studies with score ≥4 were included</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Sprenqer</w:t>
            </w:r>
            <w:proofErr w:type="spellEnd"/>
            <w:r w:rsidRPr="0093782A">
              <w:rPr>
                <w:rFonts w:ascii="Times New Roman" w:hAnsi="Times New Roman" w:cs="Times New Roman"/>
                <w:color w:val="000000"/>
                <w:sz w:val="16"/>
                <w:szCs w:val="16"/>
                <w:lang w:val="en-GB"/>
              </w:rPr>
              <w:t xml:space="preserve"> L, 2011</w:t>
            </w:r>
          </w:p>
        </w:tc>
        <w:tc>
          <w:tcPr>
            <w:tcW w:w="1210"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Internal and external validity evaluation</w:t>
            </w:r>
          </w:p>
        </w:tc>
        <w:tc>
          <w:tcPr>
            <w:tcW w:w="93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0-12</w:t>
            </w:r>
          </w:p>
        </w:tc>
        <w:tc>
          <w:tcPr>
            <w:tcW w:w="1461" w:type="pct"/>
            <w:gridSpan w:val="4"/>
            <w:tcBorders>
              <w:top w:val="nil"/>
              <w:left w:val="nil"/>
              <w:bottom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8 (5 - 11)</w:t>
            </w:r>
          </w:p>
        </w:tc>
      </w:tr>
      <w:tr w:rsidR="00691323" w:rsidRPr="0093782A" w:rsidTr="0093782A">
        <w:trPr>
          <w:trHeight w:val="300"/>
          <w:jc w:val="center"/>
        </w:trPr>
        <w:tc>
          <w:tcPr>
            <w:tcW w:w="605"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hAnsi="Times New Roman" w:cs="Times New Roman"/>
                <w:color w:val="000000"/>
                <w:sz w:val="16"/>
                <w:szCs w:val="16"/>
                <w:lang w:val="en-GB"/>
              </w:rPr>
            </w:pPr>
            <w:proofErr w:type="spellStart"/>
            <w:r w:rsidRPr="0093782A">
              <w:rPr>
                <w:rFonts w:ascii="Times New Roman" w:hAnsi="Times New Roman" w:cs="Times New Roman"/>
                <w:color w:val="000000"/>
                <w:sz w:val="16"/>
                <w:szCs w:val="16"/>
                <w:lang w:val="en-GB"/>
              </w:rPr>
              <w:t>Sielski</w:t>
            </w:r>
            <w:proofErr w:type="spellEnd"/>
            <w:r w:rsidRPr="0093782A">
              <w:rPr>
                <w:rFonts w:ascii="Times New Roman" w:hAnsi="Times New Roman" w:cs="Times New Roman"/>
                <w:color w:val="000000"/>
                <w:sz w:val="16"/>
                <w:szCs w:val="16"/>
                <w:lang w:val="en-GB"/>
              </w:rPr>
              <w:t xml:space="preserve"> R, 2016</w:t>
            </w:r>
          </w:p>
        </w:tc>
        <w:tc>
          <w:tcPr>
            <w:tcW w:w="1210"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 xml:space="preserve">Adapted </w:t>
            </w:r>
            <w:proofErr w:type="spellStart"/>
            <w:r w:rsidRPr="0093782A">
              <w:rPr>
                <w:rFonts w:ascii="Times New Roman" w:hAnsi="Times New Roman" w:cs="Times New Roman"/>
                <w:color w:val="000000"/>
                <w:sz w:val="16"/>
                <w:szCs w:val="16"/>
                <w:lang w:val="en-GB"/>
              </w:rPr>
              <w:t>Jadad</w:t>
            </w:r>
            <w:proofErr w:type="spellEnd"/>
            <w:r w:rsidRPr="0093782A">
              <w:rPr>
                <w:rFonts w:ascii="Times New Roman" w:hAnsi="Times New Roman" w:cs="Times New Roman"/>
                <w:color w:val="000000"/>
                <w:sz w:val="16"/>
                <w:szCs w:val="16"/>
                <w:lang w:val="en-GB"/>
              </w:rPr>
              <w:t xml:space="preserve"> score for pharmacological trials following PRISMA recommendations</w:t>
            </w:r>
          </w:p>
        </w:tc>
        <w:tc>
          <w:tcPr>
            <w:tcW w:w="932" w:type="pct"/>
            <w:tcBorders>
              <w:top w:val="nil"/>
              <w:left w:val="nil"/>
              <w:bottom w:val="nil"/>
              <w:right w:val="nil"/>
            </w:tcBorders>
            <w:shd w:val="clear" w:color="auto" w:fill="auto"/>
            <w:noWrap/>
            <w:vAlign w:val="center"/>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NA</w:t>
            </w:r>
          </w:p>
        </w:tc>
        <w:tc>
          <w:tcPr>
            <w:tcW w:w="792" w:type="pct"/>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0-20</w:t>
            </w:r>
          </w:p>
        </w:tc>
        <w:tc>
          <w:tcPr>
            <w:tcW w:w="1461" w:type="pct"/>
            <w:gridSpan w:val="4"/>
            <w:tcBorders>
              <w:top w:val="nil"/>
              <w:left w:val="nil"/>
              <w:bottom w:val="nil"/>
              <w:right w:val="nil"/>
            </w:tcBorders>
            <w:shd w:val="clear" w:color="auto" w:fill="auto"/>
            <w:noWrap/>
            <w:vAlign w:val="center"/>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hAnsi="Times New Roman" w:cs="Times New Roman"/>
                <w:color w:val="000000"/>
                <w:sz w:val="16"/>
                <w:szCs w:val="16"/>
                <w:lang w:val="en-GB"/>
              </w:rPr>
              <w:t>11 (2, 17)</w:t>
            </w:r>
          </w:p>
        </w:tc>
      </w:tr>
      <w:tr w:rsidR="00691323" w:rsidRPr="0093782A" w:rsidTr="0093782A">
        <w:trPr>
          <w:trHeight w:val="300"/>
          <w:jc w:val="center"/>
        </w:trPr>
        <w:tc>
          <w:tcPr>
            <w:tcW w:w="605"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proofErr w:type="spellStart"/>
            <w:r w:rsidRPr="0093782A">
              <w:rPr>
                <w:rFonts w:ascii="Times New Roman" w:eastAsia="Times New Roman" w:hAnsi="Times New Roman" w:cs="Times New Roman"/>
                <w:color w:val="000000"/>
                <w:sz w:val="16"/>
                <w:szCs w:val="16"/>
                <w:lang w:val="en-GB" w:eastAsia="el-GR"/>
              </w:rPr>
              <w:t>Vellemain</w:t>
            </w:r>
            <w:proofErr w:type="spellEnd"/>
            <w:r w:rsidRPr="0093782A">
              <w:rPr>
                <w:rFonts w:ascii="Times New Roman" w:eastAsia="Times New Roman" w:hAnsi="Times New Roman" w:cs="Times New Roman"/>
                <w:color w:val="000000"/>
                <w:sz w:val="16"/>
                <w:szCs w:val="16"/>
                <w:lang w:val="en-GB" w:eastAsia="el-GR"/>
              </w:rPr>
              <w:t xml:space="preserve"> S, 2010</w:t>
            </w:r>
          </w:p>
        </w:tc>
        <w:tc>
          <w:tcPr>
            <w:tcW w:w="1210"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932" w:type="pct"/>
            <w:tcBorders>
              <w:top w:val="nil"/>
              <w:left w:val="nil"/>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1461" w:type="pct"/>
            <w:gridSpan w:val="4"/>
            <w:tcBorders>
              <w:top w:val="nil"/>
              <w:left w:val="nil"/>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No quality assessment</w:t>
            </w:r>
          </w:p>
        </w:tc>
      </w:tr>
      <w:tr w:rsidR="00691323" w:rsidRPr="009D6742" w:rsidTr="0093782A">
        <w:trPr>
          <w:trHeight w:val="300"/>
          <w:jc w:val="center"/>
        </w:trPr>
        <w:tc>
          <w:tcPr>
            <w:tcW w:w="605"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vertAlign w:val="superscript"/>
                <w:lang w:val="en-GB"/>
              </w:rPr>
            </w:pPr>
            <w:r w:rsidRPr="0093782A">
              <w:rPr>
                <w:rFonts w:ascii="Times New Roman" w:eastAsia="Times New Roman" w:hAnsi="Times New Roman" w:cs="Times New Roman"/>
                <w:color w:val="000000"/>
                <w:sz w:val="16"/>
                <w:szCs w:val="16"/>
                <w:lang w:val="en-GB" w:eastAsia="el-GR"/>
              </w:rPr>
              <w:t xml:space="preserve">Williams AC, 2012 </w:t>
            </w:r>
            <w:r w:rsidRPr="0093782A">
              <w:rPr>
                <w:rFonts w:ascii="Times New Roman" w:eastAsia="Times New Roman" w:hAnsi="Times New Roman" w:cs="Times New Roman"/>
                <w:color w:val="000000"/>
                <w:sz w:val="16"/>
                <w:szCs w:val="16"/>
                <w:vertAlign w:val="superscript"/>
                <w:lang w:val="en-GB" w:eastAsia="el-GR"/>
              </w:rPr>
              <w:t>c</w:t>
            </w:r>
          </w:p>
        </w:tc>
        <w:tc>
          <w:tcPr>
            <w:tcW w:w="1210" w:type="pct"/>
            <w:tcBorders>
              <w:top w:val="nil"/>
              <w:left w:val="nil"/>
              <w:bottom w:val="single" w:sz="4" w:space="0" w:color="auto"/>
              <w:right w:val="nil"/>
            </w:tcBorders>
            <w:shd w:val="clear" w:color="auto" w:fill="auto"/>
            <w:noWrap/>
            <w:vAlign w:val="center"/>
            <w:hideMark/>
          </w:tcPr>
          <w:p w:rsidR="00691323" w:rsidRPr="0093782A" w:rsidRDefault="009D6742" w:rsidP="002353AC">
            <w:pPr>
              <w:spacing w:after="0" w:line="240" w:lineRule="auto"/>
              <w:rPr>
                <w:rFonts w:ascii="Times New Roman" w:eastAsia="Times New Roman" w:hAnsi="Times New Roman" w:cs="Times New Roman"/>
                <w:color w:val="000000"/>
                <w:sz w:val="16"/>
                <w:szCs w:val="16"/>
                <w:lang w:val="en-GB"/>
              </w:rPr>
            </w:pPr>
            <w:r>
              <w:rPr>
                <w:rFonts w:ascii="Times New Roman" w:eastAsia="Times New Roman" w:hAnsi="Times New Roman" w:cs="Times New Roman"/>
                <w:color w:val="000000"/>
                <w:sz w:val="16"/>
                <w:szCs w:val="16"/>
                <w:lang w:val="en-GB"/>
              </w:rPr>
              <w:t>Yates quality scale</w:t>
            </w:r>
            <w:r w:rsidR="00691323" w:rsidRPr="0093782A">
              <w:rPr>
                <w:rFonts w:ascii="Times New Roman" w:eastAsia="Times New Roman" w:hAnsi="Times New Roman" w:cs="Times New Roman"/>
                <w:color w:val="000000"/>
                <w:sz w:val="16"/>
                <w:szCs w:val="16"/>
                <w:lang w:val="en-GB"/>
              </w:rPr>
              <w:t xml:space="preserve"> </w:t>
            </w:r>
            <w:r w:rsidR="00691323" w:rsidRPr="0093782A">
              <w:rPr>
                <w:rFonts w:ascii="Times New Roman" w:eastAsia="Times New Roman" w:hAnsi="Times New Roman" w:cs="Times New Roman"/>
                <w:color w:val="000000"/>
                <w:sz w:val="16"/>
                <w:szCs w:val="16"/>
                <w:lang w:val="en-GB"/>
              </w:rPr>
              <w:fldChar w:fldCharType="begin"/>
            </w:r>
            <w:r w:rsidR="00BB2423">
              <w:rPr>
                <w:rFonts w:ascii="Times New Roman" w:eastAsia="Times New Roman" w:hAnsi="Times New Roman" w:cs="Times New Roman"/>
                <w:color w:val="000000"/>
                <w:sz w:val="16"/>
                <w:szCs w:val="16"/>
                <w:lang w:val="en-GB"/>
              </w:rPr>
              <w:instrText xml:space="preserve"> ADDIN EN.CITE &lt;EndNote&gt;&lt;Cite&gt;&lt;Author&gt;Yates&lt;/Author&gt;&lt;Year&gt;2005&lt;/Year&gt;&lt;RecNum&gt;331&lt;/RecNum&gt;&lt;DisplayText&gt;[5]&lt;/DisplayText&gt;&lt;record&gt;&lt;rec-number&gt;331&lt;/rec-number&gt;&lt;foreign-keys&gt;&lt;key app="EN" db-id="srtt9v0t0dazr7eppryx0509t9f0rpwxvpzr" timestamp="1458214064"&gt;331&lt;/key&gt;&lt;/foreign-keys&gt;&lt;ref-type name="Journal Article"&gt;17&lt;/ref-type&gt;&lt;contributors&gt;&lt;authors&gt;&lt;author&gt;Yates, S. L.&lt;/author&gt;&lt;author&gt;Morley, S.&lt;/author&gt;&lt;author&gt;Eccleston, C.&lt;/author&gt;&lt;author&gt;de, C. Williams A. C.&lt;/author&gt;&lt;/authors&gt;&lt;/contributors&gt;&lt;auth-address&gt;Academic Unit of Psychiatry and Behavioural Sciences, University of Leeds, 15 Hyde Terrace, Leeds LS2 9JT, UK.&lt;/auth-address&gt;&lt;titles&gt;&lt;title&gt;A scale for rating the quality of psychological trials for pain&lt;/title&gt;&lt;secondary-title&gt;Pain&lt;/secondary-title&gt;&lt;/titles&gt;&lt;periodical&gt;&lt;full-title&gt;Pain&lt;/full-title&gt;&lt;/periodical&gt;&lt;pages&gt;314-25&lt;/pages&gt;&lt;volume&gt;117&lt;/volume&gt;&lt;number&gt;3&lt;/number&gt;&lt;keywords&gt;&lt;keyword&gt;Humans&lt;/keyword&gt;&lt;keyword&gt;Meta-Analysis as Topic&lt;/keyword&gt;&lt;keyword&gt;Pain/psychology/*rehabilitation&lt;/keyword&gt;&lt;keyword&gt;*Pain Measurement&lt;/keyword&gt;&lt;keyword&gt;*Psychotherapy&lt;/keyword&gt;&lt;keyword&gt;Quality Control&lt;/keyword&gt;&lt;keyword&gt;Randomized Controlled Trials as Topic/*standards&lt;/keyword&gt;&lt;keyword&gt;Regression Analysis&lt;/keyword&gt;&lt;keyword&gt;Reproducibility of Results&lt;/keyword&gt;&lt;keyword&gt;*Weights and Measures&lt;/keyword&gt;&lt;/keywords&gt;&lt;dates&gt;&lt;year&gt;2005&lt;/year&gt;&lt;pub-dates&gt;&lt;date&gt;Oct&lt;/date&gt;&lt;/pub-dates&gt;&lt;/dates&gt;&lt;isbn&gt;0304-3959 (Print)&amp;#xD;0304-3959 (Linking)&lt;/isbn&gt;&lt;accession-num&gt;16154704&lt;/accession-num&gt;&lt;urls&gt;&lt;related-urls&gt;&lt;url&gt;http://www.ncbi.nlm.nih.gov/pubmed/16154704&lt;/url&gt;&lt;url&gt;http://ac.els-cdn.com/S0304395905003179/1-s2.0-S0304395905003179-main.pdf?_tid=a1c2362e-74f3-11e6-9666-00000aacb35f&amp;amp;acdnat=1473250222_ddf9ff98bb84767de810cd9622db5d02&lt;/url&gt;&lt;/related-urls&gt;&lt;/urls&gt;&lt;electronic-resource-num&gt;10.1016/j.pain.2005.06.018&lt;/electronic-resource-num&gt;&lt;/record&gt;&lt;/Cite&gt;&lt;/EndNote&gt;</w:instrText>
            </w:r>
            <w:r w:rsidR="00691323" w:rsidRPr="0093782A">
              <w:rPr>
                <w:rFonts w:ascii="Times New Roman" w:eastAsia="Times New Roman" w:hAnsi="Times New Roman" w:cs="Times New Roman"/>
                <w:color w:val="000000"/>
                <w:sz w:val="16"/>
                <w:szCs w:val="16"/>
                <w:lang w:val="en-GB"/>
              </w:rPr>
              <w:fldChar w:fldCharType="separate"/>
            </w:r>
            <w:r w:rsidR="00BB2423">
              <w:rPr>
                <w:rFonts w:ascii="Times New Roman" w:eastAsia="Times New Roman" w:hAnsi="Times New Roman" w:cs="Times New Roman"/>
                <w:noProof/>
                <w:color w:val="000000"/>
                <w:sz w:val="16"/>
                <w:szCs w:val="16"/>
                <w:lang w:val="en-GB"/>
              </w:rPr>
              <w:t>[5]</w:t>
            </w:r>
            <w:r w:rsidR="00691323" w:rsidRPr="0093782A">
              <w:rPr>
                <w:rFonts w:ascii="Times New Roman" w:eastAsia="Times New Roman" w:hAnsi="Times New Roman" w:cs="Times New Roman"/>
                <w:color w:val="000000"/>
                <w:sz w:val="16"/>
                <w:szCs w:val="16"/>
                <w:lang w:val="en-GB"/>
              </w:rPr>
              <w:fldChar w:fldCharType="end"/>
            </w:r>
          </w:p>
        </w:tc>
        <w:tc>
          <w:tcPr>
            <w:tcW w:w="932"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NA</w:t>
            </w:r>
          </w:p>
        </w:tc>
        <w:tc>
          <w:tcPr>
            <w:tcW w:w="792" w:type="pct"/>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color w:val="000000"/>
                <w:sz w:val="16"/>
                <w:szCs w:val="16"/>
                <w:lang w:val="en-GB"/>
              </w:rPr>
            </w:pPr>
            <w:r w:rsidRPr="0093782A">
              <w:rPr>
                <w:rFonts w:ascii="Times New Roman" w:eastAsia="Times New Roman" w:hAnsi="Times New Roman" w:cs="Times New Roman"/>
                <w:color w:val="000000"/>
                <w:sz w:val="16"/>
                <w:szCs w:val="16"/>
                <w:lang w:val="en-GB"/>
              </w:rPr>
              <w:t>0-35</w:t>
            </w:r>
          </w:p>
        </w:tc>
        <w:tc>
          <w:tcPr>
            <w:tcW w:w="1461" w:type="pct"/>
            <w:gridSpan w:val="4"/>
            <w:tcBorders>
              <w:top w:val="nil"/>
              <w:left w:val="nil"/>
              <w:bottom w:val="single" w:sz="4" w:space="0" w:color="auto"/>
              <w:right w:val="nil"/>
            </w:tcBorders>
            <w:shd w:val="clear" w:color="auto" w:fill="auto"/>
            <w:noWrap/>
            <w:vAlign w:val="center"/>
            <w:hideMark/>
          </w:tcPr>
          <w:p w:rsidR="00691323" w:rsidRPr="0093782A" w:rsidRDefault="00691323" w:rsidP="002353AC">
            <w:pPr>
              <w:spacing w:after="0" w:line="240" w:lineRule="auto"/>
              <w:jc w:val="center"/>
              <w:rPr>
                <w:rFonts w:ascii="Times New Roman" w:eastAsia="Times New Roman" w:hAnsi="Times New Roman" w:cs="Times New Roman"/>
                <w:sz w:val="16"/>
                <w:szCs w:val="16"/>
                <w:lang w:val="en-GB"/>
              </w:rPr>
            </w:pPr>
            <w:r w:rsidRPr="0093782A">
              <w:rPr>
                <w:rFonts w:ascii="Times New Roman" w:eastAsia="Times New Roman" w:hAnsi="Times New Roman" w:cs="Times New Roman"/>
                <w:color w:val="000000"/>
                <w:sz w:val="16"/>
                <w:szCs w:val="16"/>
                <w:lang w:val="en-GB"/>
              </w:rPr>
              <w:t>23 (10 - 32)</w:t>
            </w:r>
          </w:p>
        </w:tc>
      </w:tr>
    </w:tbl>
    <w:p w:rsidR="009D6742" w:rsidRPr="009D6742" w:rsidRDefault="009D6742" w:rsidP="002353AC">
      <w:pPr>
        <w:spacing w:after="0"/>
        <w:rPr>
          <w:rFonts w:ascii="Times New Roman" w:hAnsi="Times New Roman" w:cs="Times New Roman"/>
          <w:color w:val="000000"/>
          <w:sz w:val="16"/>
          <w:szCs w:val="16"/>
          <w:lang w:val="en-GB"/>
        </w:rPr>
      </w:pPr>
      <w:r>
        <w:rPr>
          <w:rFonts w:ascii="Times New Roman" w:hAnsi="Times New Roman" w:cs="Times New Roman"/>
          <w:sz w:val="16"/>
          <w:lang w:val="en-GB"/>
        </w:rPr>
        <w:t xml:space="preserve">Abbreviations: </w:t>
      </w:r>
      <w:r w:rsidRPr="009D6742">
        <w:rPr>
          <w:rFonts w:ascii="Times New Roman" w:hAnsi="Times New Roman" w:cs="Times New Roman"/>
          <w:sz w:val="16"/>
          <w:lang w:val="en-GB"/>
        </w:rPr>
        <w:t>NA, Not Applicable.</w:t>
      </w:r>
    </w:p>
    <w:p w:rsidR="00691323" w:rsidRPr="0093782A" w:rsidRDefault="00691323" w:rsidP="002353AC">
      <w:pPr>
        <w:spacing w:after="0"/>
        <w:rPr>
          <w:rFonts w:ascii="Times New Roman" w:hAnsi="Times New Roman" w:cs="Times New Roman"/>
          <w:color w:val="000000"/>
          <w:sz w:val="16"/>
          <w:szCs w:val="16"/>
          <w:lang w:val="en-GB"/>
        </w:rPr>
      </w:pPr>
      <w:proofErr w:type="gramStart"/>
      <w:r w:rsidRPr="0093782A">
        <w:rPr>
          <w:rFonts w:ascii="Times New Roman" w:hAnsi="Times New Roman" w:cs="Times New Roman"/>
          <w:color w:val="000000"/>
          <w:sz w:val="16"/>
          <w:szCs w:val="16"/>
          <w:vertAlign w:val="superscript"/>
          <w:lang w:val="en-GB"/>
        </w:rPr>
        <w:t>a</w:t>
      </w:r>
      <w:proofErr w:type="gramEnd"/>
      <w:r w:rsidRPr="0093782A">
        <w:rPr>
          <w:rFonts w:ascii="Times New Roman" w:hAnsi="Times New Roman" w:cs="Times New Roman"/>
          <w:color w:val="000000"/>
          <w:sz w:val="16"/>
          <w:szCs w:val="16"/>
          <w:vertAlign w:val="superscript"/>
          <w:lang w:val="en-GB"/>
        </w:rPr>
        <w:t xml:space="preserve"> </w:t>
      </w:r>
      <w:r w:rsidRPr="0093782A">
        <w:rPr>
          <w:rFonts w:ascii="Times New Roman" w:hAnsi="Times New Roman" w:cs="Times New Roman"/>
          <w:color w:val="000000"/>
          <w:sz w:val="16"/>
          <w:szCs w:val="16"/>
          <w:lang w:val="en-GB"/>
        </w:rPr>
        <w:t>Description of Scale Ranges:</w:t>
      </w:r>
    </w:p>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i/>
          <w:color w:val="000000"/>
          <w:sz w:val="16"/>
          <w:szCs w:val="16"/>
          <w:lang w:val="en-GB"/>
        </w:rPr>
        <w:t>Tools using Low-Unclear-High scoring:</w:t>
      </w:r>
      <w:r w:rsidRPr="0093782A">
        <w:rPr>
          <w:rFonts w:ascii="Times New Roman" w:hAnsi="Times New Roman" w:cs="Times New Roman"/>
          <w:color w:val="000000"/>
          <w:sz w:val="16"/>
          <w:szCs w:val="16"/>
          <w:lang w:val="en-GB"/>
        </w:rPr>
        <w:t xml:space="preserve"> Low indicates that on the corresponding subscale studies are deemed as low risk of bias. Unclear indicates that on the corresponding subscale studies are deemed as unclear risk of bias. High indicates that on the corresponding subscale studies are deemed as high risk of bias.</w:t>
      </w:r>
    </w:p>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i/>
          <w:color w:val="000000"/>
          <w:sz w:val="16"/>
          <w:szCs w:val="16"/>
          <w:lang w:val="en-GB"/>
        </w:rPr>
        <w:t>Tools using Met-Unclear-Unmet scoring:</w:t>
      </w:r>
      <w:r w:rsidRPr="0093782A">
        <w:rPr>
          <w:rFonts w:ascii="Times New Roman" w:hAnsi="Times New Roman" w:cs="Times New Roman"/>
          <w:color w:val="000000"/>
          <w:sz w:val="16"/>
          <w:szCs w:val="16"/>
          <w:lang w:val="en-GB"/>
        </w:rPr>
        <w:t xml:space="preserve"> Met indicates that on the corresponding subscale studies meet the criteria for low risk of bias. Unclear indicates that on the corresponding subscale it is unclear if studies meet the criteria for low risk of bias. Unmet indicates that on the corresponding subscale studies do not meet the criteria for low risk of bias.</w:t>
      </w:r>
    </w:p>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i/>
          <w:color w:val="000000"/>
          <w:sz w:val="16"/>
          <w:szCs w:val="16"/>
          <w:lang w:val="en-GB"/>
        </w:rPr>
        <w:t>Tools using Yes-Unclear-No:</w:t>
      </w:r>
      <w:r w:rsidRPr="0093782A">
        <w:rPr>
          <w:rFonts w:ascii="Times New Roman" w:hAnsi="Times New Roman" w:cs="Times New Roman"/>
          <w:color w:val="000000"/>
          <w:sz w:val="16"/>
          <w:szCs w:val="16"/>
          <w:lang w:val="en-GB"/>
        </w:rPr>
        <w:t xml:space="preserve"> Yes indicates that the studies meet the corresponding subscale. Unclear indicates that it is unclear if the studies meet the corresponding subscale. No indicates that indicates that the studies do not meet the corresponding subscale.</w:t>
      </w:r>
    </w:p>
    <w:p w:rsidR="00691323" w:rsidRPr="0093782A" w:rsidRDefault="00691323" w:rsidP="002353AC">
      <w:pPr>
        <w:spacing w:after="0"/>
        <w:rPr>
          <w:rFonts w:ascii="Times New Roman" w:hAnsi="Times New Roman" w:cs="Times New Roman"/>
          <w:color w:val="000000"/>
          <w:sz w:val="16"/>
          <w:szCs w:val="16"/>
          <w:lang w:val="en-GB"/>
        </w:rPr>
      </w:pPr>
      <w:r w:rsidRPr="0093782A">
        <w:rPr>
          <w:rFonts w:ascii="Times New Roman" w:hAnsi="Times New Roman" w:cs="Times New Roman"/>
          <w:i/>
          <w:color w:val="000000"/>
          <w:sz w:val="16"/>
          <w:szCs w:val="16"/>
          <w:lang w:val="en-GB"/>
        </w:rPr>
        <w:t xml:space="preserve">Tools using a continuous score: </w:t>
      </w:r>
      <w:r w:rsidRPr="0093782A">
        <w:rPr>
          <w:rFonts w:ascii="Times New Roman" w:hAnsi="Times New Roman" w:cs="Times New Roman"/>
          <w:color w:val="000000"/>
          <w:sz w:val="16"/>
          <w:szCs w:val="16"/>
          <w:lang w:val="en-GB"/>
        </w:rPr>
        <w:t>On all quality assessment/ risk of bias tools using a continuous scoring higher values indicate higher study quality/ lower risk of bias.</w:t>
      </w:r>
    </w:p>
    <w:p w:rsidR="00691323" w:rsidRPr="0093782A" w:rsidRDefault="00691323" w:rsidP="002353AC">
      <w:pPr>
        <w:spacing w:after="0"/>
        <w:rPr>
          <w:rFonts w:ascii="Times New Roman" w:hAnsi="Times New Roman" w:cs="Times New Roman"/>
          <w:sz w:val="16"/>
          <w:lang w:val="en-GB"/>
        </w:rPr>
      </w:pPr>
      <w:proofErr w:type="gramStart"/>
      <w:r w:rsidRPr="0093782A">
        <w:rPr>
          <w:rFonts w:ascii="Times New Roman" w:hAnsi="Times New Roman" w:cs="Times New Roman"/>
          <w:sz w:val="16"/>
          <w:vertAlign w:val="superscript"/>
          <w:lang w:val="en-GB"/>
        </w:rPr>
        <w:t>b</w:t>
      </w:r>
      <w:proofErr w:type="gramEnd"/>
      <w:r w:rsidRPr="0093782A">
        <w:rPr>
          <w:rFonts w:ascii="Times New Roman" w:hAnsi="Times New Roman" w:cs="Times New Roman"/>
          <w:sz w:val="16"/>
          <w:vertAlign w:val="superscript"/>
          <w:lang w:val="en-GB"/>
        </w:rPr>
        <w:t xml:space="preserve"> </w:t>
      </w:r>
      <w:r w:rsidRPr="0093782A">
        <w:rPr>
          <w:rFonts w:ascii="Times New Roman" w:hAnsi="Times New Roman" w:cs="Times New Roman"/>
          <w:sz w:val="16"/>
          <w:lang w:val="en-GB"/>
        </w:rPr>
        <w:t>Only 1 study.</w:t>
      </w:r>
    </w:p>
    <w:p w:rsidR="00691323" w:rsidRPr="0093782A" w:rsidRDefault="00691323" w:rsidP="002353AC">
      <w:pPr>
        <w:spacing w:after="0"/>
        <w:rPr>
          <w:rFonts w:ascii="Times New Roman" w:hAnsi="Times New Roman" w:cs="Times New Roman"/>
          <w:sz w:val="16"/>
          <w:lang w:val="en-GB"/>
        </w:rPr>
      </w:pPr>
      <w:proofErr w:type="gramStart"/>
      <w:r w:rsidRPr="0093782A">
        <w:rPr>
          <w:rFonts w:ascii="Times New Roman" w:hAnsi="Times New Roman" w:cs="Times New Roman"/>
          <w:sz w:val="16"/>
          <w:vertAlign w:val="superscript"/>
          <w:lang w:val="en-GB"/>
        </w:rPr>
        <w:lastRenderedPageBreak/>
        <w:t>c</w:t>
      </w:r>
      <w:proofErr w:type="gramEnd"/>
      <w:r w:rsidRPr="0093782A">
        <w:rPr>
          <w:rFonts w:ascii="Times New Roman" w:hAnsi="Times New Roman" w:cs="Times New Roman"/>
          <w:sz w:val="16"/>
          <w:lang w:val="en-GB"/>
        </w:rPr>
        <w:t xml:space="preserve"> Same study.</w:t>
      </w:r>
    </w:p>
    <w:p w:rsidR="00691323" w:rsidRPr="0093782A" w:rsidRDefault="00691323" w:rsidP="002353AC">
      <w:pPr>
        <w:spacing w:after="0"/>
        <w:rPr>
          <w:rFonts w:ascii="Times New Roman" w:hAnsi="Times New Roman" w:cs="Times New Roman"/>
          <w:sz w:val="16"/>
          <w:lang w:val="en-GB"/>
        </w:rPr>
      </w:pPr>
      <w:proofErr w:type="gramStart"/>
      <w:r w:rsidRPr="0093782A">
        <w:rPr>
          <w:rFonts w:ascii="Times New Roman" w:hAnsi="Times New Roman" w:cs="Times New Roman"/>
          <w:sz w:val="16"/>
          <w:vertAlign w:val="superscript"/>
          <w:lang w:val="en-GB"/>
        </w:rPr>
        <w:t>d</w:t>
      </w:r>
      <w:proofErr w:type="gramEnd"/>
      <w:r w:rsidRPr="0093782A">
        <w:rPr>
          <w:rFonts w:ascii="Times New Roman" w:hAnsi="Times New Roman" w:cs="Times New Roman"/>
          <w:sz w:val="16"/>
          <w:lang w:val="en-GB"/>
        </w:rPr>
        <w:t xml:space="preserve"> Study presented results only of </w:t>
      </w:r>
      <w:proofErr w:type="spellStart"/>
      <w:r w:rsidRPr="0093782A">
        <w:rPr>
          <w:rFonts w:ascii="Times New Roman" w:hAnsi="Times New Roman" w:cs="Times New Roman"/>
          <w:sz w:val="16"/>
          <w:lang w:val="en-GB"/>
        </w:rPr>
        <w:t>PEDro</w:t>
      </w:r>
      <w:proofErr w:type="spellEnd"/>
      <w:r w:rsidRPr="0093782A">
        <w:rPr>
          <w:rFonts w:ascii="Times New Roman" w:hAnsi="Times New Roman" w:cs="Times New Roman"/>
          <w:sz w:val="16"/>
          <w:lang w:val="en-GB"/>
        </w:rPr>
        <w:t xml:space="preserve"> items with sufficient variability (20% to 80% of studies).</w:t>
      </w:r>
    </w:p>
    <w:p w:rsidR="00691323" w:rsidRPr="0093782A" w:rsidRDefault="00691323" w:rsidP="002353AC">
      <w:pPr>
        <w:spacing w:after="0"/>
        <w:rPr>
          <w:rFonts w:ascii="Times New Roman" w:hAnsi="Times New Roman" w:cs="Times New Roman"/>
          <w:sz w:val="16"/>
          <w:lang w:val="en-GB"/>
        </w:rPr>
      </w:pPr>
      <w:proofErr w:type="gramStart"/>
      <w:r w:rsidRPr="0093782A">
        <w:rPr>
          <w:rFonts w:ascii="Times New Roman" w:hAnsi="Times New Roman" w:cs="Times New Roman"/>
          <w:sz w:val="16"/>
          <w:vertAlign w:val="superscript"/>
          <w:lang w:val="en-GB"/>
        </w:rPr>
        <w:t>e</w:t>
      </w:r>
      <w:proofErr w:type="gramEnd"/>
      <w:r w:rsidRPr="0093782A">
        <w:rPr>
          <w:rFonts w:ascii="Times New Roman" w:hAnsi="Times New Roman" w:cs="Times New Roman"/>
          <w:sz w:val="16"/>
          <w:vertAlign w:val="superscript"/>
          <w:lang w:val="en-GB"/>
        </w:rPr>
        <w:t xml:space="preserve"> </w:t>
      </w:r>
      <w:r w:rsidRPr="0093782A">
        <w:rPr>
          <w:rFonts w:ascii="Times New Roman" w:hAnsi="Times New Roman" w:cs="Times New Roman"/>
          <w:sz w:val="16"/>
          <w:lang w:val="en-GB"/>
        </w:rPr>
        <w:t>Data are mean (minimum, maximum).</w:t>
      </w:r>
    </w:p>
    <w:p w:rsidR="00691323" w:rsidRPr="0093782A" w:rsidRDefault="00691323" w:rsidP="002353AC">
      <w:pPr>
        <w:spacing w:after="0"/>
        <w:rPr>
          <w:rFonts w:ascii="Times New Roman" w:hAnsi="Times New Roman" w:cs="Times New Roman"/>
          <w:sz w:val="16"/>
          <w:lang w:val="en-GB"/>
        </w:rPr>
      </w:pPr>
      <w:proofErr w:type="gramStart"/>
      <w:r w:rsidRPr="0093782A">
        <w:rPr>
          <w:rFonts w:ascii="Times New Roman" w:hAnsi="Times New Roman" w:cs="Times New Roman"/>
          <w:sz w:val="16"/>
          <w:vertAlign w:val="superscript"/>
          <w:lang w:val="en-GB"/>
        </w:rPr>
        <w:t>f</w:t>
      </w:r>
      <w:proofErr w:type="gramEnd"/>
      <w:r w:rsidRPr="0093782A">
        <w:rPr>
          <w:rFonts w:ascii="Times New Roman" w:hAnsi="Times New Roman" w:cs="Times New Roman"/>
          <w:sz w:val="16"/>
          <w:vertAlign w:val="superscript"/>
          <w:lang w:val="en-GB"/>
        </w:rPr>
        <w:t xml:space="preserve"> </w:t>
      </w:r>
      <w:r w:rsidRPr="0093782A">
        <w:rPr>
          <w:rFonts w:ascii="Times New Roman" w:hAnsi="Times New Roman" w:cs="Times New Roman"/>
          <w:sz w:val="16"/>
          <w:lang w:val="en-GB"/>
        </w:rPr>
        <w:t>Only 2 studies.</w:t>
      </w:r>
    </w:p>
    <w:p w:rsidR="00691323" w:rsidRPr="0093782A" w:rsidRDefault="00691323" w:rsidP="002353AC">
      <w:pPr>
        <w:spacing w:after="0"/>
        <w:rPr>
          <w:rFonts w:ascii="Times New Roman" w:hAnsi="Times New Roman" w:cs="Times New Roman"/>
          <w:lang w:val="en-GB"/>
        </w:rPr>
        <w:sectPr w:rsidR="00691323" w:rsidRPr="0093782A" w:rsidSect="0093782A">
          <w:pgSz w:w="16838" w:h="11906" w:orient="landscape"/>
          <w:pgMar w:top="1440" w:right="1800" w:bottom="1440" w:left="1800" w:header="708" w:footer="708" w:gutter="0"/>
          <w:cols w:space="708"/>
          <w:docGrid w:linePitch="360"/>
        </w:sectPr>
      </w:pPr>
      <w:r w:rsidRPr="0093782A">
        <w:rPr>
          <w:rFonts w:ascii="Times New Roman" w:hAnsi="Times New Roman" w:cs="Times New Roman"/>
          <w:lang w:val="en-GB"/>
        </w:rPr>
        <w:br w:type="page"/>
      </w:r>
    </w:p>
    <w:p w:rsidR="00691323" w:rsidRPr="001231E3" w:rsidRDefault="00691323" w:rsidP="002353AC">
      <w:pPr>
        <w:spacing w:after="0" w:line="480" w:lineRule="auto"/>
        <w:rPr>
          <w:rFonts w:ascii="Times New Roman" w:hAnsi="Times New Roman" w:cs="Times New Roman"/>
          <w:b/>
          <w:szCs w:val="20"/>
          <w:lang w:val="en-GB"/>
        </w:rPr>
      </w:pPr>
      <w:r w:rsidRPr="001231E3">
        <w:rPr>
          <w:rFonts w:ascii="Times New Roman" w:hAnsi="Times New Roman" w:cs="Times New Roman"/>
          <w:b/>
          <w:szCs w:val="20"/>
          <w:lang w:val="en-GB"/>
        </w:rPr>
        <w:lastRenderedPageBreak/>
        <w:t>References:</w:t>
      </w:r>
    </w:p>
    <w:p w:rsidR="00BB2423" w:rsidRPr="001E5067" w:rsidRDefault="006913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lang w:val="en-GB"/>
        </w:rPr>
        <w:fldChar w:fldCharType="begin"/>
      </w:r>
      <w:r w:rsidRPr="001E5067">
        <w:rPr>
          <w:rFonts w:ascii="Times New Roman" w:hAnsi="Times New Roman" w:cs="Times New Roman"/>
          <w:sz w:val="24"/>
          <w:szCs w:val="24"/>
          <w:lang w:val="en-GB"/>
        </w:rPr>
        <w:instrText xml:space="preserve"> ADDIN EN.REFLIST </w:instrText>
      </w:r>
      <w:r w:rsidRPr="001E5067">
        <w:rPr>
          <w:rFonts w:ascii="Times New Roman" w:hAnsi="Times New Roman" w:cs="Times New Roman"/>
          <w:sz w:val="24"/>
          <w:szCs w:val="24"/>
          <w:lang w:val="en-GB"/>
        </w:rPr>
        <w:fldChar w:fldCharType="separate"/>
      </w:r>
      <w:r w:rsidR="00BB2423" w:rsidRPr="001E5067">
        <w:rPr>
          <w:rFonts w:ascii="Times New Roman" w:hAnsi="Times New Roman" w:cs="Times New Roman"/>
          <w:sz w:val="24"/>
          <w:szCs w:val="24"/>
        </w:rPr>
        <w:t>1.</w:t>
      </w:r>
      <w:r w:rsidR="00BB2423" w:rsidRPr="001E5067">
        <w:rPr>
          <w:rFonts w:ascii="Times New Roman" w:hAnsi="Times New Roman" w:cs="Times New Roman"/>
          <w:sz w:val="24"/>
          <w:szCs w:val="24"/>
        </w:rPr>
        <w:tab/>
        <w:t xml:space="preserve">Green S: </w:t>
      </w:r>
      <w:r w:rsidR="00BB2423" w:rsidRPr="001E5067">
        <w:rPr>
          <w:rFonts w:ascii="Times New Roman" w:hAnsi="Times New Roman" w:cs="Times New Roman"/>
          <w:b/>
          <w:sz w:val="24"/>
          <w:szCs w:val="24"/>
        </w:rPr>
        <w:t>Cochrane handbook for systematic reviews of interventions version 5.1. 0 [updated March 2011]</w:t>
      </w:r>
      <w:r w:rsidR="00BB2423" w:rsidRPr="001E5067">
        <w:rPr>
          <w:rFonts w:ascii="Times New Roman" w:hAnsi="Times New Roman" w:cs="Times New Roman"/>
          <w:sz w:val="24"/>
          <w:szCs w:val="24"/>
        </w:rPr>
        <w:t xml:space="preserve">. </w:t>
      </w:r>
      <w:r w:rsidR="00BB2423" w:rsidRPr="001E5067">
        <w:rPr>
          <w:rFonts w:ascii="Times New Roman" w:hAnsi="Times New Roman" w:cs="Times New Roman"/>
          <w:i/>
          <w:sz w:val="24"/>
          <w:szCs w:val="24"/>
        </w:rPr>
        <w:t xml:space="preserve">The Cochrane Collaboration </w:t>
      </w:r>
      <w:r w:rsidR="00BB2423" w:rsidRPr="001E5067">
        <w:rPr>
          <w:rFonts w:ascii="Times New Roman" w:hAnsi="Times New Roman" w:cs="Times New Roman"/>
          <w:sz w:val="24"/>
          <w:szCs w:val="24"/>
        </w:rPr>
        <w:t>2011.</w:t>
      </w:r>
    </w:p>
    <w:p w:rsidR="00BB2423" w:rsidRPr="001E5067" w:rsidRDefault="00BB24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rPr>
        <w:t>2.</w:t>
      </w:r>
      <w:r w:rsidRPr="001E5067">
        <w:rPr>
          <w:rFonts w:ascii="Times New Roman" w:hAnsi="Times New Roman" w:cs="Times New Roman"/>
          <w:sz w:val="24"/>
          <w:szCs w:val="24"/>
        </w:rPr>
        <w:tab/>
        <w:t xml:space="preserve">Furlan AD, Pennick V, Bombardier C, van Tulder M, Editorial Board CBRG: </w:t>
      </w:r>
      <w:r w:rsidRPr="001E5067">
        <w:rPr>
          <w:rFonts w:ascii="Times New Roman" w:hAnsi="Times New Roman" w:cs="Times New Roman"/>
          <w:b/>
          <w:sz w:val="24"/>
          <w:szCs w:val="24"/>
        </w:rPr>
        <w:t>2009 updated method guidelines for systematic reviews in the Cochrane Back Review Group</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Spine (Phila Pa 1976) </w:t>
      </w:r>
      <w:r w:rsidRPr="001E5067">
        <w:rPr>
          <w:rFonts w:ascii="Times New Roman" w:hAnsi="Times New Roman" w:cs="Times New Roman"/>
          <w:sz w:val="24"/>
          <w:szCs w:val="24"/>
        </w:rPr>
        <w:t xml:space="preserve">2009, </w:t>
      </w:r>
      <w:r w:rsidRPr="001E5067">
        <w:rPr>
          <w:rFonts w:ascii="Times New Roman" w:hAnsi="Times New Roman" w:cs="Times New Roman"/>
          <w:b/>
          <w:sz w:val="24"/>
          <w:szCs w:val="24"/>
        </w:rPr>
        <w:t>34</w:t>
      </w:r>
      <w:r w:rsidRPr="001E5067">
        <w:rPr>
          <w:rFonts w:ascii="Times New Roman" w:hAnsi="Times New Roman" w:cs="Times New Roman"/>
          <w:sz w:val="24"/>
          <w:szCs w:val="24"/>
        </w:rPr>
        <w:t>(18):1929-1941.</w:t>
      </w:r>
    </w:p>
    <w:p w:rsidR="00BB2423" w:rsidRPr="001E5067" w:rsidRDefault="00BB24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rPr>
        <w:t>3.</w:t>
      </w:r>
      <w:r w:rsidRPr="001E5067">
        <w:rPr>
          <w:rFonts w:ascii="Times New Roman" w:hAnsi="Times New Roman" w:cs="Times New Roman"/>
          <w:sz w:val="24"/>
          <w:szCs w:val="24"/>
        </w:rPr>
        <w:tab/>
        <w:t xml:space="preserve">Maxwell L, Santesso N, Tugwell PS, Wells GA, Judd M, Buchbinder R: </w:t>
      </w:r>
      <w:r w:rsidRPr="001E5067">
        <w:rPr>
          <w:rFonts w:ascii="Times New Roman" w:hAnsi="Times New Roman" w:cs="Times New Roman"/>
          <w:b/>
          <w:sz w:val="24"/>
          <w:szCs w:val="24"/>
        </w:rPr>
        <w:t>Method guidelines for Cochrane Musculoskeletal Group systematic reviews</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J Rheumatol </w:t>
      </w:r>
      <w:r w:rsidRPr="001E5067">
        <w:rPr>
          <w:rFonts w:ascii="Times New Roman" w:hAnsi="Times New Roman" w:cs="Times New Roman"/>
          <w:sz w:val="24"/>
          <w:szCs w:val="24"/>
        </w:rPr>
        <w:t xml:space="preserve">2006, </w:t>
      </w:r>
      <w:r w:rsidRPr="001E5067">
        <w:rPr>
          <w:rFonts w:ascii="Times New Roman" w:hAnsi="Times New Roman" w:cs="Times New Roman"/>
          <w:b/>
          <w:sz w:val="24"/>
          <w:szCs w:val="24"/>
        </w:rPr>
        <w:t>33</w:t>
      </w:r>
      <w:r w:rsidRPr="001E5067">
        <w:rPr>
          <w:rFonts w:ascii="Times New Roman" w:hAnsi="Times New Roman" w:cs="Times New Roman"/>
          <w:sz w:val="24"/>
          <w:szCs w:val="24"/>
        </w:rPr>
        <w:t>(11):2304-2311.</w:t>
      </w:r>
    </w:p>
    <w:p w:rsidR="00BB2423" w:rsidRPr="001E5067" w:rsidRDefault="00BB24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rPr>
        <w:t>4.</w:t>
      </w:r>
      <w:r w:rsidRPr="001E5067">
        <w:rPr>
          <w:rFonts w:ascii="Times New Roman" w:hAnsi="Times New Roman" w:cs="Times New Roman"/>
          <w:sz w:val="24"/>
          <w:szCs w:val="24"/>
        </w:rPr>
        <w:tab/>
        <w:t xml:space="preserve">Verhagen AP, de Vet HC, de Bie RA, Kessels AG, Boers M, Bouter LM, Knipschild PG: </w:t>
      </w:r>
      <w:r w:rsidRPr="001E5067">
        <w:rPr>
          <w:rFonts w:ascii="Times New Roman" w:hAnsi="Times New Roman" w:cs="Times New Roman"/>
          <w:b/>
          <w:sz w:val="24"/>
          <w:szCs w:val="24"/>
        </w:rPr>
        <w:t>The Delphi list: a criteria list for quality assessment of randomized clinical trials for conducting systematic reviews developed by Delphi consensus</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J Clin Epidemiol </w:t>
      </w:r>
      <w:r w:rsidRPr="001E5067">
        <w:rPr>
          <w:rFonts w:ascii="Times New Roman" w:hAnsi="Times New Roman" w:cs="Times New Roman"/>
          <w:sz w:val="24"/>
          <w:szCs w:val="24"/>
        </w:rPr>
        <w:t xml:space="preserve">1998, </w:t>
      </w:r>
      <w:r w:rsidRPr="001E5067">
        <w:rPr>
          <w:rFonts w:ascii="Times New Roman" w:hAnsi="Times New Roman" w:cs="Times New Roman"/>
          <w:b/>
          <w:sz w:val="24"/>
          <w:szCs w:val="24"/>
        </w:rPr>
        <w:t>51</w:t>
      </w:r>
      <w:r w:rsidRPr="001E5067">
        <w:rPr>
          <w:rFonts w:ascii="Times New Roman" w:hAnsi="Times New Roman" w:cs="Times New Roman"/>
          <w:sz w:val="24"/>
          <w:szCs w:val="24"/>
        </w:rPr>
        <w:t>(12):1235-1241.</w:t>
      </w:r>
    </w:p>
    <w:p w:rsidR="00BB2423" w:rsidRPr="001E5067" w:rsidRDefault="00BB24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rPr>
        <w:t>5.</w:t>
      </w:r>
      <w:r w:rsidRPr="001E5067">
        <w:rPr>
          <w:rFonts w:ascii="Times New Roman" w:hAnsi="Times New Roman" w:cs="Times New Roman"/>
          <w:sz w:val="24"/>
          <w:szCs w:val="24"/>
        </w:rPr>
        <w:tab/>
        <w:t xml:space="preserve">Yates SL, Morley S, Eccleston C, de CWAC: </w:t>
      </w:r>
      <w:r w:rsidRPr="001E5067">
        <w:rPr>
          <w:rFonts w:ascii="Times New Roman" w:hAnsi="Times New Roman" w:cs="Times New Roman"/>
          <w:b/>
          <w:sz w:val="24"/>
          <w:szCs w:val="24"/>
        </w:rPr>
        <w:t>A scale for rating the quality of psychological trials for pain</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Pain </w:t>
      </w:r>
      <w:r w:rsidRPr="001E5067">
        <w:rPr>
          <w:rFonts w:ascii="Times New Roman" w:hAnsi="Times New Roman" w:cs="Times New Roman"/>
          <w:sz w:val="24"/>
          <w:szCs w:val="24"/>
        </w:rPr>
        <w:t xml:space="preserve">2005, </w:t>
      </w:r>
      <w:r w:rsidRPr="001E5067">
        <w:rPr>
          <w:rFonts w:ascii="Times New Roman" w:hAnsi="Times New Roman" w:cs="Times New Roman"/>
          <w:b/>
          <w:sz w:val="24"/>
          <w:szCs w:val="24"/>
        </w:rPr>
        <w:t>117</w:t>
      </w:r>
      <w:r w:rsidRPr="001E5067">
        <w:rPr>
          <w:rFonts w:ascii="Times New Roman" w:hAnsi="Times New Roman" w:cs="Times New Roman"/>
          <w:sz w:val="24"/>
          <w:szCs w:val="24"/>
        </w:rPr>
        <w:t>(3):314-325.</w:t>
      </w:r>
    </w:p>
    <w:p w:rsidR="00BB2423" w:rsidRPr="001E5067" w:rsidRDefault="00BB24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rPr>
        <w:t>6.</w:t>
      </w:r>
      <w:r w:rsidRPr="001E5067">
        <w:rPr>
          <w:rFonts w:ascii="Times New Roman" w:hAnsi="Times New Roman" w:cs="Times New Roman"/>
          <w:sz w:val="24"/>
          <w:szCs w:val="24"/>
        </w:rPr>
        <w:tab/>
        <w:t xml:space="preserve">van Tulder MW, Assendelft WJ, Koes BW, Bouter LM: </w:t>
      </w:r>
      <w:r w:rsidRPr="001E5067">
        <w:rPr>
          <w:rFonts w:ascii="Times New Roman" w:hAnsi="Times New Roman" w:cs="Times New Roman"/>
          <w:b/>
          <w:sz w:val="24"/>
          <w:szCs w:val="24"/>
        </w:rPr>
        <w:t>Method guidelines for systematic reviews in the Cochrane Collaboration Back Review Group for Spinal Disorders</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Spine (Phila Pa 1976) </w:t>
      </w:r>
      <w:r w:rsidRPr="001E5067">
        <w:rPr>
          <w:rFonts w:ascii="Times New Roman" w:hAnsi="Times New Roman" w:cs="Times New Roman"/>
          <w:sz w:val="24"/>
          <w:szCs w:val="24"/>
        </w:rPr>
        <w:t xml:space="preserve">1997, </w:t>
      </w:r>
      <w:r w:rsidRPr="001E5067">
        <w:rPr>
          <w:rFonts w:ascii="Times New Roman" w:hAnsi="Times New Roman" w:cs="Times New Roman"/>
          <w:b/>
          <w:sz w:val="24"/>
          <w:szCs w:val="24"/>
        </w:rPr>
        <w:t>22</w:t>
      </w:r>
      <w:r w:rsidRPr="001E5067">
        <w:rPr>
          <w:rFonts w:ascii="Times New Roman" w:hAnsi="Times New Roman" w:cs="Times New Roman"/>
          <w:sz w:val="24"/>
          <w:szCs w:val="24"/>
        </w:rPr>
        <w:t>(20):2323-2330.</w:t>
      </w:r>
    </w:p>
    <w:p w:rsidR="00BB2423" w:rsidRPr="001E5067" w:rsidRDefault="00BB2423" w:rsidP="002353AC">
      <w:pPr>
        <w:pStyle w:val="EndNoteBibliography"/>
        <w:spacing w:after="0" w:line="480" w:lineRule="auto"/>
        <w:ind w:left="720" w:hanging="720"/>
        <w:rPr>
          <w:rFonts w:ascii="Times New Roman" w:hAnsi="Times New Roman" w:cs="Times New Roman"/>
          <w:sz w:val="24"/>
          <w:szCs w:val="24"/>
        </w:rPr>
      </w:pPr>
      <w:r w:rsidRPr="001E5067">
        <w:rPr>
          <w:rFonts w:ascii="Times New Roman" w:hAnsi="Times New Roman" w:cs="Times New Roman"/>
          <w:sz w:val="24"/>
          <w:szCs w:val="24"/>
        </w:rPr>
        <w:t>7.</w:t>
      </w:r>
      <w:r w:rsidRPr="001E5067">
        <w:rPr>
          <w:rFonts w:ascii="Times New Roman" w:hAnsi="Times New Roman" w:cs="Times New Roman"/>
          <w:sz w:val="24"/>
          <w:szCs w:val="24"/>
        </w:rPr>
        <w:tab/>
        <w:t xml:space="preserve">Jadad AR, Moore RA, Carroll D, Jenkinson C, Reynolds DJ, Gavaghan DJ, McQuay HJ: </w:t>
      </w:r>
      <w:r w:rsidRPr="001E5067">
        <w:rPr>
          <w:rFonts w:ascii="Times New Roman" w:hAnsi="Times New Roman" w:cs="Times New Roman"/>
          <w:b/>
          <w:sz w:val="24"/>
          <w:szCs w:val="24"/>
        </w:rPr>
        <w:t>Assessing the quality of reports of randomized clinical trials: is blinding necessary?</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Control Clin Trials </w:t>
      </w:r>
      <w:r w:rsidRPr="001E5067">
        <w:rPr>
          <w:rFonts w:ascii="Times New Roman" w:hAnsi="Times New Roman" w:cs="Times New Roman"/>
          <w:sz w:val="24"/>
          <w:szCs w:val="24"/>
        </w:rPr>
        <w:t xml:space="preserve">1996, </w:t>
      </w:r>
      <w:r w:rsidRPr="001E5067">
        <w:rPr>
          <w:rFonts w:ascii="Times New Roman" w:hAnsi="Times New Roman" w:cs="Times New Roman"/>
          <w:b/>
          <w:sz w:val="24"/>
          <w:szCs w:val="24"/>
        </w:rPr>
        <w:t>17</w:t>
      </w:r>
      <w:r w:rsidRPr="001E5067">
        <w:rPr>
          <w:rFonts w:ascii="Times New Roman" w:hAnsi="Times New Roman" w:cs="Times New Roman"/>
          <w:sz w:val="24"/>
          <w:szCs w:val="24"/>
        </w:rPr>
        <w:t>(1):1-12.</w:t>
      </w:r>
    </w:p>
    <w:p w:rsidR="00691323" w:rsidRPr="009D6742" w:rsidRDefault="00BB2423" w:rsidP="002353AC">
      <w:pPr>
        <w:pStyle w:val="EndNoteBibliography"/>
        <w:spacing w:after="0" w:line="480" w:lineRule="auto"/>
        <w:ind w:left="720" w:hanging="720"/>
        <w:rPr>
          <w:rFonts w:ascii="Times New Roman" w:hAnsi="Times New Roman" w:cs="Times New Roman"/>
          <w:lang w:val="en-GB"/>
        </w:rPr>
      </w:pPr>
      <w:r w:rsidRPr="001E5067">
        <w:rPr>
          <w:rFonts w:ascii="Times New Roman" w:hAnsi="Times New Roman" w:cs="Times New Roman"/>
          <w:sz w:val="24"/>
          <w:szCs w:val="24"/>
        </w:rPr>
        <w:t>8.</w:t>
      </w:r>
      <w:r w:rsidRPr="001E5067">
        <w:rPr>
          <w:rFonts w:ascii="Times New Roman" w:hAnsi="Times New Roman" w:cs="Times New Roman"/>
          <w:sz w:val="24"/>
          <w:szCs w:val="24"/>
        </w:rPr>
        <w:tab/>
        <w:t xml:space="preserve">Moher D, Cook DJ, Jadad AR, Tugwell P, Moher M, Jones A, Pham B, Klassen TP: </w:t>
      </w:r>
      <w:r w:rsidRPr="001E5067">
        <w:rPr>
          <w:rFonts w:ascii="Times New Roman" w:hAnsi="Times New Roman" w:cs="Times New Roman"/>
          <w:b/>
          <w:sz w:val="24"/>
          <w:szCs w:val="24"/>
        </w:rPr>
        <w:t>Assessing the quality of reports of randomised trials: implications for the conduct of meta-analyses</w:t>
      </w:r>
      <w:r w:rsidRPr="001E5067">
        <w:rPr>
          <w:rFonts w:ascii="Times New Roman" w:hAnsi="Times New Roman" w:cs="Times New Roman"/>
          <w:sz w:val="24"/>
          <w:szCs w:val="24"/>
        </w:rPr>
        <w:t xml:space="preserve">. </w:t>
      </w:r>
      <w:r w:rsidRPr="001E5067">
        <w:rPr>
          <w:rFonts w:ascii="Times New Roman" w:hAnsi="Times New Roman" w:cs="Times New Roman"/>
          <w:i/>
          <w:sz w:val="24"/>
          <w:szCs w:val="24"/>
        </w:rPr>
        <w:t xml:space="preserve">Health Technol Assess </w:t>
      </w:r>
      <w:r w:rsidRPr="001E5067">
        <w:rPr>
          <w:rFonts w:ascii="Times New Roman" w:hAnsi="Times New Roman" w:cs="Times New Roman"/>
          <w:sz w:val="24"/>
          <w:szCs w:val="24"/>
        </w:rPr>
        <w:t xml:space="preserve">1999, </w:t>
      </w:r>
      <w:r w:rsidRPr="001E5067">
        <w:rPr>
          <w:rFonts w:ascii="Times New Roman" w:hAnsi="Times New Roman" w:cs="Times New Roman"/>
          <w:b/>
          <w:sz w:val="24"/>
          <w:szCs w:val="24"/>
        </w:rPr>
        <w:t>3</w:t>
      </w:r>
      <w:r w:rsidRPr="001E5067">
        <w:rPr>
          <w:rFonts w:ascii="Times New Roman" w:hAnsi="Times New Roman" w:cs="Times New Roman"/>
          <w:sz w:val="24"/>
          <w:szCs w:val="24"/>
        </w:rPr>
        <w:t>(12):i-iv, 1-98.</w:t>
      </w:r>
      <w:r w:rsidR="00691323" w:rsidRPr="001E5067">
        <w:rPr>
          <w:rFonts w:ascii="Times New Roman" w:hAnsi="Times New Roman" w:cs="Times New Roman"/>
          <w:sz w:val="24"/>
          <w:szCs w:val="24"/>
          <w:lang w:val="en-GB"/>
        </w:rPr>
        <w:fldChar w:fldCharType="end"/>
      </w:r>
      <w:r w:rsidR="0053195F">
        <w:rPr>
          <w:rFonts w:ascii="Times New Roman" w:hAnsi="Times New Roman" w:cs="Times New Roman"/>
          <w:sz w:val="24"/>
          <w:szCs w:val="24"/>
          <w:lang w:val="en-GB"/>
        </w:rPr>
        <w:fldChar w:fldCharType="begin"/>
      </w:r>
      <w:r w:rsidR="0053195F">
        <w:rPr>
          <w:rFonts w:ascii="Times New Roman" w:hAnsi="Times New Roman" w:cs="Times New Roman"/>
          <w:sz w:val="24"/>
          <w:szCs w:val="24"/>
          <w:lang w:val="en-GB"/>
        </w:rPr>
        <w:instrText xml:space="preserve"> ADDIN </w:instrText>
      </w:r>
      <w:r w:rsidR="0053195F">
        <w:rPr>
          <w:rFonts w:ascii="Times New Roman" w:hAnsi="Times New Roman" w:cs="Times New Roman"/>
          <w:sz w:val="24"/>
          <w:szCs w:val="24"/>
          <w:lang w:val="en-GB"/>
        </w:rPr>
        <w:fldChar w:fldCharType="end"/>
      </w:r>
    </w:p>
    <w:sectPr w:rsidR="00691323" w:rsidRPr="009D6742" w:rsidSect="001231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C5209"/>
    <w:multiLevelType w:val="hybridMultilevel"/>
    <w:tmpl w:val="E410DC54"/>
    <w:lvl w:ilvl="0" w:tplc="2DC097FA">
      <w:start w:val="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F09F3"/>
    <w:multiLevelType w:val="hybridMultilevel"/>
    <w:tmpl w:val="D4F2E4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96E4F4B"/>
    <w:multiLevelType w:val="hybridMultilevel"/>
    <w:tmpl w:val="43E04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086351"/>
    <w:multiLevelType w:val="hybridMultilevel"/>
    <w:tmpl w:val="BF5825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E63570F"/>
    <w:multiLevelType w:val="hybridMultilevel"/>
    <w:tmpl w:val="6130C2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03E7A11"/>
    <w:multiLevelType w:val="hybridMultilevel"/>
    <w:tmpl w:val="43E04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402EF"/>
    <w:rsid w:val="000A6779"/>
    <w:rsid w:val="000E2910"/>
    <w:rsid w:val="000E3569"/>
    <w:rsid w:val="001231E3"/>
    <w:rsid w:val="001A0AD4"/>
    <w:rsid w:val="001D0667"/>
    <w:rsid w:val="001E5067"/>
    <w:rsid w:val="00201871"/>
    <w:rsid w:val="0023509D"/>
    <w:rsid w:val="002353AC"/>
    <w:rsid w:val="00352E43"/>
    <w:rsid w:val="004402EF"/>
    <w:rsid w:val="0053195F"/>
    <w:rsid w:val="00563EBB"/>
    <w:rsid w:val="005738DA"/>
    <w:rsid w:val="005F659E"/>
    <w:rsid w:val="00691323"/>
    <w:rsid w:val="006C007E"/>
    <w:rsid w:val="006E28D1"/>
    <w:rsid w:val="00731EE5"/>
    <w:rsid w:val="007B4947"/>
    <w:rsid w:val="0089627A"/>
    <w:rsid w:val="0093782A"/>
    <w:rsid w:val="009D6742"/>
    <w:rsid w:val="00AF2FBE"/>
    <w:rsid w:val="00AF3B4A"/>
    <w:rsid w:val="00BB2423"/>
    <w:rsid w:val="00C656D3"/>
    <w:rsid w:val="00D04C24"/>
    <w:rsid w:val="00DB5AAF"/>
    <w:rsid w:val="00DD3A61"/>
    <w:rsid w:val="00E03D11"/>
    <w:rsid w:val="00EA34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F3BDA-4C83-493F-8ABC-87B83527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32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691323"/>
  </w:style>
  <w:style w:type="character" w:styleId="Hyperlink">
    <w:name w:val="Hyperlink"/>
    <w:basedOn w:val="DefaultParagraphFont"/>
    <w:uiPriority w:val="99"/>
    <w:unhideWhenUsed/>
    <w:rsid w:val="00691323"/>
    <w:rPr>
      <w:color w:val="0563C1"/>
      <w:u w:val="single"/>
    </w:rPr>
  </w:style>
  <w:style w:type="character" w:styleId="FollowedHyperlink">
    <w:name w:val="FollowedHyperlink"/>
    <w:basedOn w:val="DefaultParagraphFont"/>
    <w:uiPriority w:val="99"/>
    <w:semiHidden/>
    <w:unhideWhenUsed/>
    <w:rsid w:val="00691323"/>
    <w:rPr>
      <w:color w:val="954F72"/>
      <w:u w:val="single"/>
    </w:rPr>
  </w:style>
  <w:style w:type="paragraph" w:customStyle="1" w:styleId="xl65">
    <w:name w:val="xl65"/>
    <w:basedOn w:val="Normal"/>
    <w:rsid w:val="00691323"/>
    <w:pP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6">
    <w:name w:val="xl66"/>
    <w:basedOn w:val="Normal"/>
    <w:rsid w:val="00691323"/>
    <w:pP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7">
    <w:name w:val="xl67"/>
    <w:basedOn w:val="Normal"/>
    <w:rsid w:val="00691323"/>
    <w:pPr>
      <w:shd w:val="clear" w:color="000000" w:fill="E2EFDA"/>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8">
    <w:name w:val="xl68"/>
    <w:basedOn w:val="Normal"/>
    <w:rsid w:val="00691323"/>
    <w:pPr>
      <w:shd w:val="clear" w:color="000000" w:fill="E2EFDA"/>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9">
    <w:name w:val="xl69"/>
    <w:basedOn w:val="Normal"/>
    <w:rsid w:val="00691323"/>
    <w:pPr>
      <w:shd w:val="clear" w:color="000000" w:fill="E2EFDA"/>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0">
    <w:name w:val="xl70"/>
    <w:basedOn w:val="Normal"/>
    <w:rsid w:val="00691323"/>
    <w:pPr>
      <w:shd w:val="clear" w:color="000000" w:fill="E2EFDA"/>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1">
    <w:name w:val="xl71"/>
    <w:basedOn w:val="Normal"/>
    <w:rsid w:val="00691323"/>
    <w:pPr>
      <w:shd w:val="clear" w:color="000000" w:fill="E2EFDA"/>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2">
    <w:name w:val="xl72"/>
    <w:basedOn w:val="Normal"/>
    <w:rsid w:val="00691323"/>
    <w:pPr>
      <w:shd w:val="clear" w:color="000000" w:fill="E2EFDA"/>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3">
    <w:name w:val="xl73"/>
    <w:basedOn w:val="Normal"/>
    <w:rsid w:val="00691323"/>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4">
    <w:name w:val="xl74"/>
    <w:basedOn w:val="Normal"/>
    <w:rsid w:val="00691323"/>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5">
    <w:name w:val="xl75"/>
    <w:basedOn w:val="Normal"/>
    <w:rsid w:val="006913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6">
    <w:name w:val="xl76"/>
    <w:basedOn w:val="Normal"/>
    <w:rsid w:val="00691323"/>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7">
    <w:name w:val="xl77"/>
    <w:basedOn w:val="Normal"/>
    <w:rsid w:val="00691323"/>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8">
    <w:name w:val="xl78"/>
    <w:basedOn w:val="Normal"/>
    <w:rsid w:val="00691323"/>
    <w:pPr>
      <w:shd w:val="clear" w:color="000000" w:fill="FFF2CC"/>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9">
    <w:name w:val="xl79"/>
    <w:basedOn w:val="Normal"/>
    <w:rsid w:val="00691323"/>
    <w:pPr>
      <w:shd w:val="clear" w:color="000000" w:fill="FFF2CC"/>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EndNoteBibliographyTitle">
    <w:name w:val="EndNote Bibliography Title"/>
    <w:basedOn w:val="Normal"/>
    <w:link w:val="EndNoteBibliographyTitleChar"/>
    <w:rsid w:val="00691323"/>
    <w:pPr>
      <w:spacing w:after="0" w:line="259" w:lineRule="auto"/>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91323"/>
    <w:rPr>
      <w:rFonts w:ascii="Calibri" w:hAnsi="Calibri" w:cs="Calibri"/>
      <w:noProof/>
      <w:lang w:val="en-US"/>
    </w:rPr>
  </w:style>
  <w:style w:type="paragraph" w:customStyle="1" w:styleId="EndNoteBibliography">
    <w:name w:val="EndNote Bibliography"/>
    <w:basedOn w:val="Normal"/>
    <w:link w:val="EndNoteBibliographyChar"/>
    <w:rsid w:val="00691323"/>
    <w:pPr>
      <w:spacing w:after="160"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91323"/>
    <w:rPr>
      <w:rFonts w:ascii="Calibri" w:hAnsi="Calibri" w:cs="Calibri"/>
      <w:noProof/>
      <w:lang w:val="en-US"/>
    </w:rPr>
  </w:style>
  <w:style w:type="paragraph" w:styleId="ListParagraph">
    <w:name w:val="List Paragraph"/>
    <w:basedOn w:val="Normal"/>
    <w:uiPriority w:val="34"/>
    <w:qFormat/>
    <w:rsid w:val="00691323"/>
    <w:pPr>
      <w:spacing w:after="160" w:line="259" w:lineRule="auto"/>
      <w:ind w:left="720"/>
      <w:contextualSpacing/>
    </w:pPr>
    <w:rPr>
      <w:lang w:val="en-GB"/>
    </w:rPr>
  </w:style>
  <w:style w:type="paragraph" w:styleId="BalloonText">
    <w:name w:val="Balloon Text"/>
    <w:basedOn w:val="Normal"/>
    <w:link w:val="BalloonTextChar"/>
    <w:uiPriority w:val="99"/>
    <w:semiHidden/>
    <w:unhideWhenUsed/>
    <w:rsid w:val="00691323"/>
    <w:pPr>
      <w:spacing w:after="0" w:line="240" w:lineRule="auto"/>
    </w:pPr>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691323"/>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691323"/>
    <w:rPr>
      <w:sz w:val="18"/>
      <w:szCs w:val="18"/>
    </w:rPr>
  </w:style>
  <w:style w:type="paragraph" w:styleId="CommentText">
    <w:name w:val="annotation text"/>
    <w:basedOn w:val="Normal"/>
    <w:link w:val="CommentTextChar"/>
    <w:uiPriority w:val="99"/>
    <w:semiHidden/>
    <w:unhideWhenUsed/>
    <w:rsid w:val="00691323"/>
    <w:pPr>
      <w:spacing w:after="160" w:line="240" w:lineRule="auto"/>
    </w:pPr>
    <w:rPr>
      <w:sz w:val="24"/>
      <w:szCs w:val="24"/>
      <w:lang w:val="en-GB"/>
    </w:rPr>
  </w:style>
  <w:style w:type="character" w:customStyle="1" w:styleId="CommentTextChar">
    <w:name w:val="Comment Text Char"/>
    <w:basedOn w:val="DefaultParagraphFont"/>
    <w:link w:val="CommentText"/>
    <w:uiPriority w:val="99"/>
    <w:semiHidden/>
    <w:rsid w:val="00691323"/>
    <w:rPr>
      <w:sz w:val="24"/>
      <w:szCs w:val="24"/>
      <w:lang w:val="en-GB"/>
    </w:rPr>
  </w:style>
  <w:style w:type="paragraph" w:styleId="CommentSubject">
    <w:name w:val="annotation subject"/>
    <w:basedOn w:val="CommentText"/>
    <w:next w:val="CommentText"/>
    <w:link w:val="CommentSubjectChar"/>
    <w:uiPriority w:val="99"/>
    <w:semiHidden/>
    <w:unhideWhenUsed/>
    <w:rsid w:val="00691323"/>
    <w:rPr>
      <w:b/>
      <w:bCs/>
      <w:sz w:val="20"/>
      <w:szCs w:val="20"/>
    </w:rPr>
  </w:style>
  <w:style w:type="character" w:customStyle="1" w:styleId="CommentSubjectChar">
    <w:name w:val="Comment Subject Char"/>
    <w:basedOn w:val="CommentTextChar"/>
    <w:link w:val="CommentSubject"/>
    <w:uiPriority w:val="99"/>
    <w:semiHidden/>
    <w:rsid w:val="00691323"/>
    <w:rPr>
      <w:b/>
      <w:bCs/>
      <w:sz w:val="20"/>
      <w:szCs w:val="20"/>
      <w:lang w:val="en-GB"/>
    </w:rPr>
  </w:style>
  <w:style w:type="character" w:customStyle="1" w:styleId="atn">
    <w:name w:val="atn"/>
    <w:basedOn w:val="DefaultParagraphFont"/>
    <w:rsid w:val="00DB5AAF"/>
  </w:style>
  <w:style w:type="paragraph" w:styleId="Header">
    <w:name w:val="header"/>
    <w:basedOn w:val="Normal"/>
    <w:link w:val="HeaderChar"/>
    <w:uiPriority w:val="99"/>
    <w:unhideWhenUsed/>
    <w:rsid w:val="00DB5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AAF"/>
  </w:style>
  <w:style w:type="paragraph" w:styleId="Footer">
    <w:name w:val="footer"/>
    <w:basedOn w:val="Normal"/>
    <w:link w:val="FooterChar"/>
    <w:uiPriority w:val="99"/>
    <w:unhideWhenUsed/>
    <w:rsid w:val="00DB5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AAF"/>
  </w:style>
  <w:style w:type="paragraph" w:styleId="BodyText">
    <w:name w:val="Body Text"/>
    <w:basedOn w:val="Normal"/>
    <w:link w:val="BodyTextChar"/>
    <w:uiPriority w:val="1"/>
    <w:qFormat/>
    <w:rsid w:val="00DB5AAF"/>
    <w:pPr>
      <w:widowControl w:val="0"/>
      <w:spacing w:after="0" w:line="240" w:lineRule="auto"/>
      <w:ind w:left="100"/>
    </w:pPr>
    <w:rPr>
      <w:rFonts w:ascii="Arial" w:eastAsia="Arial" w:hAnsi="Arial"/>
      <w:sz w:val="23"/>
      <w:szCs w:val="23"/>
      <w:lang w:val="en-US"/>
    </w:rPr>
  </w:style>
  <w:style w:type="character" w:customStyle="1" w:styleId="BodyTextChar">
    <w:name w:val="Body Text Char"/>
    <w:basedOn w:val="DefaultParagraphFont"/>
    <w:link w:val="BodyText"/>
    <w:uiPriority w:val="1"/>
    <w:rsid w:val="00DB5AAF"/>
    <w:rPr>
      <w:rFonts w:ascii="Arial" w:eastAsia="Arial" w:hAnsi="Arial"/>
      <w:sz w:val="23"/>
      <w:szCs w:val="23"/>
      <w:lang w:val="en-US"/>
    </w:rPr>
  </w:style>
  <w:style w:type="paragraph" w:styleId="NoSpacing">
    <w:name w:val="No Spacing"/>
    <w:uiPriority w:val="1"/>
    <w:qFormat/>
    <w:rsid w:val="00DB5AAF"/>
    <w:pPr>
      <w:spacing w:after="0" w:line="240" w:lineRule="auto"/>
    </w:pPr>
  </w:style>
  <w:style w:type="character" w:customStyle="1" w:styleId="apple-converted-space">
    <w:name w:val="apple-converted-space"/>
    <w:basedOn w:val="DefaultParagraphFont"/>
    <w:rsid w:val="00DB5AAF"/>
  </w:style>
  <w:style w:type="paragraph" w:styleId="Revision">
    <w:name w:val="Revision"/>
    <w:hidden/>
    <w:uiPriority w:val="99"/>
    <w:semiHidden/>
    <w:rsid w:val="00DB5AAF"/>
    <w:pPr>
      <w:spacing w:after="0" w:line="240" w:lineRule="auto"/>
    </w:pPr>
  </w:style>
  <w:style w:type="character" w:styleId="LineNumber">
    <w:name w:val="line number"/>
    <w:basedOn w:val="DefaultParagraphFont"/>
    <w:uiPriority w:val="99"/>
    <w:semiHidden/>
    <w:unhideWhenUsed/>
    <w:rsid w:val="00DB5AAF"/>
  </w:style>
  <w:style w:type="paragraph" w:customStyle="1" w:styleId="xl63">
    <w:name w:val="xl63"/>
    <w:basedOn w:val="Normal"/>
    <w:rsid w:val="00DB5AAF"/>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4">
    <w:name w:val="xl64"/>
    <w:basedOn w:val="Normal"/>
    <w:rsid w:val="00DB5AAF"/>
    <w:pP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40</Pages>
  <Words>24117</Words>
  <Characters>137470</Characters>
  <Application>Microsoft Office Word</Application>
  <DocSecurity>0</DocSecurity>
  <Lines>1145</Lines>
  <Paragraphs>322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161265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Markozannes</dc:creator>
  <cp:keywords/>
  <dc:description/>
  <cp:lastModifiedBy>Georgios Markozannes</cp:lastModifiedBy>
  <cp:revision>5</cp:revision>
  <dcterms:created xsi:type="dcterms:W3CDTF">2017-07-26T14:26:00Z</dcterms:created>
  <dcterms:modified xsi:type="dcterms:W3CDTF">2017-07-26T17:39:00Z</dcterms:modified>
</cp:coreProperties>
</file>