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84E95" w14:textId="1505CB93" w:rsidR="00376265" w:rsidRPr="002B3952" w:rsidRDefault="00376265" w:rsidP="00AD4A6C">
      <w:pPr>
        <w:rPr>
          <w:rFonts w:ascii="Times New Roman" w:eastAsia="Times New Roman" w:hAnsi="Times New Roman" w:cs="Times New Roman"/>
          <w:bCs/>
          <w:lang w:val="en-US" w:eastAsia="de-DE"/>
        </w:rPr>
      </w:pPr>
      <w:r w:rsidRPr="00BA2F0F">
        <w:rPr>
          <w:rFonts w:ascii="Times New Roman" w:eastAsia="Times New Roman" w:hAnsi="Times New Roman" w:cs="Times New Roman"/>
          <w:b/>
          <w:bCs/>
          <w:lang w:val="en-US" w:eastAsia="de-DE"/>
        </w:rPr>
        <w:t xml:space="preserve">Table </w:t>
      </w:r>
      <w:r w:rsidR="002720CF" w:rsidRPr="00BA2F0F">
        <w:rPr>
          <w:rFonts w:ascii="Times New Roman" w:eastAsia="Times New Roman" w:hAnsi="Times New Roman" w:cs="Times New Roman"/>
          <w:b/>
          <w:bCs/>
          <w:lang w:val="en-US" w:eastAsia="de-DE"/>
        </w:rPr>
        <w:t>ESM</w:t>
      </w:r>
      <w:r w:rsidRPr="00BA2F0F">
        <w:rPr>
          <w:rFonts w:ascii="Times New Roman" w:eastAsia="Times New Roman" w:hAnsi="Times New Roman" w:cs="Times New Roman"/>
          <w:b/>
          <w:bCs/>
          <w:lang w:val="en-US" w:eastAsia="de-DE"/>
        </w:rPr>
        <w:t>1</w:t>
      </w:r>
      <w:r w:rsidRPr="00BA2F0F">
        <w:rPr>
          <w:rFonts w:ascii="Times New Roman" w:eastAsia="Times New Roman" w:hAnsi="Times New Roman" w:cs="Times New Roman"/>
          <w:bCs/>
          <w:lang w:val="en-US" w:eastAsia="de-DE"/>
        </w:rPr>
        <w:t xml:space="preserve"> Modules’ description of the </w:t>
      </w:r>
      <w:r w:rsidRPr="002B3952">
        <w:rPr>
          <w:rFonts w:ascii="Times New Roman" w:eastAsia="Times New Roman" w:hAnsi="Times New Roman" w:cs="Times New Roman"/>
          <w:bCs/>
          <w:lang w:val="en-US" w:eastAsia="de-DE"/>
        </w:rPr>
        <w:t>pain competence and depression prevention training</w:t>
      </w:r>
    </w:p>
    <w:p w14:paraId="046FD421" w14:textId="76E95150" w:rsidR="00376265" w:rsidRPr="002B3952" w:rsidRDefault="00376265" w:rsidP="00376265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lang w:val="en-US" w:eastAsia="de-DE"/>
        </w:rPr>
      </w:pPr>
    </w:p>
    <w:tbl>
      <w:tblPr>
        <w:tblStyle w:val="EinfacheTabelle211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2B3952" w:rsidRPr="002B3952" w14:paraId="09AC77F2" w14:textId="77777777" w:rsidTr="00875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5BFB8972" w14:textId="77777777" w:rsidR="00454707" w:rsidRPr="002B3952" w:rsidRDefault="00454707" w:rsidP="00BA2F0F">
            <w:pPr>
              <w:spacing w:line="360" w:lineRule="auto"/>
              <w:rPr>
                <w:rFonts w:ascii="Times New Roman" w:eastAsia="Times New Roman" w:hAnsi="Times New Roman" w:cs="Times New Roman"/>
                <w:bCs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Cs w:val="0"/>
                <w:lang w:val="en-US" w:eastAsia="de-DE"/>
              </w:rPr>
              <w:t>Pain competence training modules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5BD4B18E" w14:textId="77777777" w:rsidR="00454707" w:rsidRPr="002B3952" w:rsidRDefault="00454707" w:rsidP="00BA2F0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Cs w:val="0"/>
                <w:lang w:val="en-US" w:eastAsia="de-DE"/>
              </w:rPr>
              <w:t>Depression prevention training modules</w:t>
            </w:r>
          </w:p>
        </w:tc>
      </w:tr>
      <w:tr w:rsidR="002B3952" w:rsidRPr="00440203" w14:paraId="7F83557A" w14:textId="77777777" w:rsidTr="0087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single" w:sz="4" w:space="0" w:color="auto"/>
              <w:bottom w:val="nil"/>
            </w:tcBorders>
          </w:tcPr>
          <w:p w14:paraId="38822CD9" w14:textId="77777777" w:rsidR="00454707" w:rsidRPr="002B3952" w:rsidRDefault="00454707" w:rsidP="00BA2F0F">
            <w:pPr>
              <w:spacing w:line="360" w:lineRule="auto"/>
              <w:ind w:left="284" w:hanging="284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1.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b w:val="0"/>
                <w:i/>
                <w:lang w:val="en-US" w:eastAsia="de-DE"/>
              </w:rPr>
              <w:t>Behavioral patterns and pain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br/>
              <w:t>Presentation of the reciprocal relation of behavioral patterns and pain based on the biopsychosocial model, differentiation of favorable and unfavorable behavior.</w:t>
            </w:r>
          </w:p>
        </w:tc>
        <w:tc>
          <w:tcPr>
            <w:tcW w:w="4531" w:type="dxa"/>
            <w:tcBorders>
              <w:top w:val="single" w:sz="4" w:space="0" w:color="auto"/>
              <w:bottom w:val="nil"/>
            </w:tcBorders>
          </w:tcPr>
          <w:p w14:paraId="74FF4191" w14:textId="5D79FB1D" w:rsidR="00454707" w:rsidRPr="002B3952" w:rsidRDefault="00454707" w:rsidP="00BA2F0F">
            <w:pPr>
              <w:spacing w:line="360" w:lineRule="auto"/>
              <w:ind w:left="28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1.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Activity management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br/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Implementing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favorable behavior, presentation of the principle of balanced activities, </w:t>
            </w:r>
            <w:r w:rsidR="00A9536C" w:rsidRPr="002B3952">
              <w:rPr>
                <w:rFonts w:ascii="Times New Roman" w:eastAsia="Times New Roman" w:hAnsi="Times New Roman" w:cs="Times New Roman"/>
                <w:lang w:val="en-US" w:eastAsia="de-DE"/>
              </w:rPr>
              <w:t>monitoring by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an activity-emotions-pain-protocol.</w:t>
            </w:r>
          </w:p>
        </w:tc>
      </w:tr>
      <w:tr w:rsidR="002B3952" w:rsidRPr="00440203" w14:paraId="6F97FE57" w14:textId="77777777" w:rsidTr="008750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</w:tcBorders>
          </w:tcPr>
          <w:p w14:paraId="6C73289F" w14:textId="77777777" w:rsidR="00454707" w:rsidRPr="002B3952" w:rsidRDefault="00454707" w:rsidP="00BA2F0F">
            <w:pPr>
              <w:spacing w:line="360" w:lineRule="auto"/>
              <w:ind w:left="284" w:hanging="284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2.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b w:val="0"/>
                <w:i/>
                <w:lang w:val="en-US" w:eastAsia="de-DE"/>
              </w:rPr>
              <w:t>Emotions and pain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br/>
              <w:t>Presentation of the reciprocal relation of emotions and pain, differentiation of pain reducing and pain inducing emotions.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14:paraId="18EA4CFB" w14:textId="77777777" w:rsidR="00454707" w:rsidRPr="002B3952" w:rsidRDefault="00454707" w:rsidP="00BA2F0F">
            <w:pPr>
              <w:spacing w:line="36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2.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Pain communication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br/>
              <w:t>Discussion of the role of (non-verbal) communication, reflection of the patients’ own pain communication.</w:t>
            </w:r>
          </w:p>
        </w:tc>
      </w:tr>
      <w:tr w:rsidR="002B3952" w:rsidRPr="00440203" w14:paraId="3AB3927F" w14:textId="77777777" w:rsidTr="008750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</w:tcBorders>
          </w:tcPr>
          <w:p w14:paraId="3505428C" w14:textId="6B3B3190" w:rsidR="00454707" w:rsidRPr="002B3952" w:rsidRDefault="00454707" w:rsidP="00BA2F0F">
            <w:pPr>
              <w:spacing w:line="360" w:lineRule="auto"/>
              <w:ind w:left="284" w:hanging="284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3.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b w:val="0"/>
                <w:i/>
                <w:lang w:val="en-US" w:eastAsia="de-DE"/>
              </w:rPr>
              <w:t>Cognitions and pain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br/>
              <w:t xml:space="preserve">Presentation of the reciprocal relation of cognitions and pain, </w:t>
            </w:r>
            <w:r w:rsidR="00B64310"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differentiation of pain reducing and pain inducing cognitions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, explanation of </w:t>
            </w:r>
            <w:r w:rsidR="00B64310"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the pain-reducing effect of distraction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.</w:t>
            </w:r>
          </w:p>
        </w:tc>
        <w:tc>
          <w:tcPr>
            <w:tcW w:w="4531" w:type="dxa"/>
            <w:tcBorders>
              <w:top w:val="nil"/>
              <w:bottom w:val="nil"/>
            </w:tcBorders>
          </w:tcPr>
          <w:p w14:paraId="25D6C0EA" w14:textId="1B6156C7" w:rsidR="00454707" w:rsidRPr="002B3952" w:rsidRDefault="00454707" w:rsidP="00BA2F0F">
            <w:pPr>
              <w:spacing w:line="360" w:lineRule="auto"/>
              <w:ind w:left="28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3.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ab/>
            </w:r>
            <w:r w:rsidR="006150C0"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C</w:t>
            </w:r>
            <w:r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ogniti</w:t>
            </w:r>
            <w:r w:rsidR="006150C0"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ve restructuring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br/>
              <w:t xml:space="preserve">Introduction to automatized thoughts, discussion of 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minimizing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and catastrophizing pain, 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cognitive restructuring of pain-related irrational and negative beliefs by</w:t>
            </w:r>
            <w:r w:rsidR="006150C0"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ABC-schema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.</w:t>
            </w:r>
          </w:p>
        </w:tc>
      </w:tr>
      <w:tr w:rsidR="002B3952" w:rsidRPr="00440203" w14:paraId="262247F1" w14:textId="77777777" w:rsidTr="008750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single" w:sz="4" w:space="0" w:color="auto"/>
            </w:tcBorders>
          </w:tcPr>
          <w:p w14:paraId="1607E28A" w14:textId="576FFC22" w:rsidR="00454707" w:rsidRPr="002B3952" w:rsidRDefault="00454707" w:rsidP="00BA2F0F">
            <w:pPr>
              <w:spacing w:line="360" w:lineRule="auto"/>
              <w:ind w:left="284" w:hanging="284"/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4.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b w:val="0"/>
                <w:i/>
                <w:lang w:val="en-US" w:eastAsia="de-DE"/>
              </w:rPr>
              <w:t>Stress and pain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br/>
              <w:t xml:space="preserve">Presentation of the reciprocal relation of stress and pain, illustration of the development of stress and of personal stress situations, stress reactions, and </w:t>
            </w:r>
            <w:r w:rsidR="008C751E"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 xml:space="preserve">adaptive </w:t>
            </w:r>
            <w:r w:rsidRPr="002B3952">
              <w:rPr>
                <w:rFonts w:ascii="Times New Roman" w:eastAsia="Times New Roman" w:hAnsi="Times New Roman" w:cs="Times New Roman"/>
                <w:b w:val="0"/>
                <w:lang w:val="en-US" w:eastAsia="de-DE"/>
              </w:rPr>
              <w:t>coping strategies.</w:t>
            </w:r>
          </w:p>
        </w:tc>
        <w:tc>
          <w:tcPr>
            <w:tcW w:w="4531" w:type="dxa"/>
            <w:tcBorders>
              <w:top w:val="nil"/>
              <w:bottom w:val="single" w:sz="4" w:space="0" w:color="auto"/>
            </w:tcBorders>
          </w:tcPr>
          <w:p w14:paraId="478A77C9" w14:textId="13EF170B" w:rsidR="00454707" w:rsidRPr="002B3952" w:rsidRDefault="00454707" w:rsidP="00BA2F0F">
            <w:pPr>
              <w:spacing w:line="360" w:lineRule="auto"/>
              <w:ind w:left="284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4.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ab/>
            </w:r>
            <w:r w:rsidRPr="002B3952">
              <w:rPr>
                <w:rFonts w:ascii="Times New Roman" w:eastAsia="Times New Roman" w:hAnsi="Times New Roman" w:cs="Times New Roman"/>
                <w:i/>
                <w:lang w:val="en-US" w:eastAsia="de-DE"/>
              </w:rPr>
              <w:t>Stress management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: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br/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D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ifferentiation of 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adaptive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and 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maladaptive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coping, 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>practi</w:t>
            </w:r>
            <w:r w:rsidR="00B64310" w:rsidRPr="002B3952">
              <w:rPr>
                <w:rFonts w:ascii="Times New Roman" w:eastAsia="Times New Roman" w:hAnsi="Times New Roman" w:cs="Times New Roman"/>
                <w:lang w:val="en-US" w:eastAsia="de-DE"/>
              </w:rPr>
              <w:t>ce of</w:t>
            </w:r>
            <w:r w:rsidR="008C751E" w:rsidRPr="002B3952">
              <w:rPr>
                <w:rFonts w:ascii="Times New Roman" w:eastAsia="Times New Roman" w:hAnsi="Times New Roman" w:cs="Times New Roman"/>
                <w:lang w:val="en-US" w:eastAsia="de-DE"/>
              </w:rPr>
              <w:t xml:space="preserve"> adaptive coping strategies, </w:t>
            </w:r>
            <w:r w:rsidRPr="002B3952">
              <w:rPr>
                <w:rFonts w:ascii="Times New Roman" w:eastAsia="Times New Roman" w:hAnsi="Times New Roman" w:cs="Times New Roman"/>
                <w:lang w:val="en-US" w:eastAsia="de-DE"/>
              </w:rPr>
              <w:t>social skills training, and closure of the training together with the trainer (workshop takes place before module).</w:t>
            </w:r>
          </w:p>
        </w:tc>
      </w:tr>
    </w:tbl>
    <w:p w14:paraId="6FE16398" w14:textId="1DAD4089" w:rsidR="00454707" w:rsidRPr="002B3952" w:rsidRDefault="00454707" w:rsidP="00376265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lang w:val="en-US" w:eastAsia="de-DE"/>
        </w:rPr>
      </w:pPr>
    </w:p>
    <w:p w14:paraId="1A9196AC" w14:textId="4355860B" w:rsidR="00454707" w:rsidRPr="002B3952" w:rsidRDefault="00454707" w:rsidP="00376265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lang w:val="en-US" w:eastAsia="de-DE"/>
        </w:rPr>
      </w:pPr>
    </w:p>
    <w:p w14:paraId="43042F55" w14:textId="77777777" w:rsidR="00454707" w:rsidRPr="002B3952" w:rsidRDefault="00454707" w:rsidP="00376265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lang w:val="en-US" w:eastAsia="de-DE"/>
        </w:rPr>
      </w:pPr>
    </w:p>
    <w:p w14:paraId="4B35FCA7" w14:textId="77777777" w:rsidR="00575FB1" w:rsidRPr="002B3952" w:rsidRDefault="00575FB1" w:rsidP="00575FB1">
      <w:pPr>
        <w:rPr>
          <w:rFonts w:ascii="Times New Roman" w:hAnsi="Times New Roman" w:cs="Times New Roman"/>
          <w:lang w:val="en-US"/>
        </w:rPr>
      </w:pPr>
    </w:p>
    <w:p w14:paraId="712A6BAE" w14:textId="77777777" w:rsidR="00575FB1" w:rsidRPr="002B3952" w:rsidRDefault="00575FB1" w:rsidP="00575FB1">
      <w:pPr>
        <w:rPr>
          <w:rFonts w:cstheme="minorHAnsi"/>
          <w:b/>
          <w:lang w:val="en-US"/>
        </w:rPr>
        <w:sectPr w:rsidR="00575FB1" w:rsidRPr="002B3952" w:rsidSect="002E6E8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7EB4FD15" w14:textId="4D2DEAEA" w:rsidR="00575FB1" w:rsidRPr="002B3952" w:rsidRDefault="00454707" w:rsidP="00575FB1">
      <w:pPr>
        <w:rPr>
          <w:rFonts w:ascii="Times New Roman" w:hAnsi="Times New Roman" w:cs="Times New Roman"/>
          <w:lang w:val="en-US"/>
        </w:rPr>
      </w:pPr>
      <w:r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lastRenderedPageBreak/>
        <w:t xml:space="preserve">Table </w:t>
      </w:r>
      <w:r w:rsidR="00575FB1" w:rsidRPr="002B3952">
        <w:rPr>
          <w:rFonts w:ascii="Times New Roman" w:hAnsi="Times New Roman" w:cs="Times New Roman"/>
          <w:b/>
          <w:lang w:val="en-US"/>
        </w:rPr>
        <w:t>E</w:t>
      </w:r>
      <w:r w:rsidR="002720CF" w:rsidRPr="002B3952">
        <w:rPr>
          <w:rFonts w:ascii="Times New Roman" w:hAnsi="Times New Roman" w:cs="Times New Roman"/>
          <w:b/>
          <w:lang w:val="en-US"/>
        </w:rPr>
        <w:t>SM</w:t>
      </w:r>
      <w:r w:rsidR="00575FB1" w:rsidRPr="002B3952">
        <w:rPr>
          <w:rFonts w:ascii="Times New Roman" w:hAnsi="Times New Roman" w:cs="Times New Roman"/>
          <w:b/>
          <w:lang w:val="en-US"/>
        </w:rPr>
        <w:t>2</w:t>
      </w:r>
      <w:r w:rsidR="00575FB1" w:rsidRPr="002B3952">
        <w:rPr>
          <w:rFonts w:ascii="Times New Roman" w:hAnsi="Times New Roman" w:cs="Times New Roman"/>
          <w:lang w:val="en-US"/>
        </w:rPr>
        <w:t xml:space="preserve"> Means (</w:t>
      </w:r>
      <w:r w:rsidR="00575FB1" w:rsidRPr="002B3952">
        <w:rPr>
          <w:rFonts w:ascii="Times New Roman" w:hAnsi="Times New Roman" w:cs="Times New Roman"/>
          <w:i/>
          <w:lang w:val="en-US"/>
        </w:rPr>
        <w:t>M</w:t>
      </w:r>
      <w:r w:rsidR="00575FB1" w:rsidRPr="002B3952">
        <w:rPr>
          <w:rFonts w:ascii="Times New Roman" w:hAnsi="Times New Roman" w:cs="Times New Roman"/>
          <w:lang w:val="en-US"/>
        </w:rPr>
        <w:t>), standard deviations (</w:t>
      </w:r>
      <w:r w:rsidR="00575FB1" w:rsidRPr="002B3952">
        <w:rPr>
          <w:rFonts w:ascii="Times New Roman" w:hAnsi="Times New Roman" w:cs="Times New Roman"/>
          <w:i/>
          <w:lang w:val="en-US"/>
        </w:rPr>
        <w:t>SD</w:t>
      </w:r>
      <w:r w:rsidR="00575FB1" w:rsidRPr="002B3952">
        <w:rPr>
          <w:rFonts w:ascii="Times New Roman" w:hAnsi="Times New Roman" w:cs="Times New Roman"/>
          <w:lang w:val="en-US"/>
        </w:rPr>
        <w:t xml:space="preserve">), within-group effect sizes Cohen’s </w:t>
      </w:r>
      <w:r w:rsidR="00575FB1" w:rsidRPr="002B3952">
        <w:rPr>
          <w:rFonts w:ascii="Times New Roman" w:hAnsi="Times New Roman" w:cs="Times New Roman"/>
          <w:i/>
          <w:lang w:val="en-US"/>
        </w:rPr>
        <w:t>d</w:t>
      </w:r>
      <w:r w:rsidR="00575FB1" w:rsidRPr="002B3952">
        <w:rPr>
          <w:rFonts w:ascii="Times New Roman" w:hAnsi="Times New Roman" w:cs="Times New Roman"/>
          <w:lang w:val="en-US"/>
        </w:rPr>
        <w:t xml:space="preserve"> (ES), and pairwise comparisons (</w:t>
      </w:r>
      <w:r w:rsidR="00575FB1" w:rsidRPr="002B3952">
        <w:rPr>
          <w:rFonts w:ascii="Times New Roman" w:hAnsi="Times New Roman" w:cs="Times New Roman"/>
          <w:i/>
          <w:lang w:val="en-US"/>
        </w:rPr>
        <w:t>p</w:t>
      </w:r>
      <w:r w:rsidR="00575FB1" w:rsidRPr="002B3952">
        <w:rPr>
          <w:rFonts w:ascii="Times New Roman" w:hAnsi="Times New Roman" w:cs="Times New Roman"/>
          <w:lang w:val="en-US"/>
        </w:rPr>
        <w:t xml:space="preserve">) for the interaction effect of level of depressive symptoms and time for </w:t>
      </w:r>
      <w:r w:rsidR="00575FB1" w:rsidRPr="002B3952">
        <w:rPr>
          <w:rFonts w:ascii="Times New Roman" w:hAnsi="Times New Roman" w:cs="Times New Roman"/>
          <w:shd w:val="clear" w:color="auto" w:fill="FFFFFF" w:themeFill="background1"/>
          <w:lang w:val="en-US"/>
        </w:rPr>
        <w:t>depressive symptoms (</w:t>
      </w:r>
      <w:r w:rsidR="00CE387F" w:rsidRPr="002B3952">
        <w:rPr>
          <w:rFonts w:ascii="Times New Roman" w:hAnsi="Times New Roman" w:cs="Times New Roman"/>
          <w:shd w:val="clear" w:color="auto" w:fill="FFFFFF" w:themeFill="background1"/>
          <w:lang w:val="en-US"/>
        </w:rPr>
        <w:t>CES-</w:t>
      </w:r>
      <w:r w:rsidR="00575FB1" w:rsidRPr="002B3952">
        <w:rPr>
          <w:rFonts w:ascii="Times New Roman" w:hAnsi="Times New Roman" w:cs="Times New Roman"/>
          <w:shd w:val="clear" w:color="auto" w:fill="FFFFFF" w:themeFill="background1"/>
          <w:lang w:val="en-US"/>
        </w:rPr>
        <w:t>D) and the</w:t>
      </w:r>
      <w:r w:rsidR="00575FB1" w:rsidRPr="002B3952">
        <w:rPr>
          <w:rFonts w:ascii="Times New Roman" w:hAnsi="Times New Roman" w:cs="Times New Roman"/>
          <w:lang w:val="en-US"/>
        </w:rPr>
        <w:t xml:space="preserve"> Pain Self</w:t>
      </w:r>
      <w:r w:rsidR="004E4CDC" w:rsidRPr="002B3952">
        <w:rPr>
          <w:rFonts w:ascii="Times New Roman" w:hAnsi="Times New Roman" w:cs="Times New Roman"/>
          <w:lang w:val="en-US"/>
        </w:rPr>
        <w:t>-Efficacy Questionnaire (PSEQ)</w:t>
      </w:r>
    </w:p>
    <w:tbl>
      <w:tblPr>
        <w:tblW w:w="14120" w:type="dxa"/>
        <w:tblInd w:w="5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54"/>
        <w:gridCol w:w="425"/>
        <w:gridCol w:w="621"/>
        <w:gridCol w:w="621"/>
        <w:gridCol w:w="621"/>
        <w:gridCol w:w="621"/>
        <w:gridCol w:w="124"/>
        <w:gridCol w:w="497"/>
        <w:gridCol w:w="621"/>
        <w:gridCol w:w="621"/>
        <w:gridCol w:w="621"/>
        <w:gridCol w:w="248"/>
        <w:gridCol w:w="313"/>
        <w:gridCol w:w="60"/>
        <w:gridCol w:w="621"/>
        <w:gridCol w:w="621"/>
        <w:gridCol w:w="621"/>
        <w:gridCol w:w="621"/>
        <w:gridCol w:w="621"/>
        <w:gridCol w:w="591"/>
        <w:gridCol w:w="30"/>
        <w:gridCol w:w="621"/>
        <w:gridCol w:w="621"/>
        <w:gridCol w:w="621"/>
        <w:gridCol w:w="621"/>
        <w:gridCol w:w="621"/>
        <w:gridCol w:w="621"/>
      </w:tblGrid>
      <w:tr w:rsidR="002B3952" w:rsidRPr="002B3952" w14:paraId="088BEBC6" w14:textId="77777777" w:rsidTr="00875057">
        <w:trPr>
          <w:trHeight w:val="552"/>
        </w:trPr>
        <w:tc>
          <w:tcPr>
            <w:tcW w:w="1079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05E1787" w14:textId="77777777" w:rsidR="00575FB1" w:rsidRPr="002B3952" w:rsidRDefault="00575FB1" w:rsidP="00575F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47" w:type="dxa"/>
            <w:gridSpan w:val="8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B9442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Descriptive statistics</w:t>
            </w:r>
          </w:p>
        </w:tc>
        <w:tc>
          <w:tcPr>
            <w:tcW w:w="4347" w:type="dxa"/>
            <w:gridSpan w:val="9"/>
            <w:tcBorders>
              <w:top w:val="single" w:sz="8" w:space="0" w:color="auto"/>
              <w:bottom w:val="single" w:sz="8" w:space="0" w:color="auto"/>
            </w:tcBorders>
          </w:tcPr>
          <w:p w14:paraId="42774E4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47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03BD8E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Dependent comparisons</w:t>
            </w:r>
          </w:p>
        </w:tc>
      </w:tr>
      <w:tr w:rsidR="002B3952" w:rsidRPr="00440203" w14:paraId="3DEE04D2" w14:textId="77777777" w:rsidTr="00875057">
        <w:trPr>
          <w:trHeight w:val="260"/>
        </w:trPr>
        <w:tc>
          <w:tcPr>
            <w:tcW w:w="6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E0AFB7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18C206CE" w14:textId="77777777" w:rsidR="00575FB1" w:rsidRPr="002B3952" w:rsidRDefault="00575FB1" w:rsidP="00575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5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68BC21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Low level of depressive symptoms</w:t>
            </w:r>
          </w:p>
        </w:tc>
        <w:tc>
          <w:tcPr>
            <w:tcW w:w="2608" w:type="dxa"/>
            <w:gridSpan w:val="5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AA28BA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High level of depressive symptoms</w:t>
            </w:r>
          </w:p>
        </w:tc>
        <w:tc>
          <w:tcPr>
            <w:tcW w:w="313" w:type="dxa"/>
            <w:tcBorders>
              <w:top w:val="single" w:sz="8" w:space="0" w:color="auto"/>
              <w:bottom w:val="single" w:sz="8" w:space="0" w:color="auto"/>
            </w:tcBorders>
          </w:tcPr>
          <w:p w14:paraId="68D3890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756" w:type="dxa"/>
            <w:gridSpan w:val="7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63E020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Low level of depressive symptoms</w:t>
            </w:r>
          </w:p>
        </w:tc>
        <w:tc>
          <w:tcPr>
            <w:tcW w:w="3756" w:type="dxa"/>
            <w:gridSpan w:val="7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3E0B0D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High level of depressive symptoms</w:t>
            </w:r>
          </w:p>
        </w:tc>
      </w:tr>
      <w:tr w:rsidR="002B3952" w:rsidRPr="002B3952" w14:paraId="12F6E8BF" w14:textId="77777777" w:rsidTr="00875057">
        <w:trPr>
          <w:trHeight w:val="260"/>
        </w:trPr>
        <w:tc>
          <w:tcPr>
            <w:tcW w:w="654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F3BD3C3" w14:textId="77777777" w:rsidR="00575FB1" w:rsidRPr="002B3952" w:rsidRDefault="00575FB1" w:rsidP="00575FB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37DA1F" w14:textId="77777777" w:rsidR="00575FB1" w:rsidRPr="002B3952" w:rsidRDefault="00575FB1" w:rsidP="00575FB1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B7C1E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95E72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D173C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542E87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89CD94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A08D1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52966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60095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5252287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4E828F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775DB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544B1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D0AD7B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9C2D84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D8AE5A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9973E4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FFB01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13606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657D60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878353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1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6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C5CA8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</w:rPr>
              <w:t>-t</w:t>
            </w:r>
            <w:r w:rsidRPr="002B3952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3</w:t>
            </w:r>
          </w:p>
        </w:tc>
      </w:tr>
      <w:tr w:rsidR="002B3952" w:rsidRPr="002B3952" w14:paraId="26C55F0B" w14:textId="77777777" w:rsidTr="00204CF1">
        <w:trPr>
          <w:trHeight w:val="340"/>
        </w:trPr>
        <w:tc>
          <w:tcPr>
            <w:tcW w:w="654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54BA31B" w14:textId="65C8AB39" w:rsidR="00846030" w:rsidRPr="002B3952" w:rsidRDefault="00846030" w:rsidP="008460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3952">
              <w:rPr>
                <w:rFonts w:ascii="Times New Roman" w:eastAsia="Calibri" w:hAnsi="Times New Roman" w:cs="Times New Roman"/>
                <w:b/>
                <w:lang w:val="en-US"/>
              </w:rPr>
              <w:t>CES-D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1BD13BB" w14:textId="755D4B4C" w:rsidR="00846030" w:rsidRPr="002B3952" w:rsidRDefault="00846030" w:rsidP="0084603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</w:p>
        </w:tc>
        <w:tc>
          <w:tcPr>
            <w:tcW w:w="621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DAACD5E" w14:textId="27F9FF51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C956039" w14:textId="78FC141F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8.39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99932B6" w14:textId="6FD7EE0D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13.28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53B5F4F" w14:textId="41347138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vAlign w:val="center"/>
          </w:tcPr>
          <w:p w14:paraId="31C448D2" w14:textId="63D2E8A5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32.25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22A6213" w14:textId="4D54F77D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16.84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F015F2D" w14:textId="44778B9F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23.64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2AD06E2" w14:textId="28C5C7CF" w:rsidR="00846030" w:rsidRPr="002B3952" w:rsidRDefault="00551DC7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24.21</w:t>
            </w:r>
          </w:p>
        </w:tc>
        <w:tc>
          <w:tcPr>
            <w:tcW w:w="621" w:type="dxa"/>
            <w:gridSpan w:val="3"/>
            <w:tcBorders>
              <w:top w:val="single" w:sz="8" w:space="0" w:color="auto"/>
            </w:tcBorders>
            <w:vAlign w:val="center"/>
          </w:tcPr>
          <w:p w14:paraId="32EDD528" w14:textId="55D3A035" w:rsidR="00846030" w:rsidRPr="002B3952" w:rsidRDefault="00846030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9173D30" w14:textId="08F2B39E" w:rsidR="00846030" w:rsidRPr="002B3952" w:rsidRDefault="004E4CDC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-.87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B935C97" w14:textId="4F2AEF69" w:rsidR="00846030" w:rsidRPr="002B3952" w:rsidRDefault="00C47FE6" w:rsidP="004E4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-.11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F53D3E4" w14:textId="09BD0107" w:rsidR="00846030" w:rsidRPr="002B3952" w:rsidRDefault="00C47FE6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DF48CCB" w14:textId="06A33E94" w:rsidR="00846030" w:rsidRPr="002B3952" w:rsidRDefault="00DC03EB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.56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9CA4613" w14:textId="5BC3FC7A" w:rsidR="00846030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.65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3FEF2A55" w14:textId="1ED93C6E" w:rsidR="00846030" w:rsidRPr="002B3952" w:rsidRDefault="00C47FE6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537DA24" w14:textId="6D6403E5" w:rsidR="00846030" w:rsidRPr="002B3952" w:rsidRDefault="00DC03EB" w:rsidP="004E4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  <w:r w:rsidR="004E4CDC" w:rsidRPr="002B39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AB87A0F" w14:textId="4A421EA2" w:rsidR="00846030" w:rsidRPr="002B3952" w:rsidRDefault="00DC03EB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-1.35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722F6943" w14:textId="55FF4829" w:rsidR="00846030" w:rsidRPr="002B3952" w:rsidRDefault="00DC03EB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-1.26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FE62B0C" w14:textId="25564AC4" w:rsidR="00846030" w:rsidRPr="002B3952" w:rsidRDefault="00DC03EB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.786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C0E4100" w14:textId="26A18490" w:rsidR="00846030" w:rsidRPr="002B3952" w:rsidRDefault="00DC03EB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.851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29E08E71" w14:textId="630B827B" w:rsidR="00846030" w:rsidRPr="002B3952" w:rsidRDefault="00C47FE6" w:rsidP="00846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</w:tr>
      <w:tr w:rsidR="002B3952" w:rsidRPr="002B3952" w14:paraId="129CDACE" w14:textId="77777777" w:rsidTr="00551DC7">
        <w:trPr>
          <w:trHeight w:val="340"/>
        </w:trPr>
        <w:tc>
          <w:tcPr>
            <w:tcW w:w="654" w:type="dxa"/>
            <w:tcBorders>
              <w:top w:val="single" w:sz="8" w:space="0" w:color="auto"/>
            </w:tcBorders>
            <w:vAlign w:val="center"/>
          </w:tcPr>
          <w:p w14:paraId="7CDBE23D" w14:textId="77777777" w:rsidR="00DC03EB" w:rsidRPr="002B3952" w:rsidRDefault="00DC03EB" w:rsidP="00DC03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1A8335AC" w14:textId="171E86F1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6AED689" w14:textId="1EABF00D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6.41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C691172" w14:textId="131DC44D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8.67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5CF2DCA" w14:textId="44359A35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10.85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481C5D19" w14:textId="4B2D0BF1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11.33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vAlign w:val="center"/>
          </w:tcPr>
          <w:p w14:paraId="032C6333" w14:textId="7586E849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8E64A35" w14:textId="07D226F5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8.66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5B9B351" w14:textId="03343436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10.84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020EFAA" w14:textId="2701A452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11.31</w:t>
            </w:r>
          </w:p>
        </w:tc>
        <w:tc>
          <w:tcPr>
            <w:tcW w:w="621" w:type="dxa"/>
            <w:gridSpan w:val="3"/>
            <w:tcBorders>
              <w:top w:val="single" w:sz="8" w:space="0" w:color="auto"/>
            </w:tcBorders>
            <w:vAlign w:val="center"/>
          </w:tcPr>
          <w:p w14:paraId="5A96F9F0" w14:textId="32B607F1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CFF5A54" w14:textId="69D87601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B39492C" w14:textId="3836E07F" w:rsidR="00DC03EB" w:rsidRPr="002B3952" w:rsidRDefault="004E4CDC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.228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7FB8CBD0" w14:textId="1C12060D" w:rsidR="00DC03EB" w:rsidRPr="002B3952" w:rsidRDefault="004E4CDC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.93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F6FD88E" w14:textId="644C325B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0D3B24D" w14:textId="24CADB6D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446C1169" w14:textId="5AA17433" w:rsidR="00DC03EB" w:rsidRPr="002B3952" w:rsidRDefault="004E4CDC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.133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0E4B008" w14:textId="3AD1688F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041CFF0" w14:textId="293009D9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7D30A65" w14:textId="2659E4E0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642B2AF" w14:textId="083A64B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7CDD64A" w14:textId="50B19589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EA2B23F" w14:textId="05665C3C" w:rsidR="00DC03EB" w:rsidRPr="002B3952" w:rsidRDefault="004E4CDC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.262</w:t>
            </w:r>
          </w:p>
        </w:tc>
      </w:tr>
      <w:tr w:rsidR="002B3952" w:rsidRPr="002B3952" w14:paraId="1C44DCCA" w14:textId="77777777" w:rsidTr="00875057">
        <w:trPr>
          <w:trHeight w:val="340"/>
        </w:trPr>
        <w:tc>
          <w:tcPr>
            <w:tcW w:w="654" w:type="dxa"/>
            <w:tcBorders>
              <w:top w:val="single" w:sz="8" w:space="0" w:color="auto"/>
            </w:tcBorders>
            <w:vAlign w:val="center"/>
          </w:tcPr>
          <w:p w14:paraId="2682C1FE" w14:textId="77777777" w:rsidR="00DC03EB" w:rsidRPr="002B3952" w:rsidRDefault="00DC03EB" w:rsidP="00DC03E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B3952">
              <w:rPr>
                <w:rFonts w:ascii="Times New Roman" w:hAnsi="Times New Roman" w:cs="Times New Roman"/>
                <w:b/>
                <w:bCs/>
                <w:szCs w:val="20"/>
              </w:rPr>
              <w:t>PSEQ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0158E6BF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4A98ED13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43.76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7CBDAE0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46.68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298BB0A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46.68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84C252F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45.75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vAlign w:val="center"/>
          </w:tcPr>
          <w:p w14:paraId="6C3B388A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33.72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6F4F660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39.60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6E9C9E9C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39.35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97DA96E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38.38</w:t>
            </w:r>
          </w:p>
        </w:tc>
        <w:tc>
          <w:tcPr>
            <w:tcW w:w="621" w:type="dxa"/>
            <w:gridSpan w:val="3"/>
            <w:tcBorders>
              <w:top w:val="single" w:sz="8" w:space="0" w:color="auto"/>
            </w:tcBorders>
            <w:vAlign w:val="center"/>
          </w:tcPr>
          <w:p w14:paraId="34D9A406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1C764376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006D213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20B5CBF7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795E8AE2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3B030ADF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621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EC4CFC5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5F63B2B3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ECB59DE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2A434F26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734032CD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00E9E60D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621" w:type="dxa"/>
            <w:tcBorders>
              <w:top w:val="single" w:sz="8" w:space="0" w:color="auto"/>
            </w:tcBorders>
            <w:vAlign w:val="center"/>
          </w:tcPr>
          <w:p w14:paraId="282B32B4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</w:tr>
      <w:tr w:rsidR="002B3952" w:rsidRPr="002B3952" w14:paraId="0B093D0B" w14:textId="77777777" w:rsidTr="00875057">
        <w:trPr>
          <w:trHeight w:val="340"/>
        </w:trPr>
        <w:tc>
          <w:tcPr>
            <w:tcW w:w="654" w:type="dxa"/>
            <w:tcBorders>
              <w:bottom w:val="single" w:sz="8" w:space="0" w:color="auto"/>
            </w:tcBorders>
            <w:vAlign w:val="center"/>
          </w:tcPr>
          <w:p w14:paraId="18D6F59C" w14:textId="77777777" w:rsidR="00DC03EB" w:rsidRPr="002B3952" w:rsidRDefault="00DC03EB" w:rsidP="00DC03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99910B1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SD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50221C2C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10.61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479F9937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11.16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50C5B13D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  <w:r w:rsidRPr="002B395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4B2D5E55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  <w:r w:rsidRPr="002B395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1" w:type="dxa"/>
            <w:gridSpan w:val="2"/>
            <w:tcBorders>
              <w:bottom w:val="single" w:sz="8" w:space="0" w:color="auto"/>
            </w:tcBorders>
            <w:noWrap/>
            <w:vAlign w:val="center"/>
          </w:tcPr>
          <w:p w14:paraId="2688AF4F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  <w:r w:rsidRPr="002B395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64BA27AA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11.13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549086EA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11.8</w:t>
            </w:r>
            <w:r w:rsidRPr="002B395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479496E6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2B3952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621" w:type="dxa"/>
            <w:gridSpan w:val="3"/>
            <w:tcBorders>
              <w:bottom w:val="single" w:sz="8" w:space="0" w:color="auto"/>
            </w:tcBorders>
            <w:vAlign w:val="center"/>
          </w:tcPr>
          <w:p w14:paraId="2A6DD1DE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52190318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24989A92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0D6E8744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64480654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.991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3A27C16C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.091</w:t>
            </w:r>
          </w:p>
        </w:tc>
        <w:tc>
          <w:tcPr>
            <w:tcW w:w="621" w:type="dxa"/>
            <w:gridSpan w:val="2"/>
            <w:tcBorders>
              <w:bottom w:val="single" w:sz="8" w:space="0" w:color="auto"/>
            </w:tcBorders>
            <w:noWrap/>
            <w:vAlign w:val="center"/>
          </w:tcPr>
          <w:p w14:paraId="22341E35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.060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4477A627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3D2E0A46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2A4CECAF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noWrap/>
            <w:vAlign w:val="center"/>
          </w:tcPr>
          <w:p w14:paraId="6420B377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.632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5591B76B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.027</w:t>
            </w:r>
          </w:p>
        </w:tc>
        <w:tc>
          <w:tcPr>
            <w:tcW w:w="621" w:type="dxa"/>
            <w:tcBorders>
              <w:bottom w:val="single" w:sz="8" w:space="0" w:color="auto"/>
            </w:tcBorders>
            <w:vAlign w:val="center"/>
          </w:tcPr>
          <w:p w14:paraId="52365FE2" w14:textId="77777777" w:rsidR="00DC03EB" w:rsidRPr="002B3952" w:rsidRDefault="00DC03EB" w:rsidP="00DC03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952">
              <w:rPr>
                <w:rFonts w:ascii="Times New Roman" w:hAnsi="Times New Roman" w:cs="Times New Roman"/>
                <w:sz w:val="20"/>
                <w:szCs w:val="20"/>
              </w:rPr>
              <w:t>.049</w:t>
            </w:r>
          </w:p>
        </w:tc>
      </w:tr>
    </w:tbl>
    <w:p w14:paraId="7C777D99" w14:textId="4D17B6C9" w:rsidR="00575FB1" w:rsidRPr="002B3952" w:rsidRDefault="00575FB1" w:rsidP="00575FB1">
      <w:pPr>
        <w:rPr>
          <w:rFonts w:ascii="Times New Roman" w:hAnsi="Times New Roman" w:cs="Times New Roman"/>
          <w:lang w:val="en-US"/>
        </w:rPr>
      </w:pP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2B3952">
        <w:rPr>
          <w:rFonts w:ascii="Times New Roman" w:hAnsi="Times New Roman" w:cs="Times New Roman"/>
          <w:lang w:val="en-US"/>
        </w:rPr>
        <w:t xml:space="preserve"> beginning of rehabilitation, </w:t>
      </w: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1</w:t>
      </w:r>
      <w:r w:rsidRPr="002B3952">
        <w:rPr>
          <w:rFonts w:ascii="Times New Roman" w:hAnsi="Times New Roman" w:cs="Times New Roman"/>
          <w:lang w:val="en-US"/>
        </w:rPr>
        <w:t xml:space="preserve"> end of rehabilitation, </w:t>
      </w: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2</w:t>
      </w:r>
      <w:r w:rsidRPr="002B3952">
        <w:rPr>
          <w:rFonts w:ascii="Times New Roman" w:hAnsi="Times New Roman" w:cs="Times New Roman"/>
          <w:i/>
          <w:lang w:val="en-US"/>
        </w:rPr>
        <w:t xml:space="preserve"> </w:t>
      </w:r>
      <w:r w:rsidRPr="002B3952">
        <w:rPr>
          <w:rFonts w:ascii="Times New Roman" w:hAnsi="Times New Roman" w:cs="Times New Roman"/>
          <w:lang w:val="en-US"/>
        </w:rPr>
        <w:t xml:space="preserve">6 months after rehabilitation, </w:t>
      </w: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3</w:t>
      </w:r>
      <w:r w:rsidR="0004585F" w:rsidRPr="002B3952">
        <w:rPr>
          <w:rFonts w:ascii="Times New Roman" w:hAnsi="Times New Roman" w:cs="Times New Roman"/>
          <w:lang w:val="en-US"/>
        </w:rPr>
        <w:t xml:space="preserve"> 12 months after rehabilitation</w:t>
      </w:r>
      <w:r w:rsidRPr="002B3952">
        <w:rPr>
          <w:rFonts w:ascii="Times New Roman" w:hAnsi="Times New Roman" w:cs="Times New Roman"/>
          <w:lang w:val="en-US"/>
        </w:rPr>
        <w:br w:type="page"/>
      </w:r>
    </w:p>
    <w:p w14:paraId="0F1A560A" w14:textId="43952FCC" w:rsidR="00575FB1" w:rsidRPr="002B3952" w:rsidRDefault="00454707" w:rsidP="00575FB1">
      <w:pPr>
        <w:rPr>
          <w:rFonts w:ascii="Times New Roman" w:hAnsi="Times New Roman" w:cs="Times New Roman"/>
          <w:lang w:val="en-US"/>
        </w:rPr>
      </w:pPr>
      <w:r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lastRenderedPageBreak/>
        <w:t xml:space="preserve">Table </w:t>
      </w:r>
      <w:r w:rsidR="00575FB1" w:rsidRPr="002B3952">
        <w:rPr>
          <w:rFonts w:ascii="Times New Roman" w:hAnsi="Times New Roman" w:cs="Times New Roman"/>
          <w:b/>
          <w:lang w:val="en-US"/>
        </w:rPr>
        <w:t>E</w:t>
      </w:r>
      <w:r w:rsidR="002720CF" w:rsidRPr="002B3952">
        <w:rPr>
          <w:rFonts w:ascii="Times New Roman" w:hAnsi="Times New Roman" w:cs="Times New Roman"/>
          <w:b/>
          <w:lang w:val="en-US"/>
        </w:rPr>
        <w:t>SM</w:t>
      </w:r>
      <w:r w:rsidR="00575FB1" w:rsidRPr="002B3952">
        <w:rPr>
          <w:rFonts w:ascii="Times New Roman" w:hAnsi="Times New Roman" w:cs="Times New Roman"/>
          <w:b/>
          <w:lang w:val="en-US"/>
        </w:rPr>
        <w:t>3</w:t>
      </w:r>
      <w:r w:rsidR="00575FB1" w:rsidRPr="002B3952">
        <w:rPr>
          <w:rFonts w:ascii="Times New Roman" w:hAnsi="Times New Roman" w:cs="Times New Roman"/>
          <w:lang w:val="en-US"/>
        </w:rPr>
        <w:t xml:space="preserve"> Means (</w:t>
      </w:r>
      <w:r w:rsidR="00575FB1" w:rsidRPr="002B3952">
        <w:rPr>
          <w:rFonts w:ascii="Times New Roman" w:hAnsi="Times New Roman" w:cs="Times New Roman"/>
          <w:i/>
          <w:lang w:val="en-US"/>
        </w:rPr>
        <w:t>M</w:t>
      </w:r>
      <w:r w:rsidR="00575FB1" w:rsidRPr="002B3952">
        <w:rPr>
          <w:rFonts w:ascii="Times New Roman" w:hAnsi="Times New Roman" w:cs="Times New Roman"/>
          <w:lang w:val="en-US"/>
        </w:rPr>
        <w:t>), standard deviations (</w:t>
      </w:r>
      <w:r w:rsidR="00575FB1" w:rsidRPr="002B3952">
        <w:rPr>
          <w:rFonts w:ascii="Times New Roman" w:hAnsi="Times New Roman" w:cs="Times New Roman"/>
          <w:i/>
          <w:lang w:val="en-US"/>
        </w:rPr>
        <w:t>SD</w:t>
      </w:r>
      <w:r w:rsidR="00575FB1" w:rsidRPr="002B3952">
        <w:rPr>
          <w:rFonts w:ascii="Times New Roman" w:hAnsi="Times New Roman" w:cs="Times New Roman"/>
          <w:lang w:val="en-US"/>
        </w:rPr>
        <w:t xml:space="preserve">), within-group effect sizes Cohen’s </w:t>
      </w:r>
      <w:r w:rsidR="00575FB1" w:rsidRPr="002B3952">
        <w:rPr>
          <w:rFonts w:ascii="Times New Roman" w:hAnsi="Times New Roman" w:cs="Times New Roman"/>
          <w:i/>
          <w:lang w:val="en-US"/>
        </w:rPr>
        <w:t>d</w:t>
      </w:r>
      <w:r w:rsidR="00575FB1" w:rsidRPr="002B3952">
        <w:rPr>
          <w:rFonts w:ascii="Times New Roman" w:hAnsi="Times New Roman" w:cs="Times New Roman"/>
          <w:lang w:val="en-US"/>
        </w:rPr>
        <w:t xml:space="preserve"> (ES), and pairwise comparisons (</w:t>
      </w:r>
      <w:r w:rsidR="00575FB1" w:rsidRPr="002B3952">
        <w:rPr>
          <w:rFonts w:ascii="Times New Roman" w:hAnsi="Times New Roman" w:cs="Times New Roman"/>
          <w:i/>
          <w:lang w:val="en-US"/>
        </w:rPr>
        <w:t>p</w:t>
      </w:r>
      <w:r w:rsidR="00575FB1" w:rsidRPr="002B3952">
        <w:rPr>
          <w:rFonts w:ascii="Times New Roman" w:hAnsi="Times New Roman" w:cs="Times New Roman"/>
          <w:lang w:val="en-US"/>
        </w:rPr>
        <w:t>) for the interaction effect of treatment condition and time for the Work Ability Index (WAI)</w:t>
      </w:r>
    </w:p>
    <w:tbl>
      <w:tblPr>
        <w:tblW w:w="1092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93"/>
        <w:gridCol w:w="501"/>
        <w:gridCol w:w="720"/>
        <w:gridCol w:w="722"/>
        <w:gridCol w:w="721"/>
        <w:gridCol w:w="722"/>
        <w:gridCol w:w="721"/>
        <w:gridCol w:w="722"/>
        <w:gridCol w:w="425"/>
        <w:gridCol w:w="780"/>
        <w:gridCol w:w="780"/>
        <w:gridCol w:w="780"/>
        <w:gridCol w:w="780"/>
        <w:gridCol w:w="780"/>
        <w:gridCol w:w="781"/>
      </w:tblGrid>
      <w:tr w:rsidR="002B3952" w:rsidRPr="002B3952" w14:paraId="6AE1979E" w14:textId="77777777" w:rsidTr="00875057">
        <w:trPr>
          <w:trHeight w:val="552"/>
        </w:trPr>
        <w:tc>
          <w:tcPr>
            <w:tcW w:w="1494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0637010" w14:textId="77777777" w:rsidR="00575FB1" w:rsidRPr="002B3952" w:rsidRDefault="00575FB1" w:rsidP="00575FB1">
            <w:pPr>
              <w:rPr>
                <w:rFonts w:ascii="Times New Roman" w:hAnsi="Times New Roman" w:cs="Times New Roman"/>
                <w:lang w:val="en-US"/>
              </w:rPr>
            </w:pPr>
            <w:bookmarkStart w:id="1" w:name="OLE_LINK2"/>
          </w:p>
        </w:tc>
        <w:tc>
          <w:tcPr>
            <w:tcW w:w="4328" w:type="dxa"/>
            <w:gridSpan w:val="6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1CED2A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Descriptive statistics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</w:tcPr>
          <w:p w14:paraId="76743D6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1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63FCAE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Dependent comparisons</w:t>
            </w:r>
          </w:p>
        </w:tc>
      </w:tr>
      <w:tr w:rsidR="002B3952" w:rsidRPr="002B3952" w14:paraId="1F1DDE55" w14:textId="77777777" w:rsidTr="00875057">
        <w:trPr>
          <w:trHeight w:val="260"/>
        </w:trPr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8284A1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1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</w:tcPr>
          <w:p w14:paraId="0926F4A0" w14:textId="77777777" w:rsidR="00575FB1" w:rsidRPr="002B3952" w:rsidRDefault="00575FB1" w:rsidP="00575F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3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6835366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Control group</w:t>
            </w:r>
          </w:p>
        </w:tc>
        <w:tc>
          <w:tcPr>
            <w:tcW w:w="2165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7234F8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Intervention group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</w:tcPr>
          <w:p w14:paraId="50AE3E2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340" w:type="dxa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93A87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Control group</w:t>
            </w:r>
          </w:p>
        </w:tc>
        <w:tc>
          <w:tcPr>
            <w:tcW w:w="2341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B3144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B3952">
              <w:rPr>
                <w:rFonts w:ascii="Times New Roman" w:hAnsi="Times New Roman" w:cs="Times New Roman"/>
                <w:b/>
                <w:lang w:val="en-US"/>
              </w:rPr>
              <w:t>Intervention group</w:t>
            </w:r>
          </w:p>
        </w:tc>
      </w:tr>
      <w:tr w:rsidR="002B3952" w:rsidRPr="002B3952" w14:paraId="56E40A53" w14:textId="77777777" w:rsidTr="00875057">
        <w:trPr>
          <w:trHeight w:val="260"/>
        </w:trPr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7E723FE" w14:textId="77777777" w:rsidR="00575FB1" w:rsidRPr="002B3952" w:rsidRDefault="00575FB1" w:rsidP="00575FB1">
            <w:pPr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5C9B31" w14:textId="77777777" w:rsidR="00575FB1" w:rsidRPr="002B3952" w:rsidRDefault="00575FB1" w:rsidP="00575FB1">
            <w:pPr>
              <w:jc w:val="right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BA916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</w:p>
        </w:tc>
        <w:tc>
          <w:tcPr>
            <w:tcW w:w="7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69C84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</w:p>
        </w:tc>
        <w:tc>
          <w:tcPr>
            <w:tcW w:w="7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354927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  <w:tc>
          <w:tcPr>
            <w:tcW w:w="7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440C3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</w:p>
        </w:tc>
        <w:tc>
          <w:tcPr>
            <w:tcW w:w="7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95C33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</w:p>
        </w:tc>
        <w:tc>
          <w:tcPr>
            <w:tcW w:w="7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7007D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</w:tcPr>
          <w:p w14:paraId="4DEAFAD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A6A5B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2FFE2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35D92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D7EBC1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</w:p>
        </w:tc>
        <w:tc>
          <w:tcPr>
            <w:tcW w:w="7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7C355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0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  <w:tc>
          <w:tcPr>
            <w:tcW w:w="7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17FA2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2B3952">
              <w:rPr>
                <w:rFonts w:ascii="Times New Roman" w:hAnsi="Times New Roman" w:cs="Times New Roman"/>
                <w:b/>
                <w:bCs/>
              </w:rPr>
              <w:t>-t</w:t>
            </w:r>
            <w:r w:rsidRPr="002B3952">
              <w:rPr>
                <w:rFonts w:ascii="Times New Roman" w:hAnsi="Times New Roman" w:cs="Times New Roman"/>
                <w:b/>
                <w:bCs/>
                <w:vertAlign w:val="subscript"/>
              </w:rPr>
              <w:t>3</w:t>
            </w:r>
          </w:p>
        </w:tc>
      </w:tr>
      <w:tr w:rsidR="002B3952" w:rsidRPr="002B3952" w14:paraId="008FD0FE" w14:textId="77777777" w:rsidTr="00875057">
        <w:trPr>
          <w:trHeight w:val="340"/>
        </w:trPr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056CE481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WAI Score</w:t>
            </w:r>
          </w:p>
        </w:tc>
        <w:tc>
          <w:tcPr>
            <w:tcW w:w="501" w:type="dxa"/>
            <w:tcBorders>
              <w:top w:val="single" w:sz="8" w:space="0" w:color="auto"/>
            </w:tcBorders>
            <w:vAlign w:val="center"/>
          </w:tcPr>
          <w:p w14:paraId="3D86CDE1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M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center"/>
          </w:tcPr>
          <w:p w14:paraId="7795003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27.34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2A36F34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28.55</w:t>
            </w:r>
          </w:p>
        </w:tc>
        <w:tc>
          <w:tcPr>
            <w:tcW w:w="721" w:type="dxa"/>
            <w:tcBorders>
              <w:top w:val="single" w:sz="8" w:space="0" w:color="auto"/>
            </w:tcBorders>
            <w:vAlign w:val="center"/>
          </w:tcPr>
          <w:p w14:paraId="19200A2B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7D32D481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26.28</w:t>
            </w:r>
          </w:p>
        </w:tc>
        <w:tc>
          <w:tcPr>
            <w:tcW w:w="721" w:type="dxa"/>
            <w:tcBorders>
              <w:top w:val="single" w:sz="8" w:space="0" w:color="auto"/>
            </w:tcBorders>
            <w:vAlign w:val="center"/>
          </w:tcPr>
          <w:p w14:paraId="220F649B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28.78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43935F0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29.62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07B09B4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1D40EA0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5E5FBB9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19ACFCB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1C67659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45B1811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781" w:type="dxa"/>
            <w:tcBorders>
              <w:top w:val="single" w:sz="8" w:space="0" w:color="auto"/>
            </w:tcBorders>
            <w:vAlign w:val="center"/>
          </w:tcPr>
          <w:p w14:paraId="45B309E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0.09</w:t>
            </w:r>
          </w:p>
        </w:tc>
      </w:tr>
      <w:tr w:rsidR="002B3952" w:rsidRPr="002B3952" w14:paraId="60494636" w14:textId="77777777" w:rsidTr="00875057">
        <w:trPr>
          <w:trHeight w:val="340"/>
        </w:trPr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28514D3B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1" w:type="dxa"/>
            <w:tcBorders>
              <w:bottom w:val="single" w:sz="8" w:space="0" w:color="auto"/>
            </w:tcBorders>
            <w:vAlign w:val="center"/>
          </w:tcPr>
          <w:p w14:paraId="520CA9A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vAlign w:val="center"/>
          </w:tcPr>
          <w:p w14:paraId="4AD61DA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7.87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133BD8D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8.84</w:t>
            </w:r>
          </w:p>
        </w:tc>
        <w:tc>
          <w:tcPr>
            <w:tcW w:w="721" w:type="dxa"/>
            <w:tcBorders>
              <w:bottom w:val="single" w:sz="8" w:space="0" w:color="auto"/>
            </w:tcBorders>
            <w:noWrap/>
            <w:vAlign w:val="center"/>
          </w:tcPr>
          <w:p w14:paraId="79F9CBA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7F05A31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7.88</w:t>
            </w:r>
          </w:p>
        </w:tc>
        <w:tc>
          <w:tcPr>
            <w:tcW w:w="721" w:type="dxa"/>
            <w:tcBorders>
              <w:bottom w:val="single" w:sz="8" w:space="0" w:color="auto"/>
            </w:tcBorders>
            <w:noWrap/>
            <w:vAlign w:val="center"/>
          </w:tcPr>
          <w:p w14:paraId="164DE3C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8.86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4526FA1E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9.16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035621A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1A5695FC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06C4978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3EF4D0C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.950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noWrap/>
            <w:vAlign w:val="center"/>
          </w:tcPr>
          <w:p w14:paraId="50F9725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0CA4B24D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1" w:type="dxa"/>
            <w:tcBorders>
              <w:bottom w:val="single" w:sz="8" w:space="0" w:color="auto"/>
            </w:tcBorders>
            <w:vAlign w:val="center"/>
          </w:tcPr>
          <w:p w14:paraId="2558F204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.009</w:t>
            </w:r>
          </w:p>
        </w:tc>
      </w:tr>
      <w:tr w:rsidR="002B3952" w:rsidRPr="002B3952" w14:paraId="1623E911" w14:textId="77777777" w:rsidTr="00875057">
        <w:trPr>
          <w:trHeight w:val="340"/>
        </w:trPr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76177FBF" w14:textId="77777777" w:rsidR="00575FB1" w:rsidRPr="002B3952" w:rsidRDefault="00575FB1" w:rsidP="00575FB1">
            <w:pPr>
              <w:rPr>
                <w:rFonts w:ascii="Times New Roman" w:hAnsi="Times New Roman" w:cs="Times New Roman"/>
                <w:b/>
                <w:bCs/>
              </w:rPr>
            </w:pPr>
            <w:r w:rsidRPr="002B3952">
              <w:rPr>
                <w:rFonts w:ascii="Times New Roman" w:hAnsi="Times New Roman" w:cs="Times New Roman"/>
                <w:b/>
                <w:bCs/>
              </w:rPr>
              <w:t>WAI item mental</w:t>
            </w:r>
          </w:p>
        </w:tc>
        <w:tc>
          <w:tcPr>
            <w:tcW w:w="501" w:type="dxa"/>
            <w:tcBorders>
              <w:top w:val="single" w:sz="8" w:space="0" w:color="auto"/>
            </w:tcBorders>
            <w:vAlign w:val="center"/>
          </w:tcPr>
          <w:p w14:paraId="7E8CC56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M</w:t>
            </w:r>
          </w:p>
        </w:tc>
        <w:tc>
          <w:tcPr>
            <w:tcW w:w="720" w:type="dxa"/>
            <w:tcBorders>
              <w:top w:val="single" w:sz="8" w:space="0" w:color="auto"/>
            </w:tcBorders>
            <w:vAlign w:val="center"/>
          </w:tcPr>
          <w:p w14:paraId="797F27AF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2.89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1E22683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721" w:type="dxa"/>
            <w:tcBorders>
              <w:top w:val="single" w:sz="8" w:space="0" w:color="auto"/>
            </w:tcBorders>
            <w:vAlign w:val="center"/>
          </w:tcPr>
          <w:p w14:paraId="2905321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475F7EF6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2.74</w:t>
            </w:r>
          </w:p>
        </w:tc>
        <w:tc>
          <w:tcPr>
            <w:tcW w:w="721" w:type="dxa"/>
            <w:tcBorders>
              <w:top w:val="single" w:sz="8" w:space="0" w:color="auto"/>
            </w:tcBorders>
            <w:vAlign w:val="center"/>
          </w:tcPr>
          <w:p w14:paraId="35967EB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722" w:type="dxa"/>
            <w:tcBorders>
              <w:top w:val="single" w:sz="8" w:space="0" w:color="auto"/>
            </w:tcBorders>
            <w:vAlign w:val="center"/>
          </w:tcPr>
          <w:p w14:paraId="6987A956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1478424E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ES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649459B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2A41AD5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34A4053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-0.10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1368558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center"/>
          </w:tcPr>
          <w:p w14:paraId="24A5503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781" w:type="dxa"/>
            <w:tcBorders>
              <w:top w:val="single" w:sz="8" w:space="0" w:color="auto"/>
            </w:tcBorders>
            <w:vAlign w:val="center"/>
          </w:tcPr>
          <w:p w14:paraId="75032EB6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-0.02</w:t>
            </w:r>
          </w:p>
        </w:tc>
      </w:tr>
      <w:tr w:rsidR="002B3952" w:rsidRPr="002B3952" w14:paraId="38E7102B" w14:textId="77777777" w:rsidTr="00875057">
        <w:trPr>
          <w:trHeight w:val="340"/>
        </w:trPr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7AB0E8D8" w14:textId="77777777" w:rsidR="00575FB1" w:rsidRPr="002B3952" w:rsidRDefault="00575FB1" w:rsidP="00575F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" w:type="dxa"/>
            <w:tcBorders>
              <w:bottom w:val="single" w:sz="8" w:space="0" w:color="auto"/>
            </w:tcBorders>
            <w:vAlign w:val="center"/>
          </w:tcPr>
          <w:p w14:paraId="6FE1A51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noWrap/>
            <w:vAlign w:val="center"/>
          </w:tcPr>
          <w:p w14:paraId="3E878906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70A07608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721" w:type="dxa"/>
            <w:tcBorders>
              <w:bottom w:val="single" w:sz="8" w:space="0" w:color="auto"/>
            </w:tcBorders>
            <w:noWrap/>
            <w:vAlign w:val="center"/>
          </w:tcPr>
          <w:p w14:paraId="56DCFC5A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76C9F4D0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.85</w:t>
            </w:r>
          </w:p>
        </w:tc>
        <w:tc>
          <w:tcPr>
            <w:tcW w:w="721" w:type="dxa"/>
            <w:tcBorders>
              <w:bottom w:val="single" w:sz="8" w:space="0" w:color="auto"/>
            </w:tcBorders>
            <w:noWrap/>
            <w:vAlign w:val="center"/>
          </w:tcPr>
          <w:p w14:paraId="3CC1D3E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</w:tcPr>
          <w:p w14:paraId="72EA7CE9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8C6E17E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3952"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70C57982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62D36F27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.007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645C1FFB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.030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noWrap/>
            <w:vAlign w:val="center"/>
          </w:tcPr>
          <w:p w14:paraId="3D43C0D7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center"/>
          </w:tcPr>
          <w:p w14:paraId="6B49DE15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1" w:type="dxa"/>
            <w:tcBorders>
              <w:bottom w:val="single" w:sz="8" w:space="0" w:color="auto"/>
            </w:tcBorders>
            <w:vAlign w:val="center"/>
          </w:tcPr>
          <w:p w14:paraId="0BD9ADA3" w14:textId="77777777" w:rsidR="00575FB1" w:rsidRPr="002B3952" w:rsidRDefault="00575FB1" w:rsidP="00575FB1">
            <w:pPr>
              <w:jc w:val="center"/>
              <w:rPr>
                <w:rFonts w:ascii="Times New Roman" w:hAnsi="Times New Roman" w:cs="Times New Roman"/>
              </w:rPr>
            </w:pPr>
            <w:r w:rsidRPr="002B3952">
              <w:rPr>
                <w:rFonts w:ascii="Times New Roman" w:hAnsi="Times New Roman" w:cs="Times New Roman"/>
              </w:rPr>
              <w:t>.666</w:t>
            </w:r>
          </w:p>
        </w:tc>
      </w:tr>
    </w:tbl>
    <w:bookmarkEnd w:id="1"/>
    <w:p w14:paraId="1364262E" w14:textId="325B48A7" w:rsidR="00575FB1" w:rsidRPr="002B3952" w:rsidRDefault="00575FB1" w:rsidP="00575FB1">
      <w:pPr>
        <w:rPr>
          <w:rFonts w:ascii="Times New Roman" w:hAnsi="Times New Roman" w:cs="Times New Roman"/>
          <w:lang w:val="en-US"/>
        </w:rPr>
      </w:pP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0</w:t>
      </w:r>
      <w:r w:rsidRPr="002B3952">
        <w:rPr>
          <w:rFonts w:ascii="Times New Roman" w:hAnsi="Times New Roman" w:cs="Times New Roman"/>
          <w:lang w:val="en-US"/>
        </w:rPr>
        <w:t xml:space="preserve"> beginning of rehabilitation, </w:t>
      </w: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2</w:t>
      </w:r>
      <w:r w:rsidRPr="002B3952">
        <w:rPr>
          <w:rFonts w:ascii="Times New Roman" w:hAnsi="Times New Roman" w:cs="Times New Roman"/>
          <w:i/>
          <w:lang w:val="en-US"/>
        </w:rPr>
        <w:t xml:space="preserve"> </w:t>
      </w:r>
      <w:r w:rsidRPr="002B3952">
        <w:rPr>
          <w:rFonts w:ascii="Times New Roman" w:hAnsi="Times New Roman" w:cs="Times New Roman"/>
          <w:lang w:val="en-US"/>
        </w:rPr>
        <w:t xml:space="preserve">6 months after rehabilitation, </w:t>
      </w:r>
      <w:r w:rsidRPr="002B3952">
        <w:rPr>
          <w:rFonts w:ascii="Times New Roman" w:hAnsi="Times New Roman" w:cs="Times New Roman"/>
          <w:i/>
          <w:lang w:val="en-US"/>
        </w:rPr>
        <w:t>t</w:t>
      </w:r>
      <w:r w:rsidRPr="002B3952">
        <w:rPr>
          <w:rFonts w:ascii="Times New Roman" w:hAnsi="Times New Roman" w:cs="Times New Roman"/>
          <w:i/>
          <w:vertAlign w:val="subscript"/>
          <w:lang w:val="en-US"/>
        </w:rPr>
        <w:t>3</w:t>
      </w:r>
      <w:r w:rsidR="00BB3293" w:rsidRPr="002B3952">
        <w:rPr>
          <w:rFonts w:ascii="Times New Roman" w:hAnsi="Times New Roman" w:cs="Times New Roman"/>
          <w:lang w:val="en-US"/>
        </w:rPr>
        <w:t xml:space="preserve"> 12 months after rehabilitation</w:t>
      </w:r>
    </w:p>
    <w:p w14:paraId="04195D0D" w14:textId="7E23E4CE" w:rsidR="00575FB1" w:rsidRPr="002B3952" w:rsidRDefault="00575FB1" w:rsidP="00575FB1">
      <w:pPr>
        <w:rPr>
          <w:rFonts w:cstheme="minorHAnsi"/>
          <w:lang w:val="en-US"/>
        </w:rPr>
      </w:pPr>
    </w:p>
    <w:p w14:paraId="61DB3E51" w14:textId="77777777" w:rsidR="00454707" w:rsidRPr="002B3952" w:rsidRDefault="00454707" w:rsidP="00454707">
      <w:pPr>
        <w:spacing w:before="360" w:after="0" w:line="276" w:lineRule="auto"/>
        <w:jc w:val="both"/>
        <w:rPr>
          <w:rFonts w:eastAsia="Times New Roman" w:cstheme="minorHAnsi"/>
          <w:b/>
          <w:bCs/>
          <w:lang w:val="en-US" w:eastAsia="de-DE"/>
        </w:rPr>
        <w:sectPr w:rsidR="00454707" w:rsidRPr="002B3952" w:rsidSect="004362B4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2B17C272" w14:textId="013E3701" w:rsidR="00A97E29" w:rsidRPr="002B3952" w:rsidRDefault="00A97E29">
      <w:pPr>
        <w:rPr>
          <w:rFonts w:ascii="Times New Roman" w:eastAsia="Times New Roman" w:hAnsi="Times New Roman" w:cs="Times New Roman"/>
          <w:bCs/>
          <w:lang w:val="en-US" w:eastAsia="de-DE"/>
        </w:rPr>
      </w:pPr>
      <w:r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lastRenderedPageBreak/>
        <w:t xml:space="preserve">Table </w:t>
      </w:r>
      <w:r w:rsidR="002720CF"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t>ESM</w:t>
      </w:r>
      <w:r w:rsidR="00454707"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t>4</w:t>
      </w:r>
      <w:r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t xml:space="preserve"> </w:t>
      </w:r>
      <w:r w:rsidRPr="002B3952">
        <w:rPr>
          <w:rFonts w:ascii="Times New Roman" w:eastAsia="Times New Roman" w:hAnsi="Times New Roman" w:cs="Times New Roman"/>
          <w:bCs/>
          <w:lang w:val="en-US" w:eastAsia="de-DE"/>
        </w:rPr>
        <w:t>Repeated measures ANOVA results for main and interaction effects of treatment condition (TC), level of depressive symptoms (DS), and time of assessment (T) for pain self-efficacy and subjective work ability (analyses after multiple imputations)</w:t>
      </w:r>
    </w:p>
    <w:tbl>
      <w:tblPr>
        <w:tblStyle w:val="EinfacheTabelle21"/>
        <w:tblW w:w="5019" w:type="pct"/>
        <w:tblLayout w:type="fixed"/>
        <w:tblLook w:val="04A0" w:firstRow="1" w:lastRow="0" w:firstColumn="1" w:lastColumn="0" w:noHBand="0" w:noVBand="1"/>
      </w:tblPr>
      <w:tblGrid>
        <w:gridCol w:w="1420"/>
        <w:gridCol w:w="707"/>
        <w:gridCol w:w="707"/>
        <w:gridCol w:w="909"/>
        <w:gridCol w:w="1016"/>
        <w:gridCol w:w="1016"/>
        <w:gridCol w:w="1016"/>
        <w:gridCol w:w="1016"/>
        <w:gridCol w:w="1299"/>
      </w:tblGrid>
      <w:tr w:rsidR="002B3952" w:rsidRPr="002B3952" w14:paraId="56267904" w14:textId="77777777" w:rsidTr="005E0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gridSpan w:val="2"/>
            <w:vMerge w:val="restart"/>
            <w:hideMark/>
          </w:tcPr>
          <w:p w14:paraId="2AF50F34" w14:textId="77777777" w:rsidR="00A97E29" w:rsidRPr="002B3952" w:rsidRDefault="00A97E29" w:rsidP="005E03EC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Variable </w:t>
            </w:r>
          </w:p>
        </w:tc>
        <w:tc>
          <w:tcPr>
            <w:tcW w:w="3832" w:type="pct"/>
            <w:gridSpan w:val="7"/>
            <w:hideMark/>
          </w:tcPr>
          <w:p w14:paraId="1655017B" w14:textId="77777777" w:rsidR="00A97E29" w:rsidRPr="002B3952" w:rsidRDefault="00A97E29" w:rsidP="005E03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Factors</w:t>
            </w:r>
          </w:p>
        </w:tc>
      </w:tr>
      <w:tr w:rsidR="002B3952" w:rsidRPr="002B3952" w14:paraId="148644B7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pct"/>
            <w:gridSpan w:val="2"/>
            <w:vMerge/>
            <w:hideMark/>
          </w:tcPr>
          <w:p w14:paraId="1CFD642C" w14:textId="77777777" w:rsidR="00A97E29" w:rsidRPr="002B3952" w:rsidRDefault="00A97E29" w:rsidP="005E03EC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  <w:hideMark/>
          </w:tcPr>
          <w:p w14:paraId="3FF8BE08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TC </w:t>
            </w:r>
          </w:p>
        </w:tc>
        <w:tc>
          <w:tcPr>
            <w:tcW w:w="499" w:type="pct"/>
            <w:hideMark/>
          </w:tcPr>
          <w:p w14:paraId="449F0EC6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DS</w:t>
            </w:r>
          </w:p>
        </w:tc>
        <w:tc>
          <w:tcPr>
            <w:tcW w:w="558" w:type="pct"/>
            <w:hideMark/>
          </w:tcPr>
          <w:p w14:paraId="2506A1EA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TC x DS</w:t>
            </w:r>
          </w:p>
        </w:tc>
        <w:tc>
          <w:tcPr>
            <w:tcW w:w="558" w:type="pct"/>
            <w:hideMark/>
          </w:tcPr>
          <w:p w14:paraId="0A7E5BA3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T</w:t>
            </w:r>
          </w:p>
        </w:tc>
        <w:tc>
          <w:tcPr>
            <w:tcW w:w="558" w:type="pct"/>
            <w:hideMark/>
          </w:tcPr>
          <w:p w14:paraId="2C8E3696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TC x T</w:t>
            </w:r>
          </w:p>
        </w:tc>
        <w:tc>
          <w:tcPr>
            <w:tcW w:w="558" w:type="pct"/>
            <w:hideMark/>
          </w:tcPr>
          <w:p w14:paraId="66D0DF13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DS x T</w:t>
            </w:r>
          </w:p>
        </w:tc>
        <w:tc>
          <w:tcPr>
            <w:tcW w:w="713" w:type="pct"/>
            <w:hideMark/>
          </w:tcPr>
          <w:p w14:paraId="760AB9C9" w14:textId="77777777" w:rsidR="00A97E29" w:rsidRPr="002B3952" w:rsidRDefault="00A97E29" w:rsidP="005E03E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TC x DS x T</w:t>
            </w:r>
          </w:p>
        </w:tc>
      </w:tr>
      <w:tr w:rsidR="002B3952" w:rsidRPr="002B3952" w14:paraId="46147B6E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Align w:val="center"/>
          </w:tcPr>
          <w:p w14:paraId="53538DC0" w14:textId="77777777" w:rsidR="00A07375" w:rsidRPr="002B3952" w:rsidRDefault="00A07375" w:rsidP="00A07375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4771DC7C" w14:textId="39FAE9D7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762463CD" w14:textId="25DB6FC4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1, 1221 </w:t>
            </w:r>
          </w:p>
        </w:tc>
        <w:tc>
          <w:tcPr>
            <w:tcW w:w="499" w:type="pct"/>
          </w:tcPr>
          <w:p w14:paraId="6D1598BF" w14:textId="382B826C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1,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br/>
              <w:t>1221</w:t>
            </w:r>
          </w:p>
        </w:tc>
        <w:tc>
          <w:tcPr>
            <w:tcW w:w="558" w:type="pct"/>
          </w:tcPr>
          <w:p w14:paraId="7091B92A" w14:textId="75C251FF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1,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br/>
              <w:t>1221</w:t>
            </w:r>
          </w:p>
        </w:tc>
        <w:tc>
          <w:tcPr>
            <w:tcW w:w="558" w:type="pct"/>
          </w:tcPr>
          <w:p w14:paraId="2179821C" w14:textId="2CA0451D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2.8, 3359.5</w:t>
            </w:r>
          </w:p>
        </w:tc>
        <w:tc>
          <w:tcPr>
            <w:tcW w:w="558" w:type="pct"/>
          </w:tcPr>
          <w:p w14:paraId="4D813DC5" w14:textId="68D68961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2.8, 3359.5</w:t>
            </w:r>
          </w:p>
        </w:tc>
        <w:tc>
          <w:tcPr>
            <w:tcW w:w="558" w:type="pct"/>
          </w:tcPr>
          <w:p w14:paraId="722B80FC" w14:textId="09613EA2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2.8, 3359.5</w:t>
            </w:r>
          </w:p>
        </w:tc>
        <w:tc>
          <w:tcPr>
            <w:tcW w:w="713" w:type="pct"/>
          </w:tcPr>
          <w:p w14:paraId="0A003C43" w14:textId="2E4BEB52" w:rsidR="00A07375" w:rsidRPr="002B3952" w:rsidRDefault="00A07375" w:rsidP="00A073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2.8,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br/>
              <w:t>3359.5</w:t>
            </w:r>
          </w:p>
        </w:tc>
      </w:tr>
      <w:tr w:rsidR="002B3952" w:rsidRPr="002B3952" w14:paraId="6E767361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Align w:val="center"/>
          </w:tcPr>
          <w:p w14:paraId="1AD0016E" w14:textId="05BF5DE3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Depressive symptoms</w:t>
            </w:r>
          </w:p>
        </w:tc>
        <w:tc>
          <w:tcPr>
            <w:tcW w:w="388" w:type="pct"/>
          </w:tcPr>
          <w:p w14:paraId="38D3A3F7" w14:textId="69E9A7A8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2A460DC1" w14:textId="2986CF85" w:rsidR="00FC799F" w:rsidRPr="002B3952" w:rsidRDefault="00903B7D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1.35</w:t>
            </w:r>
          </w:p>
        </w:tc>
        <w:tc>
          <w:tcPr>
            <w:tcW w:w="499" w:type="pct"/>
          </w:tcPr>
          <w:p w14:paraId="5C8A627A" w14:textId="58D0BE5D" w:rsidR="00FC799F" w:rsidRPr="002B3952" w:rsidRDefault="00903B7D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927.09</w:t>
            </w:r>
          </w:p>
        </w:tc>
        <w:tc>
          <w:tcPr>
            <w:tcW w:w="558" w:type="pct"/>
          </w:tcPr>
          <w:p w14:paraId="43F0D975" w14:textId="0332E035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0.28</w:t>
            </w:r>
          </w:p>
        </w:tc>
        <w:tc>
          <w:tcPr>
            <w:tcW w:w="558" w:type="pct"/>
          </w:tcPr>
          <w:p w14:paraId="09D33001" w14:textId="100760BF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367.00</w:t>
            </w:r>
          </w:p>
        </w:tc>
        <w:tc>
          <w:tcPr>
            <w:tcW w:w="558" w:type="pct"/>
          </w:tcPr>
          <w:p w14:paraId="05E54952" w14:textId="53830CE9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0.58</w:t>
            </w:r>
          </w:p>
        </w:tc>
        <w:tc>
          <w:tcPr>
            <w:tcW w:w="558" w:type="pct"/>
          </w:tcPr>
          <w:p w14:paraId="483A6FAF" w14:textId="173C2C52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109.34</w:t>
            </w:r>
          </w:p>
        </w:tc>
        <w:tc>
          <w:tcPr>
            <w:tcW w:w="713" w:type="pct"/>
          </w:tcPr>
          <w:p w14:paraId="04DB5C74" w14:textId="3D8B4064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0.93</w:t>
            </w:r>
          </w:p>
        </w:tc>
      </w:tr>
      <w:tr w:rsidR="002B3952" w:rsidRPr="002B3952" w14:paraId="3D195C3C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Align w:val="center"/>
          </w:tcPr>
          <w:p w14:paraId="513534A4" w14:textId="77777777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013160B5" w14:textId="43D1CDF8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5E57AD29" w14:textId="67A8F72F" w:rsidR="00FC799F" w:rsidRPr="002B3952" w:rsidRDefault="00903B7D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.284</w:t>
            </w:r>
          </w:p>
        </w:tc>
        <w:tc>
          <w:tcPr>
            <w:tcW w:w="499" w:type="pct"/>
          </w:tcPr>
          <w:p w14:paraId="649ADA95" w14:textId="047E15C0" w:rsidR="00FC799F" w:rsidRPr="002B3952" w:rsidRDefault="00903B7D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23C05F85" w14:textId="4776B726" w:rsidR="00FC799F" w:rsidRPr="002B3952" w:rsidRDefault="00903B7D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.678</w:t>
            </w:r>
          </w:p>
        </w:tc>
        <w:tc>
          <w:tcPr>
            <w:tcW w:w="558" w:type="pct"/>
          </w:tcPr>
          <w:p w14:paraId="261D3F8B" w14:textId="0779539C" w:rsidR="00FC799F" w:rsidRPr="002B3952" w:rsidRDefault="007E2ACE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4B1B8340" w14:textId="0CAC5046" w:rsidR="00FC799F" w:rsidRPr="002B3952" w:rsidRDefault="007E2ACE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.676</w:t>
            </w:r>
          </w:p>
        </w:tc>
        <w:tc>
          <w:tcPr>
            <w:tcW w:w="558" w:type="pct"/>
          </w:tcPr>
          <w:p w14:paraId="7986FA39" w14:textId="1FC3FCBA" w:rsidR="00FC799F" w:rsidRPr="002B3952" w:rsidRDefault="007E2ACE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713" w:type="pct"/>
          </w:tcPr>
          <w:p w14:paraId="4A3A63F4" w14:textId="1D4F06D5" w:rsidR="00FC799F" w:rsidRPr="002B3952" w:rsidRDefault="007E2ACE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.555</w:t>
            </w:r>
          </w:p>
        </w:tc>
      </w:tr>
      <w:tr w:rsidR="002B3952" w:rsidRPr="002B3952" w14:paraId="1991B0DC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Align w:val="center"/>
          </w:tcPr>
          <w:p w14:paraId="10F44669" w14:textId="77777777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063DF11B" w14:textId="62D7792F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11574CD0" w14:textId="1ACFF263" w:rsidR="00FC799F" w:rsidRPr="002B3952" w:rsidRDefault="00903B7D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  <w:tc>
          <w:tcPr>
            <w:tcW w:w="499" w:type="pct"/>
          </w:tcPr>
          <w:p w14:paraId="5D2A7D49" w14:textId="59CB7E4D" w:rsidR="00FC799F" w:rsidRPr="002B3952" w:rsidRDefault="00903B7D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.431</w:t>
            </w:r>
          </w:p>
        </w:tc>
        <w:tc>
          <w:tcPr>
            <w:tcW w:w="558" w:type="pct"/>
          </w:tcPr>
          <w:p w14:paraId="42153C6D" w14:textId="209E1CB0" w:rsidR="00FC799F" w:rsidRPr="002B3952" w:rsidRDefault="00903B7D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558" w:type="pct"/>
          </w:tcPr>
          <w:p w14:paraId="43BBF272" w14:textId="4EC5C424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.231</w:t>
            </w:r>
          </w:p>
        </w:tc>
        <w:tc>
          <w:tcPr>
            <w:tcW w:w="558" w:type="pct"/>
          </w:tcPr>
          <w:p w14:paraId="1C50D8E2" w14:textId="6037AA57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558" w:type="pct"/>
          </w:tcPr>
          <w:p w14:paraId="649D04EE" w14:textId="1B4D9C15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.082</w:t>
            </w:r>
          </w:p>
        </w:tc>
        <w:tc>
          <w:tcPr>
            <w:tcW w:w="713" w:type="pct"/>
          </w:tcPr>
          <w:p w14:paraId="76D30C74" w14:textId="4AC9AF06" w:rsidR="00FC799F" w:rsidRPr="002B3952" w:rsidRDefault="007E2ACE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</w:tr>
      <w:tr w:rsidR="002B3952" w:rsidRPr="002B3952" w14:paraId="06C0DBFE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vAlign w:val="center"/>
          </w:tcPr>
          <w:p w14:paraId="7E06DB25" w14:textId="0564C71E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Pain self-efficacy</w:t>
            </w:r>
          </w:p>
        </w:tc>
        <w:tc>
          <w:tcPr>
            <w:tcW w:w="388" w:type="pct"/>
          </w:tcPr>
          <w:p w14:paraId="6812234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1ADF8EE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0D799A9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499" w:type="pct"/>
          </w:tcPr>
          <w:p w14:paraId="0D2C83E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7FCDD23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160788B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3A158A0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675C5646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</w:t>
            </w:r>
          </w:p>
          <w:p w14:paraId="5C66BCA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3453.8</w:t>
            </w:r>
          </w:p>
        </w:tc>
        <w:tc>
          <w:tcPr>
            <w:tcW w:w="558" w:type="pct"/>
          </w:tcPr>
          <w:p w14:paraId="6C6145B6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</w:t>
            </w:r>
          </w:p>
          <w:p w14:paraId="6ABC438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3453.8</w:t>
            </w:r>
          </w:p>
        </w:tc>
        <w:tc>
          <w:tcPr>
            <w:tcW w:w="558" w:type="pct"/>
          </w:tcPr>
          <w:p w14:paraId="5377D8A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</w:t>
            </w:r>
          </w:p>
          <w:p w14:paraId="37C052F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3453.8</w:t>
            </w:r>
          </w:p>
        </w:tc>
        <w:tc>
          <w:tcPr>
            <w:tcW w:w="713" w:type="pct"/>
          </w:tcPr>
          <w:p w14:paraId="683CB48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2.8,</w:t>
            </w:r>
          </w:p>
          <w:p w14:paraId="7BE7CD6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3453.8</w:t>
            </w:r>
          </w:p>
        </w:tc>
      </w:tr>
      <w:tr w:rsidR="002B3952" w:rsidRPr="002B3952" w14:paraId="11E5B17A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2FC44976" w14:textId="77777777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1842F176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5B35FB2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2.56</w:t>
            </w:r>
          </w:p>
        </w:tc>
        <w:tc>
          <w:tcPr>
            <w:tcW w:w="499" w:type="pct"/>
          </w:tcPr>
          <w:p w14:paraId="40F2003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217.83</w:t>
            </w:r>
          </w:p>
        </w:tc>
        <w:tc>
          <w:tcPr>
            <w:tcW w:w="558" w:type="pct"/>
          </w:tcPr>
          <w:p w14:paraId="1EFECBB2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0.44</w:t>
            </w:r>
          </w:p>
        </w:tc>
        <w:tc>
          <w:tcPr>
            <w:tcW w:w="558" w:type="pct"/>
          </w:tcPr>
          <w:p w14:paraId="2FD9285B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102.69</w:t>
            </w:r>
          </w:p>
        </w:tc>
        <w:tc>
          <w:tcPr>
            <w:tcW w:w="558" w:type="pct"/>
          </w:tcPr>
          <w:p w14:paraId="38EE09D8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1.11</w:t>
            </w:r>
          </w:p>
        </w:tc>
        <w:tc>
          <w:tcPr>
            <w:tcW w:w="558" w:type="pct"/>
          </w:tcPr>
          <w:p w14:paraId="1EFC74B2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8.88</w:t>
            </w:r>
          </w:p>
        </w:tc>
        <w:tc>
          <w:tcPr>
            <w:tcW w:w="713" w:type="pct"/>
          </w:tcPr>
          <w:p w14:paraId="5615803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0.91</w:t>
            </w:r>
          </w:p>
        </w:tc>
      </w:tr>
      <w:tr w:rsidR="002B3952" w:rsidRPr="002B3952" w14:paraId="0D29D40F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33D65ED3" w14:textId="77777777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4200A5C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2DE3ECE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.119</w:t>
            </w:r>
          </w:p>
        </w:tc>
        <w:tc>
          <w:tcPr>
            <w:tcW w:w="499" w:type="pct"/>
            <w:shd w:val="clear" w:color="auto" w:fill="auto"/>
          </w:tcPr>
          <w:p w14:paraId="1C04233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  <w:shd w:val="clear" w:color="auto" w:fill="auto"/>
          </w:tcPr>
          <w:p w14:paraId="65C727BA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.537</w:t>
            </w:r>
          </w:p>
        </w:tc>
        <w:tc>
          <w:tcPr>
            <w:tcW w:w="558" w:type="pct"/>
            <w:shd w:val="clear" w:color="auto" w:fill="auto"/>
          </w:tcPr>
          <w:p w14:paraId="244C005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  <w:shd w:val="clear" w:color="auto" w:fill="auto"/>
          </w:tcPr>
          <w:p w14:paraId="12B6919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.416</w:t>
            </w:r>
          </w:p>
        </w:tc>
        <w:tc>
          <w:tcPr>
            <w:tcW w:w="558" w:type="pct"/>
            <w:shd w:val="clear" w:color="auto" w:fill="auto"/>
          </w:tcPr>
          <w:p w14:paraId="00FBB18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713" w:type="pct"/>
          </w:tcPr>
          <w:p w14:paraId="52D6954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.489</w:t>
            </w:r>
          </w:p>
        </w:tc>
      </w:tr>
      <w:tr w:rsidR="002B3952" w:rsidRPr="002B3952" w14:paraId="5ED93B66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18B90DC8" w14:textId="77777777" w:rsidR="00FC799F" w:rsidRPr="002B3952" w:rsidRDefault="00FC799F" w:rsidP="00FC799F">
            <w:pPr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0E526C5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0B128E9D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.002</w:t>
            </w:r>
          </w:p>
        </w:tc>
        <w:tc>
          <w:tcPr>
            <w:tcW w:w="499" w:type="pct"/>
          </w:tcPr>
          <w:p w14:paraId="61F5C412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.151</w:t>
            </w:r>
          </w:p>
        </w:tc>
        <w:tc>
          <w:tcPr>
            <w:tcW w:w="558" w:type="pct"/>
          </w:tcPr>
          <w:p w14:paraId="2C6FD8BB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558" w:type="pct"/>
          </w:tcPr>
          <w:p w14:paraId="59DA50E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.078</w:t>
            </w:r>
          </w:p>
        </w:tc>
        <w:tc>
          <w:tcPr>
            <w:tcW w:w="558" w:type="pct"/>
          </w:tcPr>
          <w:p w14:paraId="275DA48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  <w:tc>
          <w:tcPr>
            <w:tcW w:w="558" w:type="pct"/>
          </w:tcPr>
          <w:p w14:paraId="4E7C976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.007</w:t>
            </w:r>
          </w:p>
        </w:tc>
        <w:tc>
          <w:tcPr>
            <w:tcW w:w="713" w:type="pct"/>
          </w:tcPr>
          <w:p w14:paraId="1CC8CFD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</w:tr>
      <w:tr w:rsidR="002B3952" w:rsidRPr="002B3952" w14:paraId="4B903F53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vAlign w:val="center"/>
          </w:tcPr>
          <w:p w14:paraId="4EC893EB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WAI score</w:t>
            </w:r>
          </w:p>
        </w:tc>
        <w:tc>
          <w:tcPr>
            <w:tcW w:w="388" w:type="pct"/>
          </w:tcPr>
          <w:p w14:paraId="7FDF6C5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394D55B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66DE728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499" w:type="pct"/>
          </w:tcPr>
          <w:p w14:paraId="7EDD449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099E407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171C9BDB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3F93ECF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28F763E1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1.8,</w:t>
            </w:r>
          </w:p>
          <w:p w14:paraId="35BF6A8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2198.3</w:t>
            </w:r>
          </w:p>
        </w:tc>
        <w:tc>
          <w:tcPr>
            <w:tcW w:w="558" w:type="pct"/>
          </w:tcPr>
          <w:p w14:paraId="0B66BB4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1.8,</w:t>
            </w:r>
          </w:p>
          <w:p w14:paraId="7F2C2EEB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2198.3</w:t>
            </w:r>
          </w:p>
        </w:tc>
        <w:tc>
          <w:tcPr>
            <w:tcW w:w="558" w:type="pct"/>
          </w:tcPr>
          <w:p w14:paraId="5D10E52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1.8,</w:t>
            </w:r>
          </w:p>
          <w:p w14:paraId="6C3500A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2198.3</w:t>
            </w:r>
          </w:p>
        </w:tc>
        <w:tc>
          <w:tcPr>
            <w:tcW w:w="713" w:type="pct"/>
          </w:tcPr>
          <w:p w14:paraId="4866286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1.8,</w:t>
            </w:r>
          </w:p>
          <w:p w14:paraId="12290AC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2198.3</w:t>
            </w:r>
          </w:p>
        </w:tc>
      </w:tr>
      <w:tr w:rsidR="002B3952" w:rsidRPr="002B3952" w14:paraId="7E6CCBA0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77DA3FB8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0ACB7D9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3B9ECEF8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0.12</w:t>
            </w:r>
          </w:p>
        </w:tc>
        <w:tc>
          <w:tcPr>
            <w:tcW w:w="499" w:type="pct"/>
          </w:tcPr>
          <w:p w14:paraId="5676DF4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189.91</w:t>
            </w:r>
          </w:p>
        </w:tc>
        <w:tc>
          <w:tcPr>
            <w:tcW w:w="558" w:type="pct"/>
          </w:tcPr>
          <w:p w14:paraId="295F8E5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0.12</w:t>
            </w:r>
          </w:p>
        </w:tc>
        <w:tc>
          <w:tcPr>
            <w:tcW w:w="558" w:type="pct"/>
          </w:tcPr>
          <w:p w14:paraId="51E37AC3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84.88</w:t>
            </w:r>
          </w:p>
        </w:tc>
        <w:tc>
          <w:tcPr>
            <w:tcW w:w="558" w:type="pct"/>
          </w:tcPr>
          <w:p w14:paraId="1EE973AB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4.16</w:t>
            </w:r>
          </w:p>
        </w:tc>
        <w:tc>
          <w:tcPr>
            <w:tcW w:w="558" w:type="pct"/>
          </w:tcPr>
          <w:p w14:paraId="7D071F0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5.59</w:t>
            </w:r>
          </w:p>
        </w:tc>
        <w:tc>
          <w:tcPr>
            <w:tcW w:w="713" w:type="pct"/>
          </w:tcPr>
          <w:p w14:paraId="153DC9A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0.86</w:t>
            </w:r>
          </w:p>
        </w:tc>
      </w:tr>
      <w:tr w:rsidR="002B3952" w:rsidRPr="002B3952" w14:paraId="69BE9D44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2ECCA46C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7BCCA144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7453AC54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.758</w:t>
            </w:r>
          </w:p>
        </w:tc>
        <w:tc>
          <w:tcPr>
            <w:tcW w:w="499" w:type="pct"/>
          </w:tcPr>
          <w:p w14:paraId="490711D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2F43702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.766</w:t>
            </w:r>
          </w:p>
        </w:tc>
        <w:tc>
          <w:tcPr>
            <w:tcW w:w="558" w:type="pct"/>
          </w:tcPr>
          <w:p w14:paraId="49320086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1E4B00A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.078</w:t>
            </w:r>
          </w:p>
        </w:tc>
        <w:tc>
          <w:tcPr>
            <w:tcW w:w="558" w:type="pct"/>
          </w:tcPr>
          <w:p w14:paraId="3E64D6B1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.020</w:t>
            </w:r>
          </w:p>
        </w:tc>
        <w:tc>
          <w:tcPr>
            <w:tcW w:w="713" w:type="pct"/>
          </w:tcPr>
          <w:p w14:paraId="3D8D1DD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.438</w:t>
            </w:r>
          </w:p>
        </w:tc>
      </w:tr>
      <w:tr w:rsidR="002B3952" w:rsidRPr="002B3952" w14:paraId="6C6D2CA7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50A42393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43F5B17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43A7089D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499" w:type="pct"/>
          </w:tcPr>
          <w:p w14:paraId="7A0240B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.135</w:t>
            </w:r>
          </w:p>
        </w:tc>
        <w:tc>
          <w:tcPr>
            <w:tcW w:w="558" w:type="pct"/>
          </w:tcPr>
          <w:p w14:paraId="4379392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558" w:type="pct"/>
          </w:tcPr>
          <w:p w14:paraId="1C920EB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.065</w:t>
            </w:r>
          </w:p>
        </w:tc>
        <w:tc>
          <w:tcPr>
            <w:tcW w:w="558" w:type="pct"/>
          </w:tcPr>
          <w:p w14:paraId="2A4C61B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.003</w:t>
            </w:r>
          </w:p>
        </w:tc>
        <w:tc>
          <w:tcPr>
            <w:tcW w:w="558" w:type="pct"/>
          </w:tcPr>
          <w:p w14:paraId="4F4EA43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.005</w:t>
            </w:r>
          </w:p>
        </w:tc>
        <w:tc>
          <w:tcPr>
            <w:tcW w:w="713" w:type="pct"/>
          </w:tcPr>
          <w:p w14:paraId="16FFBFC8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</w:tr>
      <w:tr w:rsidR="002B3952" w:rsidRPr="002B3952" w14:paraId="43A005F7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vAlign w:val="center"/>
          </w:tcPr>
          <w:p w14:paraId="3356EA12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WAI items (multivariate)</w:t>
            </w:r>
          </w:p>
          <w:p w14:paraId="285E817E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388" w:type="pct"/>
          </w:tcPr>
          <w:p w14:paraId="4C9A872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5F3FCED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2,</w:t>
            </w:r>
          </w:p>
          <w:p w14:paraId="2DEEE89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1220</w:t>
            </w:r>
          </w:p>
        </w:tc>
        <w:tc>
          <w:tcPr>
            <w:tcW w:w="499" w:type="pct"/>
          </w:tcPr>
          <w:p w14:paraId="415EDF6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2,</w:t>
            </w:r>
          </w:p>
          <w:p w14:paraId="6FAE0CE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1220</w:t>
            </w:r>
          </w:p>
        </w:tc>
        <w:tc>
          <w:tcPr>
            <w:tcW w:w="558" w:type="pct"/>
          </w:tcPr>
          <w:p w14:paraId="0331A52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2,</w:t>
            </w:r>
          </w:p>
          <w:p w14:paraId="22999BAB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1220</w:t>
            </w:r>
          </w:p>
        </w:tc>
        <w:tc>
          <w:tcPr>
            <w:tcW w:w="558" w:type="pct"/>
          </w:tcPr>
          <w:p w14:paraId="79F5A21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4,</w:t>
            </w:r>
          </w:p>
          <w:p w14:paraId="5F57912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4882</w:t>
            </w:r>
          </w:p>
        </w:tc>
        <w:tc>
          <w:tcPr>
            <w:tcW w:w="558" w:type="pct"/>
          </w:tcPr>
          <w:p w14:paraId="3D68BF3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4,</w:t>
            </w:r>
          </w:p>
          <w:p w14:paraId="767C7B5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4882</w:t>
            </w:r>
          </w:p>
        </w:tc>
        <w:tc>
          <w:tcPr>
            <w:tcW w:w="558" w:type="pct"/>
          </w:tcPr>
          <w:p w14:paraId="2094BB0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4,</w:t>
            </w:r>
          </w:p>
          <w:p w14:paraId="04D8EB1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4882</w:t>
            </w:r>
          </w:p>
        </w:tc>
        <w:tc>
          <w:tcPr>
            <w:tcW w:w="713" w:type="pct"/>
          </w:tcPr>
          <w:p w14:paraId="10BEC2F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4,</w:t>
            </w:r>
          </w:p>
          <w:p w14:paraId="014B5F9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4882</w:t>
            </w:r>
          </w:p>
        </w:tc>
      </w:tr>
      <w:tr w:rsidR="002B3952" w:rsidRPr="002B3952" w14:paraId="525D977F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6D11BF34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5CE11777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424E0786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0.16</w:t>
            </w:r>
          </w:p>
        </w:tc>
        <w:tc>
          <w:tcPr>
            <w:tcW w:w="499" w:type="pct"/>
          </w:tcPr>
          <w:p w14:paraId="46836A9C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134.10</w:t>
            </w:r>
          </w:p>
        </w:tc>
        <w:tc>
          <w:tcPr>
            <w:tcW w:w="558" w:type="pct"/>
          </w:tcPr>
          <w:p w14:paraId="3A9DAEBA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1.98</w:t>
            </w:r>
          </w:p>
        </w:tc>
        <w:tc>
          <w:tcPr>
            <w:tcW w:w="558" w:type="pct"/>
          </w:tcPr>
          <w:p w14:paraId="4E44D70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69.86</w:t>
            </w:r>
          </w:p>
        </w:tc>
        <w:tc>
          <w:tcPr>
            <w:tcW w:w="558" w:type="pct"/>
          </w:tcPr>
          <w:p w14:paraId="41FB2AD9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2.64</w:t>
            </w:r>
          </w:p>
        </w:tc>
        <w:tc>
          <w:tcPr>
            <w:tcW w:w="558" w:type="pct"/>
          </w:tcPr>
          <w:p w14:paraId="5BA79CD9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7.60</w:t>
            </w:r>
          </w:p>
        </w:tc>
        <w:tc>
          <w:tcPr>
            <w:tcW w:w="713" w:type="pct"/>
          </w:tcPr>
          <w:p w14:paraId="48391EC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1.73</w:t>
            </w:r>
          </w:p>
        </w:tc>
      </w:tr>
      <w:tr w:rsidR="002B3952" w:rsidRPr="002B3952" w14:paraId="4665833D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6B89C49E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1F48C74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4612B00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.862</w:t>
            </w:r>
          </w:p>
        </w:tc>
        <w:tc>
          <w:tcPr>
            <w:tcW w:w="499" w:type="pct"/>
          </w:tcPr>
          <w:p w14:paraId="55F7312A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0725FC71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.187</w:t>
            </w:r>
          </w:p>
        </w:tc>
        <w:tc>
          <w:tcPr>
            <w:tcW w:w="558" w:type="pct"/>
          </w:tcPr>
          <w:p w14:paraId="575228E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05F82C6B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.062</w:t>
            </w:r>
          </w:p>
        </w:tc>
        <w:tc>
          <w:tcPr>
            <w:tcW w:w="558" w:type="pct"/>
          </w:tcPr>
          <w:p w14:paraId="1CCCBA1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713" w:type="pct"/>
          </w:tcPr>
          <w:p w14:paraId="750B1D0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.282</w:t>
            </w:r>
          </w:p>
        </w:tc>
      </w:tr>
      <w:tr w:rsidR="002B3952" w:rsidRPr="002B3952" w14:paraId="494F22A9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3F689201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29B5F7D9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44F1FE3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499" w:type="pct"/>
          </w:tcPr>
          <w:p w14:paraId="12B39C7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.180</w:t>
            </w:r>
          </w:p>
        </w:tc>
        <w:tc>
          <w:tcPr>
            <w:tcW w:w="558" w:type="pct"/>
          </w:tcPr>
          <w:p w14:paraId="0F874CF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.003</w:t>
            </w:r>
          </w:p>
        </w:tc>
        <w:tc>
          <w:tcPr>
            <w:tcW w:w="558" w:type="pct"/>
          </w:tcPr>
          <w:p w14:paraId="549F71B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.054</w:t>
            </w:r>
          </w:p>
        </w:tc>
        <w:tc>
          <w:tcPr>
            <w:tcW w:w="558" w:type="pct"/>
          </w:tcPr>
          <w:p w14:paraId="03DB8F12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.002</w:t>
            </w:r>
          </w:p>
        </w:tc>
        <w:tc>
          <w:tcPr>
            <w:tcW w:w="558" w:type="pct"/>
          </w:tcPr>
          <w:p w14:paraId="190C617C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.006</w:t>
            </w:r>
          </w:p>
        </w:tc>
        <w:tc>
          <w:tcPr>
            <w:tcW w:w="713" w:type="pct"/>
          </w:tcPr>
          <w:p w14:paraId="0B04918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</w:tr>
      <w:tr w:rsidR="002B3952" w:rsidRPr="002B3952" w14:paraId="43EFFE68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vAlign w:val="center"/>
          </w:tcPr>
          <w:p w14:paraId="7BF17F96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WAI item</w:t>
            </w:r>
          </w:p>
          <w:p w14:paraId="7AB8A7A8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physical</w:t>
            </w:r>
          </w:p>
        </w:tc>
        <w:tc>
          <w:tcPr>
            <w:tcW w:w="388" w:type="pct"/>
          </w:tcPr>
          <w:p w14:paraId="1904D62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6997CB2A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7F59EAE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499" w:type="pct"/>
          </w:tcPr>
          <w:p w14:paraId="3795F8F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0F7DBDA2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65E09A6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74908E9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68BA94D6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2.0,</w:t>
            </w:r>
          </w:p>
          <w:p w14:paraId="58ECC44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2396.3</w:t>
            </w:r>
          </w:p>
        </w:tc>
        <w:tc>
          <w:tcPr>
            <w:tcW w:w="558" w:type="pct"/>
          </w:tcPr>
          <w:p w14:paraId="0E32151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2.0,</w:t>
            </w:r>
          </w:p>
          <w:p w14:paraId="326093B0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2396.3</w:t>
            </w:r>
          </w:p>
        </w:tc>
        <w:tc>
          <w:tcPr>
            <w:tcW w:w="558" w:type="pct"/>
          </w:tcPr>
          <w:p w14:paraId="3E0E8979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2.0,</w:t>
            </w:r>
          </w:p>
          <w:p w14:paraId="4EBCCC2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2396.3</w:t>
            </w:r>
          </w:p>
        </w:tc>
        <w:tc>
          <w:tcPr>
            <w:tcW w:w="713" w:type="pct"/>
          </w:tcPr>
          <w:p w14:paraId="3BF21020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2.0,</w:t>
            </w:r>
          </w:p>
          <w:p w14:paraId="5061686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2396.3</w:t>
            </w:r>
          </w:p>
        </w:tc>
      </w:tr>
      <w:tr w:rsidR="002B3952" w:rsidRPr="002B3952" w14:paraId="3A166D59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68FFA954" w14:textId="77777777" w:rsidR="00FC799F" w:rsidRPr="002B3952" w:rsidRDefault="00FC799F" w:rsidP="00FC799F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330FFBA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0735B3A6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0.07</w:t>
            </w:r>
          </w:p>
        </w:tc>
        <w:tc>
          <w:tcPr>
            <w:tcW w:w="499" w:type="pct"/>
          </w:tcPr>
          <w:p w14:paraId="32399E7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106.17</w:t>
            </w:r>
          </w:p>
        </w:tc>
        <w:tc>
          <w:tcPr>
            <w:tcW w:w="558" w:type="pct"/>
          </w:tcPr>
          <w:p w14:paraId="678095FD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0.11</w:t>
            </w:r>
          </w:p>
        </w:tc>
        <w:tc>
          <w:tcPr>
            <w:tcW w:w="558" w:type="pct"/>
          </w:tcPr>
          <w:p w14:paraId="4B07008C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89.7</w:t>
            </w:r>
          </w:p>
        </w:tc>
        <w:tc>
          <w:tcPr>
            <w:tcW w:w="558" w:type="pct"/>
          </w:tcPr>
          <w:p w14:paraId="66ACDB7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1.60</w:t>
            </w:r>
          </w:p>
        </w:tc>
        <w:tc>
          <w:tcPr>
            <w:tcW w:w="558" w:type="pct"/>
          </w:tcPr>
          <w:p w14:paraId="106B5D1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0.44</w:t>
            </w:r>
          </w:p>
        </w:tc>
        <w:tc>
          <w:tcPr>
            <w:tcW w:w="713" w:type="pct"/>
          </w:tcPr>
          <w:p w14:paraId="01DDEE9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2.41</w:t>
            </w:r>
          </w:p>
        </w:tc>
      </w:tr>
      <w:tr w:rsidR="002B3952" w:rsidRPr="002B3952" w14:paraId="6DBEDA82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096DB10D" w14:textId="77777777" w:rsidR="00FC799F" w:rsidRPr="002B3952" w:rsidRDefault="00FC799F" w:rsidP="00FC799F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502DEF4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0D4243E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.814</w:t>
            </w:r>
          </w:p>
        </w:tc>
        <w:tc>
          <w:tcPr>
            <w:tcW w:w="499" w:type="pct"/>
          </w:tcPr>
          <w:p w14:paraId="4234A49A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789B890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.766</w:t>
            </w:r>
          </w:p>
        </w:tc>
        <w:tc>
          <w:tcPr>
            <w:tcW w:w="558" w:type="pct"/>
          </w:tcPr>
          <w:p w14:paraId="01E5A12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6163F82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.288</w:t>
            </w:r>
          </w:p>
        </w:tc>
        <w:tc>
          <w:tcPr>
            <w:tcW w:w="558" w:type="pct"/>
          </w:tcPr>
          <w:p w14:paraId="53341011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.705</w:t>
            </w:r>
          </w:p>
        </w:tc>
        <w:tc>
          <w:tcPr>
            <w:tcW w:w="713" w:type="pct"/>
          </w:tcPr>
          <w:p w14:paraId="0F593E7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.166</w:t>
            </w:r>
          </w:p>
        </w:tc>
      </w:tr>
      <w:tr w:rsidR="002B3952" w:rsidRPr="002B3952" w14:paraId="0E7CFE8F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vAlign w:val="center"/>
          </w:tcPr>
          <w:p w14:paraId="4DD1A7A9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7F19D0BD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1C69D467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499" w:type="pct"/>
          </w:tcPr>
          <w:p w14:paraId="23064312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.080</w:t>
            </w:r>
          </w:p>
        </w:tc>
        <w:tc>
          <w:tcPr>
            <w:tcW w:w="558" w:type="pct"/>
          </w:tcPr>
          <w:p w14:paraId="4247C03D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558" w:type="pct"/>
          </w:tcPr>
          <w:p w14:paraId="55A6AE9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.068</w:t>
            </w:r>
          </w:p>
        </w:tc>
        <w:tc>
          <w:tcPr>
            <w:tcW w:w="558" w:type="pct"/>
          </w:tcPr>
          <w:p w14:paraId="7683B24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.001</w:t>
            </w:r>
          </w:p>
        </w:tc>
        <w:tc>
          <w:tcPr>
            <w:tcW w:w="558" w:type="pct"/>
          </w:tcPr>
          <w:p w14:paraId="355C8566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713" w:type="pct"/>
          </w:tcPr>
          <w:p w14:paraId="397667E8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.002</w:t>
            </w:r>
          </w:p>
        </w:tc>
      </w:tr>
      <w:tr w:rsidR="002B3952" w:rsidRPr="002B3952" w14:paraId="005F534A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vAlign w:val="center"/>
          </w:tcPr>
          <w:p w14:paraId="6C3E6E2B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WAI item</w:t>
            </w:r>
          </w:p>
          <w:p w14:paraId="321546A2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mental</w:t>
            </w:r>
          </w:p>
        </w:tc>
        <w:tc>
          <w:tcPr>
            <w:tcW w:w="388" w:type="pct"/>
          </w:tcPr>
          <w:p w14:paraId="7543749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df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lang w:val="en-US" w:eastAsia="de-DE"/>
              </w:rPr>
              <w:t xml:space="preserve"> </w:t>
            </w:r>
            <w:r w:rsidRPr="002B3952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 w:eastAsia="de-DE"/>
              </w:rPr>
              <w:t>1,2</w:t>
            </w:r>
          </w:p>
        </w:tc>
        <w:tc>
          <w:tcPr>
            <w:tcW w:w="388" w:type="pct"/>
          </w:tcPr>
          <w:p w14:paraId="37DD9AFB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4B8F510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499" w:type="pct"/>
          </w:tcPr>
          <w:p w14:paraId="5425063C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2B6D1393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1294B7D6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1,</w:t>
            </w:r>
          </w:p>
          <w:p w14:paraId="6E5D4084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1221</w:t>
            </w:r>
          </w:p>
        </w:tc>
        <w:tc>
          <w:tcPr>
            <w:tcW w:w="558" w:type="pct"/>
          </w:tcPr>
          <w:p w14:paraId="0A80F580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1.9</w:t>
            </w:r>
          </w:p>
          <w:p w14:paraId="1056F88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2347.7</w:t>
            </w:r>
          </w:p>
        </w:tc>
        <w:tc>
          <w:tcPr>
            <w:tcW w:w="558" w:type="pct"/>
          </w:tcPr>
          <w:p w14:paraId="738A3D3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1.9</w:t>
            </w:r>
          </w:p>
          <w:p w14:paraId="195C75A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2347.7</w:t>
            </w:r>
          </w:p>
        </w:tc>
        <w:tc>
          <w:tcPr>
            <w:tcW w:w="558" w:type="pct"/>
          </w:tcPr>
          <w:p w14:paraId="0B1B34F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1.9</w:t>
            </w:r>
          </w:p>
          <w:p w14:paraId="2DCB5CF1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2347.7</w:t>
            </w:r>
          </w:p>
        </w:tc>
        <w:tc>
          <w:tcPr>
            <w:tcW w:w="713" w:type="pct"/>
          </w:tcPr>
          <w:p w14:paraId="6DB95D6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1.9</w:t>
            </w:r>
          </w:p>
          <w:p w14:paraId="7B40CF58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2347.7</w:t>
            </w:r>
          </w:p>
        </w:tc>
      </w:tr>
      <w:tr w:rsidR="002B3952" w:rsidRPr="002B3952" w14:paraId="64BE5BA9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640AFC25" w14:textId="77777777" w:rsidR="00FC799F" w:rsidRPr="002B3952" w:rsidRDefault="00FC799F" w:rsidP="00FC799F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1478157A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F</w:t>
            </w:r>
          </w:p>
        </w:tc>
        <w:tc>
          <w:tcPr>
            <w:tcW w:w="388" w:type="pct"/>
          </w:tcPr>
          <w:p w14:paraId="5DDC98C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0.19</w:t>
            </w:r>
          </w:p>
        </w:tc>
        <w:tc>
          <w:tcPr>
            <w:tcW w:w="499" w:type="pct"/>
          </w:tcPr>
          <w:p w14:paraId="72DCD6C3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255.18</w:t>
            </w:r>
          </w:p>
        </w:tc>
        <w:tc>
          <w:tcPr>
            <w:tcW w:w="558" w:type="pct"/>
          </w:tcPr>
          <w:p w14:paraId="1D27EEF4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2.89</w:t>
            </w:r>
          </w:p>
        </w:tc>
        <w:tc>
          <w:tcPr>
            <w:tcW w:w="558" w:type="pct"/>
          </w:tcPr>
          <w:p w14:paraId="2006C0B6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97.74</w:t>
            </w:r>
          </w:p>
        </w:tc>
        <w:tc>
          <w:tcPr>
            <w:tcW w:w="558" w:type="pct"/>
          </w:tcPr>
          <w:p w14:paraId="3E1BD731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4.75</w:t>
            </w:r>
          </w:p>
        </w:tc>
        <w:tc>
          <w:tcPr>
            <w:tcW w:w="558" w:type="pct"/>
          </w:tcPr>
          <w:p w14:paraId="4D1B3ACE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12.96</w:t>
            </w:r>
          </w:p>
        </w:tc>
        <w:tc>
          <w:tcPr>
            <w:tcW w:w="713" w:type="pct"/>
          </w:tcPr>
          <w:p w14:paraId="28ABE008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0.46</w:t>
            </w:r>
          </w:p>
        </w:tc>
      </w:tr>
      <w:tr w:rsidR="002B3952" w:rsidRPr="002B3952" w14:paraId="72547111" w14:textId="77777777" w:rsidTr="005E03E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75CF4A8B" w14:textId="77777777" w:rsidR="00FC799F" w:rsidRPr="002B3952" w:rsidRDefault="00FC799F" w:rsidP="00FC799F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2C6BA2C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eastAsia="Calibri" w:hAnsi="Times New Roman" w:cs="Times New Roman"/>
                <w:i/>
                <w:sz w:val="18"/>
                <w:szCs w:val="18"/>
                <w:lang w:val="en-US" w:eastAsia="de-DE"/>
              </w:rPr>
              <w:t>p</w:t>
            </w:r>
          </w:p>
        </w:tc>
        <w:tc>
          <w:tcPr>
            <w:tcW w:w="388" w:type="pct"/>
          </w:tcPr>
          <w:p w14:paraId="3850252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.713</w:t>
            </w:r>
          </w:p>
        </w:tc>
        <w:tc>
          <w:tcPr>
            <w:tcW w:w="499" w:type="pct"/>
          </w:tcPr>
          <w:p w14:paraId="75AEFF5E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558" w:type="pct"/>
          </w:tcPr>
          <w:p w14:paraId="5587B90D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.106</w:t>
            </w:r>
          </w:p>
        </w:tc>
        <w:tc>
          <w:tcPr>
            <w:tcW w:w="558" w:type="pct"/>
          </w:tcPr>
          <w:p w14:paraId="52D303F5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001</w:t>
            </w:r>
          </w:p>
        </w:tc>
        <w:tc>
          <w:tcPr>
            <w:tcW w:w="558" w:type="pct"/>
          </w:tcPr>
          <w:p w14:paraId="044BBEDA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.021</w:t>
            </w:r>
          </w:p>
        </w:tc>
        <w:tc>
          <w:tcPr>
            <w:tcW w:w="558" w:type="pct"/>
          </w:tcPr>
          <w:p w14:paraId="68E5536F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b/>
                <w:sz w:val="18"/>
                <w:szCs w:val="18"/>
                <w:lang w:val="en-US" w:eastAsia="de-DE"/>
              </w:rPr>
              <w:t>&lt; .001</w:t>
            </w:r>
          </w:p>
        </w:tc>
        <w:tc>
          <w:tcPr>
            <w:tcW w:w="713" w:type="pct"/>
          </w:tcPr>
          <w:p w14:paraId="40BEC9E7" w14:textId="77777777" w:rsidR="00FC799F" w:rsidRPr="002B3952" w:rsidRDefault="00FC799F" w:rsidP="00FC79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.682</w:t>
            </w:r>
          </w:p>
        </w:tc>
      </w:tr>
      <w:tr w:rsidR="002B3952" w:rsidRPr="002B3952" w14:paraId="515D5C50" w14:textId="77777777" w:rsidTr="005E0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</w:tcPr>
          <w:p w14:paraId="2C828453" w14:textId="77777777" w:rsidR="00FC799F" w:rsidRPr="002B3952" w:rsidRDefault="00FC799F" w:rsidP="00FC799F">
            <w:pPr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388" w:type="pct"/>
          </w:tcPr>
          <w:p w14:paraId="261B3467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η</w:t>
            </w:r>
            <w:r w:rsidRPr="002B3952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 w:eastAsia="de-DE"/>
              </w:rPr>
              <w:t>2</w:t>
            </w:r>
          </w:p>
        </w:tc>
        <w:tc>
          <w:tcPr>
            <w:tcW w:w="388" w:type="pct"/>
          </w:tcPr>
          <w:p w14:paraId="7CB61B7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  <w:tc>
          <w:tcPr>
            <w:tcW w:w="499" w:type="pct"/>
          </w:tcPr>
          <w:p w14:paraId="7149CD4C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.173</w:t>
            </w:r>
          </w:p>
        </w:tc>
        <w:tc>
          <w:tcPr>
            <w:tcW w:w="558" w:type="pct"/>
          </w:tcPr>
          <w:p w14:paraId="3755C7AF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.002</w:t>
            </w:r>
          </w:p>
        </w:tc>
        <w:tc>
          <w:tcPr>
            <w:tcW w:w="558" w:type="pct"/>
          </w:tcPr>
          <w:p w14:paraId="70DA4DC7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.074</w:t>
            </w:r>
          </w:p>
        </w:tc>
        <w:tc>
          <w:tcPr>
            <w:tcW w:w="558" w:type="pct"/>
          </w:tcPr>
          <w:p w14:paraId="01E6B6E5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.004</w:t>
            </w:r>
          </w:p>
        </w:tc>
        <w:tc>
          <w:tcPr>
            <w:tcW w:w="558" w:type="pct"/>
          </w:tcPr>
          <w:p w14:paraId="0B031C60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.010</w:t>
            </w:r>
          </w:p>
        </w:tc>
        <w:tc>
          <w:tcPr>
            <w:tcW w:w="713" w:type="pct"/>
          </w:tcPr>
          <w:p w14:paraId="116456A9" w14:textId="77777777" w:rsidR="00FC799F" w:rsidRPr="002B3952" w:rsidRDefault="00FC799F" w:rsidP="00FC79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</w:pPr>
            <w:r w:rsidRPr="002B3952">
              <w:rPr>
                <w:rFonts w:ascii="Times New Roman" w:hAnsi="Times New Roman" w:cs="Times New Roman"/>
                <w:sz w:val="18"/>
                <w:szCs w:val="18"/>
                <w:lang w:val="en-US" w:eastAsia="de-DE"/>
              </w:rPr>
              <w:t>.000</w:t>
            </w:r>
          </w:p>
        </w:tc>
      </w:tr>
    </w:tbl>
    <w:p w14:paraId="52085C3B" w14:textId="77B83CF3" w:rsidR="00A97E29" w:rsidRPr="002B3952" w:rsidRDefault="00A97E29" w:rsidP="00A97E29">
      <w:pPr>
        <w:spacing w:after="0"/>
        <w:rPr>
          <w:rFonts w:ascii="Times New Roman" w:hAnsi="Times New Roman" w:cs="Times New Roman"/>
          <w:szCs w:val="18"/>
          <w:lang w:val="en-US"/>
        </w:rPr>
      </w:pPr>
      <w:r w:rsidRPr="002B3952">
        <w:rPr>
          <w:rFonts w:ascii="Times New Roman" w:hAnsi="Times New Roman" w:cs="Times New Roman"/>
          <w:i/>
          <w:szCs w:val="18"/>
          <w:lang w:val="en-US"/>
        </w:rPr>
        <w:t>df</w:t>
      </w:r>
      <w:r w:rsidRPr="002B3952">
        <w:rPr>
          <w:rFonts w:ascii="Times New Roman" w:hAnsi="Times New Roman" w:cs="Times New Roman"/>
          <w:szCs w:val="18"/>
          <w:vertAlign w:val="subscript"/>
          <w:lang w:val="en-US"/>
        </w:rPr>
        <w:t>1,2</w:t>
      </w:r>
      <w:r w:rsidRPr="002B3952">
        <w:rPr>
          <w:rFonts w:ascii="Times New Roman" w:hAnsi="Times New Roman" w:cs="Times New Roman"/>
          <w:szCs w:val="18"/>
          <w:lang w:val="en-US"/>
        </w:rPr>
        <w:t xml:space="preserve"> degrees of freedom, </w:t>
      </w:r>
      <w:r w:rsidR="00FB2235" w:rsidRPr="002B3952">
        <w:rPr>
          <w:rFonts w:ascii="Times New Roman" w:hAnsi="Times New Roman" w:cs="Times New Roman"/>
          <w:sz w:val="18"/>
          <w:szCs w:val="18"/>
          <w:lang w:val="en-US" w:eastAsia="de-DE"/>
        </w:rPr>
        <w:t>η</w:t>
      </w:r>
      <w:r w:rsidRPr="002B3952">
        <w:rPr>
          <w:rFonts w:ascii="Times New Roman" w:hAnsi="Times New Roman" w:cs="Times New Roman"/>
          <w:szCs w:val="18"/>
          <w:vertAlign w:val="superscript"/>
          <w:lang w:val="en-US"/>
        </w:rPr>
        <w:t>2</w:t>
      </w:r>
      <w:r w:rsidRPr="002B3952">
        <w:rPr>
          <w:rFonts w:ascii="Times New Roman" w:hAnsi="Times New Roman" w:cs="Times New Roman"/>
          <w:szCs w:val="18"/>
          <w:lang w:val="en-US"/>
        </w:rPr>
        <w:t xml:space="preserve"> eta-square (effect size), </w:t>
      </w:r>
      <w:r w:rsidRPr="002B3952">
        <w:rPr>
          <w:rFonts w:ascii="Times New Roman" w:hAnsi="Times New Roman" w:cs="Times New Roman"/>
          <w:i/>
          <w:szCs w:val="18"/>
          <w:lang w:val="en-US"/>
        </w:rPr>
        <w:t>WAI</w:t>
      </w:r>
      <w:r w:rsidRPr="002B3952">
        <w:rPr>
          <w:rFonts w:ascii="Times New Roman" w:hAnsi="Times New Roman" w:cs="Times New Roman"/>
          <w:szCs w:val="18"/>
          <w:lang w:val="en-US"/>
        </w:rPr>
        <w:t xml:space="preserve"> work ability index.</w:t>
      </w:r>
    </w:p>
    <w:p w14:paraId="25C7369A" w14:textId="77777777" w:rsidR="00A97E29" w:rsidRPr="002B3952" w:rsidRDefault="00A97E29" w:rsidP="00A97E29">
      <w:pPr>
        <w:spacing w:after="0"/>
        <w:rPr>
          <w:rFonts w:ascii="Times New Roman" w:hAnsi="Times New Roman" w:cs="Times New Roman"/>
          <w:szCs w:val="18"/>
          <w:lang w:val="en-US"/>
        </w:rPr>
      </w:pPr>
      <w:r w:rsidRPr="002B3952">
        <w:rPr>
          <w:rFonts w:ascii="Times New Roman" w:hAnsi="Times New Roman" w:cs="Times New Roman"/>
          <w:szCs w:val="18"/>
          <w:lang w:val="en-US"/>
        </w:rPr>
        <w:t xml:space="preserve">Bold effects </w:t>
      </w:r>
      <w:r w:rsidRPr="002B3952">
        <w:rPr>
          <w:rFonts w:ascii="Times New Roman" w:hAnsi="Times New Roman" w:cs="Times New Roman"/>
          <w:i/>
          <w:szCs w:val="18"/>
          <w:lang w:val="en-US"/>
        </w:rPr>
        <w:t xml:space="preserve">p </w:t>
      </w:r>
      <w:r w:rsidRPr="002B3952">
        <w:rPr>
          <w:rFonts w:ascii="Times New Roman" w:hAnsi="Times New Roman" w:cs="Times New Roman"/>
          <w:szCs w:val="18"/>
          <w:lang w:val="en-US"/>
        </w:rPr>
        <w:t>&lt; .05.</w:t>
      </w:r>
    </w:p>
    <w:p w14:paraId="7F887056" w14:textId="399186F2" w:rsidR="00B31DC0" w:rsidRPr="002B3952" w:rsidRDefault="00B31DC0">
      <w:pPr>
        <w:rPr>
          <w:rFonts w:ascii="Times New Roman" w:eastAsia="Times New Roman" w:hAnsi="Times New Roman" w:cs="Times New Roman"/>
          <w:b/>
          <w:bCs/>
          <w:lang w:val="en-US" w:eastAsia="de-DE"/>
        </w:rPr>
      </w:pPr>
      <w:r w:rsidRPr="002B3952">
        <w:rPr>
          <w:rFonts w:ascii="Times New Roman" w:eastAsia="Times New Roman" w:hAnsi="Times New Roman" w:cs="Times New Roman"/>
          <w:b/>
          <w:bCs/>
          <w:lang w:val="en-US" w:eastAsia="de-DE"/>
        </w:rPr>
        <w:br w:type="page"/>
      </w:r>
    </w:p>
    <w:p w14:paraId="4088A01C" w14:textId="35F4FF25" w:rsidR="004118D2" w:rsidRPr="002B3952" w:rsidRDefault="004118D2" w:rsidP="00AD4A6C">
      <w:pPr>
        <w:spacing w:line="276" w:lineRule="auto"/>
        <w:jc w:val="both"/>
        <w:rPr>
          <w:rFonts w:ascii="Times New Roman" w:eastAsia="Times New Roman" w:hAnsi="Times New Roman" w:cs="Times New Roman"/>
          <w:lang w:val="en-US" w:eastAsia="de-DE"/>
        </w:rPr>
      </w:pPr>
      <w:r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lastRenderedPageBreak/>
        <w:t xml:space="preserve">Table </w:t>
      </w:r>
      <w:r w:rsidR="00454B4B"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t>E</w:t>
      </w:r>
      <w:r w:rsidR="00132C50"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t>S</w:t>
      </w:r>
      <w:r w:rsidR="002720CF"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t>M</w:t>
      </w:r>
      <w:r w:rsidR="00454B4B"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t>5</w:t>
      </w:r>
      <w:r w:rsidR="00531DC7" w:rsidRPr="002B3952">
        <w:rPr>
          <w:rFonts w:ascii="Times New Roman" w:eastAsia="Times New Roman" w:hAnsi="Times New Roman" w:cs="Times New Roman"/>
          <w:b/>
          <w:bCs/>
          <w:szCs w:val="18"/>
          <w:lang w:val="en-US" w:eastAsia="de-DE"/>
        </w:rPr>
        <w:t xml:space="preserve"> </w:t>
      </w:r>
      <w:r w:rsidRPr="002B3952">
        <w:rPr>
          <w:rFonts w:ascii="Times New Roman" w:eastAsia="Times New Roman" w:hAnsi="Times New Roman" w:cs="Times New Roman"/>
          <w:lang w:val="en-US" w:eastAsia="de-DE"/>
        </w:rPr>
        <w:t xml:space="preserve">Observed and expected frequencies of days of </w:t>
      </w:r>
      <w:r w:rsidR="00A3670F" w:rsidRPr="002B3952">
        <w:rPr>
          <w:rFonts w:ascii="Times New Roman" w:eastAsia="Times New Roman" w:hAnsi="Times New Roman" w:cs="Times New Roman"/>
          <w:lang w:val="en-US" w:eastAsia="de-DE"/>
        </w:rPr>
        <w:t>sick leave</w:t>
      </w:r>
      <w:r w:rsidRPr="002B3952">
        <w:rPr>
          <w:rFonts w:ascii="Times New Roman" w:eastAsia="Times New Roman" w:hAnsi="Times New Roman" w:cs="Times New Roman"/>
          <w:lang w:val="en-US" w:eastAsia="de-DE"/>
        </w:rPr>
        <w:t xml:space="preserve"> because of pain dichotomized in up to and more than 2 weeks at the beginning (t</w:t>
      </w:r>
      <w:r w:rsidRPr="002B3952">
        <w:rPr>
          <w:rFonts w:ascii="Times New Roman" w:eastAsia="Times New Roman" w:hAnsi="Times New Roman" w:cs="Times New Roman"/>
          <w:vertAlign w:val="subscript"/>
          <w:lang w:val="en-US" w:eastAsia="de-DE"/>
        </w:rPr>
        <w:t>0</w:t>
      </w:r>
      <w:r w:rsidRPr="002B3952">
        <w:rPr>
          <w:rFonts w:ascii="Times New Roman" w:eastAsia="Times New Roman" w:hAnsi="Times New Roman" w:cs="Times New Roman"/>
          <w:lang w:val="en-US" w:eastAsia="de-DE"/>
        </w:rPr>
        <w:t>) as well as 6 months (t</w:t>
      </w:r>
      <w:r w:rsidRPr="002B3952">
        <w:rPr>
          <w:rFonts w:ascii="Times New Roman" w:eastAsia="Times New Roman" w:hAnsi="Times New Roman" w:cs="Times New Roman"/>
          <w:vertAlign w:val="subscript"/>
          <w:lang w:val="en-US" w:eastAsia="de-DE"/>
        </w:rPr>
        <w:t>2</w:t>
      </w:r>
      <w:r w:rsidRPr="002B3952">
        <w:rPr>
          <w:rFonts w:ascii="Times New Roman" w:eastAsia="Times New Roman" w:hAnsi="Times New Roman" w:cs="Times New Roman"/>
          <w:lang w:val="en-US" w:eastAsia="de-DE"/>
        </w:rPr>
        <w:t>) and 12 months (t</w:t>
      </w:r>
      <w:r w:rsidRPr="002B3952">
        <w:rPr>
          <w:rFonts w:ascii="Times New Roman" w:eastAsia="Times New Roman" w:hAnsi="Times New Roman" w:cs="Times New Roman"/>
          <w:vertAlign w:val="subscript"/>
          <w:lang w:val="en-US" w:eastAsia="de-DE"/>
        </w:rPr>
        <w:t>3</w:t>
      </w:r>
      <w:r w:rsidRPr="002B3952">
        <w:rPr>
          <w:rFonts w:ascii="Times New Roman" w:eastAsia="Times New Roman" w:hAnsi="Times New Roman" w:cs="Times New Roman"/>
          <w:lang w:val="en-US" w:eastAsia="de-DE"/>
        </w:rPr>
        <w:t xml:space="preserve">) after rehabilitation </w:t>
      </w:r>
      <w:r w:rsidR="00440203">
        <w:rPr>
          <w:rFonts w:ascii="Times New Roman" w:eastAsia="Times New Roman" w:hAnsi="Times New Roman" w:cs="Times New Roman"/>
          <w:lang w:val="en-US" w:eastAsia="de-DE"/>
        </w:rPr>
        <w:t>for both treatment conditions</w:t>
      </w:r>
      <w:r w:rsidRPr="002B3952">
        <w:rPr>
          <w:rFonts w:ascii="Times New Roman" w:eastAsia="Times New Roman" w:hAnsi="Times New Roman" w:cs="Times New Roman"/>
          <w:lang w:val="en-US" w:eastAsia="de-DE"/>
        </w:rPr>
        <w:t xml:space="preserve"> (</w:t>
      </w:r>
      <w:r w:rsidR="00454B4B" w:rsidRPr="002B3952">
        <w:rPr>
          <w:rFonts w:ascii="Times New Roman" w:eastAsia="Times New Roman" w:hAnsi="Times New Roman" w:cs="Times New Roman"/>
          <w:lang w:val="en-US" w:eastAsia="de-DE"/>
        </w:rPr>
        <w:t xml:space="preserve">multiple imputation analyses; </w:t>
      </w:r>
      <w:r w:rsidR="00015B8B" w:rsidRPr="002B3952">
        <w:rPr>
          <w:rFonts w:ascii="Times New Roman" w:eastAsia="Times New Roman" w:hAnsi="Times New Roman" w:cs="Times New Roman"/>
          <w:szCs w:val="18"/>
          <w:lang w:val="en-US" w:eastAsia="de-DE"/>
        </w:rPr>
        <w:t>above:</w:t>
      </w:r>
      <w:r w:rsidR="00015B8B" w:rsidRPr="002B3952">
        <w:rPr>
          <w:rFonts w:ascii="Times New Roman" w:eastAsia="Times New Roman" w:hAnsi="Times New Roman" w:cs="Times New Roman"/>
          <w:lang w:val="en-US" w:eastAsia="de-DE"/>
        </w:rPr>
        <w:t xml:space="preserve"> </w:t>
      </w:r>
      <w:r w:rsidRPr="002B3952">
        <w:rPr>
          <w:rFonts w:ascii="Times New Roman" w:eastAsia="Times New Roman" w:hAnsi="Times New Roman" w:cs="Times New Roman"/>
          <w:lang w:val="en-US" w:eastAsia="de-DE"/>
        </w:rPr>
        <w:t xml:space="preserve">IG; </w:t>
      </w:r>
      <w:r w:rsidRPr="002B3952">
        <w:rPr>
          <w:rFonts w:ascii="Times New Roman" w:eastAsia="Times New Roman" w:hAnsi="Times New Roman" w:cs="Times New Roman"/>
          <w:i/>
          <w:lang w:val="en-US" w:eastAsia="de-DE"/>
        </w:rPr>
        <w:t>n</w:t>
      </w:r>
      <w:r w:rsidRPr="002B3952">
        <w:rPr>
          <w:rFonts w:ascii="Times New Roman" w:eastAsia="Times New Roman" w:hAnsi="Times New Roman" w:cs="Times New Roman"/>
          <w:lang w:val="en-US" w:eastAsia="de-DE"/>
        </w:rPr>
        <w:t>=</w:t>
      </w:r>
      <w:r w:rsidRPr="002B3952">
        <w:rPr>
          <w:rFonts w:ascii="Times New Roman" w:eastAsia="Times New Roman" w:hAnsi="Times New Roman" w:cs="Times New Roman"/>
          <w:szCs w:val="18"/>
          <w:lang w:val="en-US" w:eastAsia="de-DE"/>
        </w:rPr>
        <w:t>627</w:t>
      </w:r>
      <w:r w:rsidR="00454B4B" w:rsidRPr="002B3952">
        <w:rPr>
          <w:rFonts w:ascii="Times New Roman" w:eastAsia="Times New Roman" w:hAnsi="Times New Roman" w:cs="Times New Roman"/>
          <w:szCs w:val="18"/>
          <w:lang w:val="en-US" w:eastAsia="de-DE"/>
        </w:rPr>
        <w:t xml:space="preserve">; </w:t>
      </w:r>
      <w:r w:rsidR="00015B8B" w:rsidRPr="002B3952">
        <w:rPr>
          <w:rFonts w:ascii="Times New Roman" w:eastAsia="Times New Roman" w:hAnsi="Times New Roman" w:cs="Times New Roman"/>
          <w:szCs w:val="18"/>
          <w:lang w:val="en-US" w:eastAsia="de-DE"/>
        </w:rPr>
        <w:t xml:space="preserve">below: </w:t>
      </w:r>
      <w:r w:rsidR="00454B4B" w:rsidRPr="002B3952">
        <w:rPr>
          <w:rFonts w:ascii="Times New Roman" w:eastAsia="Times New Roman" w:hAnsi="Times New Roman" w:cs="Times New Roman"/>
          <w:lang w:val="en-US" w:eastAsia="de-DE"/>
        </w:rPr>
        <w:t xml:space="preserve">CG; </w:t>
      </w:r>
      <w:r w:rsidR="00454B4B" w:rsidRPr="002B3952">
        <w:rPr>
          <w:rFonts w:ascii="Times New Roman" w:eastAsia="Times New Roman" w:hAnsi="Times New Roman" w:cs="Times New Roman"/>
          <w:i/>
          <w:lang w:val="en-US" w:eastAsia="de-DE"/>
        </w:rPr>
        <w:t>n</w:t>
      </w:r>
      <w:r w:rsidR="00454B4B" w:rsidRPr="002B3952">
        <w:rPr>
          <w:rFonts w:ascii="Times New Roman" w:eastAsia="Times New Roman" w:hAnsi="Times New Roman" w:cs="Times New Roman"/>
          <w:lang w:val="en-US" w:eastAsia="de-DE"/>
        </w:rPr>
        <w:t>=598</w:t>
      </w:r>
      <w:r w:rsidRPr="002B3952">
        <w:rPr>
          <w:rFonts w:ascii="Times New Roman" w:eastAsia="Times New Roman" w:hAnsi="Times New Roman" w:cs="Times New Roman"/>
          <w:lang w:val="en-US" w:eastAsia="de-DE"/>
        </w:rPr>
        <w:t>)</w:t>
      </w: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569"/>
        <w:gridCol w:w="1877"/>
        <w:gridCol w:w="1877"/>
        <w:gridCol w:w="1877"/>
      </w:tblGrid>
      <w:tr w:rsidR="002B3952" w:rsidRPr="002B3952" w14:paraId="51F393F3" w14:textId="77777777" w:rsidTr="00773CC3">
        <w:trPr>
          <w:trHeight w:val="283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732CC0" w14:textId="77777777" w:rsidR="004118D2" w:rsidRPr="002B3952" w:rsidRDefault="004118D2" w:rsidP="0096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IG</w:t>
            </w:r>
          </w:p>
        </w:tc>
        <w:tc>
          <w:tcPr>
            <w:tcW w:w="5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8A374" w14:textId="77777777" w:rsidR="004118D2" w:rsidRPr="002B3952" w:rsidRDefault="004118D2" w:rsidP="0096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2</w:t>
            </w:r>
          </w:p>
        </w:tc>
      </w:tr>
      <w:tr w:rsidR="002B3952" w:rsidRPr="002B3952" w14:paraId="558ABA35" w14:textId="77777777" w:rsidTr="004F0E04">
        <w:trPr>
          <w:trHeight w:val="283"/>
        </w:trPr>
        <w:tc>
          <w:tcPr>
            <w:tcW w:w="3969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F9FF5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2822D8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D6BB8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A54F9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</w:tr>
      <w:tr w:rsidR="002B3952" w:rsidRPr="002B3952" w14:paraId="3566DF94" w14:textId="77777777" w:rsidTr="00773CC3">
        <w:trPr>
          <w:trHeight w:val="283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1676B8" w14:textId="77777777" w:rsidR="00515624" w:rsidRPr="002B3952" w:rsidRDefault="00515624" w:rsidP="0096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0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D54729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7D354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EAAF7E" w14:textId="2EAD1F47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222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5 (</w:t>
            </w:r>
            <w:r w:rsidR="00A61595" w:rsidRPr="002B3952">
              <w:rPr>
                <w:rFonts w:ascii="Times New Roman" w:hAnsi="Times New Roman" w:cs="Times New Roman"/>
              </w:rPr>
              <w:t>35.5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D93449" w14:textId="0A9A6085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68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5 (</w:t>
            </w:r>
            <w:r w:rsidR="00A61595" w:rsidRPr="002B3952">
              <w:rPr>
                <w:rFonts w:ascii="Times New Roman" w:hAnsi="Times New Roman" w:cs="Times New Roman"/>
              </w:rPr>
              <w:t>10.9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B7A5F8" w14:textId="358B7860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46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4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</w:tr>
      <w:tr w:rsidR="002B3952" w:rsidRPr="002B3952" w14:paraId="3250D335" w14:textId="77777777" w:rsidTr="00773CC3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9C0B5B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6C6CAF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92727B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3EAABB" w14:textId="3A62C78D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172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289DCC" w14:textId="401F9A1B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118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3AA175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45E83DA1" w14:textId="77777777" w:rsidTr="00773CC3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C35997" w14:textId="77777777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50DEAF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7B9779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5902A2" w14:textId="672631FD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149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9 (</w:t>
            </w:r>
            <w:r w:rsidR="00A61595" w:rsidRPr="002B3952">
              <w:rPr>
                <w:rFonts w:ascii="Times New Roman" w:hAnsi="Times New Roman" w:cs="Times New Roman"/>
              </w:rPr>
              <w:t>23.9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933A15" w14:textId="7C11DC6B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186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1 (</w:t>
            </w:r>
            <w:r w:rsidR="00A61595" w:rsidRPr="002B3952">
              <w:rPr>
                <w:rFonts w:ascii="Times New Roman" w:hAnsi="Times New Roman" w:cs="Times New Roman"/>
              </w:rPr>
              <w:t>29.7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2280F85" w14:textId="73E5B040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53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6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</w:tr>
      <w:tr w:rsidR="002B3952" w:rsidRPr="002B3952" w14:paraId="768558E2" w14:textId="77777777" w:rsidTr="00773CC3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11AEF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C32DAC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BFA39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7B3546" w14:textId="078D131B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199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78CBB" w14:textId="313A8EB2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136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EB4A8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1E180257" w14:textId="77777777" w:rsidTr="00773CC3">
        <w:trPr>
          <w:trHeight w:val="283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FDDB8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D9D35B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8E191B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612D9" w14:textId="6632A8DD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59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4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DFA34" w14:textId="76FAC726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40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6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A481E6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</w:tr>
      <w:tr w:rsidR="002B3952" w:rsidRPr="002B3952" w14:paraId="36DBD459" w14:textId="77777777" w:rsidTr="004F0E04">
        <w:trPr>
          <w:trHeight w:val="283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1E7669" w14:textId="77777777" w:rsidR="004118D2" w:rsidRPr="002B3952" w:rsidRDefault="004118D2" w:rsidP="0096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IG</w:t>
            </w:r>
          </w:p>
        </w:tc>
        <w:tc>
          <w:tcPr>
            <w:tcW w:w="5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15378" w14:textId="401BCB85" w:rsidR="004118D2" w:rsidRPr="002B3952" w:rsidRDefault="004118D2" w:rsidP="00AC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="00AC26B7"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3</w:t>
            </w:r>
          </w:p>
        </w:tc>
      </w:tr>
      <w:tr w:rsidR="002B3952" w:rsidRPr="002B3952" w14:paraId="292258D3" w14:textId="77777777" w:rsidTr="004F0E04">
        <w:trPr>
          <w:trHeight w:val="283"/>
        </w:trPr>
        <w:tc>
          <w:tcPr>
            <w:tcW w:w="3969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6E2530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956785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B1454A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BF7E8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</w:tr>
      <w:tr w:rsidR="002B3952" w:rsidRPr="002B3952" w14:paraId="1A3A78CE" w14:textId="77777777" w:rsidTr="00773CC3">
        <w:trPr>
          <w:trHeight w:val="283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B64C74" w14:textId="77777777" w:rsidR="00515624" w:rsidRPr="002B3952" w:rsidRDefault="00515624" w:rsidP="00961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0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9FC1A6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4F065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42F13" w14:textId="5807BD73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232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1 (</w:t>
            </w:r>
            <w:r w:rsidR="00A61595" w:rsidRPr="002B3952">
              <w:rPr>
                <w:rFonts w:ascii="Times New Roman" w:hAnsi="Times New Roman" w:cs="Times New Roman"/>
              </w:rPr>
              <w:t>37.0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835A55" w14:textId="48BCB4F6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58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9 (</w:t>
            </w:r>
            <w:r w:rsidR="00A61595" w:rsidRPr="002B3952">
              <w:rPr>
                <w:rFonts w:ascii="Times New Roman" w:hAnsi="Times New Roman" w:cs="Times New Roman"/>
              </w:rPr>
              <w:t>9.4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32D419A" w14:textId="0D83500C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46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4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</w:tr>
      <w:tr w:rsidR="002B3952" w:rsidRPr="002B3952" w14:paraId="48653917" w14:textId="77777777" w:rsidTr="00773CC3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3931BB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5A3EE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EC8DD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CC933C" w14:textId="04D2B2FF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194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39538B" w14:textId="2DB14A6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97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46C0F5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325F883D" w14:textId="77777777" w:rsidTr="00773CC3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4C0922" w14:textId="77777777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075F20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D93F8C" w14:textId="77777777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B87380" w14:textId="6840663F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185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9 (</w:t>
            </w:r>
            <w:r w:rsidR="00A61595" w:rsidRPr="002B3952">
              <w:rPr>
                <w:rFonts w:ascii="Times New Roman" w:hAnsi="Times New Roman" w:cs="Times New Roman"/>
              </w:rPr>
              <w:t>29.6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5A6C8" w14:textId="6B2FBF32" w:rsidR="00515624" w:rsidRPr="002B3952" w:rsidRDefault="00515624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150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1 (</w:t>
            </w:r>
            <w:r w:rsidR="00A61595" w:rsidRPr="002B3952">
              <w:rPr>
                <w:rFonts w:ascii="Times New Roman" w:hAnsi="Times New Roman" w:cs="Times New Roman"/>
              </w:rPr>
              <w:t>23.9</w:t>
            </w:r>
            <w:r w:rsidRPr="002B3952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0AC0599" w14:textId="1C9E8B36" w:rsidR="00515624" w:rsidRPr="002B3952" w:rsidRDefault="00515624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53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6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</w:tr>
      <w:tr w:rsidR="002B3952" w:rsidRPr="002B3952" w14:paraId="289731E1" w14:textId="77777777" w:rsidTr="004F0E04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A54D8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59D4A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BFE9E9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D7B2C" w14:textId="5290B354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224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EAED33" w14:textId="72B26213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112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Pr="002B395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9A896F" w14:textId="77777777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59F6BB00" w14:textId="77777777" w:rsidTr="004F0E04">
        <w:trPr>
          <w:trHeight w:val="283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615450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C5727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8680E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CC8B7" w14:textId="0ECD0043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66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7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4CCFF9" w14:textId="4F5CA9FC" w:rsidR="004118D2" w:rsidRPr="002B3952" w:rsidRDefault="004118D2" w:rsidP="0096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33</w:t>
            </w:r>
            <w:r w:rsidR="00A61595" w:rsidRPr="002B3952">
              <w:rPr>
                <w:rFonts w:ascii="Times New Roman" w:hAnsi="Times New Roman" w:cs="Times New Roman"/>
              </w:rPr>
              <w:t>.</w:t>
            </w:r>
            <w:r w:rsidR="00E1078B" w:rsidRPr="002B3952">
              <w:rPr>
                <w:rFonts w:ascii="Times New Roman" w:hAnsi="Times New Roman" w:cs="Times New Roman"/>
              </w:rPr>
              <w:t>3</w:t>
            </w:r>
            <w:r w:rsidRPr="002B395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D365D7" w14:textId="77777777" w:rsidR="004118D2" w:rsidRPr="002B3952" w:rsidRDefault="004118D2" w:rsidP="00961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</w:tr>
      <w:tr w:rsidR="002B3952" w:rsidRPr="002B3952" w14:paraId="71907744" w14:textId="77777777" w:rsidTr="00546CA7">
        <w:trPr>
          <w:trHeight w:val="283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52F792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CG</w:t>
            </w:r>
          </w:p>
        </w:tc>
        <w:tc>
          <w:tcPr>
            <w:tcW w:w="5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080F8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2</w:t>
            </w:r>
          </w:p>
        </w:tc>
      </w:tr>
      <w:tr w:rsidR="002B3952" w:rsidRPr="002B3952" w14:paraId="3445C248" w14:textId="77777777" w:rsidTr="00546CA7">
        <w:trPr>
          <w:trHeight w:val="283"/>
        </w:trPr>
        <w:tc>
          <w:tcPr>
            <w:tcW w:w="3969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3C6F5A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8AF13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174DF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DD6A59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</w:tr>
      <w:tr w:rsidR="002B3952" w:rsidRPr="002B3952" w14:paraId="2E5A6D44" w14:textId="77777777" w:rsidTr="00546CA7">
        <w:trPr>
          <w:trHeight w:val="283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33B17D9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0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D0EDBEA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17720D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7F58F4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212.6 (35.6%)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8468C7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81.4 (13.6%)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6B44F7D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49.2%</w:t>
            </w:r>
          </w:p>
        </w:tc>
      </w:tr>
      <w:tr w:rsidR="002B3952" w:rsidRPr="002B3952" w14:paraId="3BE38AAB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1E9109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EDD1C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656905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7AA33B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164.3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4F40A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129.7</w:t>
            </w:r>
          </w:p>
        </w:tc>
        <w:tc>
          <w:tcPr>
            <w:tcW w:w="18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2E2CD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574BB57E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4BA4CE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FE2EC8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556E1E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E6F55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121.5 (20.3%)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B1E213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182.5 (30.5%)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73AD6B4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50.8%</w:t>
            </w:r>
          </w:p>
        </w:tc>
      </w:tr>
      <w:tr w:rsidR="002B3952" w:rsidRPr="002B3952" w14:paraId="4F173B07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7E9784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75648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05CBE4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6BCB76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169.8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693B58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134.2</w:t>
            </w:r>
          </w:p>
        </w:tc>
        <w:tc>
          <w:tcPr>
            <w:tcW w:w="18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671C4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33F6059D" w14:textId="77777777" w:rsidTr="00546CA7">
        <w:trPr>
          <w:trHeight w:val="283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058AE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6DC95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992402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73F70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55.9%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975F2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44.1%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CE789D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</w:tr>
      <w:tr w:rsidR="002B3952" w:rsidRPr="002B3952" w14:paraId="3DCCA3B8" w14:textId="77777777" w:rsidTr="00546CA7">
        <w:trPr>
          <w:trHeight w:val="283"/>
        </w:trPr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423088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CG</w:t>
            </w:r>
          </w:p>
        </w:tc>
        <w:tc>
          <w:tcPr>
            <w:tcW w:w="56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C7261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3</w:t>
            </w:r>
          </w:p>
        </w:tc>
      </w:tr>
      <w:tr w:rsidR="002B3952" w:rsidRPr="002B3952" w14:paraId="167CFDB9" w14:textId="77777777" w:rsidTr="00546CA7">
        <w:trPr>
          <w:trHeight w:val="283"/>
        </w:trPr>
        <w:tc>
          <w:tcPr>
            <w:tcW w:w="3969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B19FB2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85F29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7662A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70A90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</w:tr>
      <w:tr w:rsidR="002B3952" w:rsidRPr="002B3952" w14:paraId="69E4C869" w14:textId="77777777" w:rsidTr="00546CA7">
        <w:trPr>
          <w:trHeight w:val="283"/>
        </w:trPr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1E59A7" w14:textId="77777777" w:rsidR="00A458BB" w:rsidRPr="002B3952" w:rsidRDefault="00A458BB" w:rsidP="00546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t</w:t>
            </w:r>
            <w:r w:rsidRPr="002B3952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val="en-US" w:eastAsia="de-DE"/>
              </w:rPr>
              <w:t>0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B624565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≤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CF27A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F3AC4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214.0 (35.8%)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3E4233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80.0 (13.4%)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D7E85EE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49.2%</w:t>
            </w:r>
          </w:p>
        </w:tc>
      </w:tr>
      <w:tr w:rsidR="002B3952" w:rsidRPr="002B3952" w14:paraId="348040F3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E952E4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1DBA22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7AAB3A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7BA18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176.7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7B0562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117.3</w:t>
            </w:r>
          </w:p>
        </w:tc>
        <w:tc>
          <w:tcPr>
            <w:tcW w:w="1877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8A5232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2B3952" w:rsidRPr="002B3952" w14:paraId="78078FEE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487CA0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E1D180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&gt; 2 weeks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2F115C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Observed (%)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9EBFD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145.5 (24.3%)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9EFC29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158.5 (26.5%)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D3C9406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50.8%</w:t>
            </w:r>
          </w:p>
        </w:tc>
      </w:tr>
      <w:tr w:rsidR="002B3952" w:rsidRPr="002B3952" w14:paraId="3AEE3692" w14:textId="77777777" w:rsidTr="00546CA7">
        <w:trPr>
          <w:trHeight w:val="283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2990ED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A9AA7E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E67CF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Expected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14758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182.8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AB7F5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121.2</w:t>
            </w:r>
          </w:p>
        </w:tc>
        <w:tc>
          <w:tcPr>
            <w:tcW w:w="18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02CAA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A458BB" w:rsidRPr="002B3952" w14:paraId="19194FB8" w14:textId="77777777" w:rsidTr="00546CA7">
        <w:trPr>
          <w:trHeight w:val="283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05D72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DD986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EADDE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2B3952">
              <w:rPr>
                <w:rFonts w:ascii="Times New Roman" w:eastAsia="Times New Roman" w:hAnsi="Times New Roman" w:cs="Times New Roman"/>
                <w:b/>
                <w:bCs/>
                <w:lang w:val="en-US" w:eastAsia="de-DE"/>
              </w:rPr>
              <w:t>% Total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B0DC5E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60.1%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02B6E5" w14:textId="77777777" w:rsidR="00A458BB" w:rsidRPr="002B3952" w:rsidRDefault="00A458BB" w:rsidP="00546C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39.9%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2F6A99" w14:textId="77777777" w:rsidR="00A458BB" w:rsidRPr="002B3952" w:rsidRDefault="00A458BB" w:rsidP="00546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de-DE"/>
              </w:rPr>
            </w:pPr>
            <w:r w:rsidRPr="002B3952">
              <w:rPr>
                <w:rFonts w:ascii="Times New Roman" w:hAnsi="Times New Roman" w:cs="Times New Roman"/>
              </w:rPr>
              <w:t> </w:t>
            </w:r>
          </w:p>
        </w:tc>
      </w:tr>
    </w:tbl>
    <w:p w14:paraId="0E1F1D4D" w14:textId="1910BA59" w:rsidR="00914251" w:rsidRPr="002B3952" w:rsidRDefault="00914251" w:rsidP="00A458BB">
      <w:pPr>
        <w:pStyle w:val="CitaviBibliographyEntry"/>
        <w:ind w:left="0" w:firstLine="0"/>
        <w:rPr>
          <w:rFonts w:ascii="Times New Roman" w:hAnsi="Times New Roman" w:cs="Times New Roman"/>
          <w:lang w:val="en-US"/>
        </w:rPr>
      </w:pPr>
    </w:p>
    <w:sectPr w:rsidR="00914251" w:rsidRPr="002B3952" w:rsidSect="009D59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69ACBB0" w16cid:durableId="1E0A40AF"/>
  <w16cid:commentId w16cid:paraId="1CE9C43C" w16cid:durableId="1E1CB0EC"/>
  <w16cid:commentId w16cid:paraId="23940CDA" w16cid:durableId="1E1CB0F1"/>
  <w16cid:commentId w16cid:paraId="48A3E892" w16cid:durableId="1E1CB1FF"/>
  <w16cid:commentId w16cid:paraId="1CB3AE53" w16cid:durableId="1E2C661E"/>
  <w16cid:commentId w16cid:paraId="3181C0F3" w16cid:durableId="1E1CB0FB"/>
  <w16cid:commentId w16cid:paraId="59936A36" w16cid:durableId="1E1CB39C"/>
  <w16cid:commentId w16cid:paraId="5E04FAB4" w16cid:durableId="1E0A3E4B"/>
  <w16cid:commentId w16cid:paraId="7577458C" w16cid:durableId="1E0A420F"/>
  <w16cid:commentId w16cid:paraId="0E8F81C4" w16cid:durableId="1E1CB104"/>
  <w16cid:commentId w16cid:paraId="44E30F7D" w16cid:durableId="1E1CB3EC"/>
  <w16cid:commentId w16cid:paraId="48E549C2" w16cid:durableId="1E2C662D"/>
  <w16cid:commentId w16cid:paraId="43A2901F" w16cid:durableId="1E0A3E4D"/>
  <w16cid:commentId w16cid:paraId="68A95940" w16cid:durableId="1E0A4256"/>
  <w16cid:commentId w16cid:paraId="7B10B45D" w16cid:durableId="1E1CB107"/>
  <w16cid:commentId w16cid:paraId="7D344BF1" w16cid:durableId="1E2C6631"/>
  <w16cid:commentId w16cid:paraId="26120BAC" w16cid:durableId="1E2C6AF8"/>
  <w16cid:commentId w16cid:paraId="11F56896" w16cid:durableId="1E2C6632"/>
  <w16cid:commentId w16cid:paraId="5D9FC6E8" w16cid:durableId="1E2C6850"/>
  <w16cid:commentId w16cid:paraId="466159FB" w16cid:durableId="1E2C663E"/>
  <w16cid:commentId w16cid:paraId="3F22995F" w16cid:durableId="1E2C68EE"/>
  <w16cid:commentId w16cid:paraId="6FA51DE2" w16cid:durableId="1E2C6640"/>
  <w16cid:commentId w16cid:paraId="7B8F0C27" w16cid:durableId="1E2C6959"/>
  <w16cid:commentId w16cid:paraId="09E917C9" w16cid:durableId="1E2C6641"/>
  <w16cid:commentId w16cid:paraId="6B325A02" w16cid:durableId="1E2C6642"/>
  <w16cid:commentId w16cid:paraId="78DBD967" w16cid:durableId="1E2C66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3B732" w14:textId="77777777" w:rsidR="000C73E7" w:rsidRDefault="000C73E7" w:rsidP="003427D0">
      <w:pPr>
        <w:spacing w:after="0" w:line="240" w:lineRule="auto"/>
      </w:pPr>
      <w:r>
        <w:separator/>
      </w:r>
    </w:p>
  </w:endnote>
  <w:endnote w:type="continuationSeparator" w:id="0">
    <w:p w14:paraId="567F851D" w14:textId="77777777" w:rsidR="000C73E7" w:rsidRDefault="000C73E7" w:rsidP="0034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7CC07" w14:textId="77777777" w:rsidR="00E365C9" w:rsidRDefault="00E365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B966E" w14:textId="77777777" w:rsidR="00E365C9" w:rsidRDefault="00E365C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CA946" w14:textId="77777777" w:rsidR="00E365C9" w:rsidRDefault="00E365C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EF7AA" w14:textId="77777777" w:rsidR="00E365C9" w:rsidRDefault="00E365C9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27A0A" w14:textId="77777777" w:rsidR="00E365C9" w:rsidRDefault="00E365C9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8291D" w14:textId="77777777" w:rsidR="00E365C9" w:rsidRDefault="00E365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7F34F" w14:textId="77777777" w:rsidR="000C73E7" w:rsidRDefault="000C73E7" w:rsidP="003427D0">
      <w:pPr>
        <w:spacing w:after="0" w:line="240" w:lineRule="auto"/>
      </w:pPr>
      <w:r>
        <w:separator/>
      </w:r>
    </w:p>
  </w:footnote>
  <w:footnote w:type="continuationSeparator" w:id="0">
    <w:p w14:paraId="6AF855B4" w14:textId="77777777" w:rsidR="000C73E7" w:rsidRDefault="000C73E7" w:rsidP="0034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36908" w14:textId="77777777" w:rsidR="00E365C9" w:rsidRDefault="00E365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237B1" w14:textId="41DAA012" w:rsidR="00E365C9" w:rsidRPr="00BA2F0F" w:rsidRDefault="00A10852" w:rsidP="004362B4">
    <w:pPr>
      <w:pStyle w:val="Kopfzeile"/>
      <w:tabs>
        <w:tab w:val="clear" w:pos="9072"/>
        <w:tab w:val="right" w:pos="14175"/>
      </w:tabs>
      <w:rPr>
        <w:rFonts w:ascii="Times New Roman" w:hAnsi="Times New Roman" w:cs="Times New Roman"/>
        <w:caps/>
        <w:lang w:val="en-US"/>
      </w:rPr>
    </w:pPr>
    <w:bookmarkStart w:id="0" w:name="_GoBack"/>
    <w:bookmarkEnd w:id="0"/>
    <w:r w:rsidRPr="00C7266E">
      <w:rPr>
        <w:rFonts w:ascii="Times New Roman" w:hAnsi="Times New Roman" w:cs="Times New Roman"/>
        <w:caps/>
        <w:lang w:val="en-US"/>
      </w:rPr>
      <w:t xml:space="preserve">Psychological </w:t>
    </w:r>
    <w:r>
      <w:rPr>
        <w:rFonts w:ascii="Times New Roman" w:hAnsi="Times New Roman" w:cs="Times New Roman"/>
        <w:caps/>
        <w:lang w:val="en-US"/>
      </w:rPr>
      <w:t xml:space="preserve">and </w:t>
    </w:r>
    <w:r w:rsidRPr="00F732DD">
      <w:rPr>
        <w:rFonts w:ascii="Times New Roman" w:hAnsi="Times New Roman" w:cs="Times New Roman"/>
        <w:caps/>
        <w:lang w:val="en-US"/>
      </w:rPr>
      <w:t>work</w:t>
    </w:r>
    <w:r>
      <w:rPr>
        <w:rFonts w:ascii="Times New Roman" w:hAnsi="Times New Roman" w:cs="Times New Roman"/>
        <w:caps/>
        <w:lang w:val="en-US"/>
      </w:rPr>
      <w:t>-related</w:t>
    </w:r>
    <w:r w:rsidRPr="00F732DD">
      <w:rPr>
        <w:rFonts w:ascii="Times New Roman" w:hAnsi="Times New Roman" w:cs="Times New Roman"/>
        <w:caps/>
        <w:lang w:val="en-US"/>
      </w:rPr>
      <w:t xml:space="preserve"> </w:t>
    </w:r>
    <w:r w:rsidRPr="00C7266E">
      <w:rPr>
        <w:rFonts w:ascii="Times New Roman" w:hAnsi="Times New Roman" w:cs="Times New Roman"/>
        <w:caps/>
        <w:lang w:val="en-US"/>
      </w:rPr>
      <w:t xml:space="preserve">outcomes </w:t>
    </w:r>
    <w:r w:rsidRPr="00F732DD">
      <w:rPr>
        <w:rFonts w:ascii="Times New Roman" w:hAnsi="Times New Roman" w:cs="Times New Roman"/>
        <w:caps/>
        <w:lang w:val="en-US"/>
      </w:rPr>
      <w:t>after Rehabilitation</w:t>
    </w:r>
    <w:r w:rsidR="00E365C9" w:rsidRPr="00BA2F0F">
      <w:rPr>
        <w:rFonts w:ascii="Times New Roman" w:hAnsi="Times New Roman" w:cs="Times New Roman"/>
        <w:caps/>
        <w:lang w:val="en-US"/>
      </w:rPr>
      <w:tab/>
    </w:r>
    <w:sdt>
      <w:sdtPr>
        <w:rPr>
          <w:rFonts w:ascii="Times New Roman" w:hAnsi="Times New Roman" w:cs="Times New Roman"/>
        </w:rPr>
        <w:id w:val="-1003901322"/>
        <w:docPartObj>
          <w:docPartGallery w:val="Page Numbers (Top of Page)"/>
          <w:docPartUnique/>
        </w:docPartObj>
      </w:sdtPr>
      <w:sdtEndPr/>
      <w:sdtContent>
        <w:r w:rsidR="00E365C9" w:rsidRPr="00BA2F0F">
          <w:rPr>
            <w:rFonts w:ascii="Times New Roman" w:hAnsi="Times New Roman" w:cs="Times New Roman"/>
          </w:rPr>
          <w:fldChar w:fldCharType="begin"/>
        </w:r>
        <w:r w:rsidR="00E365C9" w:rsidRPr="00BA2F0F">
          <w:rPr>
            <w:rFonts w:ascii="Times New Roman" w:hAnsi="Times New Roman" w:cs="Times New Roman"/>
            <w:lang w:val="en-US"/>
          </w:rPr>
          <w:instrText>PAGE   \* MERGEFORMAT</w:instrText>
        </w:r>
        <w:r w:rsidR="00E365C9" w:rsidRPr="00BA2F0F">
          <w:rPr>
            <w:rFonts w:ascii="Times New Roman" w:hAnsi="Times New Roman" w:cs="Times New Roman"/>
          </w:rPr>
          <w:fldChar w:fldCharType="separate"/>
        </w:r>
        <w:r w:rsidR="002E6E8D">
          <w:rPr>
            <w:rFonts w:ascii="Times New Roman" w:hAnsi="Times New Roman" w:cs="Times New Roman"/>
            <w:noProof/>
            <w:lang w:val="en-US"/>
          </w:rPr>
          <w:t>1</w:t>
        </w:r>
        <w:r w:rsidR="00E365C9" w:rsidRPr="00BA2F0F">
          <w:rPr>
            <w:rFonts w:ascii="Times New Roman" w:hAnsi="Times New Roman" w:cs="Times New Roman"/>
          </w:rPr>
          <w:fldChar w:fldCharType="end"/>
        </w:r>
      </w:sdtContent>
    </w:sdt>
  </w:p>
  <w:p w14:paraId="290F4E1B" w14:textId="77777777" w:rsidR="00E365C9" w:rsidRPr="00BA2F0F" w:rsidRDefault="00E365C9">
    <w:pPr>
      <w:pStyle w:val="Kopfzeile"/>
      <w:rPr>
        <w:rFonts w:ascii="Times New Roman" w:hAnsi="Times New Roman" w:cs="Times New Roman"/>
        <w:caps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D0D02" w14:textId="77777777" w:rsidR="00E365C9" w:rsidRDefault="00E365C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5E5FA" w14:textId="77777777" w:rsidR="00E365C9" w:rsidRDefault="00E365C9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D78B1" w14:textId="36B530E8" w:rsidR="00E365C9" w:rsidRPr="003427D0" w:rsidRDefault="00E365C9" w:rsidP="004362B4">
    <w:pPr>
      <w:pStyle w:val="Kopfzeile"/>
      <w:tabs>
        <w:tab w:val="clear" w:pos="9072"/>
        <w:tab w:val="right" w:pos="14175"/>
      </w:tabs>
      <w:rPr>
        <w:caps/>
        <w:lang w:val="en-US"/>
      </w:rPr>
    </w:pPr>
    <w:r w:rsidRPr="007D729A">
      <w:rPr>
        <w:rFonts w:ascii="Times New Roman" w:hAnsi="Times New Roman" w:cs="Times New Roman"/>
        <w:caps/>
        <w:lang w:val="en-US"/>
      </w:rPr>
      <w:t>pain self-efficacy and work ability after Rehabilitation</w:t>
    </w:r>
    <w:r>
      <w:rPr>
        <w:caps/>
        <w:lang w:val="en-US"/>
      </w:rPr>
      <w:tab/>
    </w:r>
    <w:sdt>
      <w:sdtPr>
        <w:id w:val="687404395"/>
        <w:docPartObj>
          <w:docPartGallery w:val="Page Numbers (Top of Page)"/>
          <w:docPartUnique/>
        </w:docPartObj>
      </w:sdtPr>
      <w:sdtEndPr/>
      <w:sdtContent>
        <w:r w:rsidRPr="007D729A">
          <w:rPr>
            <w:rFonts w:ascii="Times New Roman" w:hAnsi="Times New Roman" w:cs="Times New Roman"/>
          </w:rPr>
          <w:fldChar w:fldCharType="begin"/>
        </w:r>
        <w:r w:rsidRPr="007D729A">
          <w:rPr>
            <w:rFonts w:ascii="Times New Roman" w:hAnsi="Times New Roman" w:cs="Times New Roman"/>
            <w:lang w:val="en-US"/>
          </w:rPr>
          <w:instrText>PAGE   \* MERGEFORMAT</w:instrText>
        </w:r>
        <w:r w:rsidRPr="007D729A">
          <w:rPr>
            <w:rFonts w:ascii="Times New Roman" w:hAnsi="Times New Roman" w:cs="Times New Roman"/>
          </w:rPr>
          <w:fldChar w:fldCharType="separate"/>
        </w:r>
        <w:r w:rsidR="002E6E8D">
          <w:rPr>
            <w:rFonts w:ascii="Times New Roman" w:hAnsi="Times New Roman" w:cs="Times New Roman"/>
            <w:noProof/>
            <w:lang w:val="en-US"/>
          </w:rPr>
          <w:t>5</w:t>
        </w:r>
        <w:r w:rsidRPr="007D729A">
          <w:rPr>
            <w:rFonts w:ascii="Times New Roman" w:hAnsi="Times New Roman" w:cs="Times New Roman"/>
          </w:rPr>
          <w:fldChar w:fldCharType="end"/>
        </w:r>
      </w:sdtContent>
    </w:sdt>
  </w:p>
  <w:p w14:paraId="7BFC00AE" w14:textId="77777777" w:rsidR="00E365C9" w:rsidRPr="003427D0" w:rsidRDefault="00E365C9">
    <w:pPr>
      <w:pStyle w:val="Kopfzeile"/>
      <w:rPr>
        <w:caps/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7516" w14:textId="77777777" w:rsidR="00E365C9" w:rsidRDefault="00E365C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C7012A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84BA7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701F88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E6A09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A29D4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C479B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BAD5D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EEA25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326CD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EC81A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D77B34"/>
    <w:multiLevelType w:val="hybridMultilevel"/>
    <w:tmpl w:val="79007E00"/>
    <w:lvl w:ilvl="0" w:tplc="C2BAE17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7142F"/>
    <w:multiLevelType w:val="hybridMultilevel"/>
    <w:tmpl w:val="BC385548"/>
    <w:lvl w:ilvl="0" w:tplc="6540D12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D1789"/>
    <w:multiLevelType w:val="hybridMultilevel"/>
    <w:tmpl w:val="5C78E78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3A4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49C54B2"/>
    <w:multiLevelType w:val="hybridMultilevel"/>
    <w:tmpl w:val="704473FA"/>
    <w:lvl w:ilvl="0" w:tplc="72A20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459F4"/>
    <w:multiLevelType w:val="hybridMultilevel"/>
    <w:tmpl w:val="2C5C371A"/>
    <w:lvl w:ilvl="0" w:tplc="FC4EFD1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354C7"/>
    <w:multiLevelType w:val="hybridMultilevel"/>
    <w:tmpl w:val="3B325190"/>
    <w:lvl w:ilvl="0" w:tplc="64E4F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231F20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D65C0"/>
    <w:multiLevelType w:val="hybridMultilevel"/>
    <w:tmpl w:val="CDD86682"/>
    <w:lvl w:ilvl="0" w:tplc="786C3BC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32AF3"/>
    <w:multiLevelType w:val="hybridMultilevel"/>
    <w:tmpl w:val="E51040A8"/>
    <w:lvl w:ilvl="0" w:tplc="A13C1CB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92EF6"/>
    <w:multiLevelType w:val="hybridMultilevel"/>
    <w:tmpl w:val="58BED604"/>
    <w:lvl w:ilvl="0" w:tplc="0E96D0A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8D086B"/>
    <w:multiLevelType w:val="hybridMultilevel"/>
    <w:tmpl w:val="08E22A6C"/>
    <w:lvl w:ilvl="0" w:tplc="A5A665F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0A741D"/>
    <w:multiLevelType w:val="hybridMultilevel"/>
    <w:tmpl w:val="B100C9D4"/>
    <w:lvl w:ilvl="0" w:tplc="2E0280B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E65E2"/>
    <w:multiLevelType w:val="hybridMultilevel"/>
    <w:tmpl w:val="6B46E0E0"/>
    <w:lvl w:ilvl="0" w:tplc="EC90EE9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15"/>
  </w:num>
  <w:num w:numId="4">
    <w:abstractNumId w:val="14"/>
  </w:num>
  <w:num w:numId="5">
    <w:abstractNumId w:val="13"/>
  </w:num>
  <w:num w:numId="6">
    <w:abstractNumId w:val="13"/>
  </w:num>
  <w:num w:numId="7">
    <w:abstractNumId w:val="11"/>
  </w:num>
  <w:num w:numId="8">
    <w:abstractNumId w:val="18"/>
  </w:num>
  <w:num w:numId="9">
    <w:abstractNumId w:val="20"/>
  </w:num>
  <w:num w:numId="10">
    <w:abstractNumId w:val="21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D28"/>
    <w:rsid w:val="0000305D"/>
    <w:rsid w:val="00011EE0"/>
    <w:rsid w:val="000123FF"/>
    <w:rsid w:val="00012F4C"/>
    <w:rsid w:val="00013B83"/>
    <w:rsid w:val="00014F5D"/>
    <w:rsid w:val="00015B8B"/>
    <w:rsid w:val="00037F3D"/>
    <w:rsid w:val="00045734"/>
    <w:rsid w:val="0004585F"/>
    <w:rsid w:val="0004622B"/>
    <w:rsid w:val="000472D5"/>
    <w:rsid w:val="00051F7B"/>
    <w:rsid w:val="00057D2F"/>
    <w:rsid w:val="00061E3E"/>
    <w:rsid w:val="00063B06"/>
    <w:rsid w:val="000734E8"/>
    <w:rsid w:val="00086B8F"/>
    <w:rsid w:val="000A0ABA"/>
    <w:rsid w:val="000A43B1"/>
    <w:rsid w:val="000B1F9F"/>
    <w:rsid w:val="000B3999"/>
    <w:rsid w:val="000B443E"/>
    <w:rsid w:val="000B4836"/>
    <w:rsid w:val="000B53E9"/>
    <w:rsid w:val="000C73E7"/>
    <w:rsid w:val="000C78E9"/>
    <w:rsid w:val="000D04B7"/>
    <w:rsid w:val="000D10CA"/>
    <w:rsid w:val="000D24F2"/>
    <w:rsid w:val="000D675C"/>
    <w:rsid w:val="000D7127"/>
    <w:rsid w:val="000E0E26"/>
    <w:rsid w:val="000E4C91"/>
    <w:rsid w:val="000E6DE4"/>
    <w:rsid w:val="000F008A"/>
    <w:rsid w:val="000F024A"/>
    <w:rsid w:val="000F1A4D"/>
    <w:rsid w:val="000F1BCA"/>
    <w:rsid w:val="000F3474"/>
    <w:rsid w:val="000F6EF0"/>
    <w:rsid w:val="001028EB"/>
    <w:rsid w:val="0010397B"/>
    <w:rsid w:val="00105548"/>
    <w:rsid w:val="00105C09"/>
    <w:rsid w:val="001170B9"/>
    <w:rsid w:val="00125EA6"/>
    <w:rsid w:val="00127C5E"/>
    <w:rsid w:val="001301B6"/>
    <w:rsid w:val="0013149F"/>
    <w:rsid w:val="00132350"/>
    <w:rsid w:val="0013237E"/>
    <w:rsid w:val="00132C50"/>
    <w:rsid w:val="0014497F"/>
    <w:rsid w:val="00145B2F"/>
    <w:rsid w:val="00154794"/>
    <w:rsid w:val="00155086"/>
    <w:rsid w:val="00160542"/>
    <w:rsid w:val="00160EA3"/>
    <w:rsid w:val="00161B4C"/>
    <w:rsid w:val="00161C0E"/>
    <w:rsid w:val="00161E72"/>
    <w:rsid w:val="00162D28"/>
    <w:rsid w:val="001638DC"/>
    <w:rsid w:val="00164032"/>
    <w:rsid w:val="00165877"/>
    <w:rsid w:val="00167B84"/>
    <w:rsid w:val="001729E6"/>
    <w:rsid w:val="00180531"/>
    <w:rsid w:val="0018456A"/>
    <w:rsid w:val="0018587B"/>
    <w:rsid w:val="00190A4D"/>
    <w:rsid w:val="00196A4B"/>
    <w:rsid w:val="001A4A3B"/>
    <w:rsid w:val="001A4A58"/>
    <w:rsid w:val="001B0D09"/>
    <w:rsid w:val="001B141E"/>
    <w:rsid w:val="001B6198"/>
    <w:rsid w:val="001C33A0"/>
    <w:rsid w:val="001D52C8"/>
    <w:rsid w:val="001D6AD3"/>
    <w:rsid w:val="001D6BDD"/>
    <w:rsid w:val="001E20A9"/>
    <w:rsid w:val="001E330D"/>
    <w:rsid w:val="001E43C6"/>
    <w:rsid w:val="001E51F8"/>
    <w:rsid w:val="001F11F1"/>
    <w:rsid w:val="001F571D"/>
    <w:rsid w:val="001F7DA0"/>
    <w:rsid w:val="001F7E80"/>
    <w:rsid w:val="00202F92"/>
    <w:rsid w:val="00204CF1"/>
    <w:rsid w:val="0020668E"/>
    <w:rsid w:val="00211231"/>
    <w:rsid w:val="00212670"/>
    <w:rsid w:val="002132B1"/>
    <w:rsid w:val="002172CD"/>
    <w:rsid w:val="00232E83"/>
    <w:rsid w:val="002335BF"/>
    <w:rsid w:val="00236ACE"/>
    <w:rsid w:val="00240083"/>
    <w:rsid w:val="0024251C"/>
    <w:rsid w:val="00243CF3"/>
    <w:rsid w:val="00244507"/>
    <w:rsid w:val="00244E76"/>
    <w:rsid w:val="00245C51"/>
    <w:rsid w:val="002476C2"/>
    <w:rsid w:val="002504C7"/>
    <w:rsid w:val="002540B8"/>
    <w:rsid w:val="002541B6"/>
    <w:rsid w:val="00254801"/>
    <w:rsid w:val="00257C38"/>
    <w:rsid w:val="00260E67"/>
    <w:rsid w:val="00271A7B"/>
    <w:rsid w:val="00271E37"/>
    <w:rsid w:val="002720CF"/>
    <w:rsid w:val="00272128"/>
    <w:rsid w:val="00272D54"/>
    <w:rsid w:val="00274011"/>
    <w:rsid w:val="00277AFD"/>
    <w:rsid w:val="00281626"/>
    <w:rsid w:val="00285171"/>
    <w:rsid w:val="00297045"/>
    <w:rsid w:val="002A77D4"/>
    <w:rsid w:val="002B2ABA"/>
    <w:rsid w:val="002B3952"/>
    <w:rsid w:val="002B4A76"/>
    <w:rsid w:val="002B551D"/>
    <w:rsid w:val="002B7297"/>
    <w:rsid w:val="002C7069"/>
    <w:rsid w:val="002D0327"/>
    <w:rsid w:val="002D0BEF"/>
    <w:rsid w:val="002E14FF"/>
    <w:rsid w:val="002E1B98"/>
    <w:rsid w:val="002E22A8"/>
    <w:rsid w:val="002E6E8D"/>
    <w:rsid w:val="002F3C06"/>
    <w:rsid w:val="002F4981"/>
    <w:rsid w:val="00303A43"/>
    <w:rsid w:val="00305920"/>
    <w:rsid w:val="003118BC"/>
    <w:rsid w:val="0031215A"/>
    <w:rsid w:val="00313948"/>
    <w:rsid w:val="00316390"/>
    <w:rsid w:val="00316F2F"/>
    <w:rsid w:val="00325E14"/>
    <w:rsid w:val="00334385"/>
    <w:rsid w:val="003348C5"/>
    <w:rsid w:val="0033495E"/>
    <w:rsid w:val="003379BC"/>
    <w:rsid w:val="003427D0"/>
    <w:rsid w:val="003437B4"/>
    <w:rsid w:val="00343FF8"/>
    <w:rsid w:val="00345429"/>
    <w:rsid w:val="00345B0A"/>
    <w:rsid w:val="00346C6F"/>
    <w:rsid w:val="003520C5"/>
    <w:rsid w:val="00354044"/>
    <w:rsid w:val="00360CC0"/>
    <w:rsid w:val="003623CE"/>
    <w:rsid w:val="00362980"/>
    <w:rsid w:val="00362BD6"/>
    <w:rsid w:val="00365FDB"/>
    <w:rsid w:val="003662F2"/>
    <w:rsid w:val="00373269"/>
    <w:rsid w:val="00376265"/>
    <w:rsid w:val="00376D1B"/>
    <w:rsid w:val="003820E8"/>
    <w:rsid w:val="00384725"/>
    <w:rsid w:val="0038472E"/>
    <w:rsid w:val="00384F9B"/>
    <w:rsid w:val="00385976"/>
    <w:rsid w:val="00386A09"/>
    <w:rsid w:val="0039018E"/>
    <w:rsid w:val="0039041C"/>
    <w:rsid w:val="0039324B"/>
    <w:rsid w:val="003A0E16"/>
    <w:rsid w:val="003A23A4"/>
    <w:rsid w:val="003D46AC"/>
    <w:rsid w:val="003D4CA3"/>
    <w:rsid w:val="003E2E0D"/>
    <w:rsid w:val="003F110E"/>
    <w:rsid w:val="003F1D11"/>
    <w:rsid w:val="003F671D"/>
    <w:rsid w:val="00400E31"/>
    <w:rsid w:val="004037FE"/>
    <w:rsid w:val="00404363"/>
    <w:rsid w:val="00406966"/>
    <w:rsid w:val="004118D2"/>
    <w:rsid w:val="00415BCE"/>
    <w:rsid w:val="004206DD"/>
    <w:rsid w:val="00420D77"/>
    <w:rsid w:val="00424035"/>
    <w:rsid w:val="00426047"/>
    <w:rsid w:val="004362B4"/>
    <w:rsid w:val="00436A14"/>
    <w:rsid w:val="00440203"/>
    <w:rsid w:val="00443FF3"/>
    <w:rsid w:val="00444FC2"/>
    <w:rsid w:val="00454707"/>
    <w:rsid w:val="00454B4B"/>
    <w:rsid w:val="00455A78"/>
    <w:rsid w:val="00460C76"/>
    <w:rsid w:val="0046186B"/>
    <w:rsid w:val="00471E5D"/>
    <w:rsid w:val="00473F2E"/>
    <w:rsid w:val="00476C74"/>
    <w:rsid w:val="00490C18"/>
    <w:rsid w:val="00494FF1"/>
    <w:rsid w:val="00495E16"/>
    <w:rsid w:val="004970A4"/>
    <w:rsid w:val="00497993"/>
    <w:rsid w:val="004A16E9"/>
    <w:rsid w:val="004A3332"/>
    <w:rsid w:val="004A4D15"/>
    <w:rsid w:val="004A4D45"/>
    <w:rsid w:val="004A589F"/>
    <w:rsid w:val="004A612D"/>
    <w:rsid w:val="004B1CE7"/>
    <w:rsid w:val="004B4C24"/>
    <w:rsid w:val="004C5AE2"/>
    <w:rsid w:val="004D0F5A"/>
    <w:rsid w:val="004D38A2"/>
    <w:rsid w:val="004D7B75"/>
    <w:rsid w:val="004E4CDC"/>
    <w:rsid w:val="004F0E04"/>
    <w:rsid w:val="004F3B49"/>
    <w:rsid w:val="004F69C3"/>
    <w:rsid w:val="004F7735"/>
    <w:rsid w:val="004F7A1A"/>
    <w:rsid w:val="00505DCA"/>
    <w:rsid w:val="00507D28"/>
    <w:rsid w:val="00514AA3"/>
    <w:rsid w:val="00515624"/>
    <w:rsid w:val="005157E8"/>
    <w:rsid w:val="00521C22"/>
    <w:rsid w:val="005235C9"/>
    <w:rsid w:val="00524068"/>
    <w:rsid w:val="00531DC7"/>
    <w:rsid w:val="0053314B"/>
    <w:rsid w:val="00535BF4"/>
    <w:rsid w:val="00541534"/>
    <w:rsid w:val="00542F6B"/>
    <w:rsid w:val="00543C7D"/>
    <w:rsid w:val="00545794"/>
    <w:rsid w:val="00546CA7"/>
    <w:rsid w:val="00551DC7"/>
    <w:rsid w:val="0055628F"/>
    <w:rsid w:val="00564D2B"/>
    <w:rsid w:val="0056566F"/>
    <w:rsid w:val="005741D0"/>
    <w:rsid w:val="005742F6"/>
    <w:rsid w:val="0057442A"/>
    <w:rsid w:val="00575FB1"/>
    <w:rsid w:val="0058013F"/>
    <w:rsid w:val="005802B7"/>
    <w:rsid w:val="00583705"/>
    <w:rsid w:val="00591889"/>
    <w:rsid w:val="00591BAD"/>
    <w:rsid w:val="005A021E"/>
    <w:rsid w:val="005B47F1"/>
    <w:rsid w:val="005B6734"/>
    <w:rsid w:val="005B6A7C"/>
    <w:rsid w:val="005C0B0B"/>
    <w:rsid w:val="005C489B"/>
    <w:rsid w:val="005C5EFF"/>
    <w:rsid w:val="005D3A92"/>
    <w:rsid w:val="005D5922"/>
    <w:rsid w:val="005E03EC"/>
    <w:rsid w:val="005E56CE"/>
    <w:rsid w:val="005E6312"/>
    <w:rsid w:val="005E66F4"/>
    <w:rsid w:val="005E6B22"/>
    <w:rsid w:val="005F62BF"/>
    <w:rsid w:val="006011F3"/>
    <w:rsid w:val="00603AE3"/>
    <w:rsid w:val="00605F78"/>
    <w:rsid w:val="00611E9E"/>
    <w:rsid w:val="0061274E"/>
    <w:rsid w:val="00614C59"/>
    <w:rsid w:val="006150C0"/>
    <w:rsid w:val="006156F3"/>
    <w:rsid w:val="00616395"/>
    <w:rsid w:val="00624751"/>
    <w:rsid w:val="006254E0"/>
    <w:rsid w:val="00626A59"/>
    <w:rsid w:val="006337C8"/>
    <w:rsid w:val="006447DA"/>
    <w:rsid w:val="0064516C"/>
    <w:rsid w:val="006455FC"/>
    <w:rsid w:val="00656A3A"/>
    <w:rsid w:val="006621AF"/>
    <w:rsid w:val="00666C0D"/>
    <w:rsid w:val="00666D04"/>
    <w:rsid w:val="00672ECF"/>
    <w:rsid w:val="0067678B"/>
    <w:rsid w:val="00681189"/>
    <w:rsid w:val="0068623C"/>
    <w:rsid w:val="00692127"/>
    <w:rsid w:val="006923B8"/>
    <w:rsid w:val="006945BE"/>
    <w:rsid w:val="00694B61"/>
    <w:rsid w:val="006A32C9"/>
    <w:rsid w:val="006A36F2"/>
    <w:rsid w:val="006A7F20"/>
    <w:rsid w:val="006B6660"/>
    <w:rsid w:val="006B7B7E"/>
    <w:rsid w:val="006B7CCC"/>
    <w:rsid w:val="006C108B"/>
    <w:rsid w:val="006C2A2C"/>
    <w:rsid w:val="006C58BC"/>
    <w:rsid w:val="006C688F"/>
    <w:rsid w:val="006C6EB6"/>
    <w:rsid w:val="006C767C"/>
    <w:rsid w:val="006C78BB"/>
    <w:rsid w:val="006E15DE"/>
    <w:rsid w:val="006E65B0"/>
    <w:rsid w:val="006F2373"/>
    <w:rsid w:val="006F6095"/>
    <w:rsid w:val="00702429"/>
    <w:rsid w:val="00705179"/>
    <w:rsid w:val="007068F4"/>
    <w:rsid w:val="00720B08"/>
    <w:rsid w:val="0072173C"/>
    <w:rsid w:val="0072296B"/>
    <w:rsid w:val="0072776D"/>
    <w:rsid w:val="00730393"/>
    <w:rsid w:val="007359BB"/>
    <w:rsid w:val="0075550E"/>
    <w:rsid w:val="00760806"/>
    <w:rsid w:val="00765F2F"/>
    <w:rsid w:val="00770D1E"/>
    <w:rsid w:val="00773CC3"/>
    <w:rsid w:val="007742D4"/>
    <w:rsid w:val="00777877"/>
    <w:rsid w:val="007836B2"/>
    <w:rsid w:val="00784145"/>
    <w:rsid w:val="007843D6"/>
    <w:rsid w:val="00784F59"/>
    <w:rsid w:val="00787BA2"/>
    <w:rsid w:val="00797119"/>
    <w:rsid w:val="007A5807"/>
    <w:rsid w:val="007B2D6F"/>
    <w:rsid w:val="007B35B8"/>
    <w:rsid w:val="007C25B3"/>
    <w:rsid w:val="007C585D"/>
    <w:rsid w:val="007D20C0"/>
    <w:rsid w:val="007D39F9"/>
    <w:rsid w:val="007D729A"/>
    <w:rsid w:val="007E0779"/>
    <w:rsid w:val="007E2ACE"/>
    <w:rsid w:val="007E2E0C"/>
    <w:rsid w:val="007E7789"/>
    <w:rsid w:val="007F0FCF"/>
    <w:rsid w:val="007F124B"/>
    <w:rsid w:val="007F4094"/>
    <w:rsid w:val="00803914"/>
    <w:rsid w:val="00805BC6"/>
    <w:rsid w:val="00813961"/>
    <w:rsid w:val="00814C44"/>
    <w:rsid w:val="00823A19"/>
    <w:rsid w:val="00824573"/>
    <w:rsid w:val="00830115"/>
    <w:rsid w:val="0083070B"/>
    <w:rsid w:val="0084089E"/>
    <w:rsid w:val="0084596E"/>
    <w:rsid w:val="00846030"/>
    <w:rsid w:val="008505DE"/>
    <w:rsid w:val="00852486"/>
    <w:rsid w:val="008529BC"/>
    <w:rsid w:val="008537EC"/>
    <w:rsid w:val="00853938"/>
    <w:rsid w:val="008542BA"/>
    <w:rsid w:val="00854DE7"/>
    <w:rsid w:val="00862BA1"/>
    <w:rsid w:val="00863D27"/>
    <w:rsid w:val="00871855"/>
    <w:rsid w:val="00875057"/>
    <w:rsid w:val="00877074"/>
    <w:rsid w:val="008803E7"/>
    <w:rsid w:val="0088583A"/>
    <w:rsid w:val="0089421C"/>
    <w:rsid w:val="00895709"/>
    <w:rsid w:val="008A070B"/>
    <w:rsid w:val="008A0E95"/>
    <w:rsid w:val="008C02FE"/>
    <w:rsid w:val="008C3DD6"/>
    <w:rsid w:val="008C71C3"/>
    <w:rsid w:val="008C751E"/>
    <w:rsid w:val="008D110B"/>
    <w:rsid w:val="008D5068"/>
    <w:rsid w:val="008D5C60"/>
    <w:rsid w:val="008D661B"/>
    <w:rsid w:val="008E0B19"/>
    <w:rsid w:val="008E4BB4"/>
    <w:rsid w:val="008E5E4E"/>
    <w:rsid w:val="008E6518"/>
    <w:rsid w:val="008F1A61"/>
    <w:rsid w:val="008F4B9C"/>
    <w:rsid w:val="008F4B9D"/>
    <w:rsid w:val="008F5C27"/>
    <w:rsid w:val="008F6B95"/>
    <w:rsid w:val="008F78A4"/>
    <w:rsid w:val="0090353B"/>
    <w:rsid w:val="00903AAF"/>
    <w:rsid w:val="00903B7D"/>
    <w:rsid w:val="00910254"/>
    <w:rsid w:val="00914251"/>
    <w:rsid w:val="009163DB"/>
    <w:rsid w:val="00923FC2"/>
    <w:rsid w:val="00924F25"/>
    <w:rsid w:val="00927195"/>
    <w:rsid w:val="00927CF0"/>
    <w:rsid w:val="00930868"/>
    <w:rsid w:val="00934A23"/>
    <w:rsid w:val="0094179B"/>
    <w:rsid w:val="00942F24"/>
    <w:rsid w:val="00961831"/>
    <w:rsid w:val="0096583B"/>
    <w:rsid w:val="009661F5"/>
    <w:rsid w:val="00966D59"/>
    <w:rsid w:val="00972299"/>
    <w:rsid w:val="00983161"/>
    <w:rsid w:val="0098760E"/>
    <w:rsid w:val="00987930"/>
    <w:rsid w:val="009A15F2"/>
    <w:rsid w:val="009B212A"/>
    <w:rsid w:val="009B5200"/>
    <w:rsid w:val="009C010F"/>
    <w:rsid w:val="009C5CAF"/>
    <w:rsid w:val="009D2430"/>
    <w:rsid w:val="009D513A"/>
    <w:rsid w:val="009D5977"/>
    <w:rsid w:val="009D754D"/>
    <w:rsid w:val="009E4987"/>
    <w:rsid w:val="009E4A00"/>
    <w:rsid w:val="009F34E9"/>
    <w:rsid w:val="00A04284"/>
    <w:rsid w:val="00A07375"/>
    <w:rsid w:val="00A07C20"/>
    <w:rsid w:val="00A10852"/>
    <w:rsid w:val="00A12F7E"/>
    <w:rsid w:val="00A145A8"/>
    <w:rsid w:val="00A201D1"/>
    <w:rsid w:val="00A2035A"/>
    <w:rsid w:val="00A2107B"/>
    <w:rsid w:val="00A21AAD"/>
    <w:rsid w:val="00A22FA2"/>
    <w:rsid w:val="00A25847"/>
    <w:rsid w:val="00A25BE7"/>
    <w:rsid w:val="00A3134E"/>
    <w:rsid w:val="00A35541"/>
    <w:rsid w:val="00A35816"/>
    <w:rsid w:val="00A3670F"/>
    <w:rsid w:val="00A37E95"/>
    <w:rsid w:val="00A458BB"/>
    <w:rsid w:val="00A46BFD"/>
    <w:rsid w:val="00A51333"/>
    <w:rsid w:val="00A515B7"/>
    <w:rsid w:val="00A52F28"/>
    <w:rsid w:val="00A61595"/>
    <w:rsid w:val="00A63101"/>
    <w:rsid w:val="00A64033"/>
    <w:rsid w:val="00A6492D"/>
    <w:rsid w:val="00A67F0E"/>
    <w:rsid w:val="00A71AA4"/>
    <w:rsid w:val="00A74D52"/>
    <w:rsid w:val="00A80E5F"/>
    <w:rsid w:val="00A831B6"/>
    <w:rsid w:val="00A83E5D"/>
    <w:rsid w:val="00A85F05"/>
    <w:rsid w:val="00A87B0E"/>
    <w:rsid w:val="00A94AB3"/>
    <w:rsid w:val="00A9536C"/>
    <w:rsid w:val="00A97E29"/>
    <w:rsid w:val="00AA4B49"/>
    <w:rsid w:val="00AA4F92"/>
    <w:rsid w:val="00AA7D2C"/>
    <w:rsid w:val="00AB64B6"/>
    <w:rsid w:val="00AC1851"/>
    <w:rsid w:val="00AC26B7"/>
    <w:rsid w:val="00AC34D8"/>
    <w:rsid w:val="00AD02AD"/>
    <w:rsid w:val="00AD2F58"/>
    <w:rsid w:val="00AD4A6C"/>
    <w:rsid w:val="00AE049E"/>
    <w:rsid w:val="00AE1319"/>
    <w:rsid w:val="00AE4249"/>
    <w:rsid w:val="00AE572B"/>
    <w:rsid w:val="00AF56A1"/>
    <w:rsid w:val="00AF5A8F"/>
    <w:rsid w:val="00B03888"/>
    <w:rsid w:val="00B064FC"/>
    <w:rsid w:val="00B065B8"/>
    <w:rsid w:val="00B06C1A"/>
    <w:rsid w:val="00B07A54"/>
    <w:rsid w:val="00B26F8B"/>
    <w:rsid w:val="00B31DC0"/>
    <w:rsid w:val="00B3220F"/>
    <w:rsid w:val="00B32CD4"/>
    <w:rsid w:val="00B35EE6"/>
    <w:rsid w:val="00B42037"/>
    <w:rsid w:val="00B4345D"/>
    <w:rsid w:val="00B44250"/>
    <w:rsid w:val="00B472C9"/>
    <w:rsid w:val="00B52DEB"/>
    <w:rsid w:val="00B607BF"/>
    <w:rsid w:val="00B6156C"/>
    <w:rsid w:val="00B6188E"/>
    <w:rsid w:val="00B6383A"/>
    <w:rsid w:val="00B64310"/>
    <w:rsid w:val="00B65174"/>
    <w:rsid w:val="00B770DD"/>
    <w:rsid w:val="00B80634"/>
    <w:rsid w:val="00B81400"/>
    <w:rsid w:val="00B81885"/>
    <w:rsid w:val="00B8285C"/>
    <w:rsid w:val="00B83DBB"/>
    <w:rsid w:val="00B84798"/>
    <w:rsid w:val="00B855F2"/>
    <w:rsid w:val="00B862D6"/>
    <w:rsid w:val="00B9191C"/>
    <w:rsid w:val="00B9550B"/>
    <w:rsid w:val="00BA0C54"/>
    <w:rsid w:val="00BA2F0F"/>
    <w:rsid w:val="00BA3645"/>
    <w:rsid w:val="00BA379A"/>
    <w:rsid w:val="00BA44AF"/>
    <w:rsid w:val="00BA5A9E"/>
    <w:rsid w:val="00BA6BD9"/>
    <w:rsid w:val="00BB3293"/>
    <w:rsid w:val="00BB3759"/>
    <w:rsid w:val="00BC6564"/>
    <w:rsid w:val="00BC7E28"/>
    <w:rsid w:val="00BD52DC"/>
    <w:rsid w:val="00BD5848"/>
    <w:rsid w:val="00BE600D"/>
    <w:rsid w:val="00BF1A24"/>
    <w:rsid w:val="00BF2C88"/>
    <w:rsid w:val="00BF38E3"/>
    <w:rsid w:val="00BF6514"/>
    <w:rsid w:val="00C00FE2"/>
    <w:rsid w:val="00C02E77"/>
    <w:rsid w:val="00C038C1"/>
    <w:rsid w:val="00C06C2A"/>
    <w:rsid w:val="00C1135C"/>
    <w:rsid w:val="00C27FBC"/>
    <w:rsid w:val="00C3040A"/>
    <w:rsid w:val="00C34D48"/>
    <w:rsid w:val="00C47FE6"/>
    <w:rsid w:val="00C5268B"/>
    <w:rsid w:val="00C56BA7"/>
    <w:rsid w:val="00C73E61"/>
    <w:rsid w:val="00C749CE"/>
    <w:rsid w:val="00C80576"/>
    <w:rsid w:val="00C8545E"/>
    <w:rsid w:val="00C86810"/>
    <w:rsid w:val="00C919B8"/>
    <w:rsid w:val="00C91A7D"/>
    <w:rsid w:val="00CA4BD5"/>
    <w:rsid w:val="00CD0CF1"/>
    <w:rsid w:val="00CD6D2E"/>
    <w:rsid w:val="00CD7B02"/>
    <w:rsid w:val="00CE1E43"/>
    <w:rsid w:val="00CE387F"/>
    <w:rsid w:val="00CE7470"/>
    <w:rsid w:val="00CF0E07"/>
    <w:rsid w:val="00D01316"/>
    <w:rsid w:val="00D06535"/>
    <w:rsid w:val="00D105D8"/>
    <w:rsid w:val="00D1351D"/>
    <w:rsid w:val="00D16A64"/>
    <w:rsid w:val="00D16ADA"/>
    <w:rsid w:val="00D20E07"/>
    <w:rsid w:val="00D21BE9"/>
    <w:rsid w:val="00D270A1"/>
    <w:rsid w:val="00D32CF8"/>
    <w:rsid w:val="00D32FAC"/>
    <w:rsid w:val="00D34A9D"/>
    <w:rsid w:val="00D36EE0"/>
    <w:rsid w:val="00D40C8D"/>
    <w:rsid w:val="00D47BAD"/>
    <w:rsid w:val="00D50530"/>
    <w:rsid w:val="00D511DA"/>
    <w:rsid w:val="00D514EF"/>
    <w:rsid w:val="00D5724E"/>
    <w:rsid w:val="00D61C19"/>
    <w:rsid w:val="00D71399"/>
    <w:rsid w:val="00D82078"/>
    <w:rsid w:val="00D832CD"/>
    <w:rsid w:val="00D8790B"/>
    <w:rsid w:val="00D90D0B"/>
    <w:rsid w:val="00D9320A"/>
    <w:rsid w:val="00D96047"/>
    <w:rsid w:val="00DA1454"/>
    <w:rsid w:val="00DA579A"/>
    <w:rsid w:val="00DA584E"/>
    <w:rsid w:val="00DA5E13"/>
    <w:rsid w:val="00DA6E3C"/>
    <w:rsid w:val="00DB6A88"/>
    <w:rsid w:val="00DB7CFB"/>
    <w:rsid w:val="00DC03EB"/>
    <w:rsid w:val="00DC0BF7"/>
    <w:rsid w:val="00DC3FD8"/>
    <w:rsid w:val="00DC6190"/>
    <w:rsid w:val="00DE5CF9"/>
    <w:rsid w:val="00DF137F"/>
    <w:rsid w:val="00DF34FA"/>
    <w:rsid w:val="00E029A7"/>
    <w:rsid w:val="00E1078B"/>
    <w:rsid w:val="00E10CD8"/>
    <w:rsid w:val="00E22389"/>
    <w:rsid w:val="00E25C95"/>
    <w:rsid w:val="00E25ED5"/>
    <w:rsid w:val="00E307AF"/>
    <w:rsid w:val="00E33FAC"/>
    <w:rsid w:val="00E365C9"/>
    <w:rsid w:val="00E41EA2"/>
    <w:rsid w:val="00E46AB6"/>
    <w:rsid w:val="00E50589"/>
    <w:rsid w:val="00E5702F"/>
    <w:rsid w:val="00E62C92"/>
    <w:rsid w:val="00E64B1B"/>
    <w:rsid w:val="00E65BE0"/>
    <w:rsid w:val="00E70722"/>
    <w:rsid w:val="00E743E8"/>
    <w:rsid w:val="00E77EA8"/>
    <w:rsid w:val="00E817CA"/>
    <w:rsid w:val="00E833EB"/>
    <w:rsid w:val="00E87840"/>
    <w:rsid w:val="00E87987"/>
    <w:rsid w:val="00E95D03"/>
    <w:rsid w:val="00E97433"/>
    <w:rsid w:val="00EA09C6"/>
    <w:rsid w:val="00EA1CE1"/>
    <w:rsid w:val="00EA56DF"/>
    <w:rsid w:val="00EB2BE4"/>
    <w:rsid w:val="00EB6FE2"/>
    <w:rsid w:val="00EB7DAB"/>
    <w:rsid w:val="00EC06AF"/>
    <w:rsid w:val="00EC5400"/>
    <w:rsid w:val="00EC6405"/>
    <w:rsid w:val="00ED5BB3"/>
    <w:rsid w:val="00EE251D"/>
    <w:rsid w:val="00EF14FC"/>
    <w:rsid w:val="00EF27DF"/>
    <w:rsid w:val="00EF505A"/>
    <w:rsid w:val="00F00776"/>
    <w:rsid w:val="00F0179F"/>
    <w:rsid w:val="00F020A6"/>
    <w:rsid w:val="00F02114"/>
    <w:rsid w:val="00F02DD6"/>
    <w:rsid w:val="00F033B9"/>
    <w:rsid w:val="00F0423A"/>
    <w:rsid w:val="00F05040"/>
    <w:rsid w:val="00F06F6F"/>
    <w:rsid w:val="00F12575"/>
    <w:rsid w:val="00F151F7"/>
    <w:rsid w:val="00F20A5B"/>
    <w:rsid w:val="00F252EF"/>
    <w:rsid w:val="00F25DB0"/>
    <w:rsid w:val="00F26400"/>
    <w:rsid w:val="00F270C3"/>
    <w:rsid w:val="00F31470"/>
    <w:rsid w:val="00F4223C"/>
    <w:rsid w:val="00F449E4"/>
    <w:rsid w:val="00F6014C"/>
    <w:rsid w:val="00F62BA8"/>
    <w:rsid w:val="00F63B20"/>
    <w:rsid w:val="00F63E02"/>
    <w:rsid w:val="00F66A6B"/>
    <w:rsid w:val="00F7568B"/>
    <w:rsid w:val="00F807CF"/>
    <w:rsid w:val="00F80E14"/>
    <w:rsid w:val="00F87079"/>
    <w:rsid w:val="00F87FD4"/>
    <w:rsid w:val="00F93D83"/>
    <w:rsid w:val="00FA209F"/>
    <w:rsid w:val="00FA32BF"/>
    <w:rsid w:val="00FA6379"/>
    <w:rsid w:val="00FB2235"/>
    <w:rsid w:val="00FB3B0D"/>
    <w:rsid w:val="00FB403E"/>
    <w:rsid w:val="00FC149C"/>
    <w:rsid w:val="00FC1749"/>
    <w:rsid w:val="00FC3C0F"/>
    <w:rsid w:val="00FC799F"/>
    <w:rsid w:val="00FD197E"/>
    <w:rsid w:val="00FE6DE7"/>
    <w:rsid w:val="00FF16AE"/>
    <w:rsid w:val="00FF26B1"/>
    <w:rsid w:val="00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F5D05"/>
  <w15:chartTrackingRefBased/>
  <w15:docId w15:val="{A2CD86C7-8B27-46C2-A3DD-14EC3E30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49CE"/>
    <w:pPr>
      <w:keepNext/>
      <w:keepLines/>
      <w:numPr>
        <w:numId w:val="5"/>
      </w:numPr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7079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87079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7079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4E76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4E76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4E76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4E76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4E76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4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27D0"/>
  </w:style>
  <w:style w:type="paragraph" w:styleId="Fuzeile">
    <w:name w:val="footer"/>
    <w:basedOn w:val="Standard"/>
    <w:link w:val="FuzeileZchn"/>
    <w:uiPriority w:val="99"/>
    <w:unhideWhenUsed/>
    <w:rsid w:val="0034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27D0"/>
  </w:style>
  <w:style w:type="character" w:customStyle="1" w:styleId="berschrift1Zchn">
    <w:name w:val="Überschrift 1 Zchn"/>
    <w:basedOn w:val="Absatz-Standardschriftart"/>
    <w:link w:val="berschrift1"/>
    <w:uiPriority w:val="9"/>
    <w:rsid w:val="00C749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87079"/>
    <w:rPr>
      <w:rFonts w:asciiTheme="majorHAnsi" w:eastAsiaTheme="majorEastAsia" w:hAnsiTheme="majorHAnsi" w:cstheme="majorBidi"/>
      <w:sz w:val="26"/>
      <w:szCs w:val="26"/>
    </w:rPr>
  </w:style>
  <w:style w:type="paragraph" w:customStyle="1" w:styleId="CitaviBibliographyEntry">
    <w:name w:val="Citavi Bibliography Entry"/>
    <w:basedOn w:val="Standard"/>
    <w:link w:val="CitaviBibliographyEntryZchn"/>
    <w:rsid w:val="00244E76"/>
    <w:pPr>
      <w:tabs>
        <w:tab w:val="left" w:pos="283"/>
      </w:tabs>
      <w:spacing w:after="0"/>
      <w:ind w:left="283" w:hanging="283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244E76"/>
  </w:style>
  <w:style w:type="paragraph" w:customStyle="1" w:styleId="CitaviBibliographyHeading">
    <w:name w:val="Citavi Bibliography Heading"/>
    <w:basedOn w:val="berschrift1"/>
    <w:link w:val="CitaviBibliographyHeadingZchn"/>
    <w:rsid w:val="00244E76"/>
    <w:pPr>
      <w:numPr>
        <w:numId w:val="0"/>
      </w:numPr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244E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244E76"/>
    <w:rPr>
      <w:rFonts w:asciiTheme="majorHAnsi" w:eastAsiaTheme="majorEastAsia" w:hAnsiTheme="majorHAnsi" w:cstheme="majorBidi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244E76"/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87079"/>
    <w:rPr>
      <w:rFonts w:asciiTheme="majorHAnsi" w:eastAsiaTheme="majorEastAsia" w:hAnsiTheme="majorHAnsi" w:cstheme="majorBidi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244E76"/>
    <w:rPr>
      <w:rFonts w:asciiTheme="majorHAnsi" w:eastAsiaTheme="majorEastAsia" w:hAnsiTheme="majorHAnsi" w:cstheme="majorBidi"/>
      <w:i/>
      <w:iCs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7079"/>
    <w:rPr>
      <w:rFonts w:asciiTheme="majorHAnsi" w:eastAsiaTheme="majorEastAsia" w:hAnsiTheme="majorHAnsi" w:cstheme="majorBidi"/>
      <w:i/>
      <w:iCs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244E76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4E76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244E76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4E76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244E76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4E7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244E7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4E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244E76"/>
    <w:pPr>
      <w:numPr>
        <w:ilvl w:val="0"/>
        <w:numId w:val="0"/>
      </w:numPr>
      <w:outlineLvl w:val="9"/>
    </w:pPr>
    <w:rPr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244E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4E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D0F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D0F5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D0F5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D0F5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D0F5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F5A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BA6BD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057D2F"/>
    <w:pPr>
      <w:ind w:left="720"/>
      <w:contextualSpacing/>
    </w:pPr>
  </w:style>
  <w:style w:type="paragraph" w:customStyle="1" w:styleId="Default">
    <w:name w:val="Default"/>
    <w:rsid w:val="00F125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EinfacheTabelle21">
    <w:name w:val="Einfache Tabelle 21"/>
    <w:basedOn w:val="NormaleTabelle"/>
    <w:uiPriority w:val="42"/>
    <w:rsid w:val="004F7735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270C3"/>
    <w:pPr>
      <w:numPr>
        <w:numId w:val="0"/>
      </w:numPr>
      <w:outlineLvl w:val="9"/>
    </w:pPr>
    <w:rPr>
      <w:color w:val="2E74B5" w:themeColor="accent1" w:themeShade="BF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F270C3"/>
  </w:style>
  <w:style w:type="character" w:styleId="Buchtitel">
    <w:name w:val="Book Title"/>
    <w:basedOn w:val="Absatz-Standardschriftart"/>
    <w:uiPriority w:val="33"/>
    <w:qFormat/>
    <w:rsid w:val="00F270C3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270C3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270C3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270C3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270C3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70C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70C3"/>
    <w:rPr>
      <w:i/>
      <w:iCs/>
      <w:color w:val="5B9BD5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F270C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70C3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F270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270C3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270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270C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270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270C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270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270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270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270C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270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270C3"/>
    <w:pPr>
      <w:spacing w:after="0"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sid w:val="00F270C3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270C3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270C3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270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270C3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F270C3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270C3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270C3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270C3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270C3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270C3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F270C3"/>
  </w:style>
  <w:style w:type="paragraph" w:styleId="StandardWeb">
    <w:name w:val="Normal (Web)"/>
    <w:basedOn w:val="Standard"/>
    <w:uiPriority w:val="99"/>
    <w:semiHidden/>
    <w:unhideWhenUsed/>
    <w:rsid w:val="00F270C3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270C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270C3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270C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270C3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F270C3"/>
    <w:rPr>
      <w:i/>
      <w:iCs/>
    </w:rPr>
  </w:style>
  <w:style w:type="character" w:styleId="Fett">
    <w:name w:val="Strong"/>
    <w:basedOn w:val="Absatz-Standardschriftart"/>
    <w:uiPriority w:val="22"/>
    <w:qFormat/>
    <w:rsid w:val="00F270C3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270C3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F270C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270C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270C3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270C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270C3"/>
  </w:style>
  <w:style w:type="paragraph" w:styleId="Textkrper3">
    <w:name w:val="Body Text 3"/>
    <w:basedOn w:val="Standard"/>
    <w:link w:val="Textkrper3Zchn"/>
    <w:uiPriority w:val="99"/>
    <w:semiHidden/>
    <w:unhideWhenUsed/>
    <w:rsid w:val="00F270C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270C3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270C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270C3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270C3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270C3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270C3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270C3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270C3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270C3"/>
  </w:style>
  <w:style w:type="paragraph" w:styleId="Textkrper">
    <w:name w:val="Body Text"/>
    <w:basedOn w:val="Standard"/>
    <w:link w:val="TextkrperZchn"/>
    <w:uiPriority w:val="99"/>
    <w:semiHidden/>
    <w:unhideWhenUsed/>
    <w:rsid w:val="00F270C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270C3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270C3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270C3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270C3"/>
  </w:style>
  <w:style w:type="character" w:customStyle="1" w:styleId="DatumZchn">
    <w:name w:val="Datum Zchn"/>
    <w:basedOn w:val="Absatz-Standardschriftart"/>
    <w:link w:val="Datum"/>
    <w:uiPriority w:val="99"/>
    <w:semiHidden/>
    <w:rsid w:val="00F270C3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270C3"/>
  </w:style>
  <w:style w:type="character" w:customStyle="1" w:styleId="AnredeZchn">
    <w:name w:val="Anrede Zchn"/>
    <w:basedOn w:val="Absatz-Standardschriftart"/>
    <w:link w:val="Anrede"/>
    <w:uiPriority w:val="99"/>
    <w:semiHidden/>
    <w:rsid w:val="00F270C3"/>
  </w:style>
  <w:style w:type="paragraph" w:styleId="Untertitel">
    <w:name w:val="Subtitle"/>
    <w:basedOn w:val="Standard"/>
    <w:next w:val="Standard"/>
    <w:link w:val="UntertitelZchn"/>
    <w:uiPriority w:val="11"/>
    <w:qFormat/>
    <w:rsid w:val="00F270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70C3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270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270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F270C3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270C3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270C3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270C3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270C3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270C3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270C3"/>
  </w:style>
  <w:style w:type="paragraph" w:styleId="Gruformel">
    <w:name w:val="Closing"/>
    <w:basedOn w:val="Standard"/>
    <w:link w:val="GruformelZchn"/>
    <w:uiPriority w:val="99"/>
    <w:semiHidden/>
    <w:unhideWhenUsed/>
    <w:rsid w:val="00F270C3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270C3"/>
  </w:style>
  <w:style w:type="paragraph" w:styleId="Titel">
    <w:name w:val="Title"/>
    <w:basedOn w:val="Standard"/>
    <w:next w:val="Standard"/>
    <w:link w:val="TitelZchn"/>
    <w:uiPriority w:val="10"/>
    <w:qFormat/>
    <w:rsid w:val="00F270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7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F270C3"/>
    <w:pPr>
      <w:numPr>
        <w:numId w:val="1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270C3"/>
    <w:pPr>
      <w:numPr>
        <w:numId w:val="1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270C3"/>
    <w:pPr>
      <w:numPr>
        <w:numId w:val="1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270C3"/>
    <w:pPr>
      <w:numPr>
        <w:numId w:val="1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270C3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270C3"/>
    <w:pPr>
      <w:numPr>
        <w:numId w:val="1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270C3"/>
    <w:pPr>
      <w:numPr>
        <w:numId w:val="1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270C3"/>
    <w:pPr>
      <w:numPr>
        <w:numId w:val="1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270C3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270C3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270C3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270C3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270C3"/>
    <w:pPr>
      <w:numPr>
        <w:numId w:val="1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270C3"/>
    <w:pPr>
      <w:numPr>
        <w:numId w:val="2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270C3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270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270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270C3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270C3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270C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270C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270C3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270C3"/>
  </w:style>
  <w:style w:type="character" w:styleId="Zeilennummer">
    <w:name w:val="line number"/>
    <w:basedOn w:val="Absatz-Standardschriftart"/>
    <w:uiPriority w:val="99"/>
    <w:semiHidden/>
    <w:unhideWhenUsed/>
    <w:rsid w:val="00F270C3"/>
  </w:style>
  <w:style w:type="character" w:styleId="Funotenzeichen">
    <w:name w:val="footnote reference"/>
    <w:basedOn w:val="Absatz-Standardschriftart"/>
    <w:uiPriority w:val="99"/>
    <w:semiHidden/>
    <w:unhideWhenUsed/>
    <w:rsid w:val="00F270C3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270C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270C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270C3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270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270C3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70C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70C3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F270C3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270C3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270C3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270C3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270C3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270C3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270C3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270C3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270C3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270C3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270C3"/>
    <w:pPr>
      <w:spacing w:after="0" w:line="240" w:lineRule="auto"/>
      <w:ind w:left="440" w:hanging="220"/>
    </w:pPr>
  </w:style>
  <w:style w:type="table" w:customStyle="1" w:styleId="EinfacheTabelle211">
    <w:name w:val="Einfache Tabelle 211"/>
    <w:basedOn w:val="NormaleTabelle"/>
    <w:uiPriority w:val="42"/>
    <w:rsid w:val="003762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leRehabericht">
    <w:name w:val="Tabelle Rehabericht"/>
    <w:basedOn w:val="NormaleTabelle"/>
    <w:rsid w:val="004118D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de-DE"/>
    </w:rPr>
    <w:tblPr>
      <w:tblBorders>
        <w:top w:val="single" w:sz="18" w:space="0" w:color="auto"/>
        <w:bottom w:val="single" w:sz="18" w:space="0" w:color="auto"/>
        <w:insideH w:val="single" w:sz="2" w:space="0" w:color="auto"/>
      </w:tblBorders>
      <w:tblCellMar>
        <w:top w:w="28" w:type="dxa"/>
        <w:bottom w:w="28" w:type="dxa"/>
      </w:tblCellMar>
    </w:tblPr>
  </w:style>
  <w:style w:type="table" w:customStyle="1" w:styleId="Tabellenraster1">
    <w:name w:val="Tabellenraster1"/>
    <w:basedOn w:val="NormaleTabelle"/>
    <w:next w:val="Tabellenraster"/>
    <w:uiPriority w:val="59"/>
    <w:rsid w:val="00F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F0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tertitel1">
    <w:name w:val="Untertitel1"/>
    <w:basedOn w:val="Absatz-Standardschriftart"/>
    <w:rsid w:val="00316390"/>
  </w:style>
  <w:style w:type="character" w:customStyle="1" w:styleId="Titel1">
    <w:name w:val="Titel1"/>
    <w:basedOn w:val="Absatz-Standardschriftart"/>
    <w:rsid w:val="00316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Europa-Universitaet Flensburg</Company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Roch</dc:creator>
  <cp:keywords/>
  <dc:description/>
  <cp:lastModifiedBy>Hampel, Petra</cp:lastModifiedBy>
  <cp:revision>4</cp:revision>
  <cp:lastPrinted>2018-01-28T11:54:00Z</cp:lastPrinted>
  <dcterms:created xsi:type="dcterms:W3CDTF">2019-02-11T17:40:00Z</dcterms:created>
  <dcterms:modified xsi:type="dcterms:W3CDTF">2019-02-12T12:24:00Z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Dissertation</vt:lpwstr>
  </property>
  <property fmtid="{D5CDD505-2E9C-101B-9397-08002B2CF9AE}" pid="3" name="CitaviDocumentProperty_8">
    <vt:lpwstr>C:\Users\dozgpsros\Documents\Citavi 5\Projects\Dissertation\Dissertation.ctv5</vt:lpwstr>
  </property>
  <property fmtid="{D5CDD505-2E9C-101B-9397-08002B2CF9AE}" pid="4" name="CitaviDocumentProperty_0">
    <vt:lpwstr>1358b622-ce16-4e7e-8148-0602f14f97c3</vt:lpwstr>
  </property>
  <property fmtid="{D5CDD505-2E9C-101B-9397-08002B2CF9AE}" pid="5" name="CitaviDocumentProperty_1">
    <vt:lpwstr>5.6.0.2</vt:lpwstr>
  </property>
  <property fmtid="{D5CDD505-2E9C-101B-9397-08002B2CF9AE}" pid="6" name="CitaviDocumentProperty_6">
    <vt:lpwstr>False</vt:lpwstr>
  </property>
</Properties>
</file>