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AF27B" w14:textId="77777777" w:rsidR="00231DDB" w:rsidRDefault="00231DDB" w:rsidP="001113B7">
      <w:pPr>
        <w:spacing w:line="480" w:lineRule="auto"/>
        <w:jc w:val="center"/>
        <w:rPr>
          <w:rFonts w:ascii="Times New Roman" w:hAnsi="Times New Roman"/>
          <w:b/>
        </w:rPr>
      </w:pPr>
    </w:p>
    <w:p w14:paraId="1F78648D" w14:textId="3ADF49B2" w:rsidR="00135D71" w:rsidRPr="003A4397" w:rsidRDefault="00AC5FFF" w:rsidP="001113B7">
      <w:pPr>
        <w:spacing w:line="480" w:lineRule="auto"/>
        <w:jc w:val="center"/>
        <w:rPr>
          <w:rFonts w:ascii="Times New Roman" w:hAnsi="Times New Roman"/>
          <w:b/>
        </w:rPr>
      </w:pPr>
      <w:r w:rsidRPr="003A4397">
        <w:rPr>
          <w:rFonts w:ascii="Times New Roman" w:hAnsi="Times New Roman"/>
          <w:b/>
        </w:rPr>
        <w:t xml:space="preserve">Supplementary </w:t>
      </w:r>
      <w:r w:rsidR="00AD3D5F" w:rsidRPr="003A4397">
        <w:rPr>
          <w:rFonts w:ascii="Times New Roman" w:hAnsi="Times New Roman"/>
          <w:b/>
        </w:rPr>
        <w:t>Information</w:t>
      </w:r>
      <w:r w:rsidRPr="003A4397">
        <w:rPr>
          <w:rFonts w:ascii="Times New Roman" w:hAnsi="Times New Roman"/>
          <w:b/>
        </w:rPr>
        <w:t xml:space="preserve"> </w:t>
      </w:r>
    </w:p>
    <w:p w14:paraId="2377C221" w14:textId="30A6F5DA" w:rsidR="001113B7" w:rsidRDefault="00860A59" w:rsidP="001423C8">
      <w:pPr>
        <w:pBdr>
          <w:top w:val="single" w:sz="4" w:space="1" w:color="auto"/>
          <w:left w:val="single" w:sz="4" w:space="4" w:color="auto"/>
          <w:bottom w:val="single" w:sz="4" w:space="1" w:color="auto"/>
          <w:right w:val="single" w:sz="4" w:space="4" w:color="auto"/>
        </w:pBdr>
        <w:spacing w:line="480" w:lineRule="auto"/>
        <w:rPr>
          <w:rFonts w:ascii="Times New Roman" w:hAnsi="Times New Roman"/>
          <w:bCs/>
        </w:rPr>
      </w:pPr>
      <w:r>
        <w:rPr>
          <w:rFonts w:ascii="Times New Roman" w:hAnsi="Times New Roman"/>
          <w:b/>
        </w:rPr>
        <w:t xml:space="preserve">Additional information on methods: </w:t>
      </w:r>
      <w:r w:rsidRPr="00F42742">
        <w:rPr>
          <w:rFonts w:ascii="Times New Roman" w:hAnsi="Times New Roman"/>
          <w:bCs/>
        </w:rPr>
        <w:t>Participants, Working memory task</w:t>
      </w:r>
    </w:p>
    <w:p w14:paraId="3958789D" w14:textId="6301AF2C" w:rsidR="00F42742" w:rsidRPr="003A4397" w:rsidRDefault="00F42742" w:rsidP="001423C8">
      <w:pPr>
        <w:pBdr>
          <w:top w:val="single" w:sz="4" w:space="1" w:color="auto"/>
          <w:left w:val="single" w:sz="4" w:space="4" w:color="auto"/>
          <w:bottom w:val="single" w:sz="4" w:space="1" w:color="auto"/>
          <w:right w:val="single" w:sz="4" w:space="4" w:color="auto"/>
        </w:pBdr>
        <w:spacing w:line="480" w:lineRule="auto"/>
        <w:rPr>
          <w:rFonts w:ascii="Times New Roman" w:hAnsi="Times New Roman"/>
          <w:i/>
          <w:color w:val="000000"/>
        </w:rPr>
      </w:pPr>
      <w:r w:rsidRPr="00F42742">
        <w:rPr>
          <w:rFonts w:ascii="Times New Roman" w:hAnsi="Times New Roman"/>
          <w:b/>
        </w:rPr>
        <w:t xml:space="preserve">Table S1: </w:t>
      </w:r>
      <w:r w:rsidRPr="00DE1199">
        <w:rPr>
          <w:rFonts w:ascii="Times New Roman" w:hAnsi="Times New Roman"/>
          <w:bCs/>
        </w:rPr>
        <w:t>Demographic</w:t>
      </w:r>
      <w:r w:rsidRPr="003A4397">
        <w:rPr>
          <w:rFonts w:ascii="Times New Roman" w:hAnsi="Times New Roman"/>
          <w:i/>
          <w:color w:val="000000"/>
        </w:rPr>
        <w:t xml:space="preserve"> </w:t>
      </w:r>
      <w:r w:rsidR="00DE1199">
        <w:rPr>
          <w:rFonts w:ascii="Times New Roman" w:hAnsi="Times New Roman"/>
          <w:bCs/>
        </w:rPr>
        <w:t>c</w:t>
      </w:r>
      <w:r w:rsidRPr="00F42742">
        <w:rPr>
          <w:rFonts w:ascii="Times New Roman" w:hAnsi="Times New Roman"/>
          <w:bCs/>
        </w:rPr>
        <w:t>haracteristics of the included participants</w:t>
      </w:r>
    </w:p>
    <w:p w14:paraId="3D3ECA13" w14:textId="76EF481D" w:rsidR="00F42742" w:rsidRDefault="00F42742" w:rsidP="001423C8">
      <w:pPr>
        <w:widowControl w:val="0"/>
        <w:pBdr>
          <w:top w:val="single" w:sz="4" w:space="1" w:color="auto"/>
          <w:left w:val="single" w:sz="4" w:space="4" w:color="auto"/>
          <w:bottom w:val="single" w:sz="4" w:space="1" w:color="auto"/>
          <w:right w:val="single" w:sz="4" w:space="4" w:color="auto"/>
        </w:pBdr>
        <w:autoSpaceDE w:val="0"/>
        <w:autoSpaceDN w:val="0"/>
        <w:adjustRightInd w:val="0"/>
        <w:spacing w:line="480" w:lineRule="auto"/>
        <w:ind w:left="480" w:hanging="480"/>
        <w:rPr>
          <w:rFonts w:ascii="Times New Roman" w:hAnsi="Times New Roman"/>
          <w:i/>
        </w:rPr>
      </w:pPr>
      <w:r>
        <w:rPr>
          <w:rFonts w:ascii="Times New Roman" w:hAnsi="Times New Roman"/>
          <w:b/>
        </w:rPr>
        <w:t xml:space="preserve">Figure S1: </w:t>
      </w:r>
      <w:r w:rsidRPr="00F42742">
        <w:rPr>
          <w:rFonts w:ascii="Times New Roman" w:hAnsi="Times New Roman"/>
          <w:bCs/>
        </w:rPr>
        <w:t>Experimental procedure</w:t>
      </w:r>
      <w:r w:rsidRPr="003A4397">
        <w:rPr>
          <w:rFonts w:ascii="Times New Roman" w:hAnsi="Times New Roman"/>
          <w:i/>
        </w:rPr>
        <w:t xml:space="preserve"> </w:t>
      </w:r>
    </w:p>
    <w:p w14:paraId="43FB3683" w14:textId="28F9DD4E" w:rsidR="00F42742" w:rsidRDefault="00F42742" w:rsidP="001423C8">
      <w:pPr>
        <w:pBdr>
          <w:top w:val="single" w:sz="4" w:space="1" w:color="auto"/>
          <w:left w:val="single" w:sz="4" w:space="4" w:color="auto"/>
          <w:bottom w:val="single" w:sz="4" w:space="1" w:color="auto"/>
          <w:right w:val="single" w:sz="4" w:space="4" w:color="auto"/>
        </w:pBdr>
        <w:spacing w:line="480" w:lineRule="auto"/>
        <w:rPr>
          <w:rFonts w:ascii="Times New Roman" w:hAnsi="Times New Roman"/>
        </w:rPr>
      </w:pPr>
      <w:r w:rsidRPr="003A4397">
        <w:rPr>
          <w:rFonts w:ascii="Times New Roman" w:hAnsi="Times New Roman"/>
          <w:b/>
        </w:rPr>
        <w:t>Additional results</w:t>
      </w:r>
      <w:r>
        <w:rPr>
          <w:rFonts w:ascii="Times New Roman" w:hAnsi="Times New Roman"/>
          <w:b/>
        </w:rPr>
        <w:t xml:space="preserve">: </w:t>
      </w:r>
      <w:r w:rsidRPr="00F42742">
        <w:rPr>
          <w:rFonts w:ascii="Times New Roman" w:hAnsi="Times New Roman"/>
          <w:bCs/>
        </w:rPr>
        <w:t>Analysis of the self-reported level of worry across the WM task</w:t>
      </w:r>
      <w:r w:rsidRPr="003A4397">
        <w:rPr>
          <w:rFonts w:ascii="Times New Roman" w:hAnsi="Times New Roman"/>
        </w:rPr>
        <w:t xml:space="preserve"> </w:t>
      </w:r>
    </w:p>
    <w:p w14:paraId="6049FAA4" w14:textId="27EFA089" w:rsidR="00F42742" w:rsidRPr="001423C8" w:rsidRDefault="001423C8" w:rsidP="001423C8">
      <w:pPr>
        <w:pBdr>
          <w:top w:val="single" w:sz="4" w:space="1" w:color="auto"/>
          <w:left w:val="single" w:sz="4" w:space="4" w:color="auto"/>
          <w:bottom w:val="single" w:sz="4" w:space="1" w:color="auto"/>
          <w:right w:val="single" w:sz="4" w:space="4" w:color="auto"/>
        </w:pBdr>
        <w:spacing w:line="480" w:lineRule="auto"/>
        <w:rPr>
          <w:rFonts w:ascii="Times New Roman" w:hAnsi="Times New Roman"/>
          <w:bCs/>
        </w:rPr>
      </w:pPr>
      <w:r w:rsidRPr="001423C8">
        <w:rPr>
          <w:rFonts w:ascii="Times New Roman" w:hAnsi="Times New Roman"/>
          <w:b/>
        </w:rPr>
        <w:t>Table S2:</w:t>
      </w:r>
      <w:r w:rsidRPr="001423C8">
        <w:rPr>
          <w:rFonts w:ascii="Times New Roman" w:hAnsi="Times New Roman"/>
          <w:bCs/>
        </w:rPr>
        <w:t xml:space="preserve"> Bivariate correlations </w:t>
      </w:r>
    </w:p>
    <w:p w14:paraId="4950E873" w14:textId="77777777" w:rsidR="00860A59" w:rsidRPr="003A4397" w:rsidRDefault="00860A59" w:rsidP="001423C8">
      <w:pPr>
        <w:spacing w:line="480" w:lineRule="auto"/>
        <w:rPr>
          <w:rFonts w:ascii="Times New Roman" w:hAnsi="Times New Roman"/>
          <w:b/>
        </w:rPr>
      </w:pPr>
    </w:p>
    <w:p w14:paraId="65170715" w14:textId="239C7A4F" w:rsidR="00517903" w:rsidRPr="003A4397" w:rsidRDefault="00135D71" w:rsidP="00517903">
      <w:pPr>
        <w:spacing w:line="480" w:lineRule="auto"/>
        <w:jc w:val="center"/>
        <w:rPr>
          <w:rFonts w:ascii="Times New Roman" w:hAnsi="Times New Roman"/>
          <w:b/>
        </w:rPr>
      </w:pPr>
      <w:r w:rsidRPr="003A4397">
        <w:rPr>
          <w:rFonts w:ascii="Times New Roman" w:hAnsi="Times New Roman"/>
          <w:b/>
        </w:rPr>
        <w:t>Additional</w:t>
      </w:r>
      <w:r w:rsidR="00517903" w:rsidRPr="003A4397">
        <w:rPr>
          <w:rFonts w:ascii="Times New Roman" w:hAnsi="Times New Roman"/>
          <w:b/>
        </w:rPr>
        <w:t xml:space="preserve"> information on methods</w:t>
      </w:r>
    </w:p>
    <w:p w14:paraId="4C83380A" w14:textId="77777777" w:rsidR="00DA00F0" w:rsidRDefault="00BB5951" w:rsidP="00DA00F0">
      <w:pPr>
        <w:pStyle w:val="Listenabsatz"/>
        <w:spacing w:line="480" w:lineRule="auto"/>
        <w:ind w:left="360"/>
        <w:rPr>
          <w:rFonts w:ascii="Times New Roman" w:hAnsi="Times New Roman"/>
          <w:b/>
        </w:rPr>
      </w:pPr>
      <w:r w:rsidRPr="003A4397">
        <w:rPr>
          <w:rFonts w:ascii="Times New Roman" w:hAnsi="Times New Roman"/>
          <w:b/>
        </w:rPr>
        <w:t xml:space="preserve">Participants </w:t>
      </w:r>
    </w:p>
    <w:p w14:paraId="2A348F5F" w14:textId="4F2EBAFF" w:rsidR="005B63BC" w:rsidRPr="00DA00F0" w:rsidRDefault="00BB5951" w:rsidP="00DA00F0">
      <w:pPr>
        <w:pStyle w:val="Listenabsatz"/>
        <w:spacing w:line="480" w:lineRule="auto"/>
        <w:ind w:left="0" w:firstLine="360"/>
        <w:rPr>
          <w:rFonts w:ascii="Times New Roman" w:hAnsi="Times New Roman"/>
          <w:b/>
        </w:rPr>
      </w:pPr>
      <w:r w:rsidRPr="00DA00F0">
        <w:rPr>
          <w:rFonts w:ascii="Times New Roman" w:hAnsi="Times New Roman"/>
          <w:color w:val="000000"/>
        </w:rPr>
        <w:t xml:space="preserve">In the anxious group, </w:t>
      </w:r>
      <w:r w:rsidR="005B63BC" w:rsidRPr="00DA00F0">
        <w:rPr>
          <w:rFonts w:ascii="Times New Roman" w:hAnsi="Times New Roman"/>
          <w:color w:val="000000"/>
        </w:rPr>
        <w:t>t</w:t>
      </w:r>
      <w:r w:rsidRPr="00DA00F0">
        <w:rPr>
          <w:rFonts w:ascii="Times New Roman" w:hAnsi="Times New Roman"/>
          <w:color w:val="000000"/>
        </w:rPr>
        <w:t>wo individuals indicated taking psychotropic medication on a stable</w:t>
      </w:r>
      <w:r w:rsidR="00DA00F0">
        <w:rPr>
          <w:rFonts w:ascii="Times New Roman" w:hAnsi="Times New Roman"/>
          <w:color w:val="000000"/>
        </w:rPr>
        <w:t xml:space="preserve"> </w:t>
      </w:r>
      <w:r w:rsidRPr="00DA00F0">
        <w:rPr>
          <w:rFonts w:ascii="Times New Roman" w:hAnsi="Times New Roman"/>
          <w:color w:val="000000"/>
        </w:rPr>
        <w:t>basis for at least three months (</w:t>
      </w:r>
      <w:r w:rsidRPr="00DA00F0">
        <w:rPr>
          <w:rFonts w:ascii="Times New Roman" w:hAnsi="Times New Roman"/>
          <w:i/>
          <w:color w:val="000000"/>
        </w:rPr>
        <w:t>n</w:t>
      </w:r>
      <w:r w:rsidRPr="00DA00F0">
        <w:rPr>
          <w:rFonts w:ascii="Times New Roman" w:hAnsi="Times New Roman"/>
          <w:color w:val="000000"/>
        </w:rPr>
        <w:t xml:space="preserve"> = 1 antidepressant, </w:t>
      </w:r>
      <w:r w:rsidRPr="00DA00F0">
        <w:rPr>
          <w:rFonts w:ascii="Times New Roman" w:hAnsi="Times New Roman"/>
          <w:i/>
          <w:color w:val="000000"/>
        </w:rPr>
        <w:t>n</w:t>
      </w:r>
      <w:r w:rsidRPr="00DA00F0">
        <w:rPr>
          <w:rFonts w:ascii="Times New Roman" w:hAnsi="Times New Roman"/>
          <w:color w:val="000000"/>
        </w:rPr>
        <w:t xml:space="preserve"> = 1 benzodiazepine).</w:t>
      </w:r>
    </w:p>
    <w:p w14:paraId="3D6D0142" w14:textId="3464A7FD" w:rsidR="005805E5" w:rsidRPr="003A4397" w:rsidRDefault="005805E5" w:rsidP="00135D71">
      <w:pPr>
        <w:pStyle w:val="Listenabsatz"/>
        <w:spacing w:line="480" w:lineRule="auto"/>
        <w:ind w:left="360"/>
        <w:rPr>
          <w:rFonts w:ascii="Times New Roman" w:hAnsi="Times New Roman"/>
          <w:b/>
        </w:rPr>
      </w:pPr>
      <w:r w:rsidRPr="003A4397">
        <w:rPr>
          <w:rFonts w:ascii="Times New Roman" w:hAnsi="Times New Roman"/>
          <w:b/>
        </w:rPr>
        <w:t>Working memory task</w:t>
      </w:r>
    </w:p>
    <w:p w14:paraId="19D62156" w14:textId="77777777" w:rsidR="005805E5" w:rsidRPr="003A4397" w:rsidRDefault="005805E5" w:rsidP="005805E5">
      <w:pPr>
        <w:spacing w:line="480" w:lineRule="auto"/>
        <w:ind w:firstLine="360"/>
        <w:rPr>
          <w:rFonts w:ascii="Times New Roman" w:hAnsi="Times New Roman"/>
          <w:b/>
        </w:rPr>
      </w:pPr>
      <w:r w:rsidRPr="003A4397">
        <w:rPr>
          <w:rFonts w:ascii="Times New Roman" w:hAnsi="Times New Roman"/>
        </w:rPr>
        <w:t xml:space="preserve">A verbal WM task called “Memory Updating task” was used to assess WM performance and adapted </w:t>
      </w:r>
      <w:r w:rsidR="003A7D05" w:rsidRPr="003A4397">
        <w:rPr>
          <w:rFonts w:ascii="Times New Roman" w:hAnsi="Times New Roman"/>
        </w:rPr>
        <w:fldChar w:fldCharType="begin" w:fldLock="1"/>
      </w:r>
      <w:r w:rsidR="003A7D05" w:rsidRPr="003A4397">
        <w:rPr>
          <w:rFonts w:ascii="Times New Roman" w:hAnsi="Times New Roman"/>
        </w:rPr>
        <w:instrText>ADDIN CSL_CITATION {"citationItems":[{"id":"ITEM-1","itemData":{"DOI":"10.1016/S0191-8869(99)00251-2","ISSN":"01918869","abstract":"Working memory capacity is differentiated theoretically along two dimensions: contents and functions. The resulting 3 × 3 matrix was operationalized by 23 tasks sampled from the literature. Data for these tasks from 128 participants were analyzed by exploratory and confirmatory factor analysis. Regarding the content facet, spatial working memory was clearly distinct from the other two content categories. A distinction between verbal and numerical working memory was not warranted. On the functional dimension the postulated categories of simultaneous storage and transformation and of coordination could not be separated. The third category was clearly separate from the first two functions. This factor could be interpreted to reflect a mixture of variance due to mental speed and to supervisory functions of the central executive. © 2000 Elsevier Science Ltd. All rights reserved.","author":[{"dropping-particle":"","family":"Oberauer","given":"K.","non-dropping-particle":"","parse-names":false,"suffix":""},{"dropping-particle":"","family":"Süß","given":"H. M.","non-dropping-particle":"","parse-names":false,"suffix":""},{"dropping-particle":"","family":"Schulze","given":"R.","non-dropping-particle":"","parse-names":false,"suffix":""},{"dropping-particle":"","family":"Wilhelm","given":"O.","non-dropping-particle":"","parse-names":false,"suffix":""},{"dropping-particle":"","family":"Wittmann","given":"W. W.","non-dropping-particle":"","parse-names":false,"suffix":""}],"container-title":"Personality and Individual Differences","id":"ITEM-1","issue":"6","issued":{"date-parts":[["2000"]]},"page":"1017-1045","title":"Working memory capacity - Facets of a cognitive ability construct","type":"article-journal","volume":"29"},"uris":["http://www.mendeley.com/documents/?uuid=21266566-6835-409e-bc36-6302fdae566d"]}],"mendeley":{"formattedCitation":"(Oberauer, Süß, Schulze, Wilhelm, &amp; Wittmann, 2000)","plainTextFormattedCitation":"(Oberauer, Süß, Schulze, Wilhelm, &amp; Wittmann, 2000)","previouslyFormattedCitation":"(Oberauer, Süß, Schulze, Wilhelm, &amp; Wittmann, 2000)"},"properties":{"noteIndex":0},"schema":"https://github.com/citation-style-language/schema/raw/master/csl-citation.json"}</w:instrText>
      </w:r>
      <w:r w:rsidR="003A7D05" w:rsidRPr="003A4397">
        <w:rPr>
          <w:rFonts w:ascii="Times New Roman" w:hAnsi="Times New Roman"/>
        </w:rPr>
        <w:fldChar w:fldCharType="separate"/>
      </w:r>
      <w:r w:rsidR="003A7D05" w:rsidRPr="003A4397">
        <w:rPr>
          <w:rFonts w:ascii="Times New Roman" w:hAnsi="Times New Roman"/>
          <w:noProof/>
        </w:rPr>
        <w:t>(Oberauer, Süß, Schulze, Wilhelm, &amp; Wittmann, 2000)</w:t>
      </w:r>
      <w:r w:rsidR="003A7D05" w:rsidRPr="003A4397">
        <w:rPr>
          <w:rFonts w:ascii="Times New Roman" w:hAnsi="Times New Roman"/>
        </w:rPr>
        <w:fldChar w:fldCharType="end"/>
      </w:r>
      <w:r w:rsidR="003A7D05" w:rsidRPr="003A4397">
        <w:rPr>
          <w:rFonts w:ascii="Times New Roman" w:hAnsi="Times New Roman"/>
        </w:rPr>
        <w:t xml:space="preserve">. </w:t>
      </w:r>
      <w:r w:rsidRPr="003A4397">
        <w:rPr>
          <w:rFonts w:ascii="Times New Roman" w:hAnsi="Times New Roman"/>
        </w:rPr>
        <w:t xml:space="preserve">The WM task was administered on a 15-inch laptop of different model types using the Java-based platform </w:t>
      </w:r>
      <w:proofErr w:type="spellStart"/>
      <w:r w:rsidRPr="003A4397">
        <w:rPr>
          <w:rFonts w:ascii="Times New Roman" w:hAnsi="Times New Roman"/>
        </w:rPr>
        <w:t>Tatool</w:t>
      </w:r>
      <w:proofErr w:type="spellEnd"/>
      <w:r w:rsidRPr="003A4397">
        <w:rPr>
          <w:rFonts w:ascii="Times New Roman" w:hAnsi="Times New Roman"/>
        </w:rPr>
        <w:t xml:space="preserve"> </w:t>
      </w:r>
      <w:r w:rsidR="003A7D05" w:rsidRPr="003A4397">
        <w:rPr>
          <w:rFonts w:ascii="Times New Roman" w:hAnsi="Times New Roman"/>
        </w:rPr>
        <w:fldChar w:fldCharType="begin" w:fldLock="1"/>
      </w:r>
      <w:r w:rsidR="003A7D05" w:rsidRPr="003A4397">
        <w:rPr>
          <w:rFonts w:ascii="Times New Roman" w:hAnsi="Times New Roman"/>
        </w:rPr>
        <w:instrText>ADDIN CSL_CITATION {"citationItems":[{"id":"ITEM-1","itemData":{"DOI":"10.3758/s13428-012-0224-y","ISBN":"1342801202","ISSN":"1554351X","abstract":"Tatool (Training and Testing Tool) was developed to assist researchers with programming training software, experiments, and questionnaires. Tatool is Java-based, and thus is a platform-independent and object-oriented framework. The architecture was designed to meet the requirements of experimental designs and provides a large number of predefined functions that are useful in psychological studies. Tatool comprises features crucial for training studies (e.g., configurable training schedules, adaptive training algorithms, and individual training statistics) and allows for running studies online via Java Web Start. The accompanying \"Tatool Online\" platform provides the possibility to manage studies and participants' data easily with a Web-based interface. Tatool is published open source under the GNU Lesser General Public License, and is available at www.tatool.ch.","author":[{"dropping-particle":"","family":"Bastian","given":"Claudia C.","non-dropping-particle":"von","parse-names":false,"suffix":""},{"dropping-particle":"","family":"Locher","given":"André","non-dropping-particle":"","parse-names":false,"suffix":""},{"dropping-particle":"","family":"Ruflin","given":"Michael","non-dropping-particle":"","parse-names":false,"suffix":""}],"container-title":"Behavior Research Methods","id":"ITEM-1","issue":"1","issued":{"date-parts":[["2013"]]},"page":"108-115","title":"Tatool: A Java-based open-source programming framework for psychological studies","type":"article-journal","volume":"45"},"uris":["http://www.mendeley.com/documents/?uuid=0ae8daf3-4070-4d74-92f1-d559fa1f7951"]}],"mendeley":{"formattedCitation":"(von Bastian, Locher, &amp; Ruflin, 2013)","plainTextFormattedCitation":"(von Bastian, Locher, &amp; Ruflin, 2013)","previouslyFormattedCitation":"(von Bastian, Locher, &amp; Ruflin, 2013)"},"properties":{"noteIndex":0},"schema":"https://github.com/citation-style-language/schema/raw/master/csl-citation.json"}</w:instrText>
      </w:r>
      <w:r w:rsidR="003A7D05" w:rsidRPr="003A4397">
        <w:rPr>
          <w:rFonts w:ascii="Times New Roman" w:hAnsi="Times New Roman"/>
        </w:rPr>
        <w:fldChar w:fldCharType="separate"/>
      </w:r>
      <w:r w:rsidR="003A7D05" w:rsidRPr="003A4397">
        <w:rPr>
          <w:rFonts w:ascii="Times New Roman" w:hAnsi="Times New Roman"/>
          <w:noProof/>
        </w:rPr>
        <w:t>(von Bastian, Locher, &amp; Ruflin, 2013)</w:t>
      </w:r>
      <w:r w:rsidR="003A7D05" w:rsidRPr="003A4397">
        <w:rPr>
          <w:rFonts w:ascii="Times New Roman" w:hAnsi="Times New Roman"/>
        </w:rPr>
        <w:fldChar w:fldCharType="end"/>
      </w:r>
      <w:r w:rsidRPr="003A4397">
        <w:rPr>
          <w:rFonts w:ascii="Times New Roman" w:hAnsi="Times New Roman"/>
        </w:rPr>
        <w:t xml:space="preserve">. Stimuli were presented in black on a white background. In the task, three or four boxes (called “set size”, representing the level of difficulty) were presented on the screen for 1800ms. In the boxes numbers from 1 to 8 appeared. Participants were asked to remember all presented numbers together with the corresponding box. Next, the presented numbers disappeared and in one of the boxes, an arithmetic operation, included adding or subtracting numbers between 1 and 7, appeared. Participants were asked to recall the previously presented number in the box and to perform the arithmetic operation, type in the result and remember the result for the corresponding box, therefore updating the content of the box. Next, either in the same or in a different box, an </w:t>
      </w:r>
      <w:r w:rsidRPr="003A4397">
        <w:rPr>
          <w:rFonts w:ascii="Times New Roman" w:hAnsi="Times New Roman"/>
        </w:rPr>
        <w:lastRenderedPageBreak/>
        <w:t>arithmetic operation appeared. After nine arithmetic operations (called updating steps), a question mark appeared in each box in random order. Participants were asked to recall the updated content for each box and type it in (called recall run). The instructions were given verbally to the participants and two practice trials were performed before starting the first block.  The number of items solved correctly (accuracy</w:t>
      </w:r>
      <w:proofErr w:type="gramStart"/>
      <w:r w:rsidRPr="003A4397">
        <w:rPr>
          <w:rFonts w:ascii="Times New Roman" w:hAnsi="Times New Roman"/>
        </w:rPr>
        <w:t>)</w:t>
      </w:r>
      <w:proofErr w:type="gramEnd"/>
      <w:r w:rsidRPr="003A4397">
        <w:rPr>
          <w:rFonts w:ascii="Times New Roman" w:hAnsi="Times New Roman"/>
        </w:rPr>
        <w:t xml:space="preserve"> and the reaction time serve as indicators of WM capacity. </w:t>
      </w:r>
    </w:p>
    <w:p w14:paraId="4198E476" w14:textId="4AC65C51" w:rsidR="003A7D05" w:rsidRPr="00D62811" w:rsidRDefault="00525353" w:rsidP="00D62811">
      <w:pPr>
        <w:spacing w:line="480" w:lineRule="auto"/>
        <w:ind w:firstLine="708"/>
        <w:outlineLvl w:val="0"/>
        <w:rPr>
          <w:rFonts w:ascii="Times New Roman" w:hAnsi="Times New Roman"/>
          <w:color w:val="000000"/>
        </w:rPr>
      </w:pPr>
      <w:r w:rsidRPr="003A4397">
        <w:rPr>
          <w:rFonts w:ascii="Times New Roman" w:hAnsi="Times New Roman"/>
          <w:color w:val="000000"/>
        </w:rPr>
        <w:t>In total, each WM block consisted of 150 trials (42 recall trials, 108 updating trials). To standardize the stressful WM task across participants, the two WM blocks were identical; however, the presented numbers and arithmetic operations were different in order to avoid learning effects. The WM task was self-</w:t>
      </w:r>
      <w:proofErr w:type="gramStart"/>
      <w:r w:rsidRPr="003A4397">
        <w:rPr>
          <w:rFonts w:ascii="Times New Roman" w:hAnsi="Times New Roman"/>
          <w:color w:val="000000"/>
        </w:rPr>
        <w:t>paced</w:t>
      </w:r>
      <w:proofErr w:type="gramEnd"/>
      <w:r w:rsidRPr="003A4397">
        <w:rPr>
          <w:rFonts w:ascii="Times New Roman" w:hAnsi="Times New Roman"/>
          <w:color w:val="000000"/>
        </w:rPr>
        <w:t xml:space="preserve"> and the duration of each block differed between participants. </w:t>
      </w:r>
    </w:p>
    <w:p w14:paraId="21814B53" w14:textId="77777777" w:rsidR="003A7D05" w:rsidRPr="003A4397" w:rsidRDefault="003A7D05" w:rsidP="003A7D05">
      <w:pPr>
        <w:spacing w:line="480" w:lineRule="auto"/>
        <w:ind w:firstLine="360"/>
        <w:jc w:val="center"/>
        <w:rPr>
          <w:rFonts w:ascii="Times New Roman" w:hAnsi="Times New Roman"/>
          <w:lang w:val="de-CH"/>
        </w:rPr>
      </w:pPr>
      <w:r w:rsidRPr="003A4397">
        <w:rPr>
          <w:rFonts w:ascii="Times New Roman" w:hAnsi="Times New Roman"/>
          <w:lang w:val="de-CH"/>
        </w:rPr>
        <w:t>References</w:t>
      </w:r>
    </w:p>
    <w:p w14:paraId="78337B6D" w14:textId="77777777" w:rsidR="003A7D05" w:rsidRPr="003A4397" w:rsidRDefault="003A7D05" w:rsidP="003A7D05">
      <w:pPr>
        <w:widowControl w:val="0"/>
        <w:autoSpaceDE w:val="0"/>
        <w:autoSpaceDN w:val="0"/>
        <w:adjustRightInd w:val="0"/>
        <w:spacing w:line="480" w:lineRule="auto"/>
        <w:ind w:left="480" w:hanging="480"/>
        <w:rPr>
          <w:rFonts w:ascii="Times New Roman" w:hAnsi="Times New Roman"/>
          <w:noProof/>
          <w:lang w:val="en-US"/>
        </w:rPr>
      </w:pPr>
      <w:r w:rsidRPr="003A4397">
        <w:rPr>
          <w:rFonts w:ascii="Times New Roman" w:hAnsi="Times New Roman"/>
        </w:rPr>
        <w:fldChar w:fldCharType="begin" w:fldLock="1"/>
      </w:r>
      <w:r w:rsidRPr="003A4397">
        <w:rPr>
          <w:rFonts w:ascii="Times New Roman" w:hAnsi="Times New Roman"/>
          <w:lang w:val="de-CH"/>
        </w:rPr>
        <w:instrText xml:space="preserve">ADDIN Mendeley Bibliography CSL_BIBLIOGRAPHY </w:instrText>
      </w:r>
      <w:r w:rsidRPr="003A4397">
        <w:rPr>
          <w:rFonts w:ascii="Times New Roman" w:hAnsi="Times New Roman"/>
        </w:rPr>
        <w:fldChar w:fldCharType="separate"/>
      </w:r>
      <w:r w:rsidRPr="003A4397">
        <w:rPr>
          <w:rFonts w:ascii="Times New Roman" w:hAnsi="Times New Roman"/>
          <w:noProof/>
          <w:lang w:val="de-DE"/>
        </w:rPr>
        <w:t xml:space="preserve">Oberauer, K., Süß, H. M., Schulze, R., Wilhelm, O., &amp; Wittmann, W. W. (2000). </w:t>
      </w:r>
      <w:r w:rsidRPr="003A4397">
        <w:rPr>
          <w:rFonts w:ascii="Times New Roman" w:hAnsi="Times New Roman"/>
          <w:noProof/>
          <w:lang w:val="en-US"/>
        </w:rPr>
        <w:t xml:space="preserve">Working memory capacity - Facets of a cognitive ability construct. </w:t>
      </w:r>
      <w:r w:rsidRPr="003A4397">
        <w:rPr>
          <w:rFonts w:ascii="Times New Roman" w:hAnsi="Times New Roman"/>
          <w:i/>
          <w:iCs/>
          <w:noProof/>
          <w:lang w:val="en-US"/>
        </w:rPr>
        <w:t>Personality and Individual Differences</w:t>
      </w:r>
      <w:r w:rsidRPr="003A4397">
        <w:rPr>
          <w:rFonts w:ascii="Times New Roman" w:hAnsi="Times New Roman"/>
          <w:noProof/>
          <w:lang w:val="en-US"/>
        </w:rPr>
        <w:t xml:space="preserve">, </w:t>
      </w:r>
      <w:r w:rsidRPr="003A4397">
        <w:rPr>
          <w:rFonts w:ascii="Times New Roman" w:hAnsi="Times New Roman"/>
          <w:i/>
          <w:iCs/>
          <w:noProof/>
          <w:lang w:val="en-US"/>
        </w:rPr>
        <w:t>29</w:t>
      </w:r>
      <w:r w:rsidRPr="003A4397">
        <w:rPr>
          <w:rFonts w:ascii="Times New Roman" w:hAnsi="Times New Roman"/>
          <w:noProof/>
          <w:lang w:val="en-US"/>
        </w:rPr>
        <w:t>(6), 1017–1045. https://doi.org/10.1016/S0191-8869(99)00251-2</w:t>
      </w:r>
    </w:p>
    <w:p w14:paraId="6A13015A" w14:textId="77777777" w:rsidR="003A7D05" w:rsidRPr="003A4397" w:rsidRDefault="003A7D05" w:rsidP="003A7D05">
      <w:pPr>
        <w:widowControl w:val="0"/>
        <w:autoSpaceDE w:val="0"/>
        <w:autoSpaceDN w:val="0"/>
        <w:adjustRightInd w:val="0"/>
        <w:spacing w:line="480" w:lineRule="auto"/>
        <w:ind w:left="480" w:hanging="480"/>
        <w:rPr>
          <w:rFonts w:ascii="Times New Roman" w:hAnsi="Times New Roman"/>
          <w:noProof/>
        </w:rPr>
      </w:pPr>
      <w:r w:rsidRPr="003A4397">
        <w:rPr>
          <w:rFonts w:ascii="Times New Roman" w:hAnsi="Times New Roman"/>
          <w:noProof/>
          <w:lang w:val="de-DE"/>
        </w:rPr>
        <w:t xml:space="preserve">von Bastian, C. C., Locher, A., &amp; Ruflin, M. (2013). </w:t>
      </w:r>
      <w:r w:rsidRPr="003A4397">
        <w:rPr>
          <w:rFonts w:ascii="Times New Roman" w:hAnsi="Times New Roman"/>
          <w:noProof/>
          <w:lang w:val="en-US"/>
        </w:rPr>
        <w:t xml:space="preserve">Tatool: A Java-based open-source programming framework for psychological studies. </w:t>
      </w:r>
      <w:r w:rsidRPr="003A4397">
        <w:rPr>
          <w:rFonts w:ascii="Times New Roman" w:hAnsi="Times New Roman"/>
          <w:i/>
          <w:iCs/>
          <w:noProof/>
          <w:lang w:val="en-US"/>
        </w:rPr>
        <w:t>Behavior Research Methods</w:t>
      </w:r>
      <w:r w:rsidRPr="003A4397">
        <w:rPr>
          <w:rFonts w:ascii="Times New Roman" w:hAnsi="Times New Roman"/>
          <w:noProof/>
          <w:lang w:val="en-US"/>
        </w:rPr>
        <w:t xml:space="preserve">, </w:t>
      </w:r>
      <w:r w:rsidRPr="003A4397">
        <w:rPr>
          <w:rFonts w:ascii="Times New Roman" w:hAnsi="Times New Roman"/>
          <w:i/>
          <w:iCs/>
          <w:noProof/>
          <w:lang w:val="en-US"/>
        </w:rPr>
        <w:t>45</w:t>
      </w:r>
      <w:r w:rsidRPr="003A4397">
        <w:rPr>
          <w:rFonts w:ascii="Times New Roman" w:hAnsi="Times New Roman"/>
          <w:noProof/>
          <w:lang w:val="en-US"/>
        </w:rPr>
        <w:t>(1), 108–115. https://doi.org/10.3758/s13428-012-0224-y</w:t>
      </w:r>
    </w:p>
    <w:p w14:paraId="7627C42A" w14:textId="77777777" w:rsidR="003A7D05" w:rsidRPr="003A4397" w:rsidRDefault="003A7D05" w:rsidP="005805E5">
      <w:pPr>
        <w:spacing w:line="480" w:lineRule="auto"/>
        <w:ind w:firstLine="360"/>
        <w:rPr>
          <w:rFonts w:ascii="Times New Roman" w:hAnsi="Times New Roman"/>
        </w:rPr>
      </w:pPr>
      <w:r w:rsidRPr="003A4397">
        <w:rPr>
          <w:rFonts w:ascii="Times New Roman" w:hAnsi="Times New Roman"/>
        </w:rPr>
        <w:fldChar w:fldCharType="end"/>
      </w:r>
    </w:p>
    <w:p w14:paraId="6E9D83BA" w14:textId="77777777" w:rsidR="008809AD" w:rsidRPr="003A4397" w:rsidRDefault="008809AD">
      <w:pPr>
        <w:rPr>
          <w:rFonts w:ascii="Times New Roman" w:hAnsi="Times New Roman"/>
        </w:rPr>
      </w:pPr>
    </w:p>
    <w:p w14:paraId="2BD37C2B" w14:textId="77777777" w:rsidR="008809AD" w:rsidRPr="003A4397" w:rsidRDefault="008809AD">
      <w:pPr>
        <w:rPr>
          <w:rFonts w:ascii="Times New Roman" w:hAnsi="Times New Roman"/>
          <w:b/>
        </w:rPr>
      </w:pPr>
      <w:r w:rsidRPr="003A4397">
        <w:rPr>
          <w:rFonts w:ascii="Times New Roman" w:hAnsi="Times New Roman"/>
          <w:b/>
        </w:rPr>
        <w:br w:type="page"/>
      </w:r>
    </w:p>
    <w:p w14:paraId="6B4F525D" w14:textId="12BC2A64" w:rsidR="008809AD" w:rsidRPr="003A4397" w:rsidRDefault="008809AD" w:rsidP="008809AD">
      <w:pPr>
        <w:widowControl w:val="0"/>
        <w:autoSpaceDE w:val="0"/>
        <w:autoSpaceDN w:val="0"/>
        <w:adjustRightInd w:val="0"/>
        <w:spacing w:line="480" w:lineRule="auto"/>
        <w:ind w:left="480" w:hanging="480"/>
        <w:rPr>
          <w:rFonts w:ascii="Times New Roman" w:hAnsi="Times New Roman"/>
          <w:b/>
        </w:rPr>
      </w:pPr>
      <w:r w:rsidRPr="003A4397">
        <w:rPr>
          <w:rFonts w:ascii="Times New Roman" w:hAnsi="Times New Roman"/>
          <w:b/>
        </w:rPr>
        <w:lastRenderedPageBreak/>
        <w:t xml:space="preserve">Table </w:t>
      </w:r>
      <w:r w:rsidR="003A4397" w:rsidRPr="003A4397">
        <w:rPr>
          <w:rFonts w:ascii="Times New Roman" w:hAnsi="Times New Roman"/>
          <w:b/>
        </w:rPr>
        <w:t>S</w:t>
      </w:r>
      <w:r w:rsidRPr="003A4397">
        <w:rPr>
          <w:rFonts w:ascii="Times New Roman" w:hAnsi="Times New Roman"/>
          <w:b/>
        </w:rPr>
        <w:t>1.</w:t>
      </w:r>
    </w:p>
    <w:p w14:paraId="5D17A455" w14:textId="77777777" w:rsidR="008809AD" w:rsidRPr="003A4397" w:rsidRDefault="008809AD" w:rsidP="008809AD">
      <w:pPr>
        <w:spacing w:line="480" w:lineRule="auto"/>
        <w:rPr>
          <w:rFonts w:ascii="Times New Roman" w:hAnsi="Times New Roman"/>
          <w:i/>
          <w:color w:val="000000"/>
        </w:rPr>
      </w:pPr>
      <w:r w:rsidRPr="003A4397">
        <w:rPr>
          <w:rFonts w:ascii="Times New Roman" w:hAnsi="Times New Roman"/>
          <w:i/>
          <w:color w:val="000000"/>
        </w:rPr>
        <w:t>Demographic characteristics of the included participants</w:t>
      </w:r>
    </w:p>
    <w:tbl>
      <w:tblPr>
        <w:tblW w:w="8789" w:type="dxa"/>
        <w:jc w:val="center"/>
        <w:tblLayout w:type="fixed"/>
        <w:tblLook w:val="04A0" w:firstRow="1" w:lastRow="0" w:firstColumn="1" w:lastColumn="0" w:noHBand="0" w:noVBand="1"/>
      </w:tblPr>
      <w:tblGrid>
        <w:gridCol w:w="604"/>
        <w:gridCol w:w="2373"/>
        <w:gridCol w:w="2127"/>
        <w:gridCol w:w="1843"/>
        <w:gridCol w:w="1842"/>
      </w:tblGrid>
      <w:tr w:rsidR="008809AD" w:rsidRPr="003A4397" w14:paraId="6BB0BB46" w14:textId="77777777" w:rsidTr="00734556">
        <w:trPr>
          <w:trHeight w:val="340"/>
          <w:jc w:val="center"/>
        </w:trPr>
        <w:tc>
          <w:tcPr>
            <w:tcW w:w="2977" w:type="dxa"/>
            <w:gridSpan w:val="2"/>
            <w:tcBorders>
              <w:top w:val="single" w:sz="4" w:space="0" w:color="auto"/>
            </w:tcBorders>
            <w:shd w:val="clear" w:color="auto" w:fill="auto"/>
          </w:tcPr>
          <w:p w14:paraId="6F08361B" w14:textId="77777777" w:rsidR="008809AD" w:rsidRPr="003A4397" w:rsidRDefault="008809AD" w:rsidP="00734556">
            <w:pPr>
              <w:jc w:val="center"/>
              <w:rPr>
                <w:rFonts w:ascii="Times New Roman" w:hAnsi="Times New Roman"/>
              </w:rPr>
            </w:pPr>
          </w:p>
        </w:tc>
        <w:tc>
          <w:tcPr>
            <w:tcW w:w="2127" w:type="dxa"/>
            <w:vMerge w:val="restart"/>
            <w:tcBorders>
              <w:top w:val="single" w:sz="4" w:space="0" w:color="auto"/>
              <w:left w:val="nil"/>
            </w:tcBorders>
            <w:shd w:val="clear" w:color="auto" w:fill="auto"/>
          </w:tcPr>
          <w:p w14:paraId="291092DC" w14:textId="77777777" w:rsidR="008809AD" w:rsidRPr="003A4397" w:rsidRDefault="008809AD" w:rsidP="00734556">
            <w:pPr>
              <w:jc w:val="center"/>
              <w:rPr>
                <w:rFonts w:ascii="Times New Roman" w:hAnsi="Times New Roman"/>
                <w:b/>
              </w:rPr>
            </w:pPr>
            <w:r w:rsidRPr="003A4397">
              <w:rPr>
                <w:rFonts w:ascii="Times New Roman" w:hAnsi="Times New Roman"/>
                <w:b/>
              </w:rPr>
              <w:t>Total sample</w:t>
            </w:r>
          </w:p>
          <w:p w14:paraId="7BDECEDF" w14:textId="77777777" w:rsidR="008809AD" w:rsidRPr="003A4397" w:rsidRDefault="008809AD" w:rsidP="00734556">
            <w:pPr>
              <w:jc w:val="center"/>
              <w:rPr>
                <w:rFonts w:ascii="Times New Roman" w:hAnsi="Times New Roman"/>
              </w:rPr>
            </w:pPr>
          </w:p>
          <w:p w14:paraId="2DB32FC2" w14:textId="77777777" w:rsidR="008809AD" w:rsidRPr="003A4397" w:rsidRDefault="008809AD" w:rsidP="00734556">
            <w:pPr>
              <w:jc w:val="center"/>
              <w:rPr>
                <w:rFonts w:ascii="Times New Roman" w:hAnsi="Times New Roman"/>
              </w:rPr>
            </w:pPr>
            <w:r w:rsidRPr="003A4397">
              <w:rPr>
                <w:rFonts w:ascii="Times New Roman" w:hAnsi="Times New Roman"/>
              </w:rPr>
              <w:t>(</w:t>
            </w:r>
            <w:r w:rsidRPr="003A4397">
              <w:rPr>
                <w:rFonts w:ascii="Times New Roman" w:hAnsi="Times New Roman"/>
                <w:i/>
              </w:rPr>
              <w:t>n</w:t>
            </w:r>
            <w:r w:rsidRPr="003A4397">
              <w:rPr>
                <w:rFonts w:ascii="Times New Roman" w:hAnsi="Times New Roman"/>
              </w:rPr>
              <w:t xml:space="preserve"> = 40)</w:t>
            </w:r>
          </w:p>
        </w:tc>
        <w:tc>
          <w:tcPr>
            <w:tcW w:w="3685" w:type="dxa"/>
            <w:gridSpan w:val="2"/>
            <w:tcBorders>
              <w:top w:val="single" w:sz="4" w:space="0" w:color="auto"/>
              <w:left w:val="nil"/>
            </w:tcBorders>
            <w:shd w:val="clear" w:color="auto" w:fill="auto"/>
          </w:tcPr>
          <w:p w14:paraId="4E3BEAEF" w14:textId="77777777" w:rsidR="008809AD" w:rsidRPr="003A4397" w:rsidRDefault="008809AD" w:rsidP="00734556">
            <w:pPr>
              <w:jc w:val="center"/>
              <w:rPr>
                <w:rFonts w:ascii="Times New Roman" w:hAnsi="Times New Roman"/>
                <w:b/>
              </w:rPr>
            </w:pPr>
            <w:r w:rsidRPr="003A4397">
              <w:rPr>
                <w:rFonts w:ascii="Times New Roman" w:hAnsi="Times New Roman"/>
                <w:b/>
              </w:rPr>
              <w:t>Group</w:t>
            </w:r>
          </w:p>
        </w:tc>
      </w:tr>
      <w:tr w:rsidR="008809AD" w:rsidRPr="003A4397" w14:paraId="42FAEFE9" w14:textId="77777777" w:rsidTr="00734556">
        <w:trPr>
          <w:trHeight w:val="372"/>
          <w:jc w:val="center"/>
        </w:trPr>
        <w:tc>
          <w:tcPr>
            <w:tcW w:w="2977" w:type="dxa"/>
            <w:gridSpan w:val="2"/>
            <w:shd w:val="clear" w:color="auto" w:fill="auto"/>
          </w:tcPr>
          <w:p w14:paraId="760D4E35" w14:textId="77777777" w:rsidR="008809AD" w:rsidRPr="003A4397" w:rsidRDefault="008809AD" w:rsidP="00734556">
            <w:pPr>
              <w:jc w:val="center"/>
              <w:rPr>
                <w:rFonts w:ascii="Times New Roman" w:hAnsi="Times New Roman"/>
              </w:rPr>
            </w:pPr>
          </w:p>
        </w:tc>
        <w:tc>
          <w:tcPr>
            <w:tcW w:w="2127" w:type="dxa"/>
            <w:vMerge/>
            <w:tcBorders>
              <w:left w:val="nil"/>
            </w:tcBorders>
            <w:shd w:val="clear" w:color="auto" w:fill="auto"/>
          </w:tcPr>
          <w:p w14:paraId="777E491A" w14:textId="77777777" w:rsidR="008809AD" w:rsidRPr="003A4397" w:rsidRDefault="008809AD" w:rsidP="00734556">
            <w:pPr>
              <w:jc w:val="center"/>
              <w:rPr>
                <w:rFonts w:ascii="Times New Roman" w:hAnsi="Times New Roman"/>
              </w:rPr>
            </w:pPr>
          </w:p>
        </w:tc>
        <w:tc>
          <w:tcPr>
            <w:tcW w:w="1843" w:type="dxa"/>
            <w:tcBorders>
              <w:left w:val="nil"/>
            </w:tcBorders>
            <w:shd w:val="clear" w:color="auto" w:fill="auto"/>
          </w:tcPr>
          <w:p w14:paraId="42C76268" w14:textId="77777777" w:rsidR="008809AD" w:rsidRPr="003A4397" w:rsidRDefault="008809AD" w:rsidP="00734556">
            <w:pPr>
              <w:jc w:val="center"/>
              <w:rPr>
                <w:rFonts w:ascii="Times New Roman" w:hAnsi="Times New Roman"/>
              </w:rPr>
            </w:pPr>
            <w:r w:rsidRPr="003A4397">
              <w:rPr>
                <w:rFonts w:ascii="Times New Roman" w:hAnsi="Times New Roman"/>
              </w:rPr>
              <w:t xml:space="preserve">Anxious </w:t>
            </w:r>
          </w:p>
          <w:p w14:paraId="76170246" w14:textId="77777777" w:rsidR="008809AD" w:rsidRPr="003A4397" w:rsidRDefault="008809AD" w:rsidP="00734556">
            <w:pPr>
              <w:jc w:val="center"/>
              <w:rPr>
                <w:rFonts w:ascii="Times New Roman" w:hAnsi="Times New Roman"/>
              </w:rPr>
            </w:pPr>
            <w:r w:rsidRPr="003A4397">
              <w:rPr>
                <w:rFonts w:ascii="Times New Roman" w:hAnsi="Times New Roman"/>
              </w:rPr>
              <w:t>(</w:t>
            </w:r>
            <w:r w:rsidRPr="003A4397">
              <w:rPr>
                <w:rFonts w:ascii="Times New Roman" w:hAnsi="Times New Roman"/>
                <w:i/>
              </w:rPr>
              <w:t xml:space="preserve">n </w:t>
            </w:r>
            <w:r w:rsidRPr="003A4397">
              <w:rPr>
                <w:rFonts w:ascii="Times New Roman" w:hAnsi="Times New Roman"/>
              </w:rPr>
              <w:t>= 26)</w:t>
            </w:r>
          </w:p>
        </w:tc>
        <w:tc>
          <w:tcPr>
            <w:tcW w:w="1842" w:type="dxa"/>
            <w:shd w:val="clear" w:color="auto" w:fill="auto"/>
          </w:tcPr>
          <w:p w14:paraId="6BBF371B" w14:textId="77777777" w:rsidR="008809AD" w:rsidRPr="003A4397" w:rsidRDefault="008809AD" w:rsidP="00734556">
            <w:pPr>
              <w:jc w:val="center"/>
              <w:rPr>
                <w:rFonts w:ascii="Times New Roman" w:hAnsi="Times New Roman"/>
              </w:rPr>
            </w:pPr>
            <w:r w:rsidRPr="003A4397">
              <w:rPr>
                <w:rFonts w:ascii="Times New Roman" w:hAnsi="Times New Roman"/>
              </w:rPr>
              <w:t xml:space="preserve">Control </w:t>
            </w:r>
          </w:p>
          <w:p w14:paraId="21B1F46E" w14:textId="77777777" w:rsidR="008809AD" w:rsidRPr="003A4397" w:rsidRDefault="008809AD" w:rsidP="00734556">
            <w:pPr>
              <w:jc w:val="center"/>
              <w:rPr>
                <w:rFonts w:ascii="Times New Roman" w:hAnsi="Times New Roman"/>
              </w:rPr>
            </w:pPr>
            <w:r w:rsidRPr="003A4397">
              <w:rPr>
                <w:rFonts w:ascii="Times New Roman" w:hAnsi="Times New Roman"/>
              </w:rPr>
              <w:t>(</w:t>
            </w:r>
            <w:r w:rsidRPr="003A4397">
              <w:rPr>
                <w:rFonts w:ascii="Times New Roman" w:hAnsi="Times New Roman"/>
                <w:i/>
              </w:rPr>
              <w:t>n</w:t>
            </w:r>
            <w:r w:rsidRPr="003A4397">
              <w:rPr>
                <w:rFonts w:ascii="Times New Roman" w:hAnsi="Times New Roman"/>
              </w:rPr>
              <w:t xml:space="preserve"> = 14)</w:t>
            </w:r>
          </w:p>
        </w:tc>
      </w:tr>
      <w:tr w:rsidR="008809AD" w:rsidRPr="003A4397" w14:paraId="30C34424" w14:textId="77777777" w:rsidTr="00734556">
        <w:trPr>
          <w:trHeight w:val="77"/>
          <w:jc w:val="center"/>
        </w:trPr>
        <w:tc>
          <w:tcPr>
            <w:tcW w:w="2977" w:type="dxa"/>
            <w:gridSpan w:val="2"/>
            <w:tcBorders>
              <w:bottom w:val="single" w:sz="4" w:space="0" w:color="auto"/>
            </w:tcBorders>
            <w:shd w:val="clear" w:color="auto" w:fill="auto"/>
          </w:tcPr>
          <w:p w14:paraId="2FD29038" w14:textId="77777777" w:rsidR="008809AD" w:rsidRPr="003A4397" w:rsidRDefault="008809AD" w:rsidP="00734556">
            <w:pPr>
              <w:jc w:val="center"/>
              <w:rPr>
                <w:rFonts w:ascii="Times New Roman" w:hAnsi="Times New Roman"/>
              </w:rPr>
            </w:pPr>
          </w:p>
        </w:tc>
        <w:tc>
          <w:tcPr>
            <w:tcW w:w="2127" w:type="dxa"/>
            <w:tcBorders>
              <w:left w:val="nil"/>
              <w:bottom w:val="single" w:sz="4" w:space="0" w:color="auto"/>
            </w:tcBorders>
            <w:shd w:val="clear" w:color="auto" w:fill="auto"/>
          </w:tcPr>
          <w:p w14:paraId="3BF36E44" w14:textId="77777777" w:rsidR="008809AD" w:rsidRPr="003A4397" w:rsidRDefault="008809AD" w:rsidP="00734556">
            <w:pPr>
              <w:jc w:val="center"/>
              <w:rPr>
                <w:rFonts w:ascii="Times New Roman" w:hAnsi="Times New Roman"/>
              </w:rPr>
            </w:pPr>
          </w:p>
        </w:tc>
        <w:tc>
          <w:tcPr>
            <w:tcW w:w="1843" w:type="dxa"/>
            <w:tcBorders>
              <w:left w:val="nil"/>
              <w:bottom w:val="single" w:sz="4" w:space="0" w:color="auto"/>
            </w:tcBorders>
            <w:shd w:val="clear" w:color="auto" w:fill="auto"/>
          </w:tcPr>
          <w:p w14:paraId="04D9E9D8" w14:textId="77777777" w:rsidR="008809AD" w:rsidRPr="003A4397" w:rsidRDefault="008809AD" w:rsidP="00734556">
            <w:pPr>
              <w:jc w:val="center"/>
              <w:rPr>
                <w:rFonts w:ascii="Times New Roman" w:hAnsi="Times New Roman"/>
              </w:rPr>
            </w:pPr>
          </w:p>
        </w:tc>
        <w:tc>
          <w:tcPr>
            <w:tcW w:w="1842" w:type="dxa"/>
            <w:tcBorders>
              <w:bottom w:val="single" w:sz="4" w:space="0" w:color="auto"/>
            </w:tcBorders>
            <w:shd w:val="clear" w:color="auto" w:fill="auto"/>
          </w:tcPr>
          <w:p w14:paraId="36ECAD5B" w14:textId="77777777" w:rsidR="008809AD" w:rsidRPr="003A4397" w:rsidRDefault="008809AD" w:rsidP="00734556">
            <w:pPr>
              <w:jc w:val="center"/>
              <w:rPr>
                <w:rFonts w:ascii="Times New Roman" w:hAnsi="Times New Roman"/>
              </w:rPr>
            </w:pPr>
          </w:p>
        </w:tc>
      </w:tr>
      <w:tr w:rsidR="008809AD" w:rsidRPr="003A4397" w14:paraId="36EF7242" w14:textId="77777777" w:rsidTr="00734556">
        <w:trPr>
          <w:trHeight w:val="67"/>
          <w:jc w:val="center"/>
        </w:trPr>
        <w:tc>
          <w:tcPr>
            <w:tcW w:w="2977" w:type="dxa"/>
            <w:gridSpan w:val="2"/>
            <w:tcBorders>
              <w:top w:val="single" w:sz="4" w:space="0" w:color="auto"/>
            </w:tcBorders>
            <w:shd w:val="clear" w:color="auto" w:fill="auto"/>
          </w:tcPr>
          <w:p w14:paraId="4E19E8E0" w14:textId="77777777" w:rsidR="008809AD" w:rsidRPr="003A4397" w:rsidRDefault="008809AD" w:rsidP="00734556">
            <w:pPr>
              <w:rPr>
                <w:rFonts w:ascii="Times New Roman" w:hAnsi="Times New Roman"/>
                <w:b/>
              </w:rPr>
            </w:pPr>
          </w:p>
        </w:tc>
        <w:tc>
          <w:tcPr>
            <w:tcW w:w="2127" w:type="dxa"/>
            <w:tcBorders>
              <w:top w:val="single" w:sz="4" w:space="0" w:color="auto"/>
              <w:left w:val="nil"/>
            </w:tcBorders>
            <w:shd w:val="clear" w:color="auto" w:fill="auto"/>
          </w:tcPr>
          <w:p w14:paraId="5307C45F" w14:textId="77777777" w:rsidR="008809AD" w:rsidRPr="003A4397" w:rsidRDefault="008809AD" w:rsidP="00734556">
            <w:pPr>
              <w:jc w:val="center"/>
              <w:rPr>
                <w:rFonts w:ascii="Times New Roman" w:hAnsi="Times New Roman"/>
              </w:rPr>
            </w:pPr>
          </w:p>
        </w:tc>
        <w:tc>
          <w:tcPr>
            <w:tcW w:w="1843" w:type="dxa"/>
            <w:tcBorders>
              <w:top w:val="single" w:sz="4" w:space="0" w:color="auto"/>
              <w:left w:val="nil"/>
            </w:tcBorders>
            <w:shd w:val="clear" w:color="auto" w:fill="auto"/>
            <w:vAlign w:val="center"/>
          </w:tcPr>
          <w:p w14:paraId="6C055909" w14:textId="77777777" w:rsidR="008809AD" w:rsidRPr="003A4397" w:rsidRDefault="008809AD" w:rsidP="00734556">
            <w:pPr>
              <w:jc w:val="center"/>
              <w:rPr>
                <w:rFonts w:ascii="Times New Roman" w:hAnsi="Times New Roman"/>
              </w:rPr>
            </w:pPr>
          </w:p>
        </w:tc>
        <w:tc>
          <w:tcPr>
            <w:tcW w:w="1842" w:type="dxa"/>
            <w:tcBorders>
              <w:top w:val="single" w:sz="4" w:space="0" w:color="auto"/>
            </w:tcBorders>
            <w:shd w:val="clear" w:color="auto" w:fill="auto"/>
            <w:vAlign w:val="center"/>
          </w:tcPr>
          <w:p w14:paraId="24359705" w14:textId="77777777" w:rsidR="008809AD" w:rsidRPr="003A4397" w:rsidRDefault="008809AD" w:rsidP="00734556">
            <w:pPr>
              <w:jc w:val="center"/>
              <w:rPr>
                <w:rFonts w:ascii="Times New Roman" w:hAnsi="Times New Roman"/>
              </w:rPr>
            </w:pPr>
          </w:p>
        </w:tc>
      </w:tr>
      <w:tr w:rsidR="008809AD" w:rsidRPr="003A4397" w14:paraId="781DF787" w14:textId="77777777" w:rsidTr="00734556">
        <w:trPr>
          <w:trHeight w:val="349"/>
          <w:jc w:val="center"/>
        </w:trPr>
        <w:tc>
          <w:tcPr>
            <w:tcW w:w="2977" w:type="dxa"/>
            <w:gridSpan w:val="2"/>
            <w:shd w:val="clear" w:color="auto" w:fill="auto"/>
          </w:tcPr>
          <w:p w14:paraId="1AFF26D8" w14:textId="77777777" w:rsidR="008809AD" w:rsidRPr="003A4397" w:rsidRDefault="008809AD" w:rsidP="00734556">
            <w:pPr>
              <w:jc w:val="center"/>
              <w:rPr>
                <w:rFonts w:ascii="Times New Roman" w:hAnsi="Times New Roman"/>
                <w:b/>
              </w:rPr>
            </w:pPr>
            <w:r w:rsidRPr="003A4397">
              <w:rPr>
                <w:rFonts w:ascii="Times New Roman" w:hAnsi="Times New Roman"/>
                <w:b/>
              </w:rPr>
              <w:t>Age</w:t>
            </w:r>
          </w:p>
        </w:tc>
        <w:tc>
          <w:tcPr>
            <w:tcW w:w="2127" w:type="dxa"/>
            <w:tcBorders>
              <w:left w:val="nil"/>
            </w:tcBorders>
            <w:shd w:val="clear" w:color="auto" w:fill="auto"/>
          </w:tcPr>
          <w:p w14:paraId="4981F047" w14:textId="77777777" w:rsidR="008809AD" w:rsidRPr="003A4397" w:rsidRDefault="008809AD" w:rsidP="00734556">
            <w:pPr>
              <w:jc w:val="center"/>
              <w:rPr>
                <w:rFonts w:ascii="Times New Roman" w:hAnsi="Times New Roman"/>
              </w:rPr>
            </w:pPr>
            <w:r w:rsidRPr="003A4397">
              <w:rPr>
                <w:rFonts w:ascii="Times New Roman" w:hAnsi="Times New Roman"/>
              </w:rPr>
              <w:t>26.4 (7.6)</w:t>
            </w:r>
          </w:p>
        </w:tc>
        <w:tc>
          <w:tcPr>
            <w:tcW w:w="1843" w:type="dxa"/>
            <w:tcBorders>
              <w:left w:val="nil"/>
            </w:tcBorders>
            <w:shd w:val="clear" w:color="auto" w:fill="auto"/>
          </w:tcPr>
          <w:p w14:paraId="18EBBC65" w14:textId="77777777" w:rsidR="008809AD" w:rsidRPr="003A4397" w:rsidRDefault="008809AD" w:rsidP="00734556">
            <w:pPr>
              <w:jc w:val="center"/>
              <w:rPr>
                <w:rFonts w:ascii="Times New Roman" w:hAnsi="Times New Roman"/>
              </w:rPr>
            </w:pPr>
            <w:r w:rsidRPr="003A4397">
              <w:rPr>
                <w:rFonts w:ascii="Times New Roman" w:hAnsi="Times New Roman"/>
              </w:rPr>
              <w:t>27 (8.4)</w:t>
            </w:r>
          </w:p>
        </w:tc>
        <w:tc>
          <w:tcPr>
            <w:tcW w:w="1842" w:type="dxa"/>
            <w:shd w:val="clear" w:color="auto" w:fill="auto"/>
          </w:tcPr>
          <w:p w14:paraId="26A7380C" w14:textId="77777777" w:rsidR="008809AD" w:rsidRPr="003A4397" w:rsidRDefault="008809AD" w:rsidP="00734556">
            <w:pPr>
              <w:jc w:val="center"/>
              <w:rPr>
                <w:rFonts w:ascii="Times New Roman" w:hAnsi="Times New Roman"/>
              </w:rPr>
            </w:pPr>
            <w:r w:rsidRPr="003A4397">
              <w:rPr>
                <w:rFonts w:ascii="Times New Roman" w:hAnsi="Times New Roman"/>
              </w:rPr>
              <w:t>25.3 (5.8)</w:t>
            </w:r>
          </w:p>
        </w:tc>
      </w:tr>
      <w:tr w:rsidR="008809AD" w:rsidRPr="003A4397" w14:paraId="5FDF086B" w14:textId="77777777" w:rsidTr="00734556">
        <w:trPr>
          <w:trHeight w:val="260"/>
          <w:jc w:val="center"/>
        </w:trPr>
        <w:tc>
          <w:tcPr>
            <w:tcW w:w="2977" w:type="dxa"/>
            <w:gridSpan w:val="2"/>
            <w:shd w:val="clear" w:color="auto" w:fill="auto"/>
          </w:tcPr>
          <w:p w14:paraId="30ADE7B6" w14:textId="77777777" w:rsidR="008809AD" w:rsidRPr="003A4397" w:rsidRDefault="008809AD" w:rsidP="00734556">
            <w:pPr>
              <w:jc w:val="center"/>
              <w:rPr>
                <w:rFonts w:ascii="Times New Roman" w:hAnsi="Times New Roman"/>
              </w:rPr>
            </w:pPr>
            <w:r w:rsidRPr="003A4397">
              <w:rPr>
                <w:rFonts w:ascii="Times New Roman" w:hAnsi="Times New Roman"/>
                <w:b/>
              </w:rPr>
              <w:t>Gender</w:t>
            </w:r>
          </w:p>
        </w:tc>
        <w:tc>
          <w:tcPr>
            <w:tcW w:w="5812" w:type="dxa"/>
            <w:gridSpan w:val="3"/>
            <w:shd w:val="clear" w:color="auto" w:fill="auto"/>
          </w:tcPr>
          <w:p w14:paraId="1A9EF9BA" w14:textId="77777777" w:rsidR="008809AD" w:rsidRPr="003A4397" w:rsidRDefault="008809AD" w:rsidP="00734556">
            <w:pPr>
              <w:jc w:val="center"/>
              <w:rPr>
                <w:rFonts w:ascii="Times New Roman" w:hAnsi="Times New Roman"/>
              </w:rPr>
            </w:pPr>
          </w:p>
        </w:tc>
      </w:tr>
      <w:tr w:rsidR="008809AD" w:rsidRPr="003A4397" w14:paraId="64C85230" w14:textId="77777777" w:rsidTr="00734556">
        <w:trPr>
          <w:trHeight w:val="330"/>
          <w:jc w:val="center"/>
        </w:trPr>
        <w:tc>
          <w:tcPr>
            <w:tcW w:w="604" w:type="dxa"/>
            <w:shd w:val="clear" w:color="auto" w:fill="auto"/>
          </w:tcPr>
          <w:p w14:paraId="0A52E563" w14:textId="77777777" w:rsidR="008809AD" w:rsidRPr="003A4397" w:rsidRDefault="008809AD" w:rsidP="00734556">
            <w:pPr>
              <w:jc w:val="right"/>
              <w:rPr>
                <w:rFonts w:ascii="Times New Roman" w:hAnsi="Times New Roman"/>
              </w:rPr>
            </w:pPr>
          </w:p>
        </w:tc>
        <w:tc>
          <w:tcPr>
            <w:tcW w:w="2373" w:type="dxa"/>
            <w:shd w:val="clear" w:color="auto" w:fill="auto"/>
          </w:tcPr>
          <w:p w14:paraId="2936CBC0" w14:textId="77777777" w:rsidR="008809AD" w:rsidRPr="003A4397" w:rsidRDefault="008809AD" w:rsidP="00734556">
            <w:pPr>
              <w:jc w:val="right"/>
              <w:rPr>
                <w:rFonts w:ascii="Times New Roman" w:hAnsi="Times New Roman"/>
              </w:rPr>
            </w:pPr>
            <w:r w:rsidRPr="003A4397">
              <w:rPr>
                <w:rFonts w:ascii="Times New Roman" w:hAnsi="Times New Roman"/>
              </w:rPr>
              <w:t>male</w:t>
            </w:r>
          </w:p>
        </w:tc>
        <w:tc>
          <w:tcPr>
            <w:tcW w:w="2127" w:type="dxa"/>
            <w:tcBorders>
              <w:left w:val="nil"/>
            </w:tcBorders>
            <w:shd w:val="clear" w:color="auto" w:fill="auto"/>
          </w:tcPr>
          <w:p w14:paraId="363354D9" w14:textId="77777777" w:rsidR="008809AD" w:rsidRPr="003A4397" w:rsidRDefault="008809AD" w:rsidP="00734556">
            <w:pPr>
              <w:jc w:val="center"/>
              <w:rPr>
                <w:rFonts w:ascii="Times New Roman" w:hAnsi="Times New Roman"/>
              </w:rPr>
            </w:pPr>
            <w:r w:rsidRPr="003A4397">
              <w:rPr>
                <w:rFonts w:ascii="Times New Roman" w:hAnsi="Times New Roman"/>
              </w:rPr>
              <w:t>20 %</w:t>
            </w:r>
          </w:p>
        </w:tc>
        <w:tc>
          <w:tcPr>
            <w:tcW w:w="1843" w:type="dxa"/>
            <w:tcBorders>
              <w:left w:val="nil"/>
            </w:tcBorders>
            <w:shd w:val="clear" w:color="auto" w:fill="auto"/>
          </w:tcPr>
          <w:p w14:paraId="6A4AE956" w14:textId="77777777" w:rsidR="008809AD" w:rsidRPr="003A4397" w:rsidRDefault="008809AD" w:rsidP="00734556">
            <w:pPr>
              <w:jc w:val="center"/>
              <w:rPr>
                <w:rFonts w:ascii="Times New Roman" w:hAnsi="Times New Roman"/>
              </w:rPr>
            </w:pPr>
            <w:r w:rsidRPr="003A4397">
              <w:rPr>
                <w:rFonts w:ascii="Times New Roman" w:hAnsi="Times New Roman"/>
              </w:rPr>
              <w:t>23 %</w:t>
            </w:r>
          </w:p>
        </w:tc>
        <w:tc>
          <w:tcPr>
            <w:tcW w:w="1842" w:type="dxa"/>
            <w:shd w:val="clear" w:color="auto" w:fill="auto"/>
          </w:tcPr>
          <w:p w14:paraId="56E686A5" w14:textId="77777777" w:rsidR="008809AD" w:rsidRPr="003A4397" w:rsidRDefault="008809AD" w:rsidP="00734556">
            <w:pPr>
              <w:jc w:val="center"/>
              <w:rPr>
                <w:rFonts w:ascii="Times New Roman" w:hAnsi="Times New Roman"/>
              </w:rPr>
            </w:pPr>
            <w:r w:rsidRPr="003A4397">
              <w:rPr>
                <w:rFonts w:ascii="Times New Roman" w:hAnsi="Times New Roman"/>
              </w:rPr>
              <w:t>14 %</w:t>
            </w:r>
          </w:p>
        </w:tc>
      </w:tr>
      <w:tr w:rsidR="008809AD" w:rsidRPr="003A4397" w14:paraId="287AF7AC" w14:textId="77777777" w:rsidTr="00734556">
        <w:trPr>
          <w:trHeight w:val="344"/>
          <w:jc w:val="center"/>
        </w:trPr>
        <w:tc>
          <w:tcPr>
            <w:tcW w:w="2977" w:type="dxa"/>
            <w:gridSpan w:val="2"/>
            <w:shd w:val="clear" w:color="auto" w:fill="auto"/>
          </w:tcPr>
          <w:p w14:paraId="7405EB01" w14:textId="77777777" w:rsidR="008809AD" w:rsidRPr="003A4397" w:rsidRDefault="008809AD" w:rsidP="00734556">
            <w:pPr>
              <w:jc w:val="right"/>
              <w:rPr>
                <w:rFonts w:ascii="Times New Roman" w:hAnsi="Times New Roman"/>
              </w:rPr>
            </w:pPr>
            <w:r w:rsidRPr="003A4397">
              <w:rPr>
                <w:rFonts w:ascii="Times New Roman" w:hAnsi="Times New Roman"/>
              </w:rPr>
              <w:t>female</w:t>
            </w:r>
          </w:p>
        </w:tc>
        <w:tc>
          <w:tcPr>
            <w:tcW w:w="2127" w:type="dxa"/>
            <w:tcBorders>
              <w:left w:val="nil"/>
            </w:tcBorders>
            <w:shd w:val="clear" w:color="auto" w:fill="auto"/>
          </w:tcPr>
          <w:p w14:paraId="221570F6" w14:textId="77777777" w:rsidR="008809AD" w:rsidRPr="003A4397" w:rsidRDefault="008809AD" w:rsidP="00734556">
            <w:pPr>
              <w:jc w:val="center"/>
              <w:rPr>
                <w:rFonts w:ascii="Times New Roman" w:hAnsi="Times New Roman"/>
              </w:rPr>
            </w:pPr>
            <w:r w:rsidRPr="003A4397">
              <w:rPr>
                <w:rFonts w:ascii="Times New Roman" w:hAnsi="Times New Roman"/>
              </w:rPr>
              <w:t>80 %</w:t>
            </w:r>
          </w:p>
        </w:tc>
        <w:tc>
          <w:tcPr>
            <w:tcW w:w="1843" w:type="dxa"/>
            <w:tcBorders>
              <w:left w:val="nil"/>
            </w:tcBorders>
            <w:shd w:val="clear" w:color="auto" w:fill="auto"/>
          </w:tcPr>
          <w:p w14:paraId="2B9B60EA" w14:textId="77777777" w:rsidR="008809AD" w:rsidRPr="003A4397" w:rsidRDefault="008809AD" w:rsidP="00734556">
            <w:pPr>
              <w:jc w:val="center"/>
              <w:rPr>
                <w:rFonts w:ascii="Times New Roman" w:hAnsi="Times New Roman"/>
              </w:rPr>
            </w:pPr>
            <w:r w:rsidRPr="003A4397">
              <w:rPr>
                <w:rFonts w:ascii="Times New Roman" w:hAnsi="Times New Roman"/>
              </w:rPr>
              <w:t>7</w:t>
            </w:r>
            <w:r w:rsidR="004459B6" w:rsidRPr="003A4397">
              <w:rPr>
                <w:rFonts w:ascii="Times New Roman" w:hAnsi="Times New Roman"/>
              </w:rPr>
              <w:t>7</w:t>
            </w:r>
            <w:r w:rsidRPr="003A4397">
              <w:rPr>
                <w:rFonts w:ascii="Times New Roman" w:hAnsi="Times New Roman"/>
              </w:rPr>
              <w:t xml:space="preserve"> %</w:t>
            </w:r>
          </w:p>
        </w:tc>
        <w:tc>
          <w:tcPr>
            <w:tcW w:w="1842" w:type="dxa"/>
            <w:shd w:val="clear" w:color="auto" w:fill="auto"/>
          </w:tcPr>
          <w:p w14:paraId="02E1B8CB" w14:textId="77777777" w:rsidR="008809AD" w:rsidRPr="003A4397" w:rsidRDefault="008809AD" w:rsidP="00734556">
            <w:pPr>
              <w:jc w:val="center"/>
              <w:rPr>
                <w:rFonts w:ascii="Times New Roman" w:hAnsi="Times New Roman"/>
              </w:rPr>
            </w:pPr>
            <w:r w:rsidRPr="003A4397">
              <w:rPr>
                <w:rFonts w:ascii="Times New Roman" w:hAnsi="Times New Roman"/>
              </w:rPr>
              <w:t>8</w:t>
            </w:r>
            <w:r w:rsidR="004459B6" w:rsidRPr="003A4397">
              <w:rPr>
                <w:rFonts w:ascii="Times New Roman" w:hAnsi="Times New Roman"/>
              </w:rPr>
              <w:t>6</w:t>
            </w:r>
            <w:r w:rsidRPr="003A4397">
              <w:rPr>
                <w:rFonts w:ascii="Times New Roman" w:hAnsi="Times New Roman"/>
              </w:rPr>
              <w:t xml:space="preserve"> %</w:t>
            </w:r>
          </w:p>
        </w:tc>
      </w:tr>
      <w:tr w:rsidR="008809AD" w:rsidRPr="003A4397" w14:paraId="4D687076" w14:textId="77777777" w:rsidTr="00734556">
        <w:trPr>
          <w:trHeight w:val="112"/>
          <w:jc w:val="center"/>
        </w:trPr>
        <w:tc>
          <w:tcPr>
            <w:tcW w:w="2977" w:type="dxa"/>
            <w:gridSpan w:val="2"/>
            <w:shd w:val="clear" w:color="auto" w:fill="auto"/>
          </w:tcPr>
          <w:p w14:paraId="107C569C" w14:textId="77777777" w:rsidR="008809AD" w:rsidRPr="003A4397" w:rsidRDefault="008809AD" w:rsidP="00734556">
            <w:pPr>
              <w:jc w:val="right"/>
              <w:rPr>
                <w:rFonts w:ascii="Times New Roman" w:hAnsi="Times New Roman"/>
              </w:rPr>
            </w:pPr>
          </w:p>
        </w:tc>
        <w:tc>
          <w:tcPr>
            <w:tcW w:w="2127" w:type="dxa"/>
            <w:tcBorders>
              <w:left w:val="nil"/>
            </w:tcBorders>
            <w:shd w:val="clear" w:color="auto" w:fill="auto"/>
          </w:tcPr>
          <w:p w14:paraId="0D134FFA" w14:textId="77777777" w:rsidR="008809AD" w:rsidRPr="003A4397" w:rsidRDefault="008809AD" w:rsidP="00734556">
            <w:pPr>
              <w:jc w:val="center"/>
              <w:rPr>
                <w:rFonts w:ascii="Times New Roman" w:hAnsi="Times New Roman"/>
              </w:rPr>
            </w:pPr>
          </w:p>
        </w:tc>
        <w:tc>
          <w:tcPr>
            <w:tcW w:w="1843" w:type="dxa"/>
            <w:tcBorders>
              <w:left w:val="nil"/>
            </w:tcBorders>
            <w:shd w:val="clear" w:color="auto" w:fill="auto"/>
          </w:tcPr>
          <w:p w14:paraId="38EFF13A" w14:textId="77777777" w:rsidR="008809AD" w:rsidRPr="003A4397" w:rsidRDefault="008809AD" w:rsidP="00734556">
            <w:pPr>
              <w:jc w:val="center"/>
              <w:rPr>
                <w:rFonts w:ascii="Times New Roman" w:hAnsi="Times New Roman"/>
              </w:rPr>
            </w:pPr>
          </w:p>
        </w:tc>
        <w:tc>
          <w:tcPr>
            <w:tcW w:w="1842" w:type="dxa"/>
            <w:shd w:val="clear" w:color="auto" w:fill="auto"/>
          </w:tcPr>
          <w:p w14:paraId="68061BE1" w14:textId="77777777" w:rsidR="008809AD" w:rsidRPr="003A4397" w:rsidRDefault="008809AD" w:rsidP="00734556">
            <w:pPr>
              <w:jc w:val="center"/>
              <w:rPr>
                <w:rFonts w:ascii="Times New Roman" w:hAnsi="Times New Roman"/>
              </w:rPr>
            </w:pPr>
          </w:p>
        </w:tc>
      </w:tr>
      <w:tr w:rsidR="008809AD" w:rsidRPr="003A4397" w14:paraId="29D9297B" w14:textId="77777777" w:rsidTr="00734556">
        <w:trPr>
          <w:trHeight w:val="166"/>
          <w:jc w:val="center"/>
        </w:trPr>
        <w:tc>
          <w:tcPr>
            <w:tcW w:w="2977" w:type="dxa"/>
            <w:gridSpan w:val="2"/>
            <w:shd w:val="clear" w:color="auto" w:fill="auto"/>
          </w:tcPr>
          <w:p w14:paraId="3AAF4405" w14:textId="77777777" w:rsidR="008809AD" w:rsidRPr="003A4397" w:rsidRDefault="008809AD" w:rsidP="00734556">
            <w:pPr>
              <w:jc w:val="center"/>
              <w:rPr>
                <w:rFonts w:ascii="Times New Roman" w:hAnsi="Times New Roman"/>
              </w:rPr>
            </w:pPr>
            <w:r w:rsidRPr="003A4397">
              <w:rPr>
                <w:rFonts w:ascii="Times New Roman" w:hAnsi="Times New Roman"/>
                <w:b/>
              </w:rPr>
              <w:t>Nationality</w:t>
            </w:r>
          </w:p>
        </w:tc>
        <w:tc>
          <w:tcPr>
            <w:tcW w:w="5812" w:type="dxa"/>
            <w:gridSpan w:val="3"/>
            <w:shd w:val="clear" w:color="auto" w:fill="auto"/>
          </w:tcPr>
          <w:p w14:paraId="70D155E5" w14:textId="77777777" w:rsidR="008809AD" w:rsidRPr="003A4397" w:rsidRDefault="008809AD" w:rsidP="00734556">
            <w:pPr>
              <w:jc w:val="center"/>
              <w:rPr>
                <w:rFonts w:ascii="Times New Roman" w:hAnsi="Times New Roman"/>
              </w:rPr>
            </w:pPr>
          </w:p>
        </w:tc>
      </w:tr>
      <w:tr w:rsidR="008809AD" w:rsidRPr="003A4397" w14:paraId="2ECEB1BB" w14:textId="77777777" w:rsidTr="00734556">
        <w:trPr>
          <w:trHeight w:val="361"/>
          <w:jc w:val="center"/>
        </w:trPr>
        <w:tc>
          <w:tcPr>
            <w:tcW w:w="604" w:type="dxa"/>
            <w:shd w:val="clear" w:color="auto" w:fill="auto"/>
          </w:tcPr>
          <w:p w14:paraId="0B190DC2" w14:textId="77777777" w:rsidR="008809AD" w:rsidRPr="003A4397" w:rsidRDefault="008809AD" w:rsidP="00734556">
            <w:pPr>
              <w:jc w:val="right"/>
              <w:rPr>
                <w:rFonts w:ascii="Times New Roman" w:hAnsi="Times New Roman"/>
              </w:rPr>
            </w:pPr>
          </w:p>
        </w:tc>
        <w:tc>
          <w:tcPr>
            <w:tcW w:w="2373" w:type="dxa"/>
            <w:shd w:val="clear" w:color="auto" w:fill="auto"/>
          </w:tcPr>
          <w:p w14:paraId="5B31762F" w14:textId="77777777" w:rsidR="008809AD" w:rsidRPr="003A4397" w:rsidRDefault="008809AD" w:rsidP="00734556">
            <w:pPr>
              <w:jc w:val="right"/>
              <w:rPr>
                <w:rFonts w:ascii="Times New Roman" w:hAnsi="Times New Roman"/>
              </w:rPr>
            </w:pPr>
            <w:r w:rsidRPr="003A4397">
              <w:rPr>
                <w:rFonts w:ascii="Times New Roman" w:hAnsi="Times New Roman"/>
              </w:rPr>
              <w:t>CH</w:t>
            </w:r>
          </w:p>
        </w:tc>
        <w:tc>
          <w:tcPr>
            <w:tcW w:w="2127" w:type="dxa"/>
            <w:tcBorders>
              <w:left w:val="nil"/>
            </w:tcBorders>
            <w:shd w:val="clear" w:color="auto" w:fill="auto"/>
          </w:tcPr>
          <w:p w14:paraId="138FD772" w14:textId="77777777" w:rsidR="008809AD" w:rsidRPr="003A4397" w:rsidRDefault="008809AD" w:rsidP="00734556">
            <w:pPr>
              <w:jc w:val="center"/>
              <w:rPr>
                <w:rFonts w:ascii="Times New Roman" w:hAnsi="Times New Roman"/>
              </w:rPr>
            </w:pPr>
            <w:r w:rsidRPr="003A4397">
              <w:rPr>
                <w:rFonts w:ascii="Times New Roman" w:hAnsi="Times New Roman"/>
              </w:rPr>
              <w:t>62.5 %</w:t>
            </w:r>
          </w:p>
        </w:tc>
        <w:tc>
          <w:tcPr>
            <w:tcW w:w="1843" w:type="dxa"/>
            <w:tcBorders>
              <w:left w:val="nil"/>
            </w:tcBorders>
            <w:shd w:val="clear" w:color="auto" w:fill="auto"/>
          </w:tcPr>
          <w:p w14:paraId="1048F93F" w14:textId="77777777" w:rsidR="008809AD" w:rsidRPr="003A4397" w:rsidRDefault="008809AD" w:rsidP="00734556">
            <w:pPr>
              <w:jc w:val="center"/>
              <w:rPr>
                <w:rFonts w:ascii="Times New Roman" w:hAnsi="Times New Roman"/>
              </w:rPr>
            </w:pPr>
            <w:r w:rsidRPr="003A4397">
              <w:rPr>
                <w:rFonts w:ascii="Times New Roman" w:hAnsi="Times New Roman"/>
              </w:rPr>
              <w:t>57.6 %</w:t>
            </w:r>
          </w:p>
        </w:tc>
        <w:tc>
          <w:tcPr>
            <w:tcW w:w="1842" w:type="dxa"/>
            <w:shd w:val="clear" w:color="auto" w:fill="auto"/>
          </w:tcPr>
          <w:p w14:paraId="5A8EAEA4" w14:textId="77777777" w:rsidR="008809AD" w:rsidRPr="003A4397" w:rsidRDefault="008809AD" w:rsidP="00734556">
            <w:pPr>
              <w:jc w:val="center"/>
              <w:rPr>
                <w:rFonts w:ascii="Times New Roman" w:hAnsi="Times New Roman"/>
              </w:rPr>
            </w:pPr>
            <w:r w:rsidRPr="003A4397">
              <w:rPr>
                <w:rFonts w:ascii="Times New Roman" w:hAnsi="Times New Roman"/>
              </w:rPr>
              <w:t xml:space="preserve">71.4 % </w:t>
            </w:r>
          </w:p>
        </w:tc>
      </w:tr>
      <w:tr w:rsidR="008809AD" w:rsidRPr="003A4397" w14:paraId="1020B517" w14:textId="77777777" w:rsidTr="00734556">
        <w:trPr>
          <w:trHeight w:val="307"/>
          <w:jc w:val="center"/>
        </w:trPr>
        <w:tc>
          <w:tcPr>
            <w:tcW w:w="604" w:type="dxa"/>
            <w:shd w:val="clear" w:color="auto" w:fill="auto"/>
          </w:tcPr>
          <w:p w14:paraId="4A8518D7" w14:textId="77777777" w:rsidR="008809AD" w:rsidRPr="003A4397" w:rsidRDefault="008809AD" w:rsidP="00734556">
            <w:pPr>
              <w:jc w:val="right"/>
              <w:rPr>
                <w:rFonts w:ascii="Times New Roman" w:hAnsi="Times New Roman"/>
              </w:rPr>
            </w:pPr>
          </w:p>
        </w:tc>
        <w:tc>
          <w:tcPr>
            <w:tcW w:w="2373" w:type="dxa"/>
            <w:shd w:val="clear" w:color="auto" w:fill="auto"/>
          </w:tcPr>
          <w:p w14:paraId="6F16DC00" w14:textId="77777777" w:rsidR="008809AD" w:rsidRPr="003A4397" w:rsidRDefault="008809AD" w:rsidP="00734556">
            <w:pPr>
              <w:jc w:val="right"/>
              <w:rPr>
                <w:rFonts w:ascii="Times New Roman" w:hAnsi="Times New Roman"/>
              </w:rPr>
            </w:pPr>
            <w:r w:rsidRPr="003A4397">
              <w:rPr>
                <w:rFonts w:ascii="Times New Roman" w:hAnsi="Times New Roman"/>
              </w:rPr>
              <w:t>DE</w:t>
            </w:r>
          </w:p>
        </w:tc>
        <w:tc>
          <w:tcPr>
            <w:tcW w:w="2127" w:type="dxa"/>
            <w:tcBorders>
              <w:left w:val="nil"/>
            </w:tcBorders>
            <w:shd w:val="clear" w:color="auto" w:fill="auto"/>
          </w:tcPr>
          <w:p w14:paraId="5B02DB6B" w14:textId="77777777" w:rsidR="008809AD" w:rsidRPr="003A4397" w:rsidRDefault="008809AD" w:rsidP="00734556">
            <w:pPr>
              <w:jc w:val="center"/>
              <w:rPr>
                <w:rFonts w:ascii="Times New Roman" w:hAnsi="Times New Roman"/>
              </w:rPr>
            </w:pPr>
            <w:r w:rsidRPr="003A4397">
              <w:rPr>
                <w:rFonts w:ascii="Times New Roman" w:hAnsi="Times New Roman"/>
              </w:rPr>
              <w:t>15 %</w:t>
            </w:r>
          </w:p>
        </w:tc>
        <w:tc>
          <w:tcPr>
            <w:tcW w:w="1843" w:type="dxa"/>
            <w:tcBorders>
              <w:left w:val="nil"/>
            </w:tcBorders>
            <w:shd w:val="clear" w:color="auto" w:fill="auto"/>
          </w:tcPr>
          <w:p w14:paraId="17A8759C" w14:textId="77777777" w:rsidR="008809AD" w:rsidRPr="003A4397" w:rsidRDefault="008809AD" w:rsidP="00734556">
            <w:pPr>
              <w:jc w:val="center"/>
              <w:rPr>
                <w:rFonts w:ascii="Times New Roman" w:hAnsi="Times New Roman"/>
              </w:rPr>
            </w:pPr>
            <w:r w:rsidRPr="003A4397">
              <w:rPr>
                <w:rFonts w:ascii="Times New Roman" w:hAnsi="Times New Roman"/>
              </w:rPr>
              <w:t>15.3 %</w:t>
            </w:r>
          </w:p>
        </w:tc>
        <w:tc>
          <w:tcPr>
            <w:tcW w:w="1842" w:type="dxa"/>
            <w:shd w:val="clear" w:color="auto" w:fill="auto"/>
          </w:tcPr>
          <w:p w14:paraId="34B49E11" w14:textId="77777777" w:rsidR="008809AD" w:rsidRPr="003A4397" w:rsidRDefault="008809AD" w:rsidP="00734556">
            <w:pPr>
              <w:jc w:val="center"/>
              <w:rPr>
                <w:rFonts w:ascii="Times New Roman" w:hAnsi="Times New Roman"/>
              </w:rPr>
            </w:pPr>
            <w:r w:rsidRPr="003A4397">
              <w:rPr>
                <w:rFonts w:ascii="Times New Roman" w:hAnsi="Times New Roman"/>
              </w:rPr>
              <w:t>14.3 %</w:t>
            </w:r>
          </w:p>
        </w:tc>
      </w:tr>
      <w:tr w:rsidR="008809AD" w:rsidRPr="003A4397" w14:paraId="0607CB57" w14:textId="77777777" w:rsidTr="00734556">
        <w:trPr>
          <w:trHeight w:val="209"/>
          <w:jc w:val="center"/>
        </w:trPr>
        <w:tc>
          <w:tcPr>
            <w:tcW w:w="2977" w:type="dxa"/>
            <w:gridSpan w:val="2"/>
            <w:shd w:val="clear" w:color="auto" w:fill="auto"/>
          </w:tcPr>
          <w:p w14:paraId="51CFEEB3" w14:textId="77777777" w:rsidR="008809AD" w:rsidRPr="003A4397" w:rsidRDefault="008809AD" w:rsidP="00734556">
            <w:pPr>
              <w:jc w:val="right"/>
              <w:rPr>
                <w:rFonts w:ascii="Times New Roman" w:hAnsi="Times New Roman"/>
              </w:rPr>
            </w:pPr>
            <w:r w:rsidRPr="003A4397">
              <w:rPr>
                <w:rFonts w:ascii="Times New Roman" w:hAnsi="Times New Roman"/>
              </w:rPr>
              <w:t xml:space="preserve">Other </w:t>
            </w:r>
          </w:p>
        </w:tc>
        <w:tc>
          <w:tcPr>
            <w:tcW w:w="2127" w:type="dxa"/>
            <w:tcBorders>
              <w:left w:val="nil"/>
            </w:tcBorders>
            <w:shd w:val="clear" w:color="auto" w:fill="auto"/>
          </w:tcPr>
          <w:p w14:paraId="31051D79" w14:textId="77777777" w:rsidR="008809AD" w:rsidRPr="003A4397" w:rsidRDefault="008809AD" w:rsidP="00734556">
            <w:pPr>
              <w:jc w:val="center"/>
              <w:rPr>
                <w:rFonts w:ascii="Times New Roman" w:hAnsi="Times New Roman"/>
              </w:rPr>
            </w:pPr>
            <w:r w:rsidRPr="003A4397">
              <w:rPr>
                <w:rFonts w:ascii="Times New Roman" w:hAnsi="Times New Roman"/>
              </w:rPr>
              <w:t>20 %</w:t>
            </w:r>
          </w:p>
        </w:tc>
        <w:tc>
          <w:tcPr>
            <w:tcW w:w="1843" w:type="dxa"/>
            <w:tcBorders>
              <w:left w:val="nil"/>
            </w:tcBorders>
            <w:shd w:val="clear" w:color="auto" w:fill="auto"/>
          </w:tcPr>
          <w:p w14:paraId="2C4879A2" w14:textId="77777777" w:rsidR="008809AD" w:rsidRPr="003A4397" w:rsidRDefault="008809AD" w:rsidP="00734556">
            <w:pPr>
              <w:jc w:val="center"/>
              <w:rPr>
                <w:rFonts w:ascii="Times New Roman" w:hAnsi="Times New Roman"/>
              </w:rPr>
            </w:pPr>
            <w:r w:rsidRPr="003A4397">
              <w:rPr>
                <w:rFonts w:ascii="Times New Roman" w:hAnsi="Times New Roman"/>
              </w:rPr>
              <w:t>23 %</w:t>
            </w:r>
          </w:p>
        </w:tc>
        <w:tc>
          <w:tcPr>
            <w:tcW w:w="1842" w:type="dxa"/>
            <w:shd w:val="clear" w:color="auto" w:fill="auto"/>
          </w:tcPr>
          <w:p w14:paraId="736F0B0C" w14:textId="77777777" w:rsidR="008809AD" w:rsidRPr="003A4397" w:rsidRDefault="008809AD" w:rsidP="00734556">
            <w:pPr>
              <w:jc w:val="center"/>
              <w:rPr>
                <w:rFonts w:ascii="Times New Roman" w:hAnsi="Times New Roman"/>
              </w:rPr>
            </w:pPr>
            <w:r w:rsidRPr="003A4397">
              <w:rPr>
                <w:rFonts w:ascii="Times New Roman" w:hAnsi="Times New Roman"/>
              </w:rPr>
              <w:t>14.3 %</w:t>
            </w:r>
          </w:p>
        </w:tc>
      </w:tr>
      <w:tr w:rsidR="008809AD" w:rsidRPr="003A4397" w14:paraId="1B4B3462" w14:textId="77777777" w:rsidTr="00734556">
        <w:trPr>
          <w:trHeight w:val="97"/>
          <w:jc w:val="center"/>
        </w:trPr>
        <w:tc>
          <w:tcPr>
            <w:tcW w:w="2977" w:type="dxa"/>
            <w:gridSpan w:val="2"/>
            <w:shd w:val="clear" w:color="auto" w:fill="auto"/>
          </w:tcPr>
          <w:p w14:paraId="7410855F" w14:textId="77777777" w:rsidR="008809AD" w:rsidRPr="003A4397" w:rsidRDefault="008809AD" w:rsidP="00734556">
            <w:pPr>
              <w:jc w:val="right"/>
              <w:rPr>
                <w:rFonts w:ascii="Times New Roman" w:hAnsi="Times New Roman"/>
              </w:rPr>
            </w:pPr>
          </w:p>
        </w:tc>
        <w:tc>
          <w:tcPr>
            <w:tcW w:w="2127" w:type="dxa"/>
            <w:tcBorders>
              <w:left w:val="nil"/>
            </w:tcBorders>
            <w:shd w:val="clear" w:color="auto" w:fill="auto"/>
          </w:tcPr>
          <w:p w14:paraId="38D97344" w14:textId="77777777" w:rsidR="008809AD" w:rsidRPr="003A4397" w:rsidRDefault="008809AD" w:rsidP="00734556">
            <w:pPr>
              <w:jc w:val="center"/>
              <w:rPr>
                <w:rFonts w:ascii="Times New Roman" w:hAnsi="Times New Roman"/>
              </w:rPr>
            </w:pPr>
          </w:p>
        </w:tc>
        <w:tc>
          <w:tcPr>
            <w:tcW w:w="1843" w:type="dxa"/>
            <w:tcBorders>
              <w:left w:val="nil"/>
            </w:tcBorders>
            <w:shd w:val="clear" w:color="auto" w:fill="auto"/>
          </w:tcPr>
          <w:p w14:paraId="0927C4F5" w14:textId="77777777" w:rsidR="008809AD" w:rsidRPr="003A4397" w:rsidRDefault="008809AD" w:rsidP="00734556">
            <w:pPr>
              <w:jc w:val="center"/>
              <w:rPr>
                <w:rFonts w:ascii="Times New Roman" w:hAnsi="Times New Roman"/>
              </w:rPr>
            </w:pPr>
          </w:p>
        </w:tc>
        <w:tc>
          <w:tcPr>
            <w:tcW w:w="1842" w:type="dxa"/>
            <w:shd w:val="clear" w:color="auto" w:fill="auto"/>
          </w:tcPr>
          <w:p w14:paraId="55BBA8E5" w14:textId="77777777" w:rsidR="008809AD" w:rsidRPr="003A4397" w:rsidRDefault="008809AD" w:rsidP="00734556">
            <w:pPr>
              <w:jc w:val="center"/>
              <w:rPr>
                <w:rFonts w:ascii="Times New Roman" w:hAnsi="Times New Roman"/>
              </w:rPr>
            </w:pPr>
          </w:p>
        </w:tc>
      </w:tr>
      <w:tr w:rsidR="008809AD" w:rsidRPr="003A4397" w14:paraId="2A14C7BA" w14:textId="77777777" w:rsidTr="00734556">
        <w:trPr>
          <w:jc w:val="center"/>
        </w:trPr>
        <w:tc>
          <w:tcPr>
            <w:tcW w:w="2977" w:type="dxa"/>
            <w:gridSpan w:val="2"/>
            <w:shd w:val="clear" w:color="auto" w:fill="auto"/>
          </w:tcPr>
          <w:p w14:paraId="2F254940" w14:textId="77777777" w:rsidR="008809AD" w:rsidRPr="003A4397" w:rsidRDefault="008809AD" w:rsidP="00734556">
            <w:pPr>
              <w:jc w:val="right"/>
              <w:rPr>
                <w:rFonts w:ascii="Times New Roman" w:hAnsi="Times New Roman"/>
              </w:rPr>
            </w:pPr>
          </w:p>
        </w:tc>
        <w:tc>
          <w:tcPr>
            <w:tcW w:w="2127" w:type="dxa"/>
            <w:tcBorders>
              <w:left w:val="nil"/>
            </w:tcBorders>
            <w:shd w:val="clear" w:color="auto" w:fill="auto"/>
          </w:tcPr>
          <w:p w14:paraId="4477F830" w14:textId="77777777" w:rsidR="008809AD" w:rsidRPr="003A4397" w:rsidRDefault="008809AD" w:rsidP="00734556">
            <w:pPr>
              <w:jc w:val="center"/>
              <w:rPr>
                <w:rFonts w:ascii="Times New Roman" w:hAnsi="Times New Roman"/>
              </w:rPr>
            </w:pPr>
          </w:p>
        </w:tc>
        <w:tc>
          <w:tcPr>
            <w:tcW w:w="1843" w:type="dxa"/>
            <w:tcBorders>
              <w:left w:val="nil"/>
            </w:tcBorders>
            <w:shd w:val="clear" w:color="auto" w:fill="auto"/>
          </w:tcPr>
          <w:p w14:paraId="49791E68" w14:textId="77777777" w:rsidR="008809AD" w:rsidRPr="003A4397" w:rsidRDefault="008809AD" w:rsidP="00734556">
            <w:pPr>
              <w:jc w:val="center"/>
              <w:rPr>
                <w:rFonts w:ascii="Times New Roman" w:hAnsi="Times New Roman"/>
              </w:rPr>
            </w:pPr>
          </w:p>
        </w:tc>
        <w:tc>
          <w:tcPr>
            <w:tcW w:w="1842" w:type="dxa"/>
            <w:shd w:val="clear" w:color="auto" w:fill="auto"/>
          </w:tcPr>
          <w:p w14:paraId="469054DF" w14:textId="77777777" w:rsidR="008809AD" w:rsidRPr="003A4397" w:rsidRDefault="008809AD" w:rsidP="00734556">
            <w:pPr>
              <w:jc w:val="center"/>
              <w:rPr>
                <w:rFonts w:ascii="Times New Roman" w:hAnsi="Times New Roman"/>
              </w:rPr>
            </w:pPr>
          </w:p>
        </w:tc>
      </w:tr>
      <w:tr w:rsidR="008809AD" w:rsidRPr="003A4397" w14:paraId="12D4E72A" w14:textId="77777777" w:rsidTr="00734556">
        <w:trPr>
          <w:trHeight w:val="297"/>
          <w:jc w:val="center"/>
        </w:trPr>
        <w:tc>
          <w:tcPr>
            <w:tcW w:w="2977" w:type="dxa"/>
            <w:gridSpan w:val="2"/>
            <w:shd w:val="clear" w:color="auto" w:fill="auto"/>
          </w:tcPr>
          <w:p w14:paraId="7A3F06CE" w14:textId="77777777" w:rsidR="008809AD" w:rsidRPr="003A4397" w:rsidRDefault="008809AD" w:rsidP="00734556">
            <w:pPr>
              <w:jc w:val="center"/>
              <w:rPr>
                <w:rFonts w:ascii="Times New Roman" w:hAnsi="Times New Roman"/>
                <w:b/>
              </w:rPr>
            </w:pPr>
            <w:r w:rsidRPr="003A4397">
              <w:rPr>
                <w:rFonts w:ascii="Times New Roman" w:hAnsi="Times New Roman"/>
                <w:b/>
              </w:rPr>
              <w:t>SES</w:t>
            </w:r>
          </w:p>
        </w:tc>
        <w:tc>
          <w:tcPr>
            <w:tcW w:w="2127" w:type="dxa"/>
            <w:tcBorders>
              <w:left w:val="nil"/>
            </w:tcBorders>
            <w:shd w:val="clear" w:color="auto" w:fill="auto"/>
          </w:tcPr>
          <w:p w14:paraId="5EF4FDAD" w14:textId="77777777" w:rsidR="008809AD" w:rsidRPr="003A4397" w:rsidRDefault="008809AD" w:rsidP="00734556">
            <w:pPr>
              <w:jc w:val="center"/>
              <w:rPr>
                <w:rFonts w:ascii="Times New Roman" w:hAnsi="Times New Roman"/>
              </w:rPr>
            </w:pPr>
            <w:r w:rsidRPr="003A4397">
              <w:rPr>
                <w:rFonts w:ascii="Times New Roman" w:hAnsi="Times New Roman"/>
              </w:rPr>
              <w:t>6.75 (1.3)</w:t>
            </w:r>
          </w:p>
        </w:tc>
        <w:tc>
          <w:tcPr>
            <w:tcW w:w="1843" w:type="dxa"/>
            <w:tcBorders>
              <w:left w:val="nil"/>
            </w:tcBorders>
            <w:shd w:val="clear" w:color="auto" w:fill="auto"/>
          </w:tcPr>
          <w:p w14:paraId="77B4C4F7" w14:textId="77777777" w:rsidR="008809AD" w:rsidRPr="003A4397" w:rsidRDefault="008809AD" w:rsidP="00734556">
            <w:pPr>
              <w:jc w:val="center"/>
              <w:rPr>
                <w:rFonts w:ascii="Times New Roman" w:hAnsi="Times New Roman"/>
              </w:rPr>
            </w:pPr>
            <w:r w:rsidRPr="003A4397">
              <w:rPr>
                <w:rFonts w:ascii="Times New Roman" w:hAnsi="Times New Roman"/>
              </w:rPr>
              <w:t>6.9 (1.3)</w:t>
            </w:r>
          </w:p>
        </w:tc>
        <w:tc>
          <w:tcPr>
            <w:tcW w:w="1842" w:type="dxa"/>
            <w:shd w:val="clear" w:color="auto" w:fill="auto"/>
          </w:tcPr>
          <w:p w14:paraId="6CF51FE1" w14:textId="77777777" w:rsidR="008809AD" w:rsidRPr="003A4397" w:rsidRDefault="008809AD" w:rsidP="00734556">
            <w:pPr>
              <w:jc w:val="center"/>
              <w:rPr>
                <w:rFonts w:ascii="Times New Roman" w:hAnsi="Times New Roman"/>
              </w:rPr>
            </w:pPr>
            <w:r w:rsidRPr="003A4397">
              <w:rPr>
                <w:rFonts w:ascii="Times New Roman" w:hAnsi="Times New Roman"/>
              </w:rPr>
              <w:t>6.37 (1.5)</w:t>
            </w:r>
          </w:p>
        </w:tc>
      </w:tr>
      <w:tr w:rsidR="008809AD" w:rsidRPr="003A4397" w14:paraId="52CB1A30" w14:textId="77777777" w:rsidTr="00734556">
        <w:trPr>
          <w:trHeight w:val="297"/>
          <w:jc w:val="center"/>
        </w:trPr>
        <w:tc>
          <w:tcPr>
            <w:tcW w:w="2977" w:type="dxa"/>
            <w:gridSpan w:val="2"/>
            <w:shd w:val="clear" w:color="auto" w:fill="auto"/>
          </w:tcPr>
          <w:p w14:paraId="0CB4E371" w14:textId="77777777" w:rsidR="008809AD" w:rsidRPr="003A4397" w:rsidRDefault="008809AD" w:rsidP="00734556">
            <w:pPr>
              <w:jc w:val="center"/>
              <w:rPr>
                <w:rFonts w:ascii="Times New Roman" w:hAnsi="Times New Roman"/>
                <w:b/>
              </w:rPr>
            </w:pPr>
            <w:r w:rsidRPr="003A4397">
              <w:rPr>
                <w:rFonts w:ascii="Times New Roman" w:hAnsi="Times New Roman"/>
                <w:b/>
              </w:rPr>
              <w:t>BMI</w:t>
            </w:r>
          </w:p>
        </w:tc>
        <w:tc>
          <w:tcPr>
            <w:tcW w:w="2127" w:type="dxa"/>
            <w:tcBorders>
              <w:left w:val="nil"/>
            </w:tcBorders>
            <w:shd w:val="clear" w:color="auto" w:fill="auto"/>
          </w:tcPr>
          <w:p w14:paraId="12862DD6" w14:textId="77777777" w:rsidR="008809AD" w:rsidRPr="003A4397" w:rsidRDefault="008809AD" w:rsidP="00734556">
            <w:pPr>
              <w:jc w:val="center"/>
              <w:rPr>
                <w:rFonts w:ascii="Times New Roman" w:hAnsi="Times New Roman"/>
              </w:rPr>
            </w:pPr>
            <w:r w:rsidRPr="003A4397">
              <w:rPr>
                <w:rFonts w:ascii="Times New Roman" w:hAnsi="Times New Roman"/>
              </w:rPr>
              <w:t>21.5 (3.4)</w:t>
            </w:r>
          </w:p>
        </w:tc>
        <w:tc>
          <w:tcPr>
            <w:tcW w:w="1843" w:type="dxa"/>
            <w:tcBorders>
              <w:left w:val="nil"/>
            </w:tcBorders>
            <w:shd w:val="clear" w:color="auto" w:fill="auto"/>
          </w:tcPr>
          <w:p w14:paraId="40991EAB" w14:textId="77777777" w:rsidR="008809AD" w:rsidRPr="003A4397" w:rsidRDefault="008809AD" w:rsidP="00734556">
            <w:pPr>
              <w:jc w:val="center"/>
              <w:rPr>
                <w:rFonts w:ascii="Times New Roman" w:hAnsi="Times New Roman"/>
              </w:rPr>
            </w:pPr>
            <w:r w:rsidRPr="003A4397">
              <w:rPr>
                <w:rFonts w:ascii="Times New Roman" w:hAnsi="Times New Roman"/>
              </w:rPr>
              <w:t>21.5 (2.8)</w:t>
            </w:r>
          </w:p>
        </w:tc>
        <w:tc>
          <w:tcPr>
            <w:tcW w:w="1842" w:type="dxa"/>
            <w:shd w:val="clear" w:color="auto" w:fill="auto"/>
          </w:tcPr>
          <w:p w14:paraId="4D3A5B3D" w14:textId="77777777" w:rsidR="008809AD" w:rsidRPr="003A4397" w:rsidRDefault="008809AD" w:rsidP="00734556">
            <w:pPr>
              <w:jc w:val="center"/>
              <w:rPr>
                <w:rFonts w:ascii="Times New Roman" w:hAnsi="Times New Roman"/>
              </w:rPr>
            </w:pPr>
            <w:r w:rsidRPr="003A4397">
              <w:rPr>
                <w:rFonts w:ascii="Times New Roman" w:hAnsi="Times New Roman"/>
              </w:rPr>
              <w:t>21.6 (4.2)</w:t>
            </w:r>
          </w:p>
        </w:tc>
      </w:tr>
      <w:tr w:rsidR="008809AD" w:rsidRPr="003A4397" w14:paraId="3D30FD8A" w14:textId="77777777" w:rsidTr="00734556">
        <w:trPr>
          <w:trHeight w:val="77"/>
          <w:jc w:val="center"/>
        </w:trPr>
        <w:tc>
          <w:tcPr>
            <w:tcW w:w="2977" w:type="dxa"/>
            <w:gridSpan w:val="2"/>
            <w:shd w:val="clear" w:color="auto" w:fill="auto"/>
          </w:tcPr>
          <w:p w14:paraId="54B873E9" w14:textId="77777777" w:rsidR="008809AD" w:rsidRPr="003A4397" w:rsidRDefault="008809AD" w:rsidP="00734556">
            <w:pPr>
              <w:jc w:val="right"/>
              <w:rPr>
                <w:rFonts w:ascii="Times New Roman" w:hAnsi="Times New Roman"/>
                <w:b/>
              </w:rPr>
            </w:pPr>
          </w:p>
        </w:tc>
        <w:tc>
          <w:tcPr>
            <w:tcW w:w="2127" w:type="dxa"/>
            <w:tcBorders>
              <w:left w:val="nil"/>
            </w:tcBorders>
            <w:shd w:val="clear" w:color="auto" w:fill="auto"/>
          </w:tcPr>
          <w:p w14:paraId="43438EA1" w14:textId="77777777" w:rsidR="008809AD" w:rsidRPr="003A4397" w:rsidRDefault="008809AD" w:rsidP="00734556">
            <w:pPr>
              <w:jc w:val="center"/>
              <w:rPr>
                <w:rFonts w:ascii="Times New Roman" w:hAnsi="Times New Roman"/>
              </w:rPr>
            </w:pPr>
          </w:p>
        </w:tc>
        <w:tc>
          <w:tcPr>
            <w:tcW w:w="1843" w:type="dxa"/>
            <w:tcBorders>
              <w:left w:val="nil"/>
            </w:tcBorders>
            <w:shd w:val="clear" w:color="auto" w:fill="auto"/>
          </w:tcPr>
          <w:p w14:paraId="11C3A04A" w14:textId="77777777" w:rsidR="008809AD" w:rsidRPr="003A4397" w:rsidRDefault="008809AD" w:rsidP="00734556">
            <w:pPr>
              <w:jc w:val="center"/>
              <w:rPr>
                <w:rFonts w:ascii="Times New Roman" w:hAnsi="Times New Roman"/>
              </w:rPr>
            </w:pPr>
          </w:p>
        </w:tc>
        <w:tc>
          <w:tcPr>
            <w:tcW w:w="1842" w:type="dxa"/>
            <w:shd w:val="clear" w:color="auto" w:fill="auto"/>
          </w:tcPr>
          <w:p w14:paraId="18E8FCA5" w14:textId="77777777" w:rsidR="008809AD" w:rsidRPr="003A4397" w:rsidRDefault="008809AD" w:rsidP="00734556">
            <w:pPr>
              <w:jc w:val="center"/>
              <w:rPr>
                <w:rFonts w:ascii="Times New Roman" w:hAnsi="Times New Roman"/>
              </w:rPr>
            </w:pPr>
          </w:p>
        </w:tc>
      </w:tr>
      <w:tr w:rsidR="008809AD" w:rsidRPr="003A4397" w14:paraId="3A8FD0EB" w14:textId="77777777" w:rsidTr="00734556">
        <w:trPr>
          <w:trHeight w:val="307"/>
          <w:jc w:val="center"/>
        </w:trPr>
        <w:tc>
          <w:tcPr>
            <w:tcW w:w="2977" w:type="dxa"/>
            <w:gridSpan w:val="2"/>
            <w:shd w:val="clear" w:color="auto" w:fill="auto"/>
          </w:tcPr>
          <w:p w14:paraId="1B7B686F" w14:textId="77777777" w:rsidR="008809AD" w:rsidRPr="003A4397" w:rsidRDefault="008809AD" w:rsidP="00734556">
            <w:pPr>
              <w:jc w:val="center"/>
              <w:rPr>
                <w:rFonts w:ascii="Times New Roman" w:hAnsi="Times New Roman"/>
                <w:b/>
              </w:rPr>
            </w:pPr>
            <w:r w:rsidRPr="003A4397">
              <w:rPr>
                <w:rFonts w:ascii="Times New Roman" w:hAnsi="Times New Roman"/>
                <w:b/>
              </w:rPr>
              <w:t>Symptom measures</w:t>
            </w:r>
          </w:p>
        </w:tc>
        <w:tc>
          <w:tcPr>
            <w:tcW w:w="2127" w:type="dxa"/>
            <w:tcBorders>
              <w:left w:val="nil"/>
            </w:tcBorders>
            <w:shd w:val="clear" w:color="auto" w:fill="auto"/>
          </w:tcPr>
          <w:p w14:paraId="686220DF" w14:textId="77777777" w:rsidR="008809AD" w:rsidRPr="003A4397" w:rsidRDefault="008809AD" w:rsidP="00734556">
            <w:pPr>
              <w:jc w:val="center"/>
              <w:rPr>
                <w:rFonts w:ascii="Times New Roman" w:hAnsi="Times New Roman"/>
              </w:rPr>
            </w:pPr>
          </w:p>
        </w:tc>
        <w:tc>
          <w:tcPr>
            <w:tcW w:w="1843" w:type="dxa"/>
            <w:tcBorders>
              <w:left w:val="nil"/>
            </w:tcBorders>
            <w:shd w:val="clear" w:color="auto" w:fill="auto"/>
          </w:tcPr>
          <w:p w14:paraId="1793EDD8" w14:textId="77777777" w:rsidR="008809AD" w:rsidRPr="003A4397" w:rsidRDefault="008809AD" w:rsidP="00734556">
            <w:pPr>
              <w:jc w:val="center"/>
              <w:rPr>
                <w:rFonts w:ascii="Times New Roman" w:hAnsi="Times New Roman"/>
              </w:rPr>
            </w:pPr>
          </w:p>
        </w:tc>
        <w:tc>
          <w:tcPr>
            <w:tcW w:w="1842" w:type="dxa"/>
            <w:shd w:val="clear" w:color="auto" w:fill="auto"/>
          </w:tcPr>
          <w:p w14:paraId="2118415A" w14:textId="77777777" w:rsidR="008809AD" w:rsidRPr="003A4397" w:rsidRDefault="008809AD" w:rsidP="00734556">
            <w:pPr>
              <w:jc w:val="center"/>
              <w:rPr>
                <w:rFonts w:ascii="Times New Roman" w:hAnsi="Times New Roman"/>
              </w:rPr>
            </w:pPr>
          </w:p>
        </w:tc>
      </w:tr>
      <w:tr w:rsidR="008809AD" w:rsidRPr="003A4397" w14:paraId="731007CD" w14:textId="77777777" w:rsidTr="00734556">
        <w:trPr>
          <w:trHeight w:val="307"/>
          <w:jc w:val="center"/>
        </w:trPr>
        <w:tc>
          <w:tcPr>
            <w:tcW w:w="2977" w:type="dxa"/>
            <w:gridSpan w:val="2"/>
            <w:shd w:val="clear" w:color="auto" w:fill="auto"/>
          </w:tcPr>
          <w:p w14:paraId="3A4E9C31" w14:textId="77777777" w:rsidR="008809AD" w:rsidRPr="003A4397" w:rsidRDefault="008809AD" w:rsidP="00734556">
            <w:pPr>
              <w:jc w:val="right"/>
              <w:rPr>
                <w:rFonts w:ascii="Times New Roman" w:hAnsi="Times New Roman"/>
              </w:rPr>
            </w:pPr>
            <w:r w:rsidRPr="003A4397">
              <w:rPr>
                <w:rFonts w:ascii="Times New Roman" w:hAnsi="Times New Roman"/>
              </w:rPr>
              <w:t>PSWQ</w:t>
            </w:r>
          </w:p>
        </w:tc>
        <w:tc>
          <w:tcPr>
            <w:tcW w:w="2127" w:type="dxa"/>
            <w:tcBorders>
              <w:left w:val="nil"/>
            </w:tcBorders>
            <w:shd w:val="clear" w:color="auto" w:fill="auto"/>
          </w:tcPr>
          <w:p w14:paraId="74CACEF3" w14:textId="77777777" w:rsidR="008809AD" w:rsidRPr="003A4397" w:rsidRDefault="008809AD" w:rsidP="00734556">
            <w:pPr>
              <w:jc w:val="center"/>
              <w:rPr>
                <w:rFonts w:ascii="Times New Roman" w:hAnsi="Times New Roman"/>
              </w:rPr>
            </w:pPr>
            <w:r w:rsidRPr="003A4397">
              <w:rPr>
                <w:rFonts w:ascii="Times New Roman" w:hAnsi="Times New Roman"/>
              </w:rPr>
              <w:t>57.7 (11.6)</w:t>
            </w:r>
          </w:p>
        </w:tc>
        <w:tc>
          <w:tcPr>
            <w:tcW w:w="1843" w:type="dxa"/>
            <w:tcBorders>
              <w:left w:val="nil"/>
            </w:tcBorders>
            <w:shd w:val="clear" w:color="auto" w:fill="auto"/>
          </w:tcPr>
          <w:p w14:paraId="2372479A" w14:textId="77777777" w:rsidR="008809AD" w:rsidRPr="003A4397" w:rsidRDefault="008809AD" w:rsidP="00734556">
            <w:pPr>
              <w:jc w:val="center"/>
              <w:rPr>
                <w:rFonts w:ascii="Times New Roman" w:hAnsi="Times New Roman"/>
              </w:rPr>
            </w:pPr>
            <w:r w:rsidRPr="003A4397">
              <w:rPr>
                <w:rFonts w:ascii="Times New Roman" w:hAnsi="Times New Roman"/>
              </w:rPr>
              <w:t>64.4 (7.4)</w:t>
            </w:r>
          </w:p>
        </w:tc>
        <w:tc>
          <w:tcPr>
            <w:tcW w:w="1842" w:type="dxa"/>
            <w:shd w:val="clear" w:color="auto" w:fill="auto"/>
          </w:tcPr>
          <w:p w14:paraId="72319437" w14:textId="77777777" w:rsidR="008809AD" w:rsidRPr="003A4397" w:rsidRDefault="008809AD" w:rsidP="00734556">
            <w:pPr>
              <w:jc w:val="center"/>
              <w:rPr>
                <w:rFonts w:ascii="Times New Roman" w:hAnsi="Times New Roman"/>
              </w:rPr>
            </w:pPr>
            <w:r w:rsidRPr="003A4397">
              <w:rPr>
                <w:rFonts w:ascii="Times New Roman" w:hAnsi="Times New Roman"/>
              </w:rPr>
              <w:t>45.6 (7.1)</w:t>
            </w:r>
          </w:p>
        </w:tc>
      </w:tr>
      <w:tr w:rsidR="008809AD" w:rsidRPr="003A4397" w14:paraId="563E1784" w14:textId="77777777" w:rsidTr="00734556">
        <w:trPr>
          <w:trHeight w:val="77"/>
          <w:jc w:val="center"/>
        </w:trPr>
        <w:tc>
          <w:tcPr>
            <w:tcW w:w="2977" w:type="dxa"/>
            <w:gridSpan w:val="2"/>
            <w:tcBorders>
              <w:bottom w:val="single" w:sz="4" w:space="0" w:color="auto"/>
            </w:tcBorders>
            <w:shd w:val="clear" w:color="auto" w:fill="auto"/>
          </w:tcPr>
          <w:p w14:paraId="49082D32" w14:textId="77777777" w:rsidR="008809AD" w:rsidRPr="003A4397" w:rsidRDefault="008809AD" w:rsidP="00734556">
            <w:pPr>
              <w:jc w:val="right"/>
              <w:rPr>
                <w:rFonts w:ascii="Times New Roman" w:hAnsi="Times New Roman"/>
                <w:b/>
              </w:rPr>
            </w:pPr>
          </w:p>
        </w:tc>
        <w:tc>
          <w:tcPr>
            <w:tcW w:w="2127" w:type="dxa"/>
            <w:tcBorders>
              <w:left w:val="nil"/>
              <w:bottom w:val="single" w:sz="4" w:space="0" w:color="auto"/>
            </w:tcBorders>
            <w:shd w:val="clear" w:color="auto" w:fill="auto"/>
          </w:tcPr>
          <w:p w14:paraId="59BABC64" w14:textId="77777777" w:rsidR="008809AD" w:rsidRPr="003A4397" w:rsidRDefault="008809AD" w:rsidP="00734556">
            <w:pPr>
              <w:jc w:val="center"/>
              <w:rPr>
                <w:rFonts w:ascii="Times New Roman" w:hAnsi="Times New Roman"/>
              </w:rPr>
            </w:pPr>
          </w:p>
        </w:tc>
        <w:tc>
          <w:tcPr>
            <w:tcW w:w="1843" w:type="dxa"/>
            <w:tcBorders>
              <w:left w:val="nil"/>
              <w:bottom w:val="single" w:sz="4" w:space="0" w:color="auto"/>
            </w:tcBorders>
            <w:shd w:val="clear" w:color="auto" w:fill="auto"/>
          </w:tcPr>
          <w:p w14:paraId="6BDA3160" w14:textId="77777777" w:rsidR="008809AD" w:rsidRPr="003A4397" w:rsidRDefault="008809AD" w:rsidP="00734556">
            <w:pPr>
              <w:jc w:val="center"/>
              <w:rPr>
                <w:rFonts w:ascii="Times New Roman" w:hAnsi="Times New Roman"/>
              </w:rPr>
            </w:pPr>
          </w:p>
        </w:tc>
        <w:tc>
          <w:tcPr>
            <w:tcW w:w="1842" w:type="dxa"/>
            <w:tcBorders>
              <w:bottom w:val="single" w:sz="4" w:space="0" w:color="auto"/>
            </w:tcBorders>
            <w:shd w:val="clear" w:color="auto" w:fill="auto"/>
          </w:tcPr>
          <w:p w14:paraId="2CA5230B" w14:textId="77777777" w:rsidR="008809AD" w:rsidRPr="003A4397" w:rsidRDefault="008809AD" w:rsidP="00734556">
            <w:pPr>
              <w:jc w:val="center"/>
              <w:rPr>
                <w:rFonts w:ascii="Times New Roman" w:hAnsi="Times New Roman"/>
              </w:rPr>
            </w:pPr>
          </w:p>
        </w:tc>
      </w:tr>
    </w:tbl>
    <w:p w14:paraId="2718F779" w14:textId="77777777" w:rsidR="008809AD" w:rsidRPr="003A4397" w:rsidRDefault="008809AD" w:rsidP="008809AD">
      <w:pPr>
        <w:rPr>
          <w:rFonts w:ascii="Times New Roman" w:hAnsi="Times New Roman"/>
        </w:rPr>
      </w:pPr>
      <w:r w:rsidRPr="003A4397">
        <w:rPr>
          <w:rFonts w:ascii="Times New Roman" w:hAnsi="Times New Roman"/>
          <w:i/>
        </w:rPr>
        <w:t>Note</w:t>
      </w:r>
      <w:r w:rsidRPr="003A4397">
        <w:rPr>
          <w:rFonts w:ascii="Times New Roman" w:hAnsi="Times New Roman"/>
        </w:rPr>
        <w:t xml:space="preserve">. Means (standard deviation); SES = self-reported socioeconomic status, ranging from 1 (very low) to 10 (very high); BMI = Body mass index; PSWQ = Penn State Worry Questionnaire. </w:t>
      </w:r>
    </w:p>
    <w:p w14:paraId="03DAB29B" w14:textId="77777777" w:rsidR="008809AD" w:rsidRPr="003A4397" w:rsidRDefault="008809AD" w:rsidP="008809AD">
      <w:pPr>
        <w:widowControl w:val="0"/>
        <w:autoSpaceDE w:val="0"/>
        <w:autoSpaceDN w:val="0"/>
        <w:adjustRightInd w:val="0"/>
        <w:spacing w:line="480" w:lineRule="auto"/>
        <w:ind w:left="480" w:hanging="480"/>
        <w:rPr>
          <w:rFonts w:ascii="Times New Roman" w:hAnsi="Times New Roman"/>
          <w:b/>
        </w:rPr>
      </w:pPr>
    </w:p>
    <w:p w14:paraId="78028905" w14:textId="77777777" w:rsidR="00582324" w:rsidRPr="003A4397" w:rsidRDefault="00582324">
      <w:pPr>
        <w:rPr>
          <w:rFonts w:ascii="Times New Roman" w:hAnsi="Times New Roman"/>
        </w:rPr>
      </w:pPr>
    </w:p>
    <w:p w14:paraId="144F852C" w14:textId="77777777" w:rsidR="00582324" w:rsidRPr="003A4397" w:rsidRDefault="00582324">
      <w:pPr>
        <w:rPr>
          <w:rFonts w:ascii="Times New Roman" w:hAnsi="Times New Roman"/>
        </w:rPr>
      </w:pPr>
      <w:r w:rsidRPr="003A4397">
        <w:rPr>
          <w:rFonts w:ascii="Times New Roman" w:hAnsi="Times New Roman"/>
        </w:rPr>
        <w:br w:type="page"/>
      </w:r>
    </w:p>
    <w:p w14:paraId="49B4A24E" w14:textId="083AEEC5" w:rsidR="00582324" w:rsidRPr="003A4397" w:rsidRDefault="00582324" w:rsidP="00582324">
      <w:pPr>
        <w:widowControl w:val="0"/>
        <w:autoSpaceDE w:val="0"/>
        <w:autoSpaceDN w:val="0"/>
        <w:adjustRightInd w:val="0"/>
        <w:spacing w:line="480" w:lineRule="auto"/>
        <w:ind w:left="480" w:hanging="480"/>
        <w:rPr>
          <w:rFonts w:ascii="Times New Roman" w:hAnsi="Times New Roman"/>
          <w:b/>
        </w:rPr>
      </w:pPr>
      <w:r w:rsidRPr="003A4397">
        <w:rPr>
          <w:rFonts w:ascii="Times New Roman" w:hAnsi="Times New Roman"/>
          <w:b/>
        </w:rPr>
        <w:lastRenderedPageBreak/>
        <w:t xml:space="preserve">Figure </w:t>
      </w:r>
      <w:r w:rsidR="003A4397" w:rsidRPr="003A4397">
        <w:rPr>
          <w:rFonts w:ascii="Times New Roman" w:hAnsi="Times New Roman"/>
          <w:b/>
        </w:rPr>
        <w:t>S</w:t>
      </w:r>
      <w:r w:rsidRPr="003A4397">
        <w:rPr>
          <w:rFonts w:ascii="Times New Roman" w:hAnsi="Times New Roman"/>
          <w:b/>
        </w:rPr>
        <w:t xml:space="preserve">1. </w:t>
      </w:r>
    </w:p>
    <w:p w14:paraId="31C36274" w14:textId="77777777" w:rsidR="00582324" w:rsidRPr="003A4397" w:rsidRDefault="00582324" w:rsidP="00582324">
      <w:pPr>
        <w:widowControl w:val="0"/>
        <w:autoSpaceDE w:val="0"/>
        <w:autoSpaceDN w:val="0"/>
        <w:adjustRightInd w:val="0"/>
        <w:spacing w:line="480" w:lineRule="auto"/>
        <w:ind w:left="480" w:hanging="480"/>
        <w:rPr>
          <w:rFonts w:ascii="Times New Roman" w:hAnsi="Times New Roman"/>
          <w:i/>
        </w:rPr>
      </w:pPr>
      <w:r w:rsidRPr="003A4397">
        <w:rPr>
          <w:rFonts w:ascii="Times New Roman" w:hAnsi="Times New Roman"/>
          <w:i/>
        </w:rPr>
        <w:t xml:space="preserve">Experimental procedure </w:t>
      </w:r>
    </w:p>
    <w:p w14:paraId="2FA4C6FF" w14:textId="77777777" w:rsidR="00582324" w:rsidRPr="003A4397" w:rsidRDefault="00582324" w:rsidP="00582324">
      <w:pPr>
        <w:widowControl w:val="0"/>
        <w:autoSpaceDE w:val="0"/>
        <w:autoSpaceDN w:val="0"/>
        <w:adjustRightInd w:val="0"/>
        <w:spacing w:line="480" w:lineRule="auto"/>
        <w:ind w:left="480" w:hanging="480"/>
        <w:rPr>
          <w:rFonts w:ascii="Times New Roman" w:hAnsi="Times New Roman"/>
          <w:b/>
        </w:rPr>
      </w:pPr>
      <w:r w:rsidRPr="003A4397">
        <w:rPr>
          <w:rFonts w:ascii="Times New Roman" w:hAnsi="Times New Roman"/>
          <w:b/>
          <w:noProof/>
        </w:rPr>
        <w:drawing>
          <wp:inline distT="0" distB="0" distL="0" distR="0" wp14:anchorId="29740694" wp14:editId="632D1E3A">
            <wp:extent cx="5755640" cy="9398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png"/>
                    <pic:cNvPicPr/>
                  </pic:nvPicPr>
                  <pic:blipFill>
                    <a:blip r:embed="rId8">
                      <a:extLst>
                        <a:ext uri="{28A0092B-C50C-407E-A947-70E740481C1C}">
                          <a14:useLocalDpi xmlns:a14="http://schemas.microsoft.com/office/drawing/2010/main" val="0"/>
                        </a:ext>
                      </a:extLst>
                    </a:blip>
                    <a:stretch>
                      <a:fillRect/>
                    </a:stretch>
                  </pic:blipFill>
                  <pic:spPr>
                    <a:xfrm>
                      <a:off x="0" y="0"/>
                      <a:ext cx="5755640" cy="939800"/>
                    </a:xfrm>
                    <a:prstGeom prst="rect">
                      <a:avLst/>
                    </a:prstGeom>
                  </pic:spPr>
                </pic:pic>
              </a:graphicData>
            </a:graphic>
          </wp:inline>
        </w:drawing>
      </w:r>
    </w:p>
    <w:p w14:paraId="5F72E9B8" w14:textId="77777777" w:rsidR="00582324" w:rsidRPr="003A4397" w:rsidRDefault="00582324" w:rsidP="00582324">
      <w:pPr>
        <w:widowControl w:val="0"/>
        <w:autoSpaceDE w:val="0"/>
        <w:autoSpaceDN w:val="0"/>
        <w:adjustRightInd w:val="0"/>
        <w:spacing w:line="480" w:lineRule="auto"/>
        <w:rPr>
          <w:rFonts w:ascii="Times New Roman" w:hAnsi="Times New Roman"/>
          <w:b/>
        </w:rPr>
      </w:pPr>
    </w:p>
    <w:p w14:paraId="567D23D0" w14:textId="1AE7B32B" w:rsidR="00582324" w:rsidRPr="003A4397" w:rsidRDefault="00582324" w:rsidP="00582324">
      <w:pPr>
        <w:spacing w:line="480" w:lineRule="auto"/>
        <w:rPr>
          <w:rFonts w:ascii="Times New Roman" w:hAnsi="Times New Roman"/>
        </w:rPr>
      </w:pPr>
      <w:r w:rsidRPr="003A4397">
        <w:rPr>
          <w:rFonts w:ascii="Times New Roman" w:hAnsi="Times New Roman"/>
          <w:i/>
        </w:rPr>
        <w:t>Note.</w:t>
      </w:r>
      <w:r w:rsidRPr="003A4397">
        <w:rPr>
          <w:rFonts w:ascii="Times New Roman" w:hAnsi="Times New Roman"/>
        </w:rPr>
        <w:t xml:space="preserve"> HRV = heart rate variability; WM = working memory; T1 = before </w:t>
      </w:r>
      <w:r w:rsidR="00BD4666" w:rsidRPr="003A4397">
        <w:rPr>
          <w:rFonts w:ascii="Times New Roman" w:hAnsi="Times New Roman"/>
        </w:rPr>
        <w:t xml:space="preserve">first </w:t>
      </w:r>
      <w:r w:rsidRPr="003A4397">
        <w:rPr>
          <w:rFonts w:ascii="Times New Roman" w:hAnsi="Times New Roman"/>
        </w:rPr>
        <w:t xml:space="preserve">WM block, T2 = after </w:t>
      </w:r>
      <w:r w:rsidR="00BD4666" w:rsidRPr="003A4397">
        <w:rPr>
          <w:rFonts w:ascii="Times New Roman" w:hAnsi="Times New Roman"/>
        </w:rPr>
        <w:t xml:space="preserve">first </w:t>
      </w:r>
      <w:r w:rsidRPr="003A4397">
        <w:rPr>
          <w:rFonts w:ascii="Times New Roman" w:hAnsi="Times New Roman"/>
        </w:rPr>
        <w:t xml:space="preserve">WM block T3= after </w:t>
      </w:r>
      <w:r w:rsidR="00BD4666" w:rsidRPr="003A4397">
        <w:rPr>
          <w:rFonts w:ascii="Times New Roman" w:hAnsi="Times New Roman"/>
        </w:rPr>
        <w:t xml:space="preserve">second </w:t>
      </w:r>
      <w:r w:rsidRPr="003A4397">
        <w:rPr>
          <w:rFonts w:ascii="Times New Roman" w:hAnsi="Times New Roman"/>
        </w:rPr>
        <w:t>WM block</w:t>
      </w:r>
      <w:r w:rsidR="00BD4666" w:rsidRPr="003A4397">
        <w:rPr>
          <w:rFonts w:ascii="Times New Roman" w:hAnsi="Times New Roman"/>
        </w:rPr>
        <w:t xml:space="preserve">. For the present study, HRV at Baseline phase, at WM task Block 1 (WM task) and at the Recovery phase are </w:t>
      </w:r>
      <w:proofErr w:type="spellStart"/>
      <w:r w:rsidR="00BD4666" w:rsidRPr="003A4397">
        <w:rPr>
          <w:rFonts w:ascii="Times New Roman" w:hAnsi="Times New Roman"/>
        </w:rPr>
        <w:t>analyzed</w:t>
      </w:r>
      <w:proofErr w:type="spellEnd"/>
      <w:r w:rsidR="00BD4666" w:rsidRPr="003A4397">
        <w:rPr>
          <w:rFonts w:ascii="Times New Roman" w:hAnsi="Times New Roman"/>
        </w:rPr>
        <w:t xml:space="preserve">. </w:t>
      </w:r>
    </w:p>
    <w:p w14:paraId="19D3D8F4" w14:textId="77777777" w:rsidR="005C04A9" w:rsidRPr="003A4397" w:rsidRDefault="005C04A9" w:rsidP="003A4397">
      <w:pPr>
        <w:spacing w:line="480" w:lineRule="auto"/>
        <w:rPr>
          <w:rFonts w:ascii="Times New Roman" w:hAnsi="Times New Roman"/>
        </w:rPr>
      </w:pPr>
      <w:r w:rsidRPr="003A4397">
        <w:rPr>
          <w:rFonts w:ascii="Times New Roman" w:hAnsi="Times New Roman"/>
        </w:rPr>
        <w:br w:type="page"/>
      </w:r>
    </w:p>
    <w:p w14:paraId="0A5814D4" w14:textId="77777777" w:rsidR="001423C8" w:rsidRDefault="003A4397" w:rsidP="001423C8">
      <w:pPr>
        <w:spacing w:line="480" w:lineRule="auto"/>
        <w:jc w:val="center"/>
        <w:rPr>
          <w:rFonts w:ascii="Times New Roman" w:hAnsi="Times New Roman"/>
          <w:b/>
        </w:rPr>
      </w:pPr>
      <w:r w:rsidRPr="003A4397">
        <w:rPr>
          <w:rFonts w:ascii="Times New Roman" w:hAnsi="Times New Roman"/>
          <w:b/>
        </w:rPr>
        <w:lastRenderedPageBreak/>
        <w:t>Additional</w:t>
      </w:r>
      <w:r w:rsidR="009439ED" w:rsidRPr="003A4397">
        <w:rPr>
          <w:rFonts w:ascii="Times New Roman" w:hAnsi="Times New Roman"/>
          <w:b/>
        </w:rPr>
        <w:t xml:space="preserve"> results</w:t>
      </w:r>
    </w:p>
    <w:p w14:paraId="21D01D17" w14:textId="3C830B5F" w:rsidR="00525353" w:rsidRPr="003B6847" w:rsidRDefault="00525353" w:rsidP="001423C8">
      <w:pPr>
        <w:spacing w:line="480" w:lineRule="auto"/>
        <w:ind w:firstLine="708"/>
        <w:rPr>
          <w:rFonts w:ascii="Times New Roman" w:hAnsi="Times New Roman"/>
          <w:b/>
        </w:rPr>
      </w:pPr>
      <w:r w:rsidRPr="003A4397">
        <w:rPr>
          <w:rFonts w:ascii="Times New Roman" w:hAnsi="Times New Roman"/>
          <w:b/>
        </w:rPr>
        <w:t>Analysis of the self-reported level of worry across the WM task</w:t>
      </w:r>
      <w:r w:rsidRPr="003A4397">
        <w:rPr>
          <w:rFonts w:ascii="Times New Roman" w:hAnsi="Times New Roman"/>
        </w:rPr>
        <w:t xml:space="preserve"> </w:t>
      </w:r>
    </w:p>
    <w:p w14:paraId="47F8BF04" w14:textId="77777777" w:rsidR="00525353" w:rsidRPr="003A4397" w:rsidRDefault="00525353" w:rsidP="00525353">
      <w:pPr>
        <w:spacing w:line="480" w:lineRule="auto"/>
        <w:ind w:firstLine="708"/>
        <w:rPr>
          <w:rFonts w:ascii="Times New Roman" w:hAnsi="Times New Roman"/>
        </w:rPr>
      </w:pPr>
      <w:r w:rsidRPr="003A4397">
        <w:rPr>
          <w:rFonts w:ascii="Times New Roman" w:hAnsi="Times New Roman"/>
        </w:rPr>
        <w:t xml:space="preserve">To investigate the temporal course of worry before, during and after the stressful WM task, we repeatedly assessed worry using a visual analogue scale ranging from 0 to 100. Descriptively, the highest level of worry in both groups was reported at T1 (Anxious: </w:t>
      </w:r>
      <w:r w:rsidRPr="003A4397">
        <w:rPr>
          <w:rFonts w:ascii="Times New Roman" w:hAnsi="Times New Roman"/>
          <w:i/>
        </w:rPr>
        <w:t>M</w:t>
      </w:r>
      <w:r w:rsidRPr="003A4397">
        <w:rPr>
          <w:rFonts w:ascii="Times New Roman" w:hAnsi="Times New Roman"/>
        </w:rPr>
        <w:t xml:space="preserve"> = 43.6, </w:t>
      </w:r>
      <w:r w:rsidRPr="003A4397">
        <w:rPr>
          <w:rFonts w:ascii="Times New Roman" w:hAnsi="Times New Roman"/>
          <w:i/>
        </w:rPr>
        <w:t>SD</w:t>
      </w:r>
      <w:r w:rsidRPr="003A4397">
        <w:rPr>
          <w:rFonts w:ascii="Times New Roman" w:hAnsi="Times New Roman"/>
        </w:rPr>
        <w:t xml:space="preserve"> = 21.7, Control:  </w:t>
      </w:r>
      <w:r w:rsidRPr="003A4397">
        <w:rPr>
          <w:rFonts w:ascii="Times New Roman" w:hAnsi="Times New Roman"/>
          <w:i/>
        </w:rPr>
        <w:t>M</w:t>
      </w:r>
      <w:r w:rsidRPr="003A4397">
        <w:rPr>
          <w:rFonts w:ascii="Times New Roman" w:hAnsi="Times New Roman"/>
        </w:rPr>
        <w:t xml:space="preserve"> = 26.1, </w:t>
      </w:r>
      <w:r w:rsidRPr="003A4397">
        <w:rPr>
          <w:rFonts w:ascii="Times New Roman" w:hAnsi="Times New Roman"/>
          <w:i/>
        </w:rPr>
        <w:t>SD</w:t>
      </w:r>
      <w:r w:rsidRPr="003A4397">
        <w:rPr>
          <w:rFonts w:ascii="Times New Roman" w:hAnsi="Times New Roman"/>
        </w:rPr>
        <w:t xml:space="preserve"> = 18.9).  At T2 (in between the WM Blocks), both groups decreased in their perceived level of worry (Anxious: </w:t>
      </w:r>
      <w:r w:rsidRPr="003A4397">
        <w:rPr>
          <w:rFonts w:ascii="Times New Roman" w:hAnsi="Times New Roman"/>
          <w:i/>
        </w:rPr>
        <w:t>M</w:t>
      </w:r>
      <w:r w:rsidRPr="003A4397">
        <w:rPr>
          <w:rFonts w:ascii="Times New Roman" w:hAnsi="Times New Roman"/>
        </w:rPr>
        <w:t xml:space="preserve"> = 37.4, </w:t>
      </w:r>
      <w:r w:rsidRPr="003A4397">
        <w:rPr>
          <w:rFonts w:ascii="Times New Roman" w:hAnsi="Times New Roman"/>
          <w:i/>
        </w:rPr>
        <w:t>SD</w:t>
      </w:r>
      <w:r w:rsidRPr="003A4397">
        <w:rPr>
          <w:rFonts w:ascii="Times New Roman" w:hAnsi="Times New Roman"/>
        </w:rPr>
        <w:t xml:space="preserve"> = 21.6, Control:  </w:t>
      </w:r>
      <w:r w:rsidRPr="003A4397">
        <w:rPr>
          <w:rFonts w:ascii="Times New Roman" w:hAnsi="Times New Roman"/>
          <w:i/>
        </w:rPr>
        <w:t>M</w:t>
      </w:r>
      <w:r w:rsidRPr="003A4397">
        <w:rPr>
          <w:rFonts w:ascii="Times New Roman" w:hAnsi="Times New Roman"/>
        </w:rPr>
        <w:t xml:space="preserve"> = 18.1, </w:t>
      </w:r>
      <w:r w:rsidRPr="003A4397">
        <w:rPr>
          <w:rFonts w:ascii="Times New Roman" w:hAnsi="Times New Roman"/>
          <w:i/>
        </w:rPr>
        <w:t>SD</w:t>
      </w:r>
      <w:r w:rsidRPr="003A4397">
        <w:rPr>
          <w:rFonts w:ascii="Times New Roman" w:hAnsi="Times New Roman"/>
        </w:rPr>
        <w:t xml:space="preserve"> = 18.9). At T3, the control groups reported a further decrease in worry level (</w:t>
      </w:r>
      <w:r w:rsidRPr="003A4397">
        <w:rPr>
          <w:rFonts w:ascii="Times New Roman" w:hAnsi="Times New Roman"/>
          <w:i/>
        </w:rPr>
        <w:t>M</w:t>
      </w:r>
      <w:r w:rsidRPr="003A4397">
        <w:rPr>
          <w:rFonts w:ascii="Times New Roman" w:hAnsi="Times New Roman"/>
        </w:rPr>
        <w:t xml:space="preserve"> = 16.2, </w:t>
      </w:r>
      <w:r w:rsidRPr="003A4397">
        <w:rPr>
          <w:rFonts w:ascii="Times New Roman" w:hAnsi="Times New Roman"/>
          <w:i/>
        </w:rPr>
        <w:t>SD</w:t>
      </w:r>
      <w:r w:rsidRPr="003A4397">
        <w:rPr>
          <w:rFonts w:ascii="Times New Roman" w:hAnsi="Times New Roman"/>
        </w:rPr>
        <w:t xml:space="preserve"> = 13.8) whereas the anxious group perceived a higher level of worry (</w:t>
      </w:r>
      <w:r w:rsidRPr="003A4397">
        <w:rPr>
          <w:rFonts w:ascii="Times New Roman" w:hAnsi="Times New Roman"/>
          <w:i/>
        </w:rPr>
        <w:t>M</w:t>
      </w:r>
      <w:r w:rsidRPr="003A4397">
        <w:rPr>
          <w:rFonts w:ascii="Times New Roman" w:hAnsi="Times New Roman"/>
        </w:rPr>
        <w:t xml:space="preserve"> = 40.3, </w:t>
      </w:r>
      <w:r w:rsidRPr="003A4397">
        <w:rPr>
          <w:rFonts w:ascii="Times New Roman" w:hAnsi="Times New Roman"/>
          <w:i/>
        </w:rPr>
        <w:t>SD</w:t>
      </w:r>
      <w:r w:rsidRPr="003A4397">
        <w:rPr>
          <w:rFonts w:ascii="Times New Roman" w:hAnsi="Times New Roman"/>
        </w:rPr>
        <w:t xml:space="preserve"> = 23.2). The anxious group reported higher worry levels at all three time points, compared to the control group. A univariate cross-level interaction model with level of worry as outcome, time (T1, T2, T3) as a level-1 predictor and group as a level-2 predictor revealed significant differences in the perceived level of worry between the anxious and control group at T1 (</w:t>
      </w:r>
      <w:r w:rsidRPr="003A4397">
        <w:rPr>
          <w:rFonts w:ascii="Times New Roman" w:hAnsi="Times New Roman"/>
          <w:i/>
        </w:rPr>
        <w:t>t</w:t>
      </w:r>
      <w:r w:rsidRPr="003A4397">
        <w:rPr>
          <w:rFonts w:ascii="Times New Roman" w:hAnsi="Times New Roman"/>
        </w:rPr>
        <w:t xml:space="preserve"> (37) = 2.53, </w:t>
      </w:r>
      <w:r w:rsidRPr="003A4397">
        <w:rPr>
          <w:rFonts w:ascii="Times New Roman" w:hAnsi="Times New Roman"/>
          <w:i/>
        </w:rPr>
        <w:t>p</w:t>
      </w:r>
      <w:r w:rsidRPr="003A4397">
        <w:rPr>
          <w:rFonts w:ascii="Times New Roman" w:hAnsi="Times New Roman"/>
        </w:rPr>
        <w:t xml:space="preserve"> = .015). The level of worry in the control group at T2 and T3 was not significantly different from T1 (T2: </w:t>
      </w:r>
      <w:r w:rsidRPr="003A4397">
        <w:rPr>
          <w:rFonts w:ascii="Times New Roman" w:hAnsi="Times New Roman"/>
          <w:i/>
        </w:rPr>
        <w:t>t</w:t>
      </w:r>
      <w:r w:rsidRPr="003A4397">
        <w:rPr>
          <w:rFonts w:ascii="Times New Roman" w:hAnsi="Times New Roman"/>
        </w:rPr>
        <w:t xml:space="preserve"> (71) = -1.7, </w:t>
      </w:r>
      <w:r w:rsidRPr="003A4397">
        <w:rPr>
          <w:rFonts w:ascii="Times New Roman" w:hAnsi="Times New Roman"/>
          <w:i/>
        </w:rPr>
        <w:t>p</w:t>
      </w:r>
      <w:r w:rsidRPr="003A4397">
        <w:rPr>
          <w:rFonts w:ascii="Times New Roman" w:hAnsi="Times New Roman"/>
        </w:rPr>
        <w:t xml:space="preserve"> = .09; T3: t (71) = -1.74, </w:t>
      </w:r>
      <w:r w:rsidRPr="003A4397">
        <w:rPr>
          <w:rFonts w:ascii="Times New Roman" w:hAnsi="Times New Roman"/>
          <w:i/>
        </w:rPr>
        <w:t xml:space="preserve">p </w:t>
      </w:r>
      <w:r w:rsidRPr="003A4397">
        <w:rPr>
          <w:rFonts w:ascii="Times New Roman" w:hAnsi="Times New Roman"/>
        </w:rPr>
        <w:t xml:space="preserve">= .08) and no significant time x group interactions were found.  </w:t>
      </w:r>
    </w:p>
    <w:p w14:paraId="2CC4D71E" w14:textId="77777777" w:rsidR="00525353" w:rsidRPr="003A4397" w:rsidRDefault="00525353">
      <w:pPr>
        <w:rPr>
          <w:rFonts w:ascii="Times New Roman" w:hAnsi="Times New Roman"/>
        </w:rPr>
      </w:pPr>
    </w:p>
    <w:p w14:paraId="167D6B80" w14:textId="77777777" w:rsidR="006D34C6" w:rsidRPr="003A4397" w:rsidRDefault="006D34C6">
      <w:pPr>
        <w:rPr>
          <w:rFonts w:ascii="Times New Roman" w:hAnsi="Times New Roman"/>
          <w:b/>
        </w:rPr>
      </w:pPr>
      <w:r w:rsidRPr="003A4397">
        <w:rPr>
          <w:rFonts w:ascii="Times New Roman" w:hAnsi="Times New Roman"/>
          <w:b/>
        </w:rPr>
        <w:br w:type="page"/>
      </w:r>
    </w:p>
    <w:p w14:paraId="6491B98E" w14:textId="465A9BBD" w:rsidR="00C91DFF" w:rsidRPr="003A4397" w:rsidRDefault="00C91DFF" w:rsidP="00C91DFF">
      <w:pPr>
        <w:rPr>
          <w:rFonts w:ascii="Times New Roman" w:hAnsi="Times New Roman"/>
          <w:b/>
        </w:rPr>
      </w:pPr>
      <w:r w:rsidRPr="003A4397">
        <w:rPr>
          <w:rFonts w:ascii="Times New Roman" w:hAnsi="Times New Roman"/>
          <w:b/>
        </w:rPr>
        <w:lastRenderedPageBreak/>
        <w:t xml:space="preserve">Table </w:t>
      </w:r>
      <w:r w:rsidR="003A4397" w:rsidRPr="003A4397">
        <w:rPr>
          <w:rFonts w:ascii="Times New Roman" w:hAnsi="Times New Roman"/>
          <w:b/>
        </w:rPr>
        <w:t>S</w:t>
      </w:r>
      <w:r w:rsidR="008809AD" w:rsidRPr="003A4397">
        <w:rPr>
          <w:rFonts w:ascii="Times New Roman" w:hAnsi="Times New Roman"/>
          <w:b/>
        </w:rPr>
        <w:t>2</w:t>
      </w:r>
      <w:r w:rsidRPr="003A4397">
        <w:rPr>
          <w:rFonts w:ascii="Times New Roman" w:hAnsi="Times New Roman"/>
          <w:b/>
        </w:rPr>
        <w:t xml:space="preserve">. </w:t>
      </w:r>
    </w:p>
    <w:p w14:paraId="4588754C" w14:textId="77777777" w:rsidR="00C91DFF" w:rsidRPr="003A4397" w:rsidRDefault="00C91DFF" w:rsidP="00C91DFF">
      <w:pPr>
        <w:rPr>
          <w:rFonts w:ascii="Times New Roman" w:hAnsi="Times New Roman"/>
        </w:rPr>
      </w:pPr>
    </w:p>
    <w:p w14:paraId="1F08AFFD" w14:textId="77777777" w:rsidR="00C91DFF" w:rsidRPr="003A4397" w:rsidRDefault="00C91DFF" w:rsidP="00C91DFF">
      <w:pPr>
        <w:rPr>
          <w:rFonts w:ascii="Times New Roman" w:hAnsi="Times New Roman"/>
          <w:i/>
        </w:rPr>
      </w:pPr>
      <w:r w:rsidRPr="003A4397">
        <w:rPr>
          <w:rFonts w:ascii="Times New Roman" w:hAnsi="Times New Roman"/>
          <w:i/>
        </w:rPr>
        <w:t xml:space="preserve">Bivariate correlations </w:t>
      </w:r>
    </w:p>
    <w:p w14:paraId="2B544C69" w14:textId="77777777" w:rsidR="00C91DFF" w:rsidRPr="003A4397" w:rsidRDefault="00C91DFF" w:rsidP="00C91DFF">
      <w:pPr>
        <w:rPr>
          <w:rFonts w:ascii="Times New Roman" w:hAnsi="Times New Roman"/>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296"/>
        <w:gridCol w:w="821"/>
        <w:gridCol w:w="971"/>
        <w:gridCol w:w="1202"/>
        <w:gridCol w:w="1125"/>
        <w:gridCol w:w="1125"/>
        <w:gridCol w:w="1125"/>
      </w:tblGrid>
      <w:tr w:rsidR="00C91DFF" w:rsidRPr="003A4397" w14:paraId="1F9276D2" w14:textId="77777777" w:rsidTr="006C096E">
        <w:tc>
          <w:tcPr>
            <w:tcW w:w="2401" w:type="dxa"/>
          </w:tcPr>
          <w:p w14:paraId="5C042744" w14:textId="77777777" w:rsidR="00C91DFF" w:rsidRPr="003A4397" w:rsidRDefault="00C91DFF" w:rsidP="00C87C8A">
            <w:pPr>
              <w:rPr>
                <w:rFonts w:ascii="Times New Roman" w:hAnsi="Times New Roman"/>
              </w:rPr>
            </w:pPr>
          </w:p>
        </w:tc>
        <w:tc>
          <w:tcPr>
            <w:tcW w:w="293" w:type="dxa"/>
          </w:tcPr>
          <w:p w14:paraId="266354B7" w14:textId="77777777" w:rsidR="00C91DFF" w:rsidRPr="003A4397" w:rsidRDefault="00C91DFF" w:rsidP="00C87C8A">
            <w:pPr>
              <w:pStyle w:val="Listenabsatz"/>
              <w:numPr>
                <w:ilvl w:val="0"/>
                <w:numId w:val="2"/>
              </w:numPr>
              <w:jc w:val="center"/>
              <w:rPr>
                <w:rFonts w:ascii="Times New Roman" w:hAnsi="Times New Roman"/>
                <w:b/>
              </w:rPr>
            </w:pPr>
          </w:p>
        </w:tc>
        <w:tc>
          <w:tcPr>
            <w:tcW w:w="822" w:type="dxa"/>
          </w:tcPr>
          <w:p w14:paraId="4BB5B15E" w14:textId="77777777" w:rsidR="00C91DFF" w:rsidRPr="003A4397" w:rsidRDefault="00C91DFF" w:rsidP="00C87C8A">
            <w:pPr>
              <w:jc w:val="center"/>
              <w:rPr>
                <w:rFonts w:ascii="Times New Roman" w:hAnsi="Times New Roman"/>
                <w:b/>
              </w:rPr>
            </w:pPr>
            <w:r w:rsidRPr="003A4397">
              <w:rPr>
                <w:rFonts w:ascii="Times New Roman" w:hAnsi="Times New Roman"/>
                <w:b/>
              </w:rPr>
              <w:t>2.</w:t>
            </w:r>
          </w:p>
        </w:tc>
        <w:tc>
          <w:tcPr>
            <w:tcW w:w="971" w:type="dxa"/>
          </w:tcPr>
          <w:p w14:paraId="14624888" w14:textId="77777777" w:rsidR="00C91DFF" w:rsidRPr="003A4397" w:rsidRDefault="00C91DFF" w:rsidP="00C87C8A">
            <w:pPr>
              <w:jc w:val="center"/>
              <w:rPr>
                <w:rFonts w:ascii="Times New Roman" w:hAnsi="Times New Roman"/>
                <w:b/>
              </w:rPr>
            </w:pPr>
            <w:r w:rsidRPr="003A4397">
              <w:rPr>
                <w:rFonts w:ascii="Times New Roman" w:hAnsi="Times New Roman"/>
                <w:b/>
              </w:rPr>
              <w:t>3.</w:t>
            </w:r>
          </w:p>
        </w:tc>
        <w:tc>
          <w:tcPr>
            <w:tcW w:w="1202" w:type="dxa"/>
          </w:tcPr>
          <w:p w14:paraId="198533AB" w14:textId="77777777" w:rsidR="00C91DFF" w:rsidRPr="003A4397" w:rsidRDefault="00C91DFF" w:rsidP="00C87C8A">
            <w:pPr>
              <w:jc w:val="center"/>
              <w:rPr>
                <w:rFonts w:ascii="Times New Roman" w:hAnsi="Times New Roman"/>
                <w:b/>
              </w:rPr>
            </w:pPr>
            <w:r w:rsidRPr="003A4397">
              <w:rPr>
                <w:rFonts w:ascii="Times New Roman" w:hAnsi="Times New Roman"/>
                <w:b/>
              </w:rPr>
              <w:t>4.</w:t>
            </w:r>
          </w:p>
        </w:tc>
        <w:tc>
          <w:tcPr>
            <w:tcW w:w="1125" w:type="dxa"/>
          </w:tcPr>
          <w:p w14:paraId="261BEBAF" w14:textId="77777777" w:rsidR="00C91DFF" w:rsidRPr="003A4397" w:rsidRDefault="00C91DFF" w:rsidP="00C87C8A">
            <w:pPr>
              <w:jc w:val="center"/>
              <w:rPr>
                <w:rFonts w:ascii="Times New Roman" w:hAnsi="Times New Roman"/>
                <w:b/>
              </w:rPr>
            </w:pPr>
            <w:r w:rsidRPr="003A4397">
              <w:rPr>
                <w:rFonts w:ascii="Times New Roman" w:hAnsi="Times New Roman"/>
                <w:b/>
              </w:rPr>
              <w:t>5.</w:t>
            </w:r>
          </w:p>
        </w:tc>
        <w:tc>
          <w:tcPr>
            <w:tcW w:w="1125" w:type="dxa"/>
          </w:tcPr>
          <w:p w14:paraId="182D53C5" w14:textId="77777777" w:rsidR="00C91DFF" w:rsidRPr="003A4397" w:rsidRDefault="00C91DFF" w:rsidP="00C87C8A">
            <w:pPr>
              <w:jc w:val="center"/>
              <w:rPr>
                <w:rFonts w:ascii="Times New Roman" w:hAnsi="Times New Roman"/>
                <w:b/>
              </w:rPr>
            </w:pPr>
            <w:r w:rsidRPr="003A4397">
              <w:rPr>
                <w:rFonts w:ascii="Times New Roman" w:hAnsi="Times New Roman"/>
                <w:b/>
              </w:rPr>
              <w:t>6.</w:t>
            </w:r>
          </w:p>
        </w:tc>
        <w:tc>
          <w:tcPr>
            <w:tcW w:w="1125" w:type="dxa"/>
          </w:tcPr>
          <w:p w14:paraId="1DF37314" w14:textId="77777777" w:rsidR="00C91DFF" w:rsidRPr="003A4397" w:rsidRDefault="00C91DFF" w:rsidP="00C87C8A">
            <w:pPr>
              <w:jc w:val="center"/>
              <w:rPr>
                <w:rFonts w:ascii="Times New Roman" w:hAnsi="Times New Roman"/>
                <w:b/>
              </w:rPr>
            </w:pPr>
            <w:r w:rsidRPr="003A4397">
              <w:rPr>
                <w:rFonts w:ascii="Times New Roman" w:hAnsi="Times New Roman"/>
                <w:b/>
              </w:rPr>
              <w:t>7.</w:t>
            </w:r>
          </w:p>
        </w:tc>
      </w:tr>
      <w:tr w:rsidR="00C91DFF" w:rsidRPr="003A4397" w14:paraId="64FCB630" w14:textId="77777777" w:rsidTr="006C096E">
        <w:tc>
          <w:tcPr>
            <w:tcW w:w="2401" w:type="dxa"/>
          </w:tcPr>
          <w:p w14:paraId="50E524BD" w14:textId="77777777" w:rsidR="00C91DFF" w:rsidRPr="003A4397" w:rsidRDefault="00C91DFF" w:rsidP="00C87C8A">
            <w:pPr>
              <w:rPr>
                <w:rFonts w:ascii="Times New Roman" w:hAnsi="Times New Roman"/>
                <w:b/>
              </w:rPr>
            </w:pPr>
            <w:r w:rsidRPr="003A4397">
              <w:rPr>
                <w:rFonts w:ascii="Times New Roman" w:hAnsi="Times New Roman"/>
                <w:b/>
              </w:rPr>
              <w:t>Cardiovascular indices</w:t>
            </w:r>
          </w:p>
        </w:tc>
        <w:tc>
          <w:tcPr>
            <w:tcW w:w="293" w:type="dxa"/>
          </w:tcPr>
          <w:p w14:paraId="01BF4752" w14:textId="77777777" w:rsidR="00C91DFF" w:rsidRPr="003A4397" w:rsidRDefault="00C91DFF" w:rsidP="00C87C8A">
            <w:pPr>
              <w:jc w:val="center"/>
              <w:rPr>
                <w:rFonts w:ascii="Times New Roman" w:hAnsi="Times New Roman"/>
              </w:rPr>
            </w:pPr>
          </w:p>
        </w:tc>
        <w:tc>
          <w:tcPr>
            <w:tcW w:w="822" w:type="dxa"/>
          </w:tcPr>
          <w:p w14:paraId="221FD468" w14:textId="77777777" w:rsidR="00C91DFF" w:rsidRPr="003A4397" w:rsidRDefault="00C91DFF" w:rsidP="00C87C8A">
            <w:pPr>
              <w:jc w:val="center"/>
              <w:rPr>
                <w:rFonts w:ascii="Times New Roman" w:hAnsi="Times New Roman"/>
              </w:rPr>
            </w:pPr>
          </w:p>
        </w:tc>
        <w:tc>
          <w:tcPr>
            <w:tcW w:w="971" w:type="dxa"/>
          </w:tcPr>
          <w:p w14:paraId="3A24556D" w14:textId="77777777" w:rsidR="00C91DFF" w:rsidRPr="003A4397" w:rsidRDefault="00C91DFF" w:rsidP="00C87C8A">
            <w:pPr>
              <w:jc w:val="center"/>
              <w:rPr>
                <w:rFonts w:ascii="Times New Roman" w:hAnsi="Times New Roman"/>
              </w:rPr>
            </w:pPr>
          </w:p>
        </w:tc>
        <w:tc>
          <w:tcPr>
            <w:tcW w:w="1202" w:type="dxa"/>
          </w:tcPr>
          <w:p w14:paraId="1EEE178F" w14:textId="77777777" w:rsidR="00C91DFF" w:rsidRPr="003A4397" w:rsidRDefault="00C91DFF" w:rsidP="00C87C8A">
            <w:pPr>
              <w:jc w:val="center"/>
              <w:rPr>
                <w:rFonts w:ascii="Times New Roman" w:hAnsi="Times New Roman"/>
              </w:rPr>
            </w:pPr>
          </w:p>
        </w:tc>
        <w:tc>
          <w:tcPr>
            <w:tcW w:w="1125" w:type="dxa"/>
          </w:tcPr>
          <w:p w14:paraId="2F0A7E13" w14:textId="77777777" w:rsidR="00C91DFF" w:rsidRPr="003A4397" w:rsidRDefault="00C91DFF" w:rsidP="00C87C8A">
            <w:pPr>
              <w:jc w:val="center"/>
              <w:rPr>
                <w:rFonts w:ascii="Times New Roman" w:hAnsi="Times New Roman"/>
              </w:rPr>
            </w:pPr>
          </w:p>
        </w:tc>
        <w:tc>
          <w:tcPr>
            <w:tcW w:w="1125" w:type="dxa"/>
          </w:tcPr>
          <w:p w14:paraId="4093706D" w14:textId="77777777" w:rsidR="00C91DFF" w:rsidRPr="003A4397" w:rsidRDefault="00C91DFF" w:rsidP="00C87C8A">
            <w:pPr>
              <w:jc w:val="center"/>
              <w:rPr>
                <w:rFonts w:ascii="Times New Roman" w:hAnsi="Times New Roman"/>
              </w:rPr>
            </w:pPr>
          </w:p>
        </w:tc>
        <w:tc>
          <w:tcPr>
            <w:tcW w:w="1125" w:type="dxa"/>
          </w:tcPr>
          <w:p w14:paraId="734CD10C" w14:textId="77777777" w:rsidR="00C91DFF" w:rsidRPr="003A4397" w:rsidRDefault="00C91DFF" w:rsidP="00C87C8A">
            <w:pPr>
              <w:jc w:val="center"/>
              <w:rPr>
                <w:rFonts w:ascii="Times New Roman" w:hAnsi="Times New Roman"/>
              </w:rPr>
            </w:pPr>
          </w:p>
        </w:tc>
      </w:tr>
      <w:tr w:rsidR="00C91DFF" w:rsidRPr="003A4397" w14:paraId="0088FDD9" w14:textId="77777777" w:rsidTr="006C096E">
        <w:tc>
          <w:tcPr>
            <w:tcW w:w="2401" w:type="dxa"/>
          </w:tcPr>
          <w:p w14:paraId="4DE640F4" w14:textId="77777777" w:rsidR="00C91DFF" w:rsidRPr="003A4397" w:rsidRDefault="00C91DFF" w:rsidP="00C87C8A">
            <w:pPr>
              <w:rPr>
                <w:rFonts w:ascii="Times New Roman" w:hAnsi="Times New Roman"/>
              </w:rPr>
            </w:pPr>
            <w:r w:rsidRPr="003A4397">
              <w:rPr>
                <w:rFonts w:ascii="Times New Roman" w:hAnsi="Times New Roman"/>
              </w:rPr>
              <w:t>1. HR_B</w:t>
            </w:r>
          </w:p>
        </w:tc>
        <w:tc>
          <w:tcPr>
            <w:tcW w:w="293" w:type="dxa"/>
          </w:tcPr>
          <w:p w14:paraId="1556B19A" w14:textId="77777777" w:rsidR="00C91DFF" w:rsidRPr="003A4397" w:rsidRDefault="00C91DFF" w:rsidP="00C87C8A">
            <w:pPr>
              <w:jc w:val="center"/>
              <w:rPr>
                <w:rFonts w:ascii="Times New Roman" w:hAnsi="Times New Roman"/>
              </w:rPr>
            </w:pPr>
            <w:r w:rsidRPr="003A4397">
              <w:rPr>
                <w:rFonts w:ascii="Times New Roman" w:hAnsi="Times New Roman"/>
              </w:rPr>
              <w:t>-</w:t>
            </w:r>
          </w:p>
        </w:tc>
        <w:tc>
          <w:tcPr>
            <w:tcW w:w="822" w:type="dxa"/>
          </w:tcPr>
          <w:p w14:paraId="39E81612" w14:textId="77777777" w:rsidR="00C91DFF" w:rsidRPr="003A4397" w:rsidRDefault="00C91DFF" w:rsidP="00C87C8A">
            <w:pPr>
              <w:jc w:val="center"/>
              <w:rPr>
                <w:rFonts w:ascii="Times New Roman" w:hAnsi="Times New Roman"/>
              </w:rPr>
            </w:pPr>
            <w:r w:rsidRPr="003A4397">
              <w:rPr>
                <w:rFonts w:ascii="Times New Roman" w:hAnsi="Times New Roman"/>
              </w:rPr>
              <w:t>-.25</w:t>
            </w:r>
          </w:p>
        </w:tc>
        <w:tc>
          <w:tcPr>
            <w:tcW w:w="971" w:type="dxa"/>
          </w:tcPr>
          <w:p w14:paraId="17A38210" w14:textId="77777777" w:rsidR="00C91DFF" w:rsidRPr="003A4397" w:rsidRDefault="00C91DFF" w:rsidP="00C87C8A">
            <w:pPr>
              <w:jc w:val="center"/>
              <w:rPr>
                <w:rFonts w:ascii="Times New Roman" w:hAnsi="Times New Roman"/>
              </w:rPr>
            </w:pPr>
            <w:r w:rsidRPr="003A4397">
              <w:rPr>
                <w:rFonts w:ascii="Times New Roman" w:hAnsi="Times New Roman"/>
              </w:rPr>
              <w:t>-.11</w:t>
            </w:r>
          </w:p>
        </w:tc>
        <w:tc>
          <w:tcPr>
            <w:tcW w:w="1202" w:type="dxa"/>
          </w:tcPr>
          <w:p w14:paraId="76C16B43" w14:textId="77777777" w:rsidR="00C91DFF" w:rsidRPr="003A4397" w:rsidRDefault="00C91DFF" w:rsidP="00C87C8A">
            <w:pPr>
              <w:jc w:val="center"/>
              <w:rPr>
                <w:rFonts w:ascii="Times New Roman" w:hAnsi="Times New Roman"/>
              </w:rPr>
            </w:pPr>
            <w:r w:rsidRPr="003A4397">
              <w:rPr>
                <w:rFonts w:ascii="Times New Roman" w:hAnsi="Times New Roman"/>
              </w:rPr>
              <w:t>.05</w:t>
            </w:r>
          </w:p>
        </w:tc>
        <w:tc>
          <w:tcPr>
            <w:tcW w:w="1125" w:type="dxa"/>
          </w:tcPr>
          <w:p w14:paraId="753CE62B" w14:textId="77777777" w:rsidR="00C91DFF" w:rsidRPr="003A4397" w:rsidRDefault="00C91DFF" w:rsidP="00C87C8A">
            <w:pPr>
              <w:jc w:val="center"/>
              <w:rPr>
                <w:rFonts w:ascii="Times New Roman" w:hAnsi="Times New Roman"/>
              </w:rPr>
            </w:pPr>
            <w:r w:rsidRPr="003A4397">
              <w:rPr>
                <w:rFonts w:ascii="Times New Roman" w:hAnsi="Times New Roman"/>
              </w:rPr>
              <w:t>-.07</w:t>
            </w:r>
          </w:p>
        </w:tc>
        <w:tc>
          <w:tcPr>
            <w:tcW w:w="1125" w:type="dxa"/>
          </w:tcPr>
          <w:p w14:paraId="3C56F123" w14:textId="77777777" w:rsidR="00C91DFF" w:rsidRPr="003A4397" w:rsidRDefault="00C91DFF" w:rsidP="00C87C8A">
            <w:pPr>
              <w:jc w:val="center"/>
              <w:rPr>
                <w:rFonts w:ascii="Times New Roman" w:hAnsi="Times New Roman"/>
              </w:rPr>
            </w:pPr>
            <w:r w:rsidRPr="003A4397">
              <w:rPr>
                <w:rFonts w:ascii="Times New Roman" w:hAnsi="Times New Roman"/>
              </w:rPr>
              <w:t>-.04</w:t>
            </w:r>
          </w:p>
        </w:tc>
        <w:tc>
          <w:tcPr>
            <w:tcW w:w="1125" w:type="dxa"/>
          </w:tcPr>
          <w:p w14:paraId="6E6DACBF" w14:textId="77777777" w:rsidR="00C91DFF" w:rsidRPr="003A4397" w:rsidRDefault="00C91DFF" w:rsidP="00C87C8A">
            <w:pPr>
              <w:jc w:val="center"/>
              <w:rPr>
                <w:rFonts w:ascii="Times New Roman" w:hAnsi="Times New Roman"/>
              </w:rPr>
            </w:pPr>
            <w:r w:rsidRPr="003A4397">
              <w:rPr>
                <w:rFonts w:ascii="Times New Roman" w:hAnsi="Times New Roman"/>
              </w:rPr>
              <w:t>.04</w:t>
            </w:r>
          </w:p>
        </w:tc>
      </w:tr>
      <w:tr w:rsidR="00C91DFF" w:rsidRPr="003A4397" w14:paraId="233555ED" w14:textId="77777777" w:rsidTr="006C096E">
        <w:tc>
          <w:tcPr>
            <w:tcW w:w="2401" w:type="dxa"/>
          </w:tcPr>
          <w:p w14:paraId="227F1506" w14:textId="77777777" w:rsidR="00C91DFF" w:rsidRPr="003A4397" w:rsidRDefault="00C91DFF" w:rsidP="00C87C8A">
            <w:pPr>
              <w:rPr>
                <w:rFonts w:ascii="Times New Roman" w:hAnsi="Times New Roman"/>
              </w:rPr>
            </w:pPr>
            <w:r w:rsidRPr="003A4397">
              <w:rPr>
                <w:rFonts w:ascii="Times New Roman" w:hAnsi="Times New Roman"/>
              </w:rPr>
              <w:t xml:space="preserve">2. </w:t>
            </w:r>
            <w:proofErr w:type="spellStart"/>
            <w:r w:rsidRPr="003A4397">
              <w:rPr>
                <w:rFonts w:ascii="Times New Roman" w:hAnsi="Times New Roman"/>
              </w:rPr>
              <w:t>HFnu_B</w:t>
            </w:r>
            <w:proofErr w:type="spellEnd"/>
          </w:p>
        </w:tc>
        <w:tc>
          <w:tcPr>
            <w:tcW w:w="293" w:type="dxa"/>
          </w:tcPr>
          <w:p w14:paraId="00563A96" w14:textId="77777777" w:rsidR="00C91DFF" w:rsidRPr="003A4397" w:rsidRDefault="00C91DFF" w:rsidP="00C87C8A">
            <w:pPr>
              <w:jc w:val="center"/>
              <w:rPr>
                <w:rFonts w:ascii="Times New Roman" w:hAnsi="Times New Roman"/>
              </w:rPr>
            </w:pPr>
          </w:p>
        </w:tc>
        <w:tc>
          <w:tcPr>
            <w:tcW w:w="822" w:type="dxa"/>
          </w:tcPr>
          <w:p w14:paraId="07123C56" w14:textId="77777777" w:rsidR="00C91DFF" w:rsidRPr="003A4397" w:rsidRDefault="00C91DFF" w:rsidP="00C87C8A">
            <w:pPr>
              <w:jc w:val="center"/>
              <w:rPr>
                <w:rFonts w:ascii="Times New Roman" w:hAnsi="Times New Roman"/>
              </w:rPr>
            </w:pPr>
            <w:r w:rsidRPr="003A4397">
              <w:rPr>
                <w:rFonts w:ascii="Times New Roman" w:hAnsi="Times New Roman"/>
              </w:rPr>
              <w:t>-</w:t>
            </w:r>
          </w:p>
        </w:tc>
        <w:tc>
          <w:tcPr>
            <w:tcW w:w="971" w:type="dxa"/>
          </w:tcPr>
          <w:p w14:paraId="61A1750A" w14:textId="77777777" w:rsidR="00C91DFF" w:rsidRPr="003A4397" w:rsidRDefault="00C91DFF" w:rsidP="00C87C8A">
            <w:pPr>
              <w:jc w:val="center"/>
              <w:rPr>
                <w:rFonts w:ascii="Times New Roman" w:hAnsi="Times New Roman"/>
              </w:rPr>
            </w:pPr>
            <w:r w:rsidRPr="003A4397">
              <w:rPr>
                <w:rFonts w:ascii="Times New Roman" w:hAnsi="Times New Roman"/>
              </w:rPr>
              <w:t>-.09</w:t>
            </w:r>
          </w:p>
        </w:tc>
        <w:tc>
          <w:tcPr>
            <w:tcW w:w="1202" w:type="dxa"/>
          </w:tcPr>
          <w:p w14:paraId="0A13DD47" w14:textId="77777777" w:rsidR="00C91DFF" w:rsidRPr="003A4397" w:rsidRDefault="00C91DFF" w:rsidP="00C87C8A">
            <w:pPr>
              <w:jc w:val="center"/>
              <w:rPr>
                <w:rFonts w:ascii="Times New Roman" w:hAnsi="Times New Roman"/>
              </w:rPr>
            </w:pPr>
            <w:r w:rsidRPr="003A4397">
              <w:rPr>
                <w:rFonts w:ascii="Times New Roman" w:hAnsi="Times New Roman"/>
              </w:rPr>
              <w:t>-.22</w:t>
            </w:r>
          </w:p>
        </w:tc>
        <w:tc>
          <w:tcPr>
            <w:tcW w:w="1125" w:type="dxa"/>
          </w:tcPr>
          <w:p w14:paraId="371C94CE" w14:textId="77777777" w:rsidR="00C91DFF" w:rsidRPr="003A4397" w:rsidRDefault="00C91DFF" w:rsidP="00C87C8A">
            <w:pPr>
              <w:jc w:val="center"/>
              <w:rPr>
                <w:rFonts w:ascii="Times New Roman" w:hAnsi="Times New Roman"/>
              </w:rPr>
            </w:pPr>
            <w:r w:rsidRPr="003A4397">
              <w:rPr>
                <w:rFonts w:ascii="Times New Roman" w:hAnsi="Times New Roman"/>
              </w:rPr>
              <w:t>-.38*</w:t>
            </w:r>
          </w:p>
        </w:tc>
        <w:tc>
          <w:tcPr>
            <w:tcW w:w="1125" w:type="dxa"/>
          </w:tcPr>
          <w:p w14:paraId="5E857C86" w14:textId="77777777" w:rsidR="00C91DFF" w:rsidRPr="003A4397" w:rsidRDefault="00C91DFF" w:rsidP="00C87C8A">
            <w:pPr>
              <w:jc w:val="center"/>
              <w:rPr>
                <w:rFonts w:ascii="Times New Roman" w:hAnsi="Times New Roman"/>
              </w:rPr>
            </w:pPr>
            <w:r w:rsidRPr="003A4397">
              <w:rPr>
                <w:rFonts w:ascii="Times New Roman" w:hAnsi="Times New Roman"/>
              </w:rPr>
              <w:t>-.16</w:t>
            </w:r>
          </w:p>
        </w:tc>
        <w:tc>
          <w:tcPr>
            <w:tcW w:w="1125" w:type="dxa"/>
          </w:tcPr>
          <w:p w14:paraId="42070AC7" w14:textId="77777777" w:rsidR="00C91DFF" w:rsidRPr="003A4397" w:rsidRDefault="00C91DFF" w:rsidP="00C87C8A">
            <w:pPr>
              <w:jc w:val="center"/>
              <w:rPr>
                <w:rFonts w:ascii="Times New Roman" w:hAnsi="Times New Roman"/>
              </w:rPr>
            </w:pPr>
            <w:r w:rsidRPr="003A4397">
              <w:rPr>
                <w:rFonts w:ascii="Times New Roman" w:hAnsi="Times New Roman"/>
              </w:rPr>
              <w:t>-.29</w:t>
            </w:r>
          </w:p>
        </w:tc>
      </w:tr>
      <w:tr w:rsidR="00C91DFF" w:rsidRPr="003A4397" w14:paraId="1D42F1EB" w14:textId="77777777" w:rsidTr="006C096E">
        <w:tc>
          <w:tcPr>
            <w:tcW w:w="2401" w:type="dxa"/>
          </w:tcPr>
          <w:p w14:paraId="502E3293" w14:textId="77777777" w:rsidR="00C91DFF" w:rsidRPr="003A4397" w:rsidRDefault="00C91DFF" w:rsidP="00C87C8A">
            <w:pPr>
              <w:rPr>
                <w:rFonts w:ascii="Times New Roman" w:hAnsi="Times New Roman"/>
                <w:b/>
              </w:rPr>
            </w:pPr>
            <w:r w:rsidRPr="003A4397">
              <w:rPr>
                <w:rFonts w:ascii="Times New Roman" w:hAnsi="Times New Roman"/>
                <w:b/>
              </w:rPr>
              <w:t>Symptom measures</w:t>
            </w:r>
          </w:p>
        </w:tc>
        <w:tc>
          <w:tcPr>
            <w:tcW w:w="293" w:type="dxa"/>
          </w:tcPr>
          <w:p w14:paraId="17570433" w14:textId="77777777" w:rsidR="00C91DFF" w:rsidRPr="003A4397" w:rsidRDefault="00C91DFF" w:rsidP="00C87C8A">
            <w:pPr>
              <w:jc w:val="center"/>
              <w:rPr>
                <w:rFonts w:ascii="Times New Roman" w:hAnsi="Times New Roman"/>
              </w:rPr>
            </w:pPr>
          </w:p>
        </w:tc>
        <w:tc>
          <w:tcPr>
            <w:tcW w:w="822" w:type="dxa"/>
          </w:tcPr>
          <w:p w14:paraId="0048E75B" w14:textId="77777777" w:rsidR="00C91DFF" w:rsidRPr="003A4397" w:rsidRDefault="00C91DFF" w:rsidP="00C87C8A">
            <w:pPr>
              <w:jc w:val="center"/>
              <w:rPr>
                <w:rFonts w:ascii="Times New Roman" w:hAnsi="Times New Roman"/>
              </w:rPr>
            </w:pPr>
          </w:p>
        </w:tc>
        <w:tc>
          <w:tcPr>
            <w:tcW w:w="971" w:type="dxa"/>
          </w:tcPr>
          <w:p w14:paraId="07E044D6" w14:textId="77777777" w:rsidR="00C91DFF" w:rsidRPr="003A4397" w:rsidRDefault="00C91DFF" w:rsidP="00C87C8A">
            <w:pPr>
              <w:jc w:val="center"/>
              <w:rPr>
                <w:rFonts w:ascii="Times New Roman" w:hAnsi="Times New Roman"/>
              </w:rPr>
            </w:pPr>
          </w:p>
        </w:tc>
        <w:tc>
          <w:tcPr>
            <w:tcW w:w="1202" w:type="dxa"/>
          </w:tcPr>
          <w:p w14:paraId="41BD70C1" w14:textId="77777777" w:rsidR="00C91DFF" w:rsidRPr="003A4397" w:rsidRDefault="00C91DFF" w:rsidP="00C87C8A">
            <w:pPr>
              <w:jc w:val="center"/>
              <w:rPr>
                <w:rFonts w:ascii="Times New Roman" w:hAnsi="Times New Roman"/>
              </w:rPr>
            </w:pPr>
          </w:p>
        </w:tc>
        <w:tc>
          <w:tcPr>
            <w:tcW w:w="1125" w:type="dxa"/>
          </w:tcPr>
          <w:p w14:paraId="1B9B6802" w14:textId="77777777" w:rsidR="00C91DFF" w:rsidRPr="003A4397" w:rsidRDefault="00C91DFF" w:rsidP="00C87C8A">
            <w:pPr>
              <w:jc w:val="center"/>
              <w:rPr>
                <w:rFonts w:ascii="Times New Roman" w:hAnsi="Times New Roman"/>
              </w:rPr>
            </w:pPr>
          </w:p>
        </w:tc>
        <w:tc>
          <w:tcPr>
            <w:tcW w:w="1125" w:type="dxa"/>
          </w:tcPr>
          <w:p w14:paraId="33F1DF5B" w14:textId="77777777" w:rsidR="00C91DFF" w:rsidRPr="003A4397" w:rsidRDefault="00C91DFF" w:rsidP="00C87C8A">
            <w:pPr>
              <w:jc w:val="center"/>
              <w:rPr>
                <w:rFonts w:ascii="Times New Roman" w:hAnsi="Times New Roman"/>
              </w:rPr>
            </w:pPr>
          </w:p>
        </w:tc>
        <w:tc>
          <w:tcPr>
            <w:tcW w:w="1125" w:type="dxa"/>
          </w:tcPr>
          <w:p w14:paraId="61127C99" w14:textId="77777777" w:rsidR="00C91DFF" w:rsidRPr="003A4397" w:rsidRDefault="00C91DFF" w:rsidP="00C87C8A">
            <w:pPr>
              <w:jc w:val="center"/>
              <w:rPr>
                <w:rFonts w:ascii="Times New Roman" w:hAnsi="Times New Roman"/>
              </w:rPr>
            </w:pPr>
          </w:p>
        </w:tc>
      </w:tr>
      <w:tr w:rsidR="00C91DFF" w:rsidRPr="003A4397" w14:paraId="5A5DC5E7" w14:textId="77777777" w:rsidTr="006C096E">
        <w:tc>
          <w:tcPr>
            <w:tcW w:w="2401" w:type="dxa"/>
          </w:tcPr>
          <w:p w14:paraId="2C479346" w14:textId="77777777" w:rsidR="00C91DFF" w:rsidRPr="003A4397" w:rsidRDefault="00C91DFF" w:rsidP="00C87C8A">
            <w:pPr>
              <w:rPr>
                <w:rFonts w:ascii="Times New Roman" w:hAnsi="Times New Roman"/>
              </w:rPr>
            </w:pPr>
            <w:r w:rsidRPr="003A4397">
              <w:rPr>
                <w:rFonts w:ascii="Times New Roman" w:hAnsi="Times New Roman"/>
              </w:rPr>
              <w:t>3. PSWQ</w:t>
            </w:r>
          </w:p>
        </w:tc>
        <w:tc>
          <w:tcPr>
            <w:tcW w:w="293" w:type="dxa"/>
          </w:tcPr>
          <w:p w14:paraId="50E9A22B" w14:textId="77777777" w:rsidR="00C91DFF" w:rsidRPr="003A4397" w:rsidRDefault="00C91DFF" w:rsidP="00C87C8A">
            <w:pPr>
              <w:jc w:val="center"/>
              <w:rPr>
                <w:rFonts w:ascii="Times New Roman" w:hAnsi="Times New Roman"/>
              </w:rPr>
            </w:pPr>
          </w:p>
        </w:tc>
        <w:tc>
          <w:tcPr>
            <w:tcW w:w="822" w:type="dxa"/>
          </w:tcPr>
          <w:p w14:paraId="2DFF3F3D" w14:textId="77777777" w:rsidR="00C91DFF" w:rsidRPr="003A4397" w:rsidRDefault="00C91DFF" w:rsidP="00C87C8A">
            <w:pPr>
              <w:jc w:val="center"/>
              <w:rPr>
                <w:rFonts w:ascii="Times New Roman" w:hAnsi="Times New Roman"/>
              </w:rPr>
            </w:pPr>
          </w:p>
        </w:tc>
        <w:tc>
          <w:tcPr>
            <w:tcW w:w="971" w:type="dxa"/>
          </w:tcPr>
          <w:p w14:paraId="3429C50D" w14:textId="77777777" w:rsidR="00C91DFF" w:rsidRPr="003A4397" w:rsidRDefault="00C91DFF" w:rsidP="00C87C8A">
            <w:pPr>
              <w:jc w:val="center"/>
              <w:rPr>
                <w:rFonts w:ascii="Times New Roman" w:hAnsi="Times New Roman"/>
              </w:rPr>
            </w:pPr>
            <w:r w:rsidRPr="003A4397">
              <w:rPr>
                <w:rFonts w:ascii="Times New Roman" w:hAnsi="Times New Roman"/>
              </w:rPr>
              <w:t>-</w:t>
            </w:r>
          </w:p>
        </w:tc>
        <w:tc>
          <w:tcPr>
            <w:tcW w:w="1202" w:type="dxa"/>
          </w:tcPr>
          <w:p w14:paraId="41795EE9" w14:textId="77777777" w:rsidR="00C91DFF" w:rsidRPr="003A4397" w:rsidRDefault="00C91DFF" w:rsidP="00C87C8A">
            <w:pPr>
              <w:jc w:val="center"/>
              <w:rPr>
                <w:rFonts w:ascii="Times New Roman" w:hAnsi="Times New Roman"/>
              </w:rPr>
            </w:pPr>
            <w:r w:rsidRPr="003A4397">
              <w:rPr>
                <w:rFonts w:ascii="Times New Roman" w:hAnsi="Times New Roman"/>
              </w:rPr>
              <w:t>.73***</w:t>
            </w:r>
          </w:p>
        </w:tc>
        <w:tc>
          <w:tcPr>
            <w:tcW w:w="1125" w:type="dxa"/>
          </w:tcPr>
          <w:p w14:paraId="683AECA8" w14:textId="77777777" w:rsidR="00C91DFF" w:rsidRPr="003A4397" w:rsidRDefault="00C91DFF" w:rsidP="00C87C8A">
            <w:pPr>
              <w:jc w:val="center"/>
              <w:rPr>
                <w:rFonts w:ascii="Times New Roman" w:hAnsi="Times New Roman"/>
              </w:rPr>
            </w:pPr>
            <w:r w:rsidRPr="003A4397">
              <w:rPr>
                <w:rFonts w:ascii="Times New Roman" w:hAnsi="Times New Roman"/>
              </w:rPr>
              <w:t>.47**</w:t>
            </w:r>
          </w:p>
        </w:tc>
        <w:tc>
          <w:tcPr>
            <w:tcW w:w="1125" w:type="dxa"/>
          </w:tcPr>
          <w:p w14:paraId="3795C4F8" w14:textId="77777777" w:rsidR="00C91DFF" w:rsidRPr="003A4397" w:rsidRDefault="00C91DFF" w:rsidP="00C87C8A">
            <w:pPr>
              <w:jc w:val="center"/>
              <w:rPr>
                <w:rFonts w:ascii="Times New Roman" w:hAnsi="Times New Roman"/>
              </w:rPr>
            </w:pPr>
            <w:r w:rsidRPr="003A4397">
              <w:rPr>
                <w:rFonts w:ascii="Times New Roman" w:hAnsi="Times New Roman"/>
              </w:rPr>
              <w:t>.46**</w:t>
            </w:r>
          </w:p>
        </w:tc>
        <w:tc>
          <w:tcPr>
            <w:tcW w:w="1125" w:type="dxa"/>
          </w:tcPr>
          <w:p w14:paraId="07B23311" w14:textId="77777777" w:rsidR="00C91DFF" w:rsidRPr="003A4397" w:rsidRDefault="00C91DFF" w:rsidP="00C87C8A">
            <w:pPr>
              <w:jc w:val="center"/>
              <w:rPr>
                <w:rFonts w:ascii="Times New Roman" w:hAnsi="Times New Roman"/>
              </w:rPr>
            </w:pPr>
            <w:r w:rsidRPr="003A4397">
              <w:rPr>
                <w:rFonts w:ascii="Times New Roman" w:hAnsi="Times New Roman"/>
              </w:rPr>
              <w:t>.35*</w:t>
            </w:r>
          </w:p>
        </w:tc>
      </w:tr>
      <w:tr w:rsidR="00C91DFF" w:rsidRPr="003A4397" w14:paraId="38F8E95B" w14:textId="77777777" w:rsidTr="006C096E">
        <w:tc>
          <w:tcPr>
            <w:tcW w:w="2401" w:type="dxa"/>
          </w:tcPr>
          <w:p w14:paraId="5A7E07A2" w14:textId="77777777" w:rsidR="00C91DFF" w:rsidRPr="003A4397" w:rsidRDefault="00C91DFF" w:rsidP="00C87C8A">
            <w:pPr>
              <w:rPr>
                <w:rFonts w:ascii="Times New Roman" w:hAnsi="Times New Roman"/>
                <w:b/>
              </w:rPr>
            </w:pPr>
            <w:r w:rsidRPr="003A4397">
              <w:rPr>
                <w:rFonts w:ascii="Times New Roman" w:hAnsi="Times New Roman"/>
                <w:b/>
              </w:rPr>
              <w:t>State worry measure</w:t>
            </w:r>
          </w:p>
        </w:tc>
        <w:tc>
          <w:tcPr>
            <w:tcW w:w="293" w:type="dxa"/>
          </w:tcPr>
          <w:p w14:paraId="2FF7AE17" w14:textId="77777777" w:rsidR="00C91DFF" w:rsidRPr="003A4397" w:rsidRDefault="00C91DFF" w:rsidP="00C87C8A">
            <w:pPr>
              <w:jc w:val="center"/>
              <w:rPr>
                <w:rFonts w:ascii="Times New Roman" w:hAnsi="Times New Roman"/>
              </w:rPr>
            </w:pPr>
          </w:p>
        </w:tc>
        <w:tc>
          <w:tcPr>
            <w:tcW w:w="822" w:type="dxa"/>
          </w:tcPr>
          <w:p w14:paraId="4BDE72D5" w14:textId="77777777" w:rsidR="00C91DFF" w:rsidRPr="003A4397" w:rsidRDefault="00C91DFF" w:rsidP="00C87C8A">
            <w:pPr>
              <w:jc w:val="center"/>
              <w:rPr>
                <w:rFonts w:ascii="Times New Roman" w:hAnsi="Times New Roman"/>
              </w:rPr>
            </w:pPr>
          </w:p>
        </w:tc>
        <w:tc>
          <w:tcPr>
            <w:tcW w:w="971" w:type="dxa"/>
          </w:tcPr>
          <w:p w14:paraId="2FE84459" w14:textId="77777777" w:rsidR="00C91DFF" w:rsidRPr="003A4397" w:rsidRDefault="00C91DFF" w:rsidP="00C87C8A">
            <w:pPr>
              <w:jc w:val="center"/>
              <w:rPr>
                <w:rFonts w:ascii="Times New Roman" w:hAnsi="Times New Roman"/>
              </w:rPr>
            </w:pPr>
          </w:p>
        </w:tc>
        <w:tc>
          <w:tcPr>
            <w:tcW w:w="1202" w:type="dxa"/>
          </w:tcPr>
          <w:p w14:paraId="7C92E48B" w14:textId="77777777" w:rsidR="00C91DFF" w:rsidRPr="003A4397" w:rsidRDefault="00C91DFF" w:rsidP="00C87C8A">
            <w:pPr>
              <w:jc w:val="center"/>
              <w:rPr>
                <w:rFonts w:ascii="Times New Roman" w:hAnsi="Times New Roman"/>
              </w:rPr>
            </w:pPr>
          </w:p>
        </w:tc>
        <w:tc>
          <w:tcPr>
            <w:tcW w:w="1125" w:type="dxa"/>
          </w:tcPr>
          <w:p w14:paraId="2A569D03" w14:textId="77777777" w:rsidR="00C91DFF" w:rsidRPr="003A4397" w:rsidRDefault="00C91DFF" w:rsidP="00C87C8A">
            <w:pPr>
              <w:jc w:val="center"/>
              <w:rPr>
                <w:rFonts w:ascii="Times New Roman" w:hAnsi="Times New Roman"/>
              </w:rPr>
            </w:pPr>
          </w:p>
        </w:tc>
        <w:tc>
          <w:tcPr>
            <w:tcW w:w="1125" w:type="dxa"/>
          </w:tcPr>
          <w:p w14:paraId="57D240F3" w14:textId="77777777" w:rsidR="00C91DFF" w:rsidRPr="003A4397" w:rsidRDefault="00C91DFF" w:rsidP="00C87C8A">
            <w:pPr>
              <w:jc w:val="center"/>
              <w:rPr>
                <w:rFonts w:ascii="Times New Roman" w:hAnsi="Times New Roman"/>
              </w:rPr>
            </w:pPr>
          </w:p>
        </w:tc>
        <w:tc>
          <w:tcPr>
            <w:tcW w:w="1125" w:type="dxa"/>
          </w:tcPr>
          <w:p w14:paraId="38128158" w14:textId="77777777" w:rsidR="00C91DFF" w:rsidRPr="003A4397" w:rsidRDefault="00C91DFF" w:rsidP="00C87C8A">
            <w:pPr>
              <w:jc w:val="center"/>
              <w:rPr>
                <w:rFonts w:ascii="Times New Roman" w:hAnsi="Times New Roman"/>
              </w:rPr>
            </w:pPr>
          </w:p>
        </w:tc>
      </w:tr>
      <w:tr w:rsidR="00C91DFF" w:rsidRPr="003A4397" w14:paraId="174E81CF" w14:textId="77777777" w:rsidTr="006C096E">
        <w:tc>
          <w:tcPr>
            <w:tcW w:w="2401" w:type="dxa"/>
          </w:tcPr>
          <w:p w14:paraId="401D2079" w14:textId="77777777" w:rsidR="00C91DFF" w:rsidRPr="003A4397" w:rsidRDefault="00AE0F1C" w:rsidP="00C87C8A">
            <w:pPr>
              <w:rPr>
                <w:rFonts w:ascii="Times New Roman" w:hAnsi="Times New Roman"/>
              </w:rPr>
            </w:pPr>
            <w:r w:rsidRPr="003A4397">
              <w:rPr>
                <w:rFonts w:ascii="Times New Roman" w:hAnsi="Times New Roman"/>
              </w:rPr>
              <w:t>4</w:t>
            </w:r>
            <w:r w:rsidR="00C91DFF" w:rsidRPr="003A4397">
              <w:rPr>
                <w:rFonts w:ascii="Times New Roman" w:hAnsi="Times New Roman"/>
              </w:rPr>
              <w:t>. Level of worry (T1)</w:t>
            </w:r>
          </w:p>
        </w:tc>
        <w:tc>
          <w:tcPr>
            <w:tcW w:w="293" w:type="dxa"/>
          </w:tcPr>
          <w:p w14:paraId="3873A8AF" w14:textId="77777777" w:rsidR="00C91DFF" w:rsidRPr="003A4397" w:rsidRDefault="00C91DFF" w:rsidP="00C87C8A">
            <w:pPr>
              <w:jc w:val="center"/>
              <w:rPr>
                <w:rFonts w:ascii="Times New Roman" w:hAnsi="Times New Roman"/>
              </w:rPr>
            </w:pPr>
          </w:p>
        </w:tc>
        <w:tc>
          <w:tcPr>
            <w:tcW w:w="822" w:type="dxa"/>
          </w:tcPr>
          <w:p w14:paraId="481B1C89" w14:textId="77777777" w:rsidR="00C91DFF" w:rsidRPr="003A4397" w:rsidRDefault="00C91DFF" w:rsidP="00C87C8A">
            <w:pPr>
              <w:jc w:val="center"/>
              <w:rPr>
                <w:rFonts w:ascii="Times New Roman" w:hAnsi="Times New Roman"/>
              </w:rPr>
            </w:pPr>
          </w:p>
        </w:tc>
        <w:tc>
          <w:tcPr>
            <w:tcW w:w="971" w:type="dxa"/>
          </w:tcPr>
          <w:p w14:paraId="5322A13D" w14:textId="77777777" w:rsidR="00C91DFF" w:rsidRPr="003A4397" w:rsidRDefault="00C91DFF" w:rsidP="00C87C8A">
            <w:pPr>
              <w:jc w:val="center"/>
              <w:rPr>
                <w:rFonts w:ascii="Times New Roman" w:hAnsi="Times New Roman"/>
              </w:rPr>
            </w:pPr>
          </w:p>
        </w:tc>
        <w:tc>
          <w:tcPr>
            <w:tcW w:w="1202" w:type="dxa"/>
          </w:tcPr>
          <w:p w14:paraId="72908975" w14:textId="77777777" w:rsidR="00C91DFF" w:rsidRPr="003A4397" w:rsidRDefault="00C91DFF" w:rsidP="00C87C8A">
            <w:pPr>
              <w:jc w:val="center"/>
              <w:rPr>
                <w:rFonts w:ascii="Times New Roman" w:hAnsi="Times New Roman"/>
              </w:rPr>
            </w:pPr>
          </w:p>
        </w:tc>
        <w:tc>
          <w:tcPr>
            <w:tcW w:w="1125" w:type="dxa"/>
          </w:tcPr>
          <w:p w14:paraId="2DF647B7" w14:textId="77777777" w:rsidR="00C91DFF" w:rsidRPr="003A4397" w:rsidRDefault="00C91DFF" w:rsidP="00C87C8A">
            <w:pPr>
              <w:jc w:val="center"/>
              <w:rPr>
                <w:rFonts w:ascii="Times New Roman" w:hAnsi="Times New Roman"/>
              </w:rPr>
            </w:pPr>
            <w:r w:rsidRPr="003A4397">
              <w:rPr>
                <w:rFonts w:ascii="Times New Roman" w:hAnsi="Times New Roman"/>
              </w:rPr>
              <w:t>-</w:t>
            </w:r>
          </w:p>
        </w:tc>
        <w:tc>
          <w:tcPr>
            <w:tcW w:w="1125" w:type="dxa"/>
          </w:tcPr>
          <w:p w14:paraId="5C29F4D8" w14:textId="77777777" w:rsidR="00C91DFF" w:rsidRPr="003A4397" w:rsidRDefault="00C91DFF" w:rsidP="00C87C8A">
            <w:pPr>
              <w:jc w:val="center"/>
              <w:rPr>
                <w:rFonts w:ascii="Times New Roman" w:hAnsi="Times New Roman"/>
              </w:rPr>
            </w:pPr>
            <w:r w:rsidRPr="003A4397">
              <w:rPr>
                <w:rFonts w:ascii="Times New Roman" w:hAnsi="Times New Roman"/>
              </w:rPr>
              <w:t>.61**</w:t>
            </w:r>
          </w:p>
        </w:tc>
        <w:tc>
          <w:tcPr>
            <w:tcW w:w="1125" w:type="dxa"/>
          </w:tcPr>
          <w:p w14:paraId="50A2F99B" w14:textId="77777777" w:rsidR="00C91DFF" w:rsidRPr="003A4397" w:rsidRDefault="00C91DFF" w:rsidP="00C87C8A">
            <w:pPr>
              <w:jc w:val="center"/>
              <w:rPr>
                <w:rFonts w:ascii="Times New Roman" w:hAnsi="Times New Roman"/>
              </w:rPr>
            </w:pPr>
            <w:r w:rsidRPr="003A4397">
              <w:rPr>
                <w:rFonts w:ascii="Times New Roman" w:hAnsi="Times New Roman"/>
              </w:rPr>
              <w:t>.66**</w:t>
            </w:r>
          </w:p>
        </w:tc>
      </w:tr>
      <w:tr w:rsidR="00C91DFF" w:rsidRPr="003A4397" w14:paraId="4548BBEF" w14:textId="77777777" w:rsidTr="006C096E">
        <w:tc>
          <w:tcPr>
            <w:tcW w:w="2401" w:type="dxa"/>
          </w:tcPr>
          <w:p w14:paraId="39D69527" w14:textId="77777777" w:rsidR="00C91DFF" w:rsidRPr="003A4397" w:rsidRDefault="00AE0F1C" w:rsidP="00C87C8A">
            <w:pPr>
              <w:rPr>
                <w:rFonts w:ascii="Times New Roman" w:hAnsi="Times New Roman"/>
              </w:rPr>
            </w:pPr>
            <w:r w:rsidRPr="003A4397">
              <w:rPr>
                <w:rFonts w:ascii="Times New Roman" w:hAnsi="Times New Roman"/>
              </w:rPr>
              <w:t>5</w:t>
            </w:r>
            <w:r w:rsidR="00C91DFF" w:rsidRPr="003A4397">
              <w:rPr>
                <w:rFonts w:ascii="Times New Roman" w:hAnsi="Times New Roman"/>
              </w:rPr>
              <w:t>. Level of worry (T2)</w:t>
            </w:r>
          </w:p>
        </w:tc>
        <w:tc>
          <w:tcPr>
            <w:tcW w:w="293" w:type="dxa"/>
          </w:tcPr>
          <w:p w14:paraId="7824C06C" w14:textId="77777777" w:rsidR="00C91DFF" w:rsidRPr="003A4397" w:rsidRDefault="00C91DFF" w:rsidP="00C87C8A">
            <w:pPr>
              <w:jc w:val="center"/>
              <w:rPr>
                <w:rFonts w:ascii="Times New Roman" w:hAnsi="Times New Roman"/>
              </w:rPr>
            </w:pPr>
          </w:p>
        </w:tc>
        <w:tc>
          <w:tcPr>
            <w:tcW w:w="822" w:type="dxa"/>
          </w:tcPr>
          <w:p w14:paraId="34F6E579" w14:textId="77777777" w:rsidR="00C91DFF" w:rsidRPr="003A4397" w:rsidRDefault="00C91DFF" w:rsidP="00C87C8A">
            <w:pPr>
              <w:jc w:val="center"/>
              <w:rPr>
                <w:rFonts w:ascii="Times New Roman" w:hAnsi="Times New Roman"/>
              </w:rPr>
            </w:pPr>
          </w:p>
        </w:tc>
        <w:tc>
          <w:tcPr>
            <w:tcW w:w="971" w:type="dxa"/>
          </w:tcPr>
          <w:p w14:paraId="7ECE1EB5" w14:textId="77777777" w:rsidR="00C91DFF" w:rsidRPr="003A4397" w:rsidRDefault="00C91DFF" w:rsidP="00C87C8A">
            <w:pPr>
              <w:jc w:val="center"/>
              <w:rPr>
                <w:rFonts w:ascii="Times New Roman" w:hAnsi="Times New Roman"/>
              </w:rPr>
            </w:pPr>
          </w:p>
        </w:tc>
        <w:tc>
          <w:tcPr>
            <w:tcW w:w="1202" w:type="dxa"/>
          </w:tcPr>
          <w:p w14:paraId="447CF818" w14:textId="77777777" w:rsidR="00C91DFF" w:rsidRPr="003A4397" w:rsidRDefault="00C91DFF" w:rsidP="00C87C8A">
            <w:pPr>
              <w:jc w:val="center"/>
              <w:rPr>
                <w:rFonts w:ascii="Times New Roman" w:hAnsi="Times New Roman"/>
              </w:rPr>
            </w:pPr>
          </w:p>
        </w:tc>
        <w:tc>
          <w:tcPr>
            <w:tcW w:w="1125" w:type="dxa"/>
          </w:tcPr>
          <w:p w14:paraId="094691C1" w14:textId="77777777" w:rsidR="00C91DFF" w:rsidRPr="003A4397" w:rsidRDefault="00C91DFF" w:rsidP="00C87C8A">
            <w:pPr>
              <w:jc w:val="center"/>
              <w:rPr>
                <w:rFonts w:ascii="Times New Roman" w:hAnsi="Times New Roman"/>
              </w:rPr>
            </w:pPr>
          </w:p>
        </w:tc>
        <w:tc>
          <w:tcPr>
            <w:tcW w:w="1125" w:type="dxa"/>
          </w:tcPr>
          <w:p w14:paraId="73525534" w14:textId="77777777" w:rsidR="00C91DFF" w:rsidRPr="003A4397" w:rsidRDefault="00C91DFF" w:rsidP="00C87C8A">
            <w:pPr>
              <w:jc w:val="center"/>
              <w:rPr>
                <w:rFonts w:ascii="Times New Roman" w:hAnsi="Times New Roman"/>
              </w:rPr>
            </w:pPr>
            <w:r w:rsidRPr="003A4397">
              <w:rPr>
                <w:rFonts w:ascii="Times New Roman" w:hAnsi="Times New Roman"/>
              </w:rPr>
              <w:t>-</w:t>
            </w:r>
          </w:p>
        </w:tc>
        <w:tc>
          <w:tcPr>
            <w:tcW w:w="1125" w:type="dxa"/>
          </w:tcPr>
          <w:p w14:paraId="389B9FA8" w14:textId="77777777" w:rsidR="00C91DFF" w:rsidRPr="003A4397" w:rsidRDefault="00C91DFF" w:rsidP="00C87C8A">
            <w:pPr>
              <w:jc w:val="center"/>
              <w:rPr>
                <w:rFonts w:ascii="Times New Roman" w:hAnsi="Times New Roman"/>
              </w:rPr>
            </w:pPr>
            <w:r w:rsidRPr="003A4397">
              <w:rPr>
                <w:rFonts w:ascii="Times New Roman" w:hAnsi="Times New Roman"/>
              </w:rPr>
              <w:t>.83**</w:t>
            </w:r>
          </w:p>
        </w:tc>
      </w:tr>
      <w:tr w:rsidR="00C91DFF" w:rsidRPr="003A4397" w14:paraId="6E489581" w14:textId="77777777" w:rsidTr="006C096E">
        <w:tc>
          <w:tcPr>
            <w:tcW w:w="2401" w:type="dxa"/>
          </w:tcPr>
          <w:p w14:paraId="125E99BE" w14:textId="77777777" w:rsidR="00C91DFF" w:rsidRPr="003A4397" w:rsidRDefault="00AE0F1C" w:rsidP="00C87C8A">
            <w:pPr>
              <w:rPr>
                <w:rFonts w:ascii="Times New Roman" w:hAnsi="Times New Roman"/>
              </w:rPr>
            </w:pPr>
            <w:r w:rsidRPr="003A4397">
              <w:rPr>
                <w:rFonts w:ascii="Times New Roman" w:hAnsi="Times New Roman"/>
              </w:rPr>
              <w:t>6</w:t>
            </w:r>
            <w:r w:rsidR="00C91DFF" w:rsidRPr="003A4397">
              <w:rPr>
                <w:rFonts w:ascii="Times New Roman" w:hAnsi="Times New Roman"/>
              </w:rPr>
              <w:t>. Level of worry (T3)</w:t>
            </w:r>
          </w:p>
        </w:tc>
        <w:tc>
          <w:tcPr>
            <w:tcW w:w="293" w:type="dxa"/>
          </w:tcPr>
          <w:p w14:paraId="523CC04D" w14:textId="77777777" w:rsidR="00C91DFF" w:rsidRPr="003A4397" w:rsidRDefault="00C91DFF" w:rsidP="00C87C8A">
            <w:pPr>
              <w:jc w:val="center"/>
              <w:rPr>
                <w:rFonts w:ascii="Times New Roman" w:hAnsi="Times New Roman"/>
              </w:rPr>
            </w:pPr>
          </w:p>
        </w:tc>
        <w:tc>
          <w:tcPr>
            <w:tcW w:w="822" w:type="dxa"/>
          </w:tcPr>
          <w:p w14:paraId="7FAA1F3D" w14:textId="77777777" w:rsidR="00C91DFF" w:rsidRPr="003A4397" w:rsidRDefault="00C91DFF" w:rsidP="00C87C8A">
            <w:pPr>
              <w:jc w:val="center"/>
              <w:rPr>
                <w:rFonts w:ascii="Times New Roman" w:hAnsi="Times New Roman"/>
              </w:rPr>
            </w:pPr>
          </w:p>
        </w:tc>
        <w:tc>
          <w:tcPr>
            <w:tcW w:w="971" w:type="dxa"/>
          </w:tcPr>
          <w:p w14:paraId="3C7D5C20" w14:textId="77777777" w:rsidR="00C91DFF" w:rsidRPr="003A4397" w:rsidRDefault="00C91DFF" w:rsidP="00C87C8A">
            <w:pPr>
              <w:jc w:val="center"/>
              <w:rPr>
                <w:rFonts w:ascii="Times New Roman" w:hAnsi="Times New Roman"/>
              </w:rPr>
            </w:pPr>
          </w:p>
        </w:tc>
        <w:tc>
          <w:tcPr>
            <w:tcW w:w="1202" w:type="dxa"/>
          </w:tcPr>
          <w:p w14:paraId="3043FFEF" w14:textId="77777777" w:rsidR="00C91DFF" w:rsidRPr="003A4397" w:rsidRDefault="00C91DFF" w:rsidP="00C87C8A">
            <w:pPr>
              <w:jc w:val="center"/>
              <w:rPr>
                <w:rFonts w:ascii="Times New Roman" w:hAnsi="Times New Roman"/>
              </w:rPr>
            </w:pPr>
          </w:p>
        </w:tc>
        <w:tc>
          <w:tcPr>
            <w:tcW w:w="1125" w:type="dxa"/>
          </w:tcPr>
          <w:p w14:paraId="3BBE322A" w14:textId="77777777" w:rsidR="00C91DFF" w:rsidRPr="003A4397" w:rsidRDefault="00C91DFF" w:rsidP="00C87C8A">
            <w:pPr>
              <w:jc w:val="center"/>
              <w:rPr>
                <w:rFonts w:ascii="Times New Roman" w:hAnsi="Times New Roman"/>
              </w:rPr>
            </w:pPr>
          </w:p>
        </w:tc>
        <w:tc>
          <w:tcPr>
            <w:tcW w:w="1125" w:type="dxa"/>
          </w:tcPr>
          <w:p w14:paraId="0A9753E5" w14:textId="77777777" w:rsidR="00C91DFF" w:rsidRPr="003A4397" w:rsidRDefault="00C91DFF" w:rsidP="00C87C8A">
            <w:pPr>
              <w:jc w:val="center"/>
              <w:rPr>
                <w:rFonts w:ascii="Times New Roman" w:hAnsi="Times New Roman"/>
              </w:rPr>
            </w:pPr>
          </w:p>
        </w:tc>
        <w:tc>
          <w:tcPr>
            <w:tcW w:w="1125" w:type="dxa"/>
          </w:tcPr>
          <w:p w14:paraId="6A7A3B7A" w14:textId="77777777" w:rsidR="00C91DFF" w:rsidRPr="003A4397" w:rsidRDefault="00C91DFF" w:rsidP="00C87C8A">
            <w:pPr>
              <w:jc w:val="center"/>
              <w:rPr>
                <w:rFonts w:ascii="Times New Roman" w:hAnsi="Times New Roman"/>
              </w:rPr>
            </w:pPr>
            <w:r w:rsidRPr="003A4397">
              <w:rPr>
                <w:rFonts w:ascii="Times New Roman" w:hAnsi="Times New Roman"/>
              </w:rPr>
              <w:t>-</w:t>
            </w:r>
          </w:p>
        </w:tc>
      </w:tr>
    </w:tbl>
    <w:p w14:paraId="719C5C10" w14:textId="77777777" w:rsidR="00C91DFF" w:rsidRPr="003A4397" w:rsidRDefault="00C91DFF" w:rsidP="00C91DFF">
      <w:pPr>
        <w:rPr>
          <w:rFonts w:ascii="Times New Roman" w:hAnsi="Times New Roman"/>
        </w:rPr>
      </w:pPr>
    </w:p>
    <w:p w14:paraId="1684C8BA" w14:textId="77777777" w:rsidR="00C91DFF" w:rsidRPr="003A4397" w:rsidRDefault="00C91DFF" w:rsidP="00C91DFF">
      <w:pPr>
        <w:rPr>
          <w:rFonts w:ascii="Times New Roman" w:hAnsi="Times New Roman"/>
        </w:rPr>
      </w:pPr>
      <w:r w:rsidRPr="003A4397">
        <w:rPr>
          <w:rFonts w:ascii="Times New Roman" w:hAnsi="Times New Roman"/>
          <w:i/>
        </w:rPr>
        <w:t>Note.</w:t>
      </w:r>
      <w:r w:rsidRPr="003A4397">
        <w:rPr>
          <w:rFonts w:ascii="Times New Roman" w:hAnsi="Times New Roman"/>
        </w:rPr>
        <w:t xml:space="preserve"> HR_B = heart rate at baseline; </w:t>
      </w:r>
      <w:proofErr w:type="spellStart"/>
      <w:r w:rsidRPr="003A4397">
        <w:rPr>
          <w:rFonts w:ascii="Times New Roman" w:hAnsi="Times New Roman"/>
        </w:rPr>
        <w:t>HFnu_B</w:t>
      </w:r>
      <w:proofErr w:type="spellEnd"/>
      <w:r w:rsidRPr="003A4397">
        <w:rPr>
          <w:rFonts w:ascii="Times New Roman" w:hAnsi="Times New Roman"/>
        </w:rPr>
        <w:t xml:space="preserve"> = high frequency heart rate variability</w:t>
      </w:r>
      <w:r w:rsidR="008E1A03" w:rsidRPr="003A4397">
        <w:rPr>
          <w:rFonts w:ascii="Times New Roman" w:hAnsi="Times New Roman"/>
        </w:rPr>
        <w:t xml:space="preserve"> in normalized units</w:t>
      </w:r>
      <w:r w:rsidRPr="003A4397">
        <w:rPr>
          <w:rFonts w:ascii="Times New Roman" w:hAnsi="Times New Roman"/>
        </w:rPr>
        <w:t xml:space="preserve"> at baseline; PSWQ = Penn State Worry Questionnaire; T1 = before working memory block 1</w:t>
      </w:r>
      <w:r w:rsidR="008E1A03" w:rsidRPr="003A4397">
        <w:rPr>
          <w:rFonts w:ascii="Times New Roman" w:hAnsi="Times New Roman"/>
        </w:rPr>
        <w:t>a</w:t>
      </w:r>
      <w:r w:rsidRPr="003A4397">
        <w:rPr>
          <w:rFonts w:ascii="Times New Roman" w:hAnsi="Times New Roman"/>
        </w:rPr>
        <w:t>, T2 = after working memory block 1</w:t>
      </w:r>
      <w:r w:rsidR="008E1A03" w:rsidRPr="003A4397">
        <w:rPr>
          <w:rFonts w:ascii="Times New Roman" w:hAnsi="Times New Roman"/>
        </w:rPr>
        <w:t>b</w:t>
      </w:r>
      <w:r w:rsidRPr="003A4397">
        <w:rPr>
          <w:rFonts w:ascii="Times New Roman" w:hAnsi="Times New Roman"/>
        </w:rPr>
        <w:t>, T3= after working memory block 2</w:t>
      </w:r>
      <w:r w:rsidR="008E1A03" w:rsidRPr="003A4397">
        <w:rPr>
          <w:rFonts w:ascii="Times New Roman" w:hAnsi="Times New Roman"/>
        </w:rPr>
        <w:t>b</w:t>
      </w:r>
    </w:p>
    <w:p w14:paraId="7F15453C" w14:textId="77777777" w:rsidR="00C91DFF" w:rsidRPr="003A4397" w:rsidRDefault="00C91DFF" w:rsidP="00C91DFF">
      <w:pPr>
        <w:rPr>
          <w:rFonts w:ascii="Times New Roman" w:hAnsi="Times New Roman"/>
          <w:i/>
          <w:lang w:val="en-US"/>
        </w:rPr>
      </w:pPr>
      <w:r w:rsidRPr="003A4397">
        <w:rPr>
          <w:rFonts w:ascii="Times New Roman" w:hAnsi="Times New Roman"/>
          <w:i/>
          <w:lang w:val="en-US"/>
        </w:rPr>
        <w:t xml:space="preserve">*p </w:t>
      </w:r>
      <w:r w:rsidRPr="003A4397">
        <w:rPr>
          <w:rFonts w:ascii="Times New Roman" w:hAnsi="Times New Roman"/>
          <w:lang w:val="en-US"/>
        </w:rPr>
        <w:t>&lt; .05. **</w:t>
      </w:r>
      <w:r w:rsidRPr="003A4397">
        <w:rPr>
          <w:rFonts w:ascii="Times New Roman" w:hAnsi="Times New Roman"/>
          <w:i/>
          <w:lang w:val="en-US"/>
        </w:rPr>
        <w:t xml:space="preserve"> p &lt; .01. ***p &lt; .001.</w:t>
      </w:r>
    </w:p>
    <w:p w14:paraId="6E0DFB71" w14:textId="77777777" w:rsidR="00C91DFF" w:rsidRPr="003A4397" w:rsidRDefault="00C91DFF" w:rsidP="007B685A">
      <w:pPr>
        <w:rPr>
          <w:rFonts w:ascii="Times New Roman" w:hAnsi="Times New Roman"/>
          <w:b/>
        </w:rPr>
      </w:pPr>
    </w:p>
    <w:sectPr w:rsidR="00C91DFF" w:rsidRPr="003A4397" w:rsidSect="00E205ED">
      <w:headerReference w:type="default" r:id="rId9"/>
      <w:pgSz w:w="11900" w:h="16840"/>
      <w:pgMar w:top="16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3D988" w14:textId="77777777" w:rsidR="00A677A1" w:rsidRDefault="00A677A1" w:rsidP="0047208E">
      <w:r>
        <w:separator/>
      </w:r>
    </w:p>
  </w:endnote>
  <w:endnote w:type="continuationSeparator" w:id="0">
    <w:p w14:paraId="027FE415" w14:textId="77777777" w:rsidR="00A677A1" w:rsidRDefault="00A677A1" w:rsidP="00472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9FFB2" w14:textId="77777777" w:rsidR="00A677A1" w:rsidRDefault="00A677A1" w:rsidP="0047208E">
      <w:r>
        <w:separator/>
      </w:r>
    </w:p>
  </w:footnote>
  <w:footnote w:type="continuationSeparator" w:id="0">
    <w:p w14:paraId="33ABB044" w14:textId="77777777" w:rsidR="00A677A1" w:rsidRDefault="00A677A1" w:rsidP="00472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FD1D9" w14:textId="77777777" w:rsidR="002957AF" w:rsidRPr="00231DDB" w:rsidRDefault="002957AF" w:rsidP="002957AF">
    <w:pPr>
      <w:widowControl w:val="0"/>
      <w:autoSpaceDE w:val="0"/>
      <w:autoSpaceDN w:val="0"/>
      <w:adjustRightInd w:val="0"/>
      <w:spacing w:line="360" w:lineRule="auto"/>
      <w:ind w:left="227" w:firstLine="709"/>
      <w:jc w:val="center"/>
      <w:rPr>
        <w:rFonts w:ascii="Times New Roman" w:hAnsi="Times New Roman"/>
        <w:sz w:val="22"/>
        <w:szCs w:val="22"/>
        <w:lang w:val="en-US"/>
      </w:rPr>
    </w:pPr>
    <w:r w:rsidRPr="00231DDB">
      <w:rPr>
        <w:rFonts w:ascii="Times New Roman" w:hAnsi="Times New Roman"/>
        <w:sz w:val="22"/>
        <w:szCs w:val="22"/>
        <w:lang w:val="en-US"/>
      </w:rPr>
      <w:t xml:space="preserve">Judith Held, </w:t>
    </w:r>
    <w:proofErr w:type="spellStart"/>
    <w:r w:rsidRPr="00231DDB">
      <w:rPr>
        <w:rFonts w:ascii="Times New Roman" w:hAnsi="Times New Roman"/>
        <w:sz w:val="22"/>
        <w:szCs w:val="22"/>
        <w:lang w:val="en-US"/>
      </w:rPr>
      <w:t>Andreea</w:t>
    </w:r>
    <w:proofErr w:type="spellEnd"/>
    <w:r w:rsidRPr="00231DDB">
      <w:rPr>
        <w:rFonts w:ascii="Times New Roman" w:hAnsi="Times New Roman"/>
        <w:sz w:val="22"/>
        <w:szCs w:val="22"/>
        <w:lang w:val="en-US"/>
      </w:rPr>
      <w:t xml:space="preserve"> </w:t>
    </w:r>
    <w:proofErr w:type="spellStart"/>
    <w:r w:rsidRPr="00231DDB">
      <w:rPr>
        <w:rFonts w:ascii="Times New Roman" w:hAnsi="Times New Roman"/>
        <w:sz w:val="22"/>
        <w:szCs w:val="22"/>
        <w:lang w:val="en-US"/>
      </w:rPr>
      <w:t>Vîslă</w:t>
    </w:r>
    <w:proofErr w:type="spellEnd"/>
    <w:r w:rsidRPr="00231DDB">
      <w:rPr>
        <w:rFonts w:ascii="Times New Roman" w:hAnsi="Times New Roman"/>
        <w:sz w:val="22"/>
        <w:szCs w:val="22"/>
        <w:lang w:val="en-US"/>
      </w:rPr>
      <w:t xml:space="preserve">, Christine Wolfer, Nadine Messerli, Christoph </w:t>
    </w:r>
    <w:proofErr w:type="spellStart"/>
    <w:r w:rsidRPr="00231DDB">
      <w:rPr>
        <w:rFonts w:ascii="Times New Roman" w:hAnsi="Times New Roman"/>
        <w:sz w:val="22"/>
        <w:szCs w:val="22"/>
        <w:lang w:val="en-US"/>
      </w:rPr>
      <w:t>Flückiger</w:t>
    </w:r>
    <w:proofErr w:type="spellEnd"/>
    <w:r w:rsidRPr="00231DDB">
      <w:rPr>
        <w:rFonts w:ascii="Times New Roman" w:hAnsi="Times New Roman"/>
        <w:sz w:val="22"/>
        <w:szCs w:val="22"/>
        <w:lang w:val="en-US"/>
      </w:rPr>
      <w:t xml:space="preserve">, </w:t>
    </w:r>
  </w:p>
  <w:p w14:paraId="6D94CC0D" w14:textId="0793598E" w:rsidR="0047208E" w:rsidRPr="00231DDB" w:rsidRDefault="00231DDB" w:rsidP="002957AF">
    <w:pPr>
      <w:widowControl w:val="0"/>
      <w:autoSpaceDE w:val="0"/>
      <w:autoSpaceDN w:val="0"/>
      <w:adjustRightInd w:val="0"/>
      <w:spacing w:line="360" w:lineRule="auto"/>
      <w:ind w:left="227" w:firstLine="709"/>
      <w:jc w:val="center"/>
      <w:rPr>
        <w:rFonts w:ascii="Times New Roman" w:hAnsi="Times New Roman"/>
        <w:sz w:val="22"/>
        <w:szCs w:val="22"/>
        <w:lang w:val="en-US"/>
      </w:rPr>
    </w:pPr>
    <w:r w:rsidRPr="00231DDB">
      <w:rPr>
        <w:rFonts w:ascii="Times New Roman" w:hAnsi="Times New Roman"/>
        <w:sz w:val="22"/>
        <w:szCs w:val="22"/>
        <w:lang w:val="en-US"/>
      </w:rPr>
      <w:t>HRV during a stressful cognitive task</w:t>
    </w:r>
    <w:r>
      <w:rPr>
        <w:rFonts w:ascii="Times New Roman" w:hAnsi="Times New Roman"/>
        <w:sz w:val="22"/>
        <w:szCs w:val="22"/>
        <w:lang w:val="en-US"/>
      </w:rPr>
      <w:t xml:space="preserve">, </w:t>
    </w:r>
    <w:r w:rsidR="002957AF" w:rsidRPr="00231DDB">
      <w:rPr>
        <w:rFonts w:ascii="Times New Roman" w:hAnsi="Times New Roman"/>
        <w:sz w:val="22"/>
        <w:szCs w:val="22"/>
        <w:lang w:val="en-US"/>
      </w:rPr>
      <w:t xml:space="preserve">2021, </w:t>
    </w:r>
    <w:r w:rsidR="0047208E" w:rsidRPr="00231DDB">
      <w:rPr>
        <w:rFonts w:ascii="Times New Roman" w:hAnsi="Times New Roman"/>
        <w:sz w:val="22"/>
        <w:szCs w:val="22"/>
        <w:lang w:val="en-US"/>
      </w:rPr>
      <w:t>BMC Psychology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94481"/>
    <w:multiLevelType w:val="hybridMultilevel"/>
    <w:tmpl w:val="608094D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3360B13"/>
    <w:multiLevelType w:val="hybridMultilevel"/>
    <w:tmpl w:val="38FC7F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2B"/>
    <w:rsid w:val="000012A2"/>
    <w:rsid w:val="00001315"/>
    <w:rsid w:val="00083F0B"/>
    <w:rsid w:val="00091D7F"/>
    <w:rsid w:val="000A1BDE"/>
    <w:rsid w:val="000B7691"/>
    <w:rsid w:val="000B7BF2"/>
    <w:rsid w:val="000C6624"/>
    <w:rsid w:val="000E6B82"/>
    <w:rsid w:val="000F1255"/>
    <w:rsid w:val="000F4297"/>
    <w:rsid w:val="00105354"/>
    <w:rsid w:val="00105BC9"/>
    <w:rsid w:val="0010747D"/>
    <w:rsid w:val="001079D6"/>
    <w:rsid w:val="001113B7"/>
    <w:rsid w:val="00114602"/>
    <w:rsid w:val="0011731D"/>
    <w:rsid w:val="00135D71"/>
    <w:rsid w:val="001402FD"/>
    <w:rsid w:val="001423C8"/>
    <w:rsid w:val="00151F2A"/>
    <w:rsid w:val="001605E4"/>
    <w:rsid w:val="0016076D"/>
    <w:rsid w:val="00177A53"/>
    <w:rsid w:val="00177EFF"/>
    <w:rsid w:val="00182C2C"/>
    <w:rsid w:val="001A0EC2"/>
    <w:rsid w:val="001B1E2A"/>
    <w:rsid w:val="001F2482"/>
    <w:rsid w:val="00223FF4"/>
    <w:rsid w:val="00231DDB"/>
    <w:rsid w:val="00245419"/>
    <w:rsid w:val="0024700C"/>
    <w:rsid w:val="00252879"/>
    <w:rsid w:val="00253C83"/>
    <w:rsid w:val="00275BD1"/>
    <w:rsid w:val="00275F34"/>
    <w:rsid w:val="0027725A"/>
    <w:rsid w:val="00281C61"/>
    <w:rsid w:val="00294DE0"/>
    <w:rsid w:val="002957AF"/>
    <w:rsid w:val="002C03F2"/>
    <w:rsid w:val="002E7BF2"/>
    <w:rsid w:val="002F0F5B"/>
    <w:rsid w:val="0030082C"/>
    <w:rsid w:val="00317A46"/>
    <w:rsid w:val="00323289"/>
    <w:rsid w:val="00332C04"/>
    <w:rsid w:val="00334B36"/>
    <w:rsid w:val="003541B0"/>
    <w:rsid w:val="00355DA5"/>
    <w:rsid w:val="0036553A"/>
    <w:rsid w:val="00395270"/>
    <w:rsid w:val="003A4397"/>
    <w:rsid w:val="003A7D05"/>
    <w:rsid w:val="003B36C5"/>
    <w:rsid w:val="003B6847"/>
    <w:rsid w:val="003C1B50"/>
    <w:rsid w:val="003E169B"/>
    <w:rsid w:val="003E649D"/>
    <w:rsid w:val="00405C10"/>
    <w:rsid w:val="00435D3C"/>
    <w:rsid w:val="004459B6"/>
    <w:rsid w:val="004470BF"/>
    <w:rsid w:val="0045739D"/>
    <w:rsid w:val="00462F9D"/>
    <w:rsid w:val="0046415E"/>
    <w:rsid w:val="0046533C"/>
    <w:rsid w:val="00470938"/>
    <w:rsid w:val="0047208E"/>
    <w:rsid w:val="00487478"/>
    <w:rsid w:val="00492BC0"/>
    <w:rsid w:val="004961C9"/>
    <w:rsid w:val="004C3396"/>
    <w:rsid w:val="004D043A"/>
    <w:rsid w:val="004E7859"/>
    <w:rsid w:val="004F1D98"/>
    <w:rsid w:val="00515E3E"/>
    <w:rsid w:val="00517903"/>
    <w:rsid w:val="00525353"/>
    <w:rsid w:val="00560E1A"/>
    <w:rsid w:val="005805E5"/>
    <w:rsid w:val="00580C31"/>
    <w:rsid w:val="00582324"/>
    <w:rsid w:val="0058660E"/>
    <w:rsid w:val="005A0E5D"/>
    <w:rsid w:val="005A3F97"/>
    <w:rsid w:val="005A681E"/>
    <w:rsid w:val="005B4550"/>
    <w:rsid w:val="005B63BC"/>
    <w:rsid w:val="005C04A9"/>
    <w:rsid w:val="005D49D2"/>
    <w:rsid w:val="005D6918"/>
    <w:rsid w:val="005E1071"/>
    <w:rsid w:val="005E65F6"/>
    <w:rsid w:val="006252CB"/>
    <w:rsid w:val="00632B16"/>
    <w:rsid w:val="00644D88"/>
    <w:rsid w:val="00656ADB"/>
    <w:rsid w:val="00665717"/>
    <w:rsid w:val="0066658F"/>
    <w:rsid w:val="00674A8B"/>
    <w:rsid w:val="00676459"/>
    <w:rsid w:val="006908E7"/>
    <w:rsid w:val="006A2B40"/>
    <w:rsid w:val="006B037A"/>
    <w:rsid w:val="006B5031"/>
    <w:rsid w:val="006C096E"/>
    <w:rsid w:val="006C1DD5"/>
    <w:rsid w:val="006D1E02"/>
    <w:rsid w:val="006D33A4"/>
    <w:rsid w:val="006D34C6"/>
    <w:rsid w:val="006D34E6"/>
    <w:rsid w:val="006D7F9A"/>
    <w:rsid w:val="006F156C"/>
    <w:rsid w:val="006F2EAC"/>
    <w:rsid w:val="0070411A"/>
    <w:rsid w:val="00710284"/>
    <w:rsid w:val="00724CB9"/>
    <w:rsid w:val="007300FC"/>
    <w:rsid w:val="00776A7F"/>
    <w:rsid w:val="0078536E"/>
    <w:rsid w:val="0079639A"/>
    <w:rsid w:val="007B685A"/>
    <w:rsid w:val="007C4816"/>
    <w:rsid w:val="007C7118"/>
    <w:rsid w:val="007E1570"/>
    <w:rsid w:val="007E4799"/>
    <w:rsid w:val="007F440D"/>
    <w:rsid w:val="007F746B"/>
    <w:rsid w:val="007F7AC6"/>
    <w:rsid w:val="00807A15"/>
    <w:rsid w:val="00822B7B"/>
    <w:rsid w:val="00860A59"/>
    <w:rsid w:val="008809AD"/>
    <w:rsid w:val="008821B0"/>
    <w:rsid w:val="00884A07"/>
    <w:rsid w:val="00887409"/>
    <w:rsid w:val="0089647F"/>
    <w:rsid w:val="008A280D"/>
    <w:rsid w:val="008C2239"/>
    <w:rsid w:val="008E1A03"/>
    <w:rsid w:val="008F2F1B"/>
    <w:rsid w:val="00940681"/>
    <w:rsid w:val="009439ED"/>
    <w:rsid w:val="00946081"/>
    <w:rsid w:val="00973AFA"/>
    <w:rsid w:val="00980AAB"/>
    <w:rsid w:val="00986F85"/>
    <w:rsid w:val="009C069D"/>
    <w:rsid w:val="009E2C73"/>
    <w:rsid w:val="009E7FAB"/>
    <w:rsid w:val="00A31E1D"/>
    <w:rsid w:val="00A32006"/>
    <w:rsid w:val="00A40D2B"/>
    <w:rsid w:val="00A50CCD"/>
    <w:rsid w:val="00A53CA5"/>
    <w:rsid w:val="00A677A1"/>
    <w:rsid w:val="00A773D6"/>
    <w:rsid w:val="00A82830"/>
    <w:rsid w:val="00A8384E"/>
    <w:rsid w:val="00AA0BEC"/>
    <w:rsid w:val="00AB4EDB"/>
    <w:rsid w:val="00AC1B9A"/>
    <w:rsid w:val="00AC5FFF"/>
    <w:rsid w:val="00AD3925"/>
    <w:rsid w:val="00AD3D5F"/>
    <w:rsid w:val="00AE0F1C"/>
    <w:rsid w:val="00AE115D"/>
    <w:rsid w:val="00B05F0A"/>
    <w:rsid w:val="00B20D2D"/>
    <w:rsid w:val="00B22865"/>
    <w:rsid w:val="00B33581"/>
    <w:rsid w:val="00B400F0"/>
    <w:rsid w:val="00B531EF"/>
    <w:rsid w:val="00B70BAD"/>
    <w:rsid w:val="00B71A87"/>
    <w:rsid w:val="00B71B5A"/>
    <w:rsid w:val="00B968FD"/>
    <w:rsid w:val="00BA2D2F"/>
    <w:rsid w:val="00BB5951"/>
    <w:rsid w:val="00BD4666"/>
    <w:rsid w:val="00BD66D1"/>
    <w:rsid w:val="00BE658E"/>
    <w:rsid w:val="00BF4C56"/>
    <w:rsid w:val="00C05EB2"/>
    <w:rsid w:val="00C1107F"/>
    <w:rsid w:val="00C1522A"/>
    <w:rsid w:val="00C20CEF"/>
    <w:rsid w:val="00C45DFC"/>
    <w:rsid w:val="00C565B1"/>
    <w:rsid w:val="00C57471"/>
    <w:rsid w:val="00C57BCD"/>
    <w:rsid w:val="00C66543"/>
    <w:rsid w:val="00C66716"/>
    <w:rsid w:val="00C84754"/>
    <w:rsid w:val="00C86AAD"/>
    <w:rsid w:val="00C91DFF"/>
    <w:rsid w:val="00CA4B07"/>
    <w:rsid w:val="00CB0AA8"/>
    <w:rsid w:val="00CB27DC"/>
    <w:rsid w:val="00CC3F11"/>
    <w:rsid w:val="00CD10A2"/>
    <w:rsid w:val="00CD603B"/>
    <w:rsid w:val="00CE6CAE"/>
    <w:rsid w:val="00CF1BA3"/>
    <w:rsid w:val="00D026C7"/>
    <w:rsid w:val="00D36E3D"/>
    <w:rsid w:val="00D41C1E"/>
    <w:rsid w:val="00D44CD1"/>
    <w:rsid w:val="00D52F01"/>
    <w:rsid w:val="00D62811"/>
    <w:rsid w:val="00D62F0C"/>
    <w:rsid w:val="00DA00F0"/>
    <w:rsid w:val="00DA0CA5"/>
    <w:rsid w:val="00DE1199"/>
    <w:rsid w:val="00DF4B2F"/>
    <w:rsid w:val="00E05260"/>
    <w:rsid w:val="00E059EF"/>
    <w:rsid w:val="00E205ED"/>
    <w:rsid w:val="00E427EF"/>
    <w:rsid w:val="00E43591"/>
    <w:rsid w:val="00E51111"/>
    <w:rsid w:val="00E54375"/>
    <w:rsid w:val="00E662FB"/>
    <w:rsid w:val="00E71A5D"/>
    <w:rsid w:val="00E80842"/>
    <w:rsid w:val="00E811F1"/>
    <w:rsid w:val="00E943B3"/>
    <w:rsid w:val="00E9670C"/>
    <w:rsid w:val="00E97DC6"/>
    <w:rsid w:val="00ED2399"/>
    <w:rsid w:val="00EF73D1"/>
    <w:rsid w:val="00F267DC"/>
    <w:rsid w:val="00F40615"/>
    <w:rsid w:val="00F40D91"/>
    <w:rsid w:val="00F41663"/>
    <w:rsid w:val="00F42742"/>
    <w:rsid w:val="00F44ECF"/>
    <w:rsid w:val="00F6007D"/>
    <w:rsid w:val="00F6265F"/>
    <w:rsid w:val="00F807A5"/>
    <w:rsid w:val="00F83C09"/>
    <w:rsid w:val="00F8513D"/>
    <w:rsid w:val="00FA727D"/>
    <w:rsid w:val="00FA72ED"/>
    <w:rsid w:val="00FB0A43"/>
    <w:rsid w:val="00FB329F"/>
    <w:rsid w:val="00FD0086"/>
    <w:rsid w:val="00FD5A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B04B0"/>
  <w15:chartTrackingRefBased/>
  <w15:docId w15:val="{CBF7B3FF-5A10-B840-882C-B96FE33E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40D2B"/>
    <w:rPr>
      <w:rFonts w:eastAsia="Times New Roman"/>
      <w:sz w:val="24"/>
      <w:szCs w:val="24"/>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40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EF73D1"/>
    <w:rPr>
      <w:sz w:val="16"/>
      <w:szCs w:val="16"/>
    </w:rPr>
  </w:style>
  <w:style w:type="paragraph" w:styleId="Kommentartext">
    <w:name w:val="annotation text"/>
    <w:basedOn w:val="Standard"/>
    <w:link w:val="KommentartextZchn"/>
    <w:uiPriority w:val="99"/>
    <w:semiHidden/>
    <w:unhideWhenUsed/>
    <w:rsid w:val="00EF73D1"/>
    <w:rPr>
      <w:rFonts w:eastAsia="Calibri"/>
      <w:sz w:val="20"/>
      <w:szCs w:val="20"/>
      <w:lang w:val="en-US"/>
    </w:rPr>
  </w:style>
  <w:style w:type="character" w:customStyle="1" w:styleId="KommentartextZchn">
    <w:name w:val="Kommentartext Zchn"/>
    <w:basedOn w:val="Absatz-Standardschriftart"/>
    <w:link w:val="Kommentartext"/>
    <w:uiPriority w:val="99"/>
    <w:semiHidden/>
    <w:rsid w:val="00EF73D1"/>
    <w:rPr>
      <w:lang w:val="en-US" w:eastAsia="en-US"/>
    </w:rPr>
  </w:style>
  <w:style w:type="paragraph" w:styleId="Sprechblasentext">
    <w:name w:val="Balloon Text"/>
    <w:basedOn w:val="Standard"/>
    <w:link w:val="SprechblasentextZchn"/>
    <w:uiPriority w:val="99"/>
    <w:semiHidden/>
    <w:unhideWhenUsed/>
    <w:rsid w:val="00EF73D1"/>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EF73D1"/>
    <w:rPr>
      <w:rFonts w:ascii="Times New Roman" w:eastAsia="Times New Roman" w:hAnsi="Times New Roman"/>
      <w:sz w:val="18"/>
      <w:szCs w:val="18"/>
      <w:lang w:val="en-GB" w:eastAsia="en-US"/>
    </w:rPr>
  </w:style>
  <w:style w:type="paragraph" w:styleId="Listenabsatz">
    <w:name w:val="List Paragraph"/>
    <w:basedOn w:val="Standard"/>
    <w:uiPriority w:val="34"/>
    <w:qFormat/>
    <w:rsid w:val="005805E5"/>
    <w:pPr>
      <w:ind w:left="720"/>
      <w:contextualSpacing/>
    </w:pPr>
  </w:style>
  <w:style w:type="paragraph" w:styleId="Kopfzeile">
    <w:name w:val="header"/>
    <w:basedOn w:val="Standard"/>
    <w:link w:val="KopfzeileZchn"/>
    <w:uiPriority w:val="99"/>
    <w:unhideWhenUsed/>
    <w:rsid w:val="0047208E"/>
    <w:pPr>
      <w:tabs>
        <w:tab w:val="center" w:pos="4536"/>
        <w:tab w:val="right" w:pos="9072"/>
      </w:tabs>
    </w:pPr>
  </w:style>
  <w:style w:type="character" w:customStyle="1" w:styleId="KopfzeileZchn">
    <w:name w:val="Kopfzeile Zchn"/>
    <w:basedOn w:val="Absatz-Standardschriftart"/>
    <w:link w:val="Kopfzeile"/>
    <w:uiPriority w:val="99"/>
    <w:rsid w:val="0047208E"/>
    <w:rPr>
      <w:rFonts w:eastAsia="Times New Roman"/>
      <w:sz w:val="24"/>
      <w:szCs w:val="24"/>
      <w:lang w:val="en-GB" w:eastAsia="en-US"/>
    </w:rPr>
  </w:style>
  <w:style w:type="paragraph" w:styleId="Fuzeile">
    <w:name w:val="footer"/>
    <w:basedOn w:val="Standard"/>
    <w:link w:val="FuzeileZchn"/>
    <w:uiPriority w:val="99"/>
    <w:unhideWhenUsed/>
    <w:rsid w:val="0047208E"/>
    <w:pPr>
      <w:tabs>
        <w:tab w:val="center" w:pos="4536"/>
        <w:tab w:val="right" w:pos="9072"/>
      </w:tabs>
    </w:pPr>
  </w:style>
  <w:style w:type="character" w:customStyle="1" w:styleId="FuzeileZchn">
    <w:name w:val="Fußzeile Zchn"/>
    <w:basedOn w:val="Absatz-Standardschriftart"/>
    <w:link w:val="Fuzeile"/>
    <w:uiPriority w:val="99"/>
    <w:rsid w:val="0047208E"/>
    <w:rPr>
      <w:rFonts w:eastAsia="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B823E-05DA-7E4B-BD64-F449CA83C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1423</Words>
  <Characters>8970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Held</dc:creator>
  <cp:keywords/>
  <dc:description/>
  <cp:lastModifiedBy>Christoph Flückiger</cp:lastModifiedBy>
  <cp:revision>40</cp:revision>
  <dcterms:created xsi:type="dcterms:W3CDTF">2020-03-21T15:18:00Z</dcterms:created>
  <dcterms:modified xsi:type="dcterms:W3CDTF">2021-03-03T10:32:00Z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http://www.zotero.org/styles/international-journal-of-psychophysiology</vt:lpwstr>
  </property>
  <property fmtid="{D5CDD505-2E9C-101B-9397-08002B2CF9AE}" pid="15" name="Mendeley Recent Style Name 6_1">
    <vt:lpwstr>International Journal of Psychophysiology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eb72a97a-e980-3ef4-8638-55ecfab86884</vt:lpwstr>
  </property>
  <property fmtid="{D5CDD505-2E9C-101B-9397-08002B2CF9AE}" pid="24" name="Mendeley Citation Style_1">
    <vt:lpwstr>http://www.zotero.org/styles/apa</vt:lpwstr>
  </property>
</Properties>
</file>