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11.0 -->
  <w:body>
    <w:p w:rsidR="00AE117F" w:rsidRPr="00A8274E" w:rsidP="00AE117F" w14:paraId="7AFE3E05" w14:textId="77777777">
      <w:pPr>
        <w:spacing w:line="360" w:lineRule="auto"/>
        <w:rPr>
          <w:rFonts w:cs="Arial"/>
          <w:b/>
          <w:bCs/>
          <w:snapToGrid/>
          <w:sz w:val="22"/>
          <w:szCs w:val="22"/>
        </w:rPr>
      </w:pPr>
      <w:bookmarkStart w:id="0" w:name="_Hlk41122795"/>
      <w:r w:rsidRPr="00A8274E">
        <w:rPr>
          <w:rFonts w:cs="Arial"/>
          <w:b/>
          <w:bCs/>
          <w:sz w:val="22"/>
          <w:szCs w:val="22"/>
        </w:rPr>
        <w:t>Knowledg</w:t>
      </w:r>
      <w:bookmarkEnd w:id="0"/>
      <w:r w:rsidRPr="00A8274E">
        <w:rPr>
          <w:rFonts w:cs="Arial"/>
          <w:b/>
          <w:bCs/>
          <w:sz w:val="22"/>
          <w:szCs w:val="22"/>
        </w:rPr>
        <w:t>e</w:t>
      </w:r>
      <w:r w:rsidRPr="00A8274E">
        <w:rPr>
          <w:rFonts w:cs="Arial"/>
          <w:sz w:val="22"/>
          <w:szCs w:val="22"/>
        </w:rPr>
        <w:t xml:space="preserve"> </w:t>
      </w:r>
      <w:r w:rsidRPr="00A8274E">
        <w:rPr>
          <w:rFonts w:cs="Arial"/>
          <w:b/>
          <w:bCs/>
          <w:sz w:val="22"/>
          <w:szCs w:val="22"/>
        </w:rPr>
        <w:t>of the community regarding mental health problems. A cross-sectional study</w:t>
      </w:r>
    </w:p>
    <w:p w:rsidR="00AE117F" w:rsidRPr="00A8274E" w:rsidP="00AE117F" w14:paraId="069E4D84" w14:textId="77777777">
      <w:pPr>
        <w:tabs>
          <w:tab w:val="left" w:pos="2250"/>
        </w:tabs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</w:rPr>
        <w:tab/>
      </w:r>
    </w:p>
    <w:p w:rsidR="00AE117F" w:rsidRPr="00A8274E" w:rsidP="00AE117F" w14:paraId="021072A2" w14:textId="77777777">
      <w:pPr>
        <w:spacing w:line="360" w:lineRule="auto"/>
        <w:rPr>
          <w:rFonts w:cs="Arial"/>
          <w:sz w:val="22"/>
          <w:szCs w:val="22"/>
        </w:rPr>
      </w:pPr>
      <w:bookmarkStart w:id="1" w:name="_Hlk44663037"/>
      <w:r w:rsidRPr="00A8274E">
        <w:rPr>
          <w:rFonts w:cs="Arial"/>
          <w:sz w:val="22"/>
          <w:szCs w:val="22"/>
        </w:rPr>
        <w:t>Yonas Tesfaye</w:t>
      </w:r>
      <w:r w:rsidRPr="00A8274E">
        <w:rPr>
          <w:rFonts w:cs="Arial"/>
          <w:sz w:val="22"/>
          <w:szCs w:val="22"/>
          <w:vertAlign w:val="superscript"/>
        </w:rPr>
        <w:t>1</w:t>
      </w:r>
      <w:r w:rsidRPr="00A8274E">
        <w:rPr>
          <w:rFonts w:cs="Arial"/>
          <w:sz w:val="22"/>
          <w:szCs w:val="22"/>
        </w:rPr>
        <w:t xml:space="preserve">, </w:t>
      </w:r>
      <w:r w:rsidRPr="00A8274E">
        <w:rPr>
          <w:rFonts w:cs="Arial"/>
          <w:sz w:val="22"/>
          <w:szCs w:val="22"/>
        </w:rPr>
        <w:t>Liyew</w:t>
      </w:r>
      <w:r w:rsidRPr="00A8274E">
        <w:rPr>
          <w:rFonts w:cs="Arial"/>
          <w:sz w:val="22"/>
          <w:szCs w:val="22"/>
        </w:rPr>
        <w:t xml:space="preserve"> Agenagnew</w:t>
      </w:r>
      <w:r w:rsidRPr="00A8274E">
        <w:rPr>
          <w:rFonts w:cs="Arial"/>
          <w:sz w:val="22"/>
          <w:szCs w:val="22"/>
          <w:vertAlign w:val="superscript"/>
        </w:rPr>
        <w:t>1</w:t>
      </w:r>
      <w:r w:rsidRPr="00A8274E">
        <w:rPr>
          <w:rFonts w:cs="Arial"/>
          <w:sz w:val="22"/>
          <w:szCs w:val="22"/>
        </w:rPr>
        <w:t>, Susan Anand</w:t>
      </w:r>
      <w:r w:rsidRPr="00A8274E">
        <w:rPr>
          <w:rFonts w:cs="Arial"/>
          <w:sz w:val="22"/>
          <w:szCs w:val="22"/>
          <w:vertAlign w:val="superscript"/>
        </w:rPr>
        <w:t>2</w:t>
      </w:r>
      <w:r w:rsidRPr="00A8274E">
        <w:rPr>
          <w:rFonts w:cs="Arial"/>
          <w:sz w:val="22"/>
          <w:szCs w:val="22"/>
        </w:rPr>
        <w:t xml:space="preserve">, </w:t>
      </w:r>
      <w:r w:rsidRPr="00A8274E">
        <w:rPr>
          <w:rFonts w:cs="Arial"/>
          <w:sz w:val="22"/>
          <w:szCs w:val="22"/>
        </w:rPr>
        <w:t>Gudina</w:t>
      </w:r>
      <w:r w:rsidRPr="00A8274E">
        <w:rPr>
          <w:rFonts w:cs="Arial"/>
          <w:sz w:val="22"/>
          <w:szCs w:val="22"/>
        </w:rPr>
        <w:t xml:space="preserve"> </w:t>
      </w:r>
      <w:r w:rsidRPr="00A8274E">
        <w:rPr>
          <w:rFonts w:cs="Arial"/>
          <w:sz w:val="22"/>
          <w:szCs w:val="22"/>
        </w:rPr>
        <w:t>Terefe</w:t>
      </w:r>
      <w:r w:rsidRPr="00A8274E">
        <w:rPr>
          <w:rFonts w:cs="Arial"/>
          <w:sz w:val="22"/>
          <w:szCs w:val="22"/>
        </w:rPr>
        <w:t xml:space="preserve"> Tucho</w:t>
      </w:r>
      <w:r w:rsidRPr="00A8274E">
        <w:rPr>
          <w:rFonts w:cs="Arial"/>
          <w:sz w:val="22"/>
          <w:szCs w:val="22"/>
          <w:vertAlign w:val="superscript"/>
        </w:rPr>
        <w:t>3</w:t>
      </w:r>
      <w:r w:rsidRPr="00A8274E">
        <w:rPr>
          <w:rFonts w:cs="Arial"/>
          <w:sz w:val="22"/>
          <w:szCs w:val="22"/>
        </w:rPr>
        <w:t>, Zewdie Birhanu</w:t>
      </w:r>
      <w:r w:rsidRPr="00A8274E">
        <w:rPr>
          <w:rFonts w:cs="Arial"/>
          <w:sz w:val="22"/>
          <w:szCs w:val="22"/>
          <w:vertAlign w:val="superscript"/>
        </w:rPr>
        <w:t>4</w:t>
      </w:r>
      <w:r w:rsidRPr="00A8274E">
        <w:rPr>
          <w:rFonts w:cs="Arial"/>
          <w:sz w:val="22"/>
          <w:szCs w:val="22"/>
        </w:rPr>
        <w:t xml:space="preserve">, </w:t>
      </w:r>
      <w:r w:rsidRPr="00A8274E">
        <w:rPr>
          <w:rFonts w:cs="Arial"/>
          <w:sz w:val="22"/>
          <w:szCs w:val="22"/>
        </w:rPr>
        <w:t>Gutema</w:t>
      </w:r>
      <w:r w:rsidRPr="00A8274E">
        <w:rPr>
          <w:rFonts w:cs="Arial"/>
          <w:sz w:val="22"/>
          <w:szCs w:val="22"/>
        </w:rPr>
        <w:t xml:space="preserve"> Ahmed,</w:t>
      </w:r>
      <w:r w:rsidRPr="00A8274E">
        <w:rPr>
          <w:rFonts w:cs="Arial"/>
          <w:sz w:val="22"/>
          <w:szCs w:val="22"/>
          <w:vertAlign w:val="superscript"/>
        </w:rPr>
        <w:t xml:space="preserve">1 </w:t>
      </w:r>
      <w:r w:rsidRPr="00A8274E">
        <w:rPr>
          <w:rFonts w:cs="Arial"/>
          <w:sz w:val="22"/>
          <w:szCs w:val="22"/>
        </w:rPr>
        <w:t>Masrie</w:t>
      </w:r>
      <w:r w:rsidRPr="00A8274E">
        <w:rPr>
          <w:rFonts w:cs="Arial"/>
          <w:sz w:val="22"/>
          <w:szCs w:val="22"/>
        </w:rPr>
        <w:t xml:space="preserve"> Getnet</w:t>
      </w:r>
      <w:r w:rsidRPr="00A8274E">
        <w:rPr>
          <w:rFonts w:cs="Arial"/>
          <w:sz w:val="22"/>
          <w:szCs w:val="22"/>
          <w:vertAlign w:val="superscript"/>
        </w:rPr>
        <w:t>5</w:t>
      </w:r>
      <w:r w:rsidRPr="00A8274E">
        <w:rPr>
          <w:rFonts w:cs="Arial"/>
          <w:sz w:val="22"/>
          <w:szCs w:val="22"/>
          <w:vertAlign w:val="subscript"/>
        </w:rPr>
        <w:t>,</w:t>
      </w:r>
      <w:r w:rsidRPr="00A8274E">
        <w:rPr>
          <w:rFonts w:cs="Arial"/>
          <w:sz w:val="22"/>
          <w:szCs w:val="22"/>
          <w:vertAlign w:val="superscript"/>
        </w:rPr>
        <w:t xml:space="preserve"> </w:t>
      </w:r>
      <w:r w:rsidRPr="00A8274E">
        <w:rPr>
          <w:rFonts w:cs="Arial"/>
          <w:sz w:val="22"/>
          <w:szCs w:val="22"/>
        </w:rPr>
        <w:t>Kiddus</w:t>
      </w:r>
      <w:r w:rsidRPr="00A8274E">
        <w:rPr>
          <w:rFonts w:cs="Arial"/>
          <w:sz w:val="22"/>
          <w:szCs w:val="22"/>
        </w:rPr>
        <w:t xml:space="preserve"> </w:t>
      </w:r>
      <w:r w:rsidRPr="00A8274E">
        <w:rPr>
          <w:rFonts w:cs="Arial"/>
          <w:sz w:val="22"/>
          <w:szCs w:val="22"/>
        </w:rPr>
        <w:t>Yitbarek</w:t>
      </w:r>
      <w:r w:rsidRPr="00A8274E">
        <w:rPr>
          <w:rFonts w:cs="Arial"/>
          <w:sz w:val="22"/>
          <w:szCs w:val="22"/>
        </w:rPr>
        <w:t xml:space="preserve"> </w:t>
      </w:r>
      <w:r w:rsidRPr="00A8274E">
        <w:rPr>
          <w:rFonts w:cs="Arial"/>
          <w:sz w:val="22"/>
          <w:szCs w:val="22"/>
          <w:vertAlign w:val="superscript"/>
        </w:rPr>
        <w:t>6</w:t>
      </w:r>
    </w:p>
    <w:bookmarkEnd w:id="1"/>
    <w:p w:rsidR="00AE117F" w:rsidRPr="00A8274E" w:rsidP="00AE117F" w14:paraId="4C0A74BC" w14:textId="77777777">
      <w:pPr>
        <w:spacing w:line="360" w:lineRule="auto"/>
        <w:rPr>
          <w:rFonts w:cs="Arial"/>
          <w:b/>
          <w:bCs/>
          <w:sz w:val="22"/>
          <w:szCs w:val="22"/>
        </w:rPr>
      </w:pPr>
    </w:p>
    <w:p w:rsidR="00AE117F" w:rsidRPr="00A8274E" w:rsidP="00AE117F" w14:paraId="482D3FDE" w14:textId="77777777">
      <w:pPr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  <w:vertAlign w:val="superscript"/>
        </w:rPr>
        <w:t>1</w:t>
      </w:r>
      <w:r w:rsidRPr="00A8274E">
        <w:rPr>
          <w:rFonts w:cs="Arial"/>
          <w:sz w:val="22"/>
          <w:szCs w:val="22"/>
        </w:rPr>
        <w:t>Department of Psychiatry, Jimma University, Jimma, Oromia, Ethiopia</w:t>
      </w:r>
    </w:p>
    <w:p w:rsidR="00AE117F" w:rsidRPr="00A8274E" w:rsidP="00AE117F" w14:paraId="0AF803E4" w14:textId="77777777">
      <w:pPr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  <w:vertAlign w:val="superscript"/>
        </w:rPr>
        <w:t>2</w:t>
      </w:r>
      <w:r w:rsidRPr="00A8274E">
        <w:rPr>
          <w:rFonts w:cs="Arial"/>
          <w:sz w:val="22"/>
          <w:szCs w:val="22"/>
        </w:rPr>
        <w:t>School of Nursing and Midwifery, Jimma University, Jimma, Oromia, Ethiopia</w:t>
      </w:r>
    </w:p>
    <w:p w:rsidR="00AE117F" w:rsidRPr="00A8274E" w:rsidP="00AE117F" w14:paraId="67B9E5F1" w14:textId="77777777">
      <w:pPr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  <w:vertAlign w:val="superscript"/>
        </w:rPr>
        <w:t>3</w:t>
      </w:r>
      <w:r w:rsidRPr="00A8274E">
        <w:rPr>
          <w:rFonts w:cs="Arial"/>
          <w:sz w:val="22"/>
          <w:szCs w:val="22"/>
        </w:rPr>
        <w:t>Department of Environmental health sciences and Technology, Jimma University, Jimma, Oromia, Ethiopia</w:t>
      </w:r>
    </w:p>
    <w:p w:rsidR="00AE117F" w:rsidRPr="00A8274E" w:rsidP="00AE117F" w14:paraId="61B73D85" w14:textId="77777777">
      <w:pPr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  <w:vertAlign w:val="superscript"/>
        </w:rPr>
        <w:t>4</w:t>
      </w:r>
      <w:r w:rsidRPr="00A8274E">
        <w:rPr>
          <w:rFonts w:cs="Arial"/>
          <w:sz w:val="22"/>
          <w:szCs w:val="22"/>
        </w:rPr>
        <w:t>Department of Health, Behavior, and Society, Jimma University, Jimma, Oromia, Ethiopia</w:t>
      </w:r>
    </w:p>
    <w:p w:rsidR="00AE117F" w:rsidRPr="00A8274E" w:rsidP="00AE117F" w14:paraId="4DBFF188" w14:textId="77777777">
      <w:pPr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  <w:vertAlign w:val="superscript"/>
        </w:rPr>
        <w:t>5</w:t>
      </w:r>
      <w:r w:rsidRPr="00A8274E">
        <w:rPr>
          <w:rFonts w:cs="Arial"/>
          <w:sz w:val="22"/>
          <w:szCs w:val="22"/>
        </w:rPr>
        <w:t>Department of Biostatistics and Epidemiology, Jimma University, Jimma, Oromia, Ethiopia</w:t>
      </w:r>
    </w:p>
    <w:p w:rsidR="00AE117F" w:rsidRPr="00A8274E" w:rsidP="00AE117F" w14:paraId="57A1BC8E" w14:textId="77777777">
      <w:pPr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  <w:vertAlign w:val="superscript"/>
        </w:rPr>
        <w:t>6</w:t>
      </w:r>
      <w:r w:rsidRPr="00A8274E">
        <w:rPr>
          <w:rFonts w:cs="Arial"/>
          <w:sz w:val="22"/>
          <w:szCs w:val="22"/>
        </w:rPr>
        <w:t>Department of Health policy and management, Jimma University, Jimma, Oromia, Ethiopia</w:t>
      </w:r>
    </w:p>
    <w:p w:rsidR="00AE117F" w:rsidRPr="00A8274E" w:rsidP="00AE117F" w14:paraId="72CB7EBB" w14:textId="77777777">
      <w:pPr>
        <w:spacing w:line="360" w:lineRule="auto"/>
        <w:rPr>
          <w:rFonts w:cs="Arial"/>
          <w:b/>
          <w:bCs/>
          <w:sz w:val="22"/>
          <w:szCs w:val="22"/>
        </w:rPr>
      </w:pPr>
    </w:p>
    <w:p w:rsidR="00AE117F" w:rsidRPr="00A8274E" w:rsidP="00AE117F" w14:paraId="03C9C266" w14:textId="77777777">
      <w:pPr>
        <w:spacing w:line="360" w:lineRule="auto"/>
        <w:rPr>
          <w:rFonts w:cs="Arial"/>
          <w:b/>
          <w:bCs/>
          <w:sz w:val="22"/>
          <w:szCs w:val="22"/>
        </w:rPr>
      </w:pPr>
    </w:p>
    <w:p w:rsidR="00AE117F" w:rsidRPr="00A8274E" w:rsidP="00AE117F" w14:paraId="6E337D45" w14:textId="77777777">
      <w:pPr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</w:rPr>
        <w:t>Corresponding author: Yonas Tesfaye</w:t>
      </w:r>
    </w:p>
    <w:p w:rsidR="00AE117F" w:rsidRPr="00A8274E" w:rsidP="00AE117F" w14:paraId="4859C570" w14:textId="77777777">
      <w:pPr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</w:rPr>
        <w:t>Po box: 378</w:t>
      </w:r>
    </w:p>
    <w:p w:rsidR="00AE117F" w:rsidRPr="00A8274E" w:rsidP="00AE117F" w14:paraId="36F83FD1" w14:textId="77777777">
      <w:pPr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</w:rPr>
        <w:t>Telephone number: +251910107507</w:t>
      </w:r>
    </w:p>
    <w:p w:rsidR="00AE117F" w:rsidRPr="00A8274E" w:rsidP="00AE117F" w14:paraId="6CB4FE81" w14:textId="77F43F57">
      <w:pPr>
        <w:spacing w:line="360" w:lineRule="auto"/>
        <w:rPr>
          <w:rFonts w:cs="Arial"/>
          <w:sz w:val="22"/>
          <w:szCs w:val="22"/>
        </w:rPr>
      </w:pPr>
      <w:r w:rsidRPr="00A8274E">
        <w:rPr>
          <w:rFonts w:cs="Arial"/>
          <w:sz w:val="22"/>
          <w:szCs w:val="22"/>
        </w:rPr>
        <w:t xml:space="preserve">Email: </w:t>
      </w:r>
      <w:hyperlink r:id="rId4" w:history="1">
        <w:r w:rsidRPr="00A8274E">
          <w:rPr>
            <w:rStyle w:val="Hyperlink"/>
            <w:rFonts w:cs="Arial"/>
            <w:color w:val="auto"/>
            <w:sz w:val="22"/>
            <w:szCs w:val="22"/>
            <w:u w:val="none"/>
          </w:rPr>
          <w:t>yonastesfaye71@yahoo.com</w:t>
        </w:r>
      </w:hyperlink>
      <w:r w:rsidRPr="00A8274E">
        <w:rPr>
          <w:rFonts w:cs="Arial"/>
          <w:sz w:val="22"/>
          <w:szCs w:val="22"/>
        </w:rPr>
        <w:t xml:space="preserve"> </w:t>
      </w:r>
    </w:p>
    <w:p w:rsidR="00AE117F" w:rsidRPr="00A8274E" w:rsidP="00AE117F" w14:paraId="769482F0" w14:textId="29A7D693">
      <w:pPr>
        <w:spacing w:line="360" w:lineRule="auto"/>
        <w:rPr>
          <w:rFonts w:cs="Arial"/>
          <w:b/>
          <w:bCs/>
          <w:sz w:val="22"/>
          <w:szCs w:val="22"/>
        </w:rPr>
      </w:pPr>
    </w:p>
    <w:p w:rsidR="00AE117F" w:rsidRPr="00A8274E" w:rsidP="00AE117F" w14:paraId="26DF7CB4" w14:textId="66BFD1D1">
      <w:pPr>
        <w:spacing w:line="360" w:lineRule="auto"/>
        <w:rPr>
          <w:rFonts w:cs="Arial"/>
          <w:b/>
          <w:bCs/>
          <w:sz w:val="22"/>
          <w:szCs w:val="22"/>
        </w:rPr>
      </w:pPr>
    </w:p>
    <w:p w:rsidR="00AE117F" w:rsidRPr="00A8274E" w:rsidP="00AE117F" w14:paraId="67E12341" w14:textId="431256C5">
      <w:pPr>
        <w:spacing w:line="360" w:lineRule="auto"/>
        <w:rPr>
          <w:rFonts w:cs="Arial"/>
          <w:b/>
          <w:bCs/>
          <w:sz w:val="22"/>
          <w:szCs w:val="22"/>
        </w:rPr>
      </w:pPr>
    </w:p>
    <w:p w:rsidR="00AE117F" w:rsidRPr="00A8274E" w:rsidP="00AE117F" w14:paraId="31979B75" w14:textId="2033B3D1">
      <w:pPr>
        <w:spacing w:line="360" w:lineRule="auto"/>
        <w:rPr>
          <w:rFonts w:cs="Arial"/>
          <w:b/>
          <w:bCs/>
          <w:sz w:val="22"/>
          <w:szCs w:val="22"/>
        </w:rPr>
      </w:pPr>
    </w:p>
    <w:p w:rsidR="00AE117F" w:rsidRPr="00A8274E" w:rsidP="00AE117F" w14:paraId="7A862A5F" w14:textId="0814695D">
      <w:pPr>
        <w:spacing w:line="360" w:lineRule="auto"/>
        <w:rPr>
          <w:rFonts w:cs="Arial"/>
          <w:b/>
          <w:bCs/>
          <w:sz w:val="22"/>
          <w:szCs w:val="22"/>
        </w:rPr>
      </w:pPr>
    </w:p>
    <w:p w:rsidR="00AE117F" w:rsidRPr="00A8274E" w:rsidP="00AE117F" w14:paraId="121AC92A" w14:textId="28A40276">
      <w:pPr>
        <w:spacing w:line="360" w:lineRule="auto"/>
        <w:rPr>
          <w:rFonts w:cs="Arial"/>
          <w:b/>
          <w:bCs/>
          <w:sz w:val="22"/>
          <w:szCs w:val="22"/>
        </w:rPr>
      </w:pPr>
    </w:p>
    <w:p w:rsidR="00AE117F" w:rsidRPr="00A8274E" w:rsidP="00AE117F" w14:paraId="36FF372B" w14:textId="77777777">
      <w:pPr>
        <w:spacing w:line="360" w:lineRule="auto"/>
        <w:rPr>
          <w:rFonts w:cs="Arial"/>
          <w:b/>
          <w:bCs/>
          <w:sz w:val="22"/>
          <w:szCs w:val="22"/>
        </w:rPr>
      </w:pPr>
    </w:p>
    <w:p w:rsidR="00A64F9F" w:rsidRPr="00A8274E" w:rsidP="00A64F9F" w14:paraId="5369370C" w14:textId="77777777">
      <w:pPr>
        <w:spacing w:line="360" w:lineRule="auto"/>
        <w:rPr>
          <w:rFonts w:cs="Arial"/>
          <w:b/>
          <w:sz w:val="22"/>
          <w:szCs w:val="22"/>
          <w:u w:val="single"/>
        </w:rPr>
      </w:pPr>
    </w:p>
    <w:p w:rsidR="00A8274E" w:rsidP="00A8274E" w14:paraId="1430A35A" w14:textId="77777777">
      <w:pPr>
        <w:spacing w:line="360" w:lineRule="auto"/>
        <w:rPr>
          <w:rFonts w:eastAsia="Calibri" w:cs="Arial"/>
          <w:b/>
          <w:bCs/>
          <w:snapToGrid/>
          <w:sz w:val="22"/>
          <w:szCs w:val="22"/>
        </w:rPr>
      </w:pPr>
    </w:p>
    <w:p w:rsidR="00A8274E" w:rsidP="00A8274E" w14:paraId="386E5B70" w14:textId="77777777">
      <w:pPr>
        <w:spacing w:line="360" w:lineRule="auto"/>
        <w:rPr>
          <w:rFonts w:eastAsia="Calibri" w:cs="Arial"/>
          <w:b/>
          <w:bCs/>
          <w:snapToGrid/>
          <w:sz w:val="22"/>
          <w:szCs w:val="22"/>
        </w:rPr>
      </w:pPr>
    </w:p>
    <w:p w:rsidR="00A8274E" w:rsidP="00A8274E" w14:paraId="0801B701" w14:textId="77777777">
      <w:pPr>
        <w:spacing w:line="360" w:lineRule="auto"/>
        <w:rPr>
          <w:rFonts w:eastAsia="Calibri" w:cs="Arial"/>
          <w:b/>
          <w:bCs/>
          <w:snapToGrid/>
          <w:sz w:val="22"/>
          <w:szCs w:val="22"/>
        </w:rPr>
      </w:pPr>
    </w:p>
    <w:p w:rsidR="00A8274E" w:rsidP="00A8274E" w14:paraId="6BFA9F5D" w14:textId="77777777">
      <w:pPr>
        <w:spacing w:line="360" w:lineRule="auto"/>
        <w:rPr>
          <w:rFonts w:eastAsia="Calibri" w:cs="Arial"/>
          <w:b/>
          <w:bCs/>
          <w:snapToGrid/>
          <w:sz w:val="22"/>
          <w:szCs w:val="22"/>
        </w:rPr>
      </w:pPr>
    </w:p>
    <w:p w:rsidR="00A8274E" w:rsidP="00A8274E" w14:paraId="614F404C" w14:textId="77777777">
      <w:pPr>
        <w:spacing w:line="360" w:lineRule="auto"/>
        <w:rPr>
          <w:rFonts w:eastAsia="Calibri" w:cs="Arial"/>
          <w:b/>
          <w:bCs/>
          <w:snapToGrid/>
          <w:sz w:val="22"/>
          <w:szCs w:val="22"/>
        </w:rPr>
      </w:pPr>
    </w:p>
    <w:p w:rsidR="00A8274E" w:rsidP="00A8274E" w14:paraId="372B42AA" w14:textId="77777777">
      <w:pPr>
        <w:spacing w:line="360" w:lineRule="auto"/>
        <w:rPr>
          <w:rFonts w:eastAsia="Calibri" w:cs="Arial"/>
          <w:b/>
          <w:bCs/>
          <w:snapToGrid/>
          <w:sz w:val="22"/>
          <w:szCs w:val="22"/>
        </w:rPr>
      </w:pPr>
    </w:p>
    <w:p w:rsidR="00A64F9F" w:rsidRPr="00A8274E" w:rsidP="00A8274E" w14:paraId="0FB45A3E" w14:textId="386288EA">
      <w:pPr>
        <w:spacing w:line="360" w:lineRule="auto"/>
        <w:jc w:val="center"/>
        <w:rPr>
          <w:rFonts w:eastAsia="Calibri" w:cs="Arial"/>
          <w:b/>
          <w:bCs/>
          <w:snapToGrid/>
          <w:sz w:val="22"/>
          <w:szCs w:val="22"/>
        </w:rPr>
      </w:pPr>
      <w:r w:rsidRPr="00A8274E">
        <w:rPr>
          <w:rFonts w:eastAsia="Calibri" w:cs="Arial"/>
          <w:b/>
          <w:bCs/>
          <w:snapToGrid/>
          <w:sz w:val="22"/>
          <w:szCs w:val="22"/>
        </w:rPr>
        <w:t xml:space="preserve">Jimma </w:t>
      </w:r>
      <w:r w:rsidRPr="00A8274E">
        <w:rPr>
          <w:rFonts w:eastAsia="Calibri" w:cs="Arial"/>
          <w:b/>
          <w:bCs/>
          <w:snapToGrid/>
          <w:sz w:val="22"/>
          <w:szCs w:val="22"/>
        </w:rPr>
        <w:t>University</w:t>
      </w:r>
    </w:p>
    <w:p w:rsidR="00A64F9F" w:rsidRPr="00A8274E" w:rsidP="00A64F9F" w14:paraId="14F6A536" w14:textId="429EF781">
      <w:pPr>
        <w:spacing w:line="360" w:lineRule="auto"/>
        <w:rPr>
          <w:rFonts w:eastAsia="Calibri" w:cs="Arial"/>
          <w:b/>
          <w:bCs/>
          <w:snapToGrid/>
          <w:sz w:val="22"/>
          <w:szCs w:val="22"/>
        </w:rPr>
      </w:pPr>
      <w:r w:rsidRPr="00A8274E">
        <w:rPr>
          <w:rFonts w:eastAsia="Calibri" w:cs="Arial"/>
          <w:b/>
          <w:bCs/>
          <w:snapToGrid/>
          <w:sz w:val="22"/>
          <w:szCs w:val="22"/>
        </w:rPr>
        <w:t xml:space="preserve">Informed consent </w:t>
      </w:r>
      <w:r w:rsidR="00332CD4">
        <w:rPr>
          <w:rFonts w:eastAsia="Calibri" w:cs="Arial"/>
          <w:b/>
          <w:bCs/>
          <w:snapToGrid/>
          <w:sz w:val="22"/>
          <w:szCs w:val="22"/>
        </w:rPr>
        <w:t>sheet</w:t>
      </w:r>
    </w:p>
    <w:p w:rsidR="00A64F9F" w:rsidRPr="00A8274E" w:rsidP="00D024DC" w14:paraId="552CD44B" w14:textId="4B1778E1">
      <w:pPr>
        <w:spacing w:line="360" w:lineRule="auto"/>
        <w:jc w:val="both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snapToGrid/>
          <w:sz w:val="22"/>
          <w:szCs w:val="22"/>
        </w:rPr>
        <w:t>Hello! I am …………</w:t>
      </w:r>
      <w:r w:rsidRPr="00A8274E" w:rsidR="00A8274E">
        <w:rPr>
          <w:rFonts w:eastAsia="Calibri" w:cs="Arial"/>
          <w:snapToGrid/>
          <w:sz w:val="22"/>
          <w:szCs w:val="22"/>
        </w:rPr>
        <w:t>…. from</w:t>
      </w:r>
      <w:r w:rsidRPr="00A8274E">
        <w:rPr>
          <w:rFonts w:eastAsia="Calibri" w:cs="Arial"/>
          <w:snapToGrid/>
          <w:sz w:val="22"/>
          <w:szCs w:val="22"/>
        </w:rPr>
        <w:t xml:space="preserve"> Jimma University, I am here with my colleagues </w:t>
      </w:r>
      <w:r w:rsidRPr="00A8274E" w:rsidR="00D024DC">
        <w:rPr>
          <w:rFonts w:eastAsia="Calibri" w:cs="Arial"/>
          <w:snapToGrid/>
          <w:sz w:val="22"/>
          <w:szCs w:val="22"/>
        </w:rPr>
        <w:t>to assess the k</w:t>
      </w:r>
      <w:r w:rsidRPr="00A8274E" w:rsidR="00D024DC">
        <w:rPr>
          <w:rFonts w:eastAsia="Calibri" w:cs="Arial"/>
          <w:snapToGrid/>
          <w:sz w:val="22"/>
          <w:szCs w:val="22"/>
        </w:rPr>
        <w:t>nowledge of the community regarding mental health problems</w:t>
      </w:r>
      <w:r w:rsidRPr="00A8274E">
        <w:rPr>
          <w:rFonts w:eastAsia="Calibri" w:cs="Arial"/>
          <w:snapToGrid/>
          <w:sz w:val="22"/>
          <w:szCs w:val="22"/>
        </w:rPr>
        <w:t xml:space="preserve">. I am going to give you the information and invite you to be part of this research study. Please ask me to stop as we go through the information and I will take time to explain. </w:t>
      </w:r>
    </w:p>
    <w:p w:rsidR="00A64F9F" w:rsidRPr="00A8274E" w:rsidP="00D024DC" w14:paraId="33D92C9F" w14:textId="4592F6E1">
      <w:pPr>
        <w:spacing w:line="360" w:lineRule="auto"/>
        <w:jc w:val="both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b/>
          <w:bCs/>
          <w:snapToGrid/>
          <w:sz w:val="22"/>
          <w:szCs w:val="22"/>
        </w:rPr>
        <w:t>Purpose of the study</w:t>
      </w:r>
      <w:r w:rsidRPr="00A8274E">
        <w:rPr>
          <w:rFonts w:eastAsia="Calibri" w:cs="Arial"/>
          <w:snapToGrid/>
          <w:sz w:val="22"/>
          <w:szCs w:val="22"/>
        </w:rPr>
        <w:t xml:space="preserve">: </w:t>
      </w:r>
      <w:r w:rsidRPr="00A8274E" w:rsidR="00D024DC">
        <w:rPr>
          <w:rFonts w:eastAsia="Calibri" w:cs="Arial"/>
          <w:snapToGrid/>
          <w:sz w:val="22"/>
          <w:szCs w:val="22"/>
        </w:rPr>
        <w:t>Mental health problems are the</w:t>
      </w:r>
      <w:r w:rsidRPr="00A8274E">
        <w:rPr>
          <w:rFonts w:eastAsia="Calibri" w:cs="Arial"/>
          <w:snapToGrid/>
          <w:sz w:val="22"/>
          <w:szCs w:val="22"/>
        </w:rPr>
        <w:t xml:space="preserve"> global public health problem in the world and Ethiopia. </w:t>
      </w:r>
      <w:r w:rsidRPr="00A8274E" w:rsidR="00D024DC">
        <w:rPr>
          <w:rFonts w:eastAsia="Calibri" w:cs="Arial"/>
          <w:snapToGrid/>
          <w:sz w:val="22"/>
          <w:szCs w:val="22"/>
        </w:rPr>
        <w:t xml:space="preserve">Despite this low mental health service utilization and stigma are common in the community. </w:t>
      </w:r>
      <w:r w:rsidRPr="00A8274E">
        <w:rPr>
          <w:rFonts w:eastAsia="Calibri" w:cs="Arial"/>
          <w:snapToGrid/>
          <w:sz w:val="22"/>
          <w:szCs w:val="22"/>
        </w:rPr>
        <w:t xml:space="preserve">The main challenge with </w:t>
      </w:r>
      <w:r w:rsidRPr="00A8274E" w:rsidR="00D024DC">
        <w:rPr>
          <w:rFonts w:eastAsia="Calibri" w:cs="Arial"/>
          <w:snapToGrid/>
          <w:sz w:val="22"/>
          <w:szCs w:val="22"/>
        </w:rPr>
        <w:t xml:space="preserve">the treatment and prevention of </w:t>
      </w:r>
      <w:r w:rsidRPr="00A8274E">
        <w:rPr>
          <w:rFonts w:eastAsia="Calibri" w:cs="Arial"/>
          <w:snapToGrid/>
          <w:sz w:val="22"/>
          <w:szCs w:val="22"/>
        </w:rPr>
        <w:t xml:space="preserve">these disorders is the </w:t>
      </w:r>
      <w:r w:rsidRPr="00A8274E" w:rsidR="00D024DC">
        <w:rPr>
          <w:rFonts w:eastAsia="Calibri" w:cs="Arial"/>
          <w:snapToGrid/>
          <w:sz w:val="22"/>
          <w:szCs w:val="22"/>
        </w:rPr>
        <w:t>low mental health literacy status of the community</w:t>
      </w:r>
      <w:r w:rsidRPr="00A8274E">
        <w:rPr>
          <w:rFonts w:eastAsia="Calibri" w:cs="Arial"/>
          <w:snapToGrid/>
          <w:sz w:val="22"/>
          <w:szCs w:val="22"/>
        </w:rPr>
        <w:t xml:space="preserve"> particularly in </w:t>
      </w:r>
      <w:r w:rsidRPr="00A8274E" w:rsidR="00D024DC">
        <w:rPr>
          <w:rFonts w:eastAsia="Calibri" w:cs="Arial"/>
          <w:snapToGrid/>
          <w:sz w:val="22"/>
          <w:szCs w:val="22"/>
        </w:rPr>
        <w:t>developing</w:t>
      </w:r>
      <w:r w:rsidRPr="00A8274E">
        <w:rPr>
          <w:rFonts w:eastAsia="Calibri" w:cs="Arial"/>
          <w:snapToGrid/>
          <w:sz w:val="22"/>
          <w:szCs w:val="22"/>
        </w:rPr>
        <w:t xml:space="preserve"> countries like Ethiopia. We are doing this research to </w:t>
      </w:r>
      <w:r w:rsidRPr="00A8274E" w:rsidR="00D024DC">
        <w:rPr>
          <w:rFonts w:eastAsia="Calibri" w:cs="Arial"/>
          <w:snapToGrid/>
          <w:sz w:val="22"/>
          <w:szCs w:val="22"/>
        </w:rPr>
        <w:t>generate evidence for appropriate community based mental health interventions.</w:t>
      </w:r>
      <w:r w:rsidRPr="00A8274E">
        <w:rPr>
          <w:rFonts w:eastAsia="Calibri" w:cs="Arial"/>
          <w:snapToGrid/>
          <w:sz w:val="22"/>
          <w:szCs w:val="22"/>
        </w:rPr>
        <w:t xml:space="preserve">  </w:t>
      </w:r>
    </w:p>
    <w:p w:rsidR="00A64F9F" w:rsidRPr="00A8274E" w:rsidP="00A84DCB" w14:paraId="2D918E67" w14:textId="77777777">
      <w:pPr>
        <w:spacing w:line="360" w:lineRule="auto"/>
        <w:jc w:val="both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b/>
          <w:bCs/>
          <w:snapToGrid/>
          <w:sz w:val="22"/>
          <w:szCs w:val="22"/>
        </w:rPr>
        <w:t>Voluntary Participation:</w:t>
      </w:r>
      <w:r w:rsidRPr="00A8274E">
        <w:rPr>
          <w:rFonts w:eastAsia="Calibri" w:cs="Arial"/>
          <w:snapToGrid/>
          <w:sz w:val="22"/>
          <w:szCs w:val="22"/>
        </w:rPr>
        <w:t xml:space="preserve"> You are randomly selected. Your participation in this research is entirely voluntary. You can stop participating in the study at any time, for any reason, if you so decide.  </w:t>
      </w:r>
    </w:p>
    <w:p w:rsidR="00A64F9F" w:rsidRPr="00A8274E" w:rsidP="00192668" w14:paraId="5577427A" w14:textId="5BB53185">
      <w:pPr>
        <w:spacing w:line="360" w:lineRule="auto"/>
        <w:jc w:val="both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b/>
          <w:bCs/>
          <w:snapToGrid/>
          <w:sz w:val="22"/>
          <w:szCs w:val="22"/>
        </w:rPr>
        <w:t>Risks and discomforts</w:t>
      </w:r>
      <w:r w:rsidRPr="00A8274E">
        <w:rPr>
          <w:rFonts w:eastAsia="Calibri" w:cs="Arial"/>
          <w:snapToGrid/>
          <w:sz w:val="22"/>
          <w:szCs w:val="22"/>
        </w:rPr>
        <w:t xml:space="preserve">: </w:t>
      </w:r>
      <w:r w:rsidRPr="00A8274E" w:rsidR="00A84DCB">
        <w:rPr>
          <w:rFonts w:eastAsia="Calibri" w:cs="Arial"/>
          <w:snapToGrid/>
          <w:sz w:val="22"/>
          <w:szCs w:val="22"/>
        </w:rPr>
        <w:t>There are no risks and discomforts associated with this interview</w:t>
      </w:r>
    </w:p>
    <w:p w:rsidR="00A84DCB" w:rsidRPr="00A8274E" w:rsidP="00192668" w14:paraId="4810B97D" w14:textId="77777777">
      <w:pPr>
        <w:spacing w:line="360" w:lineRule="auto"/>
        <w:jc w:val="both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b/>
          <w:bCs/>
          <w:snapToGrid/>
          <w:sz w:val="22"/>
          <w:szCs w:val="22"/>
        </w:rPr>
        <w:t>Benefits</w:t>
      </w:r>
      <w:r w:rsidRPr="00A8274E">
        <w:rPr>
          <w:rFonts w:eastAsia="Calibri" w:cs="Arial"/>
          <w:snapToGrid/>
          <w:sz w:val="22"/>
          <w:szCs w:val="22"/>
        </w:rPr>
        <w:t xml:space="preserve">: There will be no direct benefit to you, but your cooperation will help us </w:t>
      </w:r>
      <w:r w:rsidRPr="00A8274E">
        <w:rPr>
          <w:rFonts w:eastAsia="Calibri" w:cs="Arial"/>
          <w:snapToGrid/>
          <w:sz w:val="22"/>
          <w:szCs w:val="22"/>
        </w:rPr>
        <w:t xml:space="preserve">generate evidence for appropriate community based mental health interventions.  </w:t>
      </w:r>
    </w:p>
    <w:p w:rsidR="00A64F9F" w:rsidRPr="00A8274E" w:rsidP="00192668" w14:paraId="79AB587A" w14:textId="10D2C9E1">
      <w:pPr>
        <w:spacing w:line="360" w:lineRule="auto"/>
        <w:jc w:val="both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b/>
          <w:bCs/>
          <w:snapToGrid/>
          <w:sz w:val="22"/>
          <w:szCs w:val="22"/>
        </w:rPr>
        <w:t>Confidentiality:</w:t>
      </w:r>
      <w:r w:rsidRPr="00A8274E">
        <w:rPr>
          <w:rFonts w:eastAsia="Calibri" w:cs="Arial"/>
          <w:snapToGrid/>
          <w:sz w:val="22"/>
          <w:szCs w:val="22"/>
        </w:rPr>
        <w:t xml:space="preserve"> The information that we collect from this research project will be kept private. We will not </w:t>
      </w:r>
      <w:r w:rsidRPr="00A8274E" w:rsidR="00192668">
        <w:rPr>
          <w:rFonts w:eastAsia="Calibri" w:cs="Arial"/>
          <w:snapToGrid/>
          <w:sz w:val="22"/>
          <w:szCs w:val="22"/>
        </w:rPr>
        <w:t>share any</w:t>
      </w:r>
      <w:r w:rsidRPr="00A8274E">
        <w:rPr>
          <w:rFonts w:eastAsia="Calibri" w:cs="Arial"/>
          <w:snapToGrid/>
          <w:sz w:val="22"/>
          <w:szCs w:val="22"/>
        </w:rPr>
        <w:t xml:space="preserve"> information about you with anyone outside of the research team. </w:t>
      </w:r>
    </w:p>
    <w:p w:rsidR="00A64F9F" w:rsidRPr="00A8274E" w:rsidP="00A64F9F" w14:paraId="3D6E318A" w14:textId="1A124CC2">
      <w:pPr>
        <w:spacing w:line="360" w:lineRule="auto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snapToGrid/>
          <w:sz w:val="22"/>
          <w:szCs w:val="22"/>
        </w:rPr>
        <w:t xml:space="preserve">Whom to contact: If you have any questions </w:t>
      </w:r>
      <w:r w:rsidR="00332CD4">
        <w:rPr>
          <w:rFonts w:eastAsia="Calibri" w:cs="Arial"/>
          <w:snapToGrid/>
          <w:sz w:val="22"/>
          <w:szCs w:val="22"/>
        </w:rPr>
        <w:t xml:space="preserve">related to the study </w:t>
      </w:r>
      <w:r w:rsidRPr="00A8274E">
        <w:rPr>
          <w:rFonts w:eastAsia="Calibri" w:cs="Arial"/>
          <w:snapToGrid/>
          <w:sz w:val="22"/>
          <w:szCs w:val="22"/>
        </w:rPr>
        <w:t xml:space="preserve">you may ask </w:t>
      </w:r>
      <w:r w:rsidR="00332CD4">
        <w:rPr>
          <w:rFonts w:eastAsia="Calibri" w:cs="Arial"/>
          <w:snapToGrid/>
          <w:sz w:val="22"/>
          <w:szCs w:val="22"/>
        </w:rPr>
        <w:t>me or</w:t>
      </w:r>
      <w:r w:rsidRPr="00A8274E">
        <w:rPr>
          <w:rFonts w:eastAsia="Calibri" w:cs="Arial"/>
          <w:snapToGrid/>
          <w:sz w:val="22"/>
          <w:szCs w:val="22"/>
        </w:rPr>
        <w:t xml:space="preserve">, kindly contact the following </w:t>
      </w:r>
      <w:r w:rsidR="00332CD4">
        <w:rPr>
          <w:rFonts w:eastAsia="Calibri" w:cs="Arial"/>
          <w:snapToGrid/>
          <w:sz w:val="22"/>
          <w:szCs w:val="22"/>
        </w:rPr>
        <w:t>research team members</w:t>
      </w:r>
      <w:r w:rsidRPr="00A8274E">
        <w:rPr>
          <w:rFonts w:eastAsia="Calibri" w:cs="Arial"/>
          <w:snapToGrid/>
          <w:sz w:val="22"/>
          <w:szCs w:val="22"/>
        </w:rPr>
        <w:t>:</w:t>
      </w:r>
    </w:p>
    <w:p w:rsidR="00A64F9F" w:rsidRPr="00A8274E" w:rsidP="00A64F9F" w14:paraId="476F404B" w14:textId="43882BDC">
      <w:pPr>
        <w:spacing w:line="360" w:lineRule="auto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snapToGrid/>
          <w:sz w:val="22"/>
          <w:szCs w:val="22"/>
        </w:rPr>
        <w:t>1.</w:t>
      </w:r>
      <w:r w:rsidRPr="00A8274E">
        <w:rPr>
          <w:rFonts w:eastAsia="Calibri" w:cs="Arial"/>
          <w:snapToGrid/>
          <w:sz w:val="22"/>
          <w:szCs w:val="22"/>
        </w:rPr>
        <w:tab/>
        <w:t xml:space="preserve">Mr. </w:t>
      </w:r>
      <w:r w:rsidRPr="00A8274E" w:rsidR="00192668">
        <w:rPr>
          <w:rFonts w:eastAsia="Calibri" w:cs="Arial"/>
          <w:snapToGrid/>
          <w:sz w:val="22"/>
          <w:szCs w:val="22"/>
        </w:rPr>
        <w:t>Yonas</w:t>
      </w:r>
      <w:r w:rsidRPr="00A8274E">
        <w:rPr>
          <w:rFonts w:eastAsia="Calibri" w:cs="Arial"/>
          <w:snapToGrid/>
          <w:sz w:val="22"/>
          <w:szCs w:val="22"/>
        </w:rPr>
        <w:t xml:space="preserve"> Tesfaye: Jimma University, Jimma, Ethiopia</w:t>
      </w:r>
    </w:p>
    <w:p w:rsidR="00A64F9F" w:rsidRPr="00A8274E" w:rsidP="00A64F9F" w14:paraId="120249D3" w14:textId="4666F5ED">
      <w:pPr>
        <w:spacing w:line="360" w:lineRule="auto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snapToGrid/>
          <w:sz w:val="22"/>
          <w:szCs w:val="22"/>
        </w:rPr>
        <w:t xml:space="preserve">       E-mail: </w:t>
      </w:r>
      <w:r w:rsidRPr="00A8274E" w:rsidR="00192668">
        <w:rPr>
          <w:rFonts w:eastAsia="Calibri" w:cs="Arial"/>
          <w:snapToGrid/>
          <w:sz w:val="22"/>
          <w:szCs w:val="22"/>
        </w:rPr>
        <w:t>yonastesfaye71@yahoo.com</w:t>
      </w:r>
      <w:r w:rsidRPr="00A8274E">
        <w:rPr>
          <w:rFonts w:eastAsia="Calibri" w:cs="Arial"/>
          <w:snapToGrid/>
          <w:sz w:val="22"/>
          <w:szCs w:val="22"/>
        </w:rPr>
        <w:t>, Mobile No. + 251 9</w:t>
      </w:r>
      <w:r w:rsidRPr="00A8274E" w:rsidR="00192668">
        <w:rPr>
          <w:rFonts w:eastAsia="Calibri" w:cs="Arial"/>
          <w:snapToGrid/>
          <w:sz w:val="22"/>
          <w:szCs w:val="22"/>
        </w:rPr>
        <w:t>10107507</w:t>
      </w:r>
    </w:p>
    <w:p w:rsidR="00A64F9F" w:rsidRPr="00A8274E" w:rsidP="00A64F9F" w14:paraId="7CD6EF8D" w14:textId="66345C57">
      <w:pPr>
        <w:spacing w:line="360" w:lineRule="auto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snapToGrid/>
          <w:sz w:val="22"/>
          <w:szCs w:val="22"/>
        </w:rPr>
        <w:t>2.</w:t>
      </w:r>
      <w:r w:rsidRPr="00A8274E">
        <w:rPr>
          <w:rFonts w:eastAsia="Calibri" w:cs="Arial"/>
          <w:snapToGrid/>
          <w:sz w:val="22"/>
          <w:szCs w:val="22"/>
        </w:rPr>
        <w:tab/>
        <w:t xml:space="preserve">Mr. </w:t>
      </w:r>
      <w:r w:rsidRPr="00A8274E" w:rsidR="00A8274E">
        <w:rPr>
          <w:rFonts w:eastAsia="Calibri" w:cs="Arial"/>
          <w:snapToGrid/>
          <w:sz w:val="22"/>
          <w:szCs w:val="22"/>
        </w:rPr>
        <w:t>Kiddus</w:t>
      </w:r>
      <w:r w:rsidRPr="00A8274E" w:rsidR="00A8274E">
        <w:rPr>
          <w:rFonts w:eastAsia="Calibri" w:cs="Arial"/>
          <w:snapToGrid/>
          <w:sz w:val="22"/>
          <w:szCs w:val="22"/>
        </w:rPr>
        <w:t xml:space="preserve"> </w:t>
      </w:r>
      <w:r w:rsidRPr="00A8274E" w:rsidR="00A8274E">
        <w:rPr>
          <w:rFonts w:eastAsia="Calibri" w:cs="Arial"/>
          <w:snapToGrid/>
          <w:sz w:val="22"/>
          <w:szCs w:val="22"/>
        </w:rPr>
        <w:t>Yitbarek</w:t>
      </w:r>
      <w:r w:rsidRPr="00A8274E">
        <w:rPr>
          <w:rFonts w:eastAsia="Calibri" w:cs="Arial"/>
          <w:snapToGrid/>
          <w:sz w:val="22"/>
          <w:szCs w:val="22"/>
        </w:rPr>
        <w:t>: Address: Jimma University, Jimma, Ethiopia</w:t>
      </w:r>
    </w:p>
    <w:p w:rsidR="00A64F9F" w:rsidRPr="00A8274E" w:rsidP="00A8274E" w14:paraId="5CB0F480" w14:textId="2BD2A876">
      <w:pPr>
        <w:spacing w:line="360" w:lineRule="auto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snapToGrid/>
          <w:sz w:val="22"/>
          <w:szCs w:val="22"/>
        </w:rPr>
        <w:t xml:space="preserve">                         E-mail: </w:t>
      </w:r>
      <w:r w:rsidRPr="00A8274E" w:rsidR="00A8274E">
        <w:rPr>
          <w:rFonts w:eastAsia="Calibri" w:cs="Arial"/>
          <w:snapToGrid/>
          <w:sz w:val="22"/>
          <w:szCs w:val="22"/>
        </w:rPr>
        <w:t>kiddus.yitbarek@yahoo.com</w:t>
      </w:r>
      <w:r w:rsidRPr="00A8274E">
        <w:rPr>
          <w:rFonts w:eastAsia="Calibri" w:cs="Arial"/>
          <w:snapToGrid/>
          <w:sz w:val="22"/>
          <w:szCs w:val="22"/>
        </w:rPr>
        <w:t xml:space="preserve">, Mobile No. </w:t>
      </w:r>
      <w:r w:rsidRPr="00A8274E" w:rsidR="00A8274E">
        <w:rPr>
          <w:rFonts w:eastAsia="Calibri" w:cs="Arial"/>
          <w:snapToGrid/>
          <w:sz w:val="22"/>
          <w:szCs w:val="22"/>
        </w:rPr>
        <w:t>+251 91 320 8902</w:t>
      </w:r>
    </w:p>
    <w:p w:rsidR="009F5BAA" w:rsidP="00A8274E" w14:paraId="12DCF0F8" w14:textId="77777777">
      <w:pPr>
        <w:spacing w:line="360" w:lineRule="auto"/>
        <w:jc w:val="both"/>
      </w:pPr>
      <w:r w:rsidRPr="00A8274E">
        <w:rPr>
          <w:rFonts w:eastAsia="Calibri" w:cs="Arial"/>
          <w:snapToGrid/>
          <w:sz w:val="22"/>
          <w:szCs w:val="22"/>
        </w:rPr>
        <w:t xml:space="preserve">Legal Rights and Signatures: I have been invited to participate in research about </w:t>
      </w:r>
      <w:r w:rsidRPr="00A8274E" w:rsidR="00A8274E">
        <w:rPr>
          <w:rFonts w:eastAsia="Calibri" w:cs="Arial"/>
          <w:snapToGrid/>
          <w:sz w:val="22"/>
          <w:szCs w:val="22"/>
        </w:rPr>
        <w:t>the assessment of</w:t>
      </w:r>
      <w:r w:rsidRPr="00A8274E">
        <w:rPr>
          <w:rFonts w:eastAsia="Calibri" w:cs="Arial"/>
          <w:snapToGrid/>
          <w:sz w:val="22"/>
          <w:szCs w:val="22"/>
        </w:rPr>
        <w:t xml:space="preserve"> "</w:t>
      </w:r>
      <w:r w:rsidRPr="00A8274E" w:rsidR="00A8274E">
        <w:rPr>
          <w:rFonts w:eastAsia="Calibri" w:cs="Arial"/>
          <w:snapToGrid/>
          <w:sz w:val="22"/>
          <w:szCs w:val="22"/>
        </w:rPr>
        <w:t xml:space="preserve">Knowledge of the community regarding mental health problems. </w:t>
      </w:r>
      <w:r w:rsidRPr="00A8274E">
        <w:rPr>
          <w:rFonts w:eastAsia="Calibri" w:cs="Arial"/>
          <w:snapToGrid/>
          <w:sz w:val="22"/>
          <w:szCs w:val="22"/>
        </w:rPr>
        <w:t>I have read the foregoing information, or it has been read to me. I confirm my consent to participate in the study with my signature below.</w:t>
      </w:r>
      <w:r w:rsidRPr="009F5BAA">
        <w:t xml:space="preserve"> </w:t>
      </w:r>
    </w:p>
    <w:p w:rsidR="00A64F9F" w:rsidRPr="009F5BAA" w:rsidP="00A8274E" w14:paraId="0BA0AB25" w14:textId="39A1C7A7">
      <w:pPr>
        <w:spacing w:line="360" w:lineRule="auto"/>
        <w:jc w:val="both"/>
        <w:rPr>
          <w:rFonts w:eastAsia="Calibri" w:cs="Arial"/>
          <w:snapToGrid/>
          <w:sz w:val="22"/>
          <w:szCs w:val="22"/>
        </w:rPr>
      </w:pPr>
      <w:r w:rsidRPr="009F5BAA">
        <w:rPr>
          <w:sz w:val="22"/>
          <w:szCs w:val="22"/>
        </w:rPr>
        <w:t xml:space="preserve">N.B If the respondents </w:t>
      </w:r>
      <w:r w:rsidRPr="009F5BAA">
        <w:rPr>
          <w:sz w:val="22"/>
          <w:szCs w:val="22"/>
        </w:rPr>
        <w:t>unable to read and write</w:t>
      </w:r>
      <w:r w:rsidRPr="009F5BAA">
        <w:rPr>
          <w:sz w:val="22"/>
          <w:szCs w:val="22"/>
        </w:rPr>
        <w:t xml:space="preserve"> please take the </w:t>
      </w:r>
      <w:r w:rsidR="00805455">
        <w:rPr>
          <w:sz w:val="22"/>
          <w:szCs w:val="22"/>
        </w:rPr>
        <w:t>signature</w:t>
      </w:r>
      <w:r w:rsidRPr="009F5BAA">
        <w:rPr>
          <w:rFonts w:eastAsia="Calibri" w:cs="Arial"/>
          <w:snapToGrid/>
          <w:sz w:val="22"/>
          <w:szCs w:val="22"/>
        </w:rPr>
        <w:t xml:space="preserve"> from a legally authorized representative </w:t>
      </w:r>
    </w:p>
    <w:p w:rsidR="00A64F9F" w:rsidRPr="00A8274E" w:rsidP="00A8274E" w14:paraId="2DD25959" w14:textId="77777777">
      <w:pPr>
        <w:spacing w:after="0" w:line="360" w:lineRule="auto"/>
        <w:rPr>
          <w:rFonts w:eastAsia="Calibri" w:cs="Arial"/>
          <w:snapToGrid/>
          <w:sz w:val="22"/>
          <w:szCs w:val="22"/>
        </w:rPr>
      </w:pPr>
      <w:r w:rsidRPr="00A8274E">
        <w:rPr>
          <w:rFonts w:eastAsia="Calibri" w:cs="Arial"/>
          <w:snapToGrid/>
          <w:sz w:val="22"/>
          <w:szCs w:val="22"/>
        </w:rPr>
        <w:t>Name (participant) -------------------------Signature -------------------------Date ---------</w:t>
      </w:r>
    </w:p>
    <w:p w:rsidR="00332CD4" w:rsidP="00332CD4" w14:paraId="2F7CA36A" w14:textId="77777777">
      <w:pPr>
        <w:spacing w:after="0" w:line="360" w:lineRule="auto"/>
        <w:rPr>
          <w:rFonts w:cs="Arial"/>
          <w:b/>
          <w:sz w:val="22"/>
          <w:szCs w:val="22"/>
          <w:u w:val="single"/>
        </w:rPr>
      </w:pPr>
      <w:r w:rsidRPr="00A8274E">
        <w:rPr>
          <w:rFonts w:eastAsia="Calibri" w:cs="Arial"/>
          <w:snapToGrid/>
          <w:sz w:val="22"/>
          <w:szCs w:val="22"/>
        </w:rPr>
        <w:t>Name (</w:t>
      </w:r>
      <w:r w:rsidRPr="00A8274E" w:rsidR="00A8274E">
        <w:rPr>
          <w:rFonts w:eastAsia="Calibri" w:cs="Arial"/>
          <w:snapToGrid/>
          <w:sz w:val="22"/>
          <w:szCs w:val="22"/>
        </w:rPr>
        <w:t>Data collector</w:t>
      </w:r>
      <w:r w:rsidRPr="00A8274E">
        <w:rPr>
          <w:rFonts w:eastAsia="Calibri" w:cs="Arial"/>
          <w:snapToGrid/>
          <w:sz w:val="22"/>
          <w:szCs w:val="22"/>
        </w:rPr>
        <w:t>) ------------------------Signature --------------------------Date ----------</w:t>
      </w:r>
    </w:p>
    <w:p w:rsidR="00AE117F" w:rsidRPr="00332CD4" w:rsidP="00332CD4" w14:paraId="1EC7ABD3" w14:textId="37B82BFF">
      <w:pPr>
        <w:spacing w:after="0" w:line="360" w:lineRule="auto"/>
        <w:rPr>
          <w:rFonts w:cs="Arial"/>
          <w:b/>
          <w:sz w:val="22"/>
          <w:szCs w:val="22"/>
          <w:u w:val="single"/>
        </w:rPr>
      </w:pPr>
      <w:r w:rsidRPr="00A8274E">
        <w:rPr>
          <w:rFonts w:eastAsiaTheme="minorHAnsi" w:cs="Arial"/>
          <w:b/>
          <w:snapToGrid/>
          <w:sz w:val="22"/>
          <w:szCs w:val="22"/>
        </w:rPr>
        <w:t xml:space="preserve">Part I: </w:t>
      </w:r>
      <w:r w:rsidRPr="00A8274E" w:rsidR="001A2666">
        <w:rPr>
          <w:rFonts w:eastAsiaTheme="minorHAnsi" w:cs="Arial"/>
          <w:b/>
          <w:snapToGrid/>
          <w:sz w:val="22"/>
          <w:szCs w:val="22"/>
        </w:rPr>
        <w:t xml:space="preserve">Sociodemographic characteristics of respondents at </w:t>
      </w:r>
      <w:bookmarkStart w:id="2" w:name="_Hlk58467555"/>
      <w:r w:rsidRPr="00A8274E" w:rsidR="001A2666">
        <w:rPr>
          <w:rFonts w:eastAsiaTheme="minorHAnsi" w:cs="Arial"/>
          <w:b/>
          <w:snapToGrid/>
          <w:sz w:val="22"/>
          <w:szCs w:val="22"/>
        </w:rPr>
        <w:t>Jimma Zone, Seka woreda</w:t>
      </w:r>
      <w:r w:rsidRPr="00A8274E" w:rsidR="00456271">
        <w:rPr>
          <w:rFonts w:eastAsiaTheme="minorHAnsi" w:cs="Arial"/>
          <w:b/>
          <w:snapToGrid/>
          <w:sz w:val="22"/>
          <w:szCs w:val="22"/>
        </w:rPr>
        <w:t>,</w:t>
      </w:r>
      <w:r w:rsidRPr="00A8274E" w:rsidR="001A2666">
        <w:rPr>
          <w:rFonts w:eastAsiaTheme="minorHAnsi" w:cs="Arial"/>
          <w:b/>
          <w:snapToGrid/>
          <w:sz w:val="22"/>
          <w:szCs w:val="22"/>
        </w:rPr>
        <w:t xml:space="preserve"> South-west Ethiopia, March 2020</w:t>
      </w:r>
    </w:p>
    <w:bookmarkEnd w:id="2"/>
    <w:p w:rsidR="00DE2EFB" w:rsidRPr="00A8274E" w:rsidP="00AE117F" w14:paraId="61CBDB12" w14:textId="77777777">
      <w:pPr>
        <w:widowControl/>
        <w:snapToGrid/>
        <w:spacing w:before="0" w:after="0" w:line="360" w:lineRule="auto"/>
        <w:jc w:val="both"/>
        <w:rPr>
          <w:rFonts w:eastAsiaTheme="minorHAnsi" w:cs="Arial"/>
          <w:b/>
          <w:snapToGrid/>
          <w:sz w:val="22"/>
          <w:szCs w:val="22"/>
        </w:rPr>
      </w:pPr>
    </w:p>
    <w:p w:rsidR="00A8274E" w:rsidRPr="00DE2EFB" w:rsidP="00DE2EFB" w14:paraId="63969D76" w14:textId="6A4F6153">
      <w:pPr>
        <w:spacing w:after="0" w:line="360" w:lineRule="auto"/>
        <w:rPr>
          <w:rFonts w:cs="Arial"/>
          <w:b/>
          <w:sz w:val="22"/>
          <w:szCs w:val="22"/>
        </w:rPr>
      </w:pPr>
      <w:r w:rsidRPr="00A8274E">
        <w:rPr>
          <w:rFonts w:cs="Arial"/>
          <w:b/>
          <w:sz w:val="22"/>
          <w:szCs w:val="22"/>
        </w:rPr>
        <w:t xml:space="preserve">Instruction: Encircle the respondent response </w:t>
      </w:r>
    </w:p>
    <w:tbl>
      <w:tblPr>
        <w:tblStyle w:val="TableGrid"/>
        <w:tblW w:w="0" w:type="auto"/>
        <w:tblLook w:val="04A0"/>
      </w:tblPr>
      <w:tblGrid>
        <w:gridCol w:w="812"/>
        <w:gridCol w:w="2668"/>
        <w:gridCol w:w="4180"/>
        <w:gridCol w:w="1690"/>
      </w:tblGrid>
      <w:tr w14:paraId="2E86FEC0" w14:textId="77777777" w:rsidTr="00BC14BB">
        <w:tblPrEx>
          <w:tblW w:w="0" w:type="auto"/>
          <w:tblLook w:val="04A0"/>
        </w:tblPrEx>
        <w:tc>
          <w:tcPr>
            <w:tcW w:w="828" w:type="dxa"/>
            <w:vAlign w:val="bottom"/>
          </w:tcPr>
          <w:p w:rsidR="00AE117F" w:rsidRPr="00A8274E" w:rsidP="00AE117F" w14:paraId="6D177985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2762" w:type="dxa"/>
            <w:vAlign w:val="bottom"/>
          </w:tcPr>
          <w:p w:rsidR="00AE117F" w:rsidRPr="00A8274E" w:rsidP="00AE117F" w14:paraId="389DC22D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Characteristic</w:t>
            </w:r>
          </w:p>
        </w:tc>
        <w:tc>
          <w:tcPr>
            <w:tcW w:w="4236" w:type="dxa"/>
            <w:vAlign w:val="bottom"/>
          </w:tcPr>
          <w:p w:rsidR="00AE117F" w:rsidRPr="00A8274E" w:rsidP="00AE117F" w14:paraId="172F10B1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Choice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03A00FB3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Remark</w:t>
            </w:r>
          </w:p>
        </w:tc>
      </w:tr>
      <w:tr w14:paraId="756BC0A7" w14:textId="77777777" w:rsidTr="00BC14BB">
        <w:tblPrEx>
          <w:tblW w:w="0" w:type="auto"/>
          <w:tblLook w:val="04A0"/>
        </w:tblPrEx>
        <w:tc>
          <w:tcPr>
            <w:tcW w:w="828" w:type="dxa"/>
            <w:vAlign w:val="bottom"/>
          </w:tcPr>
          <w:p w:rsidR="00AE117F" w:rsidRPr="00A8274E" w:rsidP="00AE117F" w14:paraId="0BE7D27C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Q1</w:t>
            </w:r>
          </w:p>
        </w:tc>
        <w:tc>
          <w:tcPr>
            <w:tcW w:w="2762" w:type="dxa"/>
            <w:vAlign w:val="bottom"/>
          </w:tcPr>
          <w:p w:rsidR="00AE117F" w:rsidRPr="00A8274E" w:rsidP="00AE117F" w14:paraId="5782A481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sex</w:t>
            </w:r>
          </w:p>
        </w:tc>
        <w:tc>
          <w:tcPr>
            <w:tcW w:w="4236" w:type="dxa"/>
            <w:vAlign w:val="bottom"/>
          </w:tcPr>
          <w:p w:rsidR="00AE117F" w:rsidRPr="00A8274E" w:rsidP="00AE117F" w14:paraId="49EDD150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1. Male</w:t>
            </w:r>
          </w:p>
          <w:p w:rsidR="00AE117F" w:rsidRPr="00A8274E" w:rsidP="00AE117F" w14:paraId="4383CBD8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2. Female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322FF8E2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1AC9C29D" w14:textId="77777777" w:rsidTr="00BC14BB">
        <w:tblPrEx>
          <w:tblW w:w="0" w:type="auto"/>
          <w:tblLook w:val="04A0"/>
        </w:tblPrEx>
        <w:tc>
          <w:tcPr>
            <w:tcW w:w="828" w:type="dxa"/>
            <w:vAlign w:val="bottom"/>
          </w:tcPr>
          <w:p w:rsidR="00AE117F" w:rsidRPr="00A8274E" w:rsidP="00AE117F" w14:paraId="41CABC9B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Q2</w:t>
            </w:r>
          </w:p>
        </w:tc>
        <w:tc>
          <w:tcPr>
            <w:tcW w:w="2762" w:type="dxa"/>
            <w:vAlign w:val="bottom"/>
          </w:tcPr>
          <w:p w:rsidR="00AE117F" w:rsidRPr="00A8274E" w:rsidP="00AE117F" w14:paraId="19B25C8E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Age</w:t>
            </w:r>
          </w:p>
        </w:tc>
        <w:tc>
          <w:tcPr>
            <w:tcW w:w="4236" w:type="dxa"/>
            <w:vAlign w:val="bottom"/>
          </w:tcPr>
          <w:p w:rsidR="00AE117F" w:rsidRPr="00A8274E" w:rsidP="00AE117F" w14:paraId="6A9569A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_______________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01043DF6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56047B73" w14:textId="77777777" w:rsidTr="00BC14BB">
        <w:tblPrEx>
          <w:tblW w:w="0" w:type="auto"/>
          <w:tblLook w:val="04A0"/>
        </w:tblPrEx>
        <w:tc>
          <w:tcPr>
            <w:tcW w:w="828" w:type="dxa"/>
            <w:vAlign w:val="bottom"/>
          </w:tcPr>
          <w:p w:rsidR="00AE117F" w:rsidRPr="00A8274E" w:rsidP="00AE117F" w14:paraId="493BB603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Q3</w:t>
            </w:r>
          </w:p>
        </w:tc>
        <w:tc>
          <w:tcPr>
            <w:tcW w:w="2762" w:type="dxa"/>
            <w:vAlign w:val="bottom"/>
          </w:tcPr>
          <w:p w:rsidR="00AE117F" w:rsidRPr="00A8274E" w:rsidP="00AE117F" w14:paraId="12C2602E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Residence </w:t>
            </w:r>
          </w:p>
        </w:tc>
        <w:tc>
          <w:tcPr>
            <w:tcW w:w="4236" w:type="dxa"/>
            <w:vAlign w:val="bottom"/>
          </w:tcPr>
          <w:p w:rsidR="00AE117F" w:rsidRPr="00A8274E" w:rsidP="00AE117F" w14:paraId="45F080A7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1.Urban</w:t>
            </w:r>
          </w:p>
          <w:p w:rsidR="00AE117F" w:rsidRPr="00A8274E" w:rsidP="00AE117F" w14:paraId="36846C7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2.Rura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11431836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1BD1E74B" w14:textId="77777777" w:rsidTr="00BC14BB">
        <w:tblPrEx>
          <w:tblW w:w="0" w:type="auto"/>
          <w:tblLook w:val="04A0"/>
        </w:tblPrEx>
        <w:tc>
          <w:tcPr>
            <w:tcW w:w="828" w:type="dxa"/>
            <w:vAlign w:val="bottom"/>
          </w:tcPr>
          <w:p w:rsidR="00AE117F" w:rsidRPr="00A8274E" w:rsidP="00AE117F" w14:paraId="0500CE96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Q4</w:t>
            </w:r>
          </w:p>
        </w:tc>
        <w:tc>
          <w:tcPr>
            <w:tcW w:w="2762" w:type="dxa"/>
            <w:vAlign w:val="bottom"/>
          </w:tcPr>
          <w:p w:rsidR="00AE117F" w:rsidRPr="00A8274E" w:rsidP="00AE117F" w14:paraId="0B0201E0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Birth order</w:t>
            </w:r>
          </w:p>
        </w:tc>
        <w:tc>
          <w:tcPr>
            <w:tcW w:w="4236" w:type="dxa"/>
            <w:vAlign w:val="bottom"/>
          </w:tcPr>
          <w:p w:rsidR="00AE117F" w:rsidRPr="00A8274E" w:rsidP="00AE117F" w14:paraId="670E9662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1.first</w:t>
            </w:r>
          </w:p>
          <w:p w:rsidR="00AE117F" w:rsidRPr="00A8274E" w:rsidP="00AE117F" w14:paraId="35AC2DA8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2.second</w:t>
            </w:r>
          </w:p>
          <w:p w:rsidR="00AE117F" w:rsidRPr="00A8274E" w:rsidP="00AE117F" w14:paraId="296049C5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3.third</w:t>
            </w:r>
          </w:p>
          <w:p w:rsidR="00AE117F" w:rsidRPr="00A8274E" w:rsidP="00AE117F" w14:paraId="6DFAC5D5" w14:textId="2CA6486B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4. </w:t>
            </w:r>
            <w:r w:rsidRPr="00A8274E" w:rsidR="00DD514A">
              <w:rPr>
                <w:rFonts w:cs="Arial"/>
                <w:sz w:val="22"/>
                <w:szCs w:val="22"/>
              </w:rPr>
              <w:t>4 or more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48847038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79489C8C" w14:textId="77777777" w:rsidTr="00BC14BB">
        <w:tblPrEx>
          <w:tblW w:w="0" w:type="auto"/>
          <w:tblLook w:val="04A0"/>
        </w:tblPrEx>
        <w:tc>
          <w:tcPr>
            <w:tcW w:w="828" w:type="dxa"/>
            <w:vMerge w:val="restart"/>
            <w:vAlign w:val="bottom"/>
          </w:tcPr>
          <w:p w:rsidR="00AE117F" w:rsidRPr="00A8274E" w:rsidP="00AE117F" w14:paraId="5EA2DEA4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Q5</w:t>
            </w:r>
          </w:p>
        </w:tc>
        <w:tc>
          <w:tcPr>
            <w:tcW w:w="2762" w:type="dxa"/>
            <w:vMerge w:val="restart"/>
            <w:vAlign w:val="bottom"/>
          </w:tcPr>
          <w:p w:rsidR="00AE117F" w:rsidRPr="00A8274E" w:rsidP="00AE117F" w14:paraId="294434D6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Ethnicity</w:t>
            </w:r>
          </w:p>
        </w:tc>
        <w:tc>
          <w:tcPr>
            <w:tcW w:w="4236" w:type="dxa"/>
            <w:vMerge w:val="restart"/>
            <w:vAlign w:val="bottom"/>
          </w:tcPr>
          <w:p w:rsidR="00AE117F" w:rsidRPr="00A8274E" w:rsidP="00AE117F" w14:paraId="38ABC7DD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1. Oromo</w:t>
            </w:r>
          </w:p>
          <w:p w:rsidR="00AE117F" w:rsidRPr="00A8274E" w:rsidP="00AE117F" w14:paraId="311F461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2. Amhara</w:t>
            </w:r>
          </w:p>
          <w:p w:rsidR="00AE117F" w:rsidRPr="00A8274E" w:rsidP="00AE117F" w14:paraId="17D1EF20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3. </w:t>
            </w:r>
            <w:r w:rsidRPr="00A8274E">
              <w:rPr>
                <w:rFonts w:cs="Arial"/>
                <w:sz w:val="22"/>
                <w:szCs w:val="22"/>
              </w:rPr>
              <w:t>Yem</w:t>
            </w:r>
          </w:p>
          <w:p w:rsidR="00AE117F" w:rsidRPr="00A8274E" w:rsidP="00AE117F" w14:paraId="6BCF6C9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4. </w:t>
            </w:r>
            <w:r w:rsidRPr="00A8274E">
              <w:rPr>
                <w:rFonts w:cs="Arial"/>
                <w:sz w:val="22"/>
                <w:szCs w:val="22"/>
              </w:rPr>
              <w:t>Kefa</w:t>
            </w:r>
          </w:p>
          <w:p w:rsidR="00AE117F" w:rsidRPr="00A8274E" w:rsidP="00AE117F" w14:paraId="0F871357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5. Dawro</w:t>
            </w:r>
          </w:p>
          <w:p w:rsidR="00AE117F" w:rsidRPr="00A8274E" w:rsidP="00AE117F" w14:paraId="4BFDA295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6. Other____________________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5C530DE3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53EE058E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71AA93F4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37FAE377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Merge/>
            <w:vAlign w:val="bottom"/>
          </w:tcPr>
          <w:p w:rsidR="00AE117F" w:rsidRPr="00A8274E" w:rsidP="00AE117F" w14:paraId="2EF50E65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50" w:type="dxa"/>
            <w:vAlign w:val="bottom"/>
          </w:tcPr>
          <w:p w:rsidR="00AE117F" w:rsidRPr="00A8274E" w:rsidP="00AE117F" w14:paraId="0A35FB15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0CB8D13A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6D5809E0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657FC8CA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Merge/>
            <w:vAlign w:val="bottom"/>
          </w:tcPr>
          <w:p w:rsidR="00AE117F" w:rsidRPr="00A8274E" w:rsidP="00AE117F" w14:paraId="7246D54E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50" w:type="dxa"/>
            <w:vAlign w:val="bottom"/>
          </w:tcPr>
          <w:p w:rsidR="00AE117F" w:rsidRPr="00A8274E" w:rsidP="00AE117F" w14:paraId="22720F11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7F089F6F" w14:textId="77777777" w:rsidTr="00BC14BB">
        <w:tblPrEx>
          <w:tblW w:w="0" w:type="auto"/>
          <w:tblLook w:val="04A0"/>
        </w:tblPrEx>
        <w:tc>
          <w:tcPr>
            <w:tcW w:w="828" w:type="dxa"/>
            <w:vMerge w:val="restart"/>
            <w:vAlign w:val="bottom"/>
          </w:tcPr>
          <w:p w:rsidR="00AE117F" w:rsidRPr="00A8274E" w:rsidP="00AE117F" w14:paraId="293F4D94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Q6</w:t>
            </w:r>
          </w:p>
        </w:tc>
        <w:tc>
          <w:tcPr>
            <w:tcW w:w="2762" w:type="dxa"/>
            <w:vMerge w:val="restart"/>
            <w:vAlign w:val="bottom"/>
          </w:tcPr>
          <w:p w:rsidR="00AE117F" w:rsidRPr="00A8274E" w:rsidP="00AE117F" w14:paraId="7C8FE062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Religion</w:t>
            </w:r>
          </w:p>
        </w:tc>
        <w:tc>
          <w:tcPr>
            <w:tcW w:w="4236" w:type="dxa"/>
            <w:vAlign w:val="bottom"/>
          </w:tcPr>
          <w:p w:rsidR="00AE117F" w:rsidRPr="00A8274E" w:rsidP="00AE117F" w14:paraId="36A00397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1. Muslim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33B69897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5743411D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08D96994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17B3F6C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6E1024D5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2. Orthodox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7C620413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1D5B3157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4A25EB3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2BBEB770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4E901E93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3. Protestant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09F1D3E8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423AB767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4E80AA13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39098214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3CD017AD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4. other_____________________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16291C98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502347EE" w14:textId="77777777" w:rsidTr="00BC14BB">
        <w:tblPrEx>
          <w:tblW w:w="0" w:type="auto"/>
          <w:tblLook w:val="04A0"/>
        </w:tblPrEx>
        <w:tc>
          <w:tcPr>
            <w:tcW w:w="828" w:type="dxa"/>
            <w:vAlign w:val="bottom"/>
          </w:tcPr>
          <w:p w:rsidR="00AE117F" w:rsidRPr="00A8274E" w:rsidP="00AE117F" w14:paraId="619ACF7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Q7</w:t>
            </w:r>
          </w:p>
        </w:tc>
        <w:tc>
          <w:tcPr>
            <w:tcW w:w="2762" w:type="dxa"/>
            <w:vAlign w:val="bottom"/>
          </w:tcPr>
          <w:p w:rsidR="00AE117F" w:rsidRPr="00A8274E" w:rsidP="00AE117F" w14:paraId="0B171641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Family monthly Income</w:t>
            </w:r>
          </w:p>
        </w:tc>
        <w:tc>
          <w:tcPr>
            <w:tcW w:w="4236" w:type="dxa"/>
            <w:vAlign w:val="bottom"/>
          </w:tcPr>
          <w:p w:rsidR="00AE117F" w:rsidRPr="00A8274E" w:rsidP="00AE117F" w14:paraId="0FBD6A4C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___________________________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70A39F4D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16F7FF96" w14:textId="77777777" w:rsidTr="00BC14BB">
        <w:tblPrEx>
          <w:tblW w:w="0" w:type="auto"/>
          <w:tblLook w:val="04A0"/>
        </w:tblPrEx>
        <w:tc>
          <w:tcPr>
            <w:tcW w:w="828" w:type="dxa"/>
            <w:vMerge w:val="restart"/>
            <w:vAlign w:val="bottom"/>
          </w:tcPr>
          <w:p w:rsidR="00AE117F" w:rsidRPr="00A8274E" w:rsidP="00AE117F" w14:paraId="748B5225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Q8</w:t>
            </w:r>
          </w:p>
        </w:tc>
        <w:tc>
          <w:tcPr>
            <w:tcW w:w="2762" w:type="dxa"/>
            <w:vMerge w:val="restart"/>
            <w:vAlign w:val="bottom"/>
          </w:tcPr>
          <w:p w:rsidR="00AE117F" w:rsidRPr="00A8274E" w:rsidP="00AE117F" w14:paraId="1FDB49BB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Educational status</w:t>
            </w:r>
          </w:p>
        </w:tc>
        <w:tc>
          <w:tcPr>
            <w:tcW w:w="4236" w:type="dxa"/>
            <w:vAlign w:val="bottom"/>
          </w:tcPr>
          <w:p w:rsidR="00AE117F" w:rsidRPr="00A8274E" w:rsidP="00AE117F" w14:paraId="3AA8612D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1. Unable to read and write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68A4D7C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26E91F57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4314D9BC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11F1DCA3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06AA1CCE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2. Read and write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471FB82B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1B781165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58641EA7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13F8C28A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494BE1C1" w14:textId="1A571118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3. Primary </w:t>
            </w:r>
            <w:r w:rsidRPr="00A8274E" w:rsidR="007B43B0">
              <w:rPr>
                <w:rFonts w:cs="Arial"/>
                <w:sz w:val="22"/>
                <w:szCs w:val="22"/>
              </w:rPr>
              <w:t>school (</w:t>
            </w:r>
            <w:r w:rsidRPr="00A8274E">
              <w:rPr>
                <w:rFonts w:cs="Arial"/>
                <w:sz w:val="22"/>
                <w:szCs w:val="22"/>
              </w:rPr>
              <w:t>1-8)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7F2076BC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21977037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68401659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7DA6392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6CECACA5" w14:textId="756FF1C4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4. Secondary </w:t>
            </w:r>
            <w:r w:rsidRPr="00A8274E" w:rsidR="007B43B0">
              <w:rPr>
                <w:rFonts w:cs="Arial"/>
                <w:sz w:val="22"/>
                <w:szCs w:val="22"/>
              </w:rPr>
              <w:t>school (</w:t>
            </w:r>
            <w:r w:rsidRPr="00A8274E">
              <w:rPr>
                <w:rFonts w:cs="Arial"/>
                <w:sz w:val="22"/>
                <w:szCs w:val="22"/>
              </w:rPr>
              <w:t>9-12)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4EA8176C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4CA1E570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49B8A9A0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4C502914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3A44C8D2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5. Diploma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7BD8F0FC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030C8669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79EBD71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67A8AD81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4D1527C5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6. Degree and above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3FA39EB6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14B072B2" w14:textId="77777777" w:rsidTr="00BC14BB">
        <w:tblPrEx>
          <w:tblW w:w="0" w:type="auto"/>
          <w:tblLook w:val="04A0"/>
        </w:tblPrEx>
        <w:tc>
          <w:tcPr>
            <w:tcW w:w="828" w:type="dxa"/>
            <w:vMerge w:val="restart"/>
            <w:vAlign w:val="bottom"/>
          </w:tcPr>
          <w:p w:rsidR="00AE117F" w:rsidRPr="00A8274E" w:rsidP="00AE117F" w14:paraId="128D18E7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Q9</w:t>
            </w:r>
          </w:p>
        </w:tc>
        <w:tc>
          <w:tcPr>
            <w:tcW w:w="2762" w:type="dxa"/>
            <w:vMerge w:val="restart"/>
            <w:vAlign w:val="bottom"/>
          </w:tcPr>
          <w:p w:rsidR="00AE117F" w:rsidRPr="00A8274E" w:rsidP="00AE117F" w14:paraId="4A011695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Marital status</w:t>
            </w:r>
          </w:p>
        </w:tc>
        <w:tc>
          <w:tcPr>
            <w:tcW w:w="4236" w:type="dxa"/>
            <w:vAlign w:val="bottom"/>
          </w:tcPr>
          <w:p w:rsidR="00AE117F" w:rsidRPr="00A8274E" w:rsidP="00AE117F" w14:paraId="26CC399B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1. Single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03CAC33B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1B6640C2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502CDC59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640E1952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0BEE5A93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2. married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52156F93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44345FA6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3CCF0A99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6DD66B4B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55DF02AC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3. Divorced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67766603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0189629A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284645FD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2AF7B6DB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7C2EAF05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4. Widowed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25FD4D40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7D646BFB" w14:textId="77777777" w:rsidTr="00BC14BB">
        <w:tblPrEx>
          <w:tblW w:w="0" w:type="auto"/>
          <w:tblLook w:val="04A0"/>
        </w:tblPrEx>
        <w:tc>
          <w:tcPr>
            <w:tcW w:w="828" w:type="dxa"/>
            <w:vMerge w:val="restart"/>
            <w:vAlign w:val="bottom"/>
          </w:tcPr>
          <w:p w:rsidR="00AE117F" w:rsidRPr="00A8274E" w:rsidP="00AE117F" w14:paraId="0E9852F7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Q10</w:t>
            </w:r>
          </w:p>
        </w:tc>
        <w:tc>
          <w:tcPr>
            <w:tcW w:w="2762" w:type="dxa"/>
            <w:vMerge w:val="restart"/>
            <w:vAlign w:val="bottom"/>
          </w:tcPr>
          <w:p w:rsidR="00AE117F" w:rsidRPr="00A8274E" w:rsidP="00AE117F" w14:paraId="04B376DF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Occupational status</w:t>
            </w:r>
          </w:p>
        </w:tc>
        <w:tc>
          <w:tcPr>
            <w:tcW w:w="4236" w:type="dxa"/>
            <w:vAlign w:val="bottom"/>
          </w:tcPr>
          <w:p w:rsidR="00AE117F" w:rsidRPr="00A8274E" w:rsidP="00AE117F" w14:paraId="73E3FD45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1. Farmer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0C7847BA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3ACC72B6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108F6BFB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692E2FF5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2BF2B78D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2. Merchant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19786521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7681ECE6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50599425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17953C17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532F005E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3. Daily laborer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4D2DF0F6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07AAD443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716A2418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0FF7A655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2AB4B6DD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4. Housewife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71D807A9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16832AEF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3F9DB72D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208912F7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45A94A7F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5. Private employed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0A9BCFE5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3F09A44B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4112C2C7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07C72FBA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7F7EA777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6. Government employed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38EB8993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14:paraId="1F6AE299" w14:textId="77777777" w:rsidTr="00BC14BB">
        <w:tblPrEx>
          <w:tblW w:w="0" w:type="auto"/>
          <w:tblLook w:val="04A0"/>
        </w:tblPrEx>
        <w:tc>
          <w:tcPr>
            <w:tcW w:w="828" w:type="dxa"/>
            <w:vMerge/>
            <w:vAlign w:val="bottom"/>
          </w:tcPr>
          <w:p w:rsidR="00AE117F" w:rsidRPr="00A8274E" w:rsidP="00AE117F" w14:paraId="6FF0AD8E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62" w:type="dxa"/>
            <w:vMerge/>
            <w:vAlign w:val="bottom"/>
          </w:tcPr>
          <w:p w:rsidR="00AE117F" w:rsidRPr="00A8274E" w:rsidP="00AE117F" w14:paraId="7F3F1865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6" w:type="dxa"/>
            <w:vAlign w:val="bottom"/>
          </w:tcPr>
          <w:p w:rsidR="00AE117F" w:rsidRPr="00A8274E" w:rsidP="00AE117F" w14:paraId="3297C59D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7. Other________________</w:t>
            </w:r>
          </w:p>
        </w:tc>
        <w:tc>
          <w:tcPr>
            <w:tcW w:w="1750" w:type="dxa"/>
            <w:vAlign w:val="bottom"/>
          </w:tcPr>
          <w:p w:rsidR="00AE117F" w:rsidRPr="00A8274E" w:rsidP="00AE117F" w14:paraId="0384F9AC" w14:textId="77777777">
            <w:pPr>
              <w:tabs>
                <w:tab w:val="left" w:pos="717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:rsidR="00AE117F" w:rsidRPr="00A8274E" w:rsidP="00AE117F" w14:paraId="6283DA60" w14:textId="77777777">
      <w:pPr>
        <w:widowControl/>
        <w:snapToGrid/>
        <w:spacing w:before="0" w:after="0" w:line="360" w:lineRule="auto"/>
        <w:jc w:val="both"/>
        <w:rPr>
          <w:rFonts w:eastAsiaTheme="minorHAnsi" w:cs="Arial"/>
          <w:b/>
          <w:snapToGrid/>
          <w:sz w:val="22"/>
          <w:szCs w:val="22"/>
        </w:rPr>
      </w:pPr>
    </w:p>
    <w:p w:rsidR="00AE117F" w:rsidRPr="00A8274E" w:rsidP="00AE117F" w14:paraId="775D8A0F" w14:textId="77FF233A">
      <w:pPr>
        <w:spacing w:line="360" w:lineRule="auto"/>
        <w:rPr>
          <w:rFonts w:cs="Arial"/>
          <w:b/>
          <w:sz w:val="22"/>
          <w:szCs w:val="22"/>
        </w:rPr>
      </w:pPr>
      <w:r w:rsidRPr="00A8274E">
        <w:rPr>
          <w:rFonts w:cs="Arial"/>
          <w:b/>
          <w:sz w:val="22"/>
          <w:szCs w:val="22"/>
        </w:rPr>
        <w:t xml:space="preserve">Part II Knowledge of the community towards mental health and illness </w:t>
      </w:r>
      <w:r w:rsidRPr="00630A7C" w:rsidR="00630A7C">
        <w:rPr>
          <w:rFonts w:cs="Arial"/>
          <w:b/>
          <w:sz w:val="22"/>
          <w:szCs w:val="22"/>
        </w:rPr>
        <w:t>Jimma Zone, Seka woreda, South-west Ethiopia, March 2020</w:t>
      </w:r>
    </w:p>
    <w:tbl>
      <w:tblPr>
        <w:tblStyle w:val="TableGrid"/>
        <w:tblW w:w="10064" w:type="dxa"/>
        <w:tblLook w:val="04A0"/>
      </w:tblPr>
      <w:tblGrid>
        <w:gridCol w:w="757"/>
        <w:gridCol w:w="3378"/>
        <w:gridCol w:w="3164"/>
        <w:gridCol w:w="745"/>
        <w:gridCol w:w="617"/>
        <w:gridCol w:w="1403"/>
      </w:tblGrid>
      <w:tr w14:paraId="789D2BBC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AE117F" w:rsidRPr="00A8274E" w:rsidP="00AE117F" w14:paraId="5A8664F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No</w:t>
            </w:r>
          </w:p>
        </w:tc>
        <w:tc>
          <w:tcPr>
            <w:tcW w:w="3378" w:type="dxa"/>
          </w:tcPr>
          <w:p w:rsidR="00AE117F" w:rsidRPr="00A8274E" w:rsidP="00AE117F" w14:paraId="70DB8FB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Characteristics</w:t>
            </w:r>
          </w:p>
        </w:tc>
        <w:tc>
          <w:tcPr>
            <w:tcW w:w="3164" w:type="dxa"/>
          </w:tcPr>
          <w:p w:rsidR="00AE117F" w:rsidRPr="00A8274E" w:rsidP="00AE117F" w14:paraId="3225970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AE117F" w:rsidRPr="00A8274E" w:rsidP="00AE117F" w14:paraId="6720CED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Yes</w:t>
            </w:r>
          </w:p>
        </w:tc>
        <w:tc>
          <w:tcPr>
            <w:tcW w:w="617" w:type="dxa"/>
          </w:tcPr>
          <w:p w:rsidR="00AE117F" w:rsidRPr="00A8274E" w:rsidP="00AE117F" w14:paraId="70AB4D3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No</w:t>
            </w:r>
          </w:p>
        </w:tc>
        <w:tc>
          <w:tcPr>
            <w:tcW w:w="1403" w:type="dxa"/>
          </w:tcPr>
          <w:p w:rsidR="00AE117F" w:rsidRPr="00A8274E" w:rsidP="00AE117F" w14:paraId="76BE2BA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remarks</w:t>
            </w:r>
          </w:p>
        </w:tc>
      </w:tr>
      <w:tr w14:paraId="4F80FDFE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C905D9" w:rsidRPr="00A8274E" w:rsidP="00C905D9" w14:paraId="40A3C08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651F1220" w14:textId="223D9205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Psychiatric disorders are a kind of medical disorders </w:t>
            </w:r>
          </w:p>
        </w:tc>
        <w:tc>
          <w:tcPr>
            <w:tcW w:w="3164" w:type="dxa"/>
          </w:tcPr>
          <w:p w:rsidR="00C905D9" w:rsidRPr="00A8274E" w:rsidP="00C905D9" w14:paraId="7407503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C905D9" w:rsidRPr="00A8274E" w:rsidP="00C905D9" w14:paraId="579CE16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387F6E9A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0BC2E968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758450D1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C905D9" w:rsidRPr="00A8274E" w:rsidP="00C905D9" w14:paraId="229CD07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 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74F735BB" w14:textId="387B3AE0">
            <w:pPr>
              <w:spacing w:line="360" w:lineRule="auto"/>
              <w:rPr>
                <w:rFonts w:cs="Arial"/>
                <w:sz w:val="22"/>
                <w:szCs w:val="22"/>
                <w:highlight w:val="yellow"/>
              </w:rPr>
            </w:pPr>
            <w:bookmarkStart w:id="3" w:name="_Hlk40103162"/>
            <w:r w:rsidRPr="00A8274E">
              <w:rPr>
                <w:rFonts w:cs="Arial"/>
                <w:sz w:val="22"/>
                <w:szCs w:val="22"/>
              </w:rPr>
              <w:t xml:space="preserve">Psychiatric disorders are contagious diseases  </w:t>
            </w:r>
            <w:bookmarkEnd w:id="3"/>
          </w:p>
        </w:tc>
        <w:tc>
          <w:tcPr>
            <w:tcW w:w="3164" w:type="dxa"/>
          </w:tcPr>
          <w:p w:rsidR="00C905D9" w:rsidRPr="00A8274E" w:rsidP="00C905D9" w14:paraId="4AD53D78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C905D9" w:rsidRPr="00A8274E" w:rsidP="00C905D9" w14:paraId="71A40C38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3D75A23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64DC610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3AFAE25E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C905D9" w:rsidRPr="00A8274E" w:rsidP="00C905D9" w14:paraId="701D4FF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 3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2F92BD09" w14:textId="790A25C4">
            <w:pPr>
              <w:spacing w:line="360" w:lineRule="auto"/>
              <w:rPr>
                <w:rFonts w:cs="Arial"/>
                <w:sz w:val="22"/>
                <w:szCs w:val="22"/>
                <w:highlight w:val="yellow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Recovered psychiatric patients are employed productively </w:t>
            </w:r>
          </w:p>
        </w:tc>
        <w:tc>
          <w:tcPr>
            <w:tcW w:w="3164" w:type="dxa"/>
          </w:tcPr>
          <w:p w:rsidR="00C905D9" w:rsidRPr="00A8274E" w:rsidP="00C905D9" w14:paraId="2B6ABC3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C905D9" w:rsidRPr="00A8274E" w:rsidP="00C905D9" w14:paraId="38C266F0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14F3D570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694FF1C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31452651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C905D9" w:rsidRPr="00A8274E" w:rsidP="00C905D9" w14:paraId="45CAF4C8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 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161D852F" w14:textId="66A3635A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Psychiatric disorders are treatable</w:t>
            </w:r>
          </w:p>
        </w:tc>
        <w:tc>
          <w:tcPr>
            <w:tcW w:w="3164" w:type="dxa"/>
          </w:tcPr>
          <w:p w:rsidR="00C905D9" w:rsidRPr="00A8274E" w:rsidP="00C905D9" w14:paraId="058B1E7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C905D9" w:rsidRPr="00A8274E" w:rsidP="00C905D9" w14:paraId="451C6C2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6E6E2BD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139409B5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555EC6AE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C905D9" w:rsidRPr="00A8274E" w:rsidP="00C905D9" w14:paraId="44DBC8CB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 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3EB2E5A5" w14:textId="7234D72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People with severe mental health problems can fully recover</w:t>
            </w:r>
          </w:p>
        </w:tc>
        <w:tc>
          <w:tcPr>
            <w:tcW w:w="3164" w:type="dxa"/>
          </w:tcPr>
          <w:p w:rsidR="00C905D9" w:rsidRPr="00A8274E" w:rsidP="00C905D9" w14:paraId="7020B2D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C905D9" w:rsidRPr="00A8274E" w:rsidP="00C905D9" w14:paraId="317AFD3D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5651DA1C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1D2952EB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7FB19FB7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C905D9" w:rsidRPr="00A8274E" w:rsidP="00C905D9" w14:paraId="5E0F2942" w14:textId="48195DF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 6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06AEB27B" w14:textId="702ED95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Leaving alone is the treatment for mental illness</w:t>
            </w:r>
          </w:p>
        </w:tc>
        <w:tc>
          <w:tcPr>
            <w:tcW w:w="3164" w:type="dxa"/>
          </w:tcPr>
          <w:p w:rsidR="00C905D9" w:rsidRPr="00A8274E" w:rsidP="00C905D9" w14:paraId="7701C29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C905D9" w:rsidRPr="00A8274E" w:rsidP="00C905D9" w14:paraId="1992231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165A2C3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1C5EE63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11351E0E" w14:textId="77777777" w:rsidTr="00630A7C">
        <w:tblPrEx>
          <w:tblW w:w="10064" w:type="dxa"/>
          <w:tblLook w:val="04A0"/>
        </w:tblPrEx>
        <w:trPr>
          <w:trHeight w:val="285"/>
        </w:trPr>
        <w:tc>
          <w:tcPr>
            <w:tcW w:w="757" w:type="dxa"/>
            <w:vMerge w:val="restart"/>
          </w:tcPr>
          <w:p w:rsidR="00C905D9" w:rsidRPr="00A8274E" w:rsidP="00C905D9" w14:paraId="2FF8DBBA" w14:textId="1DCEA7A0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 xml:space="preserve">K </w:t>
            </w:r>
            <w:r w:rsidRPr="00A8274E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3378" w:type="dxa"/>
            <w:vMerge w:val="restart"/>
          </w:tcPr>
          <w:p w:rsidR="00C905D9" w:rsidRPr="00A8274E" w:rsidP="00C905D9" w14:paraId="7912323A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Which are symptoms of mental illness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4A1DDC19" w14:textId="3DEB559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K 7 Irritability </w:t>
            </w:r>
            <w:r w:rsidRPr="00A8274E">
              <w:rPr>
                <w:rFonts w:cs="Arial"/>
                <w:sz w:val="22"/>
                <w:szCs w:val="22"/>
              </w:rPr>
              <w:tab/>
            </w:r>
            <w:r w:rsidRPr="00A8274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745" w:type="dxa"/>
          </w:tcPr>
          <w:p w:rsidR="00C905D9" w:rsidRPr="00A8274E" w:rsidP="00C905D9" w14:paraId="76917CD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466EB160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1F977A2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66AF1290" w14:textId="77777777" w:rsidTr="00630A7C">
        <w:tblPrEx>
          <w:tblW w:w="10064" w:type="dxa"/>
          <w:tblLook w:val="04A0"/>
        </w:tblPrEx>
        <w:trPr>
          <w:trHeight w:val="279"/>
        </w:trPr>
        <w:tc>
          <w:tcPr>
            <w:tcW w:w="757" w:type="dxa"/>
            <w:vMerge/>
          </w:tcPr>
          <w:p w:rsidR="00C905D9" w:rsidRPr="00A8274E" w:rsidP="00C905D9" w14:paraId="3DCEBF4D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3F8DBA00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3B25615A" w14:textId="2BD9CC8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 8 Talking/laughing alone</w:t>
            </w:r>
          </w:p>
        </w:tc>
        <w:tc>
          <w:tcPr>
            <w:tcW w:w="745" w:type="dxa"/>
          </w:tcPr>
          <w:p w:rsidR="00C905D9" w:rsidRPr="00A8274E" w:rsidP="00C905D9" w14:paraId="24147AE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40BB0AFD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62A1726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58797602" w14:textId="77777777" w:rsidTr="00630A7C">
        <w:tblPrEx>
          <w:tblW w:w="10064" w:type="dxa"/>
          <w:tblLook w:val="04A0"/>
        </w:tblPrEx>
        <w:trPr>
          <w:trHeight w:val="292"/>
        </w:trPr>
        <w:tc>
          <w:tcPr>
            <w:tcW w:w="757" w:type="dxa"/>
            <w:vMerge/>
          </w:tcPr>
          <w:p w:rsidR="00C905D9" w:rsidRPr="00A8274E" w:rsidP="00C905D9" w14:paraId="65681825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65732A9E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0E36CDD0" w14:textId="2FCA611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 9 Wandering</w:t>
            </w:r>
          </w:p>
        </w:tc>
        <w:tc>
          <w:tcPr>
            <w:tcW w:w="745" w:type="dxa"/>
          </w:tcPr>
          <w:p w:rsidR="00C905D9" w:rsidRPr="00A8274E" w:rsidP="00C905D9" w14:paraId="678252F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0DB4D21A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6CECEE28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0CF74086" w14:textId="77777777" w:rsidTr="00630A7C">
        <w:tblPrEx>
          <w:tblW w:w="10064" w:type="dxa"/>
          <w:tblLook w:val="04A0"/>
        </w:tblPrEx>
        <w:trPr>
          <w:trHeight w:val="292"/>
        </w:trPr>
        <w:tc>
          <w:tcPr>
            <w:tcW w:w="757" w:type="dxa"/>
            <w:vMerge/>
          </w:tcPr>
          <w:p w:rsidR="00C905D9" w:rsidRPr="00A8274E" w:rsidP="00C905D9" w14:paraId="46B0FFC5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0F5108A1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32C4B6B8" w14:textId="4E74969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 10 Excessive and unusual happiness</w:t>
            </w:r>
          </w:p>
        </w:tc>
        <w:tc>
          <w:tcPr>
            <w:tcW w:w="745" w:type="dxa"/>
          </w:tcPr>
          <w:p w:rsidR="00C905D9" w:rsidRPr="00A8274E" w:rsidP="00C905D9" w14:paraId="3FA28D75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5A198876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2094F13C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5B4626D7" w14:textId="77777777" w:rsidTr="00630A7C">
        <w:tblPrEx>
          <w:tblW w:w="10064" w:type="dxa"/>
          <w:tblLook w:val="04A0"/>
        </w:tblPrEx>
        <w:trPr>
          <w:trHeight w:val="305"/>
        </w:trPr>
        <w:tc>
          <w:tcPr>
            <w:tcW w:w="757" w:type="dxa"/>
            <w:vMerge/>
          </w:tcPr>
          <w:p w:rsidR="00C905D9" w:rsidRPr="00A8274E" w:rsidP="00C905D9" w14:paraId="0473113A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4D68888E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3E4B890D" w14:textId="1B0D5BED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 11 Strange/unusual behavior</w:t>
            </w:r>
          </w:p>
        </w:tc>
        <w:tc>
          <w:tcPr>
            <w:tcW w:w="745" w:type="dxa"/>
          </w:tcPr>
          <w:p w:rsidR="00C905D9" w:rsidRPr="00A8274E" w:rsidP="00C905D9" w14:paraId="72D58CEA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058BDB0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615D81B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000ADAC4" w14:textId="77777777" w:rsidTr="00630A7C">
        <w:tblPrEx>
          <w:tblW w:w="10064" w:type="dxa"/>
          <w:tblLook w:val="04A0"/>
        </w:tblPrEx>
        <w:trPr>
          <w:trHeight w:val="213"/>
        </w:trPr>
        <w:tc>
          <w:tcPr>
            <w:tcW w:w="757" w:type="dxa"/>
            <w:vMerge/>
          </w:tcPr>
          <w:p w:rsidR="00C905D9" w:rsidRPr="00A8274E" w:rsidP="00C905D9" w14:paraId="2D4CEC6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7B15431D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79BCB5BB" w14:textId="1CD0D424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K12 Excessive Feeling sad, tearful</w:t>
            </w:r>
            <w:r w:rsidRPr="00A8274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745" w:type="dxa"/>
          </w:tcPr>
          <w:p w:rsidR="00C905D9" w:rsidRPr="00A8274E" w:rsidP="00C905D9" w14:paraId="5794AD0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7DC0087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4B11AC46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5844E06C" w14:textId="77777777" w:rsidTr="00630A7C">
        <w:tblPrEx>
          <w:tblW w:w="10064" w:type="dxa"/>
          <w:tblLook w:val="04A0"/>
        </w:tblPrEx>
        <w:trPr>
          <w:trHeight w:val="211"/>
        </w:trPr>
        <w:tc>
          <w:tcPr>
            <w:tcW w:w="757" w:type="dxa"/>
            <w:vMerge/>
          </w:tcPr>
          <w:p w:rsidR="00C905D9" w:rsidRPr="00A8274E" w:rsidP="00C905D9" w14:paraId="3B7742C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694ABC1D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731FA5DC" w14:textId="46F36E52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K13 Aggression/violence</w:t>
            </w:r>
            <w:r w:rsidRPr="00A8274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745" w:type="dxa"/>
          </w:tcPr>
          <w:p w:rsidR="00C905D9" w:rsidRPr="00A8274E" w:rsidP="00C905D9" w14:paraId="202AD665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266FA2B5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23C1AE35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703D29E6" w14:textId="77777777" w:rsidTr="00630A7C">
        <w:tblPrEx>
          <w:tblW w:w="10064" w:type="dxa"/>
          <w:tblLook w:val="04A0"/>
        </w:tblPrEx>
        <w:trPr>
          <w:trHeight w:val="405"/>
        </w:trPr>
        <w:tc>
          <w:tcPr>
            <w:tcW w:w="757" w:type="dxa"/>
            <w:vMerge/>
          </w:tcPr>
          <w:p w:rsidR="00C905D9" w:rsidRPr="00A8274E" w:rsidP="00C905D9" w14:paraId="65627FC6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0ECCC864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613068A9" w14:textId="06952A0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 14 Hearing and seeing things which are not there</w:t>
            </w:r>
          </w:p>
        </w:tc>
        <w:tc>
          <w:tcPr>
            <w:tcW w:w="745" w:type="dxa"/>
          </w:tcPr>
          <w:p w:rsidR="00C905D9" w:rsidRPr="00A8274E" w:rsidP="00C905D9" w14:paraId="192C0E6A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4A31A50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6D94603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2B7EC0C9" w14:textId="77777777" w:rsidTr="00630A7C">
        <w:tblPrEx>
          <w:tblW w:w="10064" w:type="dxa"/>
          <w:tblLook w:val="04A0"/>
        </w:tblPrEx>
        <w:trPr>
          <w:trHeight w:val="240"/>
        </w:trPr>
        <w:tc>
          <w:tcPr>
            <w:tcW w:w="757" w:type="dxa"/>
            <w:vMerge/>
          </w:tcPr>
          <w:p w:rsidR="00C905D9" w:rsidRPr="00A8274E" w:rsidP="00C905D9" w14:paraId="757D54A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6425DE30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1BC9CEF3" w14:textId="4E57AE0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 15 Lack of sleep</w:t>
            </w:r>
          </w:p>
        </w:tc>
        <w:tc>
          <w:tcPr>
            <w:tcW w:w="745" w:type="dxa"/>
          </w:tcPr>
          <w:p w:rsidR="00C905D9" w:rsidRPr="00A8274E" w:rsidP="00C905D9" w14:paraId="28150F4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4AF6F55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7F2E3A4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0FE4E869" w14:textId="77777777" w:rsidTr="00630A7C">
        <w:tblPrEx>
          <w:tblW w:w="10064" w:type="dxa"/>
          <w:tblLook w:val="04A0"/>
        </w:tblPrEx>
        <w:trPr>
          <w:trHeight w:val="180"/>
        </w:trPr>
        <w:tc>
          <w:tcPr>
            <w:tcW w:w="757" w:type="dxa"/>
            <w:vMerge/>
          </w:tcPr>
          <w:p w:rsidR="00C905D9" w:rsidRPr="00A8274E" w:rsidP="00C905D9" w14:paraId="38B6B6C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548E2537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6C3688AB" w14:textId="1AEF7342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 16 Talkativeness</w:t>
            </w:r>
            <w:r w:rsidRPr="00A8274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745" w:type="dxa"/>
          </w:tcPr>
          <w:p w:rsidR="00C905D9" w:rsidRPr="00A8274E" w:rsidP="00C905D9" w14:paraId="0325F23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61CA2FF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249F574D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5F0C4C75" w14:textId="77777777" w:rsidTr="00630A7C">
        <w:tblPrEx>
          <w:tblW w:w="10064" w:type="dxa"/>
          <w:tblLook w:val="04A0"/>
        </w:tblPrEx>
        <w:trPr>
          <w:trHeight w:val="195"/>
        </w:trPr>
        <w:tc>
          <w:tcPr>
            <w:tcW w:w="757" w:type="dxa"/>
            <w:vMerge/>
          </w:tcPr>
          <w:p w:rsidR="00C905D9" w:rsidRPr="00A8274E" w:rsidP="00C905D9" w14:paraId="5BB4C9E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41B280E1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78070908" w14:textId="724C5CD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 17 Trying to kill oneself</w:t>
            </w:r>
          </w:p>
        </w:tc>
        <w:tc>
          <w:tcPr>
            <w:tcW w:w="745" w:type="dxa"/>
          </w:tcPr>
          <w:p w:rsidR="00C905D9" w:rsidRPr="00A8274E" w:rsidP="00C905D9" w14:paraId="40F27B2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316C768B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290C7C6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13E1ACB8" w14:textId="77777777" w:rsidTr="00630A7C">
        <w:tblPrEx>
          <w:tblW w:w="10064" w:type="dxa"/>
          <w:tblLook w:val="04A0"/>
        </w:tblPrEx>
        <w:trPr>
          <w:trHeight w:val="525"/>
        </w:trPr>
        <w:tc>
          <w:tcPr>
            <w:tcW w:w="757" w:type="dxa"/>
            <w:vMerge/>
          </w:tcPr>
          <w:p w:rsidR="00C905D9" w:rsidRPr="00A8274E" w:rsidP="00C905D9" w14:paraId="75DE1FA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C905D9" w:rsidRPr="00A8274E" w:rsidP="00C905D9" w14:paraId="65726E17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74652E19" w14:textId="75CC999C">
            <w:pPr>
              <w:spacing w:after="0" w:line="276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 18 Isolating oneself</w:t>
            </w:r>
          </w:p>
          <w:p w:rsidR="00C905D9" w:rsidRPr="00A8274E" w:rsidP="00C905D9" w14:paraId="106A3D6D" w14:textId="68A66FAA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ab/>
            </w:r>
            <w:r w:rsidRPr="00A8274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745" w:type="dxa"/>
          </w:tcPr>
          <w:p w:rsidR="00C905D9" w:rsidRPr="00A8274E" w:rsidP="00C905D9" w14:paraId="56C325C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178D69C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27200EBA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1F4663C5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C905D9" w:rsidRPr="00A8274E" w:rsidP="00C905D9" w14:paraId="53ABDCB2" w14:textId="23764DD6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K.1</w:t>
            </w:r>
            <w:r w:rsidRPr="00A8274E"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033E67F1" w14:textId="0E780C52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Older people may develop mental disorders </w:t>
            </w:r>
          </w:p>
        </w:tc>
        <w:tc>
          <w:tcPr>
            <w:tcW w:w="3164" w:type="dxa"/>
          </w:tcPr>
          <w:p w:rsidR="00C905D9" w:rsidRPr="00A8274E" w:rsidP="00C905D9" w14:paraId="0C2642C6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C905D9" w:rsidRPr="00A8274E" w:rsidP="00C905D9" w14:paraId="32DC5E9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4B252A86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6BDD2E4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2040AEE2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C905D9" w:rsidRPr="00A8274E" w:rsidP="00C905D9" w14:paraId="6A6E32BD" w14:textId="44613765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K.</w:t>
            </w:r>
            <w:r w:rsidRPr="00A8274E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209D6304" w14:textId="1AE1AB5A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Children may develop mental disorders</w:t>
            </w:r>
          </w:p>
        </w:tc>
        <w:tc>
          <w:tcPr>
            <w:tcW w:w="3164" w:type="dxa"/>
          </w:tcPr>
          <w:p w:rsidR="00C905D9" w:rsidRPr="00A8274E" w:rsidP="00C905D9" w14:paraId="50EC489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C905D9" w:rsidRPr="00A8274E" w:rsidP="00C905D9" w14:paraId="13A90B1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571C3DF6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7181EBD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7EA66092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C905D9" w:rsidRPr="00A8274E" w:rsidP="00C905D9" w14:paraId="6C81D49D" w14:textId="1810ABB2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K.2</w:t>
            </w:r>
            <w:r w:rsidRPr="00A8274E"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4BC673EF" w14:textId="22223CCA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bookmarkStart w:id="4" w:name="_Hlk40103337"/>
            <w:r w:rsidRPr="00A8274E">
              <w:rPr>
                <w:rFonts w:cs="Arial"/>
                <w:sz w:val="22"/>
                <w:szCs w:val="22"/>
              </w:rPr>
              <w:t>Women may develop mental disorders as equal to male</w:t>
            </w:r>
            <w:bookmarkEnd w:id="4"/>
          </w:p>
        </w:tc>
        <w:tc>
          <w:tcPr>
            <w:tcW w:w="3164" w:type="dxa"/>
          </w:tcPr>
          <w:p w:rsidR="00C905D9" w:rsidRPr="00A8274E" w:rsidP="00C905D9" w14:paraId="175A7D0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C905D9" w:rsidRPr="00A8274E" w:rsidP="00C905D9" w14:paraId="057C44C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0B672CBC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102BE2B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67710CF5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C905D9" w:rsidRPr="00A8274E" w:rsidP="00C905D9" w14:paraId="4FD3C12A" w14:textId="1C5692D3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K.2</w:t>
            </w:r>
            <w:r w:rsidRPr="00A8274E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D9" w:rsidRPr="00A8274E" w:rsidP="00C905D9" w14:paraId="09A6597A" w14:textId="3253D742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Lower socioeconomic class increases the risk of having psychiatric disorders</w:t>
            </w:r>
          </w:p>
        </w:tc>
        <w:tc>
          <w:tcPr>
            <w:tcW w:w="3164" w:type="dxa"/>
          </w:tcPr>
          <w:p w:rsidR="00C905D9" w:rsidRPr="00A8274E" w:rsidP="00C905D9" w14:paraId="4DC3626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C905D9" w:rsidRPr="00A8274E" w:rsidP="00C905D9" w14:paraId="5BA2F56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C905D9" w:rsidRPr="00A8274E" w:rsidP="00C905D9" w14:paraId="15ACCD5B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C905D9" w:rsidRPr="00A8274E" w:rsidP="00C905D9" w14:paraId="214ECF3D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2D77047D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AE117F" w:rsidRPr="00A8274E" w:rsidP="00AE117F" w14:paraId="770AFCE0" w14:textId="29DD2456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b/>
                <w:sz w:val="22"/>
                <w:szCs w:val="22"/>
              </w:rPr>
              <w:t>K.2</w:t>
            </w:r>
            <w:r w:rsidRPr="00A8274E" w:rsidR="00C905D9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3378" w:type="dxa"/>
          </w:tcPr>
          <w:p w:rsidR="00AE117F" w:rsidRPr="00A8274E" w:rsidP="00AE117F" w14:paraId="7B941076" w14:textId="65100F82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 xml:space="preserve">Psychiatric disorders are due to </w:t>
            </w:r>
          </w:p>
        </w:tc>
        <w:tc>
          <w:tcPr>
            <w:tcW w:w="3164" w:type="dxa"/>
          </w:tcPr>
          <w:p w:rsidR="00AE117F" w:rsidRPr="00A8274E" w:rsidP="00AE117F" w14:paraId="7A487F11" w14:textId="43AFC42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K.2</w:t>
            </w:r>
            <w:r w:rsidRPr="00A8274E" w:rsidR="00C905D9">
              <w:rPr>
                <w:rFonts w:cs="Arial"/>
                <w:sz w:val="22"/>
                <w:szCs w:val="22"/>
              </w:rPr>
              <w:t>3</w:t>
            </w:r>
            <w:r w:rsidRPr="00A8274E">
              <w:rPr>
                <w:rFonts w:cs="Arial"/>
                <w:sz w:val="22"/>
                <w:szCs w:val="22"/>
              </w:rPr>
              <w:t xml:space="preserve">. Genetic reasons </w:t>
            </w:r>
          </w:p>
        </w:tc>
        <w:tc>
          <w:tcPr>
            <w:tcW w:w="745" w:type="dxa"/>
          </w:tcPr>
          <w:p w:rsidR="00AE117F" w:rsidRPr="00A8274E" w:rsidP="00AE117F" w14:paraId="4A3FA74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AE117F" w:rsidRPr="00A8274E" w:rsidP="00AE117F" w14:paraId="07017BF5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AE117F" w:rsidRPr="00A8274E" w:rsidP="00AE117F" w14:paraId="5EFD10B6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454BF653" w14:textId="77777777" w:rsidTr="00630A7C">
        <w:tblPrEx>
          <w:tblW w:w="10064" w:type="dxa"/>
          <w:tblLook w:val="04A0"/>
        </w:tblPrEx>
        <w:trPr>
          <w:trHeight w:val="270"/>
        </w:trPr>
        <w:tc>
          <w:tcPr>
            <w:tcW w:w="757" w:type="dxa"/>
            <w:vMerge w:val="restart"/>
          </w:tcPr>
          <w:p w:rsidR="00F9299B" w:rsidRPr="00A8274E" w:rsidP="00AE117F" w14:paraId="49F3F83D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 w:val="restart"/>
          </w:tcPr>
          <w:p w:rsidR="00F9299B" w:rsidRPr="00A8274E" w:rsidP="00AE117F" w14:paraId="2F872B48" w14:textId="77777777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6F942AF1" w14:textId="78080936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K.2</w:t>
            </w:r>
            <w:r w:rsidRPr="00A8274E" w:rsidR="00C905D9">
              <w:rPr>
                <w:rFonts w:cs="Arial"/>
                <w:sz w:val="22"/>
                <w:szCs w:val="22"/>
              </w:rPr>
              <w:t>4</w:t>
            </w:r>
            <w:r w:rsidRPr="00A8274E">
              <w:rPr>
                <w:rFonts w:cs="Arial"/>
                <w:sz w:val="22"/>
                <w:szCs w:val="22"/>
              </w:rPr>
              <w:t>. Stress/tension</w:t>
            </w:r>
          </w:p>
        </w:tc>
        <w:tc>
          <w:tcPr>
            <w:tcW w:w="745" w:type="dxa"/>
          </w:tcPr>
          <w:p w:rsidR="00F9299B" w:rsidRPr="00A8274E" w:rsidP="00AE117F" w14:paraId="22404BD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17A9A34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61E9115D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3E0814EA" w14:textId="77777777" w:rsidTr="00630A7C">
        <w:tblPrEx>
          <w:tblW w:w="10064" w:type="dxa"/>
          <w:tblLook w:val="04A0"/>
        </w:tblPrEx>
        <w:trPr>
          <w:trHeight w:val="257"/>
        </w:trPr>
        <w:tc>
          <w:tcPr>
            <w:tcW w:w="757" w:type="dxa"/>
            <w:vMerge/>
          </w:tcPr>
          <w:p w:rsidR="00F9299B" w:rsidRPr="00A8274E" w:rsidP="00AE117F" w14:paraId="0E35AA5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3BD3A8F0" w14:textId="77777777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4204CBEA" w14:textId="7490345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K.2</w:t>
            </w:r>
            <w:r w:rsidRPr="00A8274E" w:rsidR="00C905D9">
              <w:rPr>
                <w:rFonts w:cs="Arial"/>
                <w:sz w:val="22"/>
                <w:szCs w:val="22"/>
              </w:rPr>
              <w:t>5</w:t>
            </w:r>
            <w:r w:rsidRPr="00A8274E">
              <w:rPr>
                <w:rFonts w:cs="Arial"/>
                <w:sz w:val="22"/>
                <w:szCs w:val="22"/>
              </w:rPr>
              <w:t>. Accident/injury</w:t>
            </w:r>
            <w:r w:rsidRPr="00A8274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745" w:type="dxa"/>
          </w:tcPr>
          <w:p w:rsidR="00F9299B" w:rsidRPr="00A8274E" w:rsidP="00AE117F" w14:paraId="4D0FA9D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6CF3BB80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5D6D1D40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19309CC4" w14:textId="77777777" w:rsidTr="00630A7C">
        <w:tblPrEx>
          <w:tblW w:w="10064" w:type="dxa"/>
          <w:tblLook w:val="04A0"/>
        </w:tblPrEx>
        <w:trPr>
          <w:trHeight w:val="238"/>
        </w:trPr>
        <w:tc>
          <w:tcPr>
            <w:tcW w:w="757" w:type="dxa"/>
            <w:vMerge/>
          </w:tcPr>
          <w:p w:rsidR="00F9299B" w:rsidRPr="00A8274E" w:rsidP="00AE117F" w14:paraId="571727BA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2E5BF8CB" w14:textId="77777777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19643EA4" w14:textId="25697C34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K.2</w:t>
            </w:r>
            <w:r w:rsidRPr="00A8274E" w:rsidR="00C905D9">
              <w:rPr>
                <w:rFonts w:cs="Arial"/>
                <w:sz w:val="22"/>
                <w:szCs w:val="22"/>
              </w:rPr>
              <w:t>6</w:t>
            </w:r>
            <w:r w:rsidRPr="00A8274E">
              <w:rPr>
                <w:rFonts w:cs="Arial"/>
                <w:sz w:val="22"/>
                <w:szCs w:val="22"/>
              </w:rPr>
              <w:t>. Brain functional abnormality</w:t>
            </w:r>
            <w:r w:rsidRPr="00A8274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745" w:type="dxa"/>
          </w:tcPr>
          <w:p w:rsidR="00F9299B" w:rsidRPr="00A8274E" w:rsidP="00AE117F" w14:paraId="35C3EA9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380AF0C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16C4DBCA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5CF08BF1" w14:textId="77777777" w:rsidTr="00630A7C">
        <w:tblPrEx>
          <w:tblW w:w="10064" w:type="dxa"/>
          <w:tblLook w:val="04A0"/>
        </w:tblPrEx>
        <w:trPr>
          <w:trHeight w:val="530"/>
        </w:trPr>
        <w:tc>
          <w:tcPr>
            <w:tcW w:w="757" w:type="dxa"/>
            <w:vMerge/>
          </w:tcPr>
          <w:p w:rsidR="00F9299B" w:rsidRPr="00A8274E" w:rsidP="00AE117F" w14:paraId="78FAD08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491E0C1A" w14:textId="77777777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20C32B79" w14:textId="43E3843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K.2</w:t>
            </w:r>
            <w:r w:rsidRPr="00A8274E" w:rsidR="00C905D9">
              <w:rPr>
                <w:rFonts w:cs="Arial"/>
                <w:sz w:val="22"/>
                <w:szCs w:val="22"/>
              </w:rPr>
              <w:t>7</w:t>
            </w:r>
            <w:r w:rsidRPr="00A8274E">
              <w:rPr>
                <w:rFonts w:cs="Arial"/>
                <w:sz w:val="22"/>
                <w:szCs w:val="22"/>
              </w:rPr>
              <w:t>. Family events/conflic</w:t>
            </w:r>
            <w:r w:rsidRPr="00A8274E">
              <w:rPr>
                <w:rFonts w:cs="Arial"/>
                <w:sz w:val="22"/>
                <w:szCs w:val="22"/>
              </w:rPr>
              <w:t>t</w:t>
            </w:r>
            <w:r w:rsidRPr="00A8274E">
              <w:rPr>
                <w:rFonts w:cs="Arial"/>
                <w:sz w:val="22"/>
                <w:szCs w:val="22"/>
              </w:rPr>
              <w:tab/>
            </w:r>
            <w:r w:rsidRPr="00A8274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745" w:type="dxa"/>
          </w:tcPr>
          <w:p w:rsidR="00F9299B" w:rsidRPr="00A8274E" w:rsidP="00AE117F" w14:paraId="7A67754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6E0A369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18DC77E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4067390B" w14:textId="77777777" w:rsidTr="00630A7C">
        <w:tblPrEx>
          <w:tblW w:w="10064" w:type="dxa"/>
          <w:tblLook w:val="04A0"/>
        </w:tblPrEx>
        <w:trPr>
          <w:trHeight w:val="225"/>
        </w:trPr>
        <w:tc>
          <w:tcPr>
            <w:tcW w:w="757" w:type="dxa"/>
            <w:vMerge/>
          </w:tcPr>
          <w:p w:rsidR="00F9299B" w:rsidRPr="00A8274E" w:rsidP="00AE117F" w14:paraId="1335912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090DDDD6" w14:textId="77777777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7404005A" w14:textId="2B888A71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K.2</w:t>
            </w:r>
            <w:r w:rsidRPr="00A8274E" w:rsidR="00C905D9">
              <w:rPr>
                <w:rFonts w:cs="Arial"/>
                <w:sz w:val="22"/>
                <w:szCs w:val="22"/>
              </w:rPr>
              <w:t>8</w:t>
            </w:r>
            <w:r w:rsidRPr="00A8274E">
              <w:rPr>
                <w:rFonts w:cs="Arial"/>
                <w:sz w:val="22"/>
                <w:szCs w:val="22"/>
              </w:rPr>
              <w:t xml:space="preserve">. Conflict in marriage or </w:t>
            </w:r>
            <w:r w:rsidRPr="00A8274E">
              <w:rPr>
                <w:rFonts w:cs="Arial"/>
                <w:sz w:val="22"/>
                <w:szCs w:val="22"/>
              </w:rPr>
              <w:t>family</w:t>
            </w:r>
            <w:r w:rsidRPr="00A8274E">
              <w:rPr>
                <w:rFonts w:cs="Arial"/>
                <w:sz w:val="22"/>
                <w:szCs w:val="22"/>
              </w:rPr>
              <w:tab/>
            </w:r>
            <w:r w:rsidRPr="00A8274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745" w:type="dxa"/>
          </w:tcPr>
          <w:p w:rsidR="00F9299B" w:rsidRPr="00A8274E" w:rsidP="00AE117F" w14:paraId="588E83F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6E68892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3B622D0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0AE9523B" w14:textId="77777777" w:rsidTr="00630A7C">
        <w:tblPrEx>
          <w:tblW w:w="10064" w:type="dxa"/>
          <w:tblLook w:val="04A0"/>
        </w:tblPrEx>
        <w:trPr>
          <w:trHeight w:val="234"/>
        </w:trPr>
        <w:tc>
          <w:tcPr>
            <w:tcW w:w="757" w:type="dxa"/>
            <w:vMerge/>
          </w:tcPr>
          <w:p w:rsidR="00F9299B" w:rsidRPr="00A8274E" w:rsidP="00AE117F" w14:paraId="5304355C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637FE682" w14:textId="77777777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3CBAEC22" w14:textId="525123CD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K.2</w:t>
            </w:r>
            <w:r w:rsidRPr="00A8274E" w:rsidR="00C905D9">
              <w:rPr>
                <w:rFonts w:cs="Arial"/>
                <w:sz w:val="22"/>
                <w:szCs w:val="22"/>
              </w:rPr>
              <w:t>9</w:t>
            </w:r>
            <w:r w:rsidRPr="00A8274E">
              <w:rPr>
                <w:rFonts w:cs="Arial"/>
                <w:sz w:val="22"/>
                <w:szCs w:val="22"/>
              </w:rPr>
              <w:t>. Worrying too much</w:t>
            </w:r>
            <w:r w:rsidRPr="00A8274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745" w:type="dxa"/>
          </w:tcPr>
          <w:p w:rsidR="00F9299B" w:rsidRPr="00A8274E" w:rsidP="00AE117F" w14:paraId="6A01A53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5C2B6EF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094DDB78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03B28734" w14:textId="77777777" w:rsidTr="00630A7C">
        <w:tblPrEx>
          <w:tblW w:w="10064" w:type="dxa"/>
          <w:tblLook w:val="04A0"/>
        </w:tblPrEx>
        <w:tc>
          <w:tcPr>
            <w:tcW w:w="757" w:type="dxa"/>
            <w:vMerge/>
          </w:tcPr>
          <w:p w:rsidR="00F9299B" w:rsidRPr="00A8274E" w:rsidP="00AE117F" w14:paraId="3404476C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2334D79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3D3FC87F" w14:textId="108322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</w:t>
            </w:r>
            <w:r w:rsidRPr="00A8274E" w:rsidR="00C905D9">
              <w:rPr>
                <w:rFonts w:cs="Arial"/>
                <w:sz w:val="22"/>
                <w:szCs w:val="22"/>
              </w:rPr>
              <w:t>30</w:t>
            </w:r>
            <w:r w:rsidRPr="00A8274E">
              <w:rPr>
                <w:rFonts w:cs="Arial"/>
                <w:sz w:val="22"/>
                <w:szCs w:val="22"/>
              </w:rPr>
              <w:t xml:space="preserve">. Neurotransmitter imbalances </w:t>
            </w:r>
          </w:p>
        </w:tc>
        <w:tc>
          <w:tcPr>
            <w:tcW w:w="745" w:type="dxa"/>
          </w:tcPr>
          <w:p w:rsidR="00F9299B" w:rsidRPr="00A8274E" w:rsidP="00AE117F" w14:paraId="52FB87A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168FF18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2B30A18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13A0408F" w14:textId="77777777" w:rsidTr="00630A7C">
        <w:tblPrEx>
          <w:tblW w:w="10064" w:type="dxa"/>
          <w:tblLook w:val="04A0"/>
        </w:tblPrEx>
        <w:tc>
          <w:tcPr>
            <w:tcW w:w="757" w:type="dxa"/>
            <w:vMerge/>
          </w:tcPr>
          <w:p w:rsidR="00F9299B" w:rsidRPr="00A8274E" w:rsidP="00AE117F" w14:paraId="72F9755C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67182F5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25DD5CF3" w14:textId="442EFC22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K.3</w:t>
            </w:r>
            <w:r w:rsidRPr="00A8274E" w:rsidR="00C905D9">
              <w:rPr>
                <w:rFonts w:cs="Arial"/>
                <w:sz w:val="22"/>
                <w:szCs w:val="22"/>
              </w:rPr>
              <w:t>1</w:t>
            </w:r>
            <w:r w:rsidRPr="00A8274E">
              <w:rPr>
                <w:rFonts w:cs="Arial"/>
                <w:sz w:val="22"/>
                <w:szCs w:val="22"/>
              </w:rPr>
              <w:t xml:space="preserve">. witchcraft </w:t>
            </w:r>
          </w:p>
        </w:tc>
        <w:tc>
          <w:tcPr>
            <w:tcW w:w="745" w:type="dxa"/>
          </w:tcPr>
          <w:p w:rsidR="00F9299B" w:rsidRPr="00A8274E" w:rsidP="00AE117F" w14:paraId="3843942B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139810D0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4BC9B136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169251DA" w14:textId="77777777" w:rsidTr="00630A7C">
        <w:tblPrEx>
          <w:tblW w:w="10064" w:type="dxa"/>
          <w:tblLook w:val="04A0"/>
        </w:tblPrEx>
        <w:tc>
          <w:tcPr>
            <w:tcW w:w="757" w:type="dxa"/>
            <w:vMerge/>
          </w:tcPr>
          <w:p w:rsidR="00F9299B" w:rsidRPr="00A8274E" w:rsidP="00AE117F" w14:paraId="05D95C8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7EC08CAC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3BE1A190" w14:textId="56D3F6B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K.3</w:t>
            </w:r>
            <w:r w:rsidRPr="00A8274E" w:rsidR="00C905D9">
              <w:rPr>
                <w:rFonts w:cs="Arial"/>
                <w:sz w:val="22"/>
                <w:szCs w:val="22"/>
              </w:rPr>
              <w:t>2</w:t>
            </w:r>
            <w:r w:rsidRPr="00A8274E">
              <w:rPr>
                <w:rFonts w:cs="Arial"/>
                <w:sz w:val="22"/>
                <w:szCs w:val="22"/>
              </w:rPr>
              <w:t xml:space="preserve">. God's punishment for past sins </w:t>
            </w:r>
          </w:p>
        </w:tc>
        <w:tc>
          <w:tcPr>
            <w:tcW w:w="745" w:type="dxa"/>
          </w:tcPr>
          <w:p w:rsidR="00F9299B" w:rsidRPr="00A8274E" w:rsidP="00AE117F" w14:paraId="59FFED8C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4A4904B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6E4635F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1963E32F" w14:textId="77777777" w:rsidTr="00630A7C">
        <w:tblPrEx>
          <w:tblW w:w="10064" w:type="dxa"/>
          <w:tblLook w:val="04A0"/>
        </w:tblPrEx>
        <w:tc>
          <w:tcPr>
            <w:tcW w:w="757" w:type="dxa"/>
            <w:vMerge/>
          </w:tcPr>
          <w:p w:rsidR="00F9299B" w:rsidRPr="00A8274E" w:rsidP="00AE117F" w14:paraId="065AE65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6843A91D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06BBB400" w14:textId="262E6F34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K.3</w:t>
            </w:r>
            <w:r w:rsidRPr="00A8274E" w:rsidR="00C905D9">
              <w:rPr>
                <w:rFonts w:cs="Arial"/>
                <w:sz w:val="22"/>
                <w:szCs w:val="22"/>
              </w:rPr>
              <w:t>3</w:t>
            </w:r>
            <w:r w:rsidRPr="00A8274E">
              <w:rPr>
                <w:rFonts w:cs="Arial"/>
                <w:sz w:val="22"/>
                <w:szCs w:val="22"/>
              </w:rPr>
              <w:t>. Evil spirit possession</w:t>
            </w:r>
          </w:p>
        </w:tc>
        <w:tc>
          <w:tcPr>
            <w:tcW w:w="745" w:type="dxa"/>
          </w:tcPr>
          <w:p w:rsidR="00F9299B" w:rsidRPr="00A8274E" w:rsidP="00AE117F" w14:paraId="69F51E2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7B92497B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3619DDE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54DC0544" w14:textId="77777777" w:rsidTr="00630A7C">
        <w:tblPrEx>
          <w:tblW w:w="10064" w:type="dxa"/>
          <w:tblLook w:val="04A0"/>
        </w:tblPrEx>
        <w:tc>
          <w:tcPr>
            <w:tcW w:w="757" w:type="dxa"/>
            <w:vMerge/>
          </w:tcPr>
          <w:p w:rsidR="00F9299B" w:rsidRPr="00A8274E" w:rsidP="00AE117F" w14:paraId="280F2EE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69865F6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6306E14F" w14:textId="141B219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K.3</w:t>
            </w:r>
            <w:r w:rsidRPr="00A8274E" w:rsidR="00C905D9">
              <w:rPr>
                <w:rFonts w:cs="Arial"/>
                <w:sz w:val="22"/>
                <w:szCs w:val="22"/>
              </w:rPr>
              <w:t>4</w:t>
            </w:r>
            <w:r w:rsidRPr="00A8274E">
              <w:rPr>
                <w:rFonts w:cs="Arial"/>
                <w:sz w:val="22"/>
                <w:szCs w:val="22"/>
              </w:rPr>
              <w:t xml:space="preserve">. Personal weakness </w:t>
            </w:r>
          </w:p>
        </w:tc>
        <w:tc>
          <w:tcPr>
            <w:tcW w:w="745" w:type="dxa"/>
          </w:tcPr>
          <w:p w:rsidR="00F9299B" w:rsidRPr="00A8274E" w:rsidP="00AE117F" w14:paraId="19FE8D4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557FE1F8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260CD1D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24F3A10B" w14:textId="77777777" w:rsidTr="00630A7C">
        <w:tblPrEx>
          <w:tblW w:w="10064" w:type="dxa"/>
          <w:tblLook w:val="04A0"/>
        </w:tblPrEx>
        <w:tc>
          <w:tcPr>
            <w:tcW w:w="757" w:type="dxa"/>
            <w:vMerge/>
          </w:tcPr>
          <w:p w:rsidR="00F9299B" w:rsidRPr="00A8274E" w:rsidP="00AE117F" w14:paraId="17C2F6D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2D838618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29BC1C37" w14:textId="4464D2BB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K.3</w:t>
            </w:r>
            <w:r w:rsidRPr="00A8274E" w:rsidR="00C905D9">
              <w:rPr>
                <w:rFonts w:cs="Arial"/>
                <w:sz w:val="22"/>
                <w:szCs w:val="22"/>
              </w:rPr>
              <w:t>5</w:t>
            </w:r>
            <w:r w:rsidRPr="00A8274E">
              <w:rPr>
                <w:rFonts w:cs="Arial"/>
                <w:sz w:val="22"/>
                <w:szCs w:val="22"/>
              </w:rPr>
              <w:t xml:space="preserve">. Poor nutrition </w:t>
            </w:r>
          </w:p>
        </w:tc>
        <w:tc>
          <w:tcPr>
            <w:tcW w:w="745" w:type="dxa"/>
          </w:tcPr>
          <w:p w:rsidR="00F9299B" w:rsidRPr="00A8274E" w:rsidP="00AE117F" w14:paraId="30932720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1850B27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6ADC6AA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26E9DC8E" w14:textId="77777777" w:rsidTr="00630A7C">
        <w:tblPrEx>
          <w:tblW w:w="10064" w:type="dxa"/>
          <w:tblLook w:val="04A0"/>
        </w:tblPrEx>
        <w:tc>
          <w:tcPr>
            <w:tcW w:w="757" w:type="dxa"/>
            <w:vMerge/>
          </w:tcPr>
          <w:p w:rsidR="00F9299B" w:rsidRPr="00A8274E" w:rsidP="00AE117F" w14:paraId="3175F4E5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8" w:type="dxa"/>
            <w:vMerge/>
          </w:tcPr>
          <w:p w:rsidR="00F9299B" w:rsidRPr="00A8274E" w:rsidP="00AE117F" w14:paraId="1540BD20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64" w:type="dxa"/>
          </w:tcPr>
          <w:p w:rsidR="00F9299B" w:rsidRPr="00A8274E" w:rsidP="00AE117F" w14:paraId="6FA4367C" w14:textId="5BEE4FFA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K.3</w:t>
            </w:r>
            <w:r w:rsidRPr="00A8274E" w:rsidR="00C905D9">
              <w:rPr>
                <w:rFonts w:cs="Arial"/>
                <w:sz w:val="22"/>
                <w:szCs w:val="22"/>
              </w:rPr>
              <w:t>6</w:t>
            </w:r>
            <w:r w:rsidRPr="00A8274E">
              <w:rPr>
                <w:rFonts w:cs="Arial"/>
                <w:sz w:val="22"/>
                <w:szCs w:val="22"/>
              </w:rPr>
              <w:t xml:space="preserve">. Polluted atmosphere </w:t>
            </w:r>
          </w:p>
        </w:tc>
        <w:tc>
          <w:tcPr>
            <w:tcW w:w="745" w:type="dxa"/>
          </w:tcPr>
          <w:p w:rsidR="00F9299B" w:rsidRPr="00A8274E" w:rsidP="00AE117F" w14:paraId="09CB264A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F9299B" w:rsidRPr="00A8274E" w:rsidP="00AE117F" w14:paraId="5188A67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F9299B" w:rsidRPr="00A8274E" w:rsidP="00AE117F" w14:paraId="02663AC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57C09B21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AE117F" w:rsidRPr="00A8274E" w:rsidP="00AE117F" w14:paraId="254D6F09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K.37</w:t>
            </w:r>
          </w:p>
        </w:tc>
        <w:tc>
          <w:tcPr>
            <w:tcW w:w="3378" w:type="dxa"/>
          </w:tcPr>
          <w:p w:rsidR="00AE117F" w:rsidRPr="00A8274E" w:rsidP="00AE117F" w14:paraId="26A963DE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Mental illness can be treated</w:t>
            </w:r>
          </w:p>
        </w:tc>
        <w:tc>
          <w:tcPr>
            <w:tcW w:w="3164" w:type="dxa"/>
          </w:tcPr>
          <w:p w:rsidR="00AE117F" w:rsidRPr="00A8274E" w:rsidP="00AE117F" w14:paraId="4B690CF2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1.Traditional</w:t>
            </w:r>
          </w:p>
          <w:p w:rsidR="00AE117F" w:rsidRPr="00A8274E" w:rsidP="00AE117F" w14:paraId="18227CD4" w14:textId="77777777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2.Religious</w:t>
            </w:r>
          </w:p>
          <w:p w:rsidR="00AE117F" w:rsidRPr="00A8274E" w:rsidP="00AE117F" w14:paraId="020F97EE" w14:textId="50BA1DC1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3.Medical</w:t>
            </w:r>
          </w:p>
        </w:tc>
        <w:tc>
          <w:tcPr>
            <w:tcW w:w="745" w:type="dxa"/>
          </w:tcPr>
          <w:p w:rsidR="00AE117F" w:rsidRPr="00A8274E" w:rsidP="00AE117F" w14:paraId="2B443CD6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AE117F" w:rsidRPr="00A8274E" w:rsidP="00AE117F" w14:paraId="73DE9A2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AE117F" w:rsidRPr="00A8274E" w:rsidP="00AE117F" w14:paraId="3DCC0AA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6A05DD44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4F69DD" w:rsidRPr="00A8274E" w:rsidP="004F69DD" w14:paraId="130C164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K.38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DD" w:rsidRPr="00A8274E" w:rsidP="004F69DD" w14:paraId="51BEB093" w14:textId="1AC87841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professional advice or counseling can be an effective treatment for people with mental illnesses</w:t>
            </w:r>
          </w:p>
        </w:tc>
        <w:tc>
          <w:tcPr>
            <w:tcW w:w="3164" w:type="dxa"/>
          </w:tcPr>
          <w:p w:rsidR="004F69DD" w:rsidRPr="00A8274E" w:rsidP="004F69DD" w14:paraId="1B88E600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4F69DD" w:rsidRPr="00A8274E" w:rsidP="004F69DD" w14:paraId="6DEC455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4F69DD" w:rsidRPr="00A8274E" w:rsidP="004F69DD" w14:paraId="1C2E3045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4F69DD" w:rsidRPr="00A8274E" w:rsidP="004F69DD" w14:paraId="32FE8A2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7248D3CA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4F69DD" w:rsidRPr="00A8274E" w:rsidP="004F69DD" w14:paraId="7E066C4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K.39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DD" w:rsidRPr="00A8274E" w:rsidP="004F69DD" w14:paraId="5774627D" w14:textId="5723C737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Medication can be an effective treatment for people with mental illnesses</w:t>
            </w:r>
          </w:p>
        </w:tc>
        <w:tc>
          <w:tcPr>
            <w:tcW w:w="3164" w:type="dxa"/>
          </w:tcPr>
          <w:p w:rsidR="004F69DD" w:rsidRPr="00A8274E" w:rsidP="004F69DD" w14:paraId="26F343E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4F69DD" w:rsidRPr="00A8274E" w:rsidP="004F69DD" w14:paraId="5D81D83A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4F69DD" w:rsidRPr="00A8274E" w:rsidP="004F69DD" w14:paraId="59510FF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4F69DD" w:rsidRPr="00A8274E" w:rsidP="004F69DD" w14:paraId="15DD9FD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0AFF504C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4F69DD" w:rsidRPr="00A8274E" w:rsidP="004F69DD" w14:paraId="6EF1D56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K.40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DD" w:rsidRPr="00A8274E" w:rsidP="004F69DD" w14:paraId="4E95D046" w14:textId="640AC3E3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Mental illness requires treatment from the psychiatric hospital</w:t>
            </w:r>
          </w:p>
        </w:tc>
        <w:tc>
          <w:tcPr>
            <w:tcW w:w="3164" w:type="dxa"/>
          </w:tcPr>
          <w:p w:rsidR="004F69DD" w:rsidRPr="00A8274E" w:rsidP="004F69DD" w14:paraId="6463FC3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4F69DD" w:rsidRPr="00A8274E" w:rsidP="004F69DD" w14:paraId="6AD0EF86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4F69DD" w:rsidRPr="00A8274E" w:rsidP="004F69DD" w14:paraId="6C81E46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4F69DD" w:rsidRPr="00A8274E" w:rsidP="004F69DD" w14:paraId="4E2560CC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75FF6A3F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4F69DD" w:rsidRPr="00A8274E" w:rsidP="004F69DD" w14:paraId="7FB83372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K.41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DD" w:rsidRPr="00A8274E" w:rsidP="004F69DD" w14:paraId="589A9353" w14:textId="6D7CEBFC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Mental illness can be successfully managed at home by families</w:t>
            </w:r>
          </w:p>
        </w:tc>
        <w:tc>
          <w:tcPr>
            <w:tcW w:w="3164" w:type="dxa"/>
          </w:tcPr>
          <w:p w:rsidR="004F69DD" w:rsidRPr="00A8274E" w:rsidP="004F69DD" w14:paraId="3D12BB2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4F69DD" w:rsidRPr="00A8274E" w:rsidP="004F69DD" w14:paraId="12A3C05C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4F69DD" w:rsidRPr="00A8274E" w:rsidP="004F69DD" w14:paraId="2F174B6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4F69DD" w:rsidRPr="00A8274E" w:rsidP="004F69DD" w14:paraId="2BB5BC2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365F1B06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4F69DD" w:rsidRPr="00A8274E" w:rsidP="004F69DD" w14:paraId="629BE36D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K.42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DD" w:rsidRPr="00A8274E" w:rsidP="004F69DD" w14:paraId="1170C636" w14:textId="0A5C7A4B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Mental illness should be managed by witchdoctors</w:t>
            </w:r>
          </w:p>
        </w:tc>
        <w:tc>
          <w:tcPr>
            <w:tcW w:w="3164" w:type="dxa"/>
          </w:tcPr>
          <w:p w:rsidR="004F69DD" w:rsidRPr="00A8274E" w:rsidP="004F69DD" w14:paraId="2E70B18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4F69DD" w:rsidRPr="00A8274E" w:rsidP="004F69DD" w14:paraId="34574C7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4F69DD" w:rsidRPr="00A8274E" w:rsidP="004F69DD" w14:paraId="141CD1C3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4F69DD" w:rsidRPr="00A8274E" w:rsidP="004F69DD" w14:paraId="30A7F497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14:paraId="273686C7" w14:textId="77777777" w:rsidTr="00630A7C">
        <w:tblPrEx>
          <w:tblW w:w="10064" w:type="dxa"/>
          <w:tblLook w:val="04A0"/>
        </w:tblPrEx>
        <w:tc>
          <w:tcPr>
            <w:tcW w:w="757" w:type="dxa"/>
          </w:tcPr>
          <w:p w:rsidR="004F69DD" w:rsidRPr="00A8274E" w:rsidP="004F69DD" w14:paraId="799C8AAB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K.43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DD" w:rsidRPr="00A8274E" w:rsidP="004F69DD" w14:paraId="0580CBFE" w14:textId="71E5E552">
            <w:pPr>
              <w:tabs>
                <w:tab w:val="left" w:pos="90"/>
                <w:tab w:val="left" w:pos="36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A8274E">
              <w:rPr>
                <w:rFonts w:cs="Arial"/>
                <w:sz w:val="22"/>
                <w:szCs w:val="22"/>
              </w:rPr>
              <w:t>Mental illness can be cured by marriage</w:t>
            </w:r>
          </w:p>
        </w:tc>
        <w:tc>
          <w:tcPr>
            <w:tcW w:w="3164" w:type="dxa"/>
          </w:tcPr>
          <w:p w:rsidR="004F69DD" w:rsidRPr="00A8274E" w:rsidP="004F69DD" w14:paraId="391E8B24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5" w:type="dxa"/>
          </w:tcPr>
          <w:p w:rsidR="004F69DD" w:rsidRPr="00A8274E" w:rsidP="004F69DD" w14:paraId="63CCC2EF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7" w:type="dxa"/>
          </w:tcPr>
          <w:p w:rsidR="004F69DD" w:rsidRPr="00A8274E" w:rsidP="004F69DD" w14:paraId="415F4961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03" w:type="dxa"/>
          </w:tcPr>
          <w:p w:rsidR="004F69DD" w:rsidRPr="00A8274E" w:rsidP="004F69DD" w14:paraId="7F8EE00E" w14:textId="77777777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AE117F" w:rsidRPr="00A8274E" w:rsidP="00AE117F" w14:paraId="18E175B4" w14:textId="77777777">
      <w:pPr>
        <w:spacing w:line="360" w:lineRule="auto"/>
        <w:rPr>
          <w:rFonts w:cs="Arial"/>
          <w:sz w:val="22"/>
          <w:szCs w:val="22"/>
        </w:rPr>
      </w:pPr>
    </w:p>
    <w:sectPr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140313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4158" w14:paraId="5AC0A7BE" w14:textId="31C54F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4158" w14:paraId="6AF3F519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7F"/>
    <w:rsid w:val="000E17F6"/>
    <w:rsid w:val="00192668"/>
    <w:rsid w:val="001A2666"/>
    <w:rsid w:val="00332CD4"/>
    <w:rsid w:val="00334158"/>
    <w:rsid w:val="003D5F23"/>
    <w:rsid w:val="00456271"/>
    <w:rsid w:val="004A70E0"/>
    <w:rsid w:val="004F69DD"/>
    <w:rsid w:val="00630A7C"/>
    <w:rsid w:val="007B43B0"/>
    <w:rsid w:val="00805455"/>
    <w:rsid w:val="009F5BAA"/>
    <w:rsid w:val="00A64F9F"/>
    <w:rsid w:val="00A8274E"/>
    <w:rsid w:val="00A84DCB"/>
    <w:rsid w:val="00AE117F"/>
    <w:rsid w:val="00C905D9"/>
    <w:rsid w:val="00D024DC"/>
    <w:rsid w:val="00DD514A"/>
    <w:rsid w:val="00DE2EFB"/>
    <w:rsid w:val="00F16973"/>
    <w:rsid w:val="00F9299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31025E5-A12C-45CC-AE77-7434F2B1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17F"/>
    <w:pPr>
      <w:widowControl w:val="0"/>
      <w:snapToGrid w:val="0"/>
      <w:spacing w:before="20" w:after="20" w:line="240" w:lineRule="auto"/>
    </w:pPr>
    <w:rPr>
      <w:rFonts w:ascii="Arial" w:eastAsia="Times New Roman" w:hAnsi="Arial" w:cs="Times New Roman"/>
      <w:snapToGrid w:val="0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17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E11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415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34158"/>
    <w:rPr>
      <w:rFonts w:ascii="Arial" w:eastAsia="Times New Roman" w:hAnsi="Arial" w:cs="Times New Roman"/>
      <w:snapToGrid w:val="0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33415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34158"/>
    <w:rPr>
      <w:rFonts w:ascii="Arial" w:eastAsia="Times New Roman" w:hAnsi="Arial" w:cs="Times New Roman"/>
      <w:snapToGrid w:val="0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9DD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9DD"/>
    <w:rPr>
      <w:rFonts w:ascii="Segoe UI" w:eastAsia="Times New Roman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yonastesfaye71@yahoo.com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yonas</dc:creator>
  <cp:lastModifiedBy>yonas</cp:lastModifiedBy>
  <cp:revision>21</cp:revision>
  <dcterms:created xsi:type="dcterms:W3CDTF">2020-12-11T07:33:00Z</dcterms:created>
  <dcterms:modified xsi:type="dcterms:W3CDTF">2020-12-10T12:49:00Z</dcterms:modified>
</cp:coreProperties>
</file>