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3FEEE" w14:textId="603C561F" w:rsidR="002F63F4" w:rsidRPr="002F63F4" w:rsidRDefault="002F63F4" w:rsidP="002F63F4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  <w:r w:rsidRPr="002F63F4">
        <w:rPr>
          <w:rFonts w:ascii="Arial" w:eastAsia="Arial" w:hAnsi="Arial" w:cs="Arial"/>
          <w:b/>
          <w:sz w:val="20"/>
          <w:szCs w:val="20"/>
          <w:lang w:eastAsia="nl-NL" w:bidi="he-IL"/>
        </w:rPr>
        <w:t>Additional file 3.</w:t>
      </w:r>
      <w:r w:rsidR="00A15973">
        <w:rPr>
          <w:rFonts w:ascii="Arial" w:eastAsia="Arial" w:hAnsi="Arial" w:cs="Arial"/>
          <w:b/>
          <w:sz w:val="20"/>
          <w:szCs w:val="20"/>
          <w:lang w:eastAsia="nl-NL" w:bidi="he-IL"/>
        </w:rPr>
        <w:t xml:space="preserve"> </w:t>
      </w:r>
      <w:r w:rsidR="00A15973" w:rsidRPr="00A15973">
        <w:rPr>
          <w:rFonts w:ascii="Arial" w:eastAsia="Arial" w:hAnsi="Arial" w:cs="Arial"/>
          <w:b/>
          <w:sz w:val="20"/>
          <w:szCs w:val="20"/>
          <w:lang w:eastAsia="nl-NL" w:bidi="he-IL"/>
        </w:rPr>
        <w:t>Icelandic grammar rules.</w:t>
      </w:r>
    </w:p>
    <w:p w14:paraId="61D79CF7" w14:textId="77777777" w:rsidR="002F63F4" w:rsidRPr="002F63F4" w:rsidRDefault="002F63F4" w:rsidP="002F63F4">
      <w:pPr>
        <w:widowControl w:val="0"/>
        <w:spacing w:line="480" w:lineRule="auto"/>
        <w:contextualSpacing w:val="0"/>
        <w:rPr>
          <w:rFonts w:ascii="Arial" w:eastAsia="Arial" w:hAnsi="Arial" w:cs="Arial"/>
          <w:b/>
          <w:sz w:val="20"/>
          <w:szCs w:val="20"/>
          <w:lang w:eastAsia="nl-NL" w:bidi="he-IL"/>
        </w:rPr>
      </w:pPr>
      <w:r w:rsidRPr="002F63F4">
        <w:rPr>
          <w:rFonts w:ascii="Arial" w:eastAsia="Arial" w:hAnsi="Arial" w:cs="Arial"/>
          <w:b/>
          <w:sz w:val="20"/>
          <w:szCs w:val="20"/>
          <w:lang w:eastAsia="nl-NL" w:bidi="he-IL"/>
        </w:rPr>
        <w:t>Table S2. Icelandic grammar rules.</w:t>
      </w:r>
    </w:p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60"/>
        <w:gridCol w:w="960"/>
        <w:gridCol w:w="960"/>
        <w:gridCol w:w="920"/>
        <w:gridCol w:w="2459"/>
        <w:gridCol w:w="2246"/>
      </w:tblGrid>
      <w:tr w:rsidR="002F63F4" w:rsidRPr="002F63F4" w14:paraId="1DABE32B" w14:textId="77777777" w:rsidTr="00C07E4B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ADABE3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rules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A7FC7B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gender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8DCC6E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numeral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E87851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adjective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CABE4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noun</w:t>
            </w:r>
          </w:p>
        </w:tc>
        <w:tc>
          <w:tcPr>
            <w:tcW w:w="2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3B3C52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example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sentence</w:t>
            </w:r>
            <w:proofErr w:type="spellEnd"/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85DE3F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 xml:space="preserve">English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translation</w:t>
            </w:r>
            <w:proofErr w:type="spellEnd"/>
          </w:p>
        </w:tc>
      </w:tr>
      <w:tr w:rsidR="002F63F4" w:rsidRPr="002F63F4" w14:paraId="27459FFF" w14:textId="77777777" w:rsidTr="00C07E4B">
        <w:trPr>
          <w:trHeight w:val="300"/>
        </w:trPr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63698A6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>nominative</w:t>
            </w:r>
            <w:proofErr w:type="spellEnd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>singular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8B02B4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38A89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ein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666C3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ur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11B22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-i</w:t>
            </w:r>
          </w:p>
        </w:tc>
        <w:tc>
          <w:tcPr>
            <w:tcW w:w="2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2ACE75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nl-NL" w:bidi="he-IL"/>
              </w:rPr>
              <w:t xml:space="preserve">her er </w:t>
            </w: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de-DE" w:eastAsia="nl-NL" w:bidi="he-IL"/>
              </w:rPr>
              <w:t xml:space="preserve">ein gulur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de-DE" w:eastAsia="nl-NL" w:bidi="he-IL"/>
              </w:rPr>
              <w:t>penni</w:t>
            </w:r>
            <w:proofErr w:type="spellEnd"/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F0F94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>here is a yellow pen</w:t>
            </w:r>
          </w:p>
        </w:tc>
      </w:tr>
      <w:tr w:rsidR="002F63F4" w:rsidRPr="002F63F4" w14:paraId="42331670" w14:textId="77777777" w:rsidTr="00C07E4B">
        <w:trPr>
          <w:trHeight w:val="300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7BD99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l-NL" w:bidi="he-IL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D166C1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FE196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eina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5E31DA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B4380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-a</w:t>
            </w:r>
          </w:p>
        </w:tc>
        <w:tc>
          <w:tcPr>
            <w:tcW w:w="24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494E09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nl-NL" w:eastAsia="nl-NL" w:bidi="he-IL"/>
              </w:rPr>
              <w:t xml:space="preserve">her er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>eina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 xml:space="preserve"> gul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>krona</w:t>
            </w:r>
            <w:proofErr w:type="spellEnd"/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435C26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>here is a yellow crown</w:t>
            </w:r>
          </w:p>
        </w:tc>
      </w:tr>
      <w:tr w:rsidR="002F63F4" w:rsidRPr="002F63F4" w14:paraId="482E8178" w14:textId="77777777" w:rsidTr="00C07E4B">
        <w:trPr>
          <w:trHeight w:val="300"/>
        </w:trPr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CF0B176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>nominative</w:t>
            </w:r>
            <w:proofErr w:type="spellEnd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>plural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D4CF7C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8BD2A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tveir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DA424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-ir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EAF2E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-ar</w:t>
            </w:r>
          </w:p>
        </w:tc>
        <w:tc>
          <w:tcPr>
            <w:tcW w:w="2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5330BB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 xml:space="preserve">her eru </w:t>
            </w: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eastAsia="nl-NL" w:bidi="he-IL"/>
              </w:rPr>
              <w:t xml:space="preserve">tveir gulir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eastAsia="nl-NL" w:bidi="he-IL"/>
              </w:rPr>
              <w:t>pennar</w:t>
            </w:r>
            <w:proofErr w:type="spellEnd"/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1588A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>here are two yellow pens</w:t>
            </w:r>
          </w:p>
        </w:tc>
      </w:tr>
      <w:tr w:rsidR="002F63F4" w:rsidRPr="002F63F4" w14:paraId="1E629C2F" w14:textId="77777777" w:rsidTr="00C07E4B">
        <w:trPr>
          <w:trHeight w:val="300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29C28B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l-NL" w:bidi="he-IL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192231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18784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tvaer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F8CB5E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9E84BB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ur</w:t>
            </w:r>
            <w:proofErr w:type="spellEnd"/>
          </w:p>
        </w:tc>
        <w:tc>
          <w:tcPr>
            <w:tcW w:w="24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56BA87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de-DE" w:eastAsia="nl-NL" w:bidi="he-IL"/>
              </w:rPr>
              <w:t>her eru</w:t>
            </w: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de-DE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de-DE" w:eastAsia="nl-NL" w:bidi="he-IL"/>
              </w:rPr>
              <w:t>tvaer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de-DE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de-DE" w:eastAsia="nl-NL" w:bidi="he-IL"/>
              </w:rPr>
              <w:t>gular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de-DE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de-DE" w:eastAsia="nl-NL" w:bidi="he-IL"/>
              </w:rPr>
              <w:t>kronur</w:t>
            </w:r>
            <w:proofErr w:type="spellEnd"/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3E702F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>here are two yellow crowns</w:t>
            </w:r>
          </w:p>
        </w:tc>
      </w:tr>
      <w:tr w:rsidR="002F63F4" w:rsidRPr="002F63F4" w14:paraId="14E0A538" w14:textId="77777777" w:rsidTr="00C07E4B">
        <w:trPr>
          <w:trHeight w:val="300"/>
        </w:trPr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0E7A23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>accusative</w:t>
            </w:r>
            <w:proofErr w:type="spellEnd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nl-NL" w:eastAsia="nl-NL" w:bidi="he-IL"/>
              </w:rPr>
              <w:t>singular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7059FE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957D6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einn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BA29B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an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9E36E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-a</w:t>
            </w:r>
          </w:p>
        </w:tc>
        <w:tc>
          <w:tcPr>
            <w:tcW w:w="2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26EBF9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 xml:space="preserve">her </w:t>
            </w:r>
            <w:proofErr w:type="spellStart"/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>serdu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 w:bidi="he-IL"/>
              </w:rPr>
              <w:t xml:space="preserve"> </w:t>
            </w: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eastAsia="nl-NL" w:bidi="he-IL"/>
              </w:rPr>
              <w:t xml:space="preserve">einn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eastAsia="nl-NL" w:bidi="he-IL"/>
              </w:rPr>
              <w:t>gulan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eastAsia="nl-NL" w:bidi="he-IL"/>
              </w:rPr>
              <w:t>penna</w:t>
            </w:r>
            <w:proofErr w:type="spellEnd"/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7706C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>here you see a yellow pen</w:t>
            </w:r>
          </w:p>
        </w:tc>
      </w:tr>
      <w:tr w:rsidR="002F63F4" w:rsidRPr="002F63F4" w14:paraId="1E992852" w14:textId="77777777" w:rsidTr="00C07E4B">
        <w:trPr>
          <w:trHeight w:val="300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2F21D9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l-NL" w:bidi="he-I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3246C3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1AB3D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eina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31B81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2DD42" w14:textId="77777777" w:rsidR="002F63F4" w:rsidRPr="002F63F4" w:rsidRDefault="002F63F4" w:rsidP="002F63F4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>-u</w:t>
            </w:r>
          </w:p>
        </w:tc>
        <w:tc>
          <w:tcPr>
            <w:tcW w:w="2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CF0C10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nl-NL" w:eastAsia="nl-NL" w:bidi="he-IL"/>
              </w:rPr>
              <w:t xml:space="preserve">her </w:t>
            </w:r>
            <w:proofErr w:type="spellStart"/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nl-NL" w:eastAsia="nl-NL" w:bidi="he-IL"/>
              </w:rPr>
              <w:t>serdu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NL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>eina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>gula</w:t>
            </w:r>
            <w:proofErr w:type="spellEnd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 xml:space="preserve"> </w:t>
            </w:r>
            <w:proofErr w:type="spellStart"/>
            <w:r w:rsidRPr="002F63F4"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val="nl-NL" w:eastAsia="nl-NL" w:bidi="he-IL"/>
              </w:rPr>
              <w:t>kronu</w:t>
            </w:r>
            <w:proofErr w:type="spellEnd"/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E888B" w14:textId="77777777" w:rsidR="002F63F4" w:rsidRPr="002F63F4" w:rsidRDefault="002F63F4" w:rsidP="002F63F4">
            <w:pPr>
              <w:spacing w:line="240" w:lineRule="auto"/>
              <w:contextualSpacing w:val="0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</w:pPr>
            <w:r w:rsidRPr="002F63F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nl-NL" w:bidi="he-IL"/>
              </w:rPr>
              <w:t>here you see a yellow crown</w:t>
            </w:r>
          </w:p>
        </w:tc>
      </w:tr>
    </w:tbl>
    <w:p w14:paraId="74AC93DF" w14:textId="77777777" w:rsidR="002F63F4" w:rsidRPr="002F63F4" w:rsidRDefault="002F63F4" w:rsidP="002F63F4">
      <w:pPr>
        <w:widowControl w:val="0"/>
        <w:spacing w:line="480" w:lineRule="auto"/>
        <w:contextualSpacing w:val="0"/>
        <w:rPr>
          <w:rFonts w:ascii="Arial" w:eastAsia="Arial" w:hAnsi="Arial" w:cs="Arial"/>
          <w:i/>
          <w:iCs/>
          <w:sz w:val="18"/>
          <w:szCs w:val="18"/>
          <w:lang w:eastAsia="nl-NL" w:bidi="he-IL"/>
        </w:rPr>
      </w:pPr>
    </w:p>
    <w:p w14:paraId="4DD491D9" w14:textId="5DF75C4E" w:rsidR="004A25B1" w:rsidRPr="004A25B1" w:rsidRDefault="002F63F4" w:rsidP="002F63F4">
      <w:pPr>
        <w:widowControl w:val="0"/>
        <w:spacing w:line="480" w:lineRule="auto"/>
        <w:contextualSpacing w:val="0"/>
        <w:rPr>
          <w:rFonts w:ascii="Arial" w:eastAsia="Arial" w:hAnsi="Arial" w:cs="Arial"/>
          <w:i/>
          <w:iCs/>
          <w:sz w:val="18"/>
          <w:szCs w:val="18"/>
          <w:lang w:eastAsia="nl-NL" w:bidi="he-IL"/>
        </w:rPr>
      </w:pPr>
      <w:r w:rsidRPr="002F63F4">
        <w:rPr>
          <w:rFonts w:ascii="Arial" w:eastAsia="Arial" w:hAnsi="Arial" w:cs="Arial"/>
          <w:i/>
          <w:iCs/>
          <w:sz w:val="18"/>
          <w:szCs w:val="18"/>
          <w:lang w:eastAsia="nl-NL" w:bidi="he-IL"/>
        </w:rPr>
        <w:t>Examples of the Iceland grammar rules used for the inflection of the 30 Icelandic nouns and 4 Icelandic adjectives (i.e., yellow, green, white, black). In level 1 participants will learn the grammar rules for the Icelandic numeral and nouns, whereas in level 2 adjectives for masculine words and in level 3 adjectives for all words are added.</w:t>
      </w:r>
    </w:p>
    <w:sectPr w:rsidR="004A25B1" w:rsidRPr="004A2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B1"/>
    <w:rsid w:val="00070474"/>
    <w:rsid w:val="000E65B5"/>
    <w:rsid w:val="00223514"/>
    <w:rsid w:val="002F63F4"/>
    <w:rsid w:val="00434A10"/>
    <w:rsid w:val="004A25B1"/>
    <w:rsid w:val="0056188D"/>
    <w:rsid w:val="00A15973"/>
    <w:rsid w:val="00AC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F0052F"/>
  <w15:chartTrackingRefBased/>
  <w15:docId w15:val="{0CC92503-5668-473E-9A50-1B769C9C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88D"/>
    <w:pPr>
      <w:spacing w:after="0"/>
      <w:contextualSpacing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804</Characters>
  <Application>Microsoft Office Word</Application>
  <DocSecurity>0</DocSecurity>
  <Lines>6</Lines>
  <Paragraphs>1</Paragraphs>
  <ScaleCrop>false</ScaleCrop>
  <Company>Radboud University Nijmegen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Menks, W.M. (Willeke)</dc:creator>
  <cp:keywords/>
  <dc:description/>
  <cp:lastModifiedBy>Menks, W.M. (Willeke)</cp:lastModifiedBy>
  <cp:revision>2</cp:revision>
  <dcterms:created xsi:type="dcterms:W3CDTF">2022-07-01T15:50:00Z</dcterms:created>
  <dcterms:modified xsi:type="dcterms:W3CDTF">2022-07-01T15:50:00Z</dcterms:modified>
</cp:coreProperties>
</file>