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F6DF1" w14:textId="42FEAEDA" w:rsidR="004B412A" w:rsidRPr="00C82AF0" w:rsidRDefault="00C82AF0" w:rsidP="004B412A">
      <w:pPr>
        <w:jc w:val="left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C82AF0">
        <w:rPr>
          <w:rFonts w:ascii="Times New Roman" w:hAnsi="Times New Roman" w:cs="Times New Roman"/>
          <w:iCs/>
          <w:sz w:val="24"/>
          <w:szCs w:val="24"/>
          <w:lang w:val="en-US"/>
        </w:rPr>
        <w:t>Appendix 2</w:t>
      </w:r>
      <w:r w:rsidR="00EC6967" w:rsidRPr="00C82AF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. </w:t>
      </w:r>
      <w:r w:rsidR="004B412A" w:rsidRPr="00C82AF0">
        <w:rPr>
          <w:rFonts w:ascii="Times New Roman" w:hAnsi="Times New Roman" w:cs="Times New Roman"/>
          <w:iCs/>
          <w:sz w:val="24"/>
          <w:szCs w:val="24"/>
          <w:lang w:val="en-US"/>
        </w:rPr>
        <w:t>Storyline</w:t>
      </w:r>
      <w:r w:rsidR="000B6851" w:rsidRPr="00C82AF0">
        <w:rPr>
          <w:rFonts w:ascii="Times New Roman" w:hAnsi="Times New Roman" w:cs="Times New Roman"/>
          <w:iCs/>
          <w:sz w:val="24"/>
          <w:szCs w:val="24"/>
          <w:lang w:val="en-US"/>
        </w:rPr>
        <w:t>*</w:t>
      </w:r>
    </w:p>
    <w:p w14:paraId="1601BC2D" w14:textId="01EE4750" w:rsidR="00C063CB" w:rsidRPr="00C82AF0" w:rsidRDefault="004B412A" w:rsidP="004B412A">
      <w:pPr>
        <w:jc w:val="left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C82AF0">
        <w:rPr>
          <w:rFonts w:ascii="Times New Roman" w:eastAsia="Times New Roman" w:hAnsi="Times New Roman" w:cs="Times New Roman"/>
          <w:sz w:val="24"/>
          <w:szCs w:val="24"/>
          <w:lang w:val="en-US"/>
        </w:rPr>
        <w:t>The participants had two core perceptions of social adaptation:</w:t>
      </w:r>
      <w:r w:rsidRPr="00C82AF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="000E4846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="000E4846" w:rsidRPr="00C82AF0">
        <w:rPr>
          <w:rFonts w:ascii="Times New Roman" w:hAnsi="Times New Roman" w:cs="Times New Roman"/>
          <w:i/>
          <w:sz w:val="24"/>
          <w:szCs w:val="24"/>
          <w:lang w:val="en-US"/>
        </w:rPr>
        <w:t xml:space="preserve">aintaining </w:t>
      </w:r>
      <w:r w:rsidRPr="00C82AF0">
        <w:rPr>
          <w:rFonts w:ascii="Times New Roman" w:hAnsi="Times New Roman" w:cs="Times New Roman"/>
          <w:i/>
          <w:sz w:val="24"/>
          <w:szCs w:val="24"/>
          <w:lang w:val="en-US"/>
        </w:rPr>
        <w:t>relationship</w:t>
      </w:r>
      <w:r w:rsidR="00EF42F9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C82AF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with other people</w:t>
      </w:r>
      <w:r w:rsidRPr="00C82AF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Pr="00C82AF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and </w:t>
      </w:r>
      <w:r w:rsidR="000E4846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="000E4846" w:rsidRPr="00C82AF0">
        <w:rPr>
          <w:rFonts w:ascii="Times New Roman" w:hAnsi="Times New Roman" w:cs="Times New Roman"/>
          <w:i/>
          <w:sz w:val="24"/>
          <w:szCs w:val="24"/>
          <w:lang w:val="en-US"/>
        </w:rPr>
        <w:t>u</w:t>
      </w:r>
      <w:r w:rsidR="000E4846">
        <w:rPr>
          <w:rFonts w:ascii="Times New Roman" w:hAnsi="Times New Roman" w:cs="Times New Roman"/>
          <w:i/>
          <w:sz w:val="24"/>
          <w:szCs w:val="24"/>
          <w:lang w:val="en-US"/>
        </w:rPr>
        <w:t>l</w:t>
      </w:r>
      <w:r w:rsidR="000E4846" w:rsidRPr="00C82AF0">
        <w:rPr>
          <w:rFonts w:ascii="Times New Roman" w:hAnsi="Times New Roman" w:cs="Times New Roman"/>
          <w:i/>
          <w:sz w:val="24"/>
          <w:szCs w:val="24"/>
          <w:lang w:val="en-US"/>
        </w:rPr>
        <w:t xml:space="preserve">filling </w:t>
      </w:r>
      <w:r w:rsidRPr="00C82AF0">
        <w:rPr>
          <w:rFonts w:ascii="Times New Roman" w:hAnsi="Times New Roman" w:cs="Times New Roman"/>
          <w:i/>
          <w:sz w:val="24"/>
          <w:szCs w:val="24"/>
          <w:lang w:val="en-US"/>
        </w:rPr>
        <w:t xml:space="preserve">one’s </w:t>
      </w:r>
      <w:r w:rsidR="00C82AF0" w:rsidRPr="00C82AF0">
        <w:rPr>
          <w:rFonts w:ascii="Times New Roman" w:hAnsi="Times New Roman" w:cs="Times New Roman"/>
          <w:i/>
          <w:sz w:val="24"/>
          <w:szCs w:val="24"/>
          <w:lang w:val="en-US"/>
        </w:rPr>
        <w:t>role</w:t>
      </w:r>
      <w:r w:rsidR="00C82AF0" w:rsidRPr="00C82AF0">
        <w:rPr>
          <w:rFonts w:ascii="Times New Roman" w:eastAsia="ＭＳ 明朝" w:hAnsi="Times New Roman" w:cs="Times New Roman"/>
          <w:sz w:val="24"/>
          <w:szCs w:val="24"/>
          <w:lang w:val="en-US"/>
        </w:rPr>
        <w:t>, which</w:t>
      </w:r>
      <w:r w:rsidRPr="00C82AF0">
        <w:rPr>
          <w:rFonts w:ascii="Times New Roman" w:eastAsia="ＭＳ 明朝" w:hAnsi="Times New Roman" w:cs="Times New Roman"/>
          <w:sz w:val="24"/>
          <w:szCs w:val="24"/>
          <w:lang w:val="en-US"/>
        </w:rPr>
        <w:t xml:space="preserve"> were based on </w:t>
      </w:r>
      <w:r w:rsidRPr="00C82AF0">
        <w:rPr>
          <w:rFonts w:ascii="Times New Roman" w:eastAsia="ＭＳ 明朝" w:hAnsi="Times New Roman" w:cs="Times New Roman"/>
          <w:i/>
          <w:iCs/>
          <w:sz w:val="24"/>
          <w:szCs w:val="24"/>
          <w:lang w:val="en-US"/>
        </w:rPr>
        <w:t>past experiences of “maladaptation</w:t>
      </w:r>
      <w:r w:rsidR="00C82AF0" w:rsidRPr="00C82AF0">
        <w:rPr>
          <w:rFonts w:ascii="Times New Roman" w:eastAsia="ＭＳ 明朝" w:hAnsi="Times New Roman" w:cs="Times New Roman"/>
          <w:i/>
          <w:iCs/>
          <w:sz w:val="24"/>
          <w:szCs w:val="24"/>
          <w:lang w:val="en-US"/>
        </w:rPr>
        <w:t>,</w:t>
      </w:r>
      <w:r w:rsidRPr="00C82AF0">
        <w:rPr>
          <w:rFonts w:ascii="Times New Roman" w:eastAsia="ＭＳ 明朝" w:hAnsi="Times New Roman" w:cs="Times New Roman"/>
          <w:i/>
          <w:iCs/>
          <w:sz w:val="24"/>
          <w:szCs w:val="24"/>
          <w:lang w:val="en-US"/>
        </w:rPr>
        <w:t>”</w:t>
      </w:r>
      <w:r w:rsidR="00C82AF0" w:rsidRPr="00C82AF0">
        <w:rPr>
          <w:rFonts w:ascii="Times New Roman" w:eastAsia="ＭＳ 明朝" w:hAnsi="Times New Roman" w:cs="Times New Roman"/>
          <w:i/>
          <w:iCs/>
          <w:sz w:val="24"/>
          <w:szCs w:val="24"/>
          <w:lang w:val="en-US"/>
        </w:rPr>
        <w:t xml:space="preserve"> </w:t>
      </w:r>
      <w:r w:rsidRPr="00C82AF0">
        <w:rPr>
          <w:rFonts w:ascii="Times New Roman" w:eastAsia="ＭＳ 明朝" w:hAnsi="Times New Roman" w:cs="Times New Roman"/>
          <w:sz w:val="24"/>
          <w:szCs w:val="24"/>
          <w:lang w:val="en-US"/>
        </w:rPr>
        <w:t>as participants expressed</w:t>
      </w:r>
      <w:r w:rsidRPr="00C82AF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, in </w:t>
      </w:r>
      <w:r w:rsidR="00C82AF0" w:rsidRPr="00C82AF0">
        <w:rPr>
          <w:rFonts w:ascii="Times New Roman" w:hAnsi="Times New Roman" w:cs="Times New Roman"/>
          <w:iCs/>
          <w:sz w:val="24"/>
          <w:szCs w:val="24"/>
          <w:lang w:val="en-US"/>
        </w:rPr>
        <w:t>their interpersonal</w:t>
      </w:r>
      <w:r w:rsidRPr="00C82AF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="00C82AF0" w:rsidRPr="00C82AF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lives </w:t>
      </w:r>
      <w:r w:rsidRPr="00C82AF0">
        <w:rPr>
          <w:rFonts w:ascii="Times New Roman" w:hAnsi="Times New Roman" w:cs="Times New Roman"/>
          <w:iCs/>
          <w:sz w:val="24"/>
          <w:szCs w:val="24"/>
          <w:lang w:val="en-US"/>
        </w:rPr>
        <w:t>and at work.</w:t>
      </w:r>
      <w:r w:rsidRPr="00C82AF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Maintaining relationship</w:t>
      </w:r>
      <w:r w:rsidR="00EF42F9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C82AF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is about the condition of relationships</w:t>
      </w:r>
      <w:r w:rsidRPr="00C82AF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C82AF0" w:rsidRPr="00C82AF0">
        <w:rPr>
          <w:rFonts w:ascii="Times New Roman" w:hAnsi="Times New Roman" w:cs="Times New Roman"/>
          <w:iCs/>
          <w:sz w:val="24"/>
          <w:szCs w:val="24"/>
          <w:lang w:val="en-US"/>
        </w:rPr>
        <w:t>include</w:t>
      </w:r>
      <w:r w:rsidR="00C82AF0">
        <w:rPr>
          <w:rFonts w:ascii="Times New Roman" w:hAnsi="Times New Roman" w:cs="Times New Roman"/>
          <w:iCs/>
          <w:sz w:val="24"/>
          <w:szCs w:val="24"/>
          <w:lang w:val="en-US"/>
        </w:rPr>
        <w:t>s in the</w:t>
      </w:r>
      <w:r w:rsidRPr="00C82AF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categories of</w:t>
      </w:r>
      <w:r w:rsidRPr="00C82AF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having a social relationship, </w:t>
      </w:r>
      <w:r w:rsidR="00C82AF0" w:rsidRPr="00C82AF0">
        <w:rPr>
          <w:rFonts w:ascii="Times New Roman" w:hAnsi="Times New Roman" w:cs="Times New Roman"/>
          <w:i/>
          <w:sz w:val="24"/>
          <w:szCs w:val="24"/>
          <w:lang w:val="en-US"/>
        </w:rPr>
        <w:t>b</w:t>
      </w:r>
      <w:r w:rsidR="00C82AF0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="00C82AF0" w:rsidRPr="00C82AF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C82AF0">
        <w:rPr>
          <w:rFonts w:ascii="Times New Roman" w:hAnsi="Times New Roman" w:cs="Times New Roman"/>
          <w:i/>
          <w:sz w:val="24"/>
          <w:szCs w:val="24"/>
          <w:lang w:val="en-US"/>
        </w:rPr>
        <w:t xml:space="preserve">in </w:t>
      </w:r>
      <w:r w:rsidR="00BA31A0">
        <w:rPr>
          <w:rFonts w:ascii="Times New Roman" w:hAnsi="Times New Roman" w:cs="Times New Roman"/>
          <w:i/>
          <w:sz w:val="24"/>
          <w:szCs w:val="24"/>
          <w:lang w:val="en-US"/>
        </w:rPr>
        <w:t xml:space="preserve">a </w:t>
      </w:r>
      <w:r w:rsidRPr="00C82AF0">
        <w:rPr>
          <w:rFonts w:ascii="Times New Roman" w:hAnsi="Times New Roman" w:cs="Times New Roman"/>
          <w:i/>
          <w:sz w:val="24"/>
          <w:szCs w:val="24"/>
          <w:lang w:val="en-US"/>
        </w:rPr>
        <w:t xml:space="preserve">balanced </w:t>
      </w:r>
      <w:r w:rsidR="00C82AF0" w:rsidRPr="00C82AF0">
        <w:rPr>
          <w:rFonts w:ascii="Times New Roman" w:hAnsi="Times New Roman" w:cs="Times New Roman"/>
          <w:i/>
          <w:sz w:val="24"/>
          <w:szCs w:val="24"/>
          <w:lang w:val="en-US"/>
        </w:rPr>
        <w:t>relationshi</w:t>
      </w:r>
      <w:r w:rsidR="00C82AF0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="00C82AF0" w:rsidRPr="00C82AF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1D767C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Pr="00C82AF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0E4846">
        <w:rPr>
          <w:rFonts w:ascii="Times New Roman" w:hAnsi="Times New Roman" w:cs="Times New Roman"/>
          <w:i/>
          <w:sz w:val="24"/>
          <w:szCs w:val="24"/>
          <w:lang w:val="en-US"/>
        </w:rPr>
        <w:t>maintain</w:t>
      </w:r>
      <w:r w:rsidR="000E4846" w:rsidRPr="00C82AF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C82AF0">
        <w:rPr>
          <w:rFonts w:ascii="Times New Roman" w:hAnsi="Times New Roman" w:cs="Times New Roman"/>
          <w:i/>
          <w:sz w:val="24"/>
          <w:szCs w:val="24"/>
          <w:lang w:val="en-US"/>
        </w:rPr>
        <w:t>harmony with other people. Fulfilling one’s role</w:t>
      </w:r>
      <w:r w:rsidRPr="00C82AF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is about how to be in society that </w:t>
      </w:r>
      <w:r w:rsidR="00C82AF0" w:rsidRPr="00C82AF0">
        <w:rPr>
          <w:rFonts w:ascii="Times New Roman" w:hAnsi="Times New Roman" w:cs="Times New Roman"/>
          <w:iCs/>
          <w:sz w:val="24"/>
          <w:szCs w:val="24"/>
          <w:lang w:val="en-US"/>
        </w:rPr>
        <w:t>include</w:t>
      </w:r>
      <w:r w:rsidR="00C82AF0">
        <w:rPr>
          <w:rFonts w:ascii="Times New Roman" w:hAnsi="Times New Roman" w:cs="Times New Roman"/>
          <w:iCs/>
          <w:sz w:val="24"/>
          <w:szCs w:val="24"/>
          <w:lang w:val="en-US"/>
        </w:rPr>
        <w:t>s</w:t>
      </w:r>
      <w:r w:rsidRPr="00C82AF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categories of </w:t>
      </w:r>
      <w:r w:rsidRPr="00C82AF0">
        <w:rPr>
          <w:rFonts w:ascii="Times New Roman" w:hAnsi="Times New Roman" w:cs="Times New Roman"/>
          <w:i/>
          <w:sz w:val="24"/>
          <w:szCs w:val="24"/>
          <w:lang w:val="en-US"/>
        </w:rPr>
        <w:t>have a job and being independent</w:t>
      </w:r>
      <w:r w:rsidRPr="00C82AF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and </w:t>
      </w:r>
      <w:r w:rsidRPr="00C82AF0">
        <w:rPr>
          <w:rFonts w:ascii="Times New Roman" w:hAnsi="Times New Roman" w:cs="Times New Roman"/>
          <w:i/>
          <w:sz w:val="24"/>
          <w:szCs w:val="24"/>
          <w:lang w:val="en-US"/>
        </w:rPr>
        <w:t xml:space="preserve">fulfilling one’s </w:t>
      </w:r>
      <w:r w:rsidR="00BA31A0">
        <w:rPr>
          <w:rFonts w:ascii="Times New Roman" w:hAnsi="Times New Roman" w:cs="Times New Roman"/>
          <w:i/>
          <w:sz w:val="24"/>
          <w:szCs w:val="24"/>
          <w:lang w:val="en-US"/>
        </w:rPr>
        <w:t xml:space="preserve">social </w:t>
      </w:r>
      <w:r w:rsidRPr="00C82AF0">
        <w:rPr>
          <w:rFonts w:ascii="Times New Roman" w:hAnsi="Times New Roman" w:cs="Times New Roman"/>
          <w:i/>
          <w:sz w:val="24"/>
          <w:szCs w:val="24"/>
          <w:lang w:val="en-US"/>
        </w:rPr>
        <w:t>role</w:t>
      </w:r>
      <w:r w:rsidRPr="00C82AF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. This perception </w:t>
      </w:r>
      <w:r w:rsidR="00C82AF0">
        <w:rPr>
          <w:rFonts w:ascii="Times New Roman" w:hAnsi="Times New Roman" w:cs="Times New Roman"/>
          <w:iCs/>
          <w:sz w:val="24"/>
          <w:szCs w:val="24"/>
          <w:lang w:val="en-US"/>
        </w:rPr>
        <w:t>a</w:t>
      </w:r>
      <w:r w:rsidR="00C82AF0" w:rsidRPr="00C82AF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ffected </w:t>
      </w:r>
      <w:r w:rsidRPr="00C82AF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actual social life. In </w:t>
      </w:r>
      <w:r w:rsidR="00C82AF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their </w:t>
      </w:r>
      <w:r w:rsidRPr="00C82AF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everyday </w:t>
      </w:r>
      <w:r w:rsidR="00C82AF0" w:rsidRPr="00C82AF0">
        <w:rPr>
          <w:rFonts w:ascii="Times New Roman" w:hAnsi="Times New Roman" w:cs="Times New Roman"/>
          <w:iCs/>
          <w:sz w:val="24"/>
          <w:szCs w:val="24"/>
          <w:lang w:val="en-US"/>
        </w:rPr>
        <w:t>li</w:t>
      </w:r>
      <w:r w:rsidR="00C82AF0">
        <w:rPr>
          <w:rFonts w:ascii="Times New Roman" w:hAnsi="Times New Roman" w:cs="Times New Roman"/>
          <w:iCs/>
          <w:sz w:val="24"/>
          <w:szCs w:val="24"/>
          <w:lang w:val="en-US"/>
        </w:rPr>
        <w:t>v</w:t>
      </w:r>
      <w:r w:rsidR="00C82AF0" w:rsidRPr="00C82AF0">
        <w:rPr>
          <w:rFonts w:ascii="Times New Roman" w:hAnsi="Times New Roman" w:cs="Times New Roman"/>
          <w:iCs/>
          <w:sz w:val="24"/>
          <w:szCs w:val="24"/>
          <w:lang w:val="en-US"/>
        </w:rPr>
        <w:t>e</w:t>
      </w:r>
      <w:r w:rsidR="00C82AF0">
        <w:rPr>
          <w:rFonts w:ascii="Times New Roman" w:hAnsi="Times New Roman" w:cs="Times New Roman"/>
          <w:iCs/>
          <w:sz w:val="24"/>
          <w:szCs w:val="24"/>
          <w:lang w:val="en-US"/>
        </w:rPr>
        <w:t>s</w:t>
      </w:r>
      <w:r w:rsidRPr="00C82AF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, the participants tried to balance </w:t>
      </w:r>
      <w:r w:rsidR="00C82AF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their efforts to </w:t>
      </w:r>
      <w:r w:rsidR="00C82AF0" w:rsidRPr="00C82AF0">
        <w:rPr>
          <w:rFonts w:ascii="Times New Roman" w:hAnsi="Times New Roman" w:cs="Times New Roman"/>
          <w:iCs/>
          <w:sz w:val="24"/>
          <w:szCs w:val="24"/>
          <w:lang w:val="en-US"/>
        </w:rPr>
        <w:t>adap</w:t>
      </w:r>
      <w:r w:rsidR="00C82AF0">
        <w:rPr>
          <w:rFonts w:ascii="Times New Roman" w:hAnsi="Times New Roman" w:cs="Times New Roman"/>
          <w:iCs/>
          <w:sz w:val="24"/>
          <w:szCs w:val="24"/>
          <w:lang w:val="en-US"/>
        </w:rPr>
        <w:t>t</w:t>
      </w:r>
      <w:r w:rsidR="00C82AF0" w:rsidRPr="00C82AF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Pr="00C82AF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to society </w:t>
      </w:r>
      <w:r w:rsidR="00C82AF0">
        <w:rPr>
          <w:rFonts w:ascii="Times New Roman" w:hAnsi="Times New Roman" w:cs="Times New Roman"/>
          <w:iCs/>
          <w:sz w:val="24"/>
          <w:szCs w:val="24"/>
          <w:lang w:val="en-US"/>
        </w:rPr>
        <w:t>with</w:t>
      </w:r>
      <w:r w:rsidR="00C82AF0" w:rsidRPr="00C82AF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Pr="00C82AF0">
        <w:rPr>
          <w:rFonts w:ascii="Times New Roman" w:hAnsi="Times New Roman" w:cs="Times New Roman"/>
          <w:iCs/>
          <w:sz w:val="24"/>
          <w:szCs w:val="24"/>
          <w:lang w:val="en-US"/>
        </w:rPr>
        <w:t>what they wanted to or could do.</w:t>
      </w:r>
      <w:r w:rsidRPr="00C82AF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Trying to adapt to society </w:t>
      </w:r>
      <w:r w:rsidR="00C063CB" w:rsidRPr="00C82AF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was a way of living that was influenced by the </w:t>
      </w:r>
      <w:r w:rsidR="00C063CB" w:rsidRPr="00C82AF0">
        <w:rPr>
          <w:rFonts w:ascii="Times New Roman" w:hAnsi="Times New Roman" w:cs="Times New Roman"/>
          <w:i/>
          <w:sz w:val="24"/>
          <w:szCs w:val="24"/>
          <w:lang w:val="en-US"/>
        </w:rPr>
        <w:t xml:space="preserve">expectations and evaluations of others </w:t>
      </w:r>
      <w:r w:rsidR="00C063CB" w:rsidRPr="00C82AF0">
        <w:rPr>
          <w:rFonts w:ascii="Times New Roman" w:hAnsi="Times New Roman" w:cs="Times New Roman"/>
          <w:iCs/>
          <w:sz w:val="24"/>
          <w:szCs w:val="24"/>
          <w:lang w:val="en-US"/>
        </w:rPr>
        <w:t>and</w:t>
      </w:r>
      <w:r w:rsidR="00C063CB" w:rsidRPr="00C82AF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learning from previous social experiences. </w:t>
      </w:r>
      <w:r w:rsidR="00C063CB" w:rsidRPr="00C82AF0">
        <w:rPr>
          <w:rFonts w:ascii="Times New Roman" w:hAnsi="Times New Roman" w:cs="Times New Roman"/>
          <w:iCs/>
          <w:sz w:val="24"/>
          <w:szCs w:val="24"/>
          <w:lang w:val="en-US"/>
        </w:rPr>
        <w:t>In contrast,</w:t>
      </w:r>
      <w:r w:rsidR="00C063CB" w:rsidRPr="00C82AF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trying to live as I am</w:t>
      </w:r>
      <w:r w:rsidR="00C063CB" w:rsidRPr="00C82AF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is a way of living that aims to maintain stability in daily life rather than the ideal </w:t>
      </w:r>
      <w:r w:rsidR="00C82AF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with </w:t>
      </w:r>
      <w:r w:rsidR="00C063CB" w:rsidRPr="00C82AF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social </w:t>
      </w:r>
      <w:r w:rsidR="00C82AF0" w:rsidRPr="00C82AF0">
        <w:rPr>
          <w:rFonts w:ascii="Times New Roman" w:hAnsi="Times New Roman" w:cs="Times New Roman"/>
          <w:iCs/>
          <w:sz w:val="24"/>
          <w:szCs w:val="24"/>
          <w:lang w:val="en-US"/>
        </w:rPr>
        <w:t>adaptation</w:t>
      </w:r>
      <w:r w:rsidR="00C063CB" w:rsidRPr="00C82AF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, </w:t>
      </w:r>
      <w:r w:rsidR="001E5D9A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which shows </w:t>
      </w:r>
      <w:r w:rsidR="00C063CB" w:rsidRPr="00C82AF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that the </w:t>
      </w:r>
      <w:r w:rsidR="001E5D9A" w:rsidRPr="00C82AF0">
        <w:rPr>
          <w:rFonts w:ascii="Times New Roman" w:hAnsi="Times New Roman" w:cs="Times New Roman"/>
          <w:iCs/>
          <w:sz w:val="24"/>
          <w:szCs w:val="24"/>
          <w:lang w:val="en-US"/>
        </w:rPr>
        <w:t>participan</w:t>
      </w:r>
      <w:r w:rsidR="001E5D9A">
        <w:rPr>
          <w:rFonts w:ascii="Times New Roman" w:hAnsi="Times New Roman" w:cs="Times New Roman"/>
          <w:iCs/>
          <w:sz w:val="24"/>
          <w:szCs w:val="24"/>
          <w:lang w:val="en-US"/>
        </w:rPr>
        <w:t>t</w:t>
      </w:r>
      <w:r w:rsidR="001E5D9A" w:rsidRPr="00C82AF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="00C063CB" w:rsidRPr="00C82AF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was </w:t>
      </w:r>
      <w:r w:rsidR="001E5D9A" w:rsidRPr="00C82AF0">
        <w:rPr>
          <w:rFonts w:ascii="Times New Roman" w:hAnsi="Times New Roman" w:cs="Times New Roman"/>
          <w:iCs/>
          <w:sz w:val="24"/>
          <w:szCs w:val="24"/>
          <w:lang w:val="en-US"/>
        </w:rPr>
        <w:t>aware</w:t>
      </w:r>
      <w:r w:rsidR="00C063CB" w:rsidRPr="00C82AF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of </w:t>
      </w:r>
      <w:r w:rsidR="00C063CB" w:rsidRPr="00C82AF0">
        <w:rPr>
          <w:rFonts w:ascii="Times New Roman" w:hAnsi="Times New Roman" w:cs="Times New Roman"/>
          <w:i/>
          <w:sz w:val="24"/>
          <w:szCs w:val="24"/>
          <w:lang w:val="en-US"/>
        </w:rPr>
        <w:t>difficulties due to characteristics</w:t>
      </w:r>
      <w:r w:rsidR="00C063CB" w:rsidRPr="00C82AF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, and tried to </w:t>
      </w:r>
      <w:r w:rsidR="00C063CB" w:rsidRPr="00C82AF0">
        <w:rPr>
          <w:rFonts w:ascii="Times New Roman" w:hAnsi="Times New Roman" w:cs="Times New Roman"/>
          <w:i/>
          <w:sz w:val="24"/>
          <w:szCs w:val="24"/>
          <w:lang w:val="en-US"/>
        </w:rPr>
        <w:t>understand and cope with my characteristics</w:t>
      </w:r>
      <w:r w:rsidR="007944FE" w:rsidRPr="00C82AF0">
        <w:rPr>
          <w:rFonts w:ascii="Times New Roman" w:hAnsi="Times New Roman" w:cs="Times New Roman"/>
          <w:iCs/>
          <w:sz w:val="24"/>
          <w:szCs w:val="24"/>
          <w:lang w:val="en-US"/>
        </w:rPr>
        <w:t>.</w:t>
      </w:r>
    </w:p>
    <w:p w14:paraId="6AC99B67" w14:textId="6DC8BAC2" w:rsidR="004B412A" w:rsidRPr="00C82AF0" w:rsidRDefault="00A05D0B" w:rsidP="004B412A">
      <w:pPr>
        <w:jc w:val="left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C82AF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The participants adjusted their ways of </w:t>
      </w:r>
      <w:r w:rsidR="000E4846">
        <w:rPr>
          <w:rFonts w:ascii="Times New Roman" w:hAnsi="Times New Roman" w:cs="Times New Roman"/>
          <w:i/>
          <w:sz w:val="24"/>
          <w:szCs w:val="24"/>
          <w:lang w:val="en-US"/>
        </w:rPr>
        <w:t>c</w:t>
      </w:r>
      <w:r w:rsidR="000E4846" w:rsidRPr="00C82AF0">
        <w:rPr>
          <w:rFonts w:ascii="Times New Roman" w:hAnsi="Times New Roman" w:cs="Times New Roman"/>
          <w:i/>
          <w:sz w:val="24"/>
          <w:szCs w:val="24"/>
          <w:lang w:val="en-US"/>
        </w:rPr>
        <w:t>om</w:t>
      </w:r>
      <w:r w:rsidR="000E4846">
        <w:rPr>
          <w:rFonts w:ascii="Times New Roman" w:hAnsi="Times New Roman" w:cs="Times New Roman"/>
          <w:i/>
          <w:sz w:val="24"/>
          <w:szCs w:val="24"/>
          <w:lang w:val="en-US"/>
        </w:rPr>
        <w:t>ing</w:t>
      </w:r>
      <w:r w:rsidR="000E4846" w:rsidRPr="00C82AF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EA08FA" w:rsidRPr="00C82AF0">
        <w:rPr>
          <w:rFonts w:ascii="Times New Roman" w:hAnsi="Times New Roman" w:cs="Times New Roman"/>
          <w:i/>
          <w:sz w:val="24"/>
          <w:szCs w:val="24"/>
          <w:lang w:val="en-US"/>
        </w:rPr>
        <w:t>to te</w:t>
      </w:r>
      <w:r w:rsidRPr="00C82AF0">
        <w:rPr>
          <w:rFonts w:ascii="Times New Roman" w:hAnsi="Times New Roman" w:cs="Times New Roman"/>
          <w:i/>
          <w:sz w:val="24"/>
          <w:szCs w:val="24"/>
          <w:lang w:val="en-US"/>
        </w:rPr>
        <w:t xml:space="preserve">rms with society, </w:t>
      </w:r>
      <w:r w:rsidR="00EA08FA" w:rsidRPr="00C82AF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which included </w:t>
      </w:r>
      <w:r w:rsidR="00BA31A0" w:rsidRPr="00C82AF0">
        <w:rPr>
          <w:rFonts w:ascii="Times New Roman" w:hAnsi="Times New Roman" w:cs="Times New Roman"/>
          <w:i/>
          <w:sz w:val="24"/>
          <w:szCs w:val="24"/>
          <w:lang w:val="en-US"/>
        </w:rPr>
        <w:t>state of my social adaptatio</w:t>
      </w:r>
      <w:r w:rsidR="00BA31A0">
        <w:rPr>
          <w:rFonts w:ascii="Times New Roman" w:hAnsi="Times New Roman" w:cs="Times New Roman"/>
          <w:i/>
          <w:sz w:val="24"/>
          <w:szCs w:val="24"/>
          <w:lang w:val="en-US"/>
        </w:rPr>
        <w:t>n,</w:t>
      </w:r>
      <w:r w:rsidR="00BA31A0" w:rsidRPr="00C82AF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="004B412A" w:rsidRPr="00C82AF0">
        <w:rPr>
          <w:rFonts w:ascii="Times New Roman" w:hAnsi="Times New Roman" w:cs="Times New Roman"/>
          <w:i/>
          <w:sz w:val="24"/>
          <w:szCs w:val="24"/>
          <w:lang w:val="en-US"/>
        </w:rPr>
        <w:t>what I keep in mind regarding social adaptation</w:t>
      </w:r>
      <w:r w:rsidR="00EA08FA" w:rsidRPr="00C82AF0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4B412A" w:rsidRPr="00C82AF0">
        <w:rPr>
          <w:rFonts w:ascii="Times New Roman" w:hAnsi="Times New Roman" w:cs="Times New Roman"/>
          <w:i/>
          <w:sz w:val="24"/>
          <w:szCs w:val="24"/>
          <w:lang w:val="en-US"/>
        </w:rPr>
        <w:lastRenderedPageBreak/>
        <w:t>understanding and acceptance from the environment</w:t>
      </w:r>
      <w:r w:rsidR="004B412A" w:rsidRPr="00C82AF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, </w:t>
      </w:r>
      <w:r w:rsidR="00FF2C56">
        <w:rPr>
          <w:rFonts w:ascii="Times New Roman" w:hAnsi="Times New Roman" w:cs="Times New Roman"/>
          <w:iCs/>
          <w:sz w:val="24"/>
          <w:szCs w:val="24"/>
          <w:lang w:val="en-US"/>
        </w:rPr>
        <w:t>which</w:t>
      </w:r>
      <w:r w:rsidR="004B412A" w:rsidRPr="00C82AF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varied </w:t>
      </w:r>
      <w:r w:rsidR="00FF2C56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from </w:t>
      </w:r>
      <w:r w:rsidR="004B412A" w:rsidRPr="00C82AF0">
        <w:rPr>
          <w:rFonts w:ascii="Times New Roman" w:hAnsi="Times New Roman" w:cs="Times New Roman"/>
          <w:iCs/>
          <w:sz w:val="24"/>
          <w:szCs w:val="24"/>
          <w:lang w:val="en-US"/>
        </w:rPr>
        <w:t>person to person.</w:t>
      </w:r>
    </w:p>
    <w:p w14:paraId="6B179A3B" w14:textId="5255FFCC" w:rsidR="008415ED" w:rsidRPr="001B5469" w:rsidRDefault="00FB65E4" w:rsidP="00FB65E4">
      <w:pPr>
        <w:rPr>
          <w:rFonts w:ascii="Times New Roman" w:hAnsi="Times New Roman" w:cs="Times New Roman"/>
          <w:sz w:val="24"/>
          <w:szCs w:val="28"/>
          <w:lang w:val="en-US"/>
        </w:rPr>
      </w:pPr>
      <w:r w:rsidRPr="001B5469">
        <w:rPr>
          <w:rFonts w:ascii="Times New Roman" w:hAnsi="Times New Roman" w:cs="Times New Roman"/>
          <w:sz w:val="24"/>
          <w:szCs w:val="28"/>
          <w:lang w:val="en-US"/>
        </w:rPr>
        <w:t>*</w:t>
      </w:r>
      <w:r w:rsidR="00D94F98" w:rsidRPr="001B5469">
        <w:rPr>
          <w:rFonts w:ascii="Times New Roman" w:hAnsi="Times New Roman" w:cs="Times New Roman"/>
          <w:sz w:val="24"/>
          <w:szCs w:val="28"/>
          <w:lang w:val="en-US"/>
        </w:rPr>
        <w:t xml:space="preserve"> Category names are in italics.</w:t>
      </w:r>
    </w:p>
    <w:sectPr w:rsidR="008415ED" w:rsidRPr="001B546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2BB52" w14:textId="77777777" w:rsidR="00B41BE7" w:rsidRDefault="00B41BE7" w:rsidP="004B412A">
      <w:pPr>
        <w:spacing w:after="0" w:line="240" w:lineRule="auto"/>
      </w:pPr>
      <w:r>
        <w:separator/>
      </w:r>
    </w:p>
  </w:endnote>
  <w:endnote w:type="continuationSeparator" w:id="0">
    <w:p w14:paraId="37ED9607" w14:textId="77777777" w:rsidR="00B41BE7" w:rsidRDefault="00B41BE7" w:rsidP="004B41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6808E" w14:textId="77777777" w:rsidR="00B41BE7" w:rsidRDefault="00B41BE7" w:rsidP="004B412A">
      <w:pPr>
        <w:spacing w:after="0" w:line="240" w:lineRule="auto"/>
      </w:pPr>
      <w:r>
        <w:separator/>
      </w:r>
    </w:p>
  </w:footnote>
  <w:footnote w:type="continuationSeparator" w:id="0">
    <w:p w14:paraId="27392E1A" w14:textId="77777777" w:rsidR="00B41BE7" w:rsidRDefault="00B41BE7" w:rsidP="004B41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291A27"/>
    <w:multiLevelType w:val="hybridMultilevel"/>
    <w:tmpl w:val="BDCE394A"/>
    <w:lvl w:ilvl="0" w:tplc="D9B0C442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DD31683"/>
    <w:multiLevelType w:val="hybridMultilevel"/>
    <w:tmpl w:val="94A27FC0"/>
    <w:lvl w:ilvl="0" w:tplc="1AEE70F2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62621781">
    <w:abstractNumId w:val="1"/>
  </w:num>
  <w:num w:numId="2" w16cid:durableId="965506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trackRevisions/>
  <w:defaultTabStop w:val="8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5ED"/>
    <w:rsid w:val="000B6851"/>
    <w:rsid w:val="000E4846"/>
    <w:rsid w:val="00136060"/>
    <w:rsid w:val="001B5469"/>
    <w:rsid w:val="001D767C"/>
    <w:rsid w:val="001E5D9A"/>
    <w:rsid w:val="004B412A"/>
    <w:rsid w:val="005955BA"/>
    <w:rsid w:val="006D4EA1"/>
    <w:rsid w:val="007944FE"/>
    <w:rsid w:val="008415ED"/>
    <w:rsid w:val="00923633"/>
    <w:rsid w:val="009317A0"/>
    <w:rsid w:val="009E4B10"/>
    <w:rsid w:val="00A05D0B"/>
    <w:rsid w:val="00B41BE7"/>
    <w:rsid w:val="00BA31A0"/>
    <w:rsid w:val="00BC4A8E"/>
    <w:rsid w:val="00BF0566"/>
    <w:rsid w:val="00C063CB"/>
    <w:rsid w:val="00C82AF0"/>
    <w:rsid w:val="00D94F98"/>
    <w:rsid w:val="00EA08FA"/>
    <w:rsid w:val="00EC6967"/>
    <w:rsid w:val="00EF42F9"/>
    <w:rsid w:val="00F979F6"/>
    <w:rsid w:val="00FB65E4"/>
    <w:rsid w:val="00FF2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CCAE00"/>
  <w15:chartTrackingRefBased/>
  <w15:docId w15:val="{3EF24FFB-5432-4110-9773-F516F5AFD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412A"/>
    <w:pPr>
      <w:widowControl w:val="0"/>
      <w:spacing w:after="160" w:line="480" w:lineRule="auto"/>
      <w:jc w:val="both"/>
    </w:pPr>
    <w:rPr>
      <w:lang w:val="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412A"/>
    <w:pPr>
      <w:tabs>
        <w:tab w:val="center" w:pos="4252"/>
        <w:tab w:val="right" w:pos="8504"/>
      </w:tabs>
      <w:snapToGrid w:val="0"/>
      <w:spacing w:after="0" w:line="240" w:lineRule="auto"/>
    </w:pPr>
    <w:rPr>
      <w:lang w:val="en-US"/>
    </w:rPr>
  </w:style>
  <w:style w:type="character" w:customStyle="1" w:styleId="a4">
    <w:name w:val="ヘッダー (文字)"/>
    <w:basedOn w:val="a0"/>
    <w:link w:val="a3"/>
    <w:uiPriority w:val="99"/>
    <w:rsid w:val="004B412A"/>
  </w:style>
  <w:style w:type="paragraph" w:styleId="a5">
    <w:name w:val="footer"/>
    <w:basedOn w:val="a"/>
    <w:link w:val="a6"/>
    <w:uiPriority w:val="99"/>
    <w:unhideWhenUsed/>
    <w:rsid w:val="004B412A"/>
    <w:pPr>
      <w:tabs>
        <w:tab w:val="center" w:pos="4252"/>
        <w:tab w:val="right" w:pos="8504"/>
      </w:tabs>
      <w:snapToGrid w:val="0"/>
      <w:spacing w:after="0" w:line="240" w:lineRule="auto"/>
    </w:pPr>
    <w:rPr>
      <w:lang w:val="en-US"/>
    </w:rPr>
  </w:style>
  <w:style w:type="character" w:customStyle="1" w:styleId="a6">
    <w:name w:val="フッター (文字)"/>
    <w:basedOn w:val="a0"/>
    <w:link w:val="a5"/>
    <w:uiPriority w:val="99"/>
    <w:rsid w:val="004B412A"/>
  </w:style>
  <w:style w:type="paragraph" w:styleId="a7">
    <w:name w:val="List Paragraph"/>
    <w:basedOn w:val="a"/>
    <w:uiPriority w:val="34"/>
    <w:qFormat/>
    <w:rsid w:val="000B6851"/>
    <w:pPr>
      <w:ind w:left="851"/>
    </w:pPr>
  </w:style>
  <w:style w:type="paragraph" w:styleId="a8">
    <w:name w:val="Balloon Text"/>
    <w:basedOn w:val="a"/>
    <w:link w:val="a9"/>
    <w:uiPriority w:val="99"/>
    <w:semiHidden/>
    <w:unhideWhenUsed/>
    <w:rsid w:val="00C82A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82AF0"/>
    <w:rPr>
      <w:rFonts w:ascii="Segoe UI" w:hAnsi="Segoe UI" w:cs="Segoe UI"/>
      <w:sz w:val="18"/>
      <w:szCs w:val="18"/>
      <w:lang w:val=""/>
    </w:rPr>
  </w:style>
  <w:style w:type="paragraph" w:styleId="aa">
    <w:name w:val="Revision"/>
    <w:hidden/>
    <w:uiPriority w:val="99"/>
    <w:semiHidden/>
    <w:rsid w:val="001D767C"/>
    <w:rPr>
      <w:lang w:val="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229</Words>
  <Characters>1307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砂川 芽吹</dc:creator>
  <cp:keywords/>
  <dc:description/>
  <cp:lastModifiedBy>砂川 芽吹</cp:lastModifiedBy>
  <cp:revision>3</cp:revision>
  <cp:lastPrinted>2023-04-30T01:50:00Z</cp:lastPrinted>
  <dcterms:created xsi:type="dcterms:W3CDTF">2023-04-30T04:54:00Z</dcterms:created>
  <dcterms:modified xsi:type="dcterms:W3CDTF">2023-04-30T05:46:00Z</dcterms:modified>
</cp:coreProperties>
</file>