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70A0" w14:textId="6A12E839" w:rsidR="00657C5B" w:rsidRDefault="00657C5B" w:rsidP="003C77D5">
      <w:pPr>
        <w:spacing w:line="276" w:lineRule="auto"/>
        <w:jc w:val="both"/>
        <w:rPr>
          <w:lang w:val="en-US"/>
        </w:rPr>
      </w:pPr>
      <w:r w:rsidRPr="00153F20">
        <w:rPr>
          <w:lang w:val="en-US"/>
        </w:rPr>
        <w:t>Supplement</w:t>
      </w:r>
      <w:r w:rsidR="00FF0DED">
        <w:rPr>
          <w:lang w:val="en-US"/>
        </w:rPr>
        <w:t>ary</w:t>
      </w:r>
      <w:r w:rsidRPr="00153F20">
        <w:rPr>
          <w:lang w:val="en-US"/>
        </w:rPr>
        <w:t xml:space="preserve"> material</w:t>
      </w:r>
      <w:r w:rsidR="003C77D5">
        <w:rPr>
          <w:lang w:val="en-US"/>
        </w:rPr>
        <w:t xml:space="preserve"> accompanying paper </w:t>
      </w:r>
      <w:r w:rsidR="003C77D5" w:rsidRPr="003C77D5">
        <w:rPr>
          <w:lang w:val="en-US"/>
        </w:rPr>
        <w:t>“</w:t>
      </w:r>
      <w:r w:rsidR="006F74BB" w:rsidRPr="006F74BB">
        <w:rPr>
          <w:lang w:val="en-US"/>
        </w:rPr>
        <w:t>Depressive inclinations mediate the association between personality (neuroticism/conscientiousness) and TikTok Use Disorder tendencies</w:t>
      </w:r>
      <w:r w:rsidR="003C77D5" w:rsidRPr="003C77D5">
        <w:rPr>
          <w:lang w:val="en-US"/>
        </w:rPr>
        <w:t>”</w:t>
      </w:r>
    </w:p>
    <w:p w14:paraId="060F5AFB" w14:textId="77777777" w:rsidR="00657C5B" w:rsidRDefault="00657C5B" w:rsidP="00657C5B">
      <w:pPr>
        <w:rPr>
          <w:color w:val="333333"/>
          <w:sz w:val="18"/>
          <w:szCs w:val="18"/>
        </w:rPr>
      </w:pPr>
      <w:r w:rsidRPr="00242F33">
        <w:rPr>
          <w:lang w:val="en-US"/>
        </w:rPr>
        <w:br/>
      </w:r>
      <w:r w:rsidRPr="00153F20">
        <w:rPr>
          <w:color w:val="333333"/>
          <w:sz w:val="18"/>
          <w:szCs w:val="18"/>
        </w:rPr>
        <w:fldChar w:fldCharType="begin"/>
      </w:r>
      <w:r w:rsidRPr="00153F20">
        <w:rPr>
          <w:color w:val="333333"/>
          <w:sz w:val="18"/>
          <w:szCs w:val="18"/>
        </w:rPr>
        <w:instrText xml:space="preserve"> INCLUDEPICTURE "http://127.0.0.1:63347/44649bbc-9ee8-44de-835b-3c30d5334321/16/res/16%20jammGLM/resources/0ee31bc4373e9d12.png" \* MERGEFORMATINET </w:instrText>
      </w:r>
      <w:r w:rsidRPr="00153F20">
        <w:rPr>
          <w:color w:val="333333"/>
          <w:sz w:val="18"/>
          <w:szCs w:val="18"/>
        </w:rPr>
        <w:fldChar w:fldCharType="separate"/>
      </w:r>
      <w:r w:rsidRPr="00153F20">
        <w:rPr>
          <w:noProof/>
          <w:color w:val="333333"/>
          <w:sz w:val="18"/>
          <w:szCs w:val="18"/>
        </w:rPr>
        <w:drawing>
          <wp:inline distT="0" distB="0" distL="0" distR="0" wp14:anchorId="3A41DD3B" wp14:editId="11132A01">
            <wp:extent cx="3632493" cy="2725948"/>
            <wp:effectExtent l="0" t="0" r="0" b="0"/>
            <wp:docPr id="870293419" name="Grafik 1" descr="Ein Bild, das Screenshot, Text, Schwarz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93419" name="Grafik 1" descr="Ein Bild, das Screenshot, Text, Schwarz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361" cy="27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F20">
        <w:rPr>
          <w:color w:val="333333"/>
          <w:sz w:val="18"/>
          <w:szCs w:val="18"/>
        </w:rPr>
        <w:fldChar w:fldCharType="end"/>
      </w:r>
    </w:p>
    <w:p w14:paraId="60196882" w14:textId="20762F3C" w:rsidR="00657C5B" w:rsidRPr="00BF24AB" w:rsidRDefault="003C77D5" w:rsidP="00657C5B">
      <w:pPr>
        <w:rPr>
          <w:color w:val="333333"/>
          <w:sz w:val="18"/>
          <w:szCs w:val="18"/>
          <w:lang w:val="en-US"/>
        </w:rPr>
      </w:pPr>
      <w:r>
        <w:rPr>
          <w:color w:val="333333"/>
          <w:sz w:val="18"/>
          <w:szCs w:val="18"/>
          <w:lang w:val="en-US"/>
        </w:rPr>
        <w:t>S</w:t>
      </w:r>
      <w:r w:rsidR="00657C5B" w:rsidRPr="00D94727">
        <w:rPr>
          <w:color w:val="333333"/>
          <w:sz w:val="18"/>
          <w:szCs w:val="18"/>
          <w:lang w:val="en-US"/>
        </w:rPr>
        <w:t>F 1: Dep</w:t>
      </w:r>
      <w:r w:rsidR="00657C5B">
        <w:rPr>
          <w:color w:val="333333"/>
          <w:sz w:val="18"/>
          <w:szCs w:val="18"/>
          <w:lang w:val="en-US"/>
        </w:rPr>
        <w:t>i</w:t>
      </w:r>
      <w:r w:rsidR="00657C5B" w:rsidRPr="00D94727">
        <w:rPr>
          <w:color w:val="333333"/>
          <w:sz w:val="18"/>
          <w:szCs w:val="18"/>
          <w:lang w:val="en-US"/>
        </w:rPr>
        <w:t>cts the model to be tested in the supplementary material including age and gender</w:t>
      </w:r>
      <w:r w:rsidR="00657C5B">
        <w:rPr>
          <w:color w:val="333333"/>
          <w:sz w:val="18"/>
          <w:szCs w:val="18"/>
          <w:lang w:val="en-US"/>
        </w:rPr>
        <w:t>, please note that in one model neuroticism</w:t>
      </w:r>
      <w:r w:rsidR="00905B2D">
        <w:rPr>
          <w:color w:val="333333"/>
          <w:sz w:val="18"/>
          <w:szCs w:val="18"/>
          <w:lang w:val="en-US"/>
        </w:rPr>
        <w:t xml:space="preserve"> (BFI_N)</w:t>
      </w:r>
      <w:r w:rsidR="00657C5B">
        <w:rPr>
          <w:color w:val="333333"/>
          <w:sz w:val="18"/>
          <w:szCs w:val="18"/>
          <w:lang w:val="en-US"/>
        </w:rPr>
        <w:t xml:space="preserve"> was tested (as shown) and in another model conscientiousness (not depicted)</w:t>
      </w:r>
      <w:r w:rsidR="00905B2D">
        <w:rPr>
          <w:color w:val="333333"/>
          <w:sz w:val="18"/>
          <w:szCs w:val="18"/>
          <w:lang w:val="en-US"/>
        </w:rPr>
        <w:t>; PHQ: Patient Health Questionnaire (PHQ-8), TikTokUD: TikTok Use Disorder</w:t>
      </w:r>
      <w:r w:rsidR="00657C5B" w:rsidRPr="00D94727">
        <w:rPr>
          <w:lang w:val="en-US"/>
        </w:rP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186"/>
        <w:gridCol w:w="2482"/>
        <w:gridCol w:w="186"/>
        <w:gridCol w:w="795"/>
        <w:gridCol w:w="186"/>
        <w:gridCol w:w="735"/>
        <w:gridCol w:w="186"/>
        <w:gridCol w:w="795"/>
        <w:gridCol w:w="186"/>
        <w:gridCol w:w="795"/>
        <w:gridCol w:w="186"/>
        <w:gridCol w:w="795"/>
        <w:gridCol w:w="186"/>
        <w:gridCol w:w="615"/>
        <w:gridCol w:w="186"/>
        <w:gridCol w:w="603"/>
        <w:gridCol w:w="201"/>
      </w:tblGrid>
      <w:tr w:rsidR="00657C5B" w:rsidRPr="00905B2D" w14:paraId="15038EDA" w14:textId="77777777" w:rsidTr="00092E2C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9CB3D82" w14:textId="77777777" w:rsidR="00657C5B" w:rsidRPr="00153F20" w:rsidRDefault="00657C5B" w:rsidP="00092E2C">
            <w:pPr>
              <w:rPr>
                <w:b/>
                <w:bCs/>
                <w:color w:val="333333"/>
                <w:sz w:val="18"/>
                <w:szCs w:val="18"/>
                <w:lang w:val="en-US"/>
              </w:rPr>
            </w:pPr>
            <w:r w:rsidRPr="00153F20">
              <w:rPr>
                <w:color w:val="333333"/>
                <w:sz w:val="18"/>
                <w:szCs w:val="18"/>
                <w:lang w:val="en-US"/>
              </w:rPr>
              <w:lastRenderedPageBreak/>
              <w:t>ST1: Mediation model 1 including age and gender variables</w:t>
            </w:r>
          </w:p>
        </w:tc>
      </w:tr>
      <w:tr w:rsidR="00657C5B" w:rsidRPr="00153F20" w14:paraId="5F43843B" w14:textId="77777777" w:rsidTr="00092E2C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8C06E1" w14:textId="77777777" w:rsidR="00657C5B" w:rsidRPr="00153F20" w:rsidRDefault="00657C5B" w:rsidP="00092E2C">
            <w:pPr>
              <w:rPr>
                <w:b/>
                <w:bCs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F0BCBB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95% C.I. (a)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85275B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</w:p>
        </w:tc>
      </w:tr>
      <w:tr w:rsidR="00657C5B" w:rsidRPr="00153F20" w14:paraId="5ED8FB3F" w14:textId="77777777" w:rsidTr="00092E2C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34B1C9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Type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954A81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Effect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581294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CD77D4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7AE578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C20430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2765E0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7C244E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89ADB0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657C5B" w:rsidRPr="00153F20" w14:paraId="6B71BB6A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2B9693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Indirect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3C5474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80B1D2" w14:textId="50254D8A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BFI_N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328A4D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F06A9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36DD2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D006E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0.05891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A49F0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76DA9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0.10278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ABB78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ACA17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0.33371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BC246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CC939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0.07899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483AA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FF67F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3.705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456C1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51838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2EC61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4EA00A51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2FBCA9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654922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B3577F" w14:textId="5E0A99E8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Gender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307B2E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F2579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-0.01215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1751C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A977B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0.06215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619BD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A3649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-0.13396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56A92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A4352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0.10966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97056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B75F7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-0.00202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7303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61F78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62342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76F5B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BE110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1AF45FA2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B897EB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A9120E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2643FA" w14:textId="606EB786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Age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0AC40E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104A9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-0.00545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0A663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FFF9E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0.00218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2346C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5DE4D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-0.00973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2071E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BDAEE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EC093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2B7F3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-0.03104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BD40B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67B7F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-2.501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096DB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C2463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0D86A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6A41F2A0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0599F4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Component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EFDFC8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2668FA10" w14:textId="56EF7F6D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BFI_N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4DFBC6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C0AB1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1.87347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70EBE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1790A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0.23839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15414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769FE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1.40623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E2447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68EB8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2.34071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21A97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6FF76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0.38244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72FFD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CD914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7.859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4B372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8F64E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1FB3C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11017960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05C993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130A5C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21812BF0" w14:textId="1F9EABEB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7F58B9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7B966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0.11649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47097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42549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0.02773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B53B6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B541A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0.06214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A5607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728E2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0.17084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C4F8C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88355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0.20655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72548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2141F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4.201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EC7DD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A57F0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06C6B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42565C0B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9A2222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1C260E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36ECA74D" w14:textId="29158E1D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Gender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DB0D80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A1C58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-0.10430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23F10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E2BF1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0.53292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C8911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74109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-1.14881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ADC29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0E917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0.94021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F04D9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DC6F6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-0.00977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AA469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63D57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012DA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41C12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9AD7D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13AEA0FE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15FA26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2A49B7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355AB704" w14:textId="1769EC03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Age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2BDD81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DDA1E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-0.04682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985D4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3E4DA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0.01504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35944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86197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-0.07631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8BFAD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22F9A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-0.01734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D1271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D5242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-0.15026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D99A2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FABE4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-3.112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627EE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AB97A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E671F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5A301706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62F3B6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2C52E0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743955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BFI_N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C86989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85B00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0.15382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F78D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8B26E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0.13863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5FFCC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71331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-0.11789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C2AAB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1B02E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0.42554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4AE6A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8072C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0.05567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C1419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FF431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1.110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BE548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BE74B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90AC5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62884A33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F0371F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7F4FFD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2C91CC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Gender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E23DAA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64749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D9391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7013B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0.28734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0ACE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E5921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-0.44490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23B3A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B032B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0.68145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97360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01962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0.01965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EADCB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22444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A3266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05DF0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4977D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4C5680C2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937C77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1AB753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F7B9AD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Age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9B0979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C748D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-0.06872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4135F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BF4B5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0.00821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BA654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CC4DC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-0.08482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D198B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DCD69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-0.05263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21093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6A685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-0.39105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313BF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D5C68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-8.367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DD61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7A771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384FB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2EB20D6E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96808C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CE4E2F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9A13F3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BFI_N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C37EE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FA907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0.37207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84C10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EE124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0.13167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409E8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0EDF1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9034D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48EA2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0.63014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4B111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DC5B8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0.13467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B1299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96030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2.826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FF676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2ED34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6C241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6D0B19F4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BA04E8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5B3138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7BEB44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Gender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D52D7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5FD25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15B52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D2F5E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0.29435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2F7D5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E98E0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-0.47078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FAD80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3E0F1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0.68303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D6701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97617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0.01763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842CF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BEB64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64CAB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C1BC6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6580C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37E76741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DEF8B8B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9C92E89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0B0BD8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Age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D241A6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D2D518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-0.07418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9D61D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BE442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0.00831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C48581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E693E3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-0.09046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685344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334F4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-0.05789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E75153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BB77E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-0.42209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EF4D20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12A5E4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-8.928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171020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76672D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51A9A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905B2D" w14:paraId="6291A123" w14:textId="77777777" w:rsidTr="00092E2C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7109CC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  <w:lang w:val="en-US"/>
              </w:rPr>
            </w:pPr>
            <w:r w:rsidRPr="00153F20">
              <w:rPr>
                <w:color w:val="333333"/>
                <w:sz w:val="18"/>
                <w:szCs w:val="18"/>
                <w:lang w:val="en-US"/>
              </w:rPr>
              <w:t>Note. Confidence intervals computed with method: Standard (Delta method)</w:t>
            </w:r>
          </w:p>
        </w:tc>
      </w:tr>
      <w:tr w:rsidR="00657C5B" w:rsidRPr="00905B2D" w14:paraId="2A1F9BBD" w14:textId="77777777" w:rsidTr="00092E2C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B7A94A" w14:textId="77777777" w:rsidR="00657C5B" w:rsidRDefault="00657C5B" w:rsidP="00092E2C">
            <w:pPr>
              <w:rPr>
                <w:color w:val="333333"/>
                <w:sz w:val="18"/>
                <w:szCs w:val="18"/>
                <w:lang w:val="en-US"/>
              </w:rPr>
            </w:pPr>
            <w:r w:rsidRPr="00153F20">
              <w:rPr>
                <w:color w:val="333333"/>
                <w:sz w:val="18"/>
                <w:szCs w:val="18"/>
                <w:lang w:val="en-US"/>
              </w:rPr>
              <w:t>Note. Betas are completely standardized effect sizes</w:t>
            </w:r>
          </w:p>
          <w:p w14:paraId="07DFA73E" w14:textId="46F08804" w:rsidR="00E61038" w:rsidRPr="00153F20" w:rsidRDefault="00E61038" w:rsidP="00092E2C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BFI_N: Neuroticism, PHQ</w:t>
            </w:r>
            <w:r w:rsidR="00C9241E">
              <w:rPr>
                <w:color w:val="333333"/>
                <w:sz w:val="18"/>
                <w:szCs w:val="18"/>
                <w:lang w:val="en-US"/>
              </w:rPr>
              <w:t>-8</w:t>
            </w:r>
            <w:r>
              <w:rPr>
                <w:color w:val="333333"/>
                <w:sz w:val="18"/>
                <w:szCs w:val="18"/>
                <w:lang w:val="en-US"/>
              </w:rPr>
              <w:t>: Patient Health Questionnaire, TikTokUD: TikTok Use Disorder</w:t>
            </w:r>
          </w:p>
        </w:tc>
      </w:tr>
      <w:tr w:rsidR="00657C5B" w:rsidRPr="00905B2D" w14:paraId="20C6073B" w14:textId="77777777" w:rsidTr="00092E2C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A66D91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  <w:lang w:val="en-US"/>
              </w:rPr>
            </w:pPr>
          </w:p>
        </w:tc>
      </w:tr>
    </w:tbl>
    <w:p w14:paraId="681014B5" w14:textId="77777777" w:rsidR="00657C5B" w:rsidRPr="00153F20" w:rsidRDefault="00657C5B" w:rsidP="00657C5B">
      <w:pPr>
        <w:pStyle w:val="StandardWeb"/>
        <w:rPr>
          <w:color w:val="333333"/>
          <w:sz w:val="18"/>
          <w:szCs w:val="18"/>
          <w:lang w:val="en-US"/>
        </w:rPr>
      </w:pPr>
      <w:r w:rsidRPr="00153F20">
        <w:rPr>
          <w:color w:val="333333"/>
          <w:sz w:val="18"/>
          <w:szCs w:val="18"/>
          <w:lang w:val="en-US"/>
        </w:rPr>
        <w:t> </w:t>
      </w:r>
    </w:p>
    <w:p w14:paraId="4BF75F63" w14:textId="77777777" w:rsidR="00657C5B" w:rsidRPr="00153F20" w:rsidRDefault="00657C5B" w:rsidP="00657C5B">
      <w:pPr>
        <w:rPr>
          <w:lang w:val="en-US"/>
        </w:rPr>
      </w:pPr>
      <w:r w:rsidRPr="00153F20">
        <w:rPr>
          <w:lang w:val="en-US"/>
        </w:rP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186"/>
        <w:gridCol w:w="2482"/>
        <w:gridCol w:w="186"/>
        <w:gridCol w:w="795"/>
        <w:gridCol w:w="186"/>
        <w:gridCol w:w="735"/>
        <w:gridCol w:w="186"/>
        <w:gridCol w:w="795"/>
        <w:gridCol w:w="186"/>
        <w:gridCol w:w="705"/>
        <w:gridCol w:w="186"/>
        <w:gridCol w:w="705"/>
        <w:gridCol w:w="186"/>
        <w:gridCol w:w="615"/>
        <w:gridCol w:w="186"/>
        <w:gridCol w:w="603"/>
        <w:gridCol w:w="201"/>
      </w:tblGrid>
      <w:tr w:rsidR="00657C5B" w:rsidRPr="00905B2D" w14:paraId="35E1ADE8" w14:textId="77777777" w:rsidTr="00092E2C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C132790" w14:textId="77777777" w:rsidR="00657C5B" w:rsidRPr="00153F20" w:rsidRDefault="00657C5B" w:rsidP="00092E2C">
            <w:pPr>
              <w:rPr>
                <w:b/>
                <w:bCs/>
                <w:color w:val="333333"/>
                <w:sz w:val="18"/>
                <w:szCs w:val="18"/>
                <w:lang w:val="en-US"/>
              </w:rPr>
            </w:pPr>
            <w:r w:rsidRPr="00153F20">
              <w:rPr>
                <w:color w:val="333333"/>
                <w:sz w:val="18"/>
                <w:szCs w:val="18"/>
                <w:lang w:val="en-US"/>
              </w:rPr>
              <w:lastRenderedPageBreak/>
              <w:t>ST2: Mediation model 2 including age and gender</w:t>
            </w:r>
          </w:p>
        </w:tc>
      </w:tr>
      <w:tr w:rsidR="00657C5B" w:rsidRPr="00153F20" w14:paraId="6E8A11BF" w14:textId="77777777" w:rsidTr="00092E2C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D97B05" w14:textId="77777777" w:rsidR="00657C5B" w:rsidRPr="00153F20" w:rsidRDefault="00657C5B" w:rsidP="00092E2C">
            <w:pPr>
              <w:rPr>
                <w:b/>
                <w:bCs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512B36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95% C.I. (a)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F37987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</w:p>
        </w:tc>
      </w:tr>
      <w:tr w:rsidR="00657C5B" w:rsidRPr="00153F20" w14:paraId="22466041" w14:textId="77777777" w:rsidTr="00092E2C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D7C732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Type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0197EB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Effect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2DC22C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7F0DD7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42D4AF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E626D9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Upper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6D348A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856694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BD0A71" w14:textId="77777777" w:rsidR="00657C5B" w:rsidRPr="00153F20" w:rsidRDefault="00657C5B" w:rsidP="00092E2C">
            <w:pPr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153F20">
              <w:rPr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657C5B" w:rsidRPr="00153F20" w14:paraId="70629972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E750DE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Indirect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16116A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A6F542" w14:textId="36AAF07D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Gender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1BE3E7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03099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0.18819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936BE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A031E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0.07726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A807E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42C76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0.03677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E7DE7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4EF36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0.3396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DC33F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C1A4F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E2F16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53A31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2.436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A42BF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37FD7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02E04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34C413D2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A59737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A6C292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83073F" w14:textId="538D0B82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Age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B9DC2B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40471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-0.00370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F5408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B8A9C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0.00209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54DB2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684E0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-0.00780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86E4E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080A6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4.01e-4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8493E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2B918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7B159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F79C5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-1.768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34A94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4E677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E3872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2494F153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392B7D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465032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7F7CAF" w14:textId="35B87A46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BFI_</w:t>
            </w:r>
            <w:r w:rsidR="00E61038">
              <w:rPr>
                <w:color w:val="333333"/>
                <w:sz w:val="18"/>
                <w:szCs w:val="18"/>
              </w:rPr>
              <w:t>C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DF1C58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4F1C7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-0.20520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04839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8D05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0.05715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9E1C1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A92AF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-0.31722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E2735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6FA52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1E924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DE2C2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50616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B6A6F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-3.590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2FD15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7F6D6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95882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5DF1A2BF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FAB6A0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Component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3CD7D1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12302F8B" w14:textId="501205FA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Gender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9C9277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ABD2C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1.56291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C31CD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35AB6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0.53808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FCBB8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B3C7B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0.50830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02B4B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DBB18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2.6175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5D11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A466A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021C9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0E6D5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2.905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85A92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B805E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C65D2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6AABB0DE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D6EF4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9639E5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6037C2F5" w14:textId="5E434994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PHQ</w:t>
            </w:r>
            <w:r w:rsidR="00E61038">
              <w:rPr>
                <w:color w:val="333333"/>
                <w:sz w:val="18"/>
                <w:szCs w:val="18"/>
              </w:rPr>
              <w:t>-8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3F16C1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58DD9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394D1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4F020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0.02693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0ED4B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032D1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0.06764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E5EFE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311FE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A1901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22DFB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EE0D7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880DE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4.472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898E0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19ED1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AA848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2500D402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AD35D3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F6BF30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57115E9E" w14:textId="5B0B9474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Age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822F94">
              <w:rPr>
                <w:color w:val="333333"/>
                <w:sz w:val="18"/>
                <w:szCs w:val="18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67A67E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6B1A7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-0.03072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3609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FE138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40914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129CE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-0.06200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19F54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E46B5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5.52e-4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F665F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B340B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C7D52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49E78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-1.925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4316B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CAE53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C9139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56E795B2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D20FE5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B87C63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2488C4A6" w14:textId="673C86FD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BFI_</w:t>
            </w:r>
            <w:r w:rsidR="00E61038">
              <w:rPr>
                <w:color w:val="333333"/>
                <w:sz w:val="18"/>
                <w:szCs w:val="18"/>
              </w:rPr>
              <w:t>C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PHQ</w:t>
            </w:r>
            <w:r w:rsidR="00822F94">
              <w:rPr>
                <w:color w:val="333333"/>
                <w:sz w:val="18"/>
                <w:szCs w:val="18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ECD040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FDE6B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-1.70417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88CE8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68C96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0.28296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03F1AC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5B519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-2.25876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55DC4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F17CF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-1.1496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55023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44334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6F34E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4E731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-6.023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A2110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73DA9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958A4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18B2D3B5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66B2E5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E9BDE1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262D8B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Gender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ADE7F0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A7D61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0.25399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CD7D3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494B5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0.28482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DB664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F065D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-0.30424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7F1EE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D24AA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0.8122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87D43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E54E7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00418A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DF0CD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FC9FC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8A389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A99B2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54C5EB54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708FBD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46F5FD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57CAD2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Age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0CA0F3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748C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-0.06708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F73C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09545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0.00839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F5462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920B8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-0.08353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D047E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6436C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9718E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A4671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-0.3817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137DCD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CDEDF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-7.991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2F54C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D34E2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69E01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2C71DB9B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E1D8B8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43F791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7D3EA8" w14:textId="49FA9329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BFI_</w:t>
            </w:r>
            <w:r w:rsidR="00E61038">
              <w:rPr>
                <w:color w:val="333333"/>
                <w:sz w:val="18"/>
                <w:szCs w:val="18"/>
              </w:rPr>
              <w:t>C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D989B8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855E1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-0.14813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786B8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C30B7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0.15508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9AB44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022963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-0.45208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FA7F0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E6FA2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171A6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5DE89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B1E7F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1CBE2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B7CCA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3452B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55AA4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093ABC40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02882D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2EE909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AECB12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Gender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B15259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B0EDE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0.44219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A2D0D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339F5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0.28943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751D3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EE481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-0.12508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51032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F2FD1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1.0095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E3E98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825374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8759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52E8C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1.528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B927D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39F4C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70BE2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37425B70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54A8EF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E1AFD1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22BA59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 xml:space="preserve">Age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539E81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4A13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-0.07078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D9997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E145F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0.00858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4514F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42A04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-0.08760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0B750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95279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1DBA56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8228D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-0.4027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66AC4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EB311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-8.246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C8731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F30FF0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B7764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153F20" w14:paraId="2C6E8BD4" w14:textId="77777777" w:rsidTr="00092E2C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7BAAE02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FB23FCC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4462A03" w14:textId="04160E53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BFI_</w:t>
            </w:r>
            <w:r w:rsidR="00E61038">
              <w:rPr>
                <w:color w:val="333333"/>
                <w:sz w:val="18"/>
                <w:szCs w:val="18"/>
              </w:rPr>
              <w:t>C</w:t>
            </w:r>
            <w:r w:rsidRPr="00153F20">
              <w:rPr>
                <w:color w:val="333333"/>
                <w:sz w:val="18"/>
                <w:szCs w:val="18"/>
              </w:rPr>
              <w:t xml:space="preserve"> </w:t>
            </w:r>
            <w:r w:rsidRPr="00153F20">
              <w:rPr>
                <w:rFonts w:ascii="Cambria Math" w:hAnsi="Cambria Math" w:cs="Cambria Math"/>
                <w:color w:val="333333"/>
                <w:sz w:val="18"/>
                <w:szCs w:val="18"/>
              </w:rPr>
              <w:t>⇒</w:t>
            </w:r>
            <w:r w:rsidRPr="00153F20">
              <w:rPr>
                <w:color w:val="333333"/>
                <w:sz w:val="18"/>
                <w:szCs w:val="18"/>
              </w:rPr>
              <w:t xml:space="preserve"> TikTokUD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2C671B4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205049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-0.35333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8D2A62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39FC73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0.15220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3AB86F7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6658BB8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-0.65164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0ADF175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C14C04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-0.0550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321A5D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CE4ADA1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-0.1102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BE5E8FB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27C9C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-2.321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776084F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62966C9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  <w:r w:rsidRPr="00153F20">
              <w:rPr>
                <w:color w:val="333333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D590DAE" w14:textId="77777777" w:rsidR="00657C5B" w:rsidRPr="00153F20" w:rsidRDefault="00657C5B" w:rsidP="00092E2C">
            <w:pPr>
              <w:jc w:val="right"/>
              <w:rPr>
                <w:color w:val="333333"/>
                <w:sz w:val="18"/>
                <w:szCs w:val="18"/>
              </w:rPr>
            </w:pPr>
          </w:p>
        </w:tc>
      </w:tr>
      <w:tr w:rsidR="00657C5B" w:rsidRPr="00905B2D" w14:paraId="49BAC059" w14:textId="77777777" w:rsidTr="00092E2C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F6FFA9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  <w:lang w:val="en-US"/>
              </w:rPr>
            </w:pPr>
            <w:r w:rsidRPr="00153F20">
              <w:rPr>
                <w:color w:val="333333"/>
                <w:sz w:val="18"/>
                <w:szCs w:val="18"/>
                <w:lang w:val="en-US"/>
              </w:rPr>
              <w:t>Note. Confidence intervals computed with method: Standard (Delta method)</w:t>
            </w:r>
          </w:p>
        </w:tc>
      </w:tr>
      <w:tr w:rsidR="00657C5B" w:rsidRPr="00905B2D" w14:paraId="5BB2A729" w14:textId="77777777" w:rsidTr="00092E2C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7B945E" w14:textId="77777777" w:rsidR="00657C5B" w:rsidRDefault="00657C5B" w:rsidP="00092E2C">
            <w:pPr>
              <w:rPr>
                <w:color w:val="333333"/>
                <w:sz w:val="18"/>
                <w:szCs w:val="18"/>
                <w:lang w:val="en-US"/>
              </w:rPr>
            </w:pPr>
            <w:r w:rsidRPr="00153F20">
              <w:rPr>
                <w:color w:val="333333"/>
                <w:sz w:val="18"/>
                <w:szCs w:val="18"/>
                <w:lang w:val="en-US"/>
              </w:rPr>
              <w:t>Note. Betas are completely standardized effect sizes</w:t>
            </w:r>
          </w:p>
          <w:p w14:paraId="1C71FAE3" w14:textId="617F50FB" w:rsidR="00E61038" w:rsidRPr="00153F20" w:rsidRDefault="00E61038" w:rsidP="00092E2C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BFI_C: Conscientiousness, PHQ-8: Patient Health Questionnaire, TikTokUD: TikTok Use Disorder</w:t>
            </w:r>
          </w:p>
        </w:tc>
      </w:tr>
      <w:tr w:rsidR="00657C5B" w:rsidRPr="00905B2D" w14:paraId="43EE1975" w14:textId="77777777" w:rsidTr="00092E2C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C3C1C8" w14:textId="77777777" w:rsidR="00657C5B" w:rsidRPr="00153F20" w:rsidRDefault="00657C5B" w:rsidP="00092E2C">
            <w:pPr>
              <w:rPr>
                <w:color w:val="333333"/>
                <w:sz w:val="18"/>
                <w:szCs w:val="18"/>
                <w:lang w:val="en-US"/>
              </w:rPr>
            </w:pPr>
          </w:p>
        </w:tc>
      </w:tr>
    </w:tbl>
    <w:p w14:paraId="20536477" w14:textId="77777777" w:rsidR="00657C5B" w:rsidRPr="00153F20" w:rsidRDefault="00657C5B" w:rsidP="00657C5B">
      <w:pPr>
        <w:pStyle w:val="StandardWeb"/>
        <w:rPr>
          <w:color w:val="333333"/>
          <w:sz w:val="18"/>
          <w:szCs w:val="18"/>
          <w:lang w:val="en-US"/>
        </w:rPr>
      </w:pPr>
      <w:r w:rsidRPr="00153F20">
        <w:rPr>
          <w:color w:val="333333"/>
          <w:sz w:val="18"/>
          <w:szCs w:val="18"/>
          <w:lang w:val="en-US"/>
        </w:rPr>
        <w:t> </w:t>
      </w:r>
    </w:p>
    <w:p w14:paraId="56FFC46B" w14:textId="77777777" w:rsidR="00B720D9" w:rsidRPr="00657C5B" w:rsidRDefault="00B720D9">
      <w:pPr>
        <w:rPr>
          <w:lang w:val="en-US"/>
        </w:rPr>
      </w:pPr>
    </w:p>
    <w:sectPr w:rsidR="00B720D9" w:rsidRPr="00657C5B" w:rsidSect="009B4D82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5B"/>
    <w:rsid w:val="00155114"/>
    <w:rsid w:val="00242F33"/>
    <w:rsid w:val="003C77D5"/>
    <w:rsid w:val="00414FB7"/>
    <w:rsid w:val="00490BE1"/>
    <w:rsid w:val="005F693A"/>
    <w:rsid w:val="00657C5B"/>
    <w:rsid w:val="006E315D"/>
    <w:rsid w:val="006F74BB"/>
    <w:rsid w:val="00822F94"/>
    <w:rsid w:val="00905B2D"/>
    <w:rsid w:val="009B4D82"/>
    <w:rsid w:val="00B50B11"/>
    <w:rsid w:val="00B720D9"/>
    <w:rsid w:val="00BF24AB"/>
    <w:rsid w:val="00C9241E"/>
    <w:rsid w:val="00E61038"/>
    <w:rsid w:val="00E63D1D"/>
    <w:rsid w:val="00EE7D57"/>
    <w:rsid w:val="00FF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EAA7F4"/>
  <w15:chartTrackingRefBased/>
  <w15:docId w15:val="{414A0EB1-E414-484F-81C2-CF4C8880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C5B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657C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Montag</dc:creator>
  <cp:keywords/>
  <dc:description/>
  <cp:lastModifiedBy>Christian Montag</cp:lastModifiedBy>
  <cp:revision>16</cp:revision>
  <dcterms:created xsi:type="dcterms:W3CDTF">2023-10-30T15:25:00Z</dcterms:created>
  <dcterms:modified xsi:type="dcterms:W3CDTF">2024-01-24T17:17:00Z</dcterms:modified>
</cp:coreProperties>
</file>