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0"/>
        <w:tblpPr w:leftFromText="180" w:rightFromText="180" w:vertAnchor="text" w:horzAnchor="margin" w:tblpXSpec="center" w:tblpY="496"/>
        <w:tblW w:w="11184" w:type="dxa"/>
        <w:tblBorders>
          <w:top w:val="single" w:sz="8" w:space="0" w:color="4F81BD"/>
          <w:left w:val="single" w:sz="8" w:space="0" w:color="4F81BD"/>
          <w:bottom w:val="single" w:sz="8" w:space="0" w:color="4F81BD"/>
          <w:right w:val="single" w:sz="8" w:space="0" w:color="4F81BD"/>
        </w:tblBorders>
        <w:tblLayout w:type="fixed"/>
        <w:tblLook w:val="0400" w:firstRow="0" w:lastRow="0" w:firstColumn="0" w:lastColumn="0" w:noHBand="0" w:noVBand="1"/>
      </w:tblPr>
      <w:tblGrid>
        <w:gridCol w:w="1408"/>
        <w:gridCol w:w="4324"/>
        <w:gridCol w:w="3392"/>
        <w:gridCol w:w="1378"/>
        <w:gridCol w:w="682"/>
      </w:tblGrid>
      <w:tr w:rsidR="005F740A" w14:paraId="6016F362" w14:textId="77777777" w:rsidTr="005F740A">
        <w:trPr>
          <w:trHeight w:val="252"/>
        </w:trPr>
        <w:tc>
          <w:tcPr>
            <w:tcW w:w="5732" w:type="dxa"/>
            <w:gridSpan w:val="2"/>
            <w:tcBorders>
              <w:top w:val="single" w:sz="8" w:space="0" w:color="000000"/>
              <w:left w:val="single" w:sz="8" w:space="0" w:color="000000"/>
              <w:bottom w:val="single" w:sz="8" w:space="0" w:color="000000"/>
              <w:right w:val="single" w:sz="8" w:space="0" w:color="000000"/>
            </w:tcBorders>
            <w:shd w:val="clear" w:color="auto" w:fill="F2F2F2"/>
            <w:tcMar>
              <w:top w:w="17" w:type="dxa"/>
              <w:left w:w="80" w:type="dxa"/>
              <w:bottom w:w="0" w:type="dxa"/>
              <w:right w:w="80" w:type="dxa"/>
            </w:tcMar>
          </w:tcPr>
          <w:p w14:paraId="54633F94" w14:textId="77777777" w:rsidR="005F740A" w:rsidRDefault="005F740A" w:rsidP="005F740A">
            <w:pPr>
              <w:rPr>
                <w:b/>
                <w:sz w:val="16"/>
                <w:szCs w:val="16"/>
              </w:rPr>
            </w:pPr>
            <w:r>
              <w:rPr>
                <w:b/>
                <w:sz w:val="16"/>
                <w:szCs w:val="16"/>
              </w:rPr>
              <w:t>Class and level: 9th grade, B1</w:t>
            </w:r>
          </w:p>
          <w:p w14:paraId="7E8AE907" w14:textId="77777777" w:rsidR="005F740A" w:rsidRDefault="005F740A" w:rsidP="005F740A">
            <w:pPr>
              <w:rPr>
                <w:sz w:val="16"/>
                <w:szCs w:val="16"/>
              </w:rPr>
            </w:pPr>
            <w:r>
              <w:rPr>
                <w:b/>
                <w:sz w:val="16"/>
                <w:szCs w:val="16"/>
              </w:rPr>
              <w:t>Duration:</w:t>
            </w:r>
            <w:r>
              <w:rPr>
                <w:sz w:val="16"/>
                <w:szCs w:val="16"/>
              </w:rPr>
              <w:t xml:space="preserve"> 40 min</w:t>
            </w:r>
          </w:p>
        </w:tc>
        <w:tc>
          <w:tcPr>
            <w:tcW w:w="5452" w:type="dxa"/>
            <w:gridSpan w:val="3"/>
            <w:tcBorders>
              <w:top w:val="single" w:sz="8" w:space="0" w:color="000000"/>
              <w:left w:val="single" w:sz="8" w:space="0" w:color="000000"/>
              <w:bottom w:val="single" w:sz="8" w:space="0" w:color="000000"/>
              <w:right w:val="single" w:sz="8" w:space="0" w:color="000000"/>
            </w:tcBorders>
            <w:shd w:val="clear" w:color="auto" w:fill="F2F2F2"/>
          </w:tcPr>
          <w:p w14:paraId="321AB0B3" w14:textId="77777777" w:rsidR="005F740A" w:rsidRDefault="005F740A" w:rsidP="005F740A">
            <w:pPr>
              <w:rPr>
                <w:sz w:val="16"/>
                <w:szCs w:val="16"/>
              </w:rPr>
            </w:pPr>
            <w:r>
              <w:rPr>
                <w:b/>
                <w:sz w:val="16"/>
                <w:szCs w:val="16"/>
              </w:rPr>
              <w:t>Materials:</w:t>
            </w:r>
            <w:r>
              <w:rPr>
                <w:sz w:val="16"/>
                <w:szCs w:val="16"/>
              </w:rPr>
              <w:t xml:space="preserve"> spatial mobile app or website</w:t>
            </w:r>
          </w:p>
          <w:p w14:paraId="44F97FF2" w14:textId="77777777" w:rsidR="005F740A" w:rsidRDefault="005F740A" w:rsidP="005F740A">
            <w:pPr>
              <w:rPr>
                <w:sz w:val="16"/>
                <w:szCs w:val="16"/>
              </w:rPr>
            </w:pPr>
            <w:r>
              <w:rPr>
                <w:b/>
                <w:sz w:val="16"/>
                <w:szCs w:val="16"/>
              </w:rPr>
              <w:t>Tools:</w:t>
            </w:r>
            <w:r>
              <w:rPr>
                <w:sz w:val="16"/>
                <w:szCs w:val="16"/>
              </w:rPr>
              <w:t xml:space="preserve"> mobile phones or tablets</w:t>
            </w:r>
          </w:p>
          <w:p w14:paraId="32AE343E" w14:textId="77777777" w:rsidR="005F740A" w:rsidRDefault="005F740A" w:rsidP="005F740A">
            <w:pPr>
              <w:rPr>
                <w:sz w:val="16"/>
                <w:szCs w:val="16"/>
              </w:rPr>
            </w:pPr>
            <w:r>
              <w:rPr>
                <w:b/>
                <w:sz w:val="16"/>
                <w:szCs w:val="16"/>
              </w:rPr>
              <w:t>Metaverse environment:</w:t>
            </w:r>
            <w:r>
              <w:rPr>
                <w:sz w:val="16"/>
                <w:szCs w:val="16"/>
              </w:rPr>
              <w:t xml:space="preserve"> </w:t>
            </w:r>
            <w:hyperlink r:id="rId9">
              <w:r>
                <w:rPr>
                  <w:color w:val="1155CC"/>
                  <w:sz w:val="16"/>
                  <w:szCs w:val="16"/>
                  <w:u w:val="single"/>
                </w:rPr>
                <w:t>https://bit.ly/3GtL3k5</w:t>
              </w:r>
            </w:hyperlink>
            <w:r>
              <w:rPr>
                <w:sz w:val="16"/>
                <w:szCs w:val="16"/>
              </w:rPr>
              <w:t xml:space="preserve"> </w:t>
            </w:r>
          </w:p>
        </w:tc>
      </w:tr>
      <w:tr w:rsidR="005F740A" w14:paraId="1DC98E49" w14:textId="77777777" w:rsidTr="005F740A">
        <w:trPr>
          <w:trHeight w:val="489"/>
        </w:trPr>
        <w:tc>
          <w:tcPr>
            <w:tcW w:w="11184" w:type="dxa"/>
            <w:gridSpan w:val="5"/>
            <w:tcBorders>
              <w:top w:val="single" w:sz="8" w:space="0" w:color="000000"/>
              <w:left w:val="single" w:sz="8" w:space="0" w:color="000000"/>
              <w:bottom w:val="single" w:sz="8" w:space="0" w:color="000000"/>
              <w:right w:val="single" w:sz="8" w:space="0" w:color="000000"/>
            </w:tcBorders>
            <w:shd w:val="clear" w:color="auto" w:fill="DBE5F1"/>
            <w:tcMar>
              <w:top w:w="17" w:type="dxa"/>
              <w:left w:w="80" w:type="dxa"/>
              <w:bottom w:w="0" w:type="dxa"/>
              <w:right w:w="80" w:type="dxa"/>
            </w:tcMar>
          </w:tcPr>
          <w:p w14:paraId="6B83CDAA" w14:textId="77777777" w:rsidR="005F740A" w:rsidRDefault="005F740A" w:rsidP="005F740A">
            <w:pPr>
              <w:rPr>
                <w:sz w:val="16"/>
                <w:szCs w:val="16"/>
              </w:rPr>
            </w:pPr>
            <w:r>
              <w:rPr>
                <w:b/>
                <w:sz w:val="16"/>
                <w:szCs w:val="16"/>
              </w:rPr>
              <w:t>Aims &amp; Objectives:</w:t>
            </w:r>
            <w:r>
              <w:rPr>
                <w:sz w:val="16"/>
                <w:szCs w:val="16"/>
              </w:rPr>
              <w:t xml:space="preserve"> By the end of this lesson the students will be able to…</w:t>
            </w:r>
          </w:p>
          <w:p w14:paraId="3A75F582" w14:textId="77777777" w:rsidR="005F740A" w:rsidRDefault="005F740A" w:rsidP="005F740A">
            <w:pPr>
              <w:numPr>
                <w:ilvl w:val="0"/>
                <w:numId w:val="1"/>
              </w:numPr>
              <w:pBdr>
                <w:top w:val="nil"/>
                <w:left w:val="nil"/>
                <w:bottom w:val="nil"/>
                <w:right w:val="nil"/>
                <w:between w:val="nil"/>
              </w:pBdr>
              <w:rPr>
                <w:sz w:val="16"/>
                <w:szCs w:val="16"/>
              </w:rPr>
            </w:pPr>
            <w:r>
              <w:rPr>
                <w:sz w:val="16"/>
                <w:szCs w:val="16"/>
              </w:rPr>
              <w:t>talk about endangered animals</w:t>
            </w:r>
          </w:p>
          <w:p w14:paraId="5A5854B7" w14:textId="77777777" w:rsidR="005F740A" w:rsidRDefault="005F740A" w:rsidP="005F740A">
            <w:pPr>
              <w:numPr>
                <w:ilvl w:val="0"/>
                <w:numId w:val="1"/>
              </w:numPr>
              <w:pBdr>
                <w:top w:val="nil"/>
                <w:left w:val="nil"/>
                <w:bottom w:val="nil"/>
                <w:right w:val="nil"/>
                <w:between w:val="nil"/>
              </w:pBdr>
              <w:rPr>
                <w:sz w:val="16"/>
                <w:szCs w:val="16"/>
              </w:rPr>
            </w:pPr>
            <w:r>
              <w:rPr>
                <w:sz w:val="16"/>
                <w:szCs w:val="16"/>
              </w:rPr>
              <w:t xml:space="preserve">learn vocabulary in the context of habitats such as </w:t>
            </w:r>
            <w:r>
              <w:rPr>
                <w:i/>
                <w:sz w:val="16"/>
                <w:szCs w:val="16"/>
              </w:rPr>
              <w:t>declining, environment, endangered</w:t>
            </w:r>
          </w:p>
          <w:p w14:paraId="09B6DE2E" w14:textId="77777777" w:rsidR="005F740A" w:rsidRDefault="005F740A" w:rsidP="005F740A">
            <w:pPr>
              <w:numPr>
                <w:ilvl w:val="0"/>
                <w:numId w:val="1"/>
              </w:numPr>
              <w:pBdr>
                <w:top w:val="nil"/>
                <w:left w:val="nil"/>
                <w:bottom w:val="nil"/>
                <w:right w:val="nil"/>
                <w:between w:val="nil"/>
              </w:pBdr>
              <w:rPr>
                <w:sz w:val="16"/>
                <w:szCs w:val="16"/>
              </w:rPr>
            </w:pPr>
            <w:r>
              <w:rPr>
                <w:sz w:val="16"/>
                <w:szCs w:val="16"/>
              </w:rPr>
              <w:t>talk about what they would do to preserve endangered animals</w:t>
            </w:r>
          </w:p>
          <w:p w14:paraId="7EFD86A2" w14:textId="77777777" w:rsidR="005F740A" w:rsidRDefault="005F740A" w:rsidP="005F740A">
            <w:pPr>
              <w:rPr>
                <w:sz w:val="16"/>
                <w:szCs w:val="16"/>
              </w:rPr>
            </w:pPr>
            <w:r>
              <w:rPr>
                <w:b/>
                <w:sz w:val="16"/>
                <w:szCs w:val="16"/>
              </w:rPr>
              <w:t>Language Skills</w:t>
            </w:r>
            <w:r>
              <w:rPr>
                <w:sz w:val="16"/>
                <w:szCs w:val="16"/>
              </w:rPr>
              <w:t xml:space="preserve">: Four skills integrated with a specific focus on reading and speaking. </w:t>
            </w:r>
          </w:p>
          <w:p w14:paraId="0A95D551" w14:textId="31254CBC" w:rsidR="005F740A" w:rsidRDefault="005F740A" w:rsidP="005F740A">
            <w:pPr>
              <w:rPr>
                <w:sz w:val="16"/>
                <w:szCs w:val="16"/>
              </w:rPr>
            </w:pPr>
            <w:r>
              <w:rPr>
                <w:b/>
                <w:sz w:val="16"/>
                <w:szCs w:val="16"/>
              </w:rPr>
              <w:t xml:space="preserve">Components Practised </w:t>
            </w:r>
            <w:r>
              <w:rPr>
                <w:sz w:val="16"/>
                <w:szCs w:val="16"/>
              </w:rPr>
              <w:t>(</w:t>
            </w:r>
            <w:proofErr w:type="gramStart"/>
            <w:r>
              <w:rPr>
                <w:sz w:val="16"/>
                <w:szCs w:val="16"/>
              </w:rPr>
              <w:t>i.e.</w:t>
            </w:r>
            <w:proofErr w:type="gramEnd"/>
            <w:r>
              <w:rPr>
                <w:sz w:val="16"/>
                <w:szCs w:val="16"/>
              </w:rPr>
              <w:t xml:space="preserve"> Grammar/Vocabulary): Specific focus on vocabulary with a slight focus on form.</w:t>
            </w:r>
          </w:p>
          <w:p w14:paraId="47763B30" w14:textId="67F05911" w:rsidR="005F740A" w:rsidRDefault="005F740A" w:rsidP="005F740A">
            <w:pPr>
              <w:rPr>
                <w:b/>
                <w:sz w:val="16"/>
                <w:szCs w:val="16"/>
              </w:rPr>
            </w:pPr>
            <w:r>
              <w:rPr>
                <w:b/>
                <w:sz w:val="16"/>
                <w:szCs w:val="16"/>
              </w:rPr>
              <w:t>Anticipated Difficulties and Remedies:</w:t>
            </w:r>
            <w:r>
              <w:rPr>
                <w:sz w:val="16"/>
                <w:szCs w:val="16"/>
              </w:rPr>
              <w:t xml:space="preserve"> (What may happen? What may go wrong? What may not work? What’s your plan B</w:t>
            </w:r>
            <w:proofErr w:type="gramStart"/>
            <w:r>
              <w:rPr>
                <w:sz w:val="16"/>
                <w:szCs w:val="16"/>
              </w:rPr>
              <w:t>?)The</w:t>
            </w:r>
            <w:proofErr w:type="gramEnd"/>
            <w:r>
              <w:rPr>
                <w:sz w:val="16"/>
                <w:szCs w:val="16"/>
              </w:rPr>
              <w:t xml:space="preserve"> internet connection can be cut off. In this case, the lesson can be proceeded using conventional methods such as drawing, writing on the board, reading aloud etc.</w:t>
            </w:r>
            <w:r>
              <w:rPr>
                <w:b/>
                <w:sz w:val="16"/>
                <w:szCs w:val="16"/>
              </w:rPr>
              <w:t xml:space="preserve"> </w:t>
            </w:r>
            <w:r>
              <w:rPr>
                <w:sz w:val="16"/>
                <w:szCs w:val="16"/>
              </w:rPr>
              <w:t xml:space="preserve">Some students may find the technology hard to use or follow the instructions. In this case, it will be okay to pair him/her with a more knowledgeable peer. </w:t>
            </w:r>
          </w:p>
        </w:tc>
      </w:tr>
      <w:tr w:rsidR="005F740A" w14:paraId="2FA6CA41" w14:textId="77777777" w:rsidTr="005F740A">
        <w:trPr>
          <w:trHeight w:val="218"/>
        </w:trPr>
        <w:tc>
          <w:tcPr>
            <w:tcW w:w="1408" w:type="dxa"/>
            <w:tcBorders>
              <w:top w:val="single" w:sz="8" w:space="0" w:color="000000"/>
              <w:left w:val="single" w:sz="8" w:space="0" w:color="000000"/>
              <w:bottom w:val="single" w:sz="8" w:space="0" w:color="000000"/>
              <w:right w:val="single" w:sz="8" w:space="0" w:color="000000"/>
            </w:tcBorders>
            <w:shd w:val="clear" w:color="auto" w:fill="F2F2F2"/>
            <w:tcMar>
              <w:top w:w="17" w:type="dxa"/>
              <w:left w:w="80" w:type="dxa"/>
              <w:bottom w:w="0" w:type="dxa"/>
              <w:right w:w="80" w:type="dxa"/>
            </w:tcMar>
          </w:tcPr>
          <w:p w14:paraId="586444EF" w14:textId="77777777" w:rsidR="005F740A" w:rsidRDefault="005F740A" w:rsidP="005F740A">
            <w:pPr>
              <w:rPr>
                <w:b/>
                <w:sz w:val="16"/>
                <w:szCs w:val="16"/>
              </w:rPr>
            </w:pPr>
            <w:r>
              <w:rPr>
                <w:b/>
                <w:sz w:val="16"/>
                <w:szCs w:val="16"/>
              </w:rPr>
              <w:t xml:space="preserve">Stages </w:t>
            </w:r>
          </w:p>
          <w:p w14:paraId="19B56A6E" w14:textId="77777777" w:rsidR="005F740A" w:rsidRDefault="005F740A" w:rsidP="005F740A">
            <w:pPr>
              <w:rPr>
                <w:sz w:val="16"/>
                <w:szCs w:val="16"/>
              </w:rPr>
            </w:pPr>
            <w:r>
              <w:rPr>
                <w:b/>
                <w:sz w:val="16"/>
                <w:szCs w:val="16"/>
              </w:rPr>
              <w:t>Logical division of the lesson?</w:t>
            </w:r>
          </w:p>
        </w:tc>
        <w:tc>
          <w:tcPr>
            <w:tcW w:w="7716" w:type="dxa"/>
            <w:gridSpan w:val="2"/>
            <w:tcBorders>
              <w:top w:val="single" w:sz="8" w:space="0" w:color="000000"/>
              <w:left w:val="single" w:sz="8" w:space="0" w:color="000000"/>
              <w:bottom w:val="single" w:sz="8" w:space="0" w:color="000000"/>
              <w:right w:val="single" w:sz="8" w:space="0" w:color="000000"/>
            </w:tcBorders>
            <w:shd w:val="clear" w:color="auto" w:fill="F2F2F2"/>
            <w:tcMar>
              <w:top w:w="17" w:type="dxa"/>
              <w:left w:w="80" w:type="dxa"/>
              <w:bottom w:w="0" w:type="dxa"/>
              <w:right w:w="80" w:type="dxa"/>
            </w:tcMar>
          </w:tcPr>
          <w:p w14:paraId="5FC0BD20" w14:textId="77777777" w:rsidR="005F740A" w:rsidRDefault="005F740A" w:rsidP="005F740A">
            <w:pPr>
              <w:rPr>
                <w:b/>
                <w:sz w:val="16"/>
                <w:szCs w:val="16"/>
                <w:u w:val="single"/>
              </w:rPr>
            </w:pPr>
            <w:r>
              <w:rPr>
                <w:sz w:val="16"/>
                <w:szCs w:val="16"/>
              </w:rPr>
              <w:t> </w:t>
            </w:r>
            <w:r>
              <w:rPr>
                <w:b/>
                <w:sz w:val="16"/>
                <w:szCs w:val="16"/>
              </w:rPr>
              <w:t xml:space="preserve">Procedure </w:t>
            </w:r>
          </w:p>
          <w:p w14:paraId="00245330" w14:textId="77777777" w:rsidR="005F740A" w:rsidRDefault="005F740A" w:rsidP="005F740A">
            <w:pPr>
              <w:rPr>
                <w:b/>
                <w:sz w:val="16"/>
                <w:szCs w:val="16"/>
              </w:rPr>
            </w:pPr>
            <w:r>
              <w:rPr>
                <w:b/>
                <w:sz w:val="16"/>
                <w:szCs w:val="16"/>
              </w:rPr>
              <w:t>What’s the T doing? What are the Ss doing?</w:t>
            </w:r>
          </w:p>
        </w:tc>
        <w:tc>
          <w:tcPr>
            <w:tcW w:w="1378" w:type="dxa"/>
            <w:tcBorders>
              <w:top w:val="single" w:sz="8" w:space="0" w:color="000000"/>
              <w:left w:val="single" w:sz="8" w:space="0" w:color="000000"/>
              <w:bottom w:val="single" w:sz="8" w:space="0" w:color="000000"/>
              <w:right w:val="single" w:sz="8" w:space="0" w:color="000000"/>
            </w:tcBorders>
            <w:shd w:val="clear" w:color="auto" w:fill="F2F2F2"/>
            <w:tcMar>
              <w:top w:w="17" w:type="dxa"/>
              <w:left w:w="80" w:type="dxa"/>
              <w:bottom w:w="0" w:type="dxa"/>
              <w:right w:w="80" w:type="dxa"/>
            </w:tcMar>
          </w:tcPr>
          <w:p w14:paraId="0C9814C2" w14:textId="77777777" w:rsidR="005F740A" w:rsidRDefault="005F740A" w:rsidP="005F740A">
            <w:pPr>
              <w:rPr>
                <w:b/>
                <w:sz w:val="16"/>
                <w:szCs w:val="16"/>
              </w:rPr>
            </w:pPr>
            <w:r>
              <w:rPr>
                <w:b/>
                <w:sz w:val="16"/>
                <w:szCs w:val="16"/>
              </w:rPr>
              <w:t>Interaction Patterns</w:t>
            </w:r>
          </w:p>
        </w:tc>
        <w:tc>
          <w:tcPr>
            <w:tcW w:w="682" w:type="dxa"/>
            <w:tcBorders>
              <w:top w:val="single" w:sz="8" w:space="0" w:color="000000"/>
              <w:left w:val="single" w:sz="8" w:space="0" w:color="000000"/>
              <w:bottom w:val="single" w:sz="8" w:space="0" w:color="000000"/>
              <w:right w:val="single" w:sz="4" w:space="0" w:color="000000"/>
            </w:tcBorders>
            <w:shd w:val="clear" w:color="auto" w:fill="F2F2F2"/>
            <w:tcMar>
              <w:top w:w="17" w:type="dxa"/>
              <w:left w:w="80" w:type="dxa"/>
              <w:bottom w:w="0" w:type="dxa"/>
              <w:right w:w="80" w:type="dxa"/>
            </w:tcMar>
          </w:tcPr>
          <w:p w14:paraId="4161126C" w14:textId="77777777" w:rsidR="005F740A" w:rsidRDefault="005F740A" w:rsidP="005F740A">
            <w:pPr>
              <w:rPr>
                <w:sz w:val="16"/>
                <w:szCs w:val="16"/>
              </w:rPr>
            </w:pPr>
            <w:r>
              <w:rPr>
                <w:b/>
                <w:sz w:val="16"/>
                <w:szCs w:val="16"/>
              </w:rPr>
              <w:t>Duration</w:t>
            </w:r>
            <w:r>
              <w:rPr>
                <w:sz w:val="16"/>
                <w:szCs w:val="16"/>
              </w:rPr>
              <w:t xml:space="preserve"> </w:t>
            </w:r>
          </w:p>
          <w:p w14:paraId="440C8713" w14:textId="77777777" w:rsidR="005F740A" w:rsidRDefault="005F740A" w:rsidP="005F740A">
            <w:pPr>
              <w:rPr>
                <w:sz w:val="16"/>
                <w:szCs w:val="16"/>
              </w:rPr>
            </w:pPr>
            <w:r>
              <w:rPr>
                <w:b/>
                <w:sz w:val="16"/>
                <w:szCs w:val="16"/>
              </w:rPr>
              <w:t>Allocated time?</w:t>
            </w:r>
          </w:p>
        </w:tc>
      </w:tr>
      <w:tr w:rsidR="005F740A" w14:paraId="5DEACB6D" w14:textId="77777777" w:rsidTr="005F740A">
        <w:trPr>
          <w:trHeight w:val="161"/>
        </w:trPr>
        <w:tc>
          <w:tcPr>
            <w:tcW w:w="1408" w:type="dxa"/>
            <w:tcBorders>
              <w:top w:val="single" w:sz="8"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2CA9FE19" w14:textId="77777777" w:rsidR="005F740A" w:rsidRDefault="005F740A" w:rsidP="005F740A">
            <w:pPr>
              <w:rPr>
                <w:b/>
                <w:sz w:val="16"/>
                <w:szCs w:val="16"/>
              </w:rPr>
            </w:pPr>
            <w:r>
              <w:rPr>
                <w:b/>
                <w:sz w:val="16"/>
                <w:szCs w:val="16"/>
              </w:rPr>
              <w:t>WARM UP</w:t>
            </w:r>
          </w:p>
        </w:tc>
        <w:tc>
          <w:tcPr>
            <w:tcW w:w="7716" w:type="dxa"/>
            <w:gridSpan w:val="2"/>
            <w:tcBorders>
              <w:top w:val="single" w:sz="8"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1085E0CC" w14:textId="77777777" w:rsidR="005F740A" w:rsidRDefault="005F740A" w:rsidP="005F740A">
            <w:pPr>
              <w:rPr>
                <w:sz w:val="16"/>
                <w:szCs w:val="16"/>
              </w:rPr>
            </w:pPr>
            <w:r>
              <w:rPr>
                <w:sz w:val="16"/>
                <w:szCs w:val="16"/>
              </w:rPr>
              <w:t>Ask students to look at the poster on the wall. Explain that endangered species are animals or plants which are in danger of extinction. Ask students if they know any endangered species. Ask for examples. Next, ask if they know of any efforts to protect these animals in the country that they live in or elsewhere?</w:t>
            </w:r>
          </w:p>
        </w:tc>
        <w:tc>
          <w:tcPr>
            <w:tcW w:w="1378" w:type="dxa"/>
            <w:tcBorders>
              <w:top w:val="single" w:sz="8"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7B0DB22B" w14:textId="77777777" w:rsidR="005F740A" w:rsidRDefault="005F740A" w:rsidP="005F740A">
            <w:pPr>
              <w:rPr>
                <w:sz w:val="16"/>
                <w:szCs w:val="16"/>
              </w:rPr>
            </w:pPr>
            <w:r>
              <w:rPr>
                <w:sz w:val="16"/>
                <w:szCs w:val="16"/>
              </w:rPr>
              <w:t>Teacher to students. Students to teacher.   Class interaction.</w:t>
            </w:r>
          </w:p>
        </w:tc>
        <w:tc>
          <w:tcPr>
            <w:tcW w:w="682" w:type="dxa"/>
            <w:tcBorders>
              <w:top w:val="single" w:sz="8" w:space="0" w:color="000000"/>
              <w:left w:val="single" w:sz="8" w:space="0" w:color="000000"/>
              <w:bottom w:val="single" w:sz="4" w:space="0" w:color="000000"/>
              <w:right w:val="single" w:sz="4" w:space="0" w:color="000000"/>
            </w:tcBorders>
            <w:shd w:val="clear" w:color="auto" w:fill="DBE5F1"/>
            <w:tcMar>
              <w:top w:w="17" w:type="dxa"/>
              <w:left w:w="80" w:type="dxa"/>
              <w:bottom w:w="0" w:type="dxa"/>
              <w:right w:w="80" w:type="dxa"/>
            </w:tcMar>
          </w:tcPr>
          <w:p w14:paraId="57792770" w14:textId="77777777" w:rsidR="005F740A" w:rsidRDefault="005F740A" w:rsidP="005F740A">
            <w:pPr>
              <w:rPr>
                <w:i/>
                <w:sz w:val="16"/>
                <w:szCs w:val="16"/>
              </w:rPr>
            </w:pPr>
            <w:r>
              <w:rPr>
                <w:i/>
                <w:sz w:val="16"/>
                <w:szCs w:val="16"/>
              </w:rPr>
              <w:t>10 min</w:t>
            </w:r>
          </w:p>
        </w:tc>
      </w:tr>
      <w:tr w:rsidR="005F740A" w14:paraId="4C3E0DAE" w14:textId="77777777" w:rsidTr="005F740A">
        <w:trPr>
          <w:trHeight w:val="251"/>
        </w:trPr>
        <w:tc>
          <w:tcPr>
            <w:tcW w:w="1408" w:type="dxa"/>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138B0957" w14:textId="77777777" w:rsidR="005F740A" w:rsidRDefault="005F740A" w:rsidP="005F740A">
            <w:pPr>
              <w:rPr>
                <w:b/>
                <w:sz w:val="16"/>
                <w:szCs w:val="16"/>
              </w:rPr>
            </w:pPr>
            <w:r>
              <w:rPr>
                <w:b/>
                <w:sz w:val="16"/>
                <w:szCs w:val="16"/>
              </w:rPr>
              <w:t>PRESENTATION</w:t>
            </w:r>
          </w:p>
        </w:tc>
        <w:tc>
          <w:tcPr>
            <w:tcW w:w="7716" w:type="dxa"/>
            <w:gridSpan w:val="2"/>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57F201EE" w14:textId="77777777" w:rsidR="005F740A" w:rsidRDefault="005F740A" w:rsidP="005F740A">
            <w:pPr>
              <w:rPr>
                <w:sz w:val="16"/>
                <w:szCs w:val="16"/>
              </w:rPr>
            </w:pPr>
            <w:r>
              <w:rPr>
                <w:sz w:val="16"/>
                <w:szCs w:val="16"/>
              </w:rPr>
              <w:t>Divide the class into two groups: A and B. Tell them that they are going to learn about two different animals. Students that are in group A are going to learn about snow leopards and students in group B are going to learn about mountain gorillas. Ensure that they understand they should only read about their animal. Tell them that there is an interactive dictionary on the side walls where they can look up any words that they don’t know. Have them follow their paths and read and learn about their animals (A students go to the left and B students go to the right of the corridor).</w:t>
            </w:r>
          </w:p>
        </w:tc>
        <w:tc>
          <w:tcPr>
            <w:tcW w:w="1378" w:type="dxa"/>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7A40F18E" w14:textId="77777777" w:rsidR="005F740A" w:rsidRDefault="005F740A" w:rsidP="005F740A">
            <w:pPr>
              <w:rPr>
                <w:sz w:val="16"/>
                <w:szCs w:val="16"/>
              </w:rPr>
            </w:pPr>
            <w:r>
              <w:rPr>
                <w:sz w:val="16"/>
                <w:szCs w:val="16"/>
              </w:rPr>
              <w:t>Students to students Teacher to students</w:t>
            </w:r>
          </w:p>
        </w:tc>
        <w:tc>
          <w:tcPr>
            <w:tcW w:w="682" w:type="dxa"/>
            <w:tcBorders>
              <w:top w:val="single" w:sz="4" w:space="0" w:color="000000"/>
              <w:left w:val="single" w:sz="8" w:space="0" w:color="000000"/>
              <w:bottom w:val="single" w:sz="4" w:space="0" w:color="000000"/>
              <w:right w:val="single" w:sz="4" w:space="0" w:color="000000"/>
            </w:tcBorders>
            <w:shd w:val="clear" w:color="auto" w:fill="DBE5F1"/>
            <w:tcMar>
              <w:top w:w="17" w:type="dxa"/>
              <w:left w:w="80" w:type="dxa"/>
              <w:bottom w:w="0" w:type="dxa"/>
              <w:right w:w="80" w:type="dxa"/>
            </w:tcMar>
          </w:tcPr>
          <w:p w14:paraId="287FDC95" w14:textId="77777777" w:rsidR="005F740A" w:rsidRDefault="005F740A" w:rsidP="005F740A">
            <w:pPr>
              <w:rPr>
                <w:i/>
                <w:sz w:val="16"/>
                <w:szCs w:val="16"/>
              </w:rPr>
            </w:pPr>
            <w:r>
              <w:rPr>
                <w:i/>
                <w:sz w:val="16"/>
                <w:szCs w:val="16"/>
              </w:rPr>
              <w:t>20 min</w:t>
            </w:r>
          </w:p>
        </w:tc>
      </w:tr>
      <w:tr w:rsidR="005F740A" w14:paraId="1EB544CE" w14:textId="77777777" w:rsidTr="005F740A">
        <w:trPr>
          <w:trHeight w:val="388"/>
        </w:trPr>
        <w:tc>
          <w:tcPr>
            <w:tcW w:w="1408" w:type="dxa"/>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039FA5FB" w14:textId="77777777" w:rsidR="005F740A" w:rsidRDefault="005F740A" w:rsidP="005F740A">
            <w:pPr>
              <w:rPr>
                <w:b/>
                <w:sz w:val="16"/>
                <w:szCs w:val="16"/>
              </w:rPr>
            </w:pPr>
            <w:r>
              <w:rPr>
                <w:b/>
                <w:sz w:val="16"/>
                <w:szCs w:val="16"/>
              </w:rPr>
              <w:t>PRACTICE</w:t>
            </w:r>
          </w:p>
          <w:p w14:paraId="1EAF3287" w14:textId="77777777" w:rsidR="005F740A" w:rsidRDefault="005F740A" w:rsidP="005F740A">
            <w:pPr>
              <w:rPr>
                <w:b/>
                <w:sz w:val="16"/>
                <w:szCs w:val="16"/>
              </w:rPr>
            </w:pPr>
          </w:p>
          <w:p w14:paraId="42321C31" w14:textId="77777777" w:rsidR="005F740A" w:rsidRDefault="005F740A" w:rsidP="005F740A">
            <w:pPr>
              <w:rPr>
                <w:b/>
                <w:sz w:val="16"/>
                <w:szCs w:val="16"/>
              </w:rPr>
            </w:pPr>
          </w:p>
          <w:p w14:paraId="177051A7" w14:textId="77777777" w:rsidR="005F740A" w:rsidRDefault="005F740A" w:rsidP="005F740A">
            <w:pPr>
              <w:rPr>
                <w:b/>
                <w:sz w:val="16"/>
                <w:szCs w:val="16"/>
              </w:rPr>
            </w:pPr>
          </w:p>
        </w:tc>
        <w:tc>
          <w:tcPr>
            <w:tcW w:w="7716" w:type="dxa"/>
            <w:gridSpan w:val="2"/>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4AF942F1" w14:textId="77777777" w:rsidR="005F740A" w:rsidRDefault="005F740A" w:rsidP="005F740A">
            <w:pPr>
              <w:rPr>
                <w:sz w:val="16"/>
                <w:szCs w:val="16"/>
              </w:rPr>
            </w:pPr>
            <w:r>
              <w:rPr>
                <w:sz w:val="16"/>
                <w:szCs w:val="16"/>
              </w:rPr>
              <w:t>Ask students to gather in the hall around the tree. Have them pair with a student from the other group (a student from A matching with a student from B group). Tell them to follow you to the speaking area. Hand out the interview chart to the students. Now, ask them to interview their partners about his or her animal and complete the information in the chart.</w:t>
            </w:r>
          </w:p>
          <w:p w14:paraId="5789F822" w14:textId="77777777" w:rsidR="005F740A" w:rsidRDefault="005F740A" w:rsidP="005F740A">
            <w:pPr>
              <w:rPr>
                <w:sz w:val="16"/>
                <w:szCs w:val="16"/>
              </w:rPr>
            </w:pPr>
            <w:r>
              <w:rPr>
                <w:sz w:val="16"/>
                <w:szCs w:val="16"/>
              </w:rPr>
              <w:t xml:space="preserve">Go over the chart with the class and point out the example question. Elicit a question for each of the other items, for instance </w:t>
            </w:r>
            <w:r>
              <w:rPr>
                <w:i/>
                <w:sz w:val="16"/>
                <w:szCs w:val="16"/>
              </w:rPr>
              <w:t xml:space="preserve">habitat </w:t>
            </w:r>
            <w:r>
              <w:rPr>
                <w:sz w:val="16"/>
                <w:szCs w:val="16"/>
              </w:rPr>
              <w:t xml:space="preserve">— </w:t>
            </w:r>
            <w:r>
              <w:rPr>
                <w:i/>
                <w:sz w:val="16"/>
                <w:szCs w:val="16"/>
              </w:rPr>
              <w:t>Where does the snow leopard live?</w:t>
            </w:r>
            <w:r>
              <w:rPr>
                <w:sz w:val="16"/>
                <w:szCs w:val="16"/>
              </w:rPr>
              <w:t xml:space="preserve"> etc. Have students ask their partner the questions and complete the chart. Check answers with the class, having students tell you the questions first.</w:t>
            </w:r>
          </w:p>
        </w:tc>
        <w:tc>
          <w:tcPr>
            <w:tcW w:w="1378" w:type="dxa"/>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63010F5C" w14:textId="77777777" w:rsidR="005F740A" w:rsidRDefault="005F740A" w:rsidP="005F740A">
            <w:pPr>
              <w:rPr>
                <w:sz w:val="16"/>
                <w:szCs w:val="16"/>
              </w:rPr>
            </w:pPr>
            <w:r>
              <w:rPr>
                <w:sz w:val="16"/>
                <w:szCs w:val="16"/>
              </w:rPr>
              <w:t xml:space="preserve">Students to students Teacher to students </w:t>
            </w:r>
            <w:proofErr w:type="spellStart"/>
            <w:r>
              <w:rPr>
                <w:sz w:val="16"/>
                <w:szCs w:val="16"/>
              </w:rPr>
              <w:t>Students</w:t>
            </w:r>
            <w:proofErr w:type="spellEnd"/>
            <w:r>
              <w:rPr>
                <w:sz w:val="16"/>
                <w:szCs w:val="16"/>
              </w:rPr>
              <w:t xml:space="preserve"> to teacher</w:t>
            </w:r>
          </w:p>
        </w:tc>
        <w:tc>
          <w:tcPr>
            <w:tcW w:w="682" w:type="dxa"/>
            <w:tcBorders>
              <w:top w:val="single" w:sz="4" w:space="0" w:color="000000"/>
              <w:left w:val="single" w:sz="8" w:space="0" w:color="000000"/>
              <w:bottom w:val="single" w:sz="4" w:space="0" w:color="000000"/>
              <w:right w:val="single" w:sz="4" w:space="0" w:color="000000"/>
            </w:tcBorders>
            <w:shd w:val="clear" w:color="auto" w:fill="DBE5F1"/>
            <w:tcMar>
              <w:top w:w="17" w:type="dxa"/>
              <w:left w:w="80" w:type="dxa"/>
              <w:bottom w:w="0" w:type="dxa"/>
              <w:right w:w="80" w:type="dxa"/>
            </w:tcMar>
          </w:tcPr>
          <w:p w14:paraId="3AB7228D" w14:textId="77777777" w:rsidR="005F740A" w:rsidRDefault="005F740A" w:rsidP="005F740A">
            <w:pPr>
              <w:rPr>
                <w:i/>
                <w:sz w:val="16"/>
                <w:szCs w:val="16"/>
              </w:rPr>
            </w:pPr>
            <w:r>
              <w:rPr>
                <w:i/>
                <w:sz w:val="16"/>
                <w:szCs w:val="16"/>
              </w:rPr>
              <w:t>20 min</w:t>
            </w:r>
          </w:p>
        </w:tc>
      </w:tr>
      <w:tr w:rsidR="005F740A" w14:paraId="758A0A52" w14:textId="77777777" w:rsidTr="005F740A">
        <w:trPr>
          <w:trHeight w:val="468"/>
        </w:trPr>
        <w:tc>
          <w:tcPr>
            <w:tcW w:w="1408" w:type="dxa"/>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2B1D548D" w14:textId="77777777" w:rsidR="005F740A" w:rsidRDefault="005F740A" w:rsidP="005F740A">
            <w:pPr>
              <w:rPr>
                <w:b/>
                <w:sz w:val="16"/>
                <w:szCs w:val="16"/>
              </w:rPr>
            </w:pPr>
            <w:r>
              <w:rPr>
                <w:b/>
                <w:sz w:val="16"/>
                <w:szCs w:val="16"/>
              </w:rPr>
              <w:t>PRODUCTION</w:t>
            </w:r>
          </w:p>
          <w:p w14:paraId="1F41642A" w14:textId="77777777" w:rsidR="005F740A" w:rsidRDefault="005F740A" w:rsidP="005F740A">
            <w:pPr>
              <w:rPr>
                <w:b/>
                <w:sz w:val="16"/>
                <w:szCs w:val="16"/>
              </w:rPr>
            </w:pPr>
          </w:p>
          <w:p w14:paraId="2AAC68EA" w14:textId="77777777" w:rsidR="005F740A" w:rsidRDefault="005F740A" w:rsidP="005F740A">
            <w:pPr>
              <w:rPr>
                <w:b/>
                <w:sz w:val="16"/>
                <w:szCs w:val="16"/>
              </w:rPr>
            </w:pPr>
          </w:p>
          <w:p w14:paraId="3341A1B0" w14:textId="77777777" w:rsidR="005F740A" w:rsidRDefault="005F740A" w:rsidP="005F740A">
            <w:pPr>
              <w:rPr>
                <w:b/>
                <w:sz w:val="16"/>
                <w:szCs w:val="16"/>
              </w:rPr>
            </w:pPr>
          </w:p>
        </w:tc>
        <w:tc>
          <w:tcPr>
            <w:tcW w:w="7716" w:type="dxa"/>
            <w:gridSpan w:val="2"/>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77E4BE1E" w14:textId="77777777" w:rsidR="005F740A" w:rsidRDefault="005F740A" w:rsidP="005F740A">
            <w:pPr>
              <w:rPr>
                <w:sz w:val="16"/>
                <w:szCs w:val="16"/>
              </w:rPr>
            </w:pPr>
            <w:r>
              <w:rPr>
                <w:sz w:val="16"/>
                <w:szCs w:val="16"/>
              </w:rPr>
              <w:t>The snow leopard and mountain gorilla are suffering. Both animals are almost extinct. What would you do to raise awareness of their situations? What would you tell people? Discuss with a partner.</w:t>
            </w:r>
          </w:p>
          <w:p w14:paraId="1D5E754B" w14:textId="77777777" w:rsidR="005F740A" w:rsidRDefault="005F740A" w:rsidP="005F740A">
            <w:pPr>
              <w:rPr>
                <w:sz w:val="16"/>
                <w:szCs w:val="16"/>
              </w:rPr>
            </w:pPr>
            <w:r>
              <w:rPr>
                <w:sz w:val="16"/>
                <w:szCs w:val="16"/>
              </w:rPr>
              <w:t xml:space="preserve">Go over the directions with the class, then give them a few moments to think about their answers. Encourage them to write down a few notes with their ideas. Model some examples using </w:t>
            </w:r>
            <w:r>
              <w:rPr>
                <w:i/>
                <w:sz w:val="16"/>
                <w:szCs w:val="16"/>
              </w:rPr>
              <w:t>would: I would give a presentation at school. I would tell them about the animals’ situation, I would explain that</w:t>
            </w:r>
            <w:proofErr w:type="gramStart"/>
            <w:r>
              <w:rPr>
                <w:i/>
                <w:sz w:val="16"/>
                <w:szCs w:val="16"/>
              </w:rPr>
              <w:t>…</w:t>
            </w:r>
            <w:r>
              <w:rPr>
                <w:sz w:val="16"/>
                <w:szCs w:val="16"/>
              </w:rPr>
              <w:t>,etc.</w:t>
            </w:r>
            <w:proofErr w:type="gramEnd"/>
            <w:r>
              <w:rPr>
                <w:sz w:val="16"/>
                <w:szCs w:val="16"/>
              </w:rPr>
              <w:t xml:space="preserve"> Write the prompt </w:t>
            </w:r>
            <w:r>
              <w:rPr>
                <w:i/>
                <w:sz w:val="16"/>
                <w:szCs w:val="16"/>
              </w:rPr>
              <w:t>I would…</w:t>
            </w:r>
            <w:r>
              <w:rPr>
                <w:sz w:val="16"/>
                <w:szCs w:val="16"/>
              </w:rPr>
              <w:t xml:space="preserve"> on the sticky note and make it bigger and stick to the wall in the Metaverse. Have students say what comes after</w:t>
            </w:r>
            <w:r>
              <w:rPr>
                <w:i/>
                <w:sz w:val="16"/>
                <w:szCs w:val="16"/>
              </w:rPr>
              <w:t xml:space="preserve"> would</w:t>
            </w:r>
            <w:r>
              <w:rPr>
                <w:sz w:val="16"/>
                <w:szCs w:val="16"/>
              </w:rPr>
              <w:t xml:space="preserve"> (base verb). Assign students to pairs to discuss what they would do. Remind students to ask follow-up questions. Monitor and provide help as necessary. Have students tell the class about the partner’s ideas.</w:t>
            </w:r>
          </w:p>
        </w:tc>
        <w:tc>
          <w:tcPr>
            <w:tcW w:w="1378" w:type="dxa"/>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4BC68368" w14:textId="77777777" w:rsidR="005F740A" w:rsidRDefault="005F740A" w:rsidP="005F740A">
            <w:pPr>
              <w:rPr>
                <w:sz w:val="16"/>
                <w:szCs w:val="16"/>
              </w:rPr>
            </w:pPr>
            <w:r>
              <w:rPr>
                <w:sz w:val="16"/>
                <w:szCs w:val="16"/>
              </w:rPr>
              <w:t xml:space="preserve">Class interaction      Teacher to students </w:t>
            </w:r>
            <w:proofErr w:type="spellStart"/>
            <w:r>
              <w:rPr>
                <w:sz w:val="16"/>
                <w:szCs w:val="16"/>
              </w:rPr>
              <w:t>Students</w:t>
            </w:r>
            <w:proofErr w:type="spellEnd"/>
            <w:r>
              <w:rPr>
                <w:sz w:val="16"/>
                <w:szCs w:val="16"/>
              </w:rPr>
              <w:t xml:space="preserve"> to students    </w:t>
            </w:r>
            <w:proofErr w:type="spellStart"/>
            <w:r>
              <w:rPr>
                <w:sz w:val="16"/>
                <w:szCs w:val="16"/>
              </w:rPr>
              <w:t>Students</w:t>
            </w:r>
            <w:proofErr w:type="spellEnd"/>
            <w:r>
              <w:rPr>
                <w:sz w:val="16"/>
                <w:szCs w:val="16"/>
              </w:rPr>
              <w:t xml:space="preserve"> to teacher               </w:t>
            </w:r>
          </w:p>
        </w:tc>
        <w:tc>
          <w:tcPr>
            <w:tcW w:w="682" w:type="dxa"/>
            <w:tcBorders>
              <w:top w:val="single" w:sz="4" w:space="0" w:color="000000"/>
              <w:left w:val="single" w:sz="8" w:space="0" w:color="000000"/>
              <w:bottom w:val="single" w:sz="4" w:space="0" w:color="000000"/>
              <w:right w:val="single" w:sz="4" w:space="0" w:color="000000"/>
            </w:tcBorders>
            <w:shd w:val="clear" w:color="auto" w:fill="DBE5F1"/>
            <w:tcMar>
              <w:top w:w="17" w:type="dxa"/>
              <w:left w:w="80" w:type="dxa"/>
              <w:bottom w:w="0" w:type="dxa"/>
              <w:right w:w="80" w:type="dxa"/>
            </w:tcMar>
          </w:tcPr>
          <w:p w14:paraId="19ABF95C" w14:textId="77777777" w:rsidR="005F740A" w:rsidRDefault="005F740A" w:rsidP="005F740A">
            <w:pPr>
              <w:rPr>
                <w:i/>
                <w:sz w:val="16"/>
                <w:szCs w:val="16"/>
              </w:rPr>
            </w:pPr>
            <w:r>
              <w:rPr>
                <w:i/>
                <w:sz w:val="16"/>
                <w:szCs w:val="16"/>
              </w:rPr>
              <w:t>20 min</w:t>
            </w:r>
          </w:p>
        </w:tc>
      </w:tr>
      <w:tr w:rsidR="005F740A" w14:paraId="7E43026E" w14:textId="77777777" w:rsidTr="005F740A">
        <w:trPr>
          <w:trHeight w:val="260"/>
        </w:trPr>
        <w:tc>
          <w:tcPr>
            <w:tcW w:w="1408" w:type="dxa"/>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4BBAEC11" w14:textId="77777777" w:rsidR="005F740A" w:rsidRDefault="005F740A" w:rsidP="005F740A">
            <w:pPr>
              <w:rPr>
                <w:b/>
                <w:sz w:val="16"/>
                <w:szCs w:val="16"/>
              </w:rPr>
            </w:pPr>
            <w:r>
              <w:rPr>
                <w:b/>
                <w:sz w:val="16"/>
                <w:szCs w:val="16"/>
              </w:rPr>
              <w:t>HOMEWORK</w:t>
            </w:r>
          </w:p>
        </w:tc>
        <w:tc>
          <w:tcPr>
            <w:tcW w:w="7716" w:type="dxa"/>
            <w:gridSpan w:val="2"/>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5CFF20D1" w14:textId="77777777" w:rsidR="005F740A" w:rsidRDefault="005F740A" w:rsidP="005F740A">
            <w:pPr>
              <w:rPr>
                <w:sz w:val="16"/>
                <w:szCs w:val="16"/>
              </w:rPr>
            </w:pPr>
            <w:r>
              <w:rPr>
                <w:sz w:val="16"/>
                <w:szCs w:val="16"/>
              </w:rPr>
              <w:t>Have students create posters with information about one of the animals (or they can research another endangered animal) and send them to you (</w:t>
            </w:r>
            <w:proofErr w:type="gramStart"/>
            <w:r>
              <w:rPr>
                <w:sz w:val="16"/>
                <w:szCs w:val="16"/>
              </w:rPr>
              <w:t>e.g.</w:t>
            </w:r>
            <w:proofErr w:type="gramEnd"/>
            <w:r>
              <w:rPr>
                <w:sz w:val="16"/>
                <w:szCs w:val="16"/>
              </w:rPr>
              <w:t xml:space="preserve"> via email). The poster should urge people to do something to support protecting animals in danger of extinction. They can either prepare it on paper and take its photo or use digital platforms to create their posters such as Canva and download. Tell them that you will place their posters on the walls of this Metaverse environment and they will have an exhibition in the upcoming days to look at all the posters.</w:t>
            </w:r>
          </w:p>
        </w:tc>
        <w:tc>
          <w:tcPr>
            <w:tcW w:w="1378" w:type="dxa"/>
            <w:tcBorders>
              <w:top w:val="single" w:sz="4" w:space="0" w:color="000000"/>
              <w:left w:val="single" w:sz="8" w:space="0" w:color="000000"/>
              <w:bottom w:val="single" w:sz="4" w:space="0" w:color="000000"/>
              <w:right w:val="single" w:sz="8" w:space="0" w:color="000000"/>
            </w:tcBorders>
            <w:shd w:val="clear" w:color="auto" w:fill="DBE5F1"/>
            <w:tcMar>
              <w:top w:w="17" w:type="dxa"/>
              <w:left w:w="80" w:type="dxa"/>
              <w:bottom w:w="0" w:type="dxa"/>
              <w:right w:w="80" w:type="dxa"/>
            </w:tcMar>
          </w:tcPr>
          <w:p w14:paraId="429AC732" w14:textId="77777777" w:rsidR="005F740A" w:rsidRDefault="005F740A" w:rsidP="005F740A">
            <w:pPr>
              <w:rPr>
                <w:sz w:val="16"/>
                <w:szCs w:val="16"/>
              </w:rPr>
            </w:pPr>
            <w:r>
              <w:rPr>
                <w:sz w:val="16"/>
                <w:szCs w:val="16"/>
              </w:rPr>
              <w:t>Teacher to students</w:t>
            </w:r>
          </w:p>
        </w:tc>
        <w:tc>
          <w:tcPr>
            <w:tcW w:w="682" w:type="dxa"/>
            <w:tcBorders>
              <w:top w:val="single" w:sz="4" w:space="0" w:color="000000"/>
              <w:left w:val="single" w:sz="8" w:space="0" w:color="000000"/>
              <w:bottom w:val="single" w:sz="4" w:space="0" w:color="000000"/>
              <w:right w:val="single" w:sz="4" w:space="0" w:color="000000"/>
            </w:tcBorders>
            <w:shd w:val="clear" w:color="auto" w:fill="DBE5F1"/>
            <w:tcMar>
              <w:top w:w="17" w:type="dxa"/>
              <w:left w:w="80" w:type="dxa"/>
              <w:bottom w:w="0" w:type="dxa"/>
              <w:right w:w="80" w:type="dxa"/>
            </w:tcMar>
          </w:tcPr>
          <w:p w14:paraId="46D897C4" w14:textId="77777777" w:rsidR="005F740A" w:rsidRDefault="005F740A" w:rsidP="005F740A">
            <w:pPr>
              <w:rPr>
                <w:i/>
                <w:sz w:val="16"/>
                <w:szCs w:val="16"/>
              </w:rPr>
            </w:pPr>
            <w:r>
              <w:rPr>
                <w:i/>
                <w:sz w:val="16"/>
                <w:szCs w:val="16"/>
              </w:rPr>
              <w:t>5 min</w:t>
            </w:r>
          </w:p>
        </w:tc>
      </w:tr>
    </w:tbl>
    <w:p w14:paraId="7B70F234" w14:textId="4FEAF93C" w:rsidR="00CD29FC" w:rsidRDefault="005F740A" w:rsidP="005F740A">
      <w:pPr>
        <w:widowControl w:val="0"/>
        <w:pBdr>
          <w:top w:val="nil"/>
          <w:left w:val="nil"/>
          <w:bottom w:val="nil"/>
          <w:right w:val="nil"/>
          <w:between w:val="nil"/>
        </w:pBdr>
        <w:spacing w:after="0"/>
        <w:ind w:left="-990"/>
        <w:rPr>
          <w:rFonts w:ascii="Arial" w:eastAsia="Arial" w:hAnsi="Arial" w:cs="Arial"/>
          <w:color w:val="000000"/>
        </w:rPr>
      </w:pPr>
      <w:r w:rsidRPr="005F740A">
        <w:rPr>
          <w:b/>
          <w:bCs/>
        </w:rPr>
        <w:t xml:space="preserve">Supplementary file </w:t>
      </w:r>
      <w:r w:rsidRPr="005F740A">
        <w:rPr>
          <w:b/>
          <w:bCs/>
        </w:rPr>
        <w:t>2</w:t>
      </w:r>
      <w:r w:rsidRPr="005F740A">
        <w:rPr>
          <w:b/>
          <w:bCs/>
        </w:rPr>
        <w:t>.</w:t>
      </w:r>
      <w:r>
        <w:t xml:space="preserve"> </w:t>
      </w:r>
      <w:r>
        <w:t>Metaverse-Based Language Teaching Lesson Plan</w:t>
      </w:r>
    </w:p>
    <w:p w14:paraId="54163DDC" w14:textId="77777777" w:rsidR="00CD29FC" w:rsidRDefault="00CD29FC">
      <w:pPr>
        <w:spacing w:line="240" w:lineRule="auto"/>
        <w:rPr>
          <w:sz w:val="16"/>
          <w:szCs w:val="16"/>
        </w:rPr>
      </w:pPr>
    </w:p>
    <w:sectPr w:rsidR="00CD29FC" w:rsidSect="005F740A">
      <w:headerReference w:type="default" r:id="rId10"/>
      <w:footerReference w:type="default" r:id="rId11"/>
      <w:pgSz w:w="12240" w:h="15840"/>
      <w:pgMar w:top="1417" w:right="1417" w:bottom="1417" w:left="1417" w:header="708" w:footer="70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5C829" w14:textId="77777777" w:rsidR="00000000" w:rsidRDefault="0017620E">
      <w:pPr>
        <w:spacing w:after="0" w:line="240" w:lineRule="auto"/>
      </w:pPr>
      <w:r>
        <w:separator/>
      </w:r>
    </w:p>
  </w:endnote>
  <w:endnote w:type="continuationSeparator" w:id="0">
    <w:p w14:paraId="023A63D3" w14:textId="77777777" w:rsidR="00000000" w:rsidRDefault="00176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font>
  <w:font w:name="Courier New">
    <w:panose1 w:val="02070309020205020404"/>
    <w:charset w:val="A2"/>
    <w:family w:val="modern"/>
    <w:pitch w:val="fixed"/>
    <w:sig w:usb0="E0002E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Tahoma">
    <w:panose1 w:val="00000000000000000000"/>
    <w:charset w:val="00"/>
    <w:family w:val="roman"/>
    <w:notTrueType/>
    <w:pitch w:val="default"/>
  </w:font>
  <w:font w:name="Cambria">
    <w:panose1 w:val="02040503050406030204"/>
    <w:charset w:val="A2"/>
    <w:family w:val="roman"/>
    <w:pitch w:val="variable"/>
    <w:sig w:usb0="A00002EF" w:usb1="4000004B" w:usb2="00000000" w:usb3="00000000" w:csb0="0000019F" w:csb1="00000000"/>
  </w:font>
  <w:font w:name="Georgia">
    <w:panose1 w:val="02040502050405020303"/>
    <w:charset w:val="A2"/>
    <w:family w:val="roman"/>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6056C4" w14:textId="77777777" w:rsidR="00CD29FC" w:rsidRDefault="0017620E">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5F740A">
      <w:rPr>
        <w:noProof/>
        <w:color w:val="000000"/>
      </w:rPr>
      <w:t>1</w:t>
    </w:r>
    <w:r>
      <w:rPr>
        <w:color w:val="000000"/>
      </w:rPr>
      <w:fldChar w:fldCharType="end"/>
    </w:r>
  </w:p>
  <w:p w14:paraId="45ED9B3C" w14:textId="77777777" w:rsidR="00CD29FC" w:rsidRDefault="00CD29FC">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FFE35" w14:textId="77777777" w:rsidR="00000000" w:rsidRDefault="0017620E">
      <w:pPr>
        <w:spacing w:after="0" w:line="240" w:lineRule="auto"/>
      </w:pPr>
      <w:r>
        <w:separator/>
      </w:r>
    </w:p>
  </w:footnote>
  <w:footnote w:type="continuationSeparator" w:id="0">
    <w:p w14:paraId="6F58E652" w14:textId="77777777" w:rsidR="00000000" w:rsidRDefault="00176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B1A0C" w14:textId="77777777" w:rsidR="00CD29FC" w:rsidRDefault="00CD29FC">
    <w:pPr>
      <w:pBdr>
        <w:top w:val="nil"/>
        <w:left w:val="nil"/>
        <w:bottom w:val="nil"/>
        <w:right w:val="nil"/>
        <w:between w:val="nil"/>
      </w:pBdr>
      <w:tabs>
        <w:tab w:val="center" w:pos="4680"/>
        <w:tab w:val="right" w:pos="9360"/>
      </w:tabs>
      <w:spacing w:after="0" w:line="240" w:lineRule="auto"/>
      <w:rPr>
        <w:b/>
        <w:color w:val="000000"/>
        <w:sz w:val="18"/>
        <w:szCs w:val="18"/>
      </w:rPr>
    </w:pPr>
  </w:p>
  <w:p w14:paraId="3E73296F" w14:textId="77777777" w:rsidR="00CD29FC" w:rsidRDefault="00CD29FC">
    <w:pPr>
      <w:pBdr>
        <w:top w:val="nil"/>
        <w:left w:val="nil"/>
        <w:bottom w:val="nil"/>
        <w:right w:val="nil"/>
        <w:between w:val="nil"/>
      </w:pBdr>
      <w:tabs>
        <w:tab w:val="center" w:pos="4680"/>
        <w:tab w:val="right" w:pos="9360"/>
      </w:tabs>
      <w:spacing w:after="0" w:line="240" w:lineRule="auto"/>
      <w:rPr>
        <w:b/>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EF3500"/>
    <w:multiLevelType w:val="multilevel"/>
    <w:tmpl w:val="E49A8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29FC"/>
    <w:rsid w:val="0017620E"/>
    <w:rsid w:val="005F740A"/>
    <w:rsid w:val="00CD29FC"/>
    <w:rsid w:val="00E652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E34F"/>
  <w15:docId w15:val="{94F8E26E-A7ED-45B3-A0A1-ED4A25222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2947"/>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stBilgi">
    <w:name w:val="header"/>
    <w:basedOn w:val="Normal"/>
    <w:link w:val="stBilgiChar"/>
    <w:uiPriority w:val="99"/>
    <w:unhideWhenUsed/>
    <w:rsid w:val="003C23A1"/>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3C23A1"/>
  </w:style>
  <w:style w:type="paragraph" w:styleId="AltBilgi">
    <w:name w:val="footer"/>
    <w:basedOn w:val="Normal"/>
    <w:link w:val="AltBilgiChar"/>
    <w:uiPriority w:val="99"/>
    <w:unhideWhenUsed/>
    <w:rsid w:val="003C23A1"/>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3C23A1"/>
  </w:style>
  <w:style w:type="paragraph" w:styleId="BalonMetni">
    <w:name w:val="Balloon Text"/>
    <w:basedOn w:val="Normal"/>
    <w:link w:val="BalonMetniChar"/>
    <w:uiPriority w:val="99"/>
    <w:semiHidden/>
    <w:unhideWhenUsed/>
    <w:rsid w:val="00717A80"/>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717A80"/>
    <w:rPr>
      <w:rFonts w:ascii="Tahoma" w:hAnsi="Tahoma" w:cs="Tahoma"/>
      <w:sz w:val="16"/>
      <w:szCs w:val="16"/>
    </w:rPr>
  </w:style>
  <w:style w:type="paragraph" w:styleId="NormalWeb">
    <w:name w:val="Normal (Web)"/>
    <w:basedOn w:val="Normal"/>
    <w:uiPriority w:val="99"/>
    <w:semiHidden/>
    <w:unhideWhenUsed/>
    <w:rsid w:val="00FE1402"/>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A31C21"/>
    <w:pPr>
      <w:ind w:left="720"/>
      <w:contextualSpacing/>
    </w:pPr>
  </w:style>
  <w:style w:type="table" w:styleId="OrtaList2-Vurgu1">
    <w:name w:val="Medium List 2 Accent 1"/>
    <w:basedOn w:val="NormalTablo"/>
    <w:uiPriority w:val="66"/>
    <w:rsid w:val="00A31C21"/>
    <w:pPr>
      <w:spacing w:after="0" w:line="240" w:lineRule="auto"/>
    </w:pPr>
    <w:rPr>
      <w:rFonts w:asciiTheme="majorHAnsi" w:eastAsiaTheme="majorEastAsia" w:hAnsiTheme="majorHAnsi" w:cstheme="majorBidi"/>
      <w:color w:val="000000" w:themeColor="text1"/>
      <w:lang w:val="tr-TR"/>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NormalTablo"/>
    <w:tblPr>
      <w:tblStyleRowBandSize w:val="1"/>
      <w:tblStyleColBandSize w:val="1"/>
      <w:tblCellMar>
        <w:left w:w="0" w:type="dxa"/>
        <w:right w:w="0" w:type="dxa"/>
      </w:tblCellMar>
    </w:tblPr>
  </w:style>
  <w:style w:type="table" w:customStyle="1" w:styleId="a0">
    <w:basedOn w:val="NormalTablo"/>
    <w:pPr>
      <w:spacing w:after="0" w:line="240" w:lineRule="auto"/>
    </w:pPr>
    <w:rPr>
      <w:rFonts w:ascii="Cambria" w:eastAsia="Cambria" w:hAnsi="Cambria" w:cs="Cambria"/>
      <w:color w:val="000000"/>
    </w:rPr>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bit.ly/3GtL3k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4CpguNBQVA9psO8ZDv6MG6UtdA==">CgMxLjA4AHIhMXIyNENGQkEzVWdMMHdyRVRiUGJpektaQ3lOd09aTENp</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CD75D4C-F13C-4816-97AA-5C7D4EA71D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700</Words>
  <Characters>3990</Characters>
  <Application>Microsoft Office Word</Application>
  <DocSecurity>0</DocSecurity>
  <Lines>33</Lines>
  <Paragraphs>9</Paragraphs>
  <ScaleCrop>false</ScaleCrop>
  <Company/>
  <LinksUpToDate>false</LinksUpToDate>
  <CharactersWithSpaces>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Burak</dc:creator>
  <cp:lastModifiedBy>Onur Can Çelik</cp:lastModifiedBy>
  <cp:revision>2</cp:revision>
  <dcterms:created xsi:type="dcterms:W3CDTF">2024-01-15T17:23:00Z</dcterms:created>
  <dcterms:modified xsi:type="dcterms:W3CDTF">2024-01-15T17:23:00Z</dcterms:modified>
</cp:coreProperties>
</file>