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60065" w14:textId="77777777" w:rsidR="00D237C7" w:rsidRPr="00D237C7" w:rsidRDefault="00D237C7" w:rsidP="00D237C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23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Supplementary file: Sociodemographic characteristics of study participants</w:t>
      </w:r>
      <w:r w:rsidRPr="00D237C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</w:p>
    <w:p w14:paraId="264ACB2C" w14:textId="77777777" w:rsidR="00D237C7" w:rsidRPr="00D237C7" w:rsidRDefault="00D237C7" w:rsidP="00D237C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2978"/>
        <w:gridCol w:w="3007"/>
      </w:tblGrid>
      <w:tr w:rsidR="00D237C7" w:rsidRPr="00D237C7" w14:paraId="236D0F1B" w14:textId="77777777" w:rsidTr="00D237C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CA136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Characteristics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5677A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Sample size (N = 30)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38645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Percentages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D237C7" w:rsidRPr="00D237C7" w14:paraId="49F5EB75" w14:textId="77777777" w:rsidTr="00D237C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E94192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Sex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48551CE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Male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9A04EE3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female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FF2877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8C03A71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8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18ED964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36B117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D34781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26.7%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0EF5E0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73.3%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D237C7" w:rsidRPr="00D237C7" w14:paraId="41DAA701" w14:textId="77777777" w:rsidTr="00D237C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56CFF3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Age (in years)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F74A56B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5-34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8FAFBB8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35-44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F97B9CD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≥45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BFE641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EF1445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9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8D6EF9A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8B2E3C6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15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D91472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FF23A5E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AB62A0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9761398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D237C7" w:rsidRPr="00D237C7" w14:paraId="20EE108C" w14:textId="77777777" w:rsidTr="00D237C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45A3B5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Highest educational level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6A6487F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None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437FFCA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Junior High school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35C9F14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Senior High School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34FB308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Tertiary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9421FB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4E87F7D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66FA811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48F5CDC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AEA1EBE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16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AA290D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4F5C34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6.7%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3501489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230C502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4028D27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D237C7" w:rsidRPr="00D237C7" w14:paraId="078F3708" w14:textId="77777777" w:rsidTr="00D237C7">
        <w:trPr>
          <w:trHeight w:val="300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FD9C9B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Marital status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76DC6AC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Single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96B583A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Married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6247533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Divorced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B0EDFB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1A6A8D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1A77D32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17AB924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13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1D429D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9916523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40%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9E1EECC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16.7%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B92BDFC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D237C7" w:rsidRPr="00D237C7" w14:paraId="14C93A93" w14:textId="77777777" w:rsidTr="00D237C7">
        <w:trPr>
          <w:trHeight w:val="2424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3ED027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en-GB"/>
                <w14:ligatures w14:val="none"/>
              </w:rPr>
              <w:t>Relationship with PwD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0C41C05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Daughter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E73B9F7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Son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8B223E0" w14:textId="5835A4C1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Daughter</w:t>
            </w:r>
            <w:r w:rsidR="00774D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-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in-law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5173EFD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Niece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7D837FE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Wife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CE8DB12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Sister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C292C8A" w14:textId="77777777" w:rsidR="00D237C7" w:rsidRPr="00D237C7" w:rsidRDefault="00D237C7" w:rsidP="00D237C7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House help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E6C4C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2AD61FF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16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0954AEE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7 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A685764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FED6361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10A6816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7480AC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51D16421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FB33E8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08033708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E62E905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3927115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 6.7%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14090DAB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A5E2732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6.7%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9128D58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7C53D30" w14:textId="77777777" w:rsidR="00D237C7" w:rsidRPr="00D237C7" w:rsidRDefault="00D237C7" w:rsidP="00D237C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3.3%</w:t>
            </w:r>
            <w:r w:rsidRPr="00D23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06D8CE9B" w14:textId="77777777" w:rsidR="00D237C7" w:rsidRPr="00D237C7" w:rsidRDefault="00D237C7" w:rsidP="00D237C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237C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 </w:t>
      </w:r>
    </w:p>
    <w:p w14:paraId="0EC3CDC7" w14:textId="77777777" w:rsidR="00185148" w:rsidRPr="00D237C7" w:rsidRDefault="00185148" w:rsidP="00D237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85148" w:rsidRPr="00D23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C7"/>
    <w:rsid w:val="00185148"/>
    <w:rsid w:val="001B21EF"/>
    <w:rsid w:val="00774DA0"/>
    <w:rsid w:val="00D2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C1FE1"/>
  <w15:chartTrackingRefBased/>
  <w15:docId w15:val="{A31D9F35-8BF5-4549-B9D4-A2CCFE91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2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237C7"/>
  </w:style>
  <w:style w:type="character" w:customStyle="1" w:styleId="eop">
    <w:name w:val="eop"/>
    <w:basedOn w:val="DefaultParagraphFont"/>
    <w:rsid w:val="00D23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2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24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14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8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32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8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1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0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74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4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3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6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4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6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8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3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2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8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2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7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3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35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1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8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05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6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9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0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9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5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9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6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8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9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6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11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7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16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48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71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9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35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16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74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 Adade Duodu</dc:creator>
  <cp:keywords/>
  <dc:description/>
  <cp:lastModifiedBy>Precious Adade Duodu</cp:lastModifiedBy>
  <cp:revision>2</cp:revision>
  <dcterms:created xsi:type="dcterms:W3CDTF">2023-09-28T08:13:00Z</dcterms:created>
  <dcterms:modified xsi:type="dcterms:W3CDTF">2023-10-08T18:06:00Z</dcterms:modified>
</cp:coreProperties>
</file>