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96D2D" w14:textId="77777777" w:rsidR="00DC4B66" w:rsidRPr="00DC4B66" w:rsidRDefault="00DC4B66" w:rsidP="00DC4B66">
      <w:pPr>
        <w:widowControl/>
        <w:spacing w:before="240" w:after="240"/>
        <w:jc w:val="left"/>
        <w:outlineLvl w:val="0"/>
        <w:rPr>
          <w:rFonts w:eastAsia="Cambria" w:cs="Times New Roman"/>
          <w:b/>
          <w:kern w:val="0"/>
          <w:sz w:val="24"/>
          <w:szCs w:val="24"/>
          <w:lang w:eastAsia="en-US"/>
        </w:rPr>
      </w:pPr>
      <w:r w:rsidRPr="00DC4B66">
        <w:rPr>
          <w:rFonts w:eastAsia="Cambria" w:cs="Times New Roman"/>
          <w:b/>
          <w:kern w:val="0"/>
          <w:sz w:val="24"/>
          <w:szCs w:val="24"/>
          <w:lang w:eastAsia="en-US"/>
        </w:rPr>
        <w:t>Supplementary materials</w:t>
      </w:r>
    </w:p>
    <w:p w14:paraId="72CE01C1" w14:textId="77777777" w:rsidR="00DC4B66" w:rsidRPr="00DC4B66" w:rsidRDefault="00DC4B66" w:rsidP="00DC4B66">
      <w:pPr>
        <w:widowControl/>
        <w:spacing w:before="120" w:after="240"/>
        <w:jc w:val="center"/>
        <w:rPr>
          <w:rFonts w:cs="Times New Roman"/>
          <w:b/>
          <w:bCs/>
          <w:kern w:val="0"/>
          <w:sz w:val="24"/>
          <w:lang w:eastAsia="en-US"/>
        </w:rPr>
      </w:pPr>
      <w:r w:rsidRPr="00DC4B66">
        <w:rPr>
          <w:rFonts w:cs="Times New Roman"/>
          <w:b/>
          <w:bCs/>
          <w:kern w:val="0"/>
          <w:sz w:val="24"/>
          <w:lang w:eastAsia="en-US"/>
        </w:rPr>
        <w:t>Basic information of original documents</w:t>
      </w:r>
    </w:p>
    <w:tbl>
      <w:tblPr>
        <w:tblStyle w:val="41"/>
        <w:tblW w:w="11057" w:type="dxa"/>
        <w:jc w:val="center"/>
        <w:tblLook w:val="04A0" w:firstRow="1" w:lastRow="0" w:firstColumn="1" w:lastColumn="0" w:noHBand="0" w:noVBand="1"/>
      </w:tblPr>
      <w:tblGrid>
        <w:gridCol w:w="426"/>
        <w:gridCol w:w="2195"/>
        <w:gridCol w:w="1168"/>
        <w:gridCol w:w="676"/>
        <w:gridCol w:w="691"/>
        <w:gridCol w:w="1213"/>
        <w:gridCol w:w="1315"/>
        <w:gridCol w:w="1013"/>
        <w:gridCol w:w="1049"/>
        <w:gridCol w:w="1311"/>
      </w:tblGrid>
      <w:tr w:rsidR="00DC4B66" w:rsidRPr="00DC4B66" w14:paraId="593AFA02" w14:textId="77777777" w:rsidTr="0008293D">
        <w:trPr>
          <w:jc w:val="center"/>
        </w:trPr>
        <w:tc>
          <w:tcPr>
            <w:tcW w:w="426" w:type="dxa"/>
          </w:tcPr>
          <w:p w14:paraId="642641F9" w14:textId="77777777" w:rsidR="00DC4B66" w:rsidRPr="00DC4B66" w:rsidRDefault="00DC4B66" w:rsidP="00DC4B66">
            <w:pPr>
              <w:rPr>
                <w:rFonts w:cs="Times New Roman"/>
              </w:rPr>
            </w:pPr>
          </w:p>
        </w:tc>
        <w:tc>
          <w:tcPr>
            <w:tcW w:w="2219" w:type="dxa"/>
          </w:tcPr>
          <w:p w14:paraId="2ABDC6D9" w14:textId="77777777" w:rsidR="00DC4B66" w:rsidRPr="00DC4B66" w:rsidRDefault="00DC4B66" w:rsidP="00DC4B66">
            <w:pPr>
              <w:jc w:val="center"/>
              <w:rPr>
                <w:rFonts w:cs="Times New Roman"/>
                <w:b/>
                <w:bCs/>
              </w:rPr>
            </w:pPr>
            <w:r w:rsidRPr="00DC4B66">
              <w:rPr>
                <w:rFonts w:cs="Times New Roman" w:hint="eastAsia"/>
                <w:b/>
                <w:bCs/>
              </w:rPr>
              <w:t>T</w:t>
            </w:r>
            <w:r w:rsidRPr="00DC4B66">
              <w:rPr>
                <w:rFonts w:cs="Times New Roman"/>
                <w:b/>
                <w:bCs/>
              </w:rPr>
              <w:t>itle</w:t>
            </w:r>
          </w:p>
        </w:tc>
        <w:tc>
          <w:tcPr>
            <w:tcW w:w="1178" w:type="dxa"/>
          </w:tcPr>
          <w:p w14:paraId="4D82410F" w14:textId="77777777" w:rsidR="00DC4B66" w:rsidRPr="00DC4B66" w:rsidRDefault="00DC4B66" w:rsidP="00DC4B66">
            <w:pPr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A</w:t>
            </w:r>
            <w:r w:rsidRPr="00DC4B66">
              <w:rPr>
                <w:rFonts w:cs="Times New Roman"/>
              </w:rPr>
              <w:t>uthor</w:t>
            </w:r>
            <w:r w:rsidRPr="00DC4B66">
              <w:rPr>
                <w:rFonts w:cs="Times New Roman" w:hint="eastAsia"/>
              </w:rPr>
              <w:t>s</w:t>
            </w:r>
          </w:p>
        </w:tc>
        <w:tc>
          <w:tcPr>
            <w:tcW w:w="678" w:type="dxa"/>
          </w:tcPr>
          <w:p w14:paraId="1906A834" w14:textId="77777777" w:rsidR="00DC4B66" w:rsidRPr="00DC4B66" w:rsidRDefault="00DC4B66" w:rsidP="00DC4B66">
            <w:pPr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Y</w:t>
            </w:r>
            <w:r w:rsidRPr="00DC4B66">
              <w:rPr>
                <w:rFonts w:cs="Times New Roman"/>
              </w:rPr>
              <w:t>ear</w:t>
            </w:r>
          </w:p>
        </w:tc>
        <w:tc>
          <w:tcPr>
            <w:tcW w:w="691" w:type="dxa"/>
          </w:tcPr>
          <w:p w14:paraId="2F6F9EDF" w14:textId="77777777" w:rsidR="00DC4B66" w:rsidRPr="00DC4B66" w:rsidRDefault="00DC4B66" w:rsidP="00DC4B66">
            <w:pPr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 A</w:t>
            </w:r>
            <w:r w:rsidRPr="00DC4B66">
              <w:rPr>
                <w:rFonts w:cs="Times New Roman"/>
              </w:rPr>
              <w:t>ge</w:t>
            </w:r>
          </w:p>
        </w:tc>
        <w:tc>
          <w:tcPr>
            <w:tcW w:w="1200" w:type="dxa"/>
          </w:tcPr>
          <w:p w14:paraId="682E8B87" w14:textId="77777777" w:rsidR="00DC4B66" w:rsidRPr="00DC4B66" w:rsidRDefault="00DC4B66" w:rsidP="00DC4B66">
            <w:pPr>
              <w:rPr>
                <w:rFonts w:cs="Times New Roman"/>
                <w:sz w:val="23"/>
                <w:szCs w:val="23"/>
              </w:rPr>
            </w:pPr>
            <w:bookmarkStart w:id="0" w:name="_Hlk156055558"/>
            <w:r w:rsidRPr="00DC4B66">
              <w:rPr>
                <w:rFonts w:cs="Times New Roman"/>
                <w:sz w:val="23"/>
                <w:szCs w:val="23"/>
              </w:rPr>
              <w:t>Participant source (region)</w:t>
            </w:r>
            <w:bookmarkEnd w:id="0"/>
          </w:p>
        </w:tc>
        <w:tc>
          <w:tcPr>
            <w:tcW w:w="1277" w:type="dxa"/>
          </w:tcPr>
          <w:p w14:paraId="5CABB4ED" w14:textId="77777777" w:rsidR="00DC4B66" w:rsidRPr="00DC4B66" w:rsidRDefault="00DC4B66" w:rsidP="00DC4B66">
            <w:pPr>
              <w:rPr>
                <w:rFonts w:cs="Times New Roman"/>
                <w:sz w:val="23"/>
                <w:szCs w:val="23"/>
              </w:rPr>
            </w:pPr>
            <w:bookmarkStart w:id="1" w:name="_Hlk156055573"/>
            <w:r w:rsidRPr="00DC4B66">
              <w:rPr>
                <w:rFonts w:cs="Times New Roman"/>
                <w:sz w:val="23"/>
                <w:szCs w:val="23"/>
              </w:rPr>
              <w:t>Educational stage</w:t>
            </w:r>
            <w:bookmarkEnd w:id="1"/>
          </w:p>
        </w:tc>
        <w:tc>
          <w:tcPr>
            <w:tcW w:w="1014" w:type="dxa"/>
          </w:tcPr>
          <w:p w14:paraId="4248BDBE" w14:textId="77777777" w:rsidR="00DC4B66" w:rsidRPr="00DC4B66" w:rsidRDefault="00DC4B66" w:rsidP="00DC4B66">
            <w:pPr>
              <w:rPr>
                <w:rFonts w:cs="Times New Roman"/>
              </w:rPr>
            </w:pPr>
            <w:r w:rsidRPr="00DC4B66">
              <w:rPr>
                <w:rFonts w:cs="Times New Roman"/>
                <w:sz w:val="23"/>
                <w:szCs w:val="23"/>
              </w:rPr>
              <w:t>S</w:t>
            </w:r>
            <w:r w:rsidRPr="00DC4B66">
              <w:rPr>
                <w:rFonts w:cs="Times New Roman" w:hint="eastAsia"/>
                <w:sz w:val="23"/>
                <w:szCs w:val="23"/>
              </w:rPr>
              <w:t xml:space="preserve">ample </w:t>
            </w:r>
            <w:r w:rsidRPr="00DC4B66">
              <w:rPr>
                <w:rFonts w:cs="Times New Roman"/>
                <w:sz w:val="23"/>
                <w:szCs w:val="23"/>
              </w:rPr>
              <w:t>S</w:t>
            </w:r>
            <w:r w:rsidRPr="00DC4B66">
              <w:rPr>
                <w:rFonts w:cs="Times New Roman" w:hint="eastAsia"/>
                <w:sz w:val="23"/>
                <w:szCs w:val="23"/>
              </w:rPr>
              <w:t>ize</w:t>
            </w:r>
          </w:p>
        </w:tc>
        <w:tc>
          <w:tcPr>
            <w:tcW w:w="1055" w:type="dxa"/>
          </w:tcPr>
          <w:p w14:paraId="7BA3ED19" w14:textId="77777777" w:rsidR="00DC4B66" w:rsidRPr="00DC4B66" w:rsidRDefault="00DC4B66" w:rsidP="00DC4B66">
            <w:pPr>
              <w:rPr>
                <w:rFonts w:cs="Times New Roman"/>
              </w:rPr>
            </w:pPr>
            <w:r w:rsidRPr="00DC4B66">
              <w:rPr>
                <w:rFonts w:cs="Times New Roman"/>
              </w:rPr>
              <w:t>Mean</w:t>
            </w:r>
          </w:p>
        </w:tc>
        <w:tc>
          <w:tcPr>
            <w:tcW w:w="1319" w:type="dxa"/>
          </w:tcPr>
          <w:p w14:paraId="5ACBD86F" w14:textId="77777777" w:rsidR="00DC4B66" w:rsidRPr="00DC4B66" w:rsidRDefault="00DC4B66" w:rsidP="00DC4B66">
            <w:pPr>
              <w:rPr>
                <w:rFonts w:cs="Times New Roman"/>
              </w:rPr>
            </w:pPr>
            <w:r w:rsidRPr="00DC4B66">
              <w:rPr>
                <w:rFonts w:cs="Times New Roman"/>
                <w:sz w:val="23"/>
                <w:szCs w:val="23"/>
              </w:rPr>
              <w:t>S</w:t>
            </w:r>
            <w:r w:rsidRPr="00DC4B66">
              <w:rPr>
                <w:rFonts w:cs="Times New Roman" w:hint="eastAsia"/>
                <w:sz w:val="23"/>
                <w:szCs w:val="23"/>
              </w:rPr>
              <w:t xml:space="preserve">tandard </w:t>
            </w:r>
            <w:r w:rsidRPr="00DC4B66">
              <w:rPr>
                <w:rFonts w:cs="Times New Roman"/>
                <w:sz w:val="23"/>
                <w:szCs w:val="23"/>
              </w:rPr>
              <w:t>D</w:t>
            </w:r>
            <w:r w:rsidRPr="00DC4B66">
              <w:rPr>
                <w:rFonts w:cs="Times New Roman" w:hint="eastAsia"/>
                <w:sz w:val="23"/>
                <w:szCs w:val="23"/>
              </w:rPr>
              <w:t>eviation</w:t>
            </w:r>
          </w:p>
        </w:tc>
      </w:tr>
      <w:tr w:rsidR="00DC4B66" w:rsidRPr="00DC4B66" w14:paraId="09B70054" w14:textId="77777777" w:rsidTr="0008293D">
        <w:trPr>
          <w:jc w:val="center"/>
        </w:trPr>
        <w:tc>
          <w:tcPr>
            <w:tcW w:w="426" w:type="dxa"/>
          </w:tcPr>
          <w:p w14:paraId="4695F6D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</w:p>
        </w:tc>
        <w:tc>
          <w:tcPr>
            <w:tcW w:w="2219" w:type="dxa"/>
            <w:vAlign w:val="center"/>
          </w:tcPr>
          <w:p w14:paraId="022B875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Mental health and its influence factors of rural left-behind junior middle school students in Hunan</w:t>
            </w:r>
          </w:p>
        </w:tc>
        <w:tc>
          <w:tcPr>
            <w:tcW w:w="1178" w:type="dxa"/>
            <w:vAlign w:val="center"/>
          </w:tcPr>
          <w:p w14:paraId="5AF3403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Ye,</w:t>
            </w:r>
            <w:r w:rsidRPr="00DC4B66">
              <w:rPr>
                <w:rFonts w:cs="Times New Roman"/>
              </w:rPr>
              <w:t xml:space="preserve"> M</w:t>
            </w:r>
            <w:r w:rsidRPr="00DC4B66">
              <w:rPr>
                <w:rFonts w:cs="Times New Roman" w:hint="eastAsia"/>
              </w:rPr>
              <w:t>.</w:t>
            </w:r>
          </w:p>
        </w:tc>
        <w:tc>
          <w:tcPr>
            <w:tcW w:w="678" w:type="dxa"/>
            <w:vAlign w:val="center"/>
          </w:tcPr>
          <w:p w14:paraId="40F429C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2008</w:t>
            </w:r>
          </w:p>
        </w:tc>
        <w:tc>
          <w:tcPr>
            <w:tcW w:w="691" w:type="dxa"/>
            <w:vAlign w:val="center"/>
          </w:tcPr>
          <w:p w14:paraId="71F3519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14.49</w:t>
            </w:r>
          </w:p>
        </w:tc>
        <w:tc>
          <w:tcPr>
            <w:tcW w:w="1200" w:type="dxa"/>
            <w:vAlign w:val="center"/>
          </w:tcPr>
          <w:p w14:paraId="1E8E04B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4956D77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</w:p>
        </w:tc>
        <w:tc>
          <w:tcPr>
            <w:tcW w:w="1014" w:type="dxa"/>
            <w:vAlign w:val="center"/>
          </w:tcPr>
          <w:p w14:paraId="2393B51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1309</w:t>
            </w:r>
          </w:p>
        </w:tc>
        <w:tc>
          <w:tcPr>
            <w:tcW w:w="1055" w:type="dxa"/>
            <w:vAlign w:val="center"/>
          </w:tcPr>
          <w:p w14:paraId="7495E45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26.675</w:t>
            </w:r>
          </w:p>
        </w:tc>
        <w:tc>
          <w:tcPr>
            <w:tcW w:w="1319" w:type="dxa"/>
            <w:vAlign w:val="center"/>
          </w:tcPr>
          <w:p w14:paraId="3565493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3.568</w:t>
            </w:r>
          </w:p>
        </w:tc>
      </w:tr>
      <w:tr w:rsidR="00DC4B66" w:rsidRPr="00DC4B66" w14:paraId="04BF8047" w14:textId="77777777" w:rsidTr="0008293D">
        <w:trPr>
          <w:jc w:val="center"/>
        </w:trPr>
        <w:tc>
          <w:tcPr>
            <w:tcW w:w="426" w:type="dxa"/>
          </w:tcPr>
          <w:p w14:paraId="4C944A3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</w:p>
        </w:tc>
        <w:tc>
          <w:tcPr>
            <w:tcW w:w="2219" w:type="dxa"/>
            <w:vAlign w:val="center"/>
          </w:tcPr>
          <w:p w14:paraId="6FF0068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Research on </w:t>
            </w: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elf-awareness group counseling affecting the self-esteem development of left-behind junior high school students</w:t>
            </w:r>
          </w:p>
        </w:tc>
        <w:tc>
          <w:tcPr>
            <w:tcW w:w="1178" w:type="dxa"/>
            <w:vAlign w:val="center"/>
          </w:tcPr>
          <w:p w14:paraId="663868F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u, J.</w:t>
            </w:r>
          </w:p>
        </w:tc>
        <w:tc>
          <w:tcPr>
            <w:tcW w:w="678" w:type="dxa"/>
            <w:vAlign w:val="center"/>
          </w:tcPr>
          <w:p w14:paraId="1D200E2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2008</w:t>
            </w:r>
          </w:p>
        </w:tc>
        <w:tc>
          <w:tcPr>
            <w:tcW w:w="691" w:type="dxa"/>
            <w:vAlign w:val="center"/>
          </w:tcPr>
          <w:p w14:paraId="71CC6F2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200" w:type="dxa"/>
            <w:vAlign w:val="center"/>
          </w:tcPr>
          <w:p w14:paraId="4AD1C5D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6CA0E29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732187E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617</w:t>
            </w:r>
          </w:p>
        </w:tc>
        <w:tc>
          <w:tcPr>
            <w:tcW w:w="1055" w:type="dxa"/>
            <w:vAlign w:val="center"/>
          </w:tcPr>
          <w:p w14:paraId="6866B87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28.08</w:t>
            </w:r>
          </w:p>
        </w:tc>
        <w:tc>
          <w:tcPr>
            <w:tcW w:w="1319" w:type="dxa"/>
            <w:vAlign w:val="center"/>
          </w:tcPr>
          <w:p w14:paraId="47BEFB6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3.73</w:t>
            </w:r>
          </w:p>
        </w:tc>
      </w:tr>
      <w:tr w:rsidR="00DC4B66" w:rsidRPr="00DC4B66" w14:paraId="281297B6" w14:textId="77777777" w:rsidTr="0008293D">
        <w:trPr>
          <w:jc w:val="center"/>
        </w:trPr>
        <w:tc>
          <w:tcPr>
            <w:tcW w:w="426" w:type="dxa"/>
          </w:tcPr>
          <w:p w14:paraId="41A8DFD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</w:p>
        </w:tc>
        <w:tc>
          <w:tcPr>
            <w:tcW w:w="2219" w:type="dxa"/>
            <w:vAlign w:val="center"/>
          </w:tcPr>
          <w:p w14:paraId="069EF50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Study on relationship between self-esteem, and other psychological and academic performance of rural left-behind students in junior high school</w:t>
            </w:r>
          </w:p>
        </w:tc>
        <w:tc>
          <w:tcPr>
            <w:tcW w:w="1178" w:type="dxa"/>
            <w:vAlign w:val="center"/>
          </w:tcPr>
          <w:p w14:paraId="1B29AA9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hang, J.</w:t>
            </w:r>
          </w:p>
        </w:tc>
        <w:tc>
          <w:tcPr>
            <w:tcW w:w="678" w:type="dxa"/>
            <w:vAlign w:val="center"/>
          </w:tcPr>
          <w:p w14:paraId="28820F1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2009</w:t>
            </w:r>
          </w:p>
        </w:tc>
        <w:tc>
          <w:tcPr>
            <w:tcW w:w="691" w:type="dxa"/>
            <w:vAlign w:val="center"/>
          </w:tcPr>
          <w:p w14:paraId="2088B91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200" w:type="dxa"/>
            <w:vAlign w:val="center"/>
          </w:tcPr>
          <w:p w14:paraId="3831B73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664EAF9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73B322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279</w:t>
            </w:r>
          </w:p>
        </w:tc>
        <w:tc>
          <w:tcPr>
            <w:tcW w:w="1055" w:type="dxa"/>
            <w:vAlign w:val="center"/>
          </w:tcPr>
          <w:p w14:paraId="3A37B3C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27.21</w:t>
            </w:r>
          </w:p>
        </w:tc>
        <w:tc>
          <w:tcPr>
            <w:tcW w:w="1319" w:type="dxa"/>
            <w:vAlign w:val="center"/>
          </w:tcPr>
          <w:p w14:paraId="05F877A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3.8</w:t>
            </w:r>
          </w:p>
        </w:tc>
      </w:tr>
      <w:tr w:rsidR="00DC4B66" w:rsidRPr="00DC4B66" w14:paraId="0A44A1AA" w14:textId="77777777" w:rsidTr="0008293D">
        <w:trPr>
          <w:jc w:val="center"/>
        </w:trPr>
        <w:tc>
          <w:tcPr>
            <w:tcW w:w="426" w:type="dxa"/>
          </w:tcPr>
          <w:p w14:paraId="6C52DF6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</w:p>
        </w:tc>
        <w:tc>
          <w:tcPr>
            <w:tcW w:w="2219" w:type="dxa"/>
            <w:vAlign w:val="center"/>
          </w:tcPr>
          <w:p w14:paraId="42508A4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A study on the correlation of rural junior middle school </w:t>
            </w:r>
            <w:proofErr w:type="gramStart"/>
            <w:r w:rsidRPr="00DC4B66">
              <w:rPr>
                <w:rFonts w:cs="Times New Roman"/>
              </w:rPr>
              <w:t>students</w:t>
            </w:r>
            <w:proofErr w:type="gramEnd"/>
            <w:r w:rsidRPr="00DC4B66">
              <w:rPr>
                <w:rFonts w:cs="Times New Roman"/>
              </w:rPr>
              <w:t xml:space="preserve"> security, self-esteem and coping styles</w:t>
            </w:r>
          </w:p>
        </w:tc>
        <w:tc>
          <w:tcPr>
            <w:tcW w:w="1178" w:type="dxa"/>
            <w:vAlign w:val="center"/>
          </w:tcPr>
          <w:p w14:paraId="26D540A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G</w:t>
            </w:r>
            <w:r w:rsidRPr="00DC4B66">
              <w:rPr>
                <w:rFonts w:cs="Times New Roman"/>
              </w:rPr>
              <w:t>uo, H.</w:t>
            </w:r>
          </w:p>
        </w:tc>
        <w:tc>
          <w:tcPr>
            <w:tcW w:w="678" w:type="dxa"/>
            <w:vAlign w:val="center"/>
          </w:tcPr>
          <w:p w14:paraId="5E1CFF8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2009</w:t>
            </w:r>
          </w:p>
        </w:tc>
        <w:tc>
          <w:tcPr>
            <w:tcW w:w="691" w:type="dxa"/>
            <w:vAlign w:val="center"/>
          </w:tcPr>
          <w:p w14:paraId="1982FFB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5198A8A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688B101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39F4509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300</w:t>
            </w:r>
          </w:p>
        </w:tc>
        <w:tc>
          <w:tcPr>
            <w:tcW w:w="1055" w:type="dxa"/>
            <w:vAlign w:val="center"/>
          </w:tcPr>
          <w:p w14:paraId="6CC57B3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28.1821</w:t>
            </w:r>
          </w:p>
        </w:tc>
        <w:tc>
          <w:tcPr>
            <w:tcW w:w="1319" w:type="dxa"/>
            <w:vAlign w:val="center"/>
          </w:tcPr>
          <w:p w14:paraId="6F14C13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4.036</w:t>
            </w:r>
          </w:p>
        </w:tc>
      </w:tr>
      <w:tr w:rsidR="00DC4B66" w:rsidRPr="00DC4B66" w14:paraId="20EF6297" w14:textId="77777777" w:rsidTr="0008293D">
        <w:trPr>
          <w:jc w:val="center"/>
        </w:trPr>
        <w:tc>
          <w:tcPr>
            <w:tcW w:w="426" w:type="dxa"/>
          </w:tcPr>
          <w:p w14:paraId="05FAAC0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</w:p>
        </w:tc>
        <w:tc>
          <w:tcPr>
            <w:tcW w:w="2219" w:type="dxa"/>
            <w:vAlign w:val="center"/>
          </w:tcPr>
          <w:p w14:paraId="7CA68E5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Investigation and group-intervention: mental health of left-behind junior high school students</w:t>
            </w:r>
          </w:p>
        </w:tc>
        <w:tc>
          <w:tcPr>
            <w:tcW w:w="1178" w:type="dxa"/>
            <w:vAlign w:val="center"/>
          </w:tcPr>
          <w:p w14:paraId="1CB06F5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X</w:t>
            </w:r>
            <w:r w:rsidRPr="00DC4B66">
              <w:rPr>
                <w:rFonts w:cs="Times New Roman"/>
              </w:rPr>
              <w:t>ie, L.</w:t>
            </w:r>
          </w:p>
        </w:tc>
        <w:tc>
          <w:tcPr>
            <w:tcW w:w="678" w:type="dxa"/>
            <w:vAlign w:val="center"/>
          </w:tcPr>
          <w:p w14:paraId="37ACF3B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2009</w:t>
            </w:r>
          </w:p>
        </w:tc>
        <w:tc>
          <w:tcPr>
            <w:tcW w:w="691" w:type="dxa"/>
            <w:vAlign w:val="center"/>
          </w:tcPr>
          <w:p w14:paraId="010E7E6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24144E3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3A08BC0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7C21C15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398</w:t>
            </w:r>
          </w:p>
        </w:tc>
        <w:tc>
          <w:tcPr>
            <w:tcW w:w="1055" w:type="dxa"/>
            <w:vAlign w:val="center"/>
          </w:tcPr>
          <w:p w14:paraId="36037E6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22.99</w:t>
            </w:r>
          </w:p>
        </w:tc>
        <w:tc>
          <w:tcPr>
            <w:tcW w:w="1319" w:type="dxa"/>
            <w:vAlign w:val="center"/>
          </w:tcPr>
          <w:p w14:paraId="3F14EDB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3.89</w:t>
            </w:r>
          </w:p>
        </w:tc>
      </w:tr>
      <w:tr w:rsidR="00DC4B66" w:rsidRPr="00DC4B66" w14:paraId="3E1691FB" w14:textId="77777777" w:rsidTr="0008293D">
        <w:trPr>
          <w:jc w:val="center"/>
        </w:trPr>
        <w:tc>
          <w:tcPr>
            <w:tcW w:w="426" w:type="dxa"/>
          </w:tcPr>
          <w:p w14:paraId="1AA5F2A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</w:p>
        </w:tc>
        <w:tc>
          <w:tcPr>
            <w:tcW w:w="2219" w:type="dxa"/>
            <w:vAlign w:val="center"/>
          </w:tcPr>
          <w:p w14:paraId="6B5BBD0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of self-esteem level and coping styles of temporary migrant students</w:t>
            </w:r>
          </w:p>
        </w:tc>
        <w:tc>
          <w:tcPr>
            <w:tcW w:w="1178" w:type="dxa"/>
            <w:vAlign w:val="center"/>
          </w:tcPr>
          <w:p w14:paraId="39706C4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M</w:t>
            </w:r>
            <w:r w:rsidRPr="00DC4B66">
              <w:rPr>
                <w:rFonts w:cs="Times New Roman"/>
              </w:rPr>
              <w:t>a, L.</w:t>
            </w:r>
          </w:p>
        </w:tc>
        <w:tc>
          <w:tcPr>
            <w:tcW w:w="678" w:type="dxa"/>
            <w:vAlign w:val="center"/>
          </w:tcPr>
          <w:p w14:paraId="28F6771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2010</w:t>
            </w:r>
          </w:p>
        </w:tc>
        <w:tc>
          <w:tcPr>
            <w:tcW w:w="691" w:type="dxa"/>
            <w:vAlign w:val="center"/>
          </w:tcPr>
          <w:p w14:paraId="1243C05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C37982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0BD537B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0DC6FA4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107</w:t>
            </w:r>
          </w:p>
        </w:tc>
        <w:tc>
          <w:tcPr>
            <w:tcW w:w="1055" w:type="dxa"/>
            <w:vAlign w:val="center"/>
          </w:tcPr>
          <w:p w14:paraId="257CB31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24.15</w:t>
            </w:r>
          </w:p>
        </w:tc>
        <w:tc>
          <w:tcPr>
            <w:tcW w:w="1319" w:type="dxa"/>
            <w:vAlign w:val="center"/>
          </w:tcPr>
          <w:p w14:paraId="3BEE3FE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3.711</w:t>
            </w:r>
          </w:p>
        </w:tc>
      </w:tr>
      <w:tr w:rsidR="00DC4B66" w:rsidRPr="00DC4B66" w14:paraId="005BB16E" w14:textId="77777777" w:rsidTr="0008293D">
        <w:trPr>
          <w:jc w:val="center"/>
        </w:trPr>
        <w:tc>
          <w:tcPr>
            <w:tcW w:w="426" w:type="dxa"/>
          </w:tcPr>
          <w:p w14:paraId="02EB16D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7</w:t>
            </w:r>
          </w:p>
        </w:tc>
        <w:tc>
          <w:tcPr>
            <w:tcW w:w="2219" w:type="dxa"/>
            <w:vAlign w:val="center"/>
          </w:tcPr>
          <w:p w14:paraId="0FD7E29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study on the influence of self-esteem and source of psychological control on the academic performance of left behind high school students</w:t>
            </w:r>
          </w:p>
        </w:tc>
        <w:tc>
          <w:tcPr>
            <w:tcW w:w="1178" w:type="dxa"/>
            <w:vAlign w:val="center"/>
          </w:tcPr>
          <w:p w14:paraId="681D76D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ai, Y.</w:t>
            </w:r>
          </w:p>
        </w:tc>
        <w:tc>
          <w:tcPr>
            <w:tcW w:w="678" w:type="dxa"/>
            <w:vAlign w:val="center"/>
          </w:tcPr>
          <w:p w14:paraId="4D64930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2010</w:t>
            </w:r>
          </w:p>
        </w:tc>
        <w:tc>
          <w:tcPr>
            <w:tcW w:w="691" w:type="dxa"/>
            <w:vAlign w:val="center"/>
          </w:tcPr>
          <w:p w14:paraId="266988F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9B7B37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576C7FE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78735FB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537</w:t>
            </w:r>
          </w:p>
        </w:tc>
        <w:tc>
          <w:tcPr>
            <w:tcW w:w="1055" w:type="dxa"/>
            <w:vAlign w:val="center"/>
          </w:tcPr>
          <w:p w14:paraId="7D2BBC0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23.3</w:t>
            </w:r>
          </w:p>
        </w:tc>
        <w:tc>
          <w:tcPr>
            <w:tcW w:w="1319" w:type="dxa"/>
            <w:vAlign w:val="center"/>
          </w:tcPr>
          <w:p w14:paraId="11DA578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2.5</w:t>
            </w:r>
          </w:p>
        </w:tc>
      </w:tr>
      <w:tr w:rsidR="00DC4B66" w:rsidRPr="00DC4B66" w14:paraId="5B283BFE" w14:textId="77777777" w:rsidTr="0008293D">
        <w:trPr>
          <w:jc w:val="center"/>
        </w:trPr>
        <w:tc>
          <w:tcPr>
            <w:tcW w:w="426" w:type="dxa"/>
          </w:tcPr>
          <w:p w14:paraId="58B279F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8</w:t>
            </w:r>
          </w:p>
        </w:tc>
        <w:tc>
          <w:tcPr>
            <w:tcW w:w="2219" w:type="dxa"/>
            <w:vAlign w:val="center"/>
          </w:tcPr>
          <w:p w14:paraId="51FDCAA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The impact of left-home environment in rural area on mental </w:t>
            </w:r>
            <w:r w:rsidRPr="00DC4B66">
              <w:rPr>
                <w:rFonts w:cs="Times New Roman"/>
              </w:rPr>
              <w:lastRenderedPageBreak/>
              <w:t>health status of the only child and study on the protective factors</w:t>
            </w:r>
          </w:p>
        </w:tc>
        <w:tc>
          <w:tcPr>
            <w:tcW w:w="1178" w:type="dxa"/>
            <w:vAlign w:val="center"/>
          </w:tcPr>
          <w:p w14:paraId="105358C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X</w:t>
            </w:r>
            <w:r w:rsidRPr="00DC4B66">
              <w:rPr>
                <w:rFonts w:cs="Times New Roman"/>
              </w:rPr>
              <w:t>u, L.</w:t>
            </w:r>
          </w:p>
        </w:tc>
        <w:tc>
          <w:tcPr>
            <w:tcW w:w="678" w:type="dxa"/>
            <w:vAlign w:val="center"/>
          </w:tcPr>
          <w:p w14:paraId="6882BA4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2011</w:t>
            </w:r>
          </w:p>
        </w:tc>
        <w:tc>
          <w:tcPr>
            <w:tcW w:w="691" w:type="dxa"/>
            <w:vAlign w:val="center"/>
          </w:tcPr>
          <w:p w14:paraId="7A309DF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628EFB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5B80F10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7CAAB60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489</w:t>
            </w:r>
          </w:p>
        </w:tc>
        <w:tc>
          <w:tcPr>
            <w:tcW w:w="1055" w:type="dxa"/>
            <w:vAlign w:val="center"/>
          </w:tcPr>
          <w:p w14:paraId="3C166F1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26.03</w:t>
            </w:r>
          </w:p>
        </w:tc>
        <w:tc>
          <w:tcPr>
            <w:tcW w:w="1319" w:type="dxa"/>
            <w:vAlign w:val="center"/>
          </w:tcPr>
          <w:p w14:paraId="43B03D3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1.73</w:t>
            </w:r>
          </w:p>
        </w:tc>
      </w:tr>
      <w:tr w:rsidR="00DC4B66" w:rsidRPr="00DC4B66" w14:paraId="16FD6863" w14:textId="77777777" w:rsidTr="0008293D">
        <w:trPr>
          <w:jc w:val="center"/>
        </w:trPr>
        <w:tc>
          <w:tcPr>
            <w:tcW w:w="426" w:type="dxa"/>
          </w:tcPr>
          <w:p w14:paraId="31926C2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9</w:t>
            </w:r>
          </w:p>
        </w:tc>
        <w:tc>
          <w:tcPr>
            <w:tcW w:w="2219" w:type="dxa"/>
            <w:vAlign w:val="center"/>
          </w:tcPr>
          <w:p w14:paraId="594B9E5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The quality of life and its relationship with self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 xml:space="preserve"> esteem and personality in rural behind children</w:t>
            </w:r>
          </w:p>
        </w:tc>
        <w:tc>
          <w:tcPr>
            <w:tcW w:w="1178" w:type="dxa"/>
            <w:vAlign w:val="center"/>
          </w:tcPr>
          <w:p w14:paraId="4506FDD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L.</w:t>
            </w:r>
          </w:p>
        </w:tc>
        <w:tc>
          <w:tcPr>
            <w:tcW w:w="678" w:type="dxa"/>
            <w:vAlign w:val="center"/>
          </w:tcPr>
          <w:p w14:paraId="384634A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2011</w:t>
            </w:r>
          </w:p>
        </w:tc>
        <w:tc>
          <w:tcPr>
            <w:tcW w:w="691" w:type="dxa"/>
            <w:vAlign w:val="center"/>
          </w:tcPr>
          <w:p w14:paraId="785F6A1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14.18</w:t>
            </w:r>
          </w:p>
        </w:tc>
        <w:tc>
          <w:tcPr>
            <w:tcW w:w="1200" w:type="dxa"/>
            <w:vAlign w:val="center"/>
          </w:tcPr>
          <w:p w14:paraId="7F76231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722CF34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417F025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553</w:t>
            </w:r>
          </w:p>
        </w:tc>
        <w:tc>
          <w:tcPr>
            <w:tcW w:w="1055" w:type="dxa"/>
            <w:vAlign w:val="center"/>
          </w:tcPr>
          <w:p w14:paraId="4089284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27.69</w:t>
            </w:r>
          </w:p>
        </w:tc>
        <w:tc>
          <w:tcPr>
            <w:tcW w:w="1319" w:type="dxa"/>
            <w:vAlign w:val="center"/>
          </w:tcPr>
          <w:p w14:paraId="68DA3A5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4.26</w:t>
            </w:r>
          </w:p>
        </w:tc>
      </w:tr>
      <w:tr w:rsidR="00DC4B66" w:rsidRPr="00DC4B66" w14:paraId="55DB6797" w14:textId="77777777" w:rsidTr="0008293D">
        <w:trPr>
          <w:jc w:val="center"/>
        </w:trPr>
        <w:tc>
          <w:tcPr>
            <w:tcW w:w="426" w:type="dxa"/>
          </w:tcPr>
          <w:p w14:paraId="129A61B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47A2F1A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research on the cognitive processing bias among resilience level, self-esteem and emotional of left-behind children</w:t>
            </w:r>
          </w:p>
        </w:tc>
        <w:tc>
          <w:tcPr>
            <w:tcW w:w="1178" w:type="dxa"/>
            <w:vAlign w:val="center"/>
          </w:tcPr>
          <w:p w14:paraId="511DADD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S.</w:t>
            </w:r>
          </w:p>
        </w:tc>
        <w:tc>
          <w:tcPr>
            <w:tcW w:w="678" w:type="dxa"/>
            <w:vAlign w:val="center"/>
          </w:tcPr>
          <w:p w14:paraId="7AA416C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2012</w:t>
            </w:r>
          </w:p>
        </w:tc>
        <w:tc>
          <w:tcPr>
            <w:tcW w:w="691" w:type="dxa"/>
            <w:vAlign w:val="center"/>
          </w:tcPr>
          <w:p w14:paraId="040BD20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54850D5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0F5CADC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71844EF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625(532)</w:t>
            </w:r>
          </w:p>
        </w:tc>
        <w:tc>
          <w:tcPr>
            <w:tcW w:w="1055" w:type="dxa"/>
            <w:vAlign w:val="center"/>
          </w:tcPr>
          <w:p w14:paraId="7BD71E9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28.8</w:t>
            </w:r>
          </w:p>
        </w:tc>
        <w:tc>
          <w:tcPr>
            <w:tcW w:w="1319" w:type="dxa"/>
            <w:vAlign w:val="center"/>
          </w:tcPr>
          <w:p w14:paraId="06BE840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4.2</w:t>
            </w:r>
          </w:p>
        </w:tc>
      </w:tr>
      <w:tr w:rsidR="00DC4B66" w:rsidRPr="00DC4B66" w14:paraId="104C3139" w14:textId="77777777" w:rsidTr="0008293D">
        <w:trPr>
          <w:jc w:val="center"/>
        </w:trPr>
        <w:tc>
          <w:tcPr>
            <w:tcW w:w="426" w:type="dxa"/>
          </w:tcPr>
          <w:p w14:paraId="5D21F96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7B69AD5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Security and the satisfaction with life: Mediation role of self-esteem in Chinese left-behind senior high school students</w:t>
            </w:r>
          </w:p>
        </w:tc>
        <w:tc>
          <w:tcPr>
            <w:tcW w:w="1178" w:type="dxa"/>
            <w:vAlign w:val="center"/>
          </w:tcPr>
          <w:p w14:paraId="202B18E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hang, E.</w:t>
            </w:r>
          </w:p>
        </w:tc>
        <w:tc>
          <w:tcPr>
            <w:tcW w:w="678" w:type="dxa"/>
            <w:vAlign w:val="center"/>
          </w:tcPr>
          <w:p w14:paraId="30662D6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2012</w:t>
            </w:r>
          </w:p>
        </w:tc>
        <w:tc>
          <w:tcPr>
            <w:tcW w:w="691" w:type="dxa"/>
            <w:vAlign w:val="center"/>
          </w:tcPr>
          <w:p w14:paraId="5AE8B51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2C770F3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6E8E7F4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6BB499C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277</w:t>
            </w:r>
          </w:p>
        </w:tc>
        <w:tc>
          <w:tcPr>
            <w:tcW w:w="1055" w:type="dxa"/>
            <w:vAlign w:val="center"/>
          </w:tcPr>
          <w:p w14:paraId="0A7C7E4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27.96</w:t>
            </w:r>
          </w:p>
        </w:tc>
        <w:tc>
          <w:tcPr>
            <w:tcW w:w="1319" w:type="dxa"/>
            <w:vAlign w:val="center"/>
          </w:tcPr>
          <w:p w14:paraId="65051D9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4.13</w:t>
            </w:r>
          </w:p>
        </w:tc>
      </w:tr>
      <w:tr w:rsidR="00DC4B66" w:rsidRPr="00DC4B66" w14:paraId="443BEDDF" w14:textId="77777777" w:rsidTr="0008293D">
        <w:trPr>
          <w:jc w:val="center"/>
        </w:trPr>
        <w:tc>
          <w:tcPr>
            <w:tcW w:w="426" w:type="dxa"/>
          </w:tcPr>
          <w:p w14:paraId="5609209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3734F6C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survey on the mental health status of left behind children in rural areas</w:t>
            </w:r>
          </w:p>
        </w:tc>
        <w:tc>
          <w:tcPr>
            <w:tcW w:w="1178" w:type="dxa"/>
            <w:vAlign w:val="center"/>
          </w:tcPr>
          <w:p w14:paraId="05EB548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Zhu, X.</w:t>
            </w:r>
          </w:p>
        </w:tc>
        <w:tc>
          <w:tcPr>
            <w:tcW w:w="678" w:type="dxa"/>
            <w:vAlign w:val="center"/>
          </w:tcPr>
          <w:p w14:paraId="3015C58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2012</w:t>
            </w:r>
          </w:p>
        </w:tc>
        <w:tc>
          <w:tcPr>
            <w:tcW w:w="691" w:type="dxa"/>
            <w:vAlign w:val="center"/>
          </w:tcPr>
          <w:p w14:paraId="4E46F49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9</w:t>
            </w:r>
          </w:p>
        </w:tc>
        <w:tc>
          <w:tcPr>
            <w:tcW w:w="1200" w:type="dxa"/>
            <w:vAlign w:val="center"/>
          </w:tcPr>
          <w:p w14:paraId="132292C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3064FC0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2D24C94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136</w:t>
            </w:r>
          </w:p>
        </w:tc>
        <w:tc>
          <w:tcPr>
            <w:tcW w:w="1055" w:type="dxa"/>
            <w:vAlign w:val="center"/>
          </w:tcPr>
          <w:p w14:paraId="774A2F2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18.51</w:t>
            </w:r>
          </w:p>
        </w:tc>
        <w:tc>
          <w:tcPr>
            <w:tcW w:w="1319" w:type="dxa"/>
            <w:vAlign w:val="center"/>
          </w:tcPr>
          <w:p w14:paraId="7400229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4.65</w:t>
            </w:r>
          </w:p>
        </w:tc>
      </w:tr>
      <w:tr w:rsidR="00DC4B66" w:rsidRPr="00DC4B66" w14:paraId="3474679C" w14:textId="77777777" w:rsidTr="0008293D">
        <w:trPr>
          <w:jc w:val="center"/>
        </w:trPr>
        <w:tc>
          <w:tcPr>
            <w:tcW w:w="426" w:type="dxa"/>
          </w:tcPr>
          <w:p w14:paraId="4A2156F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3</w:t>
            </w:r>
          </w:p>
        </w:tc>
        <w:tc>
          <w:tcPr>
            <w:tcW w:w="2219" w:type="dxa"/>
            <w:vAlign w:val="center"/>
          </w:tcPr>
          <w:p w14:paraId="7C11D1C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To study the relations of self-esteem and emotional regulation on rural junior middle school students </w:t>
            </w:r>
          </w:p>
        </w:tc>
        <w:tc>
          <w:tcPr>
            <w:tcW w:w="1178" w:type="dxa"/>
            <w:vAlign w:val="center"/>
          </w:tcPr>
          <w:p w14:paraId="52A9211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K</w:t>
            </w:r>
            <w:r w:rsidRPr="00DC4B66">
              <w:rPr>
                <w:rFonts w:cs="Times New Roman"/>
              </w:rPr>
              <w:t>ang, G.</w:t>
            </w:r>
          </w:p>
        </w:tc>
        <w:tc>
          <w:tcPr>
            <w:tcW w:w="678" w:type="dxa"/>
            <w:vAlign w:val="center"/>
          </w:tcPr>
          <w:p w14:paraId="3D678E4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2013</w:t>
            </w:r>
          </w:p>
        </w:tc>
        <w:tc>
          <w:tcPr>
            <w:tcW w:w="691" w:type="dxa"/>
            <w:vAlign w:val="center"/>
          </w:tcPr>
          <w:p w14:paraId="48CA1D9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0CDE4E5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476F948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1EA1D8B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93</w:t>
            </w:r>
          </w:p>
        </w:tc>
        <w:tc>
          <w:tcPr>
            <w:tcW w:w="1055" w:type="dxa"/>
            <w:vAlign w:val="center"/>
          </w:tcPr>
          <w:p w14:paraId="4204680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27.6022</w:t>
            </w:r>
          </w:p>
        </w:tc>
        <w:tc>
          <w:tcPr>
            <w:tcW w:w="1319" w:type="dxa"/>
            <w:vAlign w:val="center"/>
          </w:tcPr>
          <w:p w14:paraId="3E17DC8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6.302</w:t>
            </w:r>
          </w:p>
        </w:tc>
      </w:tr>
      <w:tr w:rsidR="00DC4B66" w:rsidRPr="00DC4B66" w14:paraId="662B382B" w14:textId="77777777" w:rsidTr="0008293D">
        <w:trPr>
          <w:jc w:val="center"/>
        </w:trPr>
        <w:tc>
          <w:tcPr>
            <w:tcW w:w="426" w:type="dxa"/>
          </w:tcPr>
          <w:p w14:paraId="70B79E7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4</w:t>
            </w:r>
          </w:p>
        </w:tc>
        <w:tc>
          <w:tcPr>
            <w:tcW w:w="2219" w:type="dxa"/>
            <w:vAlign w:val="center"/>
          </w:tcPr>
          <w:p w14:paraId="4F47306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Effects of self-esteem and psychological security on social adaptation among left-behind children</w:t>
            </w:r>
          </w:p>
        </w:tc>
        <w:tc>
          <w:tcPr>
            <w:tcW w:w="1178" w:type="dxa"/>
            <w:vAlign w:val="center"/>
          </w:tcPr>
          <w:p w14:paraId="7919560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K</w:t>
            </w:r>
            <w:r w:rsidRPr="00DC4B66">
              <w:rPr>
                <w:rFonts w:cs="Times New Roman"/>
              </w:rPr>
              <w:t>uang, H.</w:t>
            </w:r>
          </w:p>
        </w:tc>
        <w:tc>
          <w:tcPr>
            <w:tcW w:w="678" w:type="dxa"/>
            <w:vAlign w:val="center"/>
          </w:tcPr>
          <w:p w14:paraId="5C055C1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2013</w:t>
            </w:r>
          </w:p>
        </w:tc>
        <w:tc>
          <w:tcPr>
            <w:tcW w:w="691" w:type="dxa"/>
            <w:vAlign w:val="center"/>
          </w:tcPr>
          <w:p w14:paraId="54AB0F1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16F91D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7039E7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786B4FC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267</w:t>
            </w:r>
          </w:p>
        </w:tc>
        <w:tc>
          <w:tcPr>
            <w:tcW w:w="1055" w:type="dxa"/>
            <w:vAlign w:val="center"/>
          </w:tcPr>
          <w:p w14:paraId="47E0B18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21.32</w:t>
            </w:r>
          </w:p>
        </w:tc>
        <w:tc>
          <w:tcPr>
            <w:tcW w:w="1319" w:type="dxa"/>
            <w:vAlign w:val="center"/>
          </w:tcPr>
          <w:p w14:paraId="12085ED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</w:t>
            </w:r>
          </w:p>
        </w:tc>
      </w:tr>
      <w:tr w:rsidR="00DC4B66" w:rsidRPr="00DC4B66" w14:paraId="22C2A188" w14:textId="77777777" w:rsidTr="0008293D">
        <w:trPr>
          <w:jc w:val="center"/>
        </w:trPr>
        <w:tc>
          <w:tcPr>
            <w:tcW w:w="426" w:type="dxa"/>
          </w:tcPr>
          <w:p w14:paraId="2316B03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5</w:t>
            </w:r>
          </w:p>
        </w:tc>
        <w:tc>
          <w:tcPr>
            <w:tcW w:w="2219" w:type="dxa"/>
            <w:vAlign w:val="center"/>
          </w:tcPr>
          <w:p w14:paraId="3872618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Direct </w:t>
            </w:r>
            <w:r w:rsidRPr="00DC4B66">
              <w:rPr>
                <w:rFonts w:cs="Times New Roman"/>
              </w:rPr>
              <w:t>and indirect effects of family relationship on left-behind adolescents' social creativity</w:t>
            </w:r>
          </w:p>
        </w:tc>
        <w:tc>
          <w:tcPr>
            <w:tcW w:w="1178" w:type="dxa"/>
            <w:vAlign w:val="center"/>
          </w:tcPr>
          <w:p w14:paraId="171553F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ong, J.</w:t>
            </w:r>
          </w:p>
        </w:tc>
        <w:tc>
          <w:tcPr>
            <w:tcW w:w="678" w:type="dxa"/>
            <w:vAlign w:val="center"/>
          </w:tcPr>
          <w:p w14:paraId="2841DF6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2014</w:t>
            </w:r>
          </w:p>
        </w:tc>
        <w:tc>
          <w:tcPr>
            <w:tcW w:w="691" w:type="dxa"/>
            <w:vAlign w:val="center"/>
          </w:tcPr>
          <w:p w14:paraId="022340C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1D785F5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2DEE790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30A5EC0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449</w:t>
            </w:r>
          </w:p>
        </w:tc>
        <w:tc>
          <w:tcPr>
            <w:tcW w:w="1055" w:type="dxa"/>
            <w:vAlign w:val="center"/>
          </w:tcPr>
          <w:p w14:paraId="685C339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26.6451</w:t>
            </w:r>
          </w:p>
        </w:tc>
        <w:tc>
          <w:tcPr>
            <w:tcW w:w="1319" w:type="dxa"/>
            <w:vAlign w:val="center"/>
          </w:tcPr>
          <w:p w14:paraId="3432FA8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1.419</w:t>
            </w:r>
          </w:p>
        </w:tc>
      </w:tr>
      <w:tr w:rsidR="00DC4B66" w:rsidRPr="00DC4B66" w14:paraId="3EBBE509" w14:textId="77777777" w:rsidTr="0008293D">
        <w:trPr>
          <w:jc w:val="center"/>
        </w:trPr>
        <w:tc>
          <w:tcPr>
            <w:tcW w:w="426" w:type="dxa"/>
          </w:tcPr>
          <w:p w14:paraId="1FBB9BA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6</w:t>
            </w:r>
          </w:p>
        </w:tc>
        <w:tc>
          <w:tcPr>
            <w:tcW w:w="2219" w:type="dxa"/>
            <w:vAlign w:val="center"/>
          </w:tcPr>
          <w:p w14:paraId="7B4E0BF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comparative study on left behind children and non-left-behind children in impoverished ethnic minority areas of rural areas</w:t>
            </w:r>
          </w:p>
        </w:tc>
        <w:tc>
          <w:tcPr>
            <w:tcW w:w="1178" w:type="dxa"/>
            <w:vAlign w:val="center"/>
          </w:tcPr>
          <w:p w14:paraId="7C2DB71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Y</w:t>
            </w:r>
            <w:r w:rsidRPr="00DC4B66">
              <w:rPr>
                <w:rFonts w:cs="Times New Roman"/>
              </w:rPr>
              <w:t>ang, W.</w:t>
            </w:r>
          </w:p>
        </w:tc>
        <w:tc>
          <w:tcPr>
            <w:tcW w:w="678" w:type="dxa"/>
            <w:vAlign w:val="center"/>
          </w:tcPr>
          <w:p w14:paraId="00D65F7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2014</w:t>
            </w:r>
          </w:p>
        </w:tc>
        <w:tc>
          <w:tcPr>
            <w:tcW w:w="691" w:type="dxa"/>
            <w:vAlign w:val="center"/>
          </w:tcPr>
          <w:p w14:paraId="3B18941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8F73ED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003240F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22F2A6B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219</w:t>
            </w:r>
          </w:p>
        </w:tc>
        <w:tc>
          <w:tcPr>
            <w:tcW w:w="1055" w:type="dxa"/>
            <w:vAlign w:val="center"/>
          </w:tcPr>
          <w:p w14:paraId="51F348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24.74</w:t>
            </w:r>
          </w:p>
        </w:tc>
        <w:tc>
          <w:tcPr>
            <w:tcW w:w="1319" w:type="dxa"/>
            <w:vAlign w:val="center"/>
          </w:tcPr>
          <w:p w14:paraId="7D3D96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1.86</w:t>
            </w:r>
          </w:p>
        </w:tc>
      </w:tr>
      <w:tr w:rsidR="00DC4B66" w:rsidRPr="00DC4B66" w14:paraId="1BC7AFCF" w14:textId="77777777" w:rsidTr="0008293D">
        <w:trPr>
          <w:jc w:val="center"/>
        </w:trPr>
        <w:tc>
          <w:tcPr>
            <w:tcW w:w="426" w:type="dxa"/>
          </w:tcPr>
          <w:p w14:paraId="494E54D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7</w:t>
            </w:r>
          </w:p>
        </w:tc>
        <w:tc>
          <w:tcPr>
            <w:tcW w:w="2219" w:type="dxa"/>
            <w:vAlign w:val="center"/>
          </w:tcPr>
          <w:p w14:paraId="5D18F23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A study on the relationship between self-esteem, prosocial behavior tendencies, and academic achievement attribution among high school left behind children in Qinghai </w:t>
            </w:r>
            <w:r w:rsidRPr="00DC4B66">
              <w:rPr>
                <w:rFonts w:cs="Times New Roman"/>
              </w:rPr>
              <w:lastRenderedPageBreak/>
              <w:t>Province</w:t>
            </w:r>
          </w:p>
        </w:tc>
        <w:tc>
          <w:tcPr>
            <w:tcW w:w="1178" w:type="dxa"/>
            <w:vAlign w:val="center"/>
          </w:tcPr>
          <w:p w14:paraId="2111712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Y</w:t>
            </w:r>
            <w:r w:rsidRPr="00DC4B66">
              <w:rPr>
                <w:rFonts w:cs="Times New Roman"/>
              </w:rPr>
              <w:t>ou, Q.</w:t>
            </w:r>
          </w:p>
        </w:tc>
        <w:tc>
          <w:tcPr>
            <w:tcW w:w="678" w:type="dxa"/>
            <w:vAlign w:val="center"/>
          </w:tcPr>
          <w:p w14:paraId="352F26C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2014</w:t>
            </w:r>
          </w:p>
        </w:tc>
        <w:tc>
          <w:tcPr>
            <w:tcW w:w="691" w:type="dxa"/>
            <w:vAlign w:val="center"/>
          </w:tcPr>
          <w:p w14:paraId="6CEFAE4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17.61</w:t>
            </w:r>
          </w:p>
        </w:tc>
        <w:tc>
          <w:tcPr>
            <w:tcW w:w="1200" w:type="dxa"/>
            <w:vAlign w:val="center"/>
          </w:tcPr>
          <w:p w14:paraId="41FDE20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43D46F9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47CAFB2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413</w:t>
            </w:r>
          </w:p>
        </w:tc>
        <w:tc>
          <w:tcPr>
            <w:tcW w:w="1055" w:type="dxa"/>
            <w:vAlign w:val="center"/>
          </w:tcPr>
          <w:p w14:paraId="51110F0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30.8007</w:t>
            </w:r>
          </w:p>
        </w:tc>
        <w:tc>
          <w:tcPr>
            <w:tcW w:w="1319" w:type="dxa"/>
            <w:vAlign w:val="center"/>
          </w:tcPr>
          <w:p w14:paraId="167B85C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1.437</w:t>
            </w:r>
          </w:p>
        </w:tc>
      </w:tr>
      <w:tr w:rsidR="00DC4B66" w:rsidRPr="00DC4B66" w14:paraId="1C9885A9" w14:textId="77777777" w:rsidTr="0008293D">
        <w:trPr>
          <w:jc w:val="center"/>
        </w:trPr>
        <w:tc>
          <w:tcPr>
            <w:tcW w:w="426" w:type="dxa"/>
          </w:tcPr>
          <w:p w14:paraId="56B0587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8</w:t>
            </w:r>
          </w:p>
        </w:tc>
        <w:tc>
          <w:tcPr>
            <w:tcW w:w="2219" w:type="dxa"/>
            <w:vAlign w:val="center"/>
          </w:tcPr>
          <w:p w14:paraId="463F876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study on the relationship between psychological control, self-esteem, and social withdrawal of primary school parents</w:t>
            </w:r>
          </w:p>
        </w:tc>
        <w:tc>
          <w:tcPr>
            <w:tcW w:w="1178" w:type="dxa"/>
            <w:vAlign w:val="center"/>
          </w:tcPr>
          <w:p w14:paraId="0E3A6C0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hang, N.</w:t>
            </w:r>
          </w:p>
        </w:tc>
        <w:tc>
          <w:tcPr>
            <w:tcW w:w="678" w:type="dxa"/>
            <w:vAlign w:val="center"/>
          </w:tcPr>
          <w:p w14:paraId="724E70A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2014</w:t>
            </w:r>
          </w:p>
        </w:tc>
        <w:tc>
          <w:tcPr>
            <w:tcW w:w="691" w:type="dxa"/>
            <w:vAlign w:val="center"/>
          </w:tcPr>
          <w:p w14:paraId="46448E0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F09C15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444A164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69461B3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47</w:t>
            </w:r>
          </w:p>
        </w:tc>
        <w:tc>
          <w:tcPr>
            <w:tcW w:w="1055" w:type="dxa"/>
            <w:vAlign w:val="center"/>
          </w:tcPr>
          <w:p w14:paraId="418F740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18.77</w:t>
            </w:r>
          </w:p>
        </w:tc>
        <w:tc>
          <w:tcPr>
            <w:tcW w:w="1319" w:type="dxa"/>
            <w:vAlign w:val="center"/>
          </w:tcPr>
          <w:p w14:paraId="3764442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4.18</w:t>
            </w:r>
          </w:p>
        </w:tc>
      </w:tr>
      <w:tr w:rsidR="00DC4B66" w:rsidRPr="00DC4B66" w14:paraId="3F98C8A2" w14:textId="77777777" w:rsidTr="0008293D">
        <w:trPr>
          <w:jc w:val="center"/>
        </w:trPr>
        <w:tc>
          <w:tcPr>
            <w:tcW w:w="426" w:type="dxa"/>
          </w:tcPr>
          <w:p w14:paraId="224C5BE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1</w:t>
            </w:r>
            <w:r w:rsidRPr="00DC4B66">
              <w:rPr>
                <w:rFonts w:cs="Times New Roman"/>
              </w:rPr>
              <w:t>9</w:t>
            </w:r>
          </w:p>
        </w:tc>
        <w:tc>
          <w:tcPr>
            <w:tcW w:w="2219" w:type="dxa"/>
            <w:vAlign w:val="center"/>
          </w:tcPr>
          <w:p w14:paraId="666F10B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study on the relationship between problematic behavior, self-esteem, and social support among left behind children in junior high school</w:t>
            </w:r>
          </w:p>
        </w:tc>
        <w:tc>
          <w:tcPr>
            <w:tcW w:w="1178" w:type="dxa"/>
            <w:vAlign w:val="center"/>
          </w:tcPr>
          <w:p w14:paraId="4DE0840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hang, L.</w:t>
            </w:r>
          </w:p>
        </w:tc>
        <w:tc>
          <w:tcPr>
            <w:tcW w:w="678" w:type="dxa"/>
            <w:vAlign w:val="center"/>
          </w:tcPr>
          <w:p w14:paraId="393715E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115032A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CB52F6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5DE8555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351FAD8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33</w:t>
            </w:r>
          </w:p>
        </w:tc>
        <w:tc>
          <w:tcPr>
            <w:tcW w:w="1055" w:type="dxa"/>
            <w:vAlign w:val="center"/>
          </w:tcPr>
          <w:p w14:paraId="1B51A8C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26.64</w:t>
            </w:r>
          </w:p>
        </w:tc>
        <w:tc>
          <w:tcPr>
            <w:tcW w:w="1319" w:type="dxa"/>
            <w:vAlign w:val="center"/>
          </w:tcPr>
          <w:p w14:paraId="26C3C63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3.08</w:t>
            </w:r>
          </w:p>
        </w:tc>
      </w:tr>
      <w:tr w:rsidR="00DC4B66" w:rsidRPr="00DC4B66" w14:paraId="632B707E" w14:textId="77777777" w:rsidTr="0008293D">
        <w:trPr>
          <w:jc w:val="center"/>
        </w:trPr>
        <w:tc>
          <w:tcPr>
            <w:tcW w:w="426" w:type="dxa"/>
          </w:tcPr>
          <w:p w14:paraId="6355CAB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6D4E9C7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related research of the emotional intelligence, the self-esteem and the social adaptation of the left-behind junior middle school students</w:t>
            </w:r>
          </w:p>
        </w:tc>
        <w:tc>
          <w:tcPr>
            <w:tcW w:w="1178" w:type="dxa"/>
            <w:vAlign w:val="center"/>
          </w:tcPr>
          <w:p w14:paraId="7BD5F7E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H.</w:t>
            </w:r>
          </w:p>
        </w:tc>
        <w:tc>
          <w:tcPr>
            <w:tcW w:w="678" w:type="dxa"/>
            <w:vAlign w:val="center"/>
          </w:tcPr>
          <w:p w14:paraId="5A93E48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76B3153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F42AB3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4BAF1FB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18618FC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455</w:t>
            </w:r>
          </w:p>
        </w:tc>
        <w:tc>
          <w:tcPr>
            <w:tcW w:w="1055" w:type="dxa"/>
            <w:vAlign w:val="center"/>
          </w:tcPr>
          <w:p w14:paraId="71D63B6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25.099</w:t>
            </w:r>
          </w:p>
        </w:tc>
        <w:tc>
          <w:tcPr>
            <w:tcW w:w="1319" w:type="dxa"/>
            <w:vAlign w:val="center"/>
          </w:tcPr>
          <w:p w14:paraId="42B2DF4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4.611</w:t>
            </w:r>
          </w:p>
        </w:tc>
      </w:tr>
      <w:tr w:rsidR="00DC4B66" w:rsidRPr="00DC4B66" w14:paraId="4F91A072" w14:textId="77777777" w:rsidTr="0008293D">
        <w:trPr>
          <w:jc w:val="center"/>
        </w:trPr>
        <w:tc>
          <w:tcPr>
            <w:tcW w:w="426" w:type="dxa"/>
          </w:tcPr>
          <w:p w14:paraId="14876E3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2A9CD32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Relationship between self-esteem and social adaptation of left-behind junior middle school students</w:t>
            </w:r>
          </w:p>
        </w:tc>
        <w:tc>
          <w:tcPr>
            <w:tcW w:w="1178" w:type="dxa"/>
            <w:vAlign w:val="center"/>
          </w:tcPr>
          <w:p w14:paraId="5D5E6E5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B</w:t>
            </w:r>
            <w:r w:rsidRPr="00DC4B66">
              <w:rPr>
                <w:rFonts w:cs="Times New Roman"/>
              </w:rPr>
              <w:t>i, Y.</w:t>
            </w:r>
          </w:p>
        </w:tc>
        <w:tc>
          <w:tcPr>
            <w:tcW w:w="678" w:type="dxa"/>
            <w:vAlign w:val="center"/>
          </w:tcPr>
          <w:p w14:paraId="0ABAF4C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414CC6C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973071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0CE35FF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09E6189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36</w:t>
            </w:r>
          </w:p>
        </w:tc>
        <w:tc>
          <w:tcPr>
            <w:tcW w:w="1055" w:type="dxa"/>
            <w:vAlign w:val="center"/>
          </w:tcPr>
          <w:p w14:paraId="5B4A551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22.556</w:t>
            </w:r>
          </w:p>
        </w:tc>
        <w:tc>
          <w:tcPr>
            <w:tcW w:w="1319" w:type="dxa"/>
            <w:vAlign w:val="center"/>
          </w:tcPr>
          <w:p w14:paraId="4DAF0CF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3.047</w:t>
            </w:r>
          </w:p>
        </w:tc>
      </w:tr>
      <w:tr w:rsidR="00DC4B66" w:rsidRPr="00DC4B66" w14:paraId="76FD3C0F" w14:textId="77777777" w:rsidTr="0008293D">
        <w:trPr>
          <w:jc w:val="center"/>
        </w:trPr>
        <w:tc>
          <w:tcPr>
            <w:tcW w:w="426" w:type="dxa"/>
          </w:tcPr>
          <w:p w14:paraId="20C5162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43EF766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comparative study on the self-development and social support of left behind children and migrant children</w:t>
            </w:r>
          </w:p>
        </w:tc>
        <w:tc>
          <w:tcPr>
            <w:tcW w:w="1178" w:type="dxa"/>
            <w:vAlign w:val="center"/>
          </w:tcPr>
          <w:p w14:paraId="549D91D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M</w:t>
            </w:r>
            <w:r w:rsidRPr="00DC4B66">
              <w:rPr>
                <w:rFonts w:cs="Times New Roman"/>
              </w:rPr>
              <w:t>a, X.</w:t>
            </w:r>
          </w:p>
        </w:tc>
        <w:tc>
          <w:tcPr>
            <w:tcW w:w="678" w:type="dxa"/>
            <w:vAlign w:val="center"/>
          </w:tcPr>
          <w:p w14:paraId="3BF1228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2CC64FB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EECDB9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6FB063C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5CF1A1A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199</w:t>
            </w:r>
          </w:p>
        </w:tc>
        <w:tc>
          <w:tcPr>
            <w:tcW w:w="1055" w:type="dxa"/>
            <w:vAlign w:val="center"/>
          </w:tcPr>
          <w:p w14:paraId="3CD3C9B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30.17</w:t>
            </w:r>
          </w:p>
        </w:tc>
        <w:tc>
          <w:tcPr>
            <w:tcW w:w="1319" w:type="dxa"/>
            <w:vAlign w:val="center"/>
          </w:tcPr>
          <w:p w14:paraId="23EDDB2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4.35</w:t>
            </w:r>
          </w:p>
        </w:tc>
      </w:tr>
      <w:tr w:rsidR="00DC4B66" w:rsidRPr="00DC4B66" w14:paraId="5079AD7F" w14:textId="77777777" w:rsidTr="0008293D">
        <w:trPr>
          <w:jc w:val="center"/>
        </w:trPr>
        <w:tc>
          <w:tcPr>
            <w:tcW w:w="426" w:type="dxa"/>
          </w:tcPr>
          <w:p w14:paraId="6BF603E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3</w:t>
            </w:r>
          </w:p>
        </w:tc>
        <w:tc>
          <w:tcPr>
            <w:tcW w:w="2219" w:type="dxa"/>
            <w:vAlign w:val="center"/>
          </w:tcPr>
          <w:p w14:paraId="5801C4A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Belief</w:t>
            </w:r>
            <w:r w:rsidRPr="00DC4B66">
              <w:rPr>
                <w:rFonts w:cs="Times New Roman"/>
              </w:rPr>
              <w:t xml:space="preserve"> in a just world and psychological adaptation in Chinese left-behind children: the mediating effects of self -esteem</w:t>
            </w:r>
          </w:p>
        </w:tc>
        <w:tc>
          <w:tcPr>
            <w:tcW w:w="1178" w:type="dxa"/>
            <w:vAlign w:val="center"/>
          </w:tcPr>
          <w:p w14:paraId="56E2635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hao, J.</w:t>
            </w:r>
          </w:p>
        </w:tc>
        <w:tc>
          <w:tcPr>
            <w:tcW w:w="678" w:type="dxa"/>
            <w:vAlign w:val="center"/>
          </w:tcPr>
          <w:p w14:paraId="460988D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76D3C5E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13.87</w:t>
            </w:r>
          </w:p>
        </w:tc>
        <w:tc>
          <w:tcPr>
            <w:tcW w:w="1200" w:type="dxa"/>
            <w:vAlign w:val="center"/>
          </w:tcPr>
          <w:p w14:paraId="355CC77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277" w:type="dxa"/>
            <w:vAlign w:val="center"/>
          </w:tcPr>
          <w:p w14:paraId="435C630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4A4F5AE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536</w:t>
            </w:r>
          </w:p>
        </w:tc>
        <w:tc>
          <w:tcPr>
            <w:tcW w:w="1055" w:type="dxa"/>
            <w:vAlign w:val="center"/>
          </w:tcPr>
          <w:p w14:paraId="61604B6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35.46</w:t>
            </w:r>
          </w:p>
        </w:tc>
        <w:tc>
          <w:tcPr>
            <w:tcW w:w="1319" w:type="dxa"/>
            <w:vAlign w:val="center"/>
          </w:tcPr>
          <w:p w14:paraId="463A952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5.73</w:t>
            </w:r>
          </w:p>
        </w:tc>
      </w:tr>
      <w:tr w:rsidR="00DC4B66" w:rsidRPr="00DC4B66" w14:paraId="126494D6" w14:textId="77777777" w:rsidTr="0008293D">
        <w:trPr>
          <w:jc w:val="center"/>
        </w:trPr>
        <w:tc>
          <w:tcPr>
            <w:tcW w:w="426" w:type="dxa"/>
          </w:tcPr>
          <w:p w14:paraId="6701CC4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4</w:t>
            </w:r>
          </w:p>
        </w:tc>
        <w:tc>
          <w:tcPr>
            <w:tcW w:w="2219" w:type="dxa"/>
            <w:vAlign w:val="center"/>
          </w:tcPr>
          <w:p w14:paraId="4B06DC9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among self-esteem, social support and academic achievement of the left-home children</w:t>
            </w:r>
          </w:p>
        </w:tc>
        <w:tc>
          <w:tcPr>
            <w:tcW w:w="1178" w:type="dxa"/>
            <w:vAlign w:val="center"/>
          </w:tcPr>
          <w:p w14:paraId="614A79E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ei, C.</w:t>
            </w:r>
          </w:p>
        </w:tc>
        <w:tc>
          <w:tcPr>
            <w:tcW w:w="678" w:type="dxa"/>
            <w:vAlign w:val="center"/>
          </w:tcPr>
          <w:p w14:paraId="0133915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325AE10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637805D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277" w:type="dxa"/>
            <w:vAlign w:val="center"/>
          </w:tcPr>
          <w:p w14:paraId="0E84D9D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19A5EF4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275</w:t>
            </w:r>
          </w:p>
        </w:tc>
        <w:tc>
          <w:tcPr>
            <w:tcW w:w="1055" w:type="dxa"/>
            <w:vAlign w:val="center"/>
          </w:tcPr>
          <w:p w14:paraId="0DD8B53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29.8949</w:t>
            </w:r>
          </w:p>
        </w:tc>
        <w:tc>
          <w:tcPr>
            <w:tcW w:w="1319" w:type="dxa"/>
            <w:vAlign w:val="center"/>
          </w:tcPr>
          <w:p w14:paraId="4DAD74B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1.442</w:t>
            </w:r>
          </w:p>
        </w:tc>
      </w:tr>
      <w:tr w:rsidR="00DC4B66" w:rsidRPr="00DC4B66" w14:paraId="225496E8" w14:textId="77777777" w:rsidTr="0008293D">
        <w:trPr>
          <w:jc w:val="center"/>
        </w:trPr>
        <w:tc>
          <w:tcPr>
            <w:tcW w:w="426" w:type="dxa"/>
          </w:tcPr>
          <w:p w14:paraId="37AE9A3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5</w:t>
            </w:r>
          </w:p>
        </w:tc>
        <w:tc>
          <w:tcPr>
            <w:tcW w:w="2219" w:type="dxa"/>
            <w:vAlign w:val="center"/>
          </w:tcPr>
          <w:p w14:paraId="405F7DA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study on the influence of teacher student relationship and self-esteem on autonomous learning of rural middle school students</w:t>
            </w:r>
          </w:p>
        </w:tc>
        <w:tc>
          <w:tcPr>
            <w:tcW w:w="1178" w:type="dxa"/>
            <w:vAlign w:val="center"/>
          </w:tcPr>
          <w:p w14:paraId="2A64870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C</w:t>
            </w:r>
            <w:r w:rsidRPr="00DC4B66">
              <w:rPr>
                <w:rFonts w:cs="Times New Roman"/>
              </w:rPr>
              <w:t>hen, J.</w:t>
            </w:r>
          </w:p>
        </w:tc>
        <w:tc>
          <w:tcPr>
            <w:tcW w:w="678" w:type="dxa"/>
            <w:vAlign w:val="center"/>
          </w:tcPr>
          <w:p w14:paraId="6D9CC7B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32A6D62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57371C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78E0118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470CE05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220</w:t>
            </w:r>
          </w:p>
        </w:tc>
        <w:tc>
          <w:tcPr>
            <w:tcW w:w="1055" w:type="dxa"/>
            <w:vAlign w:val="center"/>
          </w:tcPr>
          <w:p w14:paraId="5406B53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29.54</w:t>
            </w:r>
          </w:p>
        </w:tc>
        <w:tc>
          <w:tcPr>
            <w:tcW w:w="1319" w:type="dxa"/>
            <w:vAlign w:val="center"/>
          </w:tcPr>
          <w:p w14:paraId="2063738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7.65</w:t>
            </w:r>
          </w:p>
        </w:tc>
      </w:tr>
      <w:tr w:rsidR="00DC4B66" w:rsidRPr="00DC4B66" w14:paraId="43DC7A1C" w14:textId="77777777" w:rsidTr="0008293D">
        <w:trPr>
          <w:jc w:val="center"/>
        </w:trPr>
        <w:tc>
          <w:tcPr>
            <w:tcW w:w="426" w:type="dxa"/>
          </w:tcPr>
          <w:p w14:paraId="222DFBF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6</w:t>
            </w:r>
          </w:p>
        </w:tc>
        <w:tc>
          <w:tcPr>
            <w:tcW w:w="2219" w:type="dxa"/>
            <w:vAlign w:val="center"/>
          </w:tcPr>
          <w:p w14:paraId="59287A6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The</w:t>
            </w:r>
            <w:r w:rsidRPr="00DC4B66">
              <w:rPr>
                <w:rFonts w:cs="Times New Roman"/>
              </w:rPr>
              <w:t xml:space="preserve"> correlation between self-esteem and social support of left-behind children</w:t>
            </w:r>
          </w:p>
        </w:tc>
        <w:tc>
          <w:tcPr>
            <w:tcW w:w="1178" w:type="dxa"/>
            <w:vAlign w:val="center"/>
          </w:tcPr>
          <w:p w14:paraId="00ED112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C</w:t>
            </w:r>
            <w:r w:rsidRPr="00DC4B66">
              <w:rPr>
                <w:rFonts w:cs="Times New Roman"/>
              </w:rPr>
              <w:t>hen, A.</w:t>
            </w:r>
          </w:p>
        </w:tc>
        <w:tc>
          <w:tcPr>
            <w:tcW w:w="678" w:type="dxa"/>
            <w:vAlign w:val="center"/>
          </w:tcPr>
          <w:p w14:paraId="21B6993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7520D3B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0766AE5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277" w:type="dxa"/>
            <w:vAlign w:val="center"/>
          </w:tcPr>
          <w:p w14:paraId="093B314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3EDE12F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119</w:t>
            </w:r>
          </w:p>
        </w:tc>
        <w:tc>
          <w:tcPr>
            <w:tcW w:w="1055" w:type="dxa"/>
            <w:vAlign w:val="center"/>
          </w:tcPr>
          <w:p w14:paraId="688A3A9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23.08</w:t>
            </w:r>
          </w:p>
        </w:tc>
        <w:tc>
          <w:tcPr>
            <w:tcW w:w="1319" w:type="dxa"/>
            <w:vAlign w:val="center"/>
          </w:tcPr>
          <w:p w14:paraId="19F76B4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3.49</w:t>
            </w:r>
          </w:p>
        </w:tc>
      </w:tr>
      <w:tr w:rsidR="00DC4B66" w:rsidRPr="00DC4B66" w14:paraId="06D2BD5C" w14:textId="77777777" w:rsidTr="0008293D">
        <w:trPr>
          <w:jc w:val="center"/>
        </w:trPr>
        <w:tc>
          <w:tcPr>
            <w:tcW w:w="426" w:type="dxa"/>
          </w:tcPr>
          <w:p w14:paraId="7C4557C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2</w:t>
            </w:r>
            <w:r w:rsidRPr="00DC4B66">
              <w:rPr>
                <w:rFonts w:cs="Times New Roman"/>
              </w:rPr>
              <w:t>7</w:t>
            </w:r>
          </w:p>
        </w:tc>
        <w:tc>
          <w:tcPr>
            <w:tcW w:w="2219" w:type="dxa"/>
            <w:vAlign w:val="center"/>
          </w:tcPr>
          <w:p w14:paraId="0B45D58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impact of self-esteem and coping strategies on the psychological health of left behind junior high school students</w:t>
            </w:r>
          </w:p>
        </w:tc>
        <w:tc>
          <w:tcPr>
            <w:tcW w:w="1178" w:type="dxa"/>
            <w:vAlign w:val="center"/>
          </w:tcPr>
          <w:p w14:paraId="111C3F6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J</w:t>
            </w:r>
            <w:r w:rsidRPr="00DC4B66">
              <w:rPr>
                <w:rFonts w:cs="Times New Roman"/>
              </w:rPr>
              <w:t>iang, S.</w:t>
            </w:r>
          </w:p>
        </w:tc>
        <w:tc>
          <w:tcPr>
            <w:tcW w:w="678" w:type="dxa"/>
            <w:vAlign w:val="center"/>
          </w:tcPr>
          <w:p w14:paraId="03B848B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2015</w:t>
            </w:r>
          </w:p>
        </w:tc>
        <w:tc>
          <w:tcPr>
            <w:tcW w:w="691" w:type="dxa"/>
            <w:vAlign w:val="center"/>
          </w:tcPr>
          <w:p w14:paraId="4FC9DA6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0DCCD0C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0571311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627502F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565</w:t>
            </w:r>
          </w:p>
        </w:tc>
        <w:tc>
          <w:tcPr>
            <w:tcW w:w="1055" w:type="dxa"/>
            <w:vAlign w:val="center"/>
          </w:tcPr>
          <w:p w14:paraId="3DFEAB3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28.8</w:t>
            </w:r>
          </w:p>
        </w:tc>
        <w:tc>
          <w:tcPr>
            <w:tcW w:w="1319" w:type="dxa"/>
            <w:vAlign w:val="center"/>
          </w:tcPr>
          <w:p w14:paraId="6DFC659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4.43</w:t>
            </w:r>
          </w:p>
        </w:tc>
      </w:tr>
      <w:tr w:rsidR="00DC4B66" w:rsidRPr="00DC4B66" w14:paraId="19DD1401" w14:textId="77777777" w:rsidTr="0008293D">
        <w:trPr>
          <w:jc w:val="center"/>
        </w:trPr>
        <w:tc>
          <w:tcPr>
            <w:tcW w:w="426" w:type="dxa"/>
          </w:tcPr>
          <w:p w14:paraId="5DB7220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8</w:t>
            </w:r>
          </w:p>
        </w:tc>
        <w:tc>
          <w:tcPr>
            <w:tcW w:w="2219" w:type="dxa"/>
            <w:vAlign w:val="center"/>
          </w:tcPr>
          <w:p w14:paraId="55A040F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study on the relationship of friendship quality, personality and self-esteem among the left-behind children-Taking the students of primary and middle schools in Minhe County of Qinghai Province as an example</w:t>
            </w:r>
          </w:p>
        </w:tc>
        <w:tc>
          <w:tcPr>
            <w:tcW w:w="1178" w:type="dxa"/>
            <w:vAlign w:val="center"/>
          </w:tcPr>
          <w:p w14:paraId="7FE89A2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X.</w:t>
            </w:r>
          </w:p>
        </w:tc>
        <w:tc>
          <w:tcPr>
            <w:tcW w:w="678" w:type="dxa"/>
            <w:vAlign w:val="center"/>
          </w:tcPr>
          <w:p w14:paraId="196E5E8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2016</w:t>
            </w:r>
          </w:p>
        </w:tc>
        <w:tc>
          <w:tcPr>
            <w:tcW w:w="691" w:type="dxa"/>
            <w:vAlign w:val="center"/>
          </w:tcPr>
          <w:p w14:paraId="3A2E0A4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134D5BC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19C793A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1879234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705</w:t>
            </w:r>
          </w:p>
        </w:tc>
        <w:tc>
          <w:tcPr>
            <w:tcW w:w="1055" w:type="dxa"/>
            <w:vAlign w:val="center"/>
          </w:tcPr>
          <w:p w14:paraId="7A4AFC9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30.6027</w:t>
            </w:r>
          </w:p>
        </w:tc>
        <w:tc>
          <w:tcPr>
            <w:tcW w:w="1319" w:type="dxa"/>
            <w:vAlign w:val="center"/>
          </w:tcPr>
          <w:p w14:paraId="29C8DD4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1.674</w:t>
            </w:r>
          </w:p>
        </w:tc>
      </w:tr>
      <w:tr w:rsidR="00DC4B66" w:rsidRPr="00DC4B66" w14:paraId="2F272A66" w14:textId="77777777" w:rsidTr="0008293D">
        <w:trPr>
          <w:jc w:val="center"/>
        </w:trPr>
        <w:tc>
          <w:tcPr>
            <w:tcW w:w="426" w:type="dxa"/>
          </w:tcPr>
          <w:p w14:paraId="51553AD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2</w:t>
            </w:r>
            <w:r w:rsidRPr="00DC4B66">
              <w:rPr>
                <w:rFonts w:cs="Times New Roman"/>
              </w:rPr>
              <w:t>9</w:t>
            </w:r>
          </w:p>
        </w:tc>
        <w:tc>
          <w:tcPr>
            <w:tcW w:w="2219" w:type="dxa"/>
            <w:vAlign w:val="center"/>
          </w:tcPr>
          <w:p w14:paraId="4DBF00B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Relationship </w:t>
            </w:r>
            <w:r w:rsidRPr="00DC4B66">
              <w:rPr>
                <w:rFonts w:cs="Times New Roman"/>
              </w:rPr>
              <w:t>between left-behind junior middle school students' self-esteem and mental health as well as coping styles in rural areas</w:t>
            </w:r>
          </w:p>
        </w:tc>
        <w:tc>
          <w:tcPr>
            <w:tcW w:w="1178" w:type="dxa"/>
            <w:vAlign w:val="center"/>
          </w:tcPr>
          <w:p w14:paraId="338BC95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L.</w:t>
            </w:r>
          </w:p>
        </w:tc>
        <w:tc>
          <w:tcPr>
            <w:tcW w:w="678" w:type="dxa"/>
            <w:vAlign w:val="center"/>
          </w:tcPr>
          <w:p w14:paraId="14B9074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2016</w:t>
            </w:r>
          </w:p>
        </w:tc>
        <w:tc>
          <w:tcPr>
            <w:tcW w:w="691" w:type="dxa"/>
            <w:vAlign w:val="center"/>
          </w:tcPr>
          <w:p w14:paraId="1958C00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13.97</w:t>
            </w:r>
          </w:p>
        </w:tc>
        <w:tc>
          <w:tcPr>
            <w:tcW w:w="1200" w:type="dxa"/>
            <w:vAlign w:val="center"/>
          </w:tcPr>
          <w:p w14:paraId="7CCB9DD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2A731E0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1D53624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90</w:t>
            </w:r>
          </w:p>
        </w:tc>
        <w:tc>
          <w:tcPr>
            <w:tcW w:w="1055" w:type="dxa"/>
            <w:vAlign w:val="center"/>
          </w:tcPr>
          <w:p w14:paraId="22EE546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29.2</w:t>
            </w:r>
          </w:p>
        </w:tc>
        <w:tc>
          <w:tcPr>
            <w:tcW w:w="1319" w:type="dxa"/>
            <w:vAlign w:val="center"/>
          </w:tcPr>
          <w:p w14:paraId="2C28AAA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3.4</w:t>
            </w:r>
          </w:p>
        </w:tc>
      </w:tr>
      <w:tr w:rsidR="00DC4B66" w:rsidRPr="00DC4B66" w14:paraId="158E5EDC" w14:textId="77777777" w:rsidTr="0008293D">
        <w:trPr>
          <w:jc w:val="center"/>
        </w:trPr>
        <w:tc>
          <w:tcPr>
            <w:tcW w:w="426" w:type="dxa"/>
          </w:tcPr>
          <w:p w14:paraId="0C92563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6502103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The relationship between social support and psychological resilience of the left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>behind middle school students: mediating effect of self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>esteem</w:t>
            </w:r>
          </w:p>
        </w:tc>
        <w:tc>
          <w:tcPr>
            <w:tcW w:w="1178" w:type="dxa"/>
            <w:vAlign w:val="center"/>
          </w:tcPr>
          <w:p w14:paraId="1B34C31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M</w:t>
            </w:r>
            <w:r w:rsidRPr="00DC4B66">
              <w:rPr>
                <w:rFonts w:cs="Times New Roman"/>
              </w:rPr>
              <w:t>a, W.</w:t>
            </w:r>
          </w:p>
        </w:tc>
        <w:tc>
          <w:tcPr>
            <w:tcW w:w="678" w:type="dxa"/>
            <w:vAlign w:val="center"/>
          </w:tcPr>
          <w:p w14:paraId="522DB45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2016</w:t>
            </w:r>
          </w:p>
        </w:tc>
        <w:tc>
          <w:tcPr>
            <w:tcW w:w="691" w:type="dxa"/>
            <w:vAlign w:val="center"/>
          </w:tcPr>
          <w:p w14:paraId="3E6BEC5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16.25</w:t>
            </w:r>
          </w:p>
        </w:tc>
        <w:tc>
          <w:tcPr>
            <w:tcW w:w="1200" w:type="dxa"/>
            <w:vAlign w:val="center"/>
          </w:tcPr>
          <w:p w14:paraId="4D564F5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032ED45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3694BA4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762</w:t>
            </w:r>
          </w:p>
        </w:tc>
        <w:tc>
          <w:tcPr>
            <w:tcW w:w="1055" w:type="dxa"/>
            <w:vAlign w:val="center"/>
          </w:tcPr>
          <w:p w14:paraId="02BA801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28.76</w:t>
            </w:r>
          </w:p>
        </w:tc>
        <w:tc>
          <w:tcPr>
            <w:tcW w:w="1319" w:type="dxa"/>
            <w:vAlign w:val="center"/>
          </w:tcPr>
          <w:p w14:paraId="47D01A5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4.75</w:t>
            </w:r>
          </w:p>
        </w:tc>
      </w:tr>
      <w:tr w:rsidR="00DC4B66" w:rsidRPr="00DC4B66" w14:paraId="3CF58A79" w14:textId="77777777" w:rsidTr="0008293D">
        <w:trPr>
          <w:jc w:val="center"/>
        </w:trPr>
        <w:tc>
          <w:tcPr>
            <w:tcW w:w="426" w:type="dxa"/>
          </w:tcPr>
          <w:p w14:paraId="11D9E8B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6FC0FF8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Study o</w:t>
            </w:r>
            <w:r w:rsidRPr="00DC4B66">
              <w:rPr>
                <w:rFonts w:cs="Times New Roman"/>
              </w:rPr>
              <w:t>n the relationship among high school students' self-esteem</w:t>
            </w:r>
            <w:r w:rsidRPr="00DC4B66">
              <w:rPr>
                <w:rFonts w:cs="Times New Roman" w:hint="eastAsia"/>
              </w:rPr>
              <w:t>,</w:t>
            </w:r>
            <w:r w:rsidRPr="00DC4B66">
              <w:rPr>
                <w:rFonts w:cs="Times New Roman"/>
              </w:rPr>
              <w:t xml:space="preserve"> general self-efficacy and mental health take the high school students in a secondary vocational school of Xinyang for example</w:t>
            </w:r>
          </w:p>
        </w:tc>
        <w:tc>
          <w:tcPr>
            <w:tcW w:w="1178" w:type="dxa"/>
            <w:vAlign w:val="center"/>
          </w:tcPr>
          <w:p w14:paraId="5A16E7F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B</w:t>
            </w:r>
            <w:r w:rsidRPr="00DC4B66">
              <w:rPr>
                <w:rFonts w:cs="Times New Roman"/>
              </w:rPr>
              <w:t>ai, L.</w:t>
            </w:r>
          </w:p>
        </w:tc>
        <w:tc>
          <w:tcPr>
            <w:tcW w:w="678" w:type="dxa"/>
            <w:vAlign w:val="center"/>
          </w:tcPr>
          <w:p w14:paraId="3BCD71A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2016</w:t>
            </w:r>
          </w:p>
        </w:tc>
        <w:tc>
          <w:tcPr>
            <w:tcW w:w="691" w:type="dxa"/>
            <w:vAlign w:val="center"/>
          </w:tcPr>
          <w:p w14:paraId="538DF0B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0759005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7C6ECB3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4177E7D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79</w:t>
            </w:r>
          </w:p>
        </w:tc>
        <w:tc>
          <w:tcPr>
            <w:tcW w:w="1055" w:type="dxa"/>
            <w:vAlign w:val="center"/>
          </w:tcPr>
          <w:p w14:paraId="3006B0C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27.3</w:t>
            </w:r>
          </w:p>
        </w:tc>
        <w:tc>
          <w:tcPr>
            <w:tcW w:w="1319" w:type="dxa"/>
            <w:vAlign w:val="center"/>
          </w:tcPr>
          <w:p w14:paraId="0BB86B3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1.8</w:t>
            </w:r>
          </w:p>
        </w:tc>
      </w:tr>
      <w:tr w:rsidR="00DC4B66" w:rsidRPr="00DC4B66" w14:paraId="6F6D2501" w14:textId="77777777" w:rsidTr="0008293D">
        <w:trPr>
          <w:jc w:val="center"/>
        </w:trPr>
        <w:tc>
          <w:tcPr>
            <w:tcW w:w="426" w:type="dxa"/>
          </w:tcPr>
          <w:p w14:paraId="32CE22F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292043D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Research on relationships of ego-defense styles and level of self-esteem of Secondary vocational school students</w:t>
            </w:r>
          </w:p>
        </w:tc>
        <w:tc>
          <w:tcPr>
            <w:tcW w:w="1178" w:type="dxa"/>
            <w:vAlign w:val="center"/>
          </w:tcPr>
          <w:p w14:paraId="55D8188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H</w:t>
            </w:r>
            <w:r w:rsidRPr="00DC4B66">
              <w:rPr>
                <w:rFonts w:cs="Times New Roman"/>
              </w:rPr>
              <w:t>e, Q.</w:t>
            </w:r>
          </w:p>
        </w:tc>
        <w:tc>
          <w:tcPr>
            <w:tcW w:w="678" w:type="dxa"/>
            <w:vAlign w:val="center"/>
          </w:tcPr>
          <w:p w14:paraId="5E30CE9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2016</w:t>
            </w:r>
          </w:p>
        </w:tc>
        <w:tc>
          <w:tcPr>
            <w:tcW w:w="691" w:type="dxa"/>
            <w:vAlign w:val="center"/>
          </w:tcPr>
          <w:p w14:paraId="1171C2B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5447636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51BD7B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6D442ED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149</w:t>
            </w:r>
          </w:p>
        </w:tc>
        <w:tc>
          <w:tcPr>
            <w:tcW w:w="1055" w:type="dxa"/>
            <w:vAlign w:val="center"/>
          </w:tcPr>
          <w:p w14:paraId="6BC591C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28.58</w:t>
            </w:r>
          </w:p>
        </w:tc>
        <w:tc>
          <w:tcPr>
            <w:tcW w:w="1319" w:type="dxa"/>
            <w:vAlign w:val="center"/>
          </w:tcPr>
          <w:p w14:paraId="15761E1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3.66</w:t>
            </w:r>
          </w:p>
        </w:tc>
      </w:tr>
      <w:tr w:rsidR="00DC4B66" w:rsidRPr="00DC4B66" w14:paraId="24015BB1" w14:textId="77777777" w:rsidTr="0008293D">
        <w:trPr>
          <w:jc w:val="center"/>
        </w:trPr>
        <w:tc>
          <w:tcPr>
            <w:tcW w:w="426" w:type="dxa"/>
          </w:tcPr>
          <w:p w14:paraId="4931909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3</w:t>
            </w:r>
          </w:p>
        </w:tc>
        <w:tc>
          <w:tcPr>
            <w:tcW w:w="2219" w:type="dxa"/>
            <w:vAlign w:val="center"/>
          </w:tcPr>
          <w:p w14:paraId="0D85138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The influence of discrimination perception of left behind children in junior high school on the problem behavior: the chain mediating effect of self-esteem </w:t>
            </w:r>
            <w:r w:rsidRPr="00DC4B66">
              <w:rPr>
                <w:rFonts w:cs="Times New Roman"/>
              </w:rPr>
              <w:lastRenderedPageBreak/>
              <w:t>and social support</w:t>
            </w:r>
          </w:p>
        </w:tc>
        <w:tc>
          <w:tcPr>
            <w:tcW w:w="1178" w:type="dxa"/>
            <w:vAlign w:val="center"/>
          </w:tcPr>
          <w:p w14:paraId="454AE2A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F</w:t>
            </w:r>
            <w:r w:rsidRPr="00DC4B66">
              <w:rPr>
                <w:rFonts w:cs="Times New Roman"/>
              </w:rPr>
              <w:t>u, W.</w:t>
            </w:r>
          </w:p>
        </w:tc>
        <w:tc>
          <w:tcPr>
            <w:tcW w:w="678" w:type="dxa"/>
            <w:vAlign w:val="center"/>
          </w:tcPr>
          <w:p w14:paraId="64E52A5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2017</w:t>
            </w:r>
          </w:p>
        </w:tc>
        <w:tc>
          <w:tcPr>
            <w:tcW w:w="691" w:type="dxa"/>
            <w:vAlign w:val="center"/>
          </w:tcPr>
          <w:p w14:paraId="4696C62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14.3</w:t>
            </w:r>
          </w:p>
        </w:tc>
        <w:tc>
          <w:tcPr>
            <w:tcW w:w="1200" w:type="dxa"/>
            <w:vAlign w:val="center"/>
          </w:tcPr>
          <w:p w14:paraId="213D22A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41685CD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5BBF09C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182</w:t>
            </w:r>
          </w:p>
        </w:tc>
        <w:tc>
          <w:tcPr>
            <w:tcW w:w="1055" w:type="dxa"/>
            <w:vAlign w:val="center"/>
          </w:tcPr>
          <w:p w14:paraId="4AE64D4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29.65</w:t>
            </w:r>
          </w:p>
        </w:tc>
        <w:tc>
          <w:tcPr>
            <w:tcW w:w="1319" w:type="dxa"/>
            <w:vAlign w:val="center"/>
          </w:tcPr>
          <w:p w14:paraId="002EF1D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4.48</w:t>
            </w:r>
          </w:p>
        </w:tc>
      </w:tr>
      <w:tr w:rsidR="00DC4B66" w:rsidRPr="00DC4B66" w14:paraId="580D3811" w14:textId="77777777" w:rsidTr="0008293D">
        <w:trPr>
          <w:jc w:val="center"/>
        </w:trPr>
        <w:tc>
          <w:tcPr>
            <w:tcW w:w="426" w:type="dxa"/>
          </w:tcPr>
          <w:p w14:paraId="632755D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34</w:t>
            </w:r>
          </w:p>
        </w:tc>
        <w:tc>
          <w:tcPr>
            <w:tcW w:w="2219" w:type="dxa"/>
            <w:vAlign w:val="center"/>
          </w:tcPr>
          <w:p w14:paraId="771403D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The relationship between self-esteem,</w:t>
            </w:r>
            <w:r w:rsidRPr="00DC4B66">
              <w:rPr>
                <w:rFonts w:cs="Times New Roman"/>
              </w:rPr>
              <w:t xml:space="preserve"> </w:t>
            </w:r>
            <w:r w:rsidRPr="00DC4B66">
              <w:rPr>
                <w:rFonts w:cs="Times New Roman" w:hint="eastAsia"/>
              </w:rPr>
              <w:t>social anxiety and loneliness in rural 4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>6 grade left-behind children</w:t>
            </w:r>
          </w:p>
        </w:tc>
        <w:tc>
          <w:tcPr>
            <w:tcW w:w="1178" w:type="dxa"/>
            <w:vAlign w:val="center"/>
          </w:tcPr>
          <w:p w14:paraId="55E47C4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D.</w:t>
            </w:r>
          </w:p>
        </w:tc>
        <w:tc>
          <w:tcPr>
            <w:tcW w:w="678" w:type="dxa"/>
            <w:vAlign w:val="center"/>
          </w:tcPr>
          <w:p w14:paraId="39800DD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2017</w:t>
            </w:r>
          </w:p>
        </w:tc>
        <w:tc>
          <w:tcPr>
            <w:tcW w:w="691" w:type="dxa"/>
            <w:vAlign w:val="center"/>
          </w:tcPr>
          <w:p w14:paraId="00A0332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11.94</w:t>
            </w:r>
          </w:p>
        </w:tc>
        <w:tc>
          <w:tcPr>
            <w:tcW w:w="1200" w:type="dxa"/>
            <w:vAlign w:val="center"/>
          </w:tcPr>
          <w:p w14:paraId="1CD7E3B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2146ECC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38F717E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303</w:t>
            </w:r>
          </w:p>
        </w:tc>
        <w:tc>
          <w:tcPr>
            <w:tcW w:w="1055" w:type="dxa"/>
            <w:vAlign w:val="center"/>
          </w:tcPr>
          <w:p w14:paraId="7A5BD2B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26.42</w:t>
            </w:r>
          </w:p>
        </w:tc>
        <w:tc>
          <w:tcPr>
            <w:tcW w:w="1319" w:type="dxa"/>
            <w:vAlign w:val="center"/>
          </w:tcPr>
          <w:p w14:paraId="2FAE981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3.45</w:t>
            </w:r>
          </w:p>
        </w:tc>
      </w:tr>
      <w:tr w:rsidR="00DC4B66" w:rsidRPr="00DC4B66" w14:paraId="2879B9F0" w14:textId="77777777" w:rsidTr="0008293D">
        <w:trPr>
          <w:jc w:val="center"/>
        </w:trPr>
        <w:tc>
          <w:tcPr>
            <w:tcW w:w="426" w:type="dxa"/>
          </w:tcPr>
          <w:p w14:paraId="0E2CC73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5</w:t>
            </w:r>
          </w:p>
        </w:tc>
        <w:tc>
          <w:tcPr>
            <w:tcW w:w="2219" w:type="dxa"/>
            <w:vAlign w:val="center"/>
          </w:tcPr>
          <w:p w14:paraId="66E4013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prevalence of depressive symptoms and the relationships between depressive symptoms, self-esteem and social support among rural left behind children in Sichuan province</w:t>
            </w:r>
          </w:p>
        </w:tc>
        <w:tc>
          <w:tcPr>
            <w:tcW w:w="1178" w:type="dxa"/>
            <w:vAlign w:val="center"/>
          </w:tcPr>
          <w:p w14:paraId="540F929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J</w:t>
            </w:r>
            <w:r w:rsidRPr="00DC4B66">
              <w:rPr>
                <w:rFonts w:cs="Times New Roman"/>
              </w:rPr>
              <w:t>i, Y.</w:t>
            </w:r>
          </w:p>
        </w:tc>
        <w:tc>
          <w:tcPr>
            <w:tcW w:w="678" w:type="dxa"/>
            <w:vAlign w:val="center"/>
          </w:tcPr>
          <w:p w14:paraId="74769A9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2017</w:t>
            </w:r>
          </w:p>
        </w:tc>
        <w:tc>
          <w:tcPr>
            <w:tcW w:w="691" w:type="dxa"/>
            <w:vAlign w:val="center"/>
          </w:tcPr>
          <w:p w14:paraId="0516865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15.19</w:t>
            </w:r>
          </w:p>
        </w:tc>
        <w:tc>
          <w:tcPr>
            <w:tcW w:w="1200" w:type="dxa"/>
            <w:vAlign w:val="center"/>
          </w:tcPr>
          <w:p w14:paraId="4C2CF45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73A6E95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6553E90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1596</w:t>
            </w:r>
          </w:p>
        </w:tc>
        <w:tc>
          <w:tcPr>
            <w:tcW w:w="1055" w:type="dxa"/>
            <w:vAlign w:val="center"/>
          </w:tcPr>
          <w:p w14:paraId="5F20AE8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27.93</w:t>
            </w:r>
          </w:p>
        </w:tc>
        <w:tc>
          <w:tcPr>
            <w:tcW w:w="1319" w:type="dxa"/>
            <w:vAlign w:val="center"/>
          </w:tcPr>
          <w:p w14:paraId="03D549B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4.53</w:t>
            </w:r>
          </w:p>
        </w:tc>
      </w:tr>
      <w:tr w:rsidR="00DC4B66" w:rsidRPr="00DC4B66" w14:paraId="397C0069" w14:textId="77777777" w:rsidTr="0008293D">
        <w:trPr>
          <w:jc w:val="center"/>
        </w:trPr>
        <w:tc>
          <w:tcPr>
            <w:tcW w:w="426" w:type="dxa"/>
          </w:tcPr>
          <w:p w14:paraId="60DEF87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6</w:t>
            </w:r>
          </w:p>
        </w:tc>
        <w:tc>
          <w:tcPr>
            <w:tcW w:w="2219" w:type="dxa"/>
            <w:vAlign w:val="center"/>
          </w:tcPr>
          <w:p w14:paraId="64EEC39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Stressful </w:t>
            </w:r>
            <w:r w:rsidRPr="00DC4B66">
              <w:rPr>
                <w:rFonts w:cs="Times New Roman"/>
              </w:rPr>
              <w:t>life events and internet gaming disorder among left-behind children: the moderating effect of self-esteem</w:t>
            </w:r>
          </w:p>
        </w:tc>
        <w:tc>
          <w:tcPr>
            <w:tcW w:w="1178" w:type="dxa"/>
            <w:vAlign w:val="center"/>
          </w:tcPr>
          <w:p w14:paraId="36D3952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ei, C.</w:t>
            </w:r>
          </w:p>
        </w:tc>
        <w:tc>
          <w:tcPr>
            <w:tcW w:w="678" w:type="dxa"/>
            <w:vAlign w:val="center"/>
          </w:tcPr>
          <w:p w14:paraId="6E0E1D0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2017</w:t>
            </w:r>
          </w:p>
        </w:tc>
        <w:tc>
          <w:tcPr>
            <w:tcW w:w="691" w:type="dxa"/>
            <w:vAlign w:val="center"/>
          </w:tcPr>
          <w:p w14:paraId="2E7CC5A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14.38</w:t>
            </w:r>
          </w:p>
        </w:tc>
        <w:tc>
          <w:tcPr>
            <w:tcW w:w="1200" w:type="dxa"/>
            <w:vAlign w:val="center"/>
          </w:tcPr>
          <w:p w14:paraId="03B65F9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067D32B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0C0F65A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337</w:t>
            </w:r>
          </w:p>
        </w:tc>
        <w:tc>
          <w:tcPr>
            <w:tcW w:w="1055" w:type="dxa"/>
            <w:vAlign w:val="center"/>
          </w:tcPr>
          <w:p w14:paraId="45BC9D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24.78</w:t>
            </w:r>
          </w:p>
        </w:tc>
        <w:tc>
          <w:tcPr>
            <w:tcW w:w="1319" w:type="dxa"/>
            <w:vAlign w:val="center"/>
          </w:tcPr>
          <w:p w14:paraId="6FFF8AC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2.56</w:t>
            </w:r>
          </w:p>
        </w:tc>
      </w:tr>
      <w:tr w:rsidR="00DC4B66" w:rsidRPr="00DC4B66" w14:paraId="58949A50" w14:textId="77777777" w:rsidTr="0008293D">
        <w:trPr>
          <w:jc w:val="center"/>
        </w:trPr>
        <w:tc>
          <w:tcPr>
            <w:tcW w:w="426" w:type="dxa"/>
          </w:tcPr>
          <w:p w14:paraId="6528896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7</w:t>
            </w:r>
          </w:p>
        </w:tc>
        <w:tc>
          <w:tcPr>
            <w:tcW w:w="2219" w:type="dxa"/>
            <w:vAlign w:val="center"/>
          </w:tcPr>
          <w:p w14:paraId="5F2BCBF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The function of rumination in rural left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 xml:space="preserve">behind middle school </w:t>
            </w:r>
            <w:proofErr w:type="gramStart"/>
            <w:r w:rsidRPr="00DC4B66">
              <w:rPr>
                <w:rFonts w:cs="Times New Roman" w:hint="eastAsia"/>
              </w:rPr>
              <w:t>students</w:t>
            </w:r>
            <w:proofErr w:type="gramEnd"/>
            <w:r w:rsidRPr="00DC4B66">
              <w:rPr>
                <w:rFonts w:cs="Times New Roman"/>
              </w:rPr>
              <w:t xml:space="preserve"> </w:t>
            </w:r>
            <w:r w:rsidRPr="00DC4B66">
              <w:rPr>
                <w:rFonts w:cs="Times New Roman" w:hint="eastAsia"/>
              </w:rPr>
              <w:t xml:space="preserve">self 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>esteem and depression: Latent variable modeling analysis based on bootstrap method</w:t>
            </w:r>
          </w:p>
        </w:tc>
        <w:tc>
          <w:tcPr>
            <w:tcW w:w="1178" w:type="dxa"/>
            <w:vAlign w:val="center"/>
          </w:tcPr>
          <w:p w14:paraId="2E3BDE1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D.</w:t>
            </w:r>
          </w:p>
        </w:tc>
        <w:tc>
          <w:tcPr>
            <w:tcW w:w="678" w:type="dxa"/>
            <w:vAlign w:val="center"/>
          </w:tcPr>
          <w:p w14:paraId="49C4677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2018</w:t>
            </w:r>
          </w:p>
        </w:tc>
        <w:tc>
          <w:tcPr>
            <w:tcW w:w="691" w:type="dxa"/>
            <w:vAlign w:val="center"/>
          </w:tcPr>
          <w:p w14:paraId="0EC1CF7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13.97</w:t>
            </w:r>
          </w:p>
        </w:tc>
        <w:tc>
          <w:tcPr>
            <w:tcW w:w="1200" w:type="dxa"/>
            <w:vAlign w:val="center"/>
          </w:tcPr>
          <w:p w14:paraId="3C3FF70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7CF453E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4443C3F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496</w:t>
            </w:r>
          </w:p>
        </w:tc>
        <w:tc>
          <w:tcPr>
            <w:tcW w:w="1055" w:type="dxa"/>
            <w:vAlign w:val="center"/>
          </w:tcPr>
          <w:p w14:paraId="76C2E9D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27.22</w:t>
            </w:r>
          </w:p>
        </w:tc>
        <w:tc>
          <w:tcPr>
            <w:tcW w:w="1319" w:type="dxa"/>
            <w:vAlign w:val="center"/>
          </w:tcPr>
          <w:p w14:paraId="2E9300D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4.48</w:t>
            </w:r>
          </w:p>
        </w:tc>
      </w:tr>
      <w:tr w:rsidR="00DC4B66" w:rsidRPr="00DC4B66" w14:paraId="2D313620" w14:textId="77777777" w:rsidTr="0008293D">
        <w:trPr>
          <w:jc w:val="center"/>
        </w:trPr>
        <w:tc>
          <w:tcPr>
            <w:tcW w:w="426" w:type="dxa"/>
          </w:tcPr>
          <w:p w14:paraId="57F0D73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3</w:t>
            </w:r>
            <w:r w:rsidRPr="00DC4B66">
              <w:rPr>
                <w:rFonts w:cs="Times New Roman"/>
              </w:rPr>
              <w:t>8</w:t>
            </w:r>
          </w:p>
        </w:tc>
        <w:tc>
          <w:tcPr>
            <w:tcW w:w="2219" w:type="dxa"/>
            <w:vAlign w:val="center"/>
          </w:tcPr>
          <w:p w14:paraId="4D7D1EE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influence mechanism of parental care on depression among left-behind rural children in China: A longitudinal study</w:t>
            </w:r>
          </w:p>
        </w:tc>
        <w:tc>
          <w:tcPr>
            <w:tcW w:w="1178" w:type="dxa"/>
            <w:vAlign w:val="center"/>
          </w:tcPr>
          <w:p w14:paraId="5416D65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F</w:t>
            </w:r>
            <w:r w:rsidRPr="00DC4B66">
              <w:rPr>
                <w:rFonts w:cs="Times New Roman"/>
              </w:rPr>
              <w:t>an, X., et al.</w:t>
            </w:r>
          </w:p>
        </w:tc>
        <w:tc>
          <w:tcPr>
            <w:tcW w:w="678" w:type="dxa"/>
            <w:vAlign w:val="center"/>
          </w:tcPr>
          <w:p w14:paraId="0B2A76D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2018</w:t>
            </w:r>
          </w:p>
        </w:tc>
        <w:tc>
          <w:tcPr>
            <w:tcW w:w="691" w:type="dxa"/>
            <w:vAlign w:val="center"/>
          </w:tcPr>
          <w:p w14:paraId="771DF3C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10.9</w:t>
            </w:r>
          </w:p>
        </w:tc>
        <w:tc>
          <w:tcPr>
            <w:tcW w:w="1200" w:type="dxa"/>
            <w:vAlign w:val="center"/>
          </w:tcPr>
          <w:p w14:paraId="531D81F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2E10B46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51E4D58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151</w:t>
            </w:r>
          </w:p>
        </w:tc>
        <w:tc>
          <w:tcPr>
            <w:tcW w:w="1055" w:type="dxa"/>
            <w:vAlign w:val="center"/>
          </w:tcPr>
          <w:p w14:paraId="52E0E2F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28.2046</w:t>
            </w:r>
          </w:p>
        </w:tc>
        <w:tc>
          <w:tcPr>
            <w:tcW w:w="1319" w:type="dxa"/>
            <w:vAlign w:val="center"/>
          </w:tcPr>
          <w:p w14:paraId="1870747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1.384</w:t>
            </w:r>
          </w:p>
        </w:tc>
      </w:tr>
      <w:tr w:rsidR="00DC4B66" w:rsidRPr="00DC4B66" w14:paraId="1F5AAF9F" w14:textId="77777777" w:rsidTr="0008293D">
        <w:trPr>
          <w:jc w:val="center"/>
        </w:trPr>
        <w:tc>
          <w:tcPr>
            <w:tcW w:w="426" w:type="dxa"/>
          </w:tcPr>
          <w:p w14:paraId="53F6403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39</w:t>
            </w:r>
          </w:p>
        </w:tc>
        <w:tc>
          <w:tcPr>
            <w:tcW w:w="2219" w:type="dxa"/>
            <w:vAlign w:val="center"/>
          </w:tcPr>
          <w:p w14:paraId="290B637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Research on the effects of family care degree on self-esteem and aggressive behavior among school-age children</w:t>
            </w:r>
          </w:p>
        </w:tc>
        <w:tc>
          <w:tcPr>
            <w:tcW w:w="1178" w:type="dxa"/>
            <w:vAlign w:val="center"/>
          </w:tcPr>
          <w:p w14:paraId="34F3970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J.</w:t>
            </w:r>
          </w:p>
        </w:tc>
        <w:tc>
          <w:tcPr>
            <w:tcW w:w="678" w:type="dxa"/>
            <w:vAlign w:val="center"/>
          </w:tcPr>
          <w:p w14:paraId="7FF50C3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2018</w:t>
            </w:r>
          </w:p>
        </w:tc>
        <w:tc>
          <w:tcPr>
            <w:tcW w:w="691" w:type="dxa"/>
            <w:vAlign w:val="center"/>
          </w:tcPr>
          <w:p w14:paraId="76E216F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5A98913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2A07084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6AD6435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299</w:t>
            </w:r>
          </w:p>
        </w:tc>
        <w:tc>
          <w:tcPr>
            <w:tcW w:w="1055" w:type="dxa"/>
            <w:vAlign w:val="center"/>
          </w:tcPr>
          <w:p w14:paraId="38E26AD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27.78</w:t>
            </w:r>
          </w:p>
        </w:tc>
        <w:tc>
          <w:tcPr>
            <w:tcW w:w="1319" w:type="dxa"/>
            <w:vAlign w:val="center"/>
          </w:tcPr>
          <w:p w14:paraId="6129E59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4.04</w:t>
            </w:r>
          </w:p>
        </w:tc>
      </w:tr>
      <w:tr w:rsidR="00DC4B66" w:rsidRPr="00DC4B66" w14:paraId="18959D6F" w14:textId="77777777" w:rsidTr="0008293D">
        <w:trPr>
          <w:jc w:val="center"/>
        </w:trPr>
        <w:tc>
          <w:tcPr>
            <w:tcW w:w="426" w:type="dxa"/>
          </w:tcPr>
          <w:p w14:paraId="75103CB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0AF5AC5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Study on the correlation between the self-esteem level and anxiety and loneliness of the left behind children in grade 3 to grade 6 in Chongqing primary school</w:t>
            </w:r>
          </w:p>
        </w:tc>
        <w:tc>
          <w:tcPr>
            <w:tcW w:w="1178" w:type="dxa"/>
            <w:vAlign w:val="center"/>
          </w:tcPr>
          <w:p w14:paraId="0DE175A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D</w:t>
            </w:r>
            <w:r w:rsidRPr="00DC4B66">
              <w:rPr>
                <w:rFonts w:cs="Times New Roman"/>
              </w:rPr>
              <w:t>uan, W.</w:t>
            </w:r>
          </w:p>
        </w:tc>
        <w:tc>
          <w:tcPr>
            <w:tcW w:w="678" w:type="dxa"/>
            <w:vAlign w:val="center"/>
          </w:tcPr>
          <w:p w14:paraId="1D6A43C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2018</w:t>
            </w:r>
          </w:p>
        </w:tc>
        <w:tc>
          <w:tcPr>
            <w:tcW w:w="691" w:type="dxa"/>
            <w:vAlign w:val="center"/>
          </w:tcPr>
          <w:p w14:paraId="10B8170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0157E4D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23F31DF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40D265D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177</w:t>
            </w:r>
          </w:p>
        </w:tc>
        <w:tc>
          <w:tcPr>
            <w:tcW w:w="1055" w:type="dxa"/>
            <w:vAlign w:val="center"/>
          </w:tcPr>
          <w:p w14:paraId="629A339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28.67</w:t>
            </w:r>
          </w:p>
        </w:tc>
        <w:tc>
          <w:tcPr>
            <w:tcW w:w="1319" w:type="dxa"/>
            <w:vAlign w:val="center"/>
          </w:tcPr>
          <w:p w14:paraId="50BA5D2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4.46</w:t>
            </w:r>
          </w:p>
        </w:tc>
      </w:tr>
      <w:tr w:rsidR="00DC4B66" w:rsidRPr="00DC4B66" w14:paraId="2F12A9BE" w14:textId="77777777" w:rsidTr="0008293D">
        <w:trPr>
          <w:jc w:val="center"/>
        </w:trPr>
        <w:tc>
          <w:tcPr>
            <w:tcW w:w="426" w:type="dxa"/>
          </w:tcPr>
          <w:p w14:paraId="3EC5582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33D2DBA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Self-emotional mediates the relationship between self-cognition and self-</w:t>
            </w:r>
            <w:r w:rsidRPr="00DC4B66">
              <w:rPr>
                <w:rFonts w:cs="Times New Roman"/>
              </w:rPr>
              <w:lastRenderedPageBreak/>
              <w:t>efficacy: model and intervention</w:t>
            </w:r>
          </w:p>
        </w:tc>
        <w:tc>
          <w:tcPr>
            <w:tcW w:w="1178" w:type="dxa"/>
            <w:vAlign w:val="center"/>
          </w:tcPr>
          <w:p w14:paraId="3B41849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W</w:t>
            </w:r>
            <w:r w:rsidRPr="00DC4B66">
              <w:rPr>
                <w:rFonts w:cs="Times New Roman"/>
              </w:rPr>
              <w:t>u, W.</w:t>
            </w:r>
          </w:p>
        </w:tc>
        <w:tc>
          <w:tcPr>
            <w:tcW w:w="678" w:type="dxa"/>
            <w:vAlign w:val="center"/>
          </w:tcPr>
          <w:p w14:paraId="5B875B8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2018</w:t>
            </w:r>
          </w:p>
        </w:tc>
        <w:tc>
          <w:tcPr>
            <w:tcW w:w="691" w:type="dxa"/>
            <w:vAlign w:val="center"/>
          </w:tcPr>
          <w:p w14:paraId="72D04F3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C7C021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7C6A0C9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0B71F8F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208</w:t>
            </w:r>
          </w:p>
        </w:tc>
        <w:tc>
          <w:tcPr>
            <w:tcW w:w="1055" w:type="dxa"/>
            <w:vAlign w:val="center"/>
          </w:tcPr>
          <w:p w14:paraId="2E67E13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31.71</w:t>
            </w:r>
          </w:p>
        </w:tc>
        <w:tc>
          <w:tcPr>
            <w:tcW w:w="1319" w:type="dxa"/>
            <w:vAlign w:val="center"/>
          </w:tcPr>
          <w:p w14:paraId="623890A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4.366</w:t>
            </w:r>
          </w:p>
        </w:tc>
      </w:tr>
      <w:tr w:rsidR="00DC4B66" w:rsidRPr="00DC4B66" w14:paraId="5DDE6233" w14:textId="77777777" w:rsidTr="0008293D">
        <w:trPr>
          <w:jc w:val="center"/>
        </w:trPr>
        <w:tc>
          <w:tcPr>
            <w:tcW w:w="426" w:type="dxa"/>
          </w:tcPr>
          <w:p w14:paraId="7A06ABA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6CF3E00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An empirical study on the relationship between self-esteem, loneliness and interpersonal anxiety among left-behind students</w:t>
            </w:r>
          </w:p>
        </w:tc>
        <w:tc>
          <w:tcPr>
            <w:tcW w:w="1178" w:type="dxa"/>
            <w:vAlign w:val="center"/>
          </w:tcPr>
          <w:p w14:paraId="62E6A64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Y., et al.</w:t>
            </w:r>
          </w:p>
        </w:tc>
        <w:tc>
          <w:tcPr>
            <w:tcW w:w="678" w:type="dxa"/>
            <w:vAlign w:val="center"/>
          </w:tcPr>
          <w:p w14:paraId="458649D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4BCA7DB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24698F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59665B3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46C6755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463</w:t>
            </w:r>
          </w:p>
        </w:tc>
        <w:tc>
          <w:tcPr>
            <w:tcW w:w="1055" w:type="dxa"/>
            <w:vAlign w:val="center"/>
          </w:tcPr>
          <w:p w14:paraId="4690906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31.3110</w:t>
            </w:r>
          </w:p>
        </w:tc>
        <w:tc>
          <w:tcPr>
            <w:tcW w:w="1319" w:type="dxa"/>
            <w:vAlign w:val="center"/>
          </w:tcPr>
          <w:p w14:paraId="33018F2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1.950</w:t>
            </w:r>
          </w:p>
        </w:tc>
      </w:tr>
      <w:tr w:rsidR="00DC4B66" w:rsidRPr="00DC4B66" w14:paraId="6C604DB0" w14:textId="77777777" w:rsidTr="0008293D">
        <w:trPr>
          <w:jc w:val="center"/>
        </w:trPr>
        <w:tc>
          <w:tcPr>
            <w:tcW w:w="426" w:type="dxa"/>
          </w:tcPr>
          <w:p w14:paraId="376A28D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3</w:t>
            </w:r>
          </w:p>
        </w:tc>
        <w:tc>
          <w:tcPr>
            <w:tcW w:w="2219" w:type="dxa"/>
            <w:vAlign w:val="center"/>
          </w:tcPr>
          <w:p w14:paraId="7EAE035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between self-esteem and non-suicidal self-injurious behavior among left-behind middle school students: mediating effect s of bullying and shame</w:t>
            </w:r>
          </w:p>
        </w:tc>
        <w:tc>
          <w:tcPr>
            <w:tcW w:w="1178" w:type="dxa"/>
            <w:vAlign w:val="center"/>
          </w:tcPr>
          <w:p w14:paraId="74C4149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hang, S., et al.</w:t>
            </w:r>
          </w:p>
        </w:tc>
        <w:tc>
          <w:tcPr>
            <w:tcW w:w="678" w:type="dxa"/>
            <w:vAlign w:val="center"/>
          </w:tcPr>
          <w:p w14:paraId="2158121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4ABBFA9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19.67</w:t>
            </w:r>
          </w:p>
        </w:tc>
        <w:tc>
          <w:tcPr>
            <w:tcW w:w="1200" w:type="dxa"/>
            <w:vAlign w:val="center"/>
          </w:tcPr>
          <w:p w14:paraId="2888553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1139A58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6B8EF1C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760</w:t>
            </w:r>
          </w:p>
        </w:tc>
        <w:tc>
          <w:tcPr>
            <w:tcW w:w="1055" w:type="dxa"/>
            <w:vAlign w:val="center"/>
          </w:tcPr>
          <w:p w14:paraId="65DDFD5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23.3426</w:t>
            </w:r>
          </w:p>
        </w:tc>
        <w:tc>
          <w:tcPr>
            <w:tcW w:w="1319" w:type="dxa"/>
            <w:vAlign w:val="center"/>
          </w:tcPr>
          <w:p w14:paraId="104CC64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2.665</w:t>
            </w:r>
          </w:p>
        </w:tc>
      </w:tr>
      <w:tr w:rsidR="00DC4B66" w:rsidRPr="00DC4B66" w14:paraId="64298A19" w14:textId="77777777" w:rsidTr="0008293D">
        <w:trPr>
          <w:jc w:val="center"/>
        </w:trPr>
        <w:tc>
          <w:tcPr>
            <w:tcW w:w="426" w:type="dxa"/>
          </w:tcPr>
          <w:p w14:paraId="4591515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4</w:t>
            </w:r>
          </w:p>
        </w:tc>
        <w:tc>
          <w:tcPr>
            <w:tcW w:w="2219" w:type="dxa"/>
            <w:vAlign w:val="center"/>
          </w:tcPr>
          <w:p w14:paraId="72EA994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Study on the relationship among school life satisfaction, social anxiety, self-esteem and bullying behavior of rural left-behind children</w:t>
            </w:r>
          </w:p>
        </w:tc>
        <w:tc>
          <w:tcPr>
            <w:tcW w:w="1178" w:type="dxa"/>
            <w:vAlign w:val="center"/>
          </w:tcPr>
          <w:p w14:paraId="2D06F96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Y</w:t>
            </w:r>
            <w:r w:rsidRPr="00DC4B66">
              <w:rPr>
                <w:rFonts w:cs="Times New Roman"/>
              </w:rPr>
              <w:t>an, H.</w:t>
            </w:r>
          </w:p>
        </w:tc>
        <w:tc>
          <w:tcPr>
            <w:tcW w:w="678" w:type="dxa"/>
            <w:vAlign w:val="center"/>
          </w:tcPr>
          <w:p w14:paraId="7F99EE4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4F5622A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67C685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</w:t>
            </w:r>
          </w:p>
        </w:tc>
        <w:tc>
          <w:tcPr>
            <w:tcW w:w="1277" w:type="dxa"/>
            <w:vAlign w:val="center"/>
          </w:tcPr>
          <w:p w14:paraId="5DBC8FC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25E39C0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272</w:t>
            </w:r>
          </w:p>
        </w:tc>
        <w:tc>
          <w:tcPr>
            <w:tcW w:w="1055" w:type="dxa"/>
            <w:vAlign w:val="center"/>
          </w:tcPr>
          <w:p w14:paraId="27E5AC3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28.73</w:t>
            </w:r>
          </w:p>
        </w:tc>
        <w:tc>
          <w:tcPr>
            <w:tcW w:w="1319" w:type="dxa"/>
            <w:vAlign w:val="center"/>
          </w:tcPr>
          <w:p w14:paraId="310D3EA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4.06</w:t>
            </w:r>
          </w:p>
        </w:tc>
      </w:tr>
      <w:tr w:rsidR="00DC4B66" w:rsidRPr="00DC4B66" w14:paraId="4BAEFA2B" w14:textId="77777777" w:rsidTr="0008293D">
        <w:trPr>
          <w:jc w:val="center"/>
        </w:trPr>
        <w:tc>
          <w:tcPr>
            <w:tcW w:w="426" w:type="dxa"/>
          </w:tcPr>
          <w:p w14:paraId="28A3BD7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5</w:t>
            </w:r>
          </w:p>
        </w:tc>
        <w:tc>
          <w:tcPr>
            <w:tcW w:w="2219" w:type="dxa"/>
            <w:vAlign w:val="center"/>
          </w:tcPr>
          <w:p w14:paraId="2CA87D0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Relationship </w:t>
            </w:r>
            <w:r w:rsidRPr="00DC4B66">
              <w:rPr>
                <w:rFonts w:cs="Times New Roman"/>
              </w:rPr>
              <w:t xml:space="preserve">among class environments and aggressive behavior in left-behind junior middle school students </w:t>
            </w:r>
            <w:r w:rsidRPr="00DC4B66">
              <w:rPr>
                <w:rFonts w:cs="Times New Roman" w:hint="eastAsia"/>
              </w:rPr>
              <w:t>——</w:t>
            </w:r>
            <w:r w:rsidRPr="00DC4B66">
              <w:rPr>
                <w:rFonts w:cs="Times New Roman"/>
              </w:rPr>
              <w:t>the mediating effect of self-esteem</w:t>
            </w:r>
          </w:p>
        </w:tc>
        <w:tc>
          <w:tcPr>
            <w:tcW w:w="1178" w:type="dxa"/>
            <w:vAlign w:val="center"/>
          </w:tcPr>
          <w:p w14:paraId="56D09C7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H</w:t>
            </w:r>
            <w:r w:rsidRPr="00DC4B66">
              <w:rPr>
                <w:rFonts w:cs="Times New Roman"/>
              </w:rPr>
              <w:t>e, Y.</w:t>
            </w:r>
          </w:p>
        </w:tc>
        <w:tc>
          <w:tcPr>
            <w:tcW w:w="678" w:type="dxa"/>
            <w:vAlign w:val="center"/>
          </w:tcPr>
          <w:p w14:paraId="1C0EE91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031177E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</w:p>
        </w:tc>
        <w:tc>
          <w:tcPr>
            <w:tcW w:w="1200" w:type="dxa"/>
            <w:vAlign w:val="center"/>
          </w:tcPr>
          <w:p w14:paraId="5032344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310D8E8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7022652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635</w:t>
            </w:r>
          </w:p>
        </w:tc>
        <w:tc>
          <w:tcPr>
            <w:tcW w:w="1055" w:type="dxa"/>
            <w:vAlign w:val="center"/>
          </w:tcPr>
          <w:p w14:paraId="728F704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26.4880</w:t>
            </w:r>
          </w:p>
        </w:tc>
        <w:tc>
          <w:tcPr>
            <w:tcW w:w="1319" w:type="dxa"/>
            <w:vAlign w:val="center"/>
          </w:tcPr>
          <w:p w14:paraId="03D2DE8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0.338</w:t>
            </w:r>
          </w:p>
        </w:tc>
      </w:tr>
      <w:tr w:rsidR="00DC4B66" w:rsidRPr="00DC4B66" w14:paraId="760DBF39" w14:textId="77777777" w:rsidTr="0008293D">
        <w:trPr>
          <w:jc w:val="center"/>
        </w:trPr>
        <w:tc>
          <w:tcPr>
            <w:tcW w:w="426" w:type="dxa"/>
          </w:tcPr>
          <w:p w14:paraId="12C00E6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6</w:t>
            </w:r>
          </w:p>
        </w:tc>
        <w:tc>
          <w:tcPr>
            <w:tcW w:w="2219" w:type="dxa"/>
            <w:vAlign w:val="center"/>
          </w:tcPr>
          <w:p w14:paraId="6CF5438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Research on the relationship between father presence, self-esteem and mental health in rural junior middle school students</w:t>
            </w:r>
          </w:p>
        </w:tc>
        <w:tc>
          <w:tcPr>
            <w:tcW w:w="1178" w:type="dxa"/>
            <w:vAlign w:val="center"/>
          </w:tcPr>
          <w:p w14:paraId="182CA88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Z.</w:t>
            </w:r>
          </w:p>
        </w:tc>
        <w:tc>
          <w:tcPr>
            <w:tcW w:w="678" w:type="dxa"/>
            <w:vAlign w:val="center"/>
          </w:tcPr>
          <w:p w14:paraId="0449062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007DBCD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72C35B0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4B88E9B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5E7B481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562</w:t>
            </w:r>
          </w:p>
        </w:tc>
        <w:tc>
          <w:tcPr>
            <w:tcW w:w="1055" w:type="dxa"/>
            <w:vAlign w:val="center"/>
          </w:tcPr>
          <w:p w14:paraId="3A891A5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26.1</w:t>
            </w:r>
          </w:p>
        </w:tc>
        <w:tc>
          <w:tcPr>
            <w:tcW w:w="1319" w:type="dxa"/>
            <w:vAlign w:val="center"/>
          </w:tcPr>
          <w:p w14:paraId="38C4EEE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4.1</w:t>
            </w:r>
          </w:p>
        </w:tc>
      </w:tr>
      <w:tr w:rsidR="00DC4B66" w:rsidRPr="00DC4B66" w14:paraId="22D70A9B" w14:textId="77777777" w:rsidTr="0008293D">
        <w:trPr>
          <w:jc w:val="center"/>
        </w:trPr>
        <w:tc>
          <w:tcPr>
            <w:tcW w:w="426" w:type="dxa"/>
          </w:tcPr>
          <w:p w14:paraId="086DED7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7</w:t>
            </w:r>
          </w:p>
        </w:tc>
        <w:tc>
          <w:tcPr>
            <w:tcW w:w="2219" w:type="dxa"/>
            <w:vAlign w:val="center"/>
          </w:tcPr>
          <w:p w14:paraId="7C3B962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thesis submitted to southwest university of science and technology for the degree of master</w:t>
            </w:r>
          </w:p>
        </w:tc>
        <w:tc>
          <w:tcPr>
            <w:tcW w:w="1178" w:type="dxa"/>
            <w:vAlign w:val="center"/>
          </w:tcPr>
          <w:p w14:paraId="14FCC25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Y.</w:t>
            </w:r>
          </w:p>
        </w:tc>
        <w:tc>
          <w:tcPr>
            <w:tcW w:w="678" w:type="dxa"/>
            <w:vAlign w:val="center"/>
          </w:tcPr>
          <w:p w14:paraId="3FB871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21F38CE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177197A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7BD355F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014" w:type="dxa"/>
            <w:vAlign w:val="center"/>
          </w:tcPr>
          <w:p w14:paraId="75964B2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441</w:t>
            </w:r>
          </w:p>
        </w:tc>
        <w:tc>
          <w:tcPr>
            <w:tcW w:w="1055" w:type="dxa"/>
            <w:vAlign w:val="center"/>
          </w:tcPr>
          <w:p w14:paraId="21CD462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27.9711</w:t>
            </w:r>
          </w:p>
        </w:tc>
        <w:tc>
          <w:tcPr>
            <w:tcW w:w="1319" w:type="dxa"/>
            <w:vAlign w:val="center"/>
          </w:tcPr>
          <w:p w14:paraId="5B09D25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1.873</w:t>
            </w:r>
          </w:p>
        </w:tc>
      </w:tr>
      <w:tr w:rsidR="00DC4B66" w:rsidRPr="00DC4B66" w14:paraId="6856F558" w14:textId="77777777" w:rsidTr="0008293D">
        <w:trPr>
          <w:jc w:val="center"/>
        </w:trPr>
        <w:tc>
          <w:tcPr>
            <w:tcW w:w="426" w:type="dxa"/>
          </w:tcPr>
          <w:p w14:paraId="2EBE9C3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8</w:t>
            </w:r>
          </w:p>
        </w:tc>
        <w:tc>
          <w:tcPr>
            <w:tcW w:w="2219" w:type="dxa"/>
            <w:vAlign w:val="center"/>
          </w:tcPr>
          <w:p w14:paraId="617C0E3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between pupil's perception of school climate and school bullying behavior: the mediating role of self-esteem</w:t>
            </w:r>
          </w:p>
        </w:tc>
        <w:tc>
          <w:tcPr>
            <w:tcW w:w="1178" w:type="dxa"/>
            <w:vAlign w:val="center"/>
          </w:tcPr>
          <w:p w14:paraId="6F3A808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hao, S.</w:t>
            </w:r>
          </w:p>
        </w:tc>
        <w:tc>
          <w:tcPr>
            <w:tcW w:w="678" w:type="dxa"/>
            <w:vAlign w:val="center"/>
          </w:tcPr>
          <w:p w14:paraId="3262143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2019</w:t>
            </w:r>
          </w:p>
        </w:tc>
        <w:tc>
          <w:tcPr>
            <w:tcW w:w="691" w:type="dxa"/>
            <w:vAlign w:val="center"/>
          </w:tcPr>
          <w:p w14:paraId="77AD383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B51D0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1CB0D07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4639814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215</w:t>
            </w:r>
          </w:p>
        </w:tc>
        <w:tc>
          <w:tcPr>
            <w:tcW w:w="1055" w:type="dxa"/>
            <w:vAlign w:val="center"/>
          </w:tcPr>
          <w:p w14:paraId="27214EC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29.41</w:t>
            </w:r>
          </w:p>
        </w:tc>
        <w:tc>
          <w:tcPr>
            <w:tcW w:w="1319" w:type="dxa"/>
            <w:vAlign w:val="center"/>
          </w:tcPr>
          <w:p w14:paraId="43D89EF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4.793</w:t>
            </w:r>
          </w:p>
        </w:tc>
      </w:tr>
      <w:tr w:rsidR="00DC4B66" w:rsidRPr="00DC4B66" w14:paraId="222E9406" w14:textId="77777777" w:rsidTr="0008293D">
        <w:trPr>
          <w:jc w:val="center"/>
        </w:trPr>
        <w:tc>
          <w:tcPr>
            <w:tcW w:w="426" w:type="dxa"/>
          </w:tcPr>
          <w:p w14:paraId="6B0F10B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4</w:t>
            </w:r>
            <w:r w:rsidRPr="00DC4B66">
              <w:rPr>
                <w:rFonts w:cs="Times New Roman"/>
              </w:rPr>
              <w:t>9</w:t>
            </w:r>
          </w:p>
        </w:tc>
        <w:tc>
          <w:tcPr>
            <w:tcW w:w="2219" w:type="dxa"/>
            <w:vAlign w:val="center"/>
          </w:tcPr>
          <w:p w14:paraId="3C018EA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Mediating role of left-behind children's individual discrimination perception in neglect </w:t>
            </w:r>
            <w:r w:rsidRPr="00DC4B66">
              <w:rPr>
                <w:rFonts w:cs="Times New Roman" w:hint="eastAsia"/>
              </w:rPr>
              <w:lastRenderedPageBreak/>
              <w:t>and self-esteem</w:t>
            </w:r>
          </w:p>
        </w:tc>
        <w:tc>
          <w:tcPr>
            <w:tcW w:w="1178" w:type="dxa"/>
            <w:vAlign w:val="center"/>
          </w:tcPr>
          <w:p w14:paraId="22CA89D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L</w:t>
            </w:r>
            <w:r w:rsidRPr="00DC4B66">
              <w:rPr>
                <w:rFonts w:cs="Times New Roman"/>
              </w:rPr>
              <w:t>i, L., et al.</w:t>
            </w:r>
          </w:p>
        </w:tc>
        <w:tc>
          <w:tcPr>
            <w:tcW w:w="678" w:type="dxa"/>
            <w:vAlign w:val="center"/>
          </w:tcPr>
          <w:p w14:paraId="4F16C98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383E4AB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8C5F07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6CA66A0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473E913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187</w:t>
            </w:r>
          </w:p>
        </w:tc>
        <w:tc>
          <w:tcPr>
            <w:tcW w:w="1055" w:type="dxa"/>
            <w:vAlign w:val="center"/>
          </w:tcPr>
          <w:p w14:paraId="4655E2C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28.678</w:t>
            </w:r>
          </w:p>
        </w:tc>
        <w:tc>
          <w:tcPr>
            <w:tcW w:w="1319" w:type="dxa"/>
            <w:vAlign w:val="center"/>
          </w:tcPr>
          <w:p w14:paraId="67EA4A3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4.02</w:t>
            </w:r>
          </w:p>
        </w:tc>
      </w:tr>
      <w:tr w:rsidR="00DC4B66" w:rsidRPr="00DC4B66" w14:paraId="02ECD1A5" w14:textId="77777777" w:rsidTr="0008293D">
        <w:trPr>
          <w:jc w:val="center"/>
        </w:trPr>
        <w:tc>
          <w:tcPr>
            <w:tcW w:w="426" w:type="dxa"/>
          </w:tcPr>
          <w:p w14:paraId="6FF174C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1D1AFFB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study on the relationship between subjective well-being, interpersonal relationships, and self-esteem of left behind children</w:t>
            </w:r>
          </w:p>
        </w:tc>
        <w:tc>
          <w:tcPr>
            <w:tcW w:w="1178" w:type="dxa"/>
            <w:vAlign w:val="center"/>
          </w:tcPr>
          <w:p w14:paraId="2FD1EE1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H</w:t>
            </w:r>
            <w:r w:rsidRPr="00DC4B66">
              <w:rPr>
                <w:rFonts w:cs="Times New Roman"/>
              </w:rPr>
              <w:t>e, M., et al.</w:t>
            </w:r>
          </w:p>
        </w:tc>
        <w:tc>
          <w:tcPr>
            <w:tcW w:w="678" w:type="dxa"/>
            <w:vAlign w:val="center"/>
          </w:tcPr>
          <w:p w14:paraId="23A6FE6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587ABBC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</w:p>
        </w:tc>
        <w:tc>
          <w:tcPr>
            <w:tcW w:w="1200" w:type="dxa"/>
            <w:vAlign w:val="center"/>
          </w:tcPr>
          <w:p w14:paraId="77821B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557274B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22F5B06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765</w:t>
            </w:r>
          </w:p>
        </w:tc>
        <w:tc>
          <w:tcPr>
            <w:tcW w:w="1055" w:type="dxa"/>
            <w:vAlign w:val="center"/>
          </w:tcPr>
          <w:p w14:paraId="467D6AA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28.16</w:t>
            </w:r>
          </w:p>
        </w:tc>
        <w:tc>
          <w:tcPr>
            <w:tcW w:w="1319" w:type="dxa"/>
            <w:vAlign w:val="center"/>
          </w:tcPr>
          <w:p w14:paraId="5470B56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4.69</w:t>
            </w:r>
          </w:p>
        </w:tc>
      </w:tr>
      <w:tr w:rsidR="00DC4B66" w:rsidRPr="00DC4B66" w14:paraId="3AD3D776" w14:textId="77777777" w:rsidTr="0008293D">
        <w:trPr>
          <w:jc w:val="center"/>
        </w:trPr>
        <w:tc>
          <w:tcPr>
            <w:tcW w:w="426" w:type="dxa"/>
          </w:tcPr>
          <w:p w14:paraId="52335F8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17E403C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The influence of loneliness on gratitude of left behind adolescents:</w:t>
            </w:r>
            <w:r w:rsidRPr="00DC4B66">
              <w:rPr>
                <w:rFonts w:cs="Times New Roman"/>
              </w:rPr>
              <w:t xml:space="preserve"> </w:t>
            </w:r>
            <w:r w:rsidRPr="00DC4B66">
              <w:rPr>
                <w:rFonts w:cs="Times New Roman" w:hint="eastAsia"/>
              </w:rPr>
              <w:t>the chain mediating role of perceived social support and self</w:t>
            </w:r>
            <w:r w:rsidRPr="00DC4B66">
              <w:rPr>
                <w:rFonts w:cs="Times New Roman"/>
              </w:rPr>
              <w:t>-</w:t>
            </w:r>
            <w:r w:rsidRPr="00DC4B66">
              <w:rPr>
                <w:rFonts w:cs="Times New Roman" w:hint="eastAsia"/>
              </w:rPr>
              <w:t>esteem</w:t>
            </w:r>
          </w:p>
        </w:tc>
        <w:tc>
          <w:tcPr>
            <w:tcW w:w="1178" w:type="dxa"/>
            <w:vAlign w:val="center"/>
          </w:tcPr>
          <w:p w14:paraId="2170C17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M</w:t>
            </w:r>
            <w:r w:rsidRPr="00DC4B66">
              <w:rPr>
                <w:rFonts w:cs="Times New Roman"/>
              </w:rPr>
              <w:t>a, W., et al.</w:t>
            </w:r>
          </w:p>
        </w:tc>
        <w:tc>
          <w:tcPr>
            <w:tcW w:w="678" w:type="dxa"/>
            <w:vAlign w:val="center"/>
          </w:tcPr>
          <w:p w14:paraId="7DBA5DC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71AC5E9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16.46</w:t>
            </w:r>
          </w:p>
        </w:tc>
        <w:tc>
          <w:tcPr>
            <w:tcW w:w="1200" w:type="dxa"/>
            <w:vAlign w:val="center"/>
          </w:tcPr>
          <w:p w14:paraId="7CB5321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4E4FDD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68E97BF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1095</w:t>
            </w:r>
          </w:p>
        </w:tc>
        <w:tc>
          <w:tcPr>
            <w:tcW w:w="1055" w:type="dxa"/>
            <w:vAlign w:val="center"/>
          </w:tcPr>
          <w:p w14:paraId="60454D8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28.5</w:t>
            </w:r>
          </w:p>
        </w:tc>
        <w:tc>
          <w:tcPr>
            <w:tcW w:w="1319" w:type="dxa"/>
            <w:vAlign w:val="center"/>
          </w:tcPr>
          <w:p w14:paraId="5DBD1B7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</w:t>
            </w:r>
          </w:p>
        </w:tc>
      </w:tr>
      <w:tr w:rsidR="00DC4B66" w:rsidRPr="00DC4B66" w14:paraId="0F5E04FA" w14:textId="77777777" w:rsidTr="0008293D">
        <w:trPr>
          <w:jc w:val="center"/>
        </w:trPr>
        <w:tc>
          <w:tcPr>
            <w:tcW w:w="426" w:type="dxa"/>
          </w:tcPr>
          <w:p w14:paraId="6BFD8FE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79874A9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Effect of social support as medium in the process of attachment styles and self-esteem on Chinese left-behind children</w:t>
            </w:r>
          </w:p>
        </w:tc>
        <w:tc>
          <w:tcPr>
            <w:tcW w:w="1178" w:type="dxa"/>
            <w:vAlign w:val="center"/>
          </w:tcPr>
          <w:p w14:paraId="5644840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C</w:t>
            </w:r>
            <w:r w:rsidRPr="00DC4B66">
              <w:rPr>
                <w:rFonts w:cs="Times New Roman"/>
              </w:rPr>
              <w:t>heng, F., et al.</w:t>
            </w:r>
          </w:p>
        </w:tc>
        <w:tc>
          <w:tcPr>
            <w:tcW w:w="678" w:type="dxa"/>
            <w:vAlign w:val="center"/>
          </w:tcPr>
          <w:p w14:paraId="1D88E06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271662B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13.67</w:t>
            </w:r>
          </w:p>
        </w:tc>
        <w:tc>
          <w:tcPr>
            <w:tcW w:w="1200" w:type="dxa"/>
            <w:vAlign w:val="center"/>
          </w:tcPr>
          <w:p w14:paraId="20D57A9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38CBEB1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02067FB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220</w:t>
            </w:r>
          </w:p>
        </w:tc>
        <w:tc>
          <w:tcPr>
            <w:tcW w:w="1055" w:type="dxa"/>
            <w:vAlign w:val="center"/>
          </w:tcPr>
          <w:p w14:paraId="4E5F39D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28.94</w:t>
            </w:r>
          </w:p>
        </w:tc>
        <w:tc>
          <w:tcPr>
            <w:tcW w:w="1319" w:type="dxa"/>
            <w:vAlign w:val="center"/>
          </w:tcPr>
          <w:p w14:paraId="363AF88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4.17</w:t>
            </w:r>
          </w:p>
        </w:tc>
      </w:tr>
      <w:tr w:rsidR="00DC4B66" w:rsidRPr="00DC4B66" w14:paraId="40B60D04" w14:textId="77777777" w:rsidTr="0008293D">
        <w:trPr>
          <w:jc w:val="center"/>
        </w:trPr>
        <w:tc>
          <w:tcPr>
            <w:tcW w:w="426" w:type="dxa"/>
          </w:tcPr>
          <w:p w14:paraId="24F1B6C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3</w:t>
            </w:r>
          </w:p>
        </w:tc>
        <w:tc>
          <w:tcPr>
            <w:tcW w:w="2219" w:type="dxa"/>
            <w:vAlign w:val="center"/>
          </w:tcPr>
          <w:p w14:paraId="67FE90F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Relationship between parental psychological control and social adaptation of middle school students: the mediating effect of self-esteem</w:t>
            </w:r>
          </w:p>
        </w:tc>
        <w:tc>
          <w:tcPr>
            <w:tcW w:w="1178" w:type="dxa"/>
            <w:vAlign w:val="center"/>
          </w:tcPr>
          <w:p w14:paraId="2C0D34C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hi, Y.</w:t>
            </w:r>
          </w:p>
        </w:tc>
        <w:tc>
          <w:tcPr>
            <w:tcW w:w="678" w:type="dxa"/>
            <w:vAlign w:val="center"/>
          </w:tcPr>
          <w:p w14:paraId="11AF256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073A386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5F92C7C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1D06B02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24A17F7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209</w:t>
            </w:r>
          </w:p>
        </w:tc>
        <w:tc>
          <w:tcPr>
            <w:tcW w:w="1055" w:type="dxa"/>
            <w:vAlign w:val="center"/>
          </w:tcPr>
          <w:p w14:paraId="62A4FA1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28.44</w:t>
            </w:r>
          </w:p>
        </w:tc>
        <w:tc>
          <w:tcPr>
            <w:tcW w:w="1319" w:type="dxa"/>
            <w:vAlign w:val="center"/>
          </w:tcPr>
          <w:p w14:paraId="6E1BEF3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5.72</w:t>
            </w:r>
          </w:p>
        </w:tc>
      </w:tr>
      <w:tr w:rsidR="00DC4B66" w:rsidRPr="00DC4B66" w14:paraId="26DEFA64" w14:textId="77777777" w:rsidTr="0008293D">
        <w:trPr>
          <w:jc w:val="center"/>
        </w:trPr>
        <w:tc>
          <w:tcPr>
            <w:tcW w:w="426" w:type="dxa"/>
          </w:tcPr>
          <w:p w14:paraId="231E371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4</w:t>
            </w:r>
          </w:p>
        </w:tc>
        <w:tc>
          <w:tcPr>
            <w:tcW w:w="2219" w:type="dxa"/>
            <w:vAlign w:val="center"/>
          </w:tcPr>
          <w:p w14:paraId="5933F84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comparative study of the relationships among teacher-student relationship and emotional adjustment in non-left-behind and left-behind high school students: a moderated mediation model of self-esteem and social comparison orientation</w:t>
            </w:r>
          </w:p>
        </w:tc>
        <w:tc>
          <w:tcPr>
            <w:tcW w:w="1178" w:type="dxa"/>
            <w:vAlign w:val="center"/>
          </w:tcPr>
          <w:p w14:paraId="39C9430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Y.</w:t>
            </w:r>
          </w:p>
        </w:tc>
        <w:tc>
          <w:tcPr>
            <w:tcW w:w="678" w:type="dxa"/>
            <w:vAlign w:val="center"/>
          </w:tcPr>
          <w:p w14:paraId="791CCE4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6121CA1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6851AD0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206841A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5AACA36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304</w:t>
            </w:r>
          </w:p>
        </w:tc>
        <w:tc>
          <w:tcPr>
            <w:tcW w:w="1055" w:type="dxa"/>
            <w:vAlign w:val="center"/>
          </w:tcPr>
          <w:p w14:paraId="2C047AA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28.2</w:t>
            </w:r>
          </w:p>
        </w:tc>
        <w:tc>
          <w:tcPr>
            <w:tcW w:w="1319" w:type="dxa"/>
            <w:vAlign w:val="center"/>
          </w:tcPr>
          <w:p w14:paraId="42E3592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4.8</w:t>
            </w:r>
          </w:p>
        </w:tc>
      </w:tr>
      <w:tr w:rsidR="00DC4B66" w:rsidRPr="00DC4B66" w14:paraId="6E84DA3B" w14:textId="77777777" w:rsidTr="0008293D">
        <w:trPr>
          <w:jc w:val="center"/>
        </w:trPr>
        <w:tc>
          <w:tcPr>
            <w:tcW w:w="426" w:type="dxa"/>
          </w:tcPr>
          <w:p w14:paraId="53389908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5</w:t>
            </w:r>
          </w:p>
        </w:tc>
        <w:tc>
          <w:tcPr>
            <w:tcW w:w="2219" w:type="dxa"/>
            <w:vAlign w:val="center"/>
          </w:tcPr>
          <w:p w14:paraId="3D53A56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Research on mobile phone dependence and related factors of left behind children in Chongqing</w:t>
            </w:r>
          </w:p>
        </w:tc>
        <w:tc>
          <w:tcPr>
            <w:tcW w:w="1178" w:type="dxa"/>
            <w:vAlign w:val="center"/>
          </w:tcPr>
          <w:p w14:paraId="4CFDC7B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W</w:t>
            </w:r>
            <w:r w:rsidRPr="00DC4B66">
              <w:rPr>
                <w:rFonts w:cs="Times New Roman"/>
              </w:rPr>
              <w:t>ang, M.</w:t>
            </w:r>
          </w:p>
        </w:tc>
        <w:tc>
          <w:tcPr>
            <w:tcW w:w="678" w:type="dxa"/>
            <w:vAlign w:val="center"/>
          </w:tcPr>
          <w:p w14:paraId="3EE3D37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4534F64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1BD86DB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58F5C53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679CCB7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810</w:t>
            </w:r>
          </w:p>
        </w:tc>
        <w:tc>
          <w:tcPr>
            <w:tcW w:w="1055" w:type="dxa"/>
            <w:vAlign w:val="center"/>
          </w:tcPr>
          <w:p w14:paraId="05367C4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26.2</w:t>
            </w:r>
          </w:p>
        </w:tc>
        <w:tc>
          <w:tcPr>
            <w:tcW w:w="1319" w:type="dxa"/>
            <w:vAlign w:val="center"/>
          </w:tcPr>
          <w:p w14:paraId="164BA1A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</w:t>
            </w:r>
          </w:p>
        </w:tc>
      </w:tr>
      <w:tr w:rsidR="00DC4B66" w:rsidRPr="00DC4B66" w14:paraId="2CF7D809" w14:textId="77777777" w:rsidTr="0008293D">
        <w:trPr>
          <w:jc w:val="center"/>
        </w:trPr>
        <w:tc>
          <w:tcPr>
            <w:tcW w:w="426" w:type="dxa"/>
          </w:tcPr>
          <w:p w14:paraId="79B4F87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6</w:t>
            </w:r>
          </w:p>
        </w:tc>
        <w:tc>
          <w:tcPr>
            <w:tcW w:w="2219" w:type="dxa"/>
            <w:vAlign w:val="center"/>
          </w:tcPr>
          <w:p w14:paraId="2EAD41A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mediating mechanism between psychological resilience and mental health among left-behind children in China</w:t>
            </w:r>
          </w:p>
        </w:tc>
        <w:tc>
          <w:tcPr>
            <w:tcW w:w="1178" w:type="dxa"/>
            <w:vAlign w:val="center"/>
          </w:tcPr>
          <w:p w14:paraId="47BC7BB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hao, X.</w:t>
            </w:r>
          </w:p>
        </w:tc>
        <w:tc>
          <w:tcPr>
            <w:tcW w:w="678" w:type="dxa"/>
            <w:vAlign w:val="center"/>
          </w:tcPr>
          <w:p w14:paraId="24E2B90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2020</w:t>
            </w:r>
          </w:p>
        </w:tc>
        <w:tc>
          <w:tcPr>
            <w:tcW w:w="691" w:type="dxa"/>
            <w:vAlign w:val="center"/>
          </w:tcPr>
          <w:p w14:paraId="28E0249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14.31</w:t>
            </w:r>
          </w:p>
        </w:tc>
        <w:tc>
          <w:tcPr>
            <w:tcW w:w="1200" w:type="dxa"/>
            <w:vAlign w:val="center"/>
          </w:tcPr>
          <w:p w14:paraId="39E7BA4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09E1E2F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39CD589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345</w:t>
            </w:r>
          </w:p>
        </w:tc>
        <w:tc>
          <w:tcPr>
            <w:tcW w:w="1055" w:type="dxa"/>
            <w:vAlign w:val="center"/>
          </w:tcPr>
          <w:p w14:paraId="15CCE63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28.79</w:t>
            </w:r>
          </w:p>
        </w:tc>
        <w:tc>
          <w:tcPr>
            <w:tcW w:w="1319" w:type="dxa"/>
            <w:vAlign w:val="center"/>
          </w:tcPr>
          <w:p w14:paraId="70A960E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4.96</w:t>
            </w:r>
          </w:p>
        </w:tc>
      </w:tr>
      <w:tr w:rsidR="00DC4B66" w:rsidRPr="00DC4B66" w14:paraId="32249D8F" w14:textId="77777777" w:rsidTr="0008293D">
        <w:trPr>
          <w:jc w:val="center"/>
        </w:trPr>
        <w:tc>
          <w:tcPr>
            <w:tcW w:w="426" w:type="dxa"/>
          </w:tcPr>
          <w:p w14:paraId="3B27A1D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7</w:t>
            </w:r>
          </w:p>
        </w:tc>
        <w:tc>
          <w:tcPr>
            <w:tcW w:w="2219" w:type="dxa"/>
            <w:vAlign w:val="center"/>
          </w:tcPr>
          <w:p w14:paraId="7A77B2E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Mediating effect of family intimacy on resilience in left-</w:t>
            </w:r>
            <w:r w:rsidRPr="00DC4B66">
              <w:rPr>
                <w:rFonts w:cs="Times New Roman"/>
              </w:rPr>
              <w:lastRenderedPageBreak/>
              <w:t>behind children</w:t>
            </w:r>
          </w:p>
        </w:tc>
        <w:tc>
          <w:tcPr>
            <w:tcW w:w="1178" w:type="dxa"/>
            <w:vAlign w:val="center"/>
          </w:tcPr>
          <w:p w14:paraId="5D16476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L</w:t>
            </w:r>
            <w:r w:rsidRPr="00DC4B66">
              <w:rPr>
                <w:rFonts w:cs="Times New Roman"/>
              </w:rPr>
              <w:t>i, X.</w:t>
            </w:r>
          </w:p>
        </w:tc>
        <w:tc>
          <w:tcPr>
            <w:tcW w:w="678" w:type="dxa"/>
            <w:vAlign w:val="center"/>
          </w:tcPr>
          <w:p w14:paraId="3ABE9A1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3D29D2A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12.05</w:t>
            </w:r>
          </w:p>
        </w:tc>
        <w:tc>
          <w:tcPr>
            <w:tcW w:w="1200" w:type="dxa"/>
            <w:vAlign w:val="center"/>
          </w:tcPr>
          <w:p w14:paraId="0883EF6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4884BB0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2707EF9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312</w:t>
            </w:r>
          </w:p>
        </w:tc>
        <w:tc>
          <w:tcPr>
            <w:tcW w:w="1055" w:type="dxa"/>
            <w:vAlign w:val="center"/>
          </w:tcPr>
          <w:p w14:paraId="767FF50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26.96</w:t>
            </w:r>
          </w:p>
        </w:tc>
        <w:tc>
          <w:tcPr>
            <w:tcW w:w="1319" w:type="dxa"/>
            <w:vAlign w:val="center"/>
          </w:tcPr>
          <w:p w14:paraId="25E7368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4.09</w:t>
            </w:r>
          </w:p>
        </w:tc>
      </w:tr>
      <w:tr w:rsidR="00DC4B66" w:rsidRPr="00DC4B66" w14:paraId="2551A340" w14:textId="77777777" w:rsidTr="0008293D">
        <w:trPr>
          <w:jc w:val="center"/>
        </w:trPr>
        <w:tc>
          <w:tcPr>
            <w:tcW w:w="426" w:type="dxa"/>
          </w:tcPr>
          <w:p w14:paraId="41BD44B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8</w:t>
            </w:r>
          </w:p>
        </w:tc>
        <w:tc>
          <w:tcPr>
            <w:tcW w:w="2219" w:type="dxa"/>
            <w:vAlign w:val="center"/>
          </w:tcPr>
          <w:p w14:paraId="15025BE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impact of peer relationships on subjective well-being among middle school students with left behind experiences: a chain mediating effect of psychological resilience and self-esteem</w:t>
            </w:r>
          </w:p>
        </w:tc>
        <w:tc>
          <w:tcPr>
            <w:tcW w:w="1178" w:type="dxa"/>
            <w:vAlign w:val="center"/>
          </w:tcPr>
          <w:p w14:paraId="168B851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R</w:t>
            </w:r>
            <w:r w:rsidRPr="00DC4B66">
              <w:rPr>
                <w:rFonts w:cs="Times New Roman"/>
              </w:rPr>
              <w:t>en, Y.</w:t>
            </w:r>
          </w:p>
        </w:tc>
        <w:tc>
          <w:tcPr>
            <w:tcW w:w="678" w:type="dxa"/>
            <w:vAlign w:val="center"/>
          </w:tcPr>
          <w:p w14:paraId="017D2EE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3A7D173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6BF0041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71D93E9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36422FA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501</w:t>
            </w:r>
          </w:p>
        </w:tc>
        <w:tc>
          <w:tcPr>
            <w:tcW w:w="1055" w:type="dxa"/>
            <w:vAlign w:val="center"/>
          </w:tcPr>
          <w:p w14:paraId="242AA73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27.3287</w:t>
            </w:r>
          </w:p>
        </w:tc>
        <w:tc>
          <w:tcPr>
            <w:tcW w:w="1319" w:type="dxa"/>
            <w:vAlign w:val="center"/>
          </w:tcPr>
          <w:p w14:paraId="135E578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0.793</w:t>
            </w:r>
          </w:p>
        </w:tc>
      </w:tr>
      <w:tr w:rsidR="00DC4B66" w:rsidRPr="00DC4B66" w14:paraId="30E5F3E4" w14:textId="77777777" w:rsidTr="0008293D">
        <w:trPr>
          <w:jc w:val="center"/>
        </w:trPr>
        <w:tc>
          <w:tcPr>
            <w:tcW w:w="426" w:type="dxa"/>
          </w:tcPr>
          <w:p w14:paraId="47F09EB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5</w:t>
            </w:r>
            <w:r w:rsidRPr="00DC4B66">
              <w:rPr>
                <w:rFonts w:cs="Times New Roman"/>
              </w:rPr>
              <w:t>9</w:t>
            </w:r>
          </w:p>
        </w:tc>
        <w:tc>
          <w:tcPr>
            <w:tcW w:w="2219" w:type="dxa"/>
            <w:vAlign w:val="center"/>
          </w:tcPr>
          <w:p w14:paraId="7505FC3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Relationship </w:t>
            </w:r>
            <w:r w:rsidRPr="00DC4B66">
              <w:rPr>
                <w:rFonts w:cs="Times New Roman"/>
              </w:rPr>
              <w:t>between self-esteem and suicidal ideation of rural left-behind middle school students: the mediating effect of perceived social support and the moderating effect of gender</w:t>
            </w:r>
          </w:p>
        </w:tc>
        <w:tc>
          <w:tcPr>
            <w:tcW w:w="1178" w:type="dxa"/>
            <w:vAlign w:val="center"/>
          </w:tcPr>
          <w:p w14:paraId="01A8CD9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hen, T., et al.</w:t>
            </w:r>
          </w:p>
        </w:tc>
        <w:tc>
          <w:tcPr>
            <w:tcW w:w="678" w:type="dxa"/>
            <w:vAlign w:val="center"/>
          </w:tcPr>
          <w:p w14:paraId="43E452B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2945A15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6F4BD67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4B6F1B6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007AEA4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513</w:t>
            </w:r>
          </w:p>
        </w:tc>
        <w:tc>
          <w:tcPr>
            <w:tcW w:w="1055" w:type="dxa"/>
            <w:vAlign w:val="center"/>
          </w:tcPr>
          <w:p w14:paraId="06797D0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28.9</w:t>
            </w:r>
          </w:p>
        </w:tc>
        <w:tc>
          <w:tcPr>
            <w:tcW w:w="1319" w:type="dxa"/>
            <w:vAlign w:val="center"/>
          </w:tcPr>
          <w:p w14:paraId="7DBF59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5.8</w:t>
            </w:r>
          </w:p>
        </w:tc>
      </w:tr>
      <w:tr w:rsidR="00DC4B66" w:rsidRPr="00DC4B66" w14:paraId="6C17F7B3" w14:textId="77777777" w:rsidTr="0008293D">
        <w:trPr>
          <w:jc w:val="center"/>
        </w:trPr>
        <w:tc>
          <w:tcPr>
            <w:tcW w:w="426" w:type="dxa"/>
          </w:tcPr>
          <w:p w14:paraId="00CA2C3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670E671C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influence of maternal parenting style on coping style of left-behind adolescents: a moderated mediating effect</w:t>
            </w:r>
          </w:p>
        </w:tc>
        <w:tc>
          <w:tcPr>
            <w:tcW w:w="1178" w:type="dxa"/>
            <w:vAlign w:val="center"/>
          </w:tcPr>
          <w:p w14:paraId="2E967B0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Z</w:t>
            </w:r>
            <w:r w:rsidRPr="00DC4B66">
              <w:rPr>
                <w:rFonts w:cs="Times New Roman"/>
              </w:rPr>
              <w:t>hu, Y.</w:t>
            </w:r>
          </w:p>
        </w:tc>
        <w:tc>
          <w:tcPr>
            <w:tcW w:w="678" w:type="dxa"/>
            <w:vAlign w:val="center"/>
          </w:tcPr>
          <w:p w14:paraId="5DFBC43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1EA4578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16.42</w:t>
            </w:r>
          </w:p>
        </w:tc>
        <w:tc>
          <w:tcPr>
            <w:tcW w:w="1200" w:type="dxa"/>
            <w:vAlign w:val="center"/>
          </w:tcPr>
          <w:p w14:paraId="21BF1AE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3B770A1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60CB2B2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689</w:t>
            </w:r>
          </w:p>
        </w:tc>
        <w:tc>
          <w:tcPr>
            <w:tcW w:w="1055" w:type="dxa"/>
            <w:vAlign w:val="center"/>
          </w:tcPr>
          <w:p w14:paraId="6D449C9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31.6646</w:t>
            </w:r>
          </w:p>
        </w:tc>
        <w:tc>
          <w:tcPr>
            <w:tcW w:w="1319" w:type="dxa"/>
            <w:vAlign w:val="center"/>
          </w:tcPr>
          <w:p w14:paraId="7C372F2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1.897</w:t>
            </w:r>
          </w:p>
        </w:tc>
      </w:tr>
      <w:tr w:rsidR="00DC4B66" w:rsidRPr="00DC4B66" w14:paraId="20B7049B" w14:textId="77777777" w:rsidTr="0008293D">
        <w:trPr>
          <w:jc w:val="center"/>
        </w:trPr>
        <w:tc>
          <w:tcPr>
            <w:tcW w:w="426" w:type="dxa"/>
          </w:tcPr>
          <w:p w14:paraId="6E8691D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3B9538F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on self-esteem, parenting style and subjective well-being of senior pupils in Mulao Ethnic Areas</w:t>
            </w:r>
          </w:p>
        </w:tc>
        <w:tc>
          <w:tcPr>
            <w:tcW w:w="1178" w:type="dxa"/>
            <w:vAlign w:val="center"/>
          </w:tcPr>
          <w:p w14:paraId="66B782E5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X</w:t>
            </w:r>
            <w:r w:rsidRPr="00DC4B66">
              <w:rPr>
                <w:rFonts w:cs="Times New Roman"/>
              </w:rPr>
              <w:t>ie, N.</w:t>
            </w:r>
          </w:p>
        </w:tc>
        <w:tc>
          <w:tcPr>
            <w:tcW w:w="678" w:type="dxa"/>
            <w:vAlign w:val="center"/>
          </w:tcPr>
          <w:p w14:paraId="29256E4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1C0345A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494A8B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1618FDB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57C97C9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88</w:t>
            </w:r>
          </w:p>
        </w:tc>
        <w:tc>
          <w:tcPr>
            <w:tcW w:w="1055" w:type="dxa"/>
            <w:vAlign w:val="center"/>
          </w:tcPr>
          <w:p w14:paraId="67BE82E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27.7</w:t>
            </w:r>
          </w:p>
        </w:tc>
        <w:tc>
          <w:tcPr>
            <w:tcW w:w="1319" w:type="dxa"/>
            <w:vAlign w:val="center"/>
          </w:tcPr>
          <w:p w14:paraId="12B0B90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3.9</w:t>
            </w:r>
          </w:p>
        </w:tc>
      </w:tr>
      <w:tr w:rsidR="00DC4B66" w:rsidRPr="00DC4B66" w14:paraId="3F17E3E1" w14:textId="77777777" w:rsidTr="0008293D">
        <w:trPr>
          <w:jc w:val="center"/>
        </w:trPr>
        <w:tc>
          <w:tcPr>
            <w:tcW w:w="426" w:type="dxa"/>
          </w:tcPr>
          <w:p w14:paraId="2838779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1950A80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between school satisfaction, perceived social support and self-esteem of rural left-behind children</w:t>
            </w:r>
          </w:p>
        </w:tc>
        <w:tc>
          <w:tcPr>
            <w:tcW w:w="1178" w:type="dxa"/>
            <w:vAlign w:val="center"/>
          </w:tcPr>
          <w:p w14:paraId="464C16E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iu, S.</w:t>
            </w:r>
          </w:p>
        </w:tc>
        <w:tc>
          <w:tcPr>
            <w:tcW w:w="678" w:type="dxa"/>
            <w:vAlign w:val="center"/>
          </w:tcPr>
          <w:p w14:paraId="7016578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2428D32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D3A260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</w:t>
            </w:r>
          </w:p>
        </w:tc>
        <w:tc>
          <w:tcPr>
            <w:tcW w:w="1277" w:type="dxa"/>
            <w:vAlign w:val="center"/>
          </w:tcPr>
          <w:p w14:paraId="4AD1119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519B9E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622</w:t>
            </w:r>
          </w:p>
        </w:tc>
        <w:tc>
          <w:tcPr>
            <w:tcW w:w="1055" w:type="dxa"/>
            <w:vAlign w:val="center"/>
          </w:tcPr>
          <w:p w14:paraId="5A14B36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29.2</w:t>
            </w:r>
          </w:p>
        </w:tc>
        <w:tc>
          <w:tcPr>
            <w:tcW w:w="1319" w:type="dxa"/>
            <w:vAlign w:val="center"/>
          </w:tcPr>
          <w:p w14:paraId="673388E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</w:t>
            </w:r>
          </w:p>
        </w:tc>
      </w:tr>
      <w:tr w:rsidR="00DC4B66" w:rsidRPr="00DC4B66" w14:paraId="037C6620" w14:textId="77777777" w:rsidTr="0008293D">
        <w:trPr>
          <w:jc w:val="center"/>
        </w:trPr>
        <w:tc>
          <w:tcPr>
            <w:tcW w:w="426" w:type="dxa"/>
          </w:tcPr>
          <w:p w14:paraId="128E000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3</w:t>
            </w:r>
          </w:p>
        </w:tc>
        <w:tc>
          <w:tcPr>
            <w:tcW w:w="2219" w:type="dxa"/>
            <w:vAlign w:val="center"/>
          </w:tcPr>
          <w:p w14:paraId="6CA4362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A comparative study of the relationships among peer victimization and depression in non-left-behind and left-behind junior high students: a moderated mediation model of self-esteem and family support</w:t>
            </w:r>
          </w:p>
        </w:tc>
        <w:tc>
          <w:tcPr>
            <w:tcW w:w="1178" w:type="dxa"/>
            <w:vAlign w:val="center"/>
          </w:tcPr>
          <w:p w14:paraId="72BF658A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Y.</w:t>
            </w:r>
          </w:p>
        </w:tc>
        <w:tc>
          <w:tcPr>
            <w:tcW w:w="678" w:type="dxa"/>
            <w:vAlign w:val="center"/>
          </w:tcPr>
          <w:p w14:paraId="33A74F7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349FD36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727E147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69E3472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4F2EB3F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408</w:t>
            </w:r>
          </w:p>
        </w:tc>
        <w:tc>
          <w:tcPr>
            <w:tcW w:w="1055" w:type="dxa"/>
            <w:vAlign w:val="center"/>
          </w:tcPr>
          <w:p w14:paraId="4DBAAEB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27.8</w:t>
            </w:r>
          </w:p>
        </w:tc>
        <w:tc>
          <w:tcPr>
            <w:tcW w:w="1319" w:type="dxa"/>
            <w:vAlign w:val="center"/>
          </w:tcPr>
          <w:p w14:paraId="0DCCC3B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4.8</w:t>
            </w:r>
          </w:p>
        </w:tc>
      </w:tr>
      <w:tr w:rsidR="00DC4B66" w:rsidRPr="00DC4B66" w14:paraId="16C7217C" w14:textId="77777777" w:rsidTr="0008293D">
        <w:trPr>
          <w:jc w:val="center"/>
        </w:trPr>
        <w:tc>
          <w:tcPr>
            <w:tcW w:w="426" w:type="dxa"/>
          </w:tcPr>
          <w:p w14:paraId="566680A9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4</w:t>
            </w:r>
          </w:p>
        </w:tc>
        <w:tc>
          <w:tcPr>
            <w:tcW w:w="2219" w:type="dxa"/>
            <w:vAlign w:val="center"/>
          </w:tcPr>
          <w:p w14:paraId="3562C59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 xml:space="preserve">Effect of mental resilience of left-behind children on self-esteem and emotional processing </w:t>
            </w:r>
            <w:r w:rsidRPr="00DC4B66">
              <w:rPr>
                <w:rFonts w:cs="Times New Roman"/>
              </w:rPr>
              <w:lastRenderedPageBreak/>
              <w:t>bias and social coping styles</w:t>
            </w:r>
          </w:p>
        </w:tc>
        <w:tc>
          <w:tcPr>
            <w:tcW w:w="1178" w:type="dxa"/>
            <w:vAlign w:val="center"/>
          </w:tcPr>
          <w:p w14:paraId="2942DE7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M</w:t>
            </w:r>
            <w:r w:rsidRPr="00DC4B66">
              <w:rPr>
                <w:rFonts w:cs="Times New Roman"/>
              </w:rPr>
              <w:t>a, Y.</w:t>
            </w:r>
          </w:p>
        </w:tc>
        <w:tc>
          <w:tcPr>
            <w:tcW w:w="678" w:type="dxa"/>
            <w:vAlign w:val="center"/>
          </w:tcPr>
          <w:p w14:paraId="055C4B7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40C74FA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39484B9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2589562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20BAA54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516</w:t>
            </w:r>
          </w:p>
        </w:tc>
        <w:tc>
          <w:tcPr>
            <w:tcW w:w="1055" w:type="dxa"/>
            <w:vAlign w:val="center"/>
          </w:tcPr>
          <w:p w14:paraId="33646F5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28.3775</w:t>
            </w:r>
          </w:p>
        </w:tc>
        <w:tc>
          <w:tcPr>
            <w:tcW w:w="1319" w:type="dxa"/>
            <w:vAlign w:val="center"/>
          </w:tcPr>
          <w:p w14:paraId="2F10137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2.557</w:t>
            </w:r>
          </w:p>
        </w:tc>
      </w:tr>
      <w:tr w:rsidR="00DC4B66" w:rsidRPr="00DC4B66" w14:paraId="58810CD1" w14:textId="77777777" w:rsidTr="0008293D">
        <w:trPr>
          <w:jc w:val="center"/>
        </w:trPr>
        <w:tc>
          <w:tcPr>
            <w:tcW w:w="426" w:type="dxa"/>
          </w:tcPr>
          <w:p w14:paraId="705C4B7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5</w:t>
            </w:r>
          </w:p>
        </w:tc>
        <w:tc>
          <w:tcPr>
            <w:tcW w:w="2219" w:type="dxa"/>
            <w:vAlign w:val="center"/>
          </w:tcPr>
          <w:p w14:paraId="1FC70D2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Self-esteem, social support and coping strategies of left-behind children in rural China, and the intermediary role of subjective support: a cross-sectional survey</w:t>
            </w:r>
          </w:p>
        </w:tc>
        <w:tc>
          <w:tcPr>
            <w:tcW w:w="1178" w:type="dxa"/>
            <w:vAlign w:val="center"/>
          </w:tcPr>
          <w:p w14:paraId="324FBE8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hu, C., et al.</w:t>
            </w:r>
          </w:p>
        </w:tc>
        <w:tc>
          <w:tcPr>
            <w:tcW w:w="678" w:type="dxa"/>
            <w:vAlign w:val="center"/>
          </w:tcPr>
          <w:p w14:paraId="384CE71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2021</w:t>
            </w:r>
          </w:p>
        </w:tc>
        <w:tc>
          <w:tcPr>
            <w:tcW w:w="691" w:type="dxa"/>
            <w:vAlign w:val="center"/>
          </w:tcPr>
          <w:p w14:paraId="794ADB2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7C5AFD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05F8D60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36389AF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236</w:t>
            </w:r>
          </w:p>
        </w:tc>
        <w:tc>
          <w:tcPr>
            <w:tcW w:w="1055" w:type="dxa"/>
            <w:vAlign w:val="center"/>
          </w:tcPr>
          <w:p w14:paraId="349E0BA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28.8</w:t>
            </w:r>
          </w:p>
        </w:tc>
        <w:tc>
          <w:tcPr>
            <w:tcW w:w="1319" w:type="dxa"/>
            <w:vAlign w:val="center"/>
          </w:tcPr>
          <w:p w14:paraId="2E323DF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0.28</w:t>
            </w:r>
          </w:p>
        </w:tc>
      </w:tr>
      <w:tr w:rsidR="00DC4B66" w:rsidRPr="00DC4B66" w14:paraId="27E6FF0C" w14:textId="77777777" w:rsidTr="0008293D">
        <w:trPr>
          <w:jc w:val="center"/>
        </w:trPr>
        <w:tc>
          <w:tcPr>
            <w:tcW w:w="426" w:type="dxa"/>
          </w:tcPr>
          <w:p w14:paraId="69D59C11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6</w:t>
            </w:r>
          </w:p>
        </w:tc>
        <w:tc>
          <w:tcPr>
            <w:tcW w:w="2219" w:type="dxa"/>
            <w:vAlign w:val="center"/>
          </w:tcPr>
          <w:p w14:paraId="42D138D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influence of father' s co-parenting on the problem behaviors of left-behind children: a chain mediating model of paternal attachment and self-esteem</w:t>
            </w:r>
          </w:p>
        </w:tc>
        <w:tc>
          <w:tcPr>
            <w:tcW w:w="1178" w:type="dxa"/>
            <w:vAlign w:val="center"/>
          </w:tcPr>
          <w:p w14:paraId="6F7DF22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S</w:t>
            </w:r>
            <w:r w:rsidRPr="00DC4B66">
              <w:rPr>
                <w:rFonts w:cs="Times New Roman"/>
              </w:rPr>
              <w:t>ong, S.</w:t>
            </w:r>
          </w:p>
        </w:tc>
        <w:tc>
          <w:tcPr>
            <w:tcW w:w="678" w:type="dxa"/>
            <w:vAlign w:val="center"/>
          </w:tcPr>
          <w:p w14:paraId="4DBEE96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300BFEC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9.63</w:t>
            </w:r>
          </w:p>
        </w:tc>
        <w:tc>
          <w:tcPr>
            <w:tcW w:w="1200" w:type="dxa"/>
            <w:vAlign w:val="center"/>
          </w:tcPr>
          <w:p w14:paraId="573A48F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277" w:type="dxa"/>
            <w:vAlign w:val="center"/>
          </w:tcPr>
          <w:p w14:paraId="720E5E2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1014" w:type="dxa"/>
            <w:vAlign w:val="center"/>
          </w:tcPr>
          <w:p w14:paraId="2C3E2AD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613</w:t>
            </w:r>
          </w:p>
        </w:tc>
        <w:tc>
          <w:tcPr>
            <w:tcW w:w="1055" w:type="dxa"/>
            <w:vAlign w:val="center"/>
          </w:tcPr>
          <w:p w14:paraId="67FEA14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30.35</w:t>
            </w:r>
          </w:p>
        </w:tc>
        <w:tc>
          <w:tcPr>
            <w:tcW w:w="1319" w:type="dxa"/>
            <w:vAlign w:val="center"/>
          </w:tcPr>
          <w:p w14:paraId="2E7DB71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</w:t>
            </w:r>
          </w:p>
        </w:tc>
      </w:tr>
      <w:tr w:rsidR="00DC4B66" w:rsidRPr="00DC4B66" w14:paraId="1A4527F1" w14:textId="77777777" w:rsidTr="0008293D">
        <w:trPr>
          <w:jc w:val="center"/>
        </w:trPr>
        <w:tc>
          <w:tcPr>
            <w:tcW w:w="426" w:type="dxa"/>
          </w:tcPr>
          <w:p w14:paraId="63D3409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67</w:t>
            </w:r>
          </w:p>
        </w:tc>
        <w:tc>
          <w:tcPr>
            <w:tcW w:w="2219" w:type="dxa"/>
            <w:vAlign w:val="center"/>
          </w:tcPr>
          <w:p w14:paraId="3A616A13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influence of perceived social support and self-esteem on interpersonal relationship of freshmen in senior high school and research on educational countermeasures</w:t>
            </w:r>
          </w:p>
        </w:tc>
        <w:tc>
          <w:tcPr>
            <w:tcW w:w="1178" w:type="dxa"/>
            <w:vAlign w:val="center"/>
          </w:tcPr>
          <w:p w14:paraId="462F1B7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iu, W.</w:t>
            </w:r>
          </w:p>
        </w:tc>
        <w:tc>
          <w:tcPr>
            <w:tcW w:w="678" w:type="dxa"/>
            <w:vAlign w:val="center"/>
          </w:tcPr>
          <w:p w14:paraId="183E7A4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2FE5D6E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1F721EF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781B4C7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3</w:t>
            </w:r>
          </w:p>
        </w:tc>
        <w:tc>
          <w:tcPr>
            <w:tcW w:w="1014" w:type="dxa"/>
            <w:vAlign w:val="center"/>
          </w:tcPr>
          <w:p w14:paraId="4A513D6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188</w:t>
            </w:r>
          </w:p>
        </w:tc>
        <w:tc>
          <w:tcPr>
            <w:tcW w:w="1055" w:type="dxa"/>
            <w:vAlign w:val="center"/>
          </w:tcPr>
          <w:p w14:paraId="29AE9AD3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26.7</w:t>
            </w:r>
          </w:p>
        </w:tc>
        <w:tc>
          <w:tcPr>
            <w:tcW w:w="1319" w:type="dxa"/>
            <w:vAlign w:val="center"/>
          </w:tcPr>
          <w:p w14:paraId="2A765FC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5.22</w:t>
            </w:r>
          </w:p>
        </w:tc>
      </w:tr>
      <w:tr w:rsidR="00DC4B66" w:rsidRPr="00DC4B66" w14:paraId="0E19B90F" w14:textId="77777777" w:rsidTr="0008293D">
        <w:trPr>
          <w:jc w:val="center"/>
        </w:trPr>
        <w:tc>
          <w:tcPr>
            <w:tcW w:w="426" w:type="dxa"/>
          </w:tcPr>
          <w:p w14:paraId="6A1A097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8</w:t>
            </w:r>
          </w:p>
        </w:tc>
        <w:tc>
          <w:tcPr>
            <w:tcW w:w="2219" w:type="dxa"/>
            <w:vAlign w:val="center"/>
          </w:tcPr>
          <w:p w14:paraId="03E8F312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The relationship between overseas Chinese left</w:t>
            </w:r>
            <w:r w:rsidRPr="00DC4B66">
              <w:rPr>
                <w:rFonts w:eastAsia="MS Gothic" w:cs="Times New Roman" w:hint="eastAsia"/>
              </w:rPr>
              <w:t>⁃</w:t>
            </w:r>
            <w:r w:rsidRPr="00DC4B66">
              <w:rPr>
                <w:rFonts w:cs="Times New Roman"/>
              </w:rPr>
              <w:t>behind children</w:t>
            </w:r>
            <w:proofErr w:type="gramStart"/>
            <w:r w:rsidRPr="00DC4B66">
              <w:rPr>
                <w:rFonts w:eastAsia="等线" w:cs="Times New Roman" w:hint="eastAsia"/>
              </w:rPr>
              <w:t>’</w:t>
            </w:r>
            <w:proofErr w:type="gramEnd"/>
            <w:r w:rsidRPr="00DC4B66">
              <w:rPr>
                <w:rFonts w:cs="Times New Roman"/>
              </w:rPr>
              <w:t>s loneliness, social support and self</w:t>
            </w:r>
            <w:r w:rsidRPr="00DC4B66">
              <w:rPr>
                <w:rFonts w:eastAsia="MS Gothic" w:cs="Times New Roman" w:hint="eastAsia"/>
              </w:rPr>
              <w:t>⁃</w:t>
            </w:r>
            <w:r w:rsidRPr="00DC4B66">
              <w:rPr>
                <w:rFonts w:cs="Times New Roman"/>
              </w:rPr>
              <w:t>esteem</w:t>
            </w:r>
          </w:p>
        </w:tc>
        <w:tc>
          <w:tcPr>
            <w:tcW w:w="1178" w:type="dxa"/>
            <w:vAlign w:val="center"/>
          </w:tcPr>
          <w:p w14:paraId="1AC1A3CD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C</w:t>
            </w:r>
            <w:r w:rsidRPr="00DC4B66">
              <w:rPr>
                <w:rFonts w:cs="Times New Roman"/>
              </w:rPr>
              <w:t>hen, M., et al.</w:t>
            </w:r>
          </w:p>
        </w:tc>
        <w:tc>
          <w:tcPr>
            <w:tcW w:w="678" w:type="dxa"/>
            <w:vAlign w:val="center"/>
          </w:tcPr>
          <w:p w14:paraId="11B5B40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02C8787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5FC233B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3847B09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314E033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294</w:t>
            </w:r>
          </w:p>
        </w:tc>
        <w:tc>
          <w:tcPr>
            <w:tcW w:w="1055" w:type="dxa"/>
            <w:vAlign w:val="center"/>
          </w:tcPr>
          <w:p w14:paraId="18DE52F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28.8</w:t>
            </w:r>
          </w:p>
        </w:tc>
        <w:tc>
          <w:tcPr>
            <w:tcW w:w="1319" w:type="dxa"/>
            <w:vAlign w:val="center"/>
          </w:tcPr>
          <w:p w14:paraId="242081A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5.04</w:t>
            </w:r>
          </w:p>
        </w:tc>
      </w:tr>
      <w:tr w:rsidR="00DC4B66" w:rsidRPr="00DC4B66" w14:paraId="0094BD78" w14:textId="77777777" w:rsidTr="0008293D">
        <w:trPr>
          <w:jc w:val="center"/>
        </w:trPr>
        <w:tc>
          <w:tcPr>
            <w:tcW w:w="426" w:type="dxa"/>
          </w:tcPr>
          <w:p w14:paraId="0BDD377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6</w:t>
            </w:r>
            <w:r w:rsidRPr="00DC4B66">
              <w:rPr>
                <w:rFonts w:cs="Times New Roman"/>
              </w:rPr>
              <w:t>9</w:t>
            </w:r>
          </w:p>
        </w:tc>
        <w:tc>
          <w:tcPr>
            <w:tcW w:w="2219" w:type="dxa"/>
            <w:vAlign w:val="center"/>
          </w:tcPr>
          <w:p w14:paraId="40A48600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Effects of parenting style on resilience of left-behind children in rural areas: the serial mediating effect of self-esteem and self-control</w:t>
            </w:r>
          </w:p>
        </w:tc>
        <w:tc>
          <w:tcPr>
            <w:tcW w:w="1178" w:type="dxa"/>
            <w:vAlign w:val="center"/>
          </w:tcPr>
          <w:p w14:paraId="02B57E5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O</w:t>
            </w:r>
            <w:r w:rsidRPr="00DC4B66">
              <w:rPr>
                <w:rFonts w:cs="Times New Roman"/>
              </w:rPr>
              <w:t>uyang, Y., et al.</w:t>
            </w:r>
          </w:p>
        </w:tc>
        <w:tc>
          <w:tcPr>
            <w:tcW w:w="678" w:type="dxa"/>
            <w:vAlign w:val="center"/>
          </w:tcPr>
          <w:p w14:paraId="07BC053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5320679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13.39</w:t>
            </w:r>
          </w:p>
        </w:tc>
        <w:tc>
          <w:tcPr>
            <w:tcW w:w="1200" w:type="dxa"/>
            <w:vAlign w:val="center"/>
          </w:tcPr>
          <w:p w14:paraId="1D32280B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2836FAA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603A852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721</w:t>
            </w:r>
          </w:p>
        </w:tc>
        <w:tc>
          <w:tcPr>
            <w:tcW w:w="1055" w:type="dxa"/>
            <w:vAlign w:val="center"/>
          </w:tcPr>
          <w:p w14:paraId="4013E524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26.45</w:t>
            </w:r>
          </w:p>
        </w:tc>
        <w:tc>
          <w:tcPr>
            <w:tcW w:w="1319" w:type="dxa"/>
            <w:vAlign w:val="center"/>
          </w:tcPr>
          <w:p w14:paraId="564A6F1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4.51</w:t>
            </w:r>
          </w:p>
        </w:tc>
      </w:tr>
      <w:tr w:rsidR="00DC4B66" w:rsidRPr="00DC4B66" w14:paraId="0CC616D3" w14:textId="77777777" w:rsidTr="0008293D">
        <w:trPr>
          <w:jc w:val="center"/>
        </w:trPr>
        <w:tc>
          <w:tcPr>
            <w:tcW w:w="426" w:type="dxa"/>
          </w:tcPr>
          <w:p w14:paraId="65355E9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7</w:t>
            </w:r>
            <w:r w:rsidRPr="00DC4B66">
              <w:rPr>
                <w:rFonts w:cs="Times New Roman"/>
              </w:rPr>
              <w:t>0</w:t>
            </w:r>
          </w:p>
        </w:tc>
        <w:tc>
          <w:tcPr>
            <w:tcW w:w="2219" w:type="dxa"/>
            <w:vAlign w:val="center"/>
          </w:tcPr>
          <w:p w14:paraId="4B7A90F6" w14:textId="77777777" w:rsidR="00DC4B66" w:rsidRPr="00DC4B66" w:rsidRDefault="00DC4B66" w:rsidP="00DC4B66">
            <w:pPr>
              <w:widowControl/>
              <w:jc w:val="left"/>
              <w:rPr>
                <w:rFonts w:eastAsia="等线" w:cs="Times New Roman"/>
                <w:color w:val="000000"/>
                <w:sz w:val="22"/>
              </w:rPr>
            </w:pPr>
            <w:r w:rsidRPr="00DC4B66">
              <w:rPr>
                <w:rFonts w:cs="Times New Roman"/>
              </w:rPr>
              <w:t>I</w:t>
            </w:r>
            <w:r w:rsidRPr="00DC4B66">
              <w:rPr>
                <w:rFonts w:cs="Times New Roman" w:hint="eastAsia"/>
              </w:rPr>
              <w:t>nfluence of alienation on resilience of left behind adolescents:</w:t>
            </w:r>
            <w:r w:rsidRPr="00DC4B66">
              <w:rPr>
                <w:rFonts w:cs="Times New Roman"/>
              </w:rPr>
              <w:t xml:space="preserve"> the chain mediating</w:t>
            </w:r>
            <w:r w:rsidRPr="00DC4B66">
              <w:rPr>
                <w:rFonts w:cs="Times New Roman"/>
              </w:rPr>
              <w:br/>
              <w:t>effect of perceived social support and self-esteem</w:t>
            </w:r>
          </w:p>
        </w:tc>
        <w:tc>
          <w:tcPr>
            <w:tcW w:w="1178" w:type="dxa"/>
            <w:vAlign w:val="center"/>
          </w:tcPr>
          <w:p w14:paraId="381804F6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M</w:t>
            </w:r>
            <w:r w:rsidRPr="00DC4B66">
              <w:rPr>
                <w:rFonts w:cs="Times New Roman"/>
              </w:rPr>
              <w:t>a, W., et al.</w:t>
            </w:r>
          </w:p>
        </w:tc>
        <w:tc>
          <w:tcPr>
            <w:tcW w:w="678" w:type="dxa"/>
            <w:vAlign w:val="center"/>
          </w:tcPr>
          <w:p w14:paraId="0C8311C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1B4EEDC5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16.46</w:t>
            </w:r>
          </w:p>
        </w:tc>
        <w:tc>
          <w:tcPr>
            <w:tcW w:w="1200" w:type="dxa"/>
            <w:vAlign w:val="center"/>
          </w:tcPr>
          <w:p w14:paraId="3E04618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</w:t>
            </w:r>
          </w:p>
        </w:tc>
        <w:tc>
          <w:tcPr>
            <w:tcW w:w="1277" w:type="dxa"/>
            <w:vAlign w:val="center"/>
          </w:tcPr>
          <w:p w14:paraId="491F46E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4</w:t>
            </w:r>
          </w:p>
        </w:tc>
        <w:tc>
          <w:tcPr>
            <w:tcW w:w="1014" w:type="dxa"/>
            <w:vAlign w:val="center"/>
          </w:tcPr>
          <w:p w14:paraId="4FEFB5E1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1095</w:t>
            </w:r>
          </w:p>
        </w:tc>
        <w:tc>
          <w:tcPr>
            <w:tcW w:w="1055" w:type="dxa"/>
            <w:vAlign w:val="center"/>
          </w:tcPr>
          <w:p w14:paraId="3A2147CA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28.5</w:t>
            </w:r>
          </w:p>
        </w:tc>
        <w:tc>
          <w:tcPr>
            <w:tcW w:w="1319" w:type="dxa"/>
            <w:vAlign w:val="center"/>
          </w:tcPr>
          <w:p w14:paraId="29CBDC10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4.6</w:t>
            </w:r>
          </w:p>
        </w:tc>
      </w:tr>
      <w:tr w:rsidR="00DC4B66" w:rsidRPr="00DC4B66" w14:paraId="3624495D" w14:textId="77777777" w:rsidTr="0008293D">
        <w:trPr>
          <w:jc w:val="center"/>
        </w:trPr>
        <w:tc>
          <w:tcPr>
            <w:tcW w:w="426" w:type="dxa"/>
          </w:tcPr>
          <w:p w14:paraId="26665B4B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7</w:t>
            </w:r>
            <w:r w:rsidRPr="00DC4B66">
              <w:rPr>
                <w:rFonts w:cs="Times New Roman"/>
              </w:rPr>
              <w:t>1</w:t>
            </w:r>
          </w:p>
        </w:tc>
        <w:tc>
          <w:tcPr>
            <w:tcW w:w="2219" w:type="dxa"/>
            <w:vAlign w:val="center"/>
          </w:tcPr>
          <w:p w14:paraId="3FC92064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/>
              </w:rPr>
              <w:t>Relationship between social support and social adaptation of rural left-behind children: The mediating role of self-esteem</w:t>
            </w:r>
          </w:p>
        </w:tc>
        <w:tc>
          <w:tcPr>
            <w:tcW w:w="1178" w:type="dxa"/>
            <w:vAlign w:val="center"/>
          </w:tcPr>
          <w:p w14:paraId="21EC757F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H</w:t>
            </w:r>
            <w:r w:rsidRPr="00DC4B66">
              <w:rPr>
                <w:rFonts w:cs="Times New Roman"/>
              </w:rPr>
              <w:t>uang, H.</w:t>
            </w:r>
          </w:p>
        </w:tc>
        <w:tc>
          <w:tcPr>
            <w:tcW w:w="678" w:type="dxa"/>
            <w:vAlign w:val="center"/>
          </w:tcPr>
          <w:p w14:paraId="07644276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2C565A9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07DF509E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</w:t>
            </w:r>
          </w:p>
        </w:tc>
        <w:tc>
          <w:tcPr>
            <w:tcW w:w="1277" w:type="dxa"/>
            <w:vAlign w:val="center"/>
          </w:tcPr>
          <w:p w14:paraId="1D24827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</w:t>
            </w:r>
            <w:r w:rsidRPr="00DC4B66">
              <w:rPr>
                <w:rFonts w:cs="Times New Roman"/>
              </w:rPr>
              <w:t>A</w:t>
            </w:r>
          </w:p>
        </w:tc>
        <w:tc>
          <w:tcPr>
            <w:tcW w:w="1014" w:type="dxa"/>
            <w:vAlign w:val="center"/>
          </w:tcPr>
          <w:p w14:paraId="1CAE94A8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307</w:t>
            </w:r>
          </w:p>
        </w:tc>
        <w:tc>
          <w:tcPr>
            <w:tcW w:w="1055" w:type="dxa"/>
            <w:vAlign w:val="center"/>
          </w:tcPr>
          <w:p w14:paraId="7089C10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29.07</w:t>
            </w:r>
          </w:p>
        </w:tc>
        <w:tc>
          <w:tcPr>
            <w:tcW w:w="1319" w:type="dxa"/>
            <w:vAlign w:val="center"/>
          </w:tcPr>
          <w:p w14:paraId="6FC00F9F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4.09</w:t>
            </w:r>
          </w:p>
        </w:tc>
      </w:tr>
      <w:tr w:rsidR="00DC4B66" w:rsidRPr="00DC4B66" w14:paraId="44319435" w14:textId="77777777" w:rsidTr="0008293D">
        <w:trPr>
          <w:jc w:val="center"/>
        </w:trPr>
        <w:tc>
          <w:tcPr>
            <w:tcW w:w="426" w:type="dxa"/>
          </w:tcPr>
          <w:p w14:paraId="291F3F57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lastRenderedPageBreak/>
              <w:t>7</w:t>
            </w:r>
            <w:r w:rsidRPr="00DC4B66">
              <w:rPr>
                <w:rFonts w:cs="Times New Roman"/>
              </w:rPr>
              <w:t>2</w:t>
            </w:r>
          </w:p>
        </w:tc>
        <w:tc>
          <w:tcPr>
            <w:tcW w:w="2219" w:type="dxa"/>
            <w:vAlign w:val="center"/>
          </w:tcPr>
          <w:p w14:paraId="2ECDBC2E" w14:textId="77777777" w:rsidR="00DC4B66" w:rsidRPr="00DC4B66" w:rsidRDefault="00DC4B66" w:rsidP="00DC4B66">
            <w:pPr>
              <w:widowControl/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 xml:space="preserve">The </w:t>
            </w:r>
            <w:r w:rsidRPr="00DC4B66">
              <w:rPr>
                <w:rFonts w:cs="Times New Roman"/>
              </w:rPr>
              <w:t>relationship between campus bullying and depression of rural left-behind adolescents: a moderated mediation model</w:t>
            </w:r>
          </w:p>
        </w:tc>
        <w:tc>
          <w:tcPr>
            <w:tcW w:w="1178" w:type="dxa"/>
            <w:vAlign w:val="center"/>
          </w:tcPr>
          <w:p w14:paraId="25B906CE" w14:textId="77777777" w:rsidR="00DC4B66" w:rsidRPr="00DC4B66" w:rsidRDefault="00DC4B66" w:rsidP="00DC4B66">
            <w:pPr>
              <w:jc w:val="left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L</w:t>
            </w:r>
            <w:r w:rsidRPr="00DC4B66">
              <w:rPr>
                <w:rFonts w:cs="Times New Roman"/>
              </w:rPr>
              <w:t>i, L.</w:t>
            </w:r>
          </w:p>
        </w:tc>
        <w:tc>
          <w:tcPr>
            <w:tcW w:w="678" w:type="dxa"/>
            <w:vAlign w:val="center"/>
          </w:tcPr>
          <w:p w14:paraId="4646DB5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2022</w:t>
            </w:r>
          </w:p>
        </w:tc>
        <w:tc>
          <w:tcPr>
            <w:tcW w:w="691" w:type="dxa"/>
            <w:vAlign w:val="center"/>
          </w:tcPr>
          <w:p w14:paraId="275A400D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 w:hint="eastAsia"/>
              </w:rPr>
              <w:t>NA</w:t>
            </w:r>
          </w:p>
        </w:tc>
        <w:tc>
          <w:tcPr>
            <w:tcW w:w="1200" w:type="dxa"/>
            <w:vAlign w:val="center"/>
          </w:tcPr>
          <w:p w14:paraId="4C57EE37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1</w:t>
            </w:r>
          </w:p>
        </w:tc>
        <w:tc>
          <w:tcPr>
            <w:tcW w:w="1277" w:type="dxa"/>
            <w:vAlign w:val="center"/>
          </w:tcPr>
          <w:p w14:paraId="645A965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eastAsia="等线" w:cs="Times New Roman" w:hint="eastAsia"/>
                <w:color w:val="000000"/>
                <w:sz w:val="22"/>
              </w:rPr>
              <w:t>2</w:t>
            </w:r>
          </w:p>
        </w:tc>
        <w:tc>
          <w:tcPr>
            <w:tcW w:w="1014" w:type="dxa"/>
            <w:vAlign w:val="center"/>
          </w:tcPr>
          <w:p w14:paraId="02473439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341</w:t>
            </w:r>
          </w:p>
        </w:tc>
        <w:tc>
          <w:tcPr>
            <w:tcW w:w="1055" w:type="dxa"/>
            <w:vAlign w:val="center"/>
          </w:tcPr>
          <w:p w14:paraId="00AB184C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27.43</w:t>
            </w:r>
          </w:p>
        </w:tc>
        <w:tc>
          <w:tcPr>
            <w:tcW w:w="1319" w:type="dxa"/>
            <w:vAlign w:val="center"/>
          </w:tcPr>
          <w:p w14:paraId="3ECFC7D2" w14:textId="77777777" w:rsidR="00DC4B66" w:rsidRPr="00DC4B66" w:rsidRDefault="00DC4B66" w:rsidP="00DC4B66">
            <w:pPr>
              <w:jc w:val="center"/>
              <w:rPr>
                <w:rFonts w:cs="Times New Roman"/>
              </w:rPr>
            </w:pPr>
            <w:r w:rsidRPr="00DC4B66">
              <w:rPr>
                <w:rFonts w:cs="Times New Roman"/>
              </w:rPr>
              <w:t>4.47</w:t>
            </w:r>
          </w:p>
        </w:tc>
      </w:tr>
    </w:tbl>
    <w:p w14:paraId="3D0F8295" w14:textId="77777777" w:rsidR="00DC4B66" w:rsidRPr="00DC4B66" w:rsidRDefault="00DC4B66" w:rsidP="00DC4B66">
      <w:pPr>
        <w:widowControl/>
        <w:spacing w:before="120" w:after="240"/>
        <w:jc w:val="left"/>
        <w:rPr>
          <w:rFonts w:cs="Times New Roman"/>
          <w:kern w:val="0"/>
          <w:sz w:val="24"/>
          <w:lang w:eastAsia="en-US"/>
        </w:rPr>
      </w:pPr>
      <w:r w:rsidRPr="00DC4B66">
        <w:rPr>
          <w:rFonts w:cs="Times New Roman"/>
          <w:kern w:val="0"/>
          <w:sz w:val="24"/>
          <w:lang w:eastAsia="en-US"/>
        </w:rPr>
        <w:t xml:space="preserve">Note: (1) To reduce space, only the first author is listed in the table. (2) Participant source (region) column:1=Eastern region, 2=Central region, 3=Western region, 4=Includes two or more types of regions. (3) Educational stage column: 1=primary school, 2=junior high school, 3=high school, 4=no clear stage information. (4) NA indicates that the literature did not provide corresponding data information.                                                                                    </w:t>
      </w:r>
    </w:p>
    <w:p w14:paraId="755EC3A3" w14:textId="77777777" w:rsidR="00BC0BBE" w:rsidRPr="00DC4B66" w:rsidRDefault="00BC0BBE"/>
    <w:sectPr w:rsidR="00BC0BBE" w:rsidRPr="00DC4B66" w:rsidSect="00C366E5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E39F9" w14:textId="77777777" w:rsidR="00C366E5" w:rsidRDefault="00C366E5" w:rsidP="00DC4B66">
      <w:r>
        <w:separator/>
      </w:r>
    </w:p>
  </w:endnote>
  <w:endnote w:type="continuationSeparator" w:id="0">
    <w:p w14:paraId="4E862043" w14:textId="77777777" w:rsidR="00C366E5" w:rsidRDefault="00C366E5" w:rsidP="00DC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368D8" w14:textId="77777777" w:rsidR="00000000" w:rsidRPr="00577C4C" w:rsidRDefault="00000000" w:rsidP="00794E7D">
    <w:pPr>
      <w:pStyle w:val="a6"/>
      <w:jc w:val="center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FC790" wp14:editId="2B97CA6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1152FE" w14:textId="77777777" w:rsidR="00000000" w:rsidRPr="00DC4B66" w:rsidRDefault="00000000">
                          <w:pPr>
                            <w:pStyle w:val="a6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DC4B66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DC4B66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DC4B66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DC4B66">
                            <w:rPr>
                              <w:noProof/>
                              <w:color w:val="000000"/>
                              <w:sz w:val="22"/>
                              <w:szCs w:val="40"/>
                            </w:rPr>
                            <w:t>4</w:t>
                          </w:r>
                          <w:r w:rsidRPr="00DC4B66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FC7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171152FE" w14:textId="77777777" w:rsidR="00000000" w:rsidRPr="00DC4B66" w:rsidRDefault="00000000">
                    <w:pPr>
                      <w:pStyle w:val="a6"/>
                      <w:jc w:val="right"/>
                      <w:rPr>
                        <w:color w:val="000000"/>
                        <w:szCs w:val="40"/>
                      </w:rPr>
                    </w:pPr>
                    <w:r w:rsidRPr="00DC4B66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DC4B66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DC4B66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DC4B66">
                      <w:rPr>
                        <w:noProof/>
                        <w:color w:val="000000"/>
                        <w:sz w:val="22"/>
                        <w:szCs w:val="40"/>
                      </w:rPr>
                      <w:t>4</w:t>
                    </w:r>
                    <w:r w:rsidRPr="00DC4B66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5845E" w14:textId="77777777" w:rsidR="00000000" w:rsidRPr="00577C4C" w:rsidRDefault="00000000">
    <w:pPr>
      <w:pStyle w:val="a6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3C012B" wp14:editId="0E05BA3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457536" w14:textId="77777777" w:rsidR="00000000" w:rsidRPr="00DC4B66" w:rsidRDefault="00000000">
                          <w:pPr>
                            <w:pStyle w:val="a6"/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DC4B66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DC4B66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DC4B66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Pr="00DC4B66">
                            <w:rPr>
                              <w:noProof/>
                              <w:color w:val="000000"/>
                              <w:sz w:val="22"/>
                              <w:szCs w:val="40"/>
                            </w:rPr>
                            <w:t>3</w:t>
                          </w:r>
                          <w:r w:rsidRPr="00DC4B66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C012B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19457536" w14:textId="77777777" w:rsidR="00000000" w:rsidRPr="00DC4B66" w:rsidRDefault="00000000">
                    <w:pPr>
                      <w:pStyle w:val="a6"/>
                      <w:jc w:val="right"/>
                      <w:rPr>
                        <w:color w:val="000000"/>
                        <w:szCs w:val="40"/>
                      </w:rPr>
                    </w:pPr>
                    <w:r w:rsidRPr="00DC4B66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DC4B66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DC4B66">
                      <w:rPr>
                        <w:color w:val="000000"/>
                        <w:szCs w:val="40"/>
                      </w:rPr>
                      <w:fldChar w:fldCharType="separate"/>
                    </w:r>
                    <w:r w:rsidRPr="00DC4B66">
                      <w:rPr>
                        <w:noProof/>
                        <w:color w:val="000000"/>
                        <w:sz w:val="22"/>
                        <w:szCs w:val="40"/>
                      </w:rPr>
                      <w:t>3</w:t>
                    </w:r>
                    <w:r w:rsidRPr="00DC4B66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163218"/>
      <w:docPartObj>
        <w:docPartGallery w:val="Page Numbers (Bottom of Page)"/>
        <w:docPartUnique/>
      </w:docPartObj>
    </w:sdtPr>
    <w:sdtContent>
      <w:p w14:paraId="0C1BFCC8" w14:textId="77777777" w:rsidR="00000000" w:rsidRDefault="00000000" w:rsidP="00794E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BD2E8B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FABBD" w14:textId="77777777" w:rsidR="00C366E5" w:rsidRDefault="00C366E5" w:rsidP="00DC4B66">
      <w:r>
        <w:separator/>
      </w:r>
    </w:p>
  </w:footnote>
  <w:footnote w:type="continuationSeparator" w:id="0">
    <w:p w14:paraId="2ABE3C12" w14:textId="77777777" w:rsidR="00C366E5" w:rsidRDefault="00C366E5" w:rsidP="00DC4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2C3A8" w14:textId="77777777" w:rsidR="00000000" w:rsidRDefault="00000000" w:rsidP="00A53000">
    <w:pPr>
      <w:pStyle w:val="a4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8D680A"/>
    <w:multiLevelType w:val="hybridMultilevel"/>
    <w:tmpl w:val="E70E91D0"/>
    <w:lvl w:ilvl="0" w:tplc="5A1EA2A6">
      <w:start w:val="1"/>
      <w:numFmt w:val="decimal"/>
      <w:lvlText w:val="%1.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514C0"/>
    <w:multiLevelType w:val="hybridMultilevel"/>
    <w:tmpl w:val="8B829D9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BC6F29"/>
    <w:multiLevelType w:val="multilevel"/>
    <w:tmpl w:val="C6A8CCEA"/>
    <w:numStyleLink w:val="Headings"/>
  </w:abstractNum>
  <w:abstractNum w:abstractNumId="19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20148494">
    <w:abstractNumId w:val="0"/>
  </w:num>
  <w:num w:numId="2" w16cid:durableId="1175342395">
    <w:abstractNumId w:val="15"/>
  </w:num>
  <w:num w:numId="3" w16cid:durableId="1144352800">
    <w:abstractNumId w:val="1"/>
  </w:num>
  <w:num w:numId="4" w16cid:durableId="769737119">
    <w:abstractNumId w:val="17"/>
  </w:num>
  <w:num w:numId="5" w16cid:durableId="1701663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534203">
    <w:abstractNumId w:val="12"/>
  </w:num>
  <w:num w:numId="7" w16cid:durableId="773479634">
    <w:abstractNumId w:val="9"/>
  </w:num>
  <w:num w:numId="8" w16cid:durableId="2072000685">
    <w:abstractNumId w:val="6"/>
  </w:num>
  <w:num w:numId="9" w16cid:durableId="1213807494">
    <w:abstractNumId w:val="11"/>
  </w:num>
  <w:num w:numId="10" w16cid:durableId="308825289">
    <w:abstractNumId w:val="7"/>
  </w:num>
  <w:num w:numId="11" w16cid:durableId="372848954">
    <w:abstractNumId w:val="2"/>
  </w:num>
  <w:num w:numId="12" w16cid:durableId="213006365">
    <w:abstractNumId w:val="19"/>
  </w:num>
  <w:num w:numId="13" w16cid:durableId="1411196366">
    <w:abstractNumId w:val="14"/>
  </w:num>
  <w:num w:numId="14" w16cid:durableId="944966812">
    <w:abstractNumId w:val="4"/>
  </w:num>
  <w:num w:numId="15" w16cid:durableId="1662200756">
    <w:abstractNumId w:val="13"/>
  </w:num>
  <w:num w:numId="16" w16cid:durableId="2141485750">
    <w:abstractNumId w:val="16"/>
  </w:num>
  <w:num w:numId="17" w16cid:durableId="354312740">
    <w:abstractNumId w:val="3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252"/>
          </w:tabs>
          <w:ind w:left="4252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31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13005275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4516991">
    <w:abstractNumId w:val="5"/>
  </w:num>
  <w:num w:numId="20" w16cid:durableId="58940097">
    <w:abstractNumId w:val="18"/>
  </w:num>
  <w:num w:numId="21" w16cid:durableId="490292411">
    <w:abstractNumId w:val="3"/>
  </w:num>
  <w:num w:numId="22" w16cid:durableId="1120419941">
    <w:abstractNumId w:val="3"/>
    <w:lvlOverride w:ilvl="0">
      <w:startOverride w:val="1"/>
      <w:lvl w:ilvl="0">
        <w:start w:val="1"/>
        <w:numFmt w:val="decimal"/>
        <w:pStyle w:val="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31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 w16cid:durableId="1644575595">
    <w:abstractNumId w:val="10"/>
  </w:num>
  <w:num w:numId="24" w16cid:durableId="218899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97"/>
    <w:rsid w:val="002F7BCF"/>
    <w:rsid w:val="00832097"/>
    <w:rsid w:val="00BC0BBE"/>
    <w:rsid w:val="00C366E5"/>
    <w:rsid w:val="00DC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2A5BE80-3A42-4FCA-BCE2-DA71D9DB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"/>
    <w:next w:val="a0"/>
    <w:link w:val="10"/>
    <w:uiPriority w:val="2"/>
    <w:qFormat/>
    <w:rsid w:val="00DC4B66"/>
    <w:pPr>
      <w:numPr>
        <w:numId w:val="17"/>
      </w:numPr>
      <w:tabs>
        <w:tab w:val="clear" w:pos="4252"/>
        <w:tab w:val="num" w:pos="567"/>
      </w:tabs>
      <w:spacing w:before="240"/>
      <w:ind w:left="567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DC4B66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10"/>
    <w:uiPriority w:val="9"/>
    <w:semiHidden/>
    <w:unhideWhenUsed/>
    <w:qFormat/>
    <w:rsid w:val="00DC4B6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3"/>
    <w:next w:val="a0"/>
    <w:link w:val="40"/>
    <w:uiPriority w:val="2"/>
    <w:qFormat/>
    <w:rsid w:val="00DC4B66"/>
    <w:pPr>
      <w:widowControl/>
      <w:numPr>
        <w:ilvl w:val="3"/>
        <w:numId w:val="17"/>
      </w:numPr>
      <w:spacing w:before="40" w:after="120" w:line="240" w:lineRule="auto"/>
      <w:jc w:val="left"/>
      <w:outlineLvl w:val="3"/>
    </w:pPr>
    <w:rPr>
      <w:rFonts w:cs="Times New Roman"/>
      <w:bCs w:val="0"/>
      <w:iCs/>
      <w:kern w:val="0"/>
      <w:sz w:val="24"/>
      <w:szCs w:val="24"/>
      <w:lang w:eastAsia="en-US"/>
    </w:rPr>
  </w:style>
  <w:style w:type="paragraph" w:styleId="5">
    <w:name w:val="heading 5"/>
    <w:basedOn w:val="4"/>
    <w:next w:val="a0"/>
    <w:link w:val="50"/>
    <w:uiPriority w:val="2"/>
    <w:qFormat/>
    <w:rsid w:val="00DC4B66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C4B6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C4B66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DC4B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C4B66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DC4B66"/>
    <w:rPr>
      <w:rFonts w:eastAsia="Cambria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DC4B66"/>
    <w:rPr>
      <w:rFonts w:eastAsia="Cambria" w:cs="Times New Roman"/>
      <w:b/>
      <w:kern w:val="0"/>
      <w:sz w:val="24"/>
      <w:szCs w:val="24"/>
      <w:lang w:eastAsia="en-US"/>
    </w:rPr>
  </w:style>
  <w:style w:type="paragraph" w:customStyle="1" w:styleId="31">
    <w:name w:val="标题 31"/>
    <w:basedOn w:val="a0"/>
    <w:next w:val="a0"/>
    <w:link w:val="30"/>
    <w:uiPriority w:val="2"/>
    <w:qFormat/>
    <w:rsid w:val="00DC4B66"/>
    <w:pPr>
      <w:keepNext/>
      <w:keepLines/>
      <w:widowControl/>
      <w:numPr>
        <w:ilvl w:val="2"/>
        <w:numId w:val="17"/>
      </w:numPr>
      <w:spacing w:before="40" w:after="120"/>
      <w:jc w:val="left"/>
      <w:outlineLvl w:val="2"/>
    </w:pPr>
    <w:rPr>
      <w:rFonts w:cs="Times New Roman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DC4B66"/>
    <w:rPr>
      <w:rFonts w:cs="Times New Roman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DC4B66"/>
    <w:rPr>
      <w:rFonts w:cs="Times New Roman"/>
      <w:b/>
      <w:iCs/>
      <w:kern w:val="0"/>
      <w:sz w:val="24"/>
      <w:szCs w:val="24"/>
      <w:lang w:eastAsia="en-US"/>
    </w:rPr>
  </w:style>
  <w:style w:type="numbering" w:customStyle="1" w:styleId="11">
    <w:name w:val="无列表1"/>
    <w:next w:val="a3"/>
    <w:uiPriority w:val="99"/>
    <w:semiHidden/>
    <w:unhideWhenUsed/>
    <w:rsid w:val="00DC4B66"/>
  </w:style>
  <w:style w:type="character" w:styleId="a8">
    <w:name w:val="Emphasis"/>
    <w:basedOn w:val="a1"/>
    <w:uiPriority w:val="20"/>
    <w:qFormat/>
    <w:rsid w:val="00DC4B66"/>
    <w:rPr>
      <w:rFonts w:ascii="Times New Roman" w:hAnsi="Times New Roman"/>
      <w:i/>
      <w:iCs/>
    </w:rPr>
  </w:style>
  <w:style w:type="paragraph" w:styleId="a">
    <w:name w:val="List Paragraph"/>
    <w:basedOn w:val="a0"/>
    <w:uiPriority w:val="3"/>
    <w:qFormat/>
    <w:rsid w:val="00DC4B66"/>
    <w:pPr>
      <w:widowControl/>
      <w:numPr>
        <w:numId w:val="14"/>
      </w:numPr>
      <w:spacing w:before="120" w:after="240"/>
      <w:ind w:left="1434" w:hanging="357"/>
      <w:contextualSpacing/>
      <w:jc w:val="left"/>
    </w:pPr>
    <w:rPr>
      <w:rFonts w:eastAsia="Cambria" w:cs="Times New Roman"/>
      <w:kern w:val="0"/>
      <w:sz w:val="24"/>
      <w:szCs w:val="24"/>
      <w:lang w:eastAsia="en-US"/>
    </w:rPr>
  </w:style>
  <w:style w:type="character" w:styleId="a9">
    <w:name w:val="Strong"/>
    <w:basedOn w:val="a1"/>
    <w:uiPriority w:val="22"/>
    <w:qFormat/>
    <w:rsid w:val="00DC4B66"/>
    <w:rPr>
      <w:rFonts w:ascii="Times New Roman" w:hAnsi="Times New Roman"/>
      <w:b/>
      <w:bCs/>
    </w:rPr>
  </w:style>
  <w:style w:type="paragraph" w:styleId="aa">
    <w:name w:val="Normal (Web)"/>
    <w:basedOn w:val="a0"/>
    <w:uiPriority w:val="99"/>
    <w:unhideWhenUsed/>
    <w:rsid w:val="00DC4B66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sz w:val="24"/>
      <w:szCs w:val="24"/>
      <w:lang w:eastAsia="en-US"/>
    </w:rPr>
  </w:style>
  <w:style w:type="table" w:styleId="ab">
    <w:name w:val="Table Grid"/>
    <w:basedOn w:val="a2"/>
    <w:uiPriority w:val="59"/>
    <w:rsid w:val="00DC4B66"/>
    <w:rPr>
      <w:rFonts w:ascii="Cambria" w:hAnsi="Cambria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0"/>
    <w:link w:val="ad"/>
    <w:uiPriority w:val="99"/>
    <w:semiHidden/>
    <w:unhideWhenUsed/>
    <w:rsid w:val="00DC4B66"/>
    <w:pPr>
      <w:widowControl/>
      <w:spacing w:before="120"/>
      <w:jc w:val="left"/>
    </w:pPr>
    <w:rPr>
      <w:kern w:val="0"/>
      <w:sz w:val="20"/>
      <w:szCs w:val="20"/>
      <w:lang w:eastAsia="en-US"/>
    </w:rPr>
  </w:style>
  <w:style w:type="character" w:customStyle="1" w:styleId="ad">
    <w:name w:val="脚注文本 字符"/>
    <w:basedOn w:val="a1"/>
    <w:link w:val="ac"/>
    <w:uiPriority w:val="99"/>
    <w:semiHidden/>
    <w:rsid w:val="00DC4B66"/>
    <w:rPr>
      <w:kern w:val="0"/>
      <w:sz w:val="20"/>
      <w:szCs w:val="20"/>
      <w:lang w:eastAsia="en-US"/>
    </w:rPr>
  </w:style>
  <w:style w:type="character" w:styleId="ae">
    <w:name w:val="footnote reference"/>
    <w:basedOn w:val="a1"/>
    <w:uiPriority w:val="99"/>
    <w:semiHidden/>
    <w:unhideWhenUsed/>
    <w:rsid w:val="00DC4B66"/>
    <w:rPr>
      <w:vertAlign w:val="superscript"/>
    </w:rPr>
  </w:style>
  <w:style w:type="paragraph" w:styleId="af">
    <w:name w:val="caption"/>
    <w:basedOn w:val="a0"/>
    <w:next w:val="af0"/>
    <w:uiPriority w:val="35"/>
    <w:unhideWhenUsed/>
    <w:qFormat/>
    <w:rsid w:val="00DC4B66"/>
    <w:pPr>
      <w:keepNext/>
      <w:widowControl/>
      <w:spacing w:before="120" w:after="240"/>
      <w:jc w:val="left"/>
    </w:pPr>
    <w:rPr>
      <w:rFonts w:cs="Times New Roman"/>
      <w:b/>
      <w:bCs/>
      <w:kern w:val="0"/>
      <w:sz w:val="24"/>
      <w:szCs w:val="24"/>
      <w:lang w:eastAsia="en-US"/>
    </w:rPr>
  </w:style>
  <w:style w:type="paragraph" w:styleId="af1">
    <w:name w:val="Balloon Text"/>
    <w:basedOn w:val="a0"/>
    <w:link w:val="af2"/>
    <w:uiPriority w:val="99"/>
    <w:semiHidden/>
    <w:unhideWhenUsed/>
    <w:rsid w:val="00DC4B66"/>
    <w:pPr>
      <w:widowControl/>
      <w:spacing w:before="120"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f2">
    <w:name w:val="批注框文本 字符"/>
    <w:basedOn w:val="a1"/>
    <w:link w:val="af1"/>
    <w:uiPriority w:val="99"/>
    <w:semiHidden/>
    <w:rsid w:val="00DC4B66"/>
    <w:rPr>
      <w:rFonts w:ascii="Tahoma" w:hAnsi="Tahoma" w:cs="Tahoma"/>
      <w:kern w:val="0"/>
      <w:sz w:val="16"/>
      <w:szCs w:val="16"/>
      <w:lang w:eastAsia="en-US"/>
    </w:rPr>
  </w:style>
  <w:style w:type="character" w:styleId="af3">
    <w:name w:val="line number"/>
    <w:basedOn w:val="a1"/>
    <w:uiPriority w:val="99"/>
    <w:semiHidden/>
    <w:unhideWhenUsed/>
    <w:rsid w:val="00DC4B66"/>
  </w:style>
  <w:style w:type="paragraph" w:styleId="af4">
    <w:name w:val="endnote text"/>
    <w:basedOn w:val="a0"/>
    <w:link w:val="af5"/>
    <w:uiPriority w:val="99"/>
    <w:semiHidden/>
    <w:unhideWhenUsed/>
    <w:rsid w:val="00DC4B66"/>
    <w:pPr>
      <w:widowControl/>
      <w:spacing w:before="120"/>
      <w:jc w:val="left"/>
    </w:pPr>
    <w:rPr>
      <w:kern w:val="0"/>
      <w:sz w:val="20"/>
      <w:szCs w:val="20"/>
      <w:lang w:eastAsia="en-US"/>
    </w:rPr>
  </w:style>
  <w:style w:type="character" w:customStyle="1" w:styleId="af5">
    <w:name w:val="尾注文本 字符"/>
    <w:basedOn w:val="a1"/>
    <w:link w:val="af4"/>
    <w:uiPriority w:val="99"/>
    <w:semiHidden/>
    <w:rsid w:val="00DC4B66"/>
    <w:rPr>
      <w:kern w:val="0"/>
      <w:sz w:val="20"/>
      <w:szCs w:val="20"/>
      <w:lang w:eastAsia="en-US"/>
    </w:rPr>
  </w:style>
  <w:style w:type="character" w:styleId="af6">
    <w:name w:val="endnote reference"/>
    <w:basedOn w:val="a1"/>
    <w:uiPriority w:val="99"/>
    <w:semiHidden/>
    <w:unhideWhenUsed/>
    <w:rsid w:val="00DC4B66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DC4B66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DC4B66"/>
    <w:pPr>
      <w:widowControl/>
      <w:spacing w:before="120" w:after="240"/>
      <w:jc w:val="left"/>
    </w:pPr>
    <w:rPr>
      <w:kern w:val="0"/>
      <w:sz w:val="20"/>
      <w:szCs w:val="20"/>
      <w:lang w:eastAsia="en-US"/>
    </w:rPr>
  </w:style>
  <w:style w:type="character" w:customStyle="1" w:styleId="af9">
    <w:name w:val="批注文字 字符"/>
    <w:basedOn w:val="a1"/>
    <w:link w:val="af8"/>
    <w:uiPriority w:val="99"/>
    <w:semiHidden/>
    <w:rsid w:val="00DC4B66"/>
    <w:rPr>
      <w:kern w:val="0"/>
      <w:sz w:val="20"/>
      <w:szCs w:val="20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C4B66"/>
    <w:rPr>
      <w:b/>
      <w:bCs/>
    </w:rPr>
  </w:style>
  <w:style w:type="character" w:customStyle="1" w:styleId="afb">
    <w:name w:val="批注主题 字符"/>
    <w:basedOn w:val="af9"/>
    <w:link w:val="afa"/>
    <w:uiPriority w:val="99"/>
    <w:semiHidden/>
    <w:rsid w:val="00DC4B66"/>
    <w:rPr>
      <w:b/>
      <w:bCs/>
      <w:kern w:val="0"/>
      <w:sz w:val="20"/>
      <w:szCs w:val="20"/>
      <w:lang w:eastAsia="en-US"/>
    </w:rPr>
  </w:style>
  <w:style w:type="character" w:styleId="afc">
    <w:name w:val="Hyperlink"/>
    <w:basedOn w:val="a1"/>
    <w:uiPriority w:val="99"/>
    <w:unhideWhenUsed/>
    <w:rsid w:val="00DC4B66"/>
    <w:rPr>
      <w:color w:val="0000FF"/>
      <w:u w:val="single"/>
    </w:rPr>
  </w:style>
  <w:style w:type="character" w:customStyle="1" w:styleId="12">
    <w:name w:val="访问过的超链接1"/>
    <w:basedOn w:val="a1"/>
    <w:uiPriority w:val="99"/>
    <w:semiHidden/>
    <w:unhideWhenUsed/>
    <w:rsid w:val="00DC4B66"/>
    <w:rPr>
      <w:color w:val="800080"/>
      <w:u w:val="single"/>
    </w:rPr>
  </w:style>
  <w:style w:type="paragraph" w:styleId="afd">
    <w:name w:val="Title"/>
    <w:basedOn w:val="a0"/>
    <w:next w:val="a0"/>
    <w:link w:val="afe"/>
    <w:qFormat/>
    <w:rsid w:val="00DC4B66"/>
    <w:pPr>
      <w:widowControl/>
      <w:suppressLineNumbers/>
      <w:spacing w:before="240" w:after="360"/>
      <w:jc w:val="center"/>
    </w:pPr>
    <w:rPr>
      <w:rFonts w:cs="Times New Roman"/>
      <w:b/>
      <w:kern w:val="0"/>
      <w:sz w:val="32"/>
      <w:szCs w:val="32"/>
      <w:lang w:eastAsia="en-US"/>
    </w:rPr>
  </w:style>
  <w:style w:type="character" w:customStyle="1" w:styleId="afe">
    <w:name w:val="标题 字符"/>
    <w:basedOn w:val="a1"/>
    <w:link w:val="afd"/>
    <w:rsid w:val="00DC4B66"/>
    <w:rPr>
      <w:rFonts w:cs="Times New Roman"/>
      <w:b/>
      <w:kern w:val="0"/>
      <w:sz w:val="32"/>
      <w:szCs w:val="32"/>
      <w:lang w:eastAsia="en-US"/>
    </w:rPr>
  </w:style>
  <w:style w:type="paragraph" w:styleId="aff">
    <w:name w:val="Subtitle"/>
    <w:basedOn w:val="a0"/>
    <w:next w:val="a0"/>
    <w:link w:val="aff0"/>
    <w:uiPriority w:val="99"/>
    <w:unhideWhenUsed/>
    <w:qFormat/>
    <w:rsid w:val="00DC4B66"/>
    <w:pPr>
      <w:widowControl/>
      <w:spacing w:before="240" w:after="240"/>
      <w:jc w:val="left"/>
    </w:pPr>
    <w:rPr>
      <w:rFonts w:cs="Times New Roman"/>
      <w:b/>
      <w:kern w:val="0"/>
      <w:sz w:val="24"/>
      <w:szCs w:val="24"/>
      <w:lang w:eastAsia="en-US"/>
    </w:rPr>
  </w:style>
  <w:style w:type="character" w:customStyle="1" w:styleId="aff0">
    <w:name w:val="副标题 字符"/>
    <w:basedOn w:val="a1"/>
    <w:link w:val="aff"/>
    <w:uiPriority w:val="99"/>
    <w:rsid w:val="00DC4B66"/>
    <w:rPr>
      <w:rFonts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1"/>
    <w:uiPriority w:val="2"/>
    <w:rsid w:val="00DC4B66"/>
    <w:rPr>
      <w:rFonts w:ascii="Times New Roman" w:eastAsia="宋体" w:hAnsi="Times New Roman" w:cs="Times New Roman"/>
      <w:b/>
      <w:sz w:val="24"/>
      <w:szCs w:val="24"/>
    </w:rPr>
  </w:style>
  <w:style w:type="paragraph" w:styleId="af0">
    <w:name w:val="No Spacing"/>
    <w:uiPriority w:val="99"/>
    <w:unhideWhenUsed/>
    <w:qFormat/>
    <w:rsid w:val="00DC4B66"/>
    <w:rPr>
      <w:kern w:val="0"/>
      <w:sz w:val="24"/>
      <w:lang w:eastAsia="en-US"/>
    </w:rPr>
  </w:style>
  <w:style w:type="paragraph" w:customStyle="1" w:styleId="AuthorList">
    <w:name w:val="Author List"/>
    <w:aliases w:val="Keywords,Abstract"/>
    <w:basedOn w:val="aff"/>
    <w:next w:val="a0"/>
    <w:uiPriority w:val="1"/>
    <w:qFormat/>
    <w:rsid w:val="00DC4B66"/>
  </w:style>
  <w:style w:type="character" w:customStyle="1" w:styleId="13">
    <w:name w:val="不明显强调1"/>
    <w:basedOn w:val="a1"/>
    <w:uiPriority w:val="19"/>
    <w:qFormat/>
    <w:rsid w:val="00DC4B66"/>
    <w:rPr>
      <w:rFonts w:ascii="Times New Roman" w:hAnsi="Times New Roman"/>
      <w:i/>
      <w:iCs/>
      <w:color w:val="404040"/>
    </w:rPr>
  </w:style>
  <w:style w:type="character" w:styleId="aff1">
    <w:name w:val="Intense Emphasis"/>
    <w:basedOn w:val="a1"/>
    <w:uiPriority w:val="21"/>
    <w:unhideWhenUsed/>
    <w:rsid w:val="00DC4B66"/>
    <w:rPr>
      <w:rFonts w:ascii="Times New Roman" w:hAnsi="Times New Roman"/>
      <w:i/>
      <w:iCs/>
      <w:color w:val="auto"/>
    </w:rPr>
  </w:style>
  <w:style w:type="paragraph" w:customStyle="1" w:styleId="14">
    <w:name w:val="引用1"/>
    <w:basedOn w:val="a0"/>
    <w:next w:val="a0"/>
    <w:uiPriority w:val="29"/>
    <w:qFormat/>
    <w:rsid w:val="00DC4B66"/>
    <w:pPr>
      <w:widowControl/>
      <w:spacing w:before="200" w:after="160"/>
      <w:ind w:left="864" w:right="864"/>
      <w:jc w:val="center"/>
    </w:pPr>
    <w:rPr>
      <w:i/>
      <w:iCs/>
      <w:color w:val="404040"/>
      <w:kern w:val="0"/>
      <w:sz w:val="24"/>
      <w:lang w:eastAsia="en-US"/>
    </w:rPr>
  </w:style>
  <w:style w:type="character" w:customStyle="1" w:styleId="aff2">
    <w:name w:val="引用 字符"/>
    <w:basedOn w:val="a1"/>
    <w:link w:val="aff3"/>
    <w:uiPriority w:val="29"/>
    <w:rsid w:val="00DC4B66"/>
    <w:rPr>
      <w:rFonts w:ascii="Times New Roman" w:hAnsi="Times New Roman"/>
      <w:i/>
      <w:iCs/>
      <w:color w:val="404040"/>
      <w:sz w:val="24"/>
    </w:rPr>
  </w:style>
  <w:style w:type="character" w:styleId="aff4">
    <w:name w:val="Intense Reference"/>
    <w:basedOn w:val="a1"/>
    <w:uiPriority w:val="32"/>
    <w:qFormat/>
    <w:rsid w:val="00DC4B66"/>
    <w:rPr>
      <w:b/>
      <w:bCs/>
      <w:smallCaps/>
      <w:color w:val="auto"/>
      <w:spacing w:val="5"/>
    </w:rPr>
  </w:style>
  <w:style w:type="character" w:styleId="aff5">
    <w:name w:val="Book Title"/>
    <w:basedOn w:val="a1"/>
    <w:uiPriority w:val="33"/>
    <w:qFormat/>
    <w:rsid w:val="00DC4B66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C4B66"/>
    <w:pPr>
      <w:numPr>
        <w:numId w:val="17"/>
      </w:numPr>
    </w:pPr>
  </w:style>
  <w:style w:type="paragraph" w:styleId="aff6">
    <w:name w:val="Revision"/>
    <w:hidden/>
    <w:uiPriority w:val="99"/>
    <w:semiHidden/>
    <w:rsid w:val="00DC4B66"/>
    <w:rPr>
      <w:kern w:val="0"/>
      <w:sz w:val="24"/>
      <w:lang w:eastAsia="en-US"/>
    </w:rPr>
  </w:style>
  <w:style w:type="character" w:styleId="aff7">
    <w:name w:val="Unresolved Mention"/>
    <w:basedOn w:val="a1"/>
    <w:uiPriority w:val="99"/>
    <w:semiHidden/>
    <w:unhideWhenUsed/>
    <w:rsid w:val="00DC4B66"/>
    <w:rPr>
      <w:color w:val="605E5C"/>
      <w:shd w:val="clear" w:color="auto" w:fill="E1DFDD"/>
    </w:rPr>
  </w:style>
  <w:style w:type="table" w:customStyle="1" w:styleId="15">
    <w:name w:val="网格型1"/>
    <w:basedOn w:val="a2"/>
    <w:next w:val="ab"/>
    <w:uiPriority w:val="39"/>
    <w:rsid w:val="00DC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2"/>
    <w:next w:val="ab"/>
    <w:uiPriority w:val="39"/>
    <w:rsid w:val="00DC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网格型3"/>
    <w:basedOn w:val="a2"/>
    <w:next w:val="ab"/>
    <w:uiPriority w:val="39"/>
    <w:rsid w:val="00DC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无列表11"/>
    <w:next w:val="a3"/>
    <w:uiPriority w:val="99"/>
    <w:semiHidden/>
    <w:unhideWhenUsed/>
    <w:rsid w:val="00DC4B66"/>
  </w:style>
  <w:style w:type="table" w:customStyle="1" w:styleId="41">
    <w:name w:val="网格型4"/>
    <w:basedOn w:val="a2"/>
    <w:next w:val="ab"/>
    <w:uiPriority w:val="39"/>
    <w:rsid w:val="00DC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标题 3 字符1"/>
    <w:basedOn w:val="a1"/>
    <w:link w:val="3"/>
    <w:uiPriority w:val="9"/>
    <w:semiHidden/>
    <w:rsid w:val="00DC4B66"/>
    <w:rPr>
      <w:b/>
      <w:bCs/>
      <w:sz w:val="32"/>
      <w:szCs w:val="32"/>
    </w:rPr>
  </w:style>
  <w:style w:type="character" w:styleId="aff8">
    <w:name w:val="FollowedHyperlink"/>
    <w:basedOn w:val="a1"/>
    <w:uiPriority w:val="99"/>
    <w:semiHidden/>
    <w:unhideWhenUsed/>
    <w:rsid w:val="00DC4B66"/>
    <w:rPr>
      <w:color w:val="954F72" w:themeColor="followedHyperlink"/>
      <w:u w:val="single"/>
    </w:rPr>
  </w:style>
  <w:style w:type="character" w:styleId="aff9">
    <w:name w:val="Subtle Emphasis"/>
    <w:basedOn w:val="a1"/>
    <w:uiPriority w:val="19"/>
    <w:qFormat/>
    <w:rsid w:val="00DC4B66"/>
    <w:rPr>
      <w:i/>
      <w:iCs/>
      <w:color w:val="404040" w:themeColor="text1" w:themeTint="BF"/>
    </w:rPr>
  </w:style>
  <w:style w:type="paragraph" w:styleId="aff3">
    <w:name w:val="Quote"/>
    <w:basedOn w:val="a0"/>
    <w:next w:val="a0"/>
    <w:link w:val="aff2"/>
    <w:uiPriority w:val="29"/>
    <w:qFormat/>
    <w:rsid w:val="00DC4B66"/>
    <w:pPr>
      <w:spacing w:before="200" w:after="160"/>
      <w:ind w:left="864" w:right="864"/>
      <w:jc w:val="center"/>
    </w:pPr>
    <w:rPr>
      <w:i/>
      <w:iCs/>
      <w:color w:val="404040"/>
      <w:sz w:val="24"/>
    </w:rPr>
  </w:style>
  <w:style w:type="character" w:customStyle="1" w:styleId="16">
    <w:name w:val="引用 字符1"/>
    <w:basedOn w:val="a1"/>
    <w:link w:val="aff3"/>
    <w:uiPriority w:val="29"/>
    <w:rsid w:val="00DC4B6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1937</Words>
  <Characters>11047</Characters>
  <Application>Microsoft Office Word</Application>
  <DocSecurity>0</DocSecurity>
  <Lines>92</Lines>
  <Paragraphs>25</Paragraphs>
  <ScaleCrop>false</ScaleCrop>
  <Company/>
  <LinksUpToDate>false</LinksUpToDate>
  <CharactersWithSpaces>12959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2024-01-13T12:42:00Z</dcterms:created>
  <dcterms:modified xsi:type="dcterms:W3CDTF">2024-01-13T12:42:00Z</dcterms:modified>
</cp:coreProperties>
</file>