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27958" w14:textId="77777777" w:rsidR="007A3D95" w:rsidRDefault="007A3D95" w:rsidP="007A3D95">
      <w:pPr>
        <w:pStyle w:val="berschrift1"/>
        <w:numPr>
          <w:ilvl w:val="0"/>
          <w:numId w:val="0"/>
        </w:numPr>
        <w:rPr>
          <w:rFonts w:eastAsiaTheme="minorEastAsia"/>
          <w:lang w:eastAsia="de-DE"/>
        </w:rPr>
      </w:pPr>
      <w:bookmarkStart w:id="0" w:name="TableS1"/>
      <w:r>
        <w:rPr>
          <w:rFonts w:eastAsiaTheme="minorEastAsia"/>
          <w:lang w:eastAsia="de-DE"/>
        </w:rPr>
        <w:t>Online Supplementary Material</w:t>
      </w:r>
    </w:p>
    <w:p w14:paraId="5715F7FD" w14:textId="77777777" w:rsidR="007A3D95" w:rsidRPr="001E23FE" w:rsidRDefault="007A3D95" w:rsidP="007A3D95">
      <w:pPr>
        <w:widowControl w:val="0"/>
        <w:autoSpaceDE w:val="0"/>
        <w:autoSpaceDN w:val="0"/>
        <w:adjustRightInd w:val="0"/>
        <w:spacing w:after="0" w:line="240" w:lineRule="auto"/>
        <w:ind w:firstLine="0"/>
        <w:contextualSpacing w:val="0"/>
        <w:rPr>
          <w:rFonts w:eastAsiaTheme="minorEastAsia" w:cs="Times New Roman"/>
          <w:b/>
          <w:szCs w:val="24"/>
          <w:lang w:eastAsia="de-DE"/>
        </w:rPr>
      </w:pPr>
      <w:r w:rsidRPr="001E23FE">
        <w:rPr>
          <w:rFonts w:eastAsiaTheme="minorEastAsia" w:cs="Times New Roman"/>
          <w:b/>
          <w:szCs w:val="24"/>
          <w:lang w:eastAsia="de-DE"/>
        </w:rPr>
        <w:t xml:space="preserve">Table S1 </w:t>
      </w:r>
    </w:p>
    <w:bookmarkEnd w:id="0"/>
    <w:p w14:paraId="00D788A5" w14:textId="77777777" w:rsidR="007A3D95" w:rsidRPr="001E23FE" w:rsidRDefault="007A3D95" w:rsidP="007A3D95">
      <w:pPr>
        <w:widowControl w:val="0"/>
        <w:autoSpaceDE w:val="0"/>
        <w:autoSpaceDN w:val="0"/>
        <w:adjustRightInd w:val="0"/>
        <w:spacing w:after="0" w:line="240" w:lineRule="auto"/>
        <w:ind w:firstLine="0"/>
        <w:contextualSpacing w:val="0"/>
        <w:rPr>
          <w:rFonts w:eastAsiaTheme="minorEastAsia" w:cs="Times New Roman"/>
          <w:szCs w:val="24"/>
          <w:lang w:eastAsia="de-DE"/>
        </w:rPr>
      </w:pPr>
      <w:r w:rsidRPr="001E23FE">
        <w:rPr>
          <w:rFonts w:eastAsiaTheme="minorEastAsia" w:cs="Times New Roman"/>
          <w:i/>
          <w:szCs w:val="24"/>
          <w:lang w:eastAsia="de-DE"/>
        </w:rPr>
        <w:t>General mean-level bias, tracking accuracy and projection bias in the judgment of partner’s valence without covariates.</w:t>
      </w:r>
    </w:p>
    <w:p w14:paraId="67A1CC59" w14:textId="77777777" w:rsidR="007A3D95" w:rsidRPr="001E23FE" w:rsidRDefault="007A3D95" w:rsidP="007A3D95">
      <w:pPr>
        <w:widowControl w:val="0"/>
        <w:autoSpaceDE w:val="0"/>
        <w:autoSpaceDN w:val="0"/>
        <w:adjustRightInd w:val="0"/>
        <w:spacing w:after="0" w:line="240" w:lineRule="auto"/>
        <w:ind w:firstLine="0"/>
        <w:contextualSpacing w:val="0"/>
        <w:rPr>
          <w:rFonts w:eastAsiaTheme="minorEastAsia" w:cs="Times New Roman"/>
          <w:szCs w:val="24"/>
          <w:lang w:eastAsia="de-DE"/>
        </w:rPr>
      </w:pPr>
      <w:r w:rsidRPr="001E23FE">
        <w:rPr>
          <w:rFonts w:eastAsiaTheme="minorEastAsia" w:cs="Times New Roman"/>
          <w:szCs w:val="24"/>
          <w:lang w:eastAsia="de-DE"/>
        </w:rPr>
        <w:t xml:space="preserve"> </w:t>
      </w:r>
    </w:p>
    <w:tbl>
      <w:tblPr>
        <w:tblW w:w="8931" w:type="dxa"/>
        <w:tblLayout w:type="fixed"/>
        <w:tblCellMar>
          <w:left w:w="100" w:type="dxa"/>
          <w:right w:w="100" w:type="dxa"/>
        </w:tblCellMar>
        <w:tblLook w:val="0000" w:firstRow="0" w:lastRow="0" w:firstColumn="0" w:lastColumn="0" w:noHBand="0" w:noVBand="0"/>
      </w:tblPr>
      <w:tblGrid>
        <w:gridCol w:w="2552"/>
        <w:gridCol w:w="1045"/>
        <w:gridCol w:w="1045"/>
        <w:gridCol w:w="1045"/>
        <w:gridCol w:w="1045"/>
        <w:gridCol w:w="2199"/>
      </w:tblGrid>
      <w:tr w:rsidR="007A3D95" w:rsidRPr="001E23FE" w14:paraId="6E47F52C" w14:textId="77777777" w:rsidTr="009478F3">
        <w:tc>
          <w:tcPr>
            <w:tcW w:w="2552" w:type="dxa"/>
            <w:tcBorders>
              <w:top w:val="single" w:sz="6" w:space="0" w:color="auto"/>
              <w:left w:val="nil"/>
              <w:bottom w:val="single" w:sz="4" w:space="0" w:color="auto"/>
              <w:right w:val="nil"/>
            </w:tcBorders>
            <w:tcMar>
              <w:top w:w="57" w:type="dxa"/>
              <w:bottom w:w="57" w:type="dxa"/>
            </w:tcMar>
            <w:vAlign w:val="center"/>
          </w:tcPr>
          <w:p w14:paraId="45296B31"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szCs w:val="24"/>
                <w:lang w:val="de-DE" w:eastAsia="de-DE"/>
              </w:rPr>
            </w:pPr>
            <w:proofErr w:type="spellStart"/>
            <w:r w:rsidRPr="001E23FE">
              <w:rPr>
                <w:rFonts w:eastAsiaTheme="minorEastAsia" w:cs="Times New Roman"/>
                <w:szCs w:val="24"/>
                <w:lang w:val="de-DE" w:eastAsia="de-DE"/>
              </w:rPr>
              <w:t>Effects</w:t>
            </w:r>
            <w:proofErr w:type="spellEnd"/>
          </w:p>
        </w:tc>
        <w:tc>
          <w:tcPr>
            <w:tcW w:w="1045" w:type="dxa"/>
            <w:tcBorders>
              <w:top w:val="single" w:sz="6" w:space="0" w:color="auto"/>
              <w:left w:val="nil"/>
              <w:bottom w:val="single" w:sz="4" w:space="0" w:color="auto"/>
              <w:right w:val="nil"/>
            </w:tcBorders>
            <w:tcMar>
              <w:top w:w="57" w:type="dxa"/>
              <w:bottom w:w="57" w:type="dxa"/>
            </w:tcMar>
            <w:vAlign w:val="center"/>
          </w:tcPr>
          <w:p w14:paraId="61021B94"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szCs w:val="24"/>
                <w:lang w:val="de-DE" w:eastAsia="de-DE"/>
              </w:rPr>
            </w:pPr>
            <w:proofErr w:type="spellStart"/>
            <w:r w:rsidRPr="001E23FE">
              <w:rPr>
                <w:rFonts w:eastAsiaTheme="minorEastAsia" w:cs="Times New Roman"/>
                <w:szCs w:val="24"/>
                <w:lang w:val="de-DE" w:eastAsia="de-DE"/>
              </w:rPr>
              <w:t>Estimate</w:t>
            </w:r>
            <w:proofErr w:type="spellEnd"/>
          </w:p>
        </w:tc>
        <w:tc>
          <w:tcPr>
            <w:tcW w:w="1045" w:type="dxa"/>
            <w:tcBorders>
              <w:top w:val="single" w:sz="6" w:space="0" w:color="auto"/>
              <w:left w:val="nil"/>
              <w:bottom w:val="single" w:sz="4" w:space="0" w:color="auto"/>
              <w:right w:val="nil"/>
            </w:tcBorders>
            <w:tcMar>
              <w:top w:w="57" w:type="dxa"/>
              <w:bottom w:w="57" w:type="dxa"/>
            </w:tcMar>
          </w:tcPr>
          <w:p w14:paraId="28E8E25F"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i/>
                <w:iCs/>
                <w:szCs w:val="24"/>
                <w:lang w:val="de-DE" w:eastAsia="de-DE"/>
              </w:rPr>
            </w:pPr>
            <w:r w:rsidRPr="001E23FE">
              <w:rPr>
                <w:rFonts w:eastAsiaTheme="minorEastAsia" w:cs="Times New Roman"/>
                <w:i/>
                <w:iCs/>
                <w:szCs w:val="24"/>
                <w:lang w:val="de-DE" w:eastAsia="de-DE"/>
              </w:rPr>
              <w:t xml:space="preserve">  SE</w:t>
            </w:r>
          </w:p>
        </w:tc>
        <w:tc>
          <w:tcPr>
            <w:tcW w:w="1045" w:type="dxa"/>
            <w:tcBorders>
              <w:top w:val="single" w:sz="6" w:space="0" w:color="auto"/>
              <w:left w:val="nil"/>
              <w:bottom w:val="single" w:sz="4" w:space="0" w:color="auto"/>
              <w:right w:val="nil"/>
            </w:tcBorders>
            <w:tcMar>
              <w:top w:w="57" w:type="dxa"/>
              <w:bottom w:w="57" w:type="dxa"/>
            </w:tcMar>
            <w:vAlign w:val="center"/>
          </w:tcPr>
          <w:p w14:paraId="094115AE"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i/>
                <w:iCs/>
                <w:szCs w:val="24"/>
                <w:lang w:val="de-DE" w:eastAsia="de-DE"/>
              </w:rPr>
            </w:pPr>
            <w:r w:rsidRPr="001E23FE">
              <w:rPr>
                <w:rFonts w:eastAsiaTheme="minorEastAsia" w:cs="Times New Roman"/>
                <w:i/>
                <w:iCs/>
                <w:szCs w:val="24"/>
                <w:lang w:val="de-DE" w:eastAsia="de-DE"/>
              </w:rPr>
              <w:t xml:space="preserve">  t</w:t>
            </w:r>
          </w:p>
        </w:tc>
        <w:tc>
          <w:tcPr>
            <w:tcW w:w="1045" w:type="dxa"/>
            <w:tcBorders>
              <w:top w:val="single" w:sz="6" w:space="0" w:color="auto"/>
              <w:left w:val="nil"/>
              <w:bottom w:val="single" w:sz="4" w:space="0" w:color="auto"/>
              <w:right w:val="nil"/>
            </w:tcBorders>
            <w:tcMar>
              <w:top w:w="57" w:type="dxa"/>
              <w:bottom w:w="57" w:type="dxa"/>
            </w:tcMar>
            <w:vAlign w:val="center"/>
          </w:tcPr>
          <w:p w14:paraId="20E96C69"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i/>
                <w:iCs/>
                <w:szCs w:val="24"/>
                <w:lang w:val="de-DE" w:eastAsia="de-DE"/>
              </w:rPr>
            </w:pPr>
            <w:r w:rsidRPr="001E23FE">
              <w:rPr>
                <w:rFonts w:eastAsiaTheme="minorEastAsia" w:cs="Times New Roman"/>
                <w:i/>
                <w:iCs/>
                <w:szCs w:val="24"/>
                <w:lang w:val="de-DE" w:eastAsia="de-DE"/>
              </w:rPr>
              <w:t xml:space="preserve">  p</w:t>
            </w:r>
          </w:p>
        </w:tc>
        <w:tc>
          <w:tcPr>
            <w:tcW w:w="2199" w:type="dxa"/>
            <w:tcBorders>
              <w:top w:val="single" w:sz="6" w:space="0" w:color="auto"/>
              <w:left w:val="nil"/>
              <w:bottom w:val="single" w:sz="4" w:space="0" w:color="auto"/>
              <w:right w:val="nil"/>
            </w:tcBorders>
            <w:tcMar>
              <w:top w:w="57" w:type="dxa"/>
              <w:bottom w:w="57" w:type="dxa"/>
            </w:tcMar>
          </w:tcPr>
          <w:p w14:paraId="35F0B476"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i/>
                <w:iCs/>
                <w:szCs w:val="24"/>
                <w:lang w:val="de-DE" w:eastAsia="de-DE"/>
              </w:rPr>
            </w:pPr>
            <w:r w:rsidRPr="001E23FE">
              <w:rPr>
                <w:rFonts w:eastAsiaTheme="minorEastAsia" w:cs="Times New Roman"/>
                <w:i/>
                <w:iCs/>
                <w:szCs w:val="24"/>
                <w:lang w:val="de-DE" w:eastAsia="de-DE"/>
              </w:rPr>
              <w:t>CI</w:t>
            </w:r>
          </w:p>
        </w:tc>
      </w:tr>
      <w:tr w:rsidR="007A3D95" w:rsidRPr="001E23FE" w14:paraId="59B40A78" w14:textId="77777777" w:rsidTr="009478F3">
        <w:tc>
          <w:tcPr>
            <w:tcW w:w="2552" w:type="dxa"/>
            <w:tcBorders>
              <w:top w:val="single" w:sz="4" w:space="0" w:color="auto"/>
              <w:left w:val="nil"/>
              <w:bottom w:val="nil"/>
              <w:right w:val="nil"/>
            </w:tcBorders>
            <w:tcMar>
              <w:top w:w="57" w:type="dxa"/>
              <w:bottom w:w="57" w:type="dxa"/>
            </w:tcMar>
            <w:vAlign w:val="center"/>
          </w:tcPr>
          <w:p w14:paraId="59957ED0"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val="de-DE" w:eastAsia="de-DE"/>
              </w:rPr>
            </w:pPr>
            <w:r w:rsidRPr="001E23FE">
              <w:rPr>
                <w:rFonts w:eastAsiaTheme="minorEastAsia" w:cs="Times New Roman"/>
                <w:szCs w:val="24"/>
                <w:lang w:val="de-DE" w:eastAsia="de-DE"/>
              </w:rPr>
              <w:t xml:space="preserve">Mean-level </w:t>
            </w:r>
            <w:proofErr w:type="spellStart"/>
            <w:r w:rsidRPr="001E23FE">
              <w:rPr>
                <w:rFonts w:eastAsiaTheme="minorEastAsia" w:cs="Times New Roman"/>
                <w:szCs w:val="24"/>
                <w:lang w:val="de-DE" w:eastAsia="de-DE"/>
              </w:rPr>
              <w:t>bias</w:t>
            </w:r>
            <w:proofErr w:type="spellEnd"/>
          </w:p>
        </w:tc>
        <w:tc>
          <w:tcPr>
            <w:tcW w:w="1045" w:type="dxa"/>
            <w:tcBorders>
              <w:top w:val="single" w:sz="4" w:space="0" w:color="auto"/>
              <w:left w:val="nil"/>
              <w:bottom w:val="nil"/>
              <w:right w:val="nil"/>
            </w:tcBorders>
            <w:tcMar>
              <w:top w:w="57" w:type="dxa"/>
              <w:bottom w:w="57" w:type="dxa"/>
            </w:tcMar>
          </w:tcPr>
          <w:p w14:paraId="572EC5B5"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-0.332</w:t>
            </w:r>
          </w:p>
        </w:tc>
        <w:tc>
          <w:tcPr>
            <w:tcW w:w="1045" w:type="dxa"/>
            <w:tcBorders>
              <w:top w:val="single" w:sz="4" w:space="0" w:color="auto"/>
              <w:left w:val="nil"/>
              <w:bottom w:val="nil"/>
              <w:right w:val="nil"/>
            </w:tcBorders>
            <w:tcMar>
              <w:top w:w="57" w:type="dxa"/>
              <w:bottom w:w="57" w:type="dxa"/>
            </w:tcMar>
          </w:tcPr>
          <w:p w14:paraId="386389EB"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0.116</w:t>
            </w:r>
          </w:p>
        </w:tc>
        <w:tc>
          <w:tcPr>
            <w:tcW w:w="1045" w:type="dxa"/>
            <w:tcBorders>
              <w:top w:val="single" w:sz="4" w:space="0" w:color="auto"/>
              <w:left w:val="nil"/>
              <w:bottom w:val="nil"/>
              <w:right w:val="nil"/>
            </w:tcBorders>
            <w:tcMar>
              <w:top w:w="57" w:type="dxa"/>
              <w:bottom w:w="57" w:type="dxa"/>
            </w:tcMar>
          </w:tcPr>
          <w:p w14:paraId="5DAEDC0E"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-2.86</w:t>
            </w:r>
          </w:p>
        </w:tc>
        <w:tc>
          <w:tcPr>
            <w:tcW w:w="1045" w:type="dxa"/>
            <w:tcBorders>
              <w:top w:val="single" w:sz="4" w:space="0" w:color="auto"/>
              <w:left w:val="nil"/>
              <w:bottom w:val="nil"/>
              <w:right w:val="nil"/>
            </w:tcBorders>
            <w:tcMar>
              <w:top w:w="57" w:type="dxa"/>
              <w:bottom w:w="57" w:type="dxa"/>
            </w:tcMar>
          </w:tcPr>
          <w:p w14:paraId="183CDD34"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0.006</w:t>
            </w:r>
          </w:p>
        </w:tc>
        <w:tc>
          <w:tcPr>
            <w:tcW w:w="2199" w:type="dxa"/>
            <w:tcBorders>
              <w:top w:val="single" w:sz="4" w:space="0" w:color="auto"/>
              <w:left w:val="nil"/>
              <w:bottom w:val="nil"/>
              <w:right w:val="nil"/>
            </w:tcBorders>
            <w:tcMar>
              <w:top w:w="57" w:type="dxa"/>
              <w:left w:w="284" w:type="dxa"/>
              <w:bottom w:w="57" w:type="dxa"/>
            </w:tcMar>
          </w:tcPr>
          <w:p w14:paraId="71FEDEBE"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val="de-DE" w:eastAsia="de-DE"/>
              </w:rPr>
            </w:pPr>
            <w:r w:rsidRPr="001E23FE">
              <w:rPr>
                <w:rFonts w:eastAsiaTheme="minorEastAsia" w:cs="Times New Roman"/>
                <w:szCs w:val="24"/>
                <w:lang w:val="de-DE" w:eastAsia="de-DE"/>
              </w:rPr>
              <w:t>[-0.565; -0.099]</w:t>
            </w:r>
          </w:p>
        </w:tc>
      </w:tr>
      <w:tr w:rsidR="007A3D95" w:rsidRPr="001E23FE" w14:paraId="7DCEB682" w14:textId="77777777" w:rsidTr="009478F3">
        <w:tc>
          <w:tcPr>
            <w:tcW w:w="2552" w:type="dxa"/>
            <w:tcBorders>
              <w:top w:val="nil"/>
              <w:left w:val="nil"/>
              <w:bottom w:val="nil"/>
              <w:right w:val="nil"/>
            </w:tcBorders>
            <w:tcMar>
              <w:top w:w="57" w:type="dxa"/>
              <w:bottom w:w="57" w:type="dxa"/>
            </w:tcMar>
            <w:vAlign w:val="center"/>
          </w:tcPr>
          <w:p w14:paraId="6B0289B7"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val="de-DE" w:eastAsia="de-DE"/>
              </w:rPr>
            </w:pPr>
            <w:r w:rsidRPr="001E23FE">
              <w:rPr>
                <w:rFonts w:eastAsiaTheme="minorEastAsia" w:cs="Times New Roman"/>
                <w:szCs w:val="24"/>
                <w:lang w:val="de-DE" w:eastAsia="de-DE"/>
              </w:rPr>
              <w:t xml:space="preserve">Tracking </w:t>
            </w:r>
            <w:proofErr w:type="spellStart"/>
            <w:r w:rsidRPr="001E23FE">
              <w:rPr>
                <w:rFonts w:eastAsiaTheme="minorEastAsia" w:cs="Times New Roman"/>
                <w:szCs w:val="24"/>
                <w:lang w:val="de-DE" w:eastAsia="de-DE"/>
              </w:rPr>
              <w:t>accuracy</w:t>
            </w:r>
            <w:proofErr w:type="spellEnd"/>
          </w:p>
        </w:tc>
        <w:tc>
          <w:tcPr>
            <w:tcW w:w="1045" w:type="dxa"/>
            <w:tcBorders>
              <w:top w:val="nil"/>
              <w:left w:val="nil"/>
              <w:bottom w:val="nil"/>
              <w:right w:val="nil"/>
            </w:tcBorders>
            <w:tcMar>
              <w:top w:w="57" w:type="dxa"/>
              <w:bottom w:w="57" w:type="dxa"/>
            </w:tcMar>
          </w:tcPr>
          <w:p w14:paraId="5B6A0F70"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0.264</w:t>
            </w:r>
          </w:p>
        </w:tc>
        <w:tc>
          <w:tcPr>
            <w:tcW w:w="1045" w:type="dxa"/>
            <w:tcBorders>
              <w:top w:val="nil"/>
              <w:left w:val="nil"/>
              <w:bottom w:val="nil"/>
              <w:right w:val="nil"/>
            </w:tcBorders>
            <w:tcMar>
              <w:top w:w="57" w:type="dxa"/>
              <w:bottom w:w="57" w:type="dxa"/>
            </w:tcMar>
          </w:tcPr>
          <w:p w14:paraId="0EDF3380"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0.027</w:t>
            </w:r>
          </w:p>
        </w:tc>
        <w:tc>
          <w:tcPr>
            <w:tcW w:w="1045" w:type="dxa"/>
            <w:tcBorders>
              <w:top w:val="nil"/>
              <w:left w:val="nil"/>
              <w:bottom w:val="nil"/>
              <w:right w:val="nil"/>
            </w:tcBorders>
            <w:tcMar>
              <w:top w:w="57" w:type="dxa"/>
              <w:bottom w:w="57" w:type="dxa"/>
            </w:tcMar>
          </w:tcPr>
          <w:p w14:paraId="23C779FD"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9.94</w:t>
            </w:r>
          </w:p>
        </w:tc>
        <w:tc>
          <w:tcPr>
            <w:tcW w:w="1045" w:type="dxa"/>
            <w:tcBorders>
              <w:top w:val="nil"/>
              <w:left w:val="nil"/>
              <w:bottom w:val="nil"/>
              <w:right w:val="nil"/>
            </w:tcBorders>
            <w:tcMar>
              <w:top w:w="57" w:type="dxa"/>
              <w:bottom w:w="57" w:type="dxa"/>
            </w:tcMar>
          </w:tcPr>
          <w:p w14:paraId="369F9323"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&lt;.0001</w:t>
            </w:r>
          </w:p>
        </w:tc>
        <w:tc>
          <w:tcPr>
            <w:tcW w:w="2199" w:type="dxa"/>
            <w:tcBorders>
              <w:top w:val="nil"/>
              <w:left w:val="nil"/>
              <w:bottom w:val="nil"/>
              <w:right w:val="nil"/>
            </w:tcBorders>
            <w:tcMar>
              <w:top w:w="57" w:type="dxa"/>
              <w:left w:w="284" w:type="dxa"/>
              <w:bottom w:w="57" w:type="dxa"/>
            </w:tcMar>
          </w:tcPr>
          <w:p w14:paraId="22DC7058"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val="de-DE" w:eastAsia="de-DE"/>
              </w:rPr>
            </w:pPr>
            <w:r w:rsidRPr="001E23FE">
              <w:rPr>
                <w:rFonts w:eastAsiaTheme="minorEastAsia" w:cs="Times New Roman"/>
                <w:szCs w:val="24"/>
                <w:lang w:val="de-DE" w:eastAsia="de-DE"/>
              </w:rPr>
              <w:t>[0.210; 0.317]</w:t>
            </w:r>
          </w:p>
        </w:tc>
      </w:tr>
      <w:tr w:rsidR="007A3D95" w:rsidRPr="001E23FE" w14:paraId="39C44128" w14:textId="77777777" w:rsidTr="009478F3">
        <w:tc>
          <w:tcPr>
            <w:tcW w:w="2552" w:type="dxa"/>
            <w:tcBorders>
              <w:top w:val="nil"/>
              <w:left w:val="nil"/>
              <w:bottom w:val="single" w:sz="4" w:space="0" w:color="auto"/>
              <w:right w:val="nil"/>
            </w:tcBorders>
            <w:tcMar>
              <w:top w:w="57" w:type="dxa"/>
              <w:bottom w:w="57" w:type="dxa"/>
            </w:tcMar>
            <w:vAlign w:val="center"/>
          </w:tcPr>
          <w:p w14:paraId="7E3C918F"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val="de-DE" w:eastAsia="de-DE"/>
              </w:rPr>
            </w:pPr>
            <w:proofErr w:type="spellStart"/>
            <w:r w:rsidRPr="001E23FE">
              <w:rPr>
                <w:rFonts w:eastAsiaTheme="minorEastAsia" w:cs="Times New Roman"/>
                <w:szCs w:val="24"/>
                <w:lang w:val="de-DE" w:eastAsia="de-DE"/>
              </w:rPr>
              <w:t>Projection</w:t>
            </w:r>
            <w:proofErr w:type="spellEnd"/>
            <w:r w:rsidRPr="001E23FE">
              <w:rPr>
                <w:rFonts w:eastAsiaTheme="minorEastAsia" w:cs="Times New Roman"/>
                <w:szCs w:val="24"/>
                <w:lang w:val="de-DE" w:eastAsia="de-DE"/>
              </w:rPr>
              <w:t xml:space="preserve"> </w:t>
            </w:r>
            <w:proofErr w:type="spellStart"/>
            <w:r w:rsidRPr="001E23FE">
              <w:rPr>
                <w:rFonts w:eastAsiaTheme="minorEastAsia" w:cs="Times New Roman"/>
                <w:szCs w:val="24"/>
                <w:lang w:val="de-DE" w:eastAsia="de-DE"/>
              </w:rPr>
              <w:t>bias</w:t>
            </w:r>
            <w:proofErr w:type="spellEnd"/>
          </w:p>
        </w:tc>
        <w:tc>
          <w:tcPr>
            <w:tcW w:w="1045" w:type="dxa"/>
            <w:tcBorders>
              <w:top w:val="nil"/>
              <w:left w:val="nil"/>
              <w:bottom w:val="single" w:sz="4" w:space="0" w:color="auto"/>
              <w:right w:val="nil"/>
            </w:tcBorders>
            <w:tcMar>
              <w:top w:w="57" w:type="dxa"/>
              <w:bottom w:w="57" w:type="dxa"/>
            </w:tcMar>
          </w:tcPr>
          <w:p w14:paraId="74A9105C"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0.418</w:t>
            </w:r>
          </w:p>
        </w:tc>
        <w:tc>
          <w:tcPr>
            <w:tcW w:w="1045" w:type="dxa"/>
            <w:tcBorders>
              <w:top w:val="nil"/>
              <w:left w:val="nil"/>
              <w:bottom w:val="single" w:sz="4" w:space="0" w:color="auto"/>
              <w:right w:val="nil"/>
            </w:tcBorders>
            <w:tcMar>
              <w:top w:w="57" w:type="dxa"/>
              <w:bottom w:w="57" w:type="dxa"/>
            </w:tcMar>
          </w:tcPr>
          <w:p w14:paraId="14E58B8A"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0.026</w:t>
            </w:r>
          </w:p>
        </w:tc>
        <w:tc>
          <w:tcPr>
            <w:tcW w:w="1045" w:type="dxa"/>
            <w:tcBorders>
              <w:top w:val="nil"/>
              <w:left w:val="nil"/>
              <w:bottom w:val="single" w:sz="4" w:space="0" w:color="auto"/>
              <w:right w:val="nil"/>
            </w:tcBorders>
            <w:tcMar>
              <w:top w:w="57" w:type="dxa"/>
              <w:bottom w:w="57" w:type="dxa"/>
            </w:tcMar>
          </w:tcPr>
          <w:p w14:paraId="4526F92F"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15.80</w:t>
            </w:r>
          </w:p>
        </w:tc>
        <w:tc>
          <w:tcPr>
            <w:tcW w:w="1045" w:type="dxa"/>
            <w:tcBorders>
              <w:top w:val="nil"/>
              <w:left w:val="nil"/>
              <w:bottom w:val="single" w:sz="4" w:space="0" w:color="auto"/>
              <w:right w:val="nil"/>
            </w:tcBorders>
            <w:tcMar>
              <w:top w:w="57" w:type="dxa"/>
              <w:bottom w:w="57" w:type="dxa"/>
            </w:tcMar>
          </w:tcPr>
          <w:p w14:paraId="033267EE"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&lt;.0001</w:t>
            </w:r>
          </w:p>
        </w:tc>
        <w:tc>
          <w:tcPr>
            <w:tcW w:w="2199" w:type="dxa"/>
            <w:tcBorders>
              <w:top w:val="nil"/>
              <w:left w:val="nil"/>
              <w:bottom w:val="single" w:sz="4" w:space="0" w:color="auto"/>
              <w:right w:val="nil"/>
            </w:tcBorders>
            <w:tcMar>
              <w:top w:w="57" w:type="dxa"/>
              <w:left w:w="284" w:type="dxa"/>
              <w:bottom w:w="57" w:type="dxa"/>
            </w:tcMar>
          </w:tcPr>
          <w:p w14:paraId="3FC9BF7F"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val="de-DE" w:eastAsia="de-DE"/>
              </w:rPr>
            </w:pPr>
            <w:r w:rsidRPr="001E23FE">
              <w:rPr>
                <w:rFonts w:eastAsiaTheme="minorEastAsia" w:cs="Times New Roman"/>
                <w:szCs w:val="24"/>
                <w:lang w:val="de-DE" w:eastAsia="de-DE"/>
              </w:rPr>
              <w:t>[0.365; 0.472]</w:t>
            </w:r>
          </w:p>
        </w:tc>
      </w:tr>
    </w:tbl>
    <w:p w14:paraId="39047A17" w14:textId="77777777" w:rsidR="007A3D95" w:rsidRPr="001E23FE" w:rsidRDefault="007A3D95" w:rsidP="007A3D95">
      <w:pPr>
        <w:widowControl w:val="0"/>
        <w:autoSpaceDE w:val="0"/>
        <w:autoSpaceDN w:val="0"/>
        <w:adjustRightInd w:val="0"/>
        <w:spacing w:before="120" w:after="0" w:line="240" w:lineRule="auto"/>
        <w:ind w:firstLine="0"/>
        <w:contextualSpacing w:val="0"/>
        <w:rPr>
          <w:rFonts w:eastAsiaTheme="minorEastAsia" w:cs="Times New Roman"/>
          <w:sz w:val="22"/>
          <w:lang w:eastAsia="de-DE"/>
        </w:rPr>
      </w:pPr>
      <w:r w:rsidRPr="001E23FE">
        <w:rPr>
          <w:rFonts w:eastAsiaTheme="minorEastAsia" w:cs="Times New Roman"/>
          <w:i/>
          <w:iCs/>
          <w:sz w:val="22"/>
          <w:lang w:eastAsia="de-DE"/>
        </w:rPr>
        <w:t xml:space="preserve">Note. N </w:t>
      </w:r>
      <w:r w:rsidRPr="001E23FE">
        <w:rPr>
          <w:rFonts w:eastAsiaTheme="minorEastAsia" w:cs="Times New Roman"/>
          <w:iCs/>
          <w:sz w:val="22"/>
          <w:lang w:eastAsia="de-DE"/>
        </w:rPr>
        <w:t>= 51 couples, 102 participants, 960 jointly reported ratings.</w:t>
      </w:r>
      <w:r w:rsidRPr="001E23FE">
        <w:rPr>
          <w:rFonts w:eastAsiaTheme="minorEastAsia" w:cs="Times New Roman"/>
          <w:sz w:val="22"/>
          <w:lang w:eastAsia="de-DE"/>
        </w:rPr>
        <w:t xml:space="preserve"> </w:t>
      </w:r>
      <w:r w:rsidRPr="001E23FE">
        <w:rPr>
          <w:rFonts w:eastAsiaTheme="minorEastAsia" w:cs="Times New Roman"/>
          <w:iCs/>
          <w:sz w:val="22"/>
          <w:lang w:eastAsia="de-DE"/>
        </w:rPr>
        <w:t>Solution for fixed effects of multilevel truth and bias analysis. Estimates refer to unstandardized effects. CI = 95%.</w:t>
      </w:r>
    </w:p>
    <w:p w14:paraId="7BCCA708" w14:textId="77777777" w:rsidR="007A3D95" w:rsidRPr="001E23FE" w:rsidRDefault="007A3D95" w:rsidP="007A3D95">
      <w:pPr>
        <w:spacing w:line="259" w:lineRule="auto"/>
        <w:ind w:firstLine="0"/>
        <w:contextualSpacing w:val="0"/>
        <w:rPr>
          <w:rFonts w:eastAsiaTheme="minorEastAsia" w:cs="Times New Roman"/>
          <w:szCs w:val="24"/>
          <w:lang w:eastAsia="de-DE"/>
        </w:rPr>
      </w:pPr>
      <w:r w:rsidRPr="001E23FE">
        <w:rPr>
          <w:rFonts w:eastAsiaTheme="minorEastAsia" w:cs="Times New Roman"/>
          <w:szCs w:val="24"/>
          <w:lang w:eastAsia="de-DE"/>
        </w:rPr>
        <w:br w:type="page"/>
      </w:r>
    </w:p>
    <w:p w14:paraId="7530E693" w14:textId="77777777" w:rsidR="007A3D95" w:rsidRPr="001E23FE" w:rsidRDefault="007A3D95" w:rsidP="007A3D95">
      <w:pPr>
        <w:widowControl w:val="0"/>
        <w:autoSpaceDE w:val="0"/>
        <w:autoSpaceDN w:val="0"/>
        <w:adjustRightInd w:val="0"/>
        <w:spacing w:after="0" w:line="240" w:lineRule="auto"/>
        <w:ind w:firstLine="0"/>
        <w:contextualSpacing w:val="0"/>
        <w:rPr>
          <w:rFonts w:eastAsiaTheme="minorEastAsia" w:cs="Times New Roman"/>
          <w:b/>
          <w:bCs/>
          <w:szCs w:val="24"/>
          <w:lang w:eastAsia="de-DE"/>
        </w:rPr>
      </w:pPr>
      <w:bookmarkStart w:id="1" w:name="TableS2"/>
      <w:r w:rsidRPr="001E23FE">
        <w:rPr>
          <w:rFonts w:eastAsiaTheme="minorEastAsia" w:cs="Times New Roman"/>
          <w:b/>
          <w:bCs/>
          <w:szCs w:val="24"/>
          <w:lang w:eastAsia="de-DE"/>
        </w:rPr>
        <w:lastRenderedPageBreak/>
        <w:t>Table S2</w:t>
      </w:r>
    </w:p>
    <w:bookmarkEnd w:id="1"/>
    <w:p w14:paraId="700A7B3A" w14:textId="77777777" w:rsidR="007A3D95" w:rsidRPr="001E23FE" w:rsidRDefault="007A3D95" w:rsidP="007A3D95">
      <w:pPr>
        <w:widowControl w:val="0"/>
        <w:autoSpaceDE w:val="0"/>
        <w:autoSpaceDN w:val="0"/>
        <w:adjustRightInd w:val="0"/>
        <w:spacing w:after="0" w:line="240" w:lineRule="auto"/>
        <w:ind w:firstLine="0"/>
        <w:contextualSpacing w:val="0"/>
        <w:rPr>
          <w:rFonts w:eastAsiaTheme="minorEastAsia" w:cs="Times New Roman"/>
          <w:i/>
          <w:iCs/>
          <w:szCs w:val="24"/>
          <w:lang w:eastAsia="de-DE"/>
        </w:rPr>
      </w:pPr>
      <w:r w:rsidRPr="001E23FE">
        <w:rPr>
          <w:rFonts w:eastAsiaTheme="minorEastAsia" w:cs="Times New Roman"/>
          <w:i/>
          <w:iCs/>
          <w:szCs w:val="24"/>
          <w:lang w:eastAsia="de-DE"/>
        </w:rPr>
        <w:t>General mean-level bias, tracking accuracy and projection bias in the judgment of partner’s arousal without covariates.</w:t>
      </w:r>
    </w:p>
    <w:p w14:paraId="5D265A94" w14:textId="77777777" w:rsidR="007A3D95" w:rsidRPr="001E23FE" w:rsidRDefault="007A3D95" w:rsidP="007A3D95">
      <w:pPr>
        <w:widowControl w:val="0"/>
        <w:autoSpaceDE w:val="0"/>
        <w:autoSpaceDN w:val="0"/>
        <w:adjustRightInd w:val="0"/>
        <w:spacing w:after="0" w:line="240" w:lineRule="auto"/>
        <w:ind w:firstLine="0"/>
        <w:contextualSpacing w:val="0"/>
        <w:rPr>
          <w:rFonts w:eastAsiaTheme="minorEastAsia" w:cs="Times New Roman"/>
          <w:szCs w:val="24"/>
          <w:lang w:eastAsia="de-DE"/>
        </w:rPr>
      </w:pPr>
      <w:r w:rsidRPr="001E23FE">
        <w:rPr>
          <w:rFonts w:eastAsiaTheme="minorEastAsia" w:cs="Times New Roman"/>
          <w:szCs w:val="24"/>
          <w:lang w:eastAsia="de-DE"/>
        </w:rPr>
        <w:t xml:space="preserve"> </w:t>
      </w:r>
    </w:p>
    <w:tbl>
      <w:tblPr>
        <w:tblW w:w="8931" w:type="dxa"/>
        <w:tblLayout w:type="fixed"/>
        <w:tblCellMar>
          <w:left w:w="100" w:type="dxa"/>
          <w:right w:w="100" w:type="dxa"/>
        </w:tblCellMar>
        <w:tblLook w:val="0000" w:firstRow="0" w:lastRow="0" w:firstColumn="0" w:lastColumn="0" w:noHBand="0" w:noVBand="0"/>
      </w:tblPr>
      <w:tblGrid>
        <w:gridCol w:w="2552"/>
        <w:gridCol w:w="1045"/>
        <w:gridCol w:w="1045"/>
        <w:gridCol w:w="1045"/>
        <w:gridCol w:w="1045"/>
        <w:gridCol w:w="2199"/>
      </w:tblGrid>
      <w:tr w:rsidR="007A3D95" w:rsidRPr="001E23FE" w14:paraId="61391725" w14:textId="77777777" w:rsidTr="009478F3">
        <w:tc>
          <w:tcPr>
            <w:tcW w:w="2552" w:type="dxa"/>
            <w:tcBorders>
              <w:top w:val="single" w:sz="6" w:space="0" w:color="auto"/>
              <w:left w:val="nil"/>
              <w:bottom w:val="single" w:sz="4" w:space="0" w:color="auto"/>
              <w:right w:val="nil"/>
            </w:tcBorders>
            <w:tcMar>
              <w:top w:w="57" w:type="dxa"/>
              <w:bottom w:w="57" w:type="dxa"/>
            </w:tcMar>
            <w:vAlign w:val="center"/>
          </w:tcPr>
          <w:p w14:paraId="236DB902"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szCs w:val="24"/>
                <w:lang w:val="de-DE" w:eastAsia="de-DE"/>
              </w:rPr>
            </w:pPr>
            <w:proofErr w:type="spellStart"/>
            <w:r w:rsidRPr="001E23FE">
              <w:rPr>
                <w:rFonts w:eastAsiaTheme="minorEastAsia" w:cs="Times New Roman"/>
                <w:szCs w:val="24"/>
                <w:lang w:val="de-DE" w:eastAsia="de-DE"/>
              </w:rPr>
              <w:t>Effects</w:t>
            </w:r>
            <w:proofErr w:type="spellEnd"/>
          </w:p>
        </w:tc>
        <w:tc>
          <w:tcPr>
            <w:tcW w:w="1045" w:type="dxa"/>
            <w:tcBorders>
              <w:top w:val="single" w:sz="6" w:space="0" w:color="auto"/>
              <w:left w:val="nil"/>
              <w:bottom w:val="single" w:sz="4" w:space="0" w:color="auto"/>
              <w:right w:val="nil"/>
            </w:tcBorders>
            <w:tcMar>
              <w:top w:w="57" w:type="dxa"/>
              <w:bottom w:w="57" w:type="dxa"/>
            </w:tcMar>
            <w:vAlign w:val="center"/>
          </w:tcPr>
          <w:p w14:paraId="435F4204"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szCs w:val="24"/>
                <w:lang w:val="de-DE" w:eastAsia="de-DE"/>
              </w:rPr>
            </w:pPr>
            <w:proofErr w:type="spellStart"/>
            <w:r w:rsidRPr="001E23FE">
              <w:rPr>
                <w:rFonts w:eastAsiaTheme="minorEastAsia" w:cs="Times New Roman"/>
                <w:szCs w:val="24"/>
                <w:lang w:val="de-DE" w:eastAsia="de-DE"/>
              </w:rPr>
              <w:t>Estimate</w:t>
            </w:r>
            <w:proofErr w:type="spellEnd"/>
          </w:p>
        </w:tc>
        <w:tc>
          <w:tcPr>
            <w:tcW w:w="1045" w:type="dxa"/>
            <w:tcBorders>
              <w:top w:val="single" w:sz="6" w:space="0" w:color="auto"/>
              <w:left w:val="nil"/>
              <w:bottom w:val="single" w:sz="4" w:space="0" w:color="auto"/>
              <w:right w:val="nil"/>
            </w:tcBorders>
            <w:tcMar>
              <w:top w:w="57" w:type="dxa"/>
              <w:bottom w:w="57" w:type="dxa"/>
            </w:tcMar>
          </w:tcPr>
          <w:p w14:paraId="38746773"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i/>
                <w:iCs/>
                <w:szCs w:val="24"/>
                <w:lang w:val="de-DE" w:eastAsia="de-DE"/>
              </w:rPr>
            </w:pPr>
            <w:r w:rsidRPr="001E23FE">
              <w:rPr>
                <w:rFonts w:eastAsiaTheme="minorEastAsia" w:cs="Times New Roman"/>
                <w:i/>
                <w:iCs/>
                <w:szCs w:val="24"/>
                <w:lang w:val="de-DE" w:eastAsia="de-DE"/>
              </w:rPr>
              <w:t xml:space="preserve">  SE</w:t>
            </w:r>
          </w:p>
        </w:tc>
        <w:tc>
          <w:tcPr>
            <w:tcW w:w="1045" w:type="dxa"/>
            <w:tcBorders>
              <w:top w:val="single" w:sz="6" w:space="0" w:color="auto"/>
              <w:left w:val="nil"/>
              <w:bottom w:val="single" w:sz="4" w:space="0" w:color="auto"/>
              <w:right w:val="nil"/>
            </w:tcBorders>
            <w:tcMar>
              <w:top w:w="57" w:type="dxa"/>
              <w:bottom w:w="57" w:type="dxa"/>
            </w:tcMar>
            <w:vAlign w:val="center"/>
          </w:tcPr>
          <w:p w14:paraId="64B17201"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i/>
                <w:iCs/>
                <w:szCs w:val="24"/>
                <w:lang w:val="de-DE" w:eastAsia="de-DE"/>
              </w:rPr>
            </w:pPr>
            <w:r w:rsidRPr="001E23FE">
              <w:rPr>
                <w:rFonts w:eastAsiaTheme="minorEastAsia" w:cs="Times New Roman"/>
                <w:i/>
                <w:iCs/>
                <w:szCs w:val="24"/>
                <w:lang w:val="de-DE" w:eastAsia="de-DE"/>
              </w:rPr>
              <w:t xml:space="preserve">  t</w:t>
            </w:r>
          </w:p>
        </w:tc>
        <w:tc>
          <w:tcPr>
            <w:tcW w:w="1045" w:type="dxa"/>
            <w:tcBorders>
              <w:top w:val="single" w:sz="6" w:space="0" w:color="auto"/>
              <w:left w:val="nil"/>
              <w:bottom w:val="single" w:sz="4" w:space="0" w:color="auto"/>
              <w:right w:val="nil"/>
            </w:tcBorders>
            <w:tcMar>
              <w:top w:w="57" w:type="dxa"/>
              <w:bottom w:w="57" w:type="dxa"/>
            </w:tcMar>
            <w:vAlign w:val="center"/>
          </w:tcPr>
          <w:p w14:paraId="066F784B"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i/>
                <w:iCs/>
                <w:szCs w:val="24"/>
                <w:lang w:val="de-DE" w:eastAsia="de-DE"/>
              </w:rPr>
            </w:pPr>
            <w:r w:rsidRPr="001E23FE">
              <w:rPr>
                <w:rFonts w:eastAsiaTheme="minorEastAsia" w:cs="Times New Roman"/>
                <w:i/>
                <w:iCs/>
                <w:szCs w:val="24"/>
                <w:lang w:val="de-DE" w:eastAsia="de-DE"/>
              </w:rPr>
              <w:t xml:space="preserve">  p</w:t>
            </w:r>
          </w:p>
        </w:tc>
        <w:tc>
          <w:tcPr>
            <w:tcW w:w="2199" w:type="dxa"/>
            <w:tcBorders>
              <w:top w:val="single" w:sz="6" w:space="0" w:color="auto"/>
              <w:left w:val="nil"/>
              <w:bottom w:val="single" w:sz="4" w:space="0" w:color="auto"/>
              <w:right w:val="nil"/>
            </w:tcBorders>
            <w:tcMar>
              <w:top w:w="57" w:type="dxa"/>
              <w:bottom w:w="57" w:type="dxa"/>
            </w:tcMar>
          </w:tcPr>
          <w:p w14:paraId="7D66863F"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i/>
                <w:iCs/>
                <w:szCs w:val="24"/>
                <w:lang w:val="de-DE" w:eastAsia="de-DE"/>
              </w:rPr>
            </w:pPr>
            <w:r w:rsidRPr="001E23FE">
              <w:rPr>
                <w:rFonts w:eastAsiaTheme="minorEastAsia" w:cs="Times New Roman"/>
                <w:i/>
                <w:iCs/>
                <w:szCs w:val="24"/>
                <w:lang w:val="de-DE" w:eastAsia="de-DE"/>
              </w:rPr>
              <w:t>CI</w:t>
            </w:r>
          </w:p>
        </w:tc>
      </w:tr>
      <w:tr w:rsidR="007A3D95" w:rsidRPr="001E23FE" w14:paraId="154EF99A" w14:textId="77777777" w:rsidTr="009478F3">
        <w:tc>
          <w:tcPr>
            <w:tcW w:w="2552" w:type="dxa"/>
            <w:tcBorders>
              <w:top w:val="single" w:sz="4" w:space="0" w:color="auto"/>
              <w:left w:val="nil"/>
              <w:bottom w:val="nil"/>
              <w:right w:val="nil"/>
            </w:tcBorders>
            <w:tcMar>
              <w:top w:w="57" w:type="dxa"/>
              <w:bottom w:w="57" w:type="dxa"/>
            </w:tcMar>
            <w:vAlign w:val="center"/>
          </w:tcPr>
          <w:p w14:paraId="6639D4CF"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val="de-DE" w:eastAsia="de-DE"/>
              </w:rPr>
            </w:pPr>
            <w:r w:rsidRPr="001E23FE">
              <w:rPr>
                <w:rFonts w:eastAsiaTheme="minorEastAsia" w:cs="Times New Roman"/>
                <w:szCs w:val="24"/>
                <w:lang w:val="de-DE" w:eastAsia="de-DE"/>
              </w:rPr>
              <w:t xml:space="preserve">Mean-level </w:t>
            </w:r>
            <w:proofErr w:type="spellStart"/>
            <w:r w:rsidRPr="001E23FE">
              <w:rPr>
                <w:rFonts w:eastAsiaTheme="minorEastAsia" w:cs="Times New Roman"/>
                <w:szCs w:val="24"/>
                <w:lang w:val="de-DE" w:eastAsia="de-DE"/>
              </w:rPr>
              <w:t>bias</w:t>
            </w:r>
            <w:proofErr w:type="spellEnd"/>
          </w:p>
        </w:tc>
        <w:tc>
          <w:tcPr>
            <w:tcW w:w="1045" w:type="dxa"/>
            <w:tcBorders>
              <w:top w:val="single" w:sz="4" w:space="0" w:color="auto"/>
              <w:left w:val="nil"/>
              <w:bottom w:val="nil"/>
              <w:right w:val="nil"/>
            </w:tcBorders>
            <w:tcMar>
              <w:top w:w="57" w:type="dxa"/>
              <w:bottom w:w="57" w:type="dxa"/>
            </w:tcMar>
            <w:vAlign w:val="bottom"/>
          </w:tcPr>
          <w:p w14:paraId="53A5F864"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color w:val="000000"/>
                <w:szCs w:val="24"/>
                <w:lang w:val="de-DE" w:eastAsia="de-DE"/>
              </w:rPr>
              <w:t>-0.026</w:t>
            </w:r>
          </w:p>
        </w:tc>
        <w:tc>
          <w:tcPr>
            <w:tcW w:w="1045" w:type="dxa"/>
            <w:tcBorders>
              <w:top w:val="single" w:sz="4" w:space="0" w:color="auto"/>
              <w:left w:val="nil"/>
              <w:bottom w:val="nil"/>
              <w:right w:val="nil"/>
            </w:tcBorders>
            <w:tcMar>
              <w:top w:w="57" w:type="dxa"/>
              <w:bottom w:w="57" w:type="dxa"/>
            </w:tcMar>
            <w:vAlign w:val="bottom"/>
          </w:tcPr>
          <w:p w14:paraId="21370373"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color w:val="000000"/>
                <w:szCs w:val="24"/>
                <w:lang w:val="de-DE" w:eastAsia="de-DE"/>
              </w:rPr>
              <w:t>0.026</w:t>
            </w:r>
          </w:p>
        </w:tc>
        <w:tc>
          <w:tcPr>
            <w:tcW w:w="1045" w:type="dxa"/>
            <w:tcBorders>
              <w:top w:val="single" w:sz="4" w:space="0" w:color="auto"/>
              <w:left w:val="nil"/>
              <w:bottom w:val="nil"/>
              <w:right w:val="nil"/>
            </w:tcBorders>
            <w:tcMar>
              <w:top w:w="57" w:type="dxa"/>
              <w:bottom w:w="57" w:type="dxa"/>
            </w:tcMar>
            <w:vAlign w:val="bottom"/>
          </w:tcPr>
          <w:p w14:paraId="568C1490"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color w:val="000000"/>
                <w:szCs w:val="24"/>
                <w:lang w:val="de-DE" w:eastAsia="de-DE"/>
              </w:rPr>
              <w:t>-1.01</w:t>
            </w:r>
          </w:p>
        </w:tc>
        <w:tc>
          <w:tcPr>
            <w:tcW w:w="1045" w:type="dxa"/>
            <w:tcBorders>
              <w:top w:val="single" w:sz="4" w:space="0" w:color="auto"/>
              <w:left w:val="nil"/>
              <w:bottom w:val="nil"/>
              <w:right w:val="nil"/>
            </w:tcBorders>
            <w:tcMar>
              <w:top w:w="57" w:type="dxa"/>
              <w:bottom w:w="57" w:type="dxa"/>
            </w:tcMar>
            <w:vAlign w:val="bottom"/>
          </w:tcPr>
          <w:p w14:paraId="56FDC495"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color w:val="000000"/>
                <w:szCs w:val="24"/>
                <w:lang w:val="de-DE" w:eastAsia="de-DE"/>
              </w:rPr>
              <w:t>0.318</w:t>
            </w:r>
          </w:p>
        </w:tc>
        <w:tc>
          <w:tcPr>
            <w:tcW w:w="2199" w:type="dxa"/>
            <w:tcBorders>
              <w:top w:val="single" w:sz="4" w:space="0" w:color="auto"/>
              <w:left w:val="nil"/>
              <w:bottom w:val="nil"/>
              <w:right w:val="nil"/>
            </w:tcBorders>
            <w:tcMar>
              <w:top w:w="57" w:type="dxa"/>
              <w:left w:w="284" w:type="dxa"/>
              <w:bottom w:w="57" w:type="dxa"/>
            </w:tcMar>
            <w:vAlign w:val="bottom"/>
          </w:tcPr>
          <w:p w14:paraId="606B7406"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val="de-DE" w:eastAsia="de-DE"/>
              </w:rPr>
            </w:pPr>
            <w:r w:rsidRPr="001E23FE">
              <w:rPr>
                <w:rFonts w:eastAsiaTheme="minorEastAsia" w:cs="Times New Roman"/>
                <w:color w:val="000000"/>
                <w:szCs w:val="24"/>
                <w:lang w:val="de-DE" w:eastAsia="de-DE"/>
              </w:rPr>
              <w:t>[-0.079; 0.027]</w:t>
            </w:r>
          </w:p>
        </w:tc>
      </w:tr>
      <w:tr w:rsidR="007A3D95" w:rsidRPr="001E23FE" w14:paraId="32E8F6AC" w14:textId="77777777" w:rsidTr="009478F3">
        <w:tc>
          <w:tcPr>
            <w:tcW w:w="2552" w:type="dxa"/>
            <w:tcBorders>
              <w:top w:val="nil"/>
              <w:left w:val="nil"/>
              <w:bottom w:val="nil"/>
              <w:right w:val="nil"/>
            </w:tcBorders>
            <w:tcMar>
              <w:top w:w="57" w:type="dxa"/>
              <w:bottom w:w="57" w:type="dxa"/>
            </w:tcMar>
            <w:vAlign w:val="center"/>
          </w:tcPr>
          <w:p w14:paraId="11CA403F"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val="de-DE" w:eastAsia="de-DE"/>
              </w:rPr>
            </w:pPr>
            <w:r w:rsidRPr="001E23FE">
              <w:rPr>
                <w:rFonts w:eastAsiaTheme="minorEastAsia" w:cs="Times New Roman"/>
                <w:szCs w:val="24"/>
                <w:lang w:val="de-DE" w:eastAsia="de-DE"/>
              </w:rPr>
              <w:t xml:space="preserve">Tracking </w:t>
            </w:r>
            <w:proofErr w:type="spellStart"/>
            <w:r w:rsidRPr="001E23FE">
              <w:rPr>
                <w:rFonts w:eastAsiaTheme="minorEastAsia" w:cs="Times New Roman"/>
                <w:szCs w:val="24"/>
                <w:lang w:val="de-DE" w:eastAsia="de-DE"/>
              </w:rPr>
              <w:t>accuracy</w:t>
            </w:r>
            <w:proofErr w:type="spellEnd"/>
          </w:p>
        </w:tc>
        <w:tc>
          <w:tcPr>
            <w:tcW w:w="1045" w:type="dxa"/>
            <w:tcBorders>
              <w:top w:val="nil"/>
              <w:left w:val="nil"/>
              <w:bottom w:val="nil"/>
              <w:right w:val="nil"/>
            </w:tcBorders>
            <w:tcMar>
              <w:top w:w="57" w:type="dxa"/>
              <w:bottom w:w="57" w:type="dxa"/>
            </w:tcMar>
            <w:vAlign w:val="bottom"/>
          </w:tcPr>
          <w:p w14:paraId="170F6650"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color w:val="000000"/>
                <w:szCs w:val="24"/>
                <w:lang w:val="de-DE" w:eastAsia="de-DE"/>
              </w:rPr>
              <w:t>0.086</w:t>
            </w:r>
          </w:p>
        </w:tc>
        <w:tc>
          <w:tcPr>
            <w:tcW w:w="1045" w:type="dxa"/>
            <w:tcBorders>
              <w:top w:val="nil"/>
              <w:left w:val="nil"/>
              <w:bottom w:val="nil"/>
              <w:right w:val="nil"/>
            </w:tcBorders>
            <w:tcMar>
              <w:top w:w="57" w:type="dxa"/>
              <w:bottom w:w="57" w:type="dxa"/>
            </w:tcMar>
            <w:vAlign w:val="bottom"/>
          </w:tcPr>
          <w:p w14:paraId="44D4D218"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color w:val="000000"/>
                <w:szCs w:val="24"/>
                <w:lang w:val="de-DE" w:eastAsia="de-DE"/>
              </w:rPr>
              <w:t>0.026</w:t>
            </w:r>
          </w:p>
        </w:tc>
        <w:tc>
          <w:tcPr>
            <w:tcW w:w="1045" w:type="dxa"/>
            <w:tcBorders>
              <w:top w:val="nil"/>
              <w:left w:val="nil"/>
              <w:bottom w:val="nil"/>
              <w:right w:val="nil"/>
            </w:tcBorders>
            <w:tcMar>
              <w:top w:w="57" w:type="dxa"/>
              <w:bottom w:w="57" w:type="dxa"/>
            </w:tcMar>
            <w:vAlign w:val="bottom"/>
          </w:tcPr>
          <w:p w14:paraId="338CC40D"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color w:val="000000"/>
                <w:szCs w:val="24"/>
                <w:lang w:val="de-DE" w:eastAsia="de-DE"/>
              </w:rPr>
              <w:t>3.35</w:t>
            </w:r>
          </w:p>
        </w:tc>
        <w:tc>
          <w:tcPr>
            <w:tcW w:w="1045" w:type="dxa"/>
            <w:tcBorders>
              <w:top w:val="nil"/>
              <w:left w:val="nil"/>
              <w:bottom w:val="nil"/>
              <w:right w:val="nil"/>
            </w:tcBorders>
            <w:tcMar>
              <w:top w:w="57" w:type="dxa"/>
              <w:bottom w:w="57" w:type="dxa"/>
            </w:tcMar>
            <w:vAlign w:val="bottom"/>
          </w:tcPr>
          <w:p w14:paraId="3A49FEB0"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color w:val="000000"/>
                <w:szCs w:val="24"/>
                <w:lang w:val="de-DE" w:eastAsia="de-DE"/>
              </w:rPr>
              <w:t>0.001</w:t>
            </w:r>
          </w:p>
        </w:tc>
        <w:tc>
          <w:tcPr>
            <w:tcW w:w="2199" w:type="dxa"/>
            <w:tcBorders>
              <w:top w:val="nil"/>
              <w:left w:val="nil"/>
              <w:bottom w:val="nil"/>
              <w:right w:val="nil"/>
            </w:tcBorders>
            <w:tcMar>
              <w:top w:w="57" w:type="dxa"/>
              <w:left w:w="284" w:type="dxa"/>
              <w:bottom w:w="57" w:type="dxa"/>
            </w:tcMar>
            <w:vAlign w:val="bottom"/>
          </w:tcPr>
          <w:p w14:paraId="43BC8938"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val="de-DE" w:eastAsia="de-DE"/>
              </w:rPr>
            </w:pPr>
            <w:r w:rsidRPr="001E23FE">
              <w:rPr>
                <w:rFonts w:eastAsiaTheme="minorEastAsia" w:cs="Times New Roman"/>
                <w:color w:val="000000"/>
                <w:szCs w:val="24"/>
                <w:lang w:val="de-DE" w:eastAsia="de-DE"/>
              </w:rPr>
              <w:t>[0.035; 0.137]</w:t>
            </w:r>
          </w:p>
        </w:tc>
      </w:tr>
      <w:tr w:rsidR="007A3D95" w:rsidRPr="001E23FE" w14:paraId="164F3A2F" w14:textId="77777777" w:rsidTr="009478F3">
        <w:tc>
          <w:tcPr>
            <w:tcW w:w="2552" w:type="dxa"/>
            <w:tcBorders>
              <w:top w:val="nil"/>
              <w:left w:val="nil"/>
              <w:bottom w:val="single" w:sz="4" w:space="0" w:color="auto"/>
              <w:right w:val="nil"/>
            </w:tcBorders>
            <w:tcMar>
              <w:top w:w="57" w:type="dxa"/>
              <w:bottom w:w="57" w:type="dxa"/>
            </w:tcMar>
            <w:vAlign w:val="center"/>
          </w:tcPr>
          <w:p w14:paraId="2E4BE958"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val="de-DE" w:eastAsia="de-DE"/>
              </w:rPr>
            </w:pPr>
            <w:proofErr w:type="spellStart"/>
            <w:r w:rsidRPr="001E23FE">
              <w:rPr>
                <w:rFonts w:eastAsiaTheme="minorEastAsia" w:cs="Times New Roman"/>
                <w:szCs w:val="24"/>
                <w:lang w:val="de-DE" w:eastAsia="de-DE"/>
              </w:rPr>
              <w:t>Projection</w:t>
            </w:r>
            <w:proofErr w:type="spellEnd"/>
            <w:r w:rsidRPr="001E23FE">
              <w:rPr>
                <w:rFonts w:eastAsiaTheme="minorEastAsia" w:cs="Times New Roman"/>
                <w:szCs w:val="24"/>
                <w:lang w:val="de-DE" w:eastAsia="de-DE"/>
              </w:rPr>
              <w:t xml:space="preserve"> </w:t>
            </w:r>
            <w:proofErr w:type="spellStart"/>
            <w:r w:rsidRPr="001E23FE">
              <w:rPr>
                <w:rFonts w:eastAsiaTheme="minorEastAsia" w:cs="Times New Roman"/>
                <w:szCs w:val="24"/>
                <w:lang w:val="de-DE" w:eastAsia="de-DE"/>
              </w:rPr>
              <w:t>bias</w:t>
            </w:r>
            <w:proofErr w:type="spellEnd"/>
          </w:p>
        </w:tc>
        <w:tc>
          <w:tcPr>
            <w:tcW w:w="1045" w:type="dxa"/>
            <w:tcBorders>
              <w:top w:val="nil"/>
              <w:left w:val="nil"/>
              <w:bottom w:val="single" w:sz="4" w:space="0" w:color="auto"/>
              <w:right w:val="nil"/>
            </w:tcBorders>
            <w:tcMar>
              <w:top w:w="57" w:type="dxa"/>
              <w:bottom w:w="57" w:type="dxa"/>
            </w:tcMar>
            <w:vAlign w:val="bottom"/>
          </w:tcPr>
          <w:p w14:paraId="3143AC09"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color w:val="000000"/>
                <w:szCs w:val="24"/>
                <w:lang w:val="de-DE" w:eastAsia="de-DE"/>
              </w:rPr>
              <w:t>0.286</w:t>
            </w:r>
          </w:p>
        </w:tc>
        <w:tc>
          <w:tcPr>
            <w:tcW w:w="1045" w:type="dxa"/>
            <w:tcBorders>
              <w:top w:val="nil"/>
              <w:left w:val="nil"/>
              <w:bottom w:val="single" w:sz="4" w:space="0" w:color="auto"/>
              <w:right w:val="nil"/>
            </w:tcBorders>
            <w:tcMar>
              <w:top w:w="57" w:type="dxa"/>
              <w:bottom w:w="57" w:type="dxa"/>
            </w:tcMar>
            <w:vAlign w:val="bottom"/>
          </w:tcPr>
          <w:p w14:paraId="0C2BB1A9"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color w:val="000000"/>
                <w:szCs w:val="24"/>
                <w:lang w:val="de-DE" w:eastAsia="de-DE"/>
              </w:rPr>
              <w:t>0.032</w:t>
            </w:r>
          </w:p>
        </w:tc>
        <w:tc>
          <w:tcPr>
            <w:tcW w:w="1045" w:type="dxa"/>
            <w:tcBorders>
              <w:top w:val="nil"/>
              <w:left w:val="nil"/>
              <w:bottom w:val="single" w:sz="4" w:space="0" w:color="auto"/>
              <w:right w:val="nil"/>
            </w:tcBorders>
            <w:tcMar>
              <w:top w:w="57" w:type="dxa"/>
              <w:bottom w:w="57" w:type="dxa"/>
            </w:tcMar>
            <w:vAlign w:val="bottom"/>
          </w:tcPr>
          <w:p w14:paraId="034B5273"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color w:val="000000"/>
                <w:szCs w:val="24"/>
                <w:lang w:val="de-DE" w:eastAsia="de-DE"/>
              </w:rPr>
              <w:t>8.89</w:t>
            </w:r>
          </w:p>
        </w:tc>
        <w:tc>
          <w:tcPr>
            <w:tcW w:w="1045" w:type="dxa"/>
            <w:tcBorders>
              <w:top w:val="nil"/>
              <w:left w:val="nil"/>
              <w:bottom w:val="single" w:sz="4" w:space="0" w:color="auto"/>
              <w:right w:val="nil"/>
            </w:tcBorders>
            <w:tcMar>
              <w:top w:w="57" w:type="dxa"/>
              <w:bottom w:w="57" w:type="dxa"/>
            </w:tcMar>
            <w:vAlign w:val="bottom"/>
          </w:tcPr>
          <w:p w14:paraId="7BA6C623"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color w:val="000000"/>
                <w:szCs w:val="24"/>
                <w:lang w:val="de-DE" w:eastAsia="de-DE"/>
              </w:rPr>
              <w:t>&lt;.0001</w:t>
            </w:r>
          </w:p>
        </w:tc>
        <w:tc>
          <w:tcPr>
            <w:tcW w:w="2199" w:type="dxa"/>
            <w:tcBorders>
              <w:top w:val="nil"/>
              <w:left w:val="nil"/>
              <w:bottom w:val="single" w:sz="4" w:space="0" w:color="auto"/>
              <w:right w:val="nil"/>
            </w:tcBorders>
            <w:tcMar>
              <w:top w:w="57" w:type="dxa"/>
              <w:left w:w="284" w:type="dxa"/>
              <w:bottom w:w="57" w:type="dxa"/>
            </w:tcMar>
            <w:vAlign w:val="bottom"/>
          </w:tcPr>
          <w:p w14:paraId="480C2E0B"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val="de-DE" w:eastAsia="de-DE"/>
              </w:rPr>
            </w:pPr>
            <w:r w:rsidRPr="001E23FE">
              <w:rPr>
                <w:rFonts w:eastAsiaTheme="minorEastAsia" w:cs="Times New Roman"/>
                <w:color w:val="000000"/>
                <w:szCs w:val="24"/>
                <w:lang w:val="de-DE" w:eastAsia="de-DE"/>
              </w:rPr>
              <w:t>[0.222; 0.350]</w:t>
            </w:r>
          </w:p>
        </w:tc>
      </w:tr>
    </w:tbl>
    <w:p w14:paraId="7877DCE9" w14:textId="77777777" w:rsidR="007A3D95" w:rsidRPr="001E23FE" w:rsidRDefault="007A3D95" w:rsidP="007A3D95">
      <w:pPr>
        <w:widowControl w:val="0"/>
        <w:autoSpaceDE w:val="0"/>
        <w:autoSpaceDN w:val="0"/>
        <w:adjustRightInd w:val="0"/>
        <w:spacing w:before="120" w:after="0" w:line="240" w:lineRule="auto"/>
        <w:ind w:firstLine="0"/>
        <w:contextualSpacing w:val="0"/>
        <w:rPr>
          <w:rFonts w:eastAsiaTheme="minorEastAsia" w:cs="Times New Roman"/>
          <w:iCs/>
          <w:sz w:val="22"/>
          <w:lang w:eastAsia="de-DE"/>
        </w:rPr>
      </w:pPr>
      <w:r w:rsidRPr="001E23FE">
        <w:rPr>
          <w:rFonts w:eastAsiaTheme="minorEastAsia" w:cs="Times New Roman"/>
          <w:i/>
          <w:iCs/>
          <w:sz w:val="22"/>
          <w:lang w:eastAsia="de-DE"/>
        </w:rPr>
        <w:t xml:space="preserve">Note. N </w:t>
      </w:r>
      <w:r w:rsidRPr="001E23FE">
        <w:rPr>
          <w:rFonts w:eastAsiaTheme="minorEastAsia" w:cs="Times New Roman"/>
          <w:iCs/>
          <w:sz w:val="22"/>
          <w:lang w:eastAsia="de-DE"/>
        </w:rPr>
        <w:t>= 51 couples, 102 participants, 960 jointly reported ratings.</w:t>
      </w:r>
      <w:r w:rsidRPr="001E23FE">
        <w:rPr>
          <w:rFonts w:eastAsiaTheme="minorEastAsia" w:cs="Times New Roman"/>
          <w:sz w:val="22"/>
          <w:lang w:eastAsia="de-DE"/>
        </w:rPr>
        <w:t xml:space="preserve"> </w:t>
      </w:r>
      <w:r w:rsidRPr="001E23FE">
        <w:rPr>
          <w:rFonts w:eastAsiaTheme="minorEastAsia" w:cs="Times New Roman"/>
          <w:iCs/>
          <w:sz w:val="22"/>
          <w:lang w:eastAsia="de-DE"/>
        </w:rPr>
        <w:t>Solution for fixed effects of multilevel truth and bias analysis. Estimates refer to unstandardized effects. CI = 95%.</w:t>
      </w:r>
    </w:p>
    <w:p w14:paraId="2962CD8F" w14:textId="77777777" w:rsidR="007A3D95" w:rsidRPr="001E23FE" w:rsidRDefault="007A3D95" w:rsidP="007A3D95">
      <w:pPr>
        <w:spacing w:line="259" w:lineRule="auto"/>
        <w:ind w:firstLine="0"/>
        <w:contextualSpacing w:val="0"/>
        <w:rPr>
          <w:rFonts w:eastAsiaTheme="minorEastAsia" w:cs="Times New Roman"/>
          <w:iCs/>
          <w:szCs w:val="24"/>
          <w:lang w:eastAsia="de-DE"/>
        </w:rPr>
      </w:pPr>
      <w:r w:rsidRPr="001E23FE">
        <w:rPr>
          <w:rFonts w:eastAsiaTheme="minorEastAsia" w:cs="Times New Roman"/>
          <w:iCs/>
          <w:szCs w:val="24"/>
          <w:lang w:eastAsia="de-DE"/>
        </w:rPr>
        <w:br w:type="page"/>
      </w:r>
    </w:p>
    <w:p w14:paraId="4E74A49D" w14:textId="77777777" w:rsidR="007A3D95" w:rsidRPr="001E23FE" w:rsidRDefault="007A3D95" w:rsidP="007A3D95">
      <w:pPr>
        <w:widowControl w:val="0"/>
        <w:autoSpaceDE w:val="0"/>
        <w:autoSpaceDN w:val="0"/>
        <w:adjustRightInd w:val="0"/>
        <w:spacing w:after="0" w:line="240" w:lineRule="auto"/>
        <w:ind w:firstLine="0"/>
        <w:contextualSpacing w:val="0"/>
        <w:rPr>
          <w:rFonts w:eastAsiaTheme="minorEastAsia" w:cs="Times New Roman"/>
          <w:b/>
          <w:bCs/>
          <w:szCs w:val="24"/>
          <w:lang w:eastAsia="de-DE"/>
        </w:rPr>
      </w:pPr>
      <w:bookmarkStart w:id="2" w:name="TableS3"/>
      <w:bookmarkStart w:id="3" w:name="_Hlk125456893"/>
      <w:r w:rsidRPr="001E23FE">
        <w:rPr>
          <w:rFonts w:eastAsiaTheme="minorEastAsia" w:cs="Times New Roman"/>
          <w:b/>
          <w:bCs/>
          <w:szCs w:val="24"/>
          <w:lang w:eastAsia="de-DE"/>
        </w:rPr>
        <w:lastRenderedPageBreak/>
        <w:t>Table S3</w:t>
      </w:r>
    </w:p>
    <w:bookmarkEnd w:id="2"/>
    <w:p w14:paraId="6BDC07AE" w14:textId="77777777" w:rsidR="007A3D95" w:rsidRPr="001E23FE" w:rsidRDefault="007A3D95" w:rsidP="007A3D95">
      <w:pPr>
        <w:widowControl w:val="0"/>
        <w:autoSpaceDE w:val="0"/>
        <w:autoSpaceDN w:val="0"/>
        <w:adjustRightInd w:val="0"/>
        <w:spacing w:after="0" w:line="240" w:lineRule="auto"/>
        <w:ind w:firstLine="0"/>
        <w:contextualSpacing w:val="0"/>
        <w:rPr>
          <w:rFonts w:eastAsiaTheme="minorEastAsia" w:cs="Times New Roman"/>
          <w:i/>
          <w:iCs/>
          <w:szCs w:val="24"/>
          <w:lang w:eastAsia="de-DE"/>
        </w:rPr>
      </w:pPr>
      <w:r w:rsidRPr="001E23FE">
        <w:rPr>
          <w:rFonts w:eastAsiaTheme="minorEastAsia" w:cs="Times New Roman"/>
          <w:i/>
          <w:iCs/>
          <w:szCs w:val="24"/>
          <w:lang w:eastAsia="de-DE"/>
        </w:rPr>
        <w:t>Moderation analysis: General mean-level bias, tracking accuracy and projection bias in the judgment of partner’s arousal and the moderation effect of experience with messengers.</w:t>
      </w:r>
    </w:p>
    <w:p w14:paraId="731F8695" w14:textId="77777777" w:rsidR="007A3D95" w:rsidRPr="001E23FE" w:rsidRDefault="007A3D95" w:rsidP="007A3D95">
      <w:pPr>
        <w:widowControl w:val="0"/>
        <w:autoSpaceDE w:val="0"/>
        <w:autoSpaceDN w:val="0"/>
        <w:adjustRightInd w:val="0"/>
        <w:spacing w:after="0" w:line="240" w:lineRule="auto"/>
        <w:ind w:firstLine="0"/>
        <w:contextualSpacing w:val="0"/>
        <w:rPr>
          <w:rFonts w:eastAsiaTheme="minorEastAsia" w:cs="Times New Roman"/>
          <w:szCs w:val="24"/>
          <w:lang w:eastAsia="de-DE"/>
        </w:rPr>
      </w:pPr>
      <w:r w:rsidRPr="001E23FE">
        <w:rPr>
          <w:rFonts w:eastAsiaTheme="minorEastAsia" w:cs="Times New Roman"/>
          <w:szCs w:val="24"/>
          <w:lang w:eastAsia="de-DE"/>
        </w:rPr>
        <w:t xml:space="preserve"> </w:t>
      </w:r>
    </w:p>
    <w:tbl>
      <w:tblPr>
        <w:tblW w:w="8931" w:type="dxa"/>
        <w:tblLayout w:type="fixed"/>
        <w:tblCellMar>
          <w:left w:w="100" w:type="dxa"/>
          <w:right w:w="100" w:type="dxa"/>
        </w:tblCellMar>
        <w:tblLook w:val="0000" w:firstRow="0" w:lastRow="0" w:firstColumn="0" w:lastColumn="0" w:noHBand="0" w:noVBand="0"/>
      </w:tblPr>
      <w:tblGrid>
        <w:gridCol w:w="2552"/>
        <w:gridCol w:w="1045"/>
        <w:gridCol w:w="1045"/>
        <w:gridCol w:w="1045"/>
        <w:gridCol w:w="1045"/>
        <w:gridCol w:w="2199"/>
      </w:tblGrid>
      <w:tr w:rsidR="007A3D95" w:rsidRPr="001E23FE" w14:paraId="4272D75B" w14:textId="77777777" w:rsidTr="009478F3">
        <w:tc>
          <w:tcPr>
            <w:tcW w:w="2552" w:type="dxa"/>
            <w:tcBorders>
              <w:top w:val="single" w:sz="6" w:space="0" w:color="auto"/>
              <w:left w:val="nil"/>
              <w:bottom w:val="single" w:sz="4" w:space="0" w:color="auto"/>
              <w:right w:val="nil"/>
            </w:tcBorders>
            <w:tcMar>
              <w:top w:w="57" w:type="dxa"/>
              <w:bottom w:w="57" w:type="dxa"/>
            </w:tcMar>
            <w:vAlign w:val="center"/>
          </w:tcPr>
          <w:p w14:paraId="1B7B0362"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szCs w:val="24"/>
                <w:lang w:val="de-DE" w:eastAsia="de-DE"/>
              </w:rPr>
            </w:pPr>
            <w:proofErr w:type="spellStart"/>
            <w:r w:rsidRPr="001E23FE">
              <w:rPr>
                <w:rFonts w:eastAsiaTheme="minorEastAsia" w:cs="Times New Roman"/>
                <w:szCs w:val="24"/>
                <w:lang w:val="de-DE" w:eastAsia="de-DE"/>
              </w:rPr>
              <w:t>Effects</w:t>
            </w:r>
            <w:proofErr w:type="spellEnd"/>
          </w:p>
        </w:tc>
        <w:tc>
          <w:tcPr>
            <w:tcW w:w="1045" w:type="dxa"/>
            <w:tcBorders>
              <w:top w:val="single" w:sz="6" w:space="0" w:color="auto"/>
              <w:left w:val="nil"/>
              <w:bottom w:val="single" w:sz="4" w:space="0" w:color="auto"/>
              <w:right w:val="nil"/>
            </w:tcBorders>
            <w:tcMar>
              <w:top w:w="57" w:type="dxa"/>
              <w:bottom w:w="57" w:type="dxa"/>
            </w:tcMar>
            <w:vAlign w:val="center"/>
          </w:tcPr>
          <w:p w14:paraId="593D86D0"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szCs w:val="24"/>
                <w:lang w:val="de-DE" w:eastAsia="de-DE"/>
              </w:rPr>
            </w:pPr>
            <w:proofErr w:type="spellStart"/>
            <w:r w:rsidRPr="001E23FE">
              <w:rPr>
                <w:rFonts w:eastAsiaTheme="minorEastAsia" w:cs="Times New Roman"/>
                <w:szCs w:val="24"/>
                <w:lang w:val="de-DE" w:eastAsia="de-DE"/>
              </w:rPr>
              <w:t>Estimate</w:t>
            </w:r>
            <w:proofErr w:type="spellEnd"/>
          </w:p>
        </w:tc>
        <w:tc>
          <w:tcPr>
            <w:tcW w:w="1045" w:type="dxa"/>
            <w:tcBorders>
              <w:top w:val="single" w:sz="6" w:space="0" w:color="auto"/>
              <w:left w:val="nil"/>
              <w:bottom w:val="single" w:sz="4" w:space="0" w:color="auto"/>
              <w:right w:val="nil"/>
            </w:tcBorders>
            <w:tcMar>
              <w:top w:w="57" w:type="dxa"/>
              <w:bottom w:w="57" w:type="dxa"/>
            </w:tcMar>
          </w:tcPr>
          <w:p w14:paraId="2869CCF4"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i/>
                <w:iCs/>
                <w:szCs w:val="24"/>
                <w:lang w:val="de-DE" w:eastAsia="de-DE"/>
              </w:rPr>
            </w:pPr>
            <w:r w:rsidRPr="001E23FE">
              <w:rPr>
                <w:rFonts w:eastAsiaTheme="minorEastAsia" w:cs="Times New Roman"/>
                <w:i/>
                <w:iCs/>
                <w:szCs w:val="24"/>
                <w:lang w:val="de-DE" w:eastAsia="de-DE"/>
              </w:rPr>
              <w:t xml:space="preserve">  SE</w:t>
            </w:r>
          </w:p>
        </w:tc>
        <w:tc>
          <w:tcPr>
            <w:tcW w:w="1045" w:type="dxa"/>
            <w:tcBorders>
              <w:top w:val="single" w:sz="6" w:space="0" w:color="auto"/>
              <w:left w:val="nil"/>
              <w:bottom w:val="single" w:sz="4" w:space="0" w:color="auto"/>
              <w:right w:val="nil"/>
            </w:tcBorders>
            <w:tcMar>
              <w:top w:w="57" w:type="dxa"/>
              <w:bottom w:w="57" w:type="dxa"/>
            </w:tcMar>
            <w:vAlign w:val="center"/>
          </w:tcPr>
          <w:p w14:paraId="7DE87BFC"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i/>
                <w:iCs/>
                <w:szCs w:val="24"/>
                <w:lang w:val="de-DE" w:eastAsia="de-DE"/>
              </w:rPr>
            </w:pPr>
            <w:r w:rsidRPr="001E23FE">
              <w:rPr>
                <w:rFonts w:eastAsiaTheme="minorEastAsia" w:cs="Times New Roman"/>
                <w:i/>
                <w:iCs/>
                <w:szCs w:val="24"/>
                <w:lang w:val="de-DE" w:eastAsia="de-DE"/>
              </w:rPr>
              <w:t xml:space="preserve">  t</w:t>
            </w:r>
          </w:p>
        </w:tc>
        <w:tc>
          <w:tcPr>
            <w:tcW w:w="1045" w:type="dxa"/>
            <w:tcBorders>
              <w:top w:val="single" w:sz="6" w:space="0" w:color="auto"/>
              <w:left w:val="nil"/>
              <w:bottom w:val="single" w:sz="4" w:space="0" w:color="auto"/>
              <w:right w:val="nil"/>
            </w:tcBorders>
            <w:tcMar>
              <w:top w:w="57" w:type="dxa"/>
              <w:bottom w:w="57" w:type="dxa"/>
            </w:tcMar>
            <w:vAlign w:val="center"/>
          </w:tcPr>
          <w:p w14:paraId="5AE98076"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i/>
                <w:iCs/>
                <w:szCs w:val="24"/>
                <w:lang w:val="de-DE" w:eastAsia="de-DE"/>
              </w:rPr>
            </w:pPr>
            <w:r w:rsidRPr="001E23FE">
              <w:rPr>
                <w:rFonts w:eastAsiaTheme="minorEastAsia" w:cs="Times New Roman"/>
                <w:i/>
                <w:iCs/>
                <w:szCs w:val="24"/>
                <w:lang w:val="de-DE" w:eastAsia="de-DE"/>
              </w:rPr>
              <w:t xml:space="preserve">  p</w:t>
            </w:r>
          </w:p>
        </w:tc>
        <w:tc>
          <w:tcPr>
            <w:tcW w:w="2199" w:type="dxa"/>
            <w:tcBorders>
              <w:top w:val="single" w:sz="6" w:space="0" w:color="auto"/>
              <w:left w:val="nil"/>
              <w:bottom w:val="single" w:sz="4" w:space="0" w:color="auto"/>
              <w:right w:val="nil"/>
            </w:tcBorders>
            <w:tcMar>
              <w:top w:w="57" w:type="dxa"/>
              <w:bottom w:w="57" w:type="dxa"/>
            </w:tcMar>
          </w:tcPr>
          <w:p w14:paraId="4AF209E8"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i/>
                <w:iCs/>
                <w:szCs w:val="24"/>
                <w:lang w:val="de-DE" w:eastAsia="de-DE"/>
              </w:rPr>
            </w:pPr>
            <w:r w:rsidRPr="001E23FE">
              <w:rPr>
                <w:rFonts w:eastAsiaTheme="minorEastAsia" w:cs="Times New Roman"/>
                <w:i/>
                <w:iCs/>
                <w:szCs w:val="24"/>
                <w:lang w:val="de-DE" w:eastAsia="de-DE"/>
              </w:rPr>
              <w:t>CI</w:t>
            </w:r>
          </w:p>
        </w:tc>
      </w:tr>
      <w:tr w:rsidR="007A3D95" w:rsidRPr="001E23FE" w14:paraId="3F565306" w14:textId="77777777" w:rsidTr="009478F3">
        <w:tc>
          <w:tcPr>
            <w:tcW w:w="2552" w:type="dxa"/>
            <w:tcBorders>
              <w:top w:val="single" w:sz="4" w:space="0" w:color="auto"/>
              <w:left w:val="nil"/>
              <w:bottom w:val="nil"/>
              <w:right w:val="nil"/>
            </w:tcBorders>
            <w:tcMar>
              <w:top w:w="57" w:type="dxa"/>
              <w:bottom w:w="57" w:type="dxa"/>
            </w:tcMar>
            <w:vAlign w:val="center"/>
          </w:tcPr>
          <w:p w14:paraId="4ABCA23D"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val="de-DE" w:eastAsia="de-DE"/>
              </w:rPr>
            </w:pPr>
            <w:r w:rsidRPr="001E23FE">
              <w:rPr>
                <w:rFonts w:eastAsiaTheme="minorEastAsia" w:cs="Times New Roman"/>
                <w:szCs w:val="24"/>
                <w:lang w:val="de-DE" w:eastAsia="de-DE"/>
              </w:rPr>
              <w:t xml:space="preserve">Mean-level </w:t>
            </w:r>
            <w:proofErr w:type="spellStart"/>
            <w:r w:rsidRPr="001E23FE">
              <w:rPr>
                <w:rFonts w:eastAsiaTheme="minorEastAsia" w:cs="Times New Roman"/>
                <w:szCs w:val="24"/>
                <w:lang w:val="de-DE" w:eastAsia="de-DE"/>
              </w:rPr>
              <w:t>bias</w:t>
            </w:r>
            <w:proofErr w:type="spellEnd"/>
          </w:p>
        </w:tc>
        <w:tc>
          <w:tcPr>
            <w:tcW w:w="1045" w:type="dxa"/>
            <w:tcBorders>
              <w:top w:val="single" w:sz="4" w:space="0" w:color="auto"/>
              <w:left w:val="nil"/>
              <w:bottom w:val="nil"/>
              <w:right w:val="nil"/>
            </w:tcBorders>
            <w:tcMar>
              <w:top w:w="57" w:type="dxa"/>
              <w:bottom w:w="57" w:type="dxa"/>
            </w:tcMar>
            <w:vAlign w:val="bottom"/>
          </w:tcPr>
          <w:p w14:paraId="41A8D261"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color w:val="000000"/>
                <w:szCs w:val="24"/>
                <w:lang w:val="de-DE" w:eastAsia="de-DE"/>
              </w:rPr>
              <w:t>-0.513</w:t>
            </w:r>
          </w:p>
        </w:tc>
        <w:tc>
          <w:tcPr>
            <w:tcW w:w="1045" w:type="dxa"/>
            <w:tcBorders>
              <w:top w:val="single" w:sz="4" w:space="0" w:color="auto"/>
              <w:left w:val="nil"/>
              <w:bottom w:val="nil"/>
              <w:right w:val="nil"/>
            </w:tcBorders>
            <w:tcMar>
              <w:top w:w="57" w:type="dxa"/>
              <w:bottom w:w="57" w:type="dxa"/>
            </w:tcMar>
            <w:vAlign w:val="bottom"/>
          </w:tcPr>
          <w:p w14:paraId="049BB360"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color w:val="000000"/>
                <w:szCs w:val="24"/>
                <w:lang w:val="de-DE" w:eastAsia="de-DE"/>
              </w:rPr>
              <w:t>0.196</w:t>
            </w:r>
          </w:p>
        </w:tc>
        <w:tc>
          <w:tcPr>
            <w:tcW w:w="1045" w:type="dxa"/>
            <w:tcBorders>
              <w:top w:val="single" w:sz="4" w:space="0" w:color="auto"/>
              <w:left w:val="nil"/>
              <w:bottom w:val="nil"/>
              <w:right w:val="nil"/>
            </w:tcBorders>
            <w:tcMar>
              <w:top w:w="57" w:type="dxa"/>
              <w:bottom w:w="57" w:type="dxa"/>
            </w:tcMar>
            <w:vAlign w:val="bottom"/>
          </w:tcPr>
          <w:p w14:paraId="643D1F12"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color w:val="000000"/>
                <w:szCs w:val="24"/>
                <w:lang w:val="de-DE" w:eastAsia="de-DE"/>
              </w:rPr>
              <w:t>-2.61</w:t>
            </w:r>
          </w:p>
        </w:tc>
        <w:tc>
          <w:tcPr>
            <w:tcW w:w="1045" w:type="dxa"/>
            <w:tcBorders>
              <w:top w:val="single" w:sz="4" w:space="0" w:color="auto"/>
              <w:left w:val="nil"/>
              <w:bottom w:val="nil"/>
              <w:right w:val="nil"/>
            </w:tcBorders>
            <w:tcMar>
              <w:top w:w="57" w:type="dxa"/>
              <w:bottom w:w="57" w:type="dxa"/>
            </w:tcMar>
            <w:vAlign w:val="bottom"/>
          </w:tcPr>
          <w:p w14:paraId="17DDF465"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color w:val="000000"/>
                <w:szCs w:val="24"/>
                <w:lang w:val="de-DE" w:eastAsia="de-DE"/>
              </w:rPr>
              <w:t>0.012</w:t>
            </w:r>
          </w:p>
        </w:tc>
        <w:tc>
          <w:tcPr>
            <w:tcW w:w="2199" w:type="dxa"/>
            <w:tcBorders>
              <w:top w:val="single" w:sz="4" w:space="0" w:color="auto"/>
              <w:left w:val="nil"/>
              <w:bottom w:val="nil"/>
              <w:right w:val="nil"/>
            </w:tcBorders>
            <w:tcMar>
              <w:top w:w="57" w:type="dxa"/>
              <w:left w:w="284" w:type="dxa"/>
              <w:bottom w:w="57" w:type="dxa"/>
            </w:tcMar>
            <w:vAlign w:val="bottom"/>
          </w:tcPr>
          <w:p w14:paraId="38F58E06"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val="de-DE" w:eastAsia="de-DE"/>
              </w:rPr>
            </w:pPr>
            <w:r w:rsidRPr="001E23FE">
              <w:rPr>
                <w:rFonts w:eastAsiaTheme="minorEastAsia" w:cs="Times New Roman"/>
                <w:color w:val="000000"/>
                <w:szCs w:val="24"/>
                <w:lang w:val="de-DE" w:eastAsia="de-DE"/>
              </w:rPr>
              <w:t>[-0.906; -0.120]</w:t>
            </w:r>
          </w:p>
        </w:tc>
      </w:tr>
      <w:tr w:rsidR="007A3D95" w:rsidRPr="001E23FE" w14:paraId="4C3E9943" w14:textId="77777777" w:rsidTr="009478F3">
        <w:tc>
          <w:tcPr>
            <w:tcW w:w="2552" w:type="dxa"/>
            <w:tcBorders>
              <w:top w:val="nil"/>
              <w:left w:val="nil"/>
              <w:bottom w:val="nil"/>
              <w:right w:val="nil"/>
            </w:tcBorders>
            <w:tcMar>
              <w:top w:w="57" w:type="dxa"/>
              <w:bottom w:w="57" w:type="dxa"/>
            </w:tcMar>
            <w:vAlign w:val="center"/>
          </w:tcPr>
          <w:p w14:paraId="6DBBD4A9"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val="de-DE" w:eastAsia="de-DE"/>
              </w:rPr>
            </w:pPr>
            <w:r w:rsidRPr="001E23FE">
              <w:rPr>
                <w:rFonts w:eastAsiaTheme="minorEastAsia" w:cs="Times New Roman"/>
                <w:szCs w:val="24"/>
                <w:lang w:val="de-DE" w:eastAsia="de-DE"/>
              </w:rPr>
              <w:t xml:space="preserve">Tracking </w:t>
            </w:r>
            <w:proofErr w:type="spellStart"/>
            <w:r w:rsidRPr="001E23FE">
              <w:rPr>
                <w:rFonts w:eastAsiaTheme="minorEastAsia" w:cs="Times New Roman"/>
                <w:szCs w:val="24"/>
                <w:lang w:val="de-DE" w:eastAsia="de-DE"/>
              </w:rPr>
              <w:t>accuracy</w:t>
            </w:r>
            <w:proofErr w:type="spellEnd"/>
          </w:p>
        </w:tc>
        <w:tc>
          <w:tcPr>
            <w:tcW w:w="1045" w:type="dxa"/>
            <w:tcBorders>
              <w:top w:val="nil"/>
              <w:left w:val="nil"/>
              <w:bottom w:val="nil"/>
              <w:right w:val="nil"/>
            </w:tcBorders>
            <w:tcMar>
              <w:top w:w="57" w:type="dxa"/>
              <w:bottom w:w="57" w:type="dxa"/>
            </w:tcMar>
            <w:vAlign w:val="bottom"/>
          </w:tcPr>
          <w:p w14:paraId="59DA3C2C"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color w:val="000000"/>
                <w:szCs w:val="24"/>
                <w:lang w:val="de-DE" w:eastAsia="de-DE"/>
              </w:rPr>
              <w:t>0.266</w:t>
            </w:r>
          </w:p>
        </w:tc>
        <w:tc>
          <w:tcPr>
            <w:tcW w:w="1045" w:type="dxa"/>
            <w:tcBorders>
              <w:top w:val="nil"/>
              <w:left w:val="nil"/>
              <w:bottom w:val="nil"/>
              <w:right w:val="nil"/>
            </w:tcBorders>
            <w:tcMar>
              <w:top w:w="57" w:type="dxa"/>
              <w:bottom w:w="57" w:type="dxa"/>
            </w:tcMar>
            <w:vAlign w:val="bottom"/>
          </w:tcPr>
          <w:p w14:paraId="244349AA"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color w:val="000000"/>
                <w:szCs w:val="24"/>
                <w:lang w:val="de-DE" w:eastAsia="de-DE"/>
              </w:rPr>
              <w:t>0.026</w:t>
            </w:r>
          </w:p>
        </w:tc>
        <w:tc>
          <w:tcPr>
            <w:tcW w:w="1045" w:type="dxa"/>
            <w:tcBorders>
              <w:top w:val="nil"/>
              <w:left w:val="nil"/>
              <w:bottom w:val="nil"/>
              <w:right w:val="nil"/>
            </w:tcBorders>
            <w:tcMar>
              <w:top w:w="57" w:type="dxa"/>
              <w:bottom w:w="57" w:type="dxa"/>
            </w:tcMar>
            <w:vAlign w:val="bottom"/>
          </w:tcPr>
          <w:p w14:paraId="446DC4E4"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color w:val="000000"/>
                <w:szCs w:val="24"/>
                <w:lang w:val="de-DE" w:eastAsia="de-DE"/>
              </w:rPr>
              <w:t>10.18</w:t>
            </w:r>
          </w:p>
        </w:tc>
        <w:tc>
          <w:tcPr>
            <w:tcW w:w="1045" w:type="dxa"/>
            <w:tcBorders>
              <w:top w:val="nil"/>
              <w:left w:val="nil"/>
              <w:bottom w:val="nil"/>
              <w:right w:val="nil"/>
            </w:tcBorders>
            <w:tcMar>
              <w:top w:w="57" w:type="dxa"/>
              <w:bottom w:w="57" w:type="dxa"/>
            </w:tcMar>
            <w:vAlign w:val="bottom"/>
          </w:tcPr>
          <w:p w14:paraId="42273944"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color w:val="000000"/>
                <w:szCs w:val="24"/>
                <w:lang w:val="de-DE" w:eastAsia="de-DE"/>
              </w:rPr>
              <w:t>&lt;.0001</w:t>
            </w:r>
          </w:p>
        </w:tc>
        <w:tc>
          <w:tcPr>
            <w:tcW w:w="2199" w:type="dxa"/>
            <w:tcBorders>
              <w:top w:val="nil"/>
              <w:left w:val="nil"/>
              <w:bottom w:val="nil"/>
              <w:right w:val="nil"/>
            </w:tcBorders>
            <w:tcMar>
              <w:top w:w="57" w:type="dxa"/>
              <w:left w:w="284" w:type="dxa"/>
              <w:bottom w:w="57" w:type="dxa"/>
            </w:tcMar>
            <w:vAlign w:val="bottom"/>
          </w:tcPr>
          <w:p w14:paraId="75CCC8C1"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val="de-DE" w:eastAsia="de-DE"/>
              </w:rPr>
            </w:pPr>
            <w:r w:rsidRPr="001E23FE">
              <w:rPr>
                <w:rFonts w:eastAsiaTheme="minorEastAsia" w:cs="Times New Roman"/>
                <w:color w:val="000000"/>
                <w:szCs w:val="24"/>
                <w:lang w:val="de-DE" w:eastAsia="de-DE"/>
              </w:rPr>
              <w:t>[0.213; 0.319]</w:t>
            </w:r>
          </w:p>
        </w:tc>
      </w:tr>
      <w:tr w:rsidR="007A3D95" w:rsidRPr="001E23FE" w14:paraId="6176AC21" w14:textId="77777777" w:rsidTr="009478F3">
        <w:tc>
          <w:tcPr>
            <w:tcW w:w="2552" w:type="dxa"/>
            <w:tcBorders>
              <w:top w:val="nil"/>
              <w:left w:val="nil"/>
              <w:bottom w:val="nil"/>
              <w:right w:val="nil"/>
            </w:tcBorders>
            <w:tcMar>
              <w:top w:w="57" w:type="dxa"/>
              <w:bottom w:w="57" w:type="dxa"/>
            </w:tcMar>
            <w:vAlign w:val="center"/>
          </w:tcPr>
          <w:p w14:paraId="188A70A4"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val="de-DE" w:eastAsia="de-DE"/>
              </w:rPr>
            </w:pPr>
            <w:proofErr w:type="spellStart"/>
            <w:r w:rsidRPr="001E23FE">
              <w:rPr>
                <w:rFonts w:eastAsiaTheme="minorEastAsia" w:cs="Times New Roman"/>
                <w:szCs w:val="24"/>
                <w:lang w:val="de-DE" w:eastAsia="de-DE"/>
              </w:rPr>
              <w:t>Projection</w:t>
            </w:r>
            <w:proofErr w:type="spellEnd"/>
            <w:r w:rsidRPr="001E23FE">
              <w:rPr>
                <w:rFonts w:eastAsiaTheme="minorEastAsia" w:cs="Times New Roman"/>
                <w:szCs w:val="24"/>
                <w:lang w:val="de-DE" w:eastAsia="de-DE"/>
              </w:rPr>
              <w:t xml:space="preserve"> </w:t>
            </w:r>
            <w:proofErr w:type="spellStart"/>
            <w:r w:rsidRPr="001E23FE">
              <w:rPr>
                <w:rFonts w:eastAsiaTheme="minorEastAsia" w:cs="Times New Roman"/>
                <w:szCs w:val="24"/>
                <w:lang w:val="de-DE" w:eastAsia="de-DE"/>
              </w:rPr>
              <w:t>bias</w:t>
            </w:r>
            <w:proofErr w:type="spellEnd"/>
          </w:p>
        </w:tc>
        <w:tc>
          <w:tcPr>
            <w:tcW w:w="1045" w:type="dxa"/>
            <w:tcBorders>
              <w:top w:val="nil"/>
              <w:left w:val="nil"/>
              <w:bottom w:val="nil"/>
              <w:right w:val="nil"/>
            </w:tcBorders>
            <w:tcMar>
              <w:top w:w="57" w:type="dxa"/>
              <w:bottom w:w="57" w:type="dxa"/>
            </w:tcMar>
            <w:vAlign w:val="bottom"/>
          </w:tcPr>
          <w:p w14:paraId="120FFA21"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color w:val="000000"/>
                <w:szCs w:val="24"/>
                <w:lang w:val="de-DE" w:eastAsia="de-DE"/>
              </w:rPr>
              <w:t>0.419</w:t>
            </w:r>
          </w:p>
        </w:tc>
        <w:tc>
          <w:tcPr>
            <w:tcW w:w="1045" w:type="dxa"/>
            <w:tcBorders>
              <w:top w:val="nil"/>
              <w:left w:val="nil"/>
              <w:bottom w:val="nil"/>
              <w:right w:val="nil"/>
            </w:tcBorders>
            <w:tcMar>
              <w:top w:w="57" w:type="dxa"/>
              <w:bottom w:w="57" w:type="dxa"/>
            </w:tcMar>
            <w:vAlign w:val="bottom"/>
          </w:tcPr>
          <w:p w14:paraId="09FB8076"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color w:val="000000"/>
                <w:szCs w:val="24"/>
                <w:lang w:val="de-DE" w:eastAsia="de-DE"/>
              </w:rPr>
              <w:t>0.024</w:t>
            </w:r>
          </w:p>
        </w:tc>
        <w:tc>
          <w:tcPr>
            <w:tcW w:w="1045" w:type="dxa"/>
            <w:tcBorders>
              <w:top w:val="nil"/>
              <w:left w:val="nil"/>
              <w:bottom w:val="nil"/>
              <w:right w:val="nil"/>
            </w:tcBorders>
            <w:tcMar>
              <w:top w:w="57" w:type="dxa"/>
              <w:bottom w:w="57" w:type="dxa"/>
            </w:tcMar>
            <w:vAlign w:val="bottom"/>
          </w:tcPr>
          <w:p w14:paraId="107BD263"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color w:val="000000"/>
                <w:szCs w:val="24"/>
                <w:lang w:val="de-DE" w:eastAsia="de-DE"/>
              </w:rPr>
              <w:t>17.53</w:t>
            </w:r>
          </w:p>
        </w:tc>
        <w:tc>
          <w:tcPr>
            <w:tcW w:w="1045" w:type="dxa"/>
            <w:tcBorders>
              <w:top w:val="nil"/>
              <w:left w:val="nil"/>
              <w:bottom w:val="nil"/>
              <w:right w:val="nil"/>
            </w:tcBorders>
            <w:tcMar>
              <w:top w:w="57" w:type="dxa"/>
              <w:bottom w:w="57" w:type="dxa"/>
            </w:tcMar>
            <w:vAlign w:val="bottom"/>
          </w:tcPr>
          <w:p w14:paraId="7942D72F"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color w:val="000000"/>
                <w:szCs w:val="24"/>
                <w:lang w:val="de-DE" w:eastAsia="de-DE"/>
              </w:rPr>
              <w:t>&lt;.0001</w:t>
            </w:r>
          </w:p>
        </w:tc>
        <w:tc>
          <w:tcPr>
            <w:tcW w:w="2199" w:type="dxa"/>
            <w:tcBorders>
              <w:top w:val="nil"/>
              <w:left w:val="nil"/>
              <w:bottom w:val="nil"/>
              <w:right w:val="nil"/>
            </w:tcBorders>
            <w:tcMar>
              <w:top w:w="57" w:type="dxa"/>
              <w:left w:w="284" w:type="dxa"/>
              <w:bottom w:w="57" w:type="dxa"/>
            </w:tcMar>
            <w:vAlign w:val="bottom"/>
          </w:tcPr>
          <w:p w14:paraId="14462142"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val="de-DE" w:eastAsia="de-DE"/>
              </w:rPr>
            </w:pPr>
            <w:r w:rsidRPr="001E23FE">
              <w:rPr>
                <w:rFonts w:eastAsiaTheme="minorEastAsia" w:cs="Times New Roman"/>
                <w:color w:val="000000"/>
                <w:szCs w:val="24"/>
                <w:lang w:val="de-DE" w:eastAsia="de-DE"/>
              </w:rPr>
              <w:t>[0.371; 0.468]</w:t>
            </w:r>
          </w:p>
        </w:tc>
      </w:tr>
      <w:tr w:rsidR="007A3D95" w:rsidRPr="001E23FE" w14:paraId="65D39A9F" w14:textId="77777777" w:rsidTr="009478F3">
        <w:tc>
          <w:tcPr>
            <w:tcW w:w="2552" w:type="dxa"/>
            <w:tcBorders>
              <w:top w:val="nil"/>
              <w:left w:val="nil"/>
              <w:bottom w:val="nil"/>
              <w:right w:val="nil"/>
            </w:tcBorders>
            <w:tcMar>
              <w:top w:w="57" w:type="dxa"/>
              <w:bottom w:w="57" w:type="dxa"/>
            </w:tcMar>
            <w:vAlign w:val="center"/>
          </w:tcPr>
          <w:p w14:paraId="20B64EF3"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val="de-DE" w:eastAsia="de-DE"/>
              </w:rPr>
            </w:pPr>
            <w:r w:rsidRPr="001E23FE">
              <w:rPr>
                <w:rFonts w:eastAsiaTheme="minorEastAsia" w:cs="Times New Roman"/>
                <w:szCs w:val="24"/>
                <w:lang w:val="de-DE" w:eastAsia="de-DE"/>
              </w:rPr>
              <w:t xml:space="preserve">Experience </w:t>
            </w:r>
            <w:proofErr w:type="spellStart"/>
            <w:r w:rsidRPr="001E23FE">
              <w:rPr>
                <w:rFonts w:eastAsiaTheme="minorEastAsia" w:cs="Times New Roman"/>
                <w:szCs w:val="24"/>
                <w:lang w:val="de-DE" w:eastAsia="de-DE"/>
              </w:rPr>
              <w:t>with</w:t>
            </w:r>
            <w:proofErr w:type="spellEnd"/>
            <w:r w:rsidRPr="001E23FE">
              <w:rPr>
                <w:rFonts w:eastAsiaTheme="minorEastAsia" w:cs="Times New Roman"/>
                <w:szCs w:val="24"/>
                <w:lang w:val="de-DE" w:eastAsia="de-DE"/>
              </w:rPr>
              <w:t xml:space="preserve"> </w:t>
            </w:r>
            <w:proofErr w:type="spellStart"/>
            <w:r w:rsidRPr="001E23FE">
              <w:rPr>
                <w:rFonts w:eastAsiaTheme="minorEastAsia" w:cs="Times New Roman"/>
                <w:szCs w:val="24"/>
                <w:lang w:val="de-DE" w:eastAsia="de-DE"/>
              </w:rPr>
              <w:t>messengers</w:t>
            </w:r>
            <w:proofErr w:type="spellEnd"/>
          </w:p>
        </w:tc>
        <w:tc>
          <w:tcPr>
            <w:tcW w:w="1045" w:type="dxa"/>
            <w:tcBorders>
              <w:top w:val="nil"/>
              <w:left w:val="nil"/>
              <w:bottom w:val="nil"/>
              <w:right w:val="nil"/>
            </w:tcBorders>
            <w:tcMar>
              <w:top w:w="57" w:type="dxa"/>
              <w:bottom w:w="57" w:type="dxa"/>
            </w:tcMar>
          </w:tcPr>
          <w:p w14:paraId="0CFF7568"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imes New Roman" w:cs="Times New Roman"/>
                <w:szCs w:val="24"/>
                <w:lang w:val="de-DE" w:eastAsia="de-DE"/>
              </w:rPr>
            </w:pPr>
            <w:r w:rsidRPr="001E23FE">
              <w:rPr>
                <w:rFonts w:eastAsiaTheme="minorEastAsia" w:cs="Times New Roman"/>
                <w:color w:val="000000"/>
                <w:szCs w:val="24"/>
                <w:lang w:val="de-DE" w:eastAsia="de-DE"/>
              </w:rPr>
              <w:t>0.168</w:t>
            </w:r>
          </w:p>
        </w:tc>
        <w:tc>
          <w:tcPr>
            <w:tcW w:w="1045" w:type="dxa"/>
            <w:tcBorders>
              <w:top w:val="nil"/>
              <w:left w:val="nil"/>
              <w:bottom w:val="nil"/>
              <w:right w:val="nil"/>
            </w:tcBorders>
            <w:tcMar>
              <w:top w:w="57" w:type="dxa"/>
              <w:bottom w:w="57" w:type="dxa"/>
            </w:tcMar>
          </w:tcPr>
          <w:p w14:paraId="3F47C1F1"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color w:val="000000"/>
                <w:szCs w:val="24"/>
                <w:lang w:val="de-DE" w:eastAsia="de-DE"/>
              </w:rPr>
              <w:t>0.084</w:t>
            </w:r>
          </w:p>
        </w:tc>
        <w:tc>
          <w:tcPr>
            <w:tcW w:w="1045" w:type="dxa"/>
            <w:tcBorders>
              <w:top w:val="nil"/>
              <w:left w:val="nil"/>
              <w:bottom w:val="nil"/>
              <w:right w:val="nil"/>
            </w:tcBorders>
            <w:tcMar>
              <w:top w:w="57" w:type="dxa"/>
              <w:bottom w:w="57" w:type="dxa"/>
            </w:tcMar>
          </w:tcPr>
          <w:p w14:paraId="3EE80601"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imes New Roman" w:cs="Times New Roman"/>
                <w:szCs w:val="24"/>
                <w:lang w:val="de-DE" w:eastAsia="de-DE"/>
              </w:rPr>
            </w:pPr>
            <w:r w:rsidRPr="001E23FE">
              <w:rPr>
                <w:rFonts w:eastAsiaTheme="minorEastAsia" w:cs="Times New Roman"/>
                <w:color w:val="000000"/>
                <w:szCs w:val="24"/>
                <w:lang w:val="de-DE" w:eastAsia="de-DE"/>
              </w:rPr>
              <w:t>2.01</w:t>
            </w:r>
          </w:p>
        </w:tc>
        <w:tc>
          <w:tcPr>
            <w:tcW w:w="1045" w:type="dxa"/>
            <w:tcBorders>
              <w:top w:val="nil"/>
              <w:left w:val="nil"/>
              <w:bottom w:val="nil"/>
              <w:right w:val="nil"/>
            </w:tcBorders>
            <w:tcMar>
              <w:top w:w="57" w:type="dxa"/>
              <w:bottom w:w="57" w:type="dxa"/>
            </w:tcMar>
          </w:tcPr>
          <w:p w14:paraId="663B2AD4"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imes New Roman" w:cs="Times New Roman"/>
                <w:szCs w:val="24"/>
                <w:lang w:val="de-DE" w:eastAsia="de-DE"/>
              </w:rPr>
            </w:pPr>
            <w:r w:rsidRPr="001E23FE">
              <w:rPr>
                <w:rFonts w:eastAsiaTheme="minorEastAsia" w:cs="Times New Roman"/>
                <w:color w:val="000000"/>
                <w:szCs w:val="24"/>
                <w:lang w:val="de-DE" w:eastAsia="de-DE"/>
              </w:rPr>
              <w:t>0.047</w:t>
            </w:r>
          </w:p>
        </w:tc>
        <w:tc>
          <w:tcPr>
            <w:tcW w:w="2199" w:type="dxa"/>
            <w:tcBorders>
              <w:top w:val="nil"/>
              <w:left w:val="nil"/>
              <w:bottom w:val="nil"/>
              <w:right w:val="nil"/>
            </w:tcBorders>
            <w:tcMar>
              <w:top w:w="57" w:type="dxa"/>
              <w:left w:w="284" w:type="dxa"/>
              <w:bottom w:w="57" w:type="dxa"/>
            </w:tcMar>
          </w:tcPr>
          <w:p w14:paraId="06E6F863"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val="de-DE" w:eastAsia="de-DE"/>
              </w:rPr>
            </w:pPr>
            <w:r w:rsidRPr="001E23FE">
              <w:rPr>
                <w:rFonts w:eastAsiaTheme="minorEastAsia" w:cs="Times New Roman"/>
                <w:color w:val="000000"/>
                <w:szCs w:val="24"/>
                <w:lang w:val="de-DE" w:eastAsia="de-DE"/>
              </w:rPr>
              <w:t>[0.002; 0.334]</w:t>
            </w:r>
          </w:p>
        </w:tc>
      </w:tr>
      <w:tr w:rsidR="007A3D95" w:rsidRPr="001E23FE" w14:paraId="21803B2C" w14:textId="77777777" w:rsidTr="009478F3">
        <w:tc>
          <w:tcPr>
            <w:tcW w:w="2552" w:type="dxa"/>
            <w:tcBorders>
              <w:top w:val="nil"/>
              <w:left w:val="nil"/>
              <w:bottom w:val="nil"/>
              <w:right w:val="nil"/>
            </w:tcBorders>
            <w:tcMar>
              <w:top w:w="57" w:type="dxa"/>
              <w:bottom w:w="57" w:type="dxa"/>
            </w:tcMar>
            <w:vAlign w:val="center"/>
          </w:tcPr>
          <w:p w14:paraId="01DFA97F"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eastAsia="de-DE"/>
              </w:rPr>
            </w:pPr>
            <w:r w:rsidRPr="001E23FE">
              <w:rPr>
                <w:rFonts w:eastAsiaTheme="minorEastAsia" w:cs="Times New Roman"/>
                <w:szCs w:val="24"/>
                <w:lang w:eastAsia="de-DE"/>
              </w:rPr>
              <w:t>Experience with messengers*</w:t>
            </w:r>
          </w:p>
          <w:p w14:paraId="7C76178B"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eastAsia="de-DE"/>
              </w:rPr>
            </w:pPr>
            <w:r w:rsidRPr="001E23FE">
              <w:rPr>
                <w:rFonts w:eastAsiaTheme="minorEastAsia" w:cs="Times New Roman"/>
                <w:szCs w:val="24"/>
                <w:lang w:eastAsia="de-DE"/>
              </w:rPr>
              <w:t>tracking accuracy</w:t>
            </w:r>
          </w:p>
        </w:tc>
        <w:tc>
          <w:tcPr>
            <w:tcW w:w="1045" w:type="dxa"/>
            <w:tcBorders>
              <w:top w:val="nil"/>
              <w:left w:val="nil"/>
              <w:bottom w:val="nil"/>
              <w:right w:val="nil"/>
            </w:tcBorders>
            <w:tcMar>
              <w:top w:w="57" w:type="dxa"/>
              <w:bottom w:w="57" w:type="dxa"/>
            </w:tcMar>
          </w:tcPr>
          <w:p w14:paraId="5972285B"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imes New Roman" w:cs="Times New Roman"/>
                <w:szCs w:val="24"/>
                <w:lang w:eastAsia="de-DE"/>
              </w:rPr>
            </w:pPr>
            <w:r w:rsidRPr="001E23FE">
              <w:rPr>
                <w:rFonts w:eastAsiaTheme="minorEastAsia" w:cs="Times New Roman"/>
                <w:color w:val="000000"/>
                <w:szCs w:val="24"/>
                <w:lang w:val="de-DE" w:eastAsia="de-DE"/>
              </w:rPr>
              <w:t>0.047</w:t>
            </w:r>
          </w:p>
        </w:tc>
        <w:tc>
          <w:tcPr>
            <w:tcW w:w="1045" w:type="dxa"/>
            <w:tcBorders>
              <w:top w:val="nil"/>
              <w:left w:val="nil"/>
              <w:bottom w:val="nil"/>
              <w:right w:val="nil"/>
            </w:tcBorders>
            <w:tcMar>
              <w:top w:w="57" w:type="dxa"/>
              <w:bottom w:w="57" w:type="dxa"/>
            </w:tcMar>
          </w:tcPr>
          <w:p w14:paraId="0B831B61"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eastAsia="de-DE"/>
              </w:rPr>
            </w:pPr>
            <w:r w:rsidRPr="001E23FE">
              <w:rPr>
                <w:rFonts w:eastAsiaTheme="minorEastAsia" w:cs="Times New Roman"/>
                <w:color w:val="000000"/>
                <w:szCs w:val="24"/>
                <w:lang w:val="de-DE" w:eastAsia="de-DE"/>
              </w:rPr>
              <w:t>0.030</w:t>
            </w:r>
          </w:p>
        </w:tc>
        <w:tc>
          <w:tcPr>
            <w:tcW w:w="1045" w:type="dxa"/>
            <w:tcBorders>
              <w:top w:val="nil"/>
              <w:left w:val="nil"/>
              <w:bottom w:val="nil"/>
              <w:right w:val="nil"/>
            </w:tcBorders>
            <w:tcMar>
              <w:top w:w="57" w:type="dxa"/>
              <w:bottom w:w="57" w:type="dxa"/>
            </w:tcMar>
          </w:tcPr>
          <w:p w14:paraId="3FBE166E"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imes New Roman" w:cs="Times New Roman"/>
                <w:szCs w:val="24"/>
                <w:lang w:eastAsia="de-DE"/>
              </w:rPr>
            </w:pPr>
            <w:r w:rsidRPr="001E23FE">
              <w:rPr>
                <w:rFonts w:eastAsiaTheme="minorEastAsia" w:cs="Times New Roman"/>
                <w:color w:val="000000"/>
                <w:szCs w:val="24"/>
                <w:lang w:val="de-DE" w:eastAsia="de-DE"/>
              </w:rPr>
              <w:t>1.56</w:t>
            </w:r>
          </w:p>
        </w:tc>
        <w:tc>
          <w:tcPr>
            <w:tcW w:w="1045" w:type="dxa"/>
            <w:tcBorders>
              <w:top w:val="nil"/>
              <w:left w:val="nil"/>
              <w:bottom w:val="nil"/>
              <w:right w:val="nil"/>
            </w:tcBorders>
            <w:tcMar>
              <w:top w:w="57" w:type="dxa"/>
              <w:bottom w:w="57" w:type="dxa"/>
            </w:tcMar>
          </w:tcPr>
          <w:p w14:paraId="7A6F4AA8"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imes New Roman" w:cs="Times New Roman"/>
                <w:szCs w:val="24"/>
                <w:lang w:eastAsia="de-DE"/>
              </w:rPr>
            </w:pPr>
            <w:r w:rsidRPr="001E23FE">
              <w:rPr>
                <w:rFonts w:eastAsiaTheme="minorEastAsia" w:cs="Times New Roman"/>
                <w:color w:val="000000"/>
                <w:szCs w:val="24"/>
                <w:lang w:val="de-DE" w:eastAsia="de-DE"/>
              </w:rPr>
              <w:t>0.121</w:t>
            </w:r>
          </w:p>
        </w:tc>
        <w:tc>
          <w:tcPr>
            <w:tcW w:w="2199" w:type="dxa"/>
            <w:tcBorders>
              <w:top w:val="nil"/>
              <w:left w:val="nil"/>
              <w:bottom w:val="nil"/>
              <w:right w:val="nil"/>
            </w:tcBorders>
            <w:tcMar>
              <w:top w:w="57" w:type="dxa"/>
              <w:left w:w="284" w:type="dxa"/>
              <w:bottom w:w="57" w:type="dxa"/>
            </w:tcMar>
          </w:tcPr>
          <w:p w14:paraId="1A9000ED"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eastAsia="de-DE"/>
              </w:rPr>
            </w:pPr>
            <w:r w:rsidRPr="001E23FE">
              <w:rPr>
                <w:rFonts w:eastAsiaTheme="minorEastAsia" w:cs="Times New Roman"/>
                <w:color w:val="000000"/>
                <w:szCs w:val="24"/>
                <w:lang w:val="de-DE" w:eastAsia="de-DE"/>
              </w:rPr>
              <w:t>[-0.013; 0.107]</w:t>
            </w:r>
          </w:p>
        </w:tc>
      </w:tr>
      <w:tr w:rsidR="007A3D95" w:rsidRPr="001E23FE" w14:paraId="6264265F" w14:textId="77777777" w:rsidTr="009478F3">
        <w:tc>
          <w:tcPr>
            <w:tcW w:w="2552" w:type="dxa"/>
            <w:tcBorders>
              <w:top w:val="nil"/>
              <w:left w:val="nil"/>
              <w:right w:val="nil"/>
            </w:tcBorders>
            <w:tcMar>
              <w:top w:w="57" w:type="dxa"/>
              <w:bottom w:w="57" w:type="dxa"/>
            </w:tcMar>
            <w:vAlign w:val="center"/>
          </w:tcPr>
          <w:p w14:paraId="4F6ACDDE"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eastAsia="de-DE"/>
              </w:rPr>
            </w:pPr>
            <w:r w:rsidRPr="001E23FE">
              <w:rPr>
                <w:rFonts w:eastAsiaTheme="minorEastAsia" w:cs="Times New Roman"/>
                <w:szCs w:val="24"/>
                <w:lang w:eastAsia="de-DE"/>
              </w:rPr>
              <w:t>Experience with messengers*</w:t>
            </w:r>
          </w:p>
          <w:p w14:paraId="4F68910B"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eastAsia="de-DE"/>
              </w:rPr>
            </w:pPr>
            <w:r w:rsidRPr="001E23FE">
              <w:rPr>
                <w:rFonts w:eastAsiaTheme="minorEastAsia" w:cs="Times New Roman"/>
                <w:szCs w:val="24"/>
                <w:lang w:eastAsia="de-DE"/>
              </w:rPr>
              <w:t>projection bias</w:t>
            </w:r>
          </w:p>
        </w:tc>
        <w:tc>
          <w:tcPr>
            <w:tcW w:w="1045" w:type="dxa"/>
            <w:tcBorders>
              <w:top w:val="nil"/>
              <w:left w:val="nil"/>
              <w:right w:val="nil"/>
            </w:tcBorders>
            <w:tcMar>
              <w:top w:w="57" w:type="dxa"/>
              <w:bottom w:w="57" w:type="dxa"/>
            </w:tcMar>
          </w:tcPr>
          <w:p w14:paraId="79913333"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imes New Roman" w:cs="Times New Roman"/>
                <w:szCs w:val="24"/>
                <w:lang w:eastAsia="de-DE"/>
              </w:rPr>
            </w:pPr>
            <w:r w:rsidRPr="001E23FE">
              <w:rPr>
                <w:rFonts w:eastAsiaTheme="minorEastAsia" w:cs="Times New Roman"/>
                <w:color w:val="000000"/>
                <w:szCs w:val="24"/>
                <w:lang w:val="de-DE" w:eastAsia="de-DE"/>
              </w:rPr>
              <w:t>0.070</w:t>
            </w:r>
          </w:p>
        </w:tc>
        <w:tc>
          <w:tcPr>
            <w:tcW w:w="1045" w:type="dxa"/>
            <w:tcBorders>
              <w:top w:val="nil"/>
              <w:left w:val="nil"/>
              <w:right w:val="nil"/>
            </w:tcBorders>
            <w:tcMar>
              <w:top w:w="57" w:type="dxa"/>
              <w:bottom w:w="57" w:type="dxa"/>
            </w:tcMar>
          </w:tcPr>
          <w:p w14:paraId="5266346C"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eastAsia="de-DE"/>
              </w:rPr>
            </w:pPr>
            <w:r w:rsidRPr="001E23FE">
              <w:rPr>
                <w:rFonts w:eastAsiaTheme="minorEastAsia" w:cs="Times New Roman"/>
                <w:color w:val="000000"/>
                <w:szCs w:val="24"/>
                <w:lang w:val="de-DE" w:eastAsia="de-DE"/>
              </w:rPr>
              <w:t>0.028</w:t>
            </w:r>
          </w:p>
        </w:tc>
        <w:tc>
          <w:tcPr>
            <w:tcW w:w="1045" w:type="dxa"/>
            <w:tcBorders>
              <w:top w:val="nil"/>
              <w:left w:val="nil"/>
              <w:right w:val="nil"/>
            </w:tcBorders>
            <w:tcMar>
              <w:top w:w="57" w:type="dxa"/>
              <w:bottom w:w="57" w:type="dxa"/>
            </w:tcMar>
          </w:tcPr>
          <w:p w14:paraId="35F5E7AE"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imes New Roman" w:cs="Times New Roman"/>
                <w:szCs w:val="24"/>
                <w:lang w:eastAsia="de-DE"/>
              </w:rPr>
            </w:pPr>
            <w:r w:rsidRPr="001E23FE">
              <w:rPr>
                <w:rFonts w:eastAsiaTheme="minorEastAsia" w:cs="Times New Roman"/>
                <w:color w:val="000000"/>
                <w:szCs w:val="24"/>
                <w:lang w:val="de-DE" w:eastAsia="de-DE"/>
              </w:rPr>
              <w:t>2.55</w:t>
            </w:r>
          </w:p>
        </w:tc>
        <w:tc>
          <w:tcPr>
            <w:tcW w:w="1045" w:type="dxa"/>
            <w:tcBorders>
              <w:top w:val="nil"/>
              <w:left w:val="nil"/>
              <w:right w:val="nil"/>
            </w:tcBorders>
            <w:tcMar>
              <w:top w:w="57" w:type="dxa"/>
              <w:bottom w:w="57" w:type="dxa"/>
            </w:tcMar>
          </w:tcPr>
          <w:p w14:paraId="35C5CCE3"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imes New Roman" w:cs="Times New Roman"/>
                <w:szCs w:val="24"/>
                <w:lang w:eastAsia="de-DE"/>
              </w:rPr>
            </w:pPr>
            <w:r w:rsidRPr="001E23FE">
              <w:rPr>
                <w:rFonts w:eastAsiaTheme="minorEastAsia" w:cs="Times New Roman"/>
                <w:color w:val="000000"/>
                <w:szCs w:val="24"/>
                <w:lang w:val="de-DE" w:eastAsia="de-DE"/>
              </w:rPr>
              <w:t>0.013</w:t>
            </w:r>
          </w:p>
        </w:tc>
        <w:tc>
          <w:tcPr>
            <w:tcW w:w="2199" w:type="dxa"/>
            <w:tcBorders>
              <w:top w:val="nil"/>
              <w:left w:val="nil"/>
              <w:right w:val="nil"/>
            </w:tcBorders>
            <w:tcMar>
              <w:top w:w="57" w:type="dxa"/>
              <w:left w:w="284" w:type="dxa"/>
              <w:bottom w:w="57" w:type="dxa"/>
            </w:tcMar>
          </w:tcPr>
          <w:p w14:paraId="0051EFAB"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eastAsia="de-DE"/>
              </w:rPr>
            </w:pPr>
            <w:r w:rsidRPr="001E23FE">
              <w:rPr>
                <w:rFonts w:eastAsiaTheme="minorEastAsia" w:cs="Times New Roman"/>
                <w:color w:val="000000"/>
                <w:szCs w:val="24"/>
                <w:lang w:val="de-DE" w:eastAsia="de-DE"/>
              </w:rPr>
              <w:t>[0.016; 0.126]</w:t>
            </w:r>
          </w:p>
        </w:tc>
      </w:tr>
      <w:tr w:rsidR="007A3D95" w:rsidRPr="001E23FE" w14:paraId="0D13B63A" w14:textId="77777777" w:rsidTr="009478F3">
        <w:tc>
          <w:tcPr>
            <w:tcW w:w="2552" w:type="dxa"/>
            <w:tcBorders>
              <w:top w:val="nil"/>
              <w:left w:val="nil"/>
              <w:bottom w:val="single" w:sz="4" w:space="0" w:color="auto"/>
              <w:right w:val="nil"/>
            </w:tcBorders>
            <w:tcMar>
              <w:top w:w="57" w:type="dxa"/>
              <w:bottom w:w="57" w:type="dxa"/>
            </w:tcMar>
            <w:vAlign w:val="center"/>
          </w:tcPr>
          <w:p w14:paraId="3720EDA5"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val="de-DE" w:eastAsia="de-DE"/>
              </w:rPr>
            </w:pPr>
            <w:r w:rsidRPr="001E23FE">
              <w:rPr>
                <w:rFonts w:eastAsiaTheme="minorEastAsia" w:cs="Times New Roman"/>
                <w:szCs w:val="24"/>
                <w:lang w:val="de-DE" w:eastAsia="de-DE"/>
              </w:rPr>
              <w:t>Age</w:t>
            </w:r>
          </w:p>
        </w:tc>
        <w:tc>
          <w:tcPr>
            <w:tcW w:w="1045" w:type="dxa"/>
            <w:tcBorders>
              <w:top w:val="nil"/>
              <w:left w:val="nil"/>
              <w:bottom w:val="single" w:sz="4" w:space="0" w:color="auto"/>
              <w:right w:val="nil"/>
            </w:tcBorders>
            <w:tcMar>
              <w:top w:w="57" w:type="dxa"/>
              <w:bottom w:w="57" w:type="dxa"/>
            </w:tcMar>
            <w:vAlign w:val="bottom"/>
          </w:tcPr>
          <w:p w14:paraId="0549A0B9"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color w:val="000000"/>
                <w:szCs w:val="24"/>
                <w:lang w:val="de-DE" w:eastAsia="de-DE"/>
              </w:rPr>
              <w:t>-0.253</w:t>
            </w:r>
          </w:p>
        </w:tc>
        <w:tc>
          <w:tcPr>
            <w:tcW w:w="1045" w:type="dxa"/>
            <w:tcBorders>
              <w:top w:val="nil"/>
              <w:left w:val="nil"/>
              <w:bottom w:val="single" w:sz="4" w:space="0" w:color="auto"/>
              <w:right w:val="nil"/>
            </w:tcBorders>
            <w:tcMar>
              <w:top w:w="57" w:type="dxa"/>
              <w:bottom w:w="57" w:type="dxa"/>
            </w:tcMar>
            <w:vAlign w:val="bottom"/>
          </w:tcPr>
          <w:p w14:paraId="74A77B26"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color w:val="000000"/>
                <w:szCs w:val="24"/>
                <w:lang w:val="de-DE" w:eastAsia="de-DE"/>
              </w:rPr>
              <w:t>0.057</w:t>
            </w:r>
          </w:p>
        </w:tc>
        <w:tc>
          <w:tcPr>
            <w:tcW w:w="1045" w:type="dxa"/>
            <w:tcBorders>
              <w:top w:val="nil"/>
              <w:left w:val="nil"/>
              <w:bottom w:val="single" w:sz="4" w:space="0" w:color="auto"/>
              <w:right w:val="nil"/>
            </w:tcBorders>
            <w:tcMar>
              <w:top w:w="57" w:type="dxa"/>
              <w:bottom w:w="57" w:type="dxa"/>
            </w:tcMar>
            <w:vAlign w:val="bottom"/>
          </w:tcPr>
          <w:p w14:paraId="582C4582"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color w:val="000000"/>
                <w:szCs w:val="24"/>
                <w:lang w:val="de-DE" w:eastAsia="de-DE"/>
              </w:rPr>
              <w:t>-4.42</w:t>
            </w:r>
          </w:p>
        </w:tc>
        <w:tc>
          <w:tcPr>
            <w:tcW w:w="1045" w:type="dxa"/>
            <w:tcBorders>
              <w:top w:val="nil"/>
              <w:left w:val="nil"/>
              <w:bottom w:val="single" w:sz="4" w:space="0" w:color="auto"/>
              <w:right w:val="nil"/>
            </w:tcBorders>
            <w:tcMar>
              <w:top w:w="57" w:type="dxa"/>
              <w:bottom w:w="57" w:type="dxa"/>
            </w:tcMar>
            <w:vAlign w:val="bottom"/>
          </w:tcPr>
          <w:p w14:paraId="35736ADD"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color w:val="000000"/>
                <w:szCs w:val="24"/>
                <w:lang w:val="de-DE" w:eastAsia="de-DE"/>
              </w:rPr>
              <w:t>&lt;.0001</w:t>
            </w:r>
          </w:p>
        </w:tc>
        <w:tc>
          <w:tcPr>
            <w:tcW w:w="2199" w:type="dxa"/>
            <w:tcBorders>
              <w:top w:val="nil"/>
              <w:left w:val="nil"/>
              <w:bottom w:val="single" w:sz="4" w:space="0" w:color="auto"/>
              <w:right w:val="nil"/>
            </w:tcBorders>
            <w:tcMar>
              <w:top w:w="57" w:type="dxa"/>
              <w:left w:w="284" w:type="dxa"/>
              <w:bottom w:w="57" w:type="dxa"/>
            </w:tcMar>
            <w:vAlign w:val="bottom"/>
          </w:tcPr>
          <w:p w14:paraId="27D76393" w14:textId="77777777" w:rsidR="007A3D95" w:rsidRPr="001E23FE" w:rsidRDefault="007A3D95" w:rsidP="009478F3">
            <w:pPr>
              <w:spacing w:after="0" w:line="240" w:lineRule="auto"/>
              <w:ind w:firstLine="0"/>
              <w:contextualSpacing w:val="0"/>
              <w:rPr>
                <w:rFonts w:eastAsia="Times New Roman" w:cs="Times New Roman"/>
                <w:szCs w:val="24"/>
                <w:lang w:val="de-DE" w:eastAsia="de-DE"/>
              </w:rPr>
            </w:pPr>
            <w:r w:rsidRPr="001E23FE">
              <w:rPr>
                <w:rFonts w:eastAsiaTheme="minorEastAsia" w:cs="Times New Roman"/>
                <w:color w:val="000000"/>
                <w:szCs w:val="24"/>
                <w:lang w:val="de-DE" w:eastAsia="de-DE"/>
              </w:rPr>
              <w:t>[-0.368; -0.140]</w:t>
            </w:r>
          </w:p>
        </w:tc>
      </w:tr>
    </w:tbl>
    <w:p w14:paraId="48428EE9" w14:textId="77777777" w:rsidR="007A3D95" w:rsidRPr="001E23FE" w:rsidRDefault="007A3D95" w:rsidP="007A3D95">
      <w:pPr>
        <w:widowControl w:val="0"/>
        <w:autoSpaceDE w:val="0"/>
        <w:autoSpaceDN w:val="0"/>
        <w:adjustRightInd w:val="0"/>
        <w:spacing w:before="120" w:after="0" w:line="240" w:lineRule="auto"/>
        <w:ind w:firstLine="0"/>
        <w:contextualSpacing w:val="0"/>
        <w:rPr>
          <w:rFonts w:eastAsiaTheme="minorEastAsia" w:cs="Times New Roman"/>
          <w:iCs/>
          <w:sz w:val="22"/>
          <w:lang w:eastAsia="de-DE"/>
        </w:rPr>
      </w:pPr>
      <w:r w:rsidRPr="001E23FE">
        <w:rPr>
          <w:rFonts w:eastAsiaTheme="minorEastAsia" w:cs="Times New Roman"/>
          <w:i/>
          <w:iCs/>
          <w:sz w:val="22"/>
          <w:lang w:eastAsia="de-DE"/>
        </w:rPr>
        <w:t xml:space="preserve">Note. N </w:t>
      </w:r>
      <w:r w:rsidRPr="001E23FE">
        <w:rPr>
          <w:rFonts w:eastAsiaTheme="minorEastAsia" w:cs="Times New Roman"/>
          <w:iCs/>
          <w:sz w:val="22"/>
          <w:lang w:eastAsia="de-DE"/>
        </w:rPr>
        <w:t>= 51 couples, 102 participants, 960 jointly reported ratings.</w:t>
      </w:r>
      <w:r w:rsidRPr="001E23FE">
        <w:rPr>
          <w:rFonts w:eastAsiaTheme="minorEastAsia" w:cs="Times New Roman"/>
          <w:sz w:val="22"/>
          <w:lang w:eastAsia="de-DE"/>
        </w:rPr>
        <w:t xml:space="preserve"> </w:t>
      </w:r>
      <w:r w:rsidRPr="001E23FE">
        <w:rPr>
          <w:rFonts w:eastAsiaTheme="minorEastAsia" w:cs="Times New Roman"/>
          <w:iCs/>
          <w:sz w:val="22"/>
          <w:lang w:eastAsia="de-DE"/>
        </w:rPr>
        <w:t>Solution for fixed effects of multilevel truth and bias analysis. Estimates refer to unstandardized effects. Not displayed are non-significant covariates (relationship length, number of ratings and understanding of symbols in the app). CI = 95%.</w:t>
      </w:r>
    </w:p>
    <w:p w14:paraId="3C715131" w14:textId="77777777" w:rsidR="007A3D95" w:rsidRPr="001E23FE" w:rsidRDefault="007A3D95" w:rsidP="007A3D95">
      <w:pPr>
        <w:spacing w:line="259" w:lineRule="auto"/>
        <w:ind w:firstLine="0"/>
        <w:contextualSpacing w:val="0"/>
        <w:rPr>
          <w:rFonts w:eastAsiaTheme="minorEastAsia" w:cs="Times New Roman"/>
          <w:iCs/>
          <w:sz w:val="22"/>
          <w:lang w:eastAsia="de-DE"/>
        </w:rPr>
      </w:pPr>
      <w:r w:rsidRPr="001E23FE">
        <w:rPr>
          <w:rFonts w:eastAsiaTheme="minorEastAsia" w:cs="Times New Roman"/>
          <w:iCs/>
          <w:sz w:val="22"/>
          <w:lang w:eastAsia="de-DE"/>
        </w:rPr>
        <w:br w:type="page"/>
      </w:r>
    </w:p>
    <w:p w14:paraId="6244A8C1" w14:textId="77777777" w:rsidR="007A3D95" w:rsidRPr="001E23FE" w:rsidRDefault="007A3D95" w:rsidP="007A3D95">
      <w:pPr>
        <w:widowControl w:val="0"/>
        <w:autoSpaceDE w:val="0"/>
        <w:autoSpaceDN w:val="0"/>
        <w:adjustRightInd w:val="0"/>
        <w:spacing w:after="0" w:line="240" w:lineRule="auto"/>
        <w:ind w:firstLine="0"/>
        <w:contextualSpacing w:val="0"/>
        <w:rPr>
          <w:rFonts w:eastAsiaTheme="minorEastAsia" w:cs="Times New Roman"/>
          <w:b/>
          <w:bCs/>
          <w:szCs w:val="24"/>
          <w:lang w:eastAsia="de-DE"/>
        </w:rPr>
      </w:pPr>
      <w:bookmarkStart w:id="4" w:name="TableS4"/>
      <w:r w:rsidRPr="001E23FE">
        <w:rPr>
          <w:rFonts w:eastAsiaTheme="minorEastAsia" w:cs="Times New Roman"/>
          <w:b/>
          <w:bCs/>
          <w:szCs w:val="24"/>
          <w:lang w:eastAsia="de-DE"/>
        </w:rPr>
        <w:lastRenderedPageBreak/>
        <w:t>Table S4</w:t>
      </w:r>
    </w:p>
    <w:bookmarkEnd w:id="4"/>
    <w:p w14:paraId="7F0AD9CA" w14:textId="77777777" w:rsidR="007A3D95" w:rsidRPr="001E23FE" w:rsidRDefault="007A3D95" w:rsidP="007A3D95">
      <w:pPr>
        <w:widowControl w:val="0"/>
        <w:autoSpaceDE w:val="0"/>
        <w:autoSpaceDN w:val="0"/>
        <w:adjustRightInd w:val="0"/>
        <w:spacing w:after="0" w:line="240" w:lineRule="auto"/>
        <w:ind w:firstLine="0"/>
        <w:contextualSpacing w:val="0"/>
        <w:rPr>
          <w:rFonts w:eastAsiaTheme="minorEastAsia" w:cs="Times New Roman"/>
          <w:i/>
          <w:iCs/>
          <w:szCs w:val="24"/>
          <w:lang w:eastAsia="de-DE"/>
        </w:rPr>
      </w:pPr>
      <w:r w:rsidRPr="001E23FE">
        <w:rPr>
          <w:rFonts w:eastAsiaTheme="minorEastAsia" w:cs="Times New Roman"/>
          <w:i/>
          <w:iCs/>
          <w:szCs w:val="24"/>
          <w:lang w:eastAsia="de-DE"/>
        </w:rPr>
        <w:t>Moderation analysis: General mean-level bias, tracking accuracy and projection bias in the judgment of partner’s valence and the moderation effect of communication frequency.</w:t>
      </w:r>
    </w:p>
    <w:p w14:paraId="5E5206E1" w14:textId="77777777" w:rsidR="007A3D95" w:rsidRPr="001E23FE" w:rsidRDefault="007A3D95" w:rsidP="007A3D95">
      <w:pPr>
        <w:widowControl w:val="0"/>
        <w:autoSpaceDE w:val="0"/>
        <w:autoSpaceDN w:val="0"/>
        <w:adjustRightInd w:val="0"/>
        <w:spacing w:after="0" w:line="240" w:lineRule="auto"/>
        <w:ind w:firstLine="0"/>
        <w:contextualSpacing w:val="0"/>
        <w:rPr>
          <w:rFonts w:eastAsiaTheme="minorEastAsia" w:cs="Times New Roman"/>
          <w:szCs w:val="24"/>
          <w:lang w:eastAsia="de-DE"/>
        </w:rPr>
      </w:pPr>
      <w:r w:rsidRPr="001E23FE">
        <w:rPr>
          <w:rFonts w:eastAsiaTheme="minorEastAsia" w:cs="Times New Roman"/>
          <w:szCs w:val="24"/>
          <w:lang w:eastAsia="de-DE"/>
        </w:rPr>
        <w:t xml:space="preserve"> </w:t>
      </w:r>
    </w:p>
    <w:tbl>
      <w:tblPr>
        <w:tblW w:w="8931" w:type="dxa"/>
        <w:tblLayout w:type="fixed"/>
        <w:tblCellMar>
          <w:left w:w="100" w:type="dxa"/>
          <w:right w:w="100" w:type="dxa"/>
        </w:tblCellMar>
        <w:tblLook w:val="0000" w:firstRow="0" w:lastRow="0" w:firstColumn="0" w:lastColumn="0" w:noHBand="0" w:noVBand="0"/>
      </w:tblPr>
      <w:tblGrid>
        <w:gridCol w:w="2552"/>
        <w:gridCol w:w="1045"/>
        <w:gridCol w:w="1045"/>
        <w:gridCol w:w="1045"/>
        <w:gridCol w:w="1045"/>
        <w:gridCol w:w="2199"/>
      </w:tblGrid>
      <w:tr w:rsidR="007A3D95" w:rsidRPr="001E23FE" w14:paraId="24124F24" w14:textId="77777777" w:rsidTr="009478F3">
        <w:tc>
          <w:tcPr>
            <w:tcW w:w="2552" w:type="dxa"/>
            <w:tcBorders>
              <w:top w:val="single" w:sz="6" w:space="0" w:color="auto"/>
              <w:left w:val="nil"/>
              <w:bottom w:val="single" w:sz="4" w:space="0" w:color="auto"/>
              <w:right w:val="nil"/>
            </w:tcBorders>
            <w:tcMar>
              <w:top w:w="57" w:type="dxa"/>
              <w:bottom w:w="57" w:type="dxa"/>
            </w:tcMar>
            <w:vAlign w:val="center"/>
          </w:tcPr>
          <w:p w14:paraId="0BDEC02E"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szCs w:val="24"/>
                <w:lang w:val="de-DE" w:eastAsia="de-DE"/>
              </w:rPr>
            </w:pPr>
            <w:proofErr w:type="spellStart"/>
            <w:r w:rsidRPr="001E23FE">
              <w:rPr>
                <w:rFonts w:eastAsiaTheme="minorEastAsia" w:cs="Times New Roman"/>
                <w:szCs w:val="24"/>
                <w:lang w:val="de-DE" w:eastAsia="de-DE"/>
              </w:rPr>
              <w:t>Effects</w:t>
            </w:r>
            <w:proofErr w:type="spellEnd"/>
          </w:p>
        </w:tc>
        <w:tc>
          <w:tcPr>
            <w:tcW w:w="1045" w:type="dxa"/>
            <w:tcBorders>
              <w:top w:val="single" w:sz="6" w:space="0" w:color="auto"/>
              <w:left w:val="nil"/>
              <w:bottom w:val="single" w:sz="4" w:space="0" w:color="auto"/>
              <w:right w:val="nil"/>
            </w:tcBorders>
            <w:tcMar>
              <w:top w:w="57" w:type="dxa"/>
              <w:bottom w:w="57" w:type="dxa"/>
            </w:tcMar>
            <w:vAlign w:val="center"/>
          </w:tcPr>
          <w:p w14:paraId="7B7F6166"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szCs w:val="24"/>
                <w:lang w:val="de-DE" w:eastAsia="de-DE"/>
              </w:rPr>
            </w:pPr>
            <w:proofErr w:type="spellStart"/>
            <w:r w:rsidRPr="001E23FE">
              <w:rPr>
                <w:rFonts w:eastAsiaTheme="minorEastAsia" w:cs="Times New Roman"/>
                <w:szCs w:val="24"/>
                <w:lang w:val="de-DE" w:eastAsia="de-DE"/>
              </w:rPr>
              <w:t>Estimate</w:t>
            </w:r>
            <w:proofErr w:type="spellEnd"/>
          </w:p>
        </w:tc>
        <w:tc>
          <w:tcPr>
            <w:tcW w:w="1045" w:type="dxa"/>
            <w:tcBorders>
              <w:top w:val="single" w:sz="6" w:space="0" w:color="auto"/>
              <w:left w:val="nil"/>
              <w:bottom w:val="single" w:sz="4" w:space="0" w:color="auto"/>
              <w:right w:val="nil"/>
            </w:tcBorders>
            <w:tcMar>
              <w:top w:w="57" w:type="dxa"/>
              <w:bottom w:w="57" w:type="dxa"/>
            </w:tcMar>
          </w:tcPr>
          <w:p w14:paraId="60C88B33"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i/>
                <w:iCs/>
                <w:szCs w:val="24"/>
                <w:lang w:val="de-DE" w:eastAsia="de-DE"/>
              </w:rPr>
            </w:pPr>
            <w:r w:rsidRPr="001E23FE">
              <w:rPr>
                <w:rFonts w:eastAsiaTheme="minorEastAsia" w:cs="Times New Roman"/>
                <w:i/>
                <w:iCs/>
                <w:szCs w:val="24"/>
                <w:lang w:val="de-DE" w:eastAsia="de-DE"/>
              </w:rPr>
              <w:t xml:space="preserve">  SE</w:t>
            </w:r>
          </w:p>
        </w:tc>
        <w:tc>
          <w:tcPr>
            <w:tcW w:w="1045" w:type="dxa"/>
            <w:tcBorders>
              <w:top w:val="single" w:sz="6" w:space="0" w:color="auto"/>
              <w:left w:val="nil"/>
              <w:bottom w:val="single" w:sz="4" w:space="0" w:color="auto"/>
              <w:right w:val="nil"/>
            </w:tcBorders>
            <w:tcMar>
              <w:top w:w="57" w:type="dxa"/>
              <w:bottom w:w="57" w:type="dxa"/>
            </w:tcMar>
            <w:vAlign w:val="center"/>
          </w:tcPr>
          <w:p w14:paraId="08911B31"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i/>
                <w:iCs/>
                <w:szCs w:val="24"/>
                <w:lang w:val="de-DE" w:eastAsia="de-DE"/>
              </w:rPr>
            </w:pPr>
            <w:r w:rsidRPr="001E23FE">
              <w:rPr>
                <w:rFonts w:eastAsiaTheme="minorEastAsia" w:cs="Times New Roman"/>
                <w:i/>
                <w:iCs/>
                <w:szCs w:val="24"/>
                <w:lang w:val="de-DE" w:eastAsia="de-DE"/>
              </w:rPr>
              <w:t xml:space="preserve">  t</w:t>
            </w:r>
          </w:p>
        </w:tc>
        <w:tc>
          <w:tcPr>
            <w:tcW w:w="1045" w:type="dxa"/>
            <w:tcBorders>
              <w:top w:val="single" w:sz="6" w:space="0" w:color="auto"/>
              <w:left w:val="nil"/>
              <w:bottom w:val="single" w:sz="4" w:space="0" w:color="auto"/>
              <w:right w:val="nil"/>
            </w:tcBorders>
            <w:tcMar>
              <w:top w:w="57" w:type="dxa"/>
              <w:bottom w:w="57" w:type="dxa"/>
            </w:tcMar>
            <w:vAlign w:val="center"/>
          </w:tcPr>
          <w:p w14:paraId="41CCDD59"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i/>
                <w:iCs/>
                <w:szCs w:val="24"/>
                <w:lang w:val="de-DE" w:eastAsia="de-DE"/>
              </w:rPr>
            </w:pPr>
            <w:r w:rsidRPr="001E23FE">
              <w:rPr>
                <w:rFonts w:eastAsiaTheme="minorEastAsia" w:cs="Times New Roman"/>
                <w:i/>
                <w:iCs/>
                <w:szCs w:val="24"/>
                <w:lang w:val="de-DE" w:eastAsia="de-DE"/>
              </w:rPr>
              <w:t xml:space="preserve">  p</w:t>
            </w:r>
          </w:p>
        </w:tc>
        <w:tc>
          <w:tcPr>
            <w:tcW w:w="2199" w:type="dxa"/>
            <w:tcBorders>
              <w:top w:val="single" w:sz="6" w:space="0" w:color="auto"/>
              <w:left w:val="nil"/>
              <w:bottom w:val="single" w:sz="4" w:space="0" w:color="auto"/>
              <w:right w:val="nil"/>
            </w:tcBorders>
            <w:tcMar>
              <w:top w:w="57" w:type="dxa"/>
              <w:bottom w:w="57" w:type="dxa"/>
            </w:tcMar>
          </w:tcPr>
          <w:p w14:paraId="6B548229"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i/>
                <w:iCs/>
                <w:szCs w:val="24"/>
                <w:lang w:val="de-DE" w:eastAsia="de-DE"/>
              </w:rPr>
            </w:pPr>
            <w:r w:rsidRPr="001E23FE">
              <w:rPr>
                <w:rFonts w:eastAsiaTheme="minorEastAsia" w:cs="Times New Roman"/>
                <w:i/>
                <w:iCs/>
                <w:szCs w:val="24"/>
                <w:lang w:val="de-DE" w:eastAsia="de-DE"/>
              </w:rPr>
              <w:t>CI</w:t>
            </w:r>
          </w:p>
        </w:tc>
      </w:tr>
      <w:tr w:rsidR="007A3D95" w:rsidRPr="001E23FE" w14:paraId="17AAFFE3" w14:textId="77777777" w:rsidTr="009478F3">
        <w:tc>
          <w:tcPr>
            <w:tcW w:w="2552" w:type="dxa"/>
            <w:tcBorders>
              <w:top w:val="single" w:sz="4" w:space="0" w:color="auto"/>
              <w:left w:val="nil"/>
              <w:bottom w:val="nil"/>
              <w:right w:val="nil"/>
            </w:tcBorders>
            <w:tcMar>
              <w:top w:w="57" w:type="dxa"/>
              <w:bottom w:w="57" w:type="dxa"/>
            </w:tcMar>
            <w:vAlign w:val="center"/>
          </w:tcPr>
          <w:p w14:paraId="6D72CF73"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val="de-DE" w:eastAsia="de-DE"/>
              </w:rPr>
            </w:pPr>
            <w:r w:rsidRPr="001E23FE">
              <w:rPr>
                <w:rFonts w:eastAsiaTheme="minorEastAsia" w:cs="Times New Roman"/>
                <w:szCs w:val="24"/>
                <w:lang w:val="de-DE" w:eastAsia="de-DE"/>
              </w:rPr>
              <w:t xml:space="preserve">Mean-level </w:t>
            </w:r>
            <w:proofErr w:type="spellStart"/>
            <w:r w:rsidRPr="001E23FE">
              <w:rPr>
                <w:rFonts w:eastAsiaTheme="minorEastAsia" w:cs="Times New Roman"/>
                <w:szCs w:val="24"/>
                <w:lang w:val="de-DE" w:eastAsia="de-DE"/>
              </w:rPr>
              <w:t>bias</w:t>
            </w:r>
            <w:proofErr w:type="spellEnd"/>
          </w:p>
        </w:tc>
        <w:tc>
          <w:tcPr>
            <w:tcW w:w="1045" w:type="dxa"/>
            <w:tcBorders>
              <w:top w:val="single" w:sz="4" w:space="0" w:color="auto"/>
              <w:left w:val="nil"/>
              <w:bottom w:val="nil"/>
              <w:right w:val="nil"/>
            </w:tcBorders>
            <w:tcMar>
              <w:top w:w="57" w:type="dxa"/>
              <w:bottom w:w="57" w:type="dxa"/>
            </w:tcMar>
          </w:tcPr>
          <w:p w14:paraId="688D5188"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-0.415</w:t>
            </w:r>
          </w:p>
        </w:tc>
        <w:tc>
          <w:tcPr>
            <w:tcW w:w="1045" w:type="dxa"/>
            <w:tcBorders>
              <w:top w:val="single" w:sz="4" w:space="0" w:color="auto"/>
              <w:left w:val="nil"/>
              <w:bottom w:val="nil"/>
              <w:right w:val="nil"/>
            </w:tcBorders>
            <w:tcMar>
              <w:top w:w="57" w:type="dxa"/>
              <w:bottom w:w="57" w:type="dxa"/>
            </w:tcMar>
          </w:tcPr>
          <w:p w14:paraId="107DB7D5"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0.226</w:t>
            </w:r>
          </w:p>
        </w:tc>
        <w:tc>
          <w:tcPr>
            <w:tcW w:w="1045" w:type="dxa"/>
            <w:tcBorders>
              <w:top w:val="single" w:sz="4" w:space="0" w:color="auto"/>
              <w:left w:val="nil"/>
              <w:bottom w:val="nil"/>
              <w:right w:val="nil"/>
            </w:tcBorders>
            <w:tcMar>
              <w:top w:w="57" w:type="dxa"/>
              <w:bottom w:w="57" w:type="dxa"/>
            </w:tcMar>
          </w:tcPr>
          <w:p w14:paraId="42022FA9"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-1.83</w:t>
            </w:r>
          </w:p>
        </w:tc>
        <w:tc>
          <w:tcPr>
            <w:tcW w:w="1045" w:type="dxa"/>
            <w:tcBorders>
              <w:top w:val="single" w:sz="4" w:space="0" w:color="auto"/>
              <w:left w:val="nil"/>
              <w:bottom w:val="nil"/>
              <w:right w:val="nil"/>
            </w:tcBorders>
            <w:tcMar>
              <w:top w:w="57" w:type="dxa"/>
              <w:bottom w:w="57" w:type="dxa"/>
            </w:tcMar>
          </w:tcPr>
          <w:p w14:paraId="68EB3298"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0.071</w:t>
            </w:r>
          </w:p>
        </w:tc>
        <w:tc>
          <w:tcPr>
            <w:tcW w:w="2199" w:type="dxa"/>
            <w:tcBorders>
              <w:top w:val="single" w:sz="4" w:space="0" w:color="auto"/>
              <w:left w:val="nil"/>
              <w:bottom w:val="nil"/>
              <w:right w:val="nil"/>
            </w:tcBorders>
            <w:tcMar>
              <w:top w:w="57" w:type="dxa"/>
              <w:left w:w="284" w:type="dxa"/>
              <w:bottom w:w="57" w:type="dxa"/>
            </w:tcMar>
          </w:tcPr>
          <w:p w14:paraId="2200E702"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val="de-DE" w:eastAsia="de-DE"/>
              </w:rPr>
            </w:pPr>
            <w:r w:rsidRPr="001E23FE">
              <w:rPr>
                <w:rFonts w:eastAsiaTheme="minorEastAsia" w:cs="Times New Roman"/>
                <w:szCs w:val="24"/>
                <w:lang w:val="de-DE" w:eastAsia="de-DE"/>
              </w:rPr>
              <w:t>[-0.867; 0.037]</w:t>
            </w:r>
          </w:p>
        </w:tc>
      </w:tr>
      <w:tr w:rsidR="007A3D95" w:rsidRPr="001E23FE" w14:paraId="6470F385" w14:textId="77777777" w:rsidTr="009478F3">
        <w:tc>
          <w:tcPr>
            <w:tcW w:w="2552" w:type="dxa"/>
            <w:tcBorders>
              <w:top w:val="nil"/>
              <w:left w:val="nil"/>
              <w:bottom w:val="nil"/>
              <w:right w:val="nil"/>
            </w:tcBorders>
            <w:tcMar>
              <w:top w:w="57" w:type="dxa"/>
              <w:bottom w:w="57" w:type="dxa"/>
            </w:tcMar>
            <w:vAlign w:val="center"/>
          </w:tcPr>
          <w:p w14:paraId="162757DF"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val="de-DE" w:eastAsia="de-DE"/>
              </w:rPr>
            </w:pPr>
            <w:r w:rsidRPr="001E23FE">
              <w:rPr>
                <w:rFonts w:eastAsiaTheme="minorEastAsia" w:cs="Times New Roman"/>
                <w:szCs w:val="24"/>
                <w:lang w:val="de-DE" w:eastAsia="de-DE"/>
              </w:rPr>
              <w:t xml:space="preserve">Tracking </w:t>
            </w:r>
            <w:proofErr w:type="spellStart"/>
            <w:r w:rsidRPr="001E23FE">
              <w:rPr>
                <w:rFonts w:eastAsiaTheme="minorEastAsia" w:cs="Times New Roman"/>
                <w:szCs w:val="24"/>
                <w:lang w:val="de-DE" w:eastAsia="de-DE"/>
              </w:rPr>
              <w:t>accuracy</w:t>
            </w:r>
            <w:proofErr w:type="spellEnd"/>
          </w:p>
        </w:tc>
        <w:tc>
          <w:tcPr>
            <w:tcW w:w="1045" w:type="dxa"/>
            <w:tcBorders>
              <w:top w:val="nil"/>
              <w:left w:val="nil"/>
              <w:bottom w:val="nil"/>
              <w:right w:val="nil"/>
            </w:tcBorders>
            <w:tcMar>
              <w:top w:w="57" w:type="dxa"/>
              <w:bottom w:w="57" w:type="dxa"/>
            </w:tcMar>
          </w:tcPr>
          <w:p w14:paraId="7E62C686"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0.266</w:t>
            </w:r>
          </w:p>
        </w:tc>
        <w:tc>
          <w:tcPr>
            <w:tcW w:w="1045" w:type="dxa"/>
            <w:tcBorders>
              <w:top w:val="nil"/>
              <w:left w:val="nil"/>
              <w:bottom w:val="nil"/>
              <w:right w:val="nil"/>
            </w:tcBorders>
            <w:tcMar>
              <w:top w:w="57" w:type="dxa"/>
              <w:bottom w:w="57" w:type="dxa"/>
            </w:tcMar>
          </w:tcPr>
          <w:p w14:paraId="2E66EB95"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0.028</w:t>
            </w:r>
          </w:p>
        </w:tc>
        <w:tc>
          <w:tcPr>
            <w:tcW w:w="1045" w:type="dxa"/>
            <w:tcBorders>
              <w:top w:val="nil"/>
              <w:left w:val="nil"/>
              <w:bottom w:val="nil"/>
              <w:right w:val="nil"/>
            </w:tcBorders>
            <w:tcMar>
              <w:top w:w="57" w:type="dxa"/>
              <w:bottom w:w="57" w:type="dxa"/>
            </w:tcMar>
          </w:tcPr>
          <w:p w14:paraId="3D6871FF"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9.67</w:t>
            </w:r>
          </w:p>
        </w:tc>
        <w:tc>
          <w:tcPr>
            <w:tcW w:w="1045" w:type="dxa"/>
            <w:tcBorders>
              <w:top w:val="nil"/>
              <w:left w:val="nil"/>
              <w:bottom w:val="nil"/>
              <w:right w:val="nil"/>
            </w:tcBorders>
            <w:tcMar>
              <w:top w:w="57" w:type="dxa"/>
              <w:bottom w:w="57" w:type="dxa"/>
            </w:tcMar>
          </w:tcPr>
          <w:p w14:paraId="6AEA0652"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&lt;.0001</w:t>
            </w:r>
          </w:p>
        </w:tc>
        <w:tc>
          <w:tcPr>
            <w:tcW w:w="2199" w:type="dxa"/>
            <w:tcBorders>
              <w:top w:val="nil"/>
              <w:left w:val="nil"/>
              <w:bottom w:val="nil"/>
              <w:right w:val="nil"/>
            </w:tcBorders>
            <w:tcMar>
              <w:top w:w="57" w:type="dxa"/>
              <w:left w:w="284" w:type="dxa"/>
              <w:bottom w:w="57" w:type="dxa"/>
            </w:tcMar>
          </w:tcPr>
          <w:p w14:paraId="2F016AF5"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val="de-DE" w:eastAsia="de-DE"/>
              </w:rPr>
            </w:pPr>
            <w:r w:rsidRPr="001E23FE">
              <w:rPr>
                <w:rFonts w:eastAsiaTheme="minorEastAsia" w:cs="Times New Roman"/>
                <w:szCs w:val="24"/>
                <w:lang w:val="de-DE" w:eastAsia="de-DE"/>
              </w:rPr>
              <w:t>[0.211; 0.322]</w:t>
            </w:r>
          </w:p>
        </w:tc>
      </w:tr>
      <w:tr w:rsidR="007A3D95" w:rsidRPr="001E23FE" w14:paraId="706F0744" w14:textId="77777777" w:rsidTr="009478F3">
        <w:tc>
          <w:tcPr>
            <w:tcW w:w="2552" w:type="dxa"/>
            <w:tcBorders>
              <w:top w:val="nil"/>
              <w:left w:val="nil"/>
              <w:bottom w:val="nil"/>
              <w:right w:val="nil"/>
            </w:tcBorders>
            <w:tcMar>
              <w:top w:w="57" w:type="dxa"/>
              <w:bottom w:w="57" w:type="dxa"/>
            </w:tcMar>
            <w:vAlign w:val="center"/>
          </w:tcPr>
          <w:p w14:paraId="5C3B3033"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val="de-DE" w:eastAsia="de-DE"/>
              </w:rPr>
            </w:pPr>
            <w:proofErr w:type="spellStart"/>
            <w:r w:rsidRPr="001E23FE">
              <w:rPr>
                <w:rFonts w:eastAsiaTheme="minorEastAsia" w:cs="Times New Roman"/>
                <w:szCs w:val="24"/>
                <w:lang w:val="de-DE" w:eastAsia="de-DE"/>
              </w:rPr>
              <w:t>Projection</w:t>
            </w:r>
            <w:proofErr w:type="spellEnd"/>
            <w:r w:rsidRPr="001E23FE">
              <w:rPr>
                <w:rFonts w:eastAsiaTheme="minorEastAsia" w:cs="Times New Roman"/>
                <w:szCs w:val="24"/>
                <w:lang w:val="de-DE" w:eastAsia="de-DE"/>
              </w:rPr>
              <w:t xml:space="preserve"> </w:t>
            </w:r>
            <w:proofErr w:type="spellStart"/>
            <w:r w:rsidRPr="001E23FE">
              <w:rPr>
                <w:rFonts w:eastAsiaTheme="minorEastAsia" w:cs="Times New Roman"/>
                <w:szCs w:val="24"/>
                <w:lang w:val="de-DE" w:eastAsia="de-DE"/>
              </w:rPr>
              <w:t>bias</w:t>
            </w:r>
            <w:proofErr w:type="spellEnd"/>
          </w:p>
        </w:tc>
        <w:tc>
          <w:tcPr>
            <w:tcW w:w="1045" w:type="dxa"/>
            <w:tcBorders>
              <w:top w:val="nil"/>
              <w:left w:val="nil"/>
              <w:bottom w:val="nil"/>
              <w:right w:val="nil"/>
            </w:tcBorders>
            <w:tcMar>
              <w:top w:w="57" w:type="dxa"/>
              <w:bottom w:w="57" w:type="dxa"/>
            </w:tcMar>
          </w:tcPr>
          <w:p w14:paraId="65B4EA2B"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0.422</w:t>
            </w:r>
          </w:p>
        </w:tc>
        <w:tc>
          <w:tcPr>
            <w:tcW w:w="1045" w:type="dxa"/>
            <w:tcBorders>
              <w:top w:val="nil"/>
              <w:left w:val="nil"/>
              <w:bottom w:val="nil"/>
              <w:right w:val="nil"/>
            </w:tcBorders>
            <w:tcMar>
              <w:top w:w="57" w:type="dxa"/>
              <w:bottom w:w="57" w:type="dxa"/>
            </w:tcMar>
          </w:tcPr>
          <w:p w14:paraId="6888650F"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0.027</w:t>
            </w:r>
          </w:p>
        </w:tc>
        <w:tc>
          <w:tcPr>
            <w:tcW w:w="1045" w:type="dxa"/>
            <w:tcBorders>
              <w:top w:val="nil"/>
              <w:left w:val="nil"/>
              <w:bottom w:val="nil"/>
              <w:right w:val="nil"/>
            </w:tcBorders>
            <w:tcMar>
              <w:top w:w="57" w:type="dxa"/>
              <w:bottom w:w="57" w:type="dxa"/>
            </w:tcMar>
          </w:tcPr>
          <w:p w14:paraId="5399F0CD"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15.72</w:t>
            </w:r>
          </w:p>
        </w:tc>
        <w:tc>
          <w:tcPr>
            <w:tcW w:w="1045" w:type="dxa"/>
            <w:tcBorders>
              <w:top w:val="nil"/>
              <w:left w:val="nil"/>
              <w:bottom w:val="nil"/>
              <w:right w:val="nil"/>
            </w:tcBorders>
            <w:tcMar>
              <w:top w:w="57" w:type="dxa"/>
              <w:bottom w:w="57" w:type="dxa"/>
            </w:tcMar>
          </w:tcPr>
          <w:p w14:paraId="53B7C815"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&lt;.0001</w:t>
            </w:r>
          </w:p>
        </w:tc>
        <w:tc>
          <w:tcPr>
            <w:tcW w:w="2199" w:type="dxa"/>
            <w:tcBorders>
              <w:top w:val="nil"/>
              <w:left w:val="nil"/>
              <w:bottom w:val="nil"/>
              <w:right w:val="nil"/>
            </w:tcBorders>
            <w:tcMar>
              <w:top w:w="57" w:type="dxa"/>
              <w:left w:w="284" w:type="dxa"/>
              <w:bottom w:w="57" w:type="dxa"/>
            </w:tcMar>
          </w:tcPr>
          <w:p w14:paraId="4C839EC7"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val="de-DE" w:eastAsia="de-DE"/>
              </w:rPr>
            </w:pPr>
            <w:r w:rsidRPr="001E23FE">
              <w:rPr>
                <w:rFonts w:eastAsiaTheme="minorEastAsia" w:cs="Times New Roman"/>
                <w:szCs w:val="24"/>
                <w:lang w:val="de-DE" w:eastAsia="de-DE"/>
              </w:rPr>
              <w:t>[0.368; 0.477]</w:t>
            </w:r>
          </w:p>
        </w:tc>
      </w:tr>
      <w:tr w:rsidR="007A3D95" w:rsidRPr="001E23FE" w14:paraId="27CB509F" w14:textId="77777777" w:rsidTr="009478F3">
        <w:tc>
          <w:tcPr>
            <w:tcW w:w="2552" w:type="dxa"/>
            <w:tcBorders>
              <w:top w:val="nil"/>
              <w:left w:val="nil"/>
              <w:bottom w:val="nil"/>
              <w:right w:val="nil"/>
            </w:tcBorders>
            <w:tcMar>
              <w:top w:w="57" w:type="dxa"/>
              <w:bottom w:w="57" w:type="dxa"/>
            </w:tcMar>
            <w:vAlign w:val="center"/>
          </w:tcPr>
          <w:p w14:paraId="6E76A6C6"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val="de-DE" w:eastAsia="de-DE"/>
              </w:rPr>
            </w:pPr>
            <w:r w:rsidRPr="001E23FE">
              <w:rPr>
                <w:rFonts w:eastAsiaTheme="minorEastAsia" w:cs="Times New Roman"/>
                <w:szCs w:val="24"/>
                <w:lang w:val="de-DE" w:eastAsia="de-DE"/>
              </w:rPr>
              <w:t xml:space="preserve">Communication </w:t>
            </w:r>
            <w:proofErr w:type="spellStart"/>
            <w:r w:rsidRPr="001E23FE">
              <w:rPr>
                <w:rFonts w:eastAsiaTheme="minorEastAsia" w:cs="Times New Roman"/>
                <w:szCs w:val="24"/>
                <w:lang w:val="de-DE" w:eastAsia="de-DE"/>
              </w:rPr>
              <w:t>frequency</w:t>
            </w:r>
            <w:proofErr w:type="spellEnd"/>
          </w:p>
        </w:tc>
        <w:tc>
          <w:tcPr>
            <w:tcW w:w="1045" w:type="dxa"/>
            <w:tcBorders>
              <w:top w:val="nil"/>
              <w:left w:val="nil"/>
              <w:bottom w:val="nil"/>
              <w:right w:val="nil"/>
            </w:tcBorders>
            <w:tcMar>
              <w:top w:w="57" w:type="dxa"/>
              <w:bottom w:w="57" w:type="dxa"/>
            </w:tcMar>
          </w:tcPr>
          <w:p w14:paraId="58E8E97F"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imes New Roman" w:cs="Times New Roman"/>
                <w:szCs w:val="24"/>
                <w:lang w:val="de-DE" w:eastAsia="de-DE"/>
              </w:rPr>
            </w:pPr>
            <w:r w:rsidRPr="001E23FE">
              <w:rPr>
                <w:rFonts w:eastAsiaTheme="minorEastAsia" w:cs="Times New Roman"/>
                <w:szCs w:val="24"/>
                <w:lang w:val="de-DE" w:eastAsia="de-DE"/>
              </w:rPr>
              <w:t>0.137</w:t>
            </w:r>
          </w:p>
        </w:tc>
        <w:tc>
          <w:tcPr>
            <w:tcW w:w="1045" w:type="dxa"/>
            <w:tcBorders>
              <w:top w:val="nil"/>
              <w:left w:val="nil"/>
              <w:bottom w:val="nil"/>
              <w:right w:val="nil"/>
            </w:tcBorders>
            <w:tcMar>
              <w:top w:w="57" w:type="dxa"/>
              <w:bottom w:w="57" w:type="dxa"/>
            </w:tcMar>
          </w:tcPr>
          <w:p w14:paraId="7A5298CE"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0.128</w:t>
            </w:r>
          </w:p>
        </w:tc>
        <w:tc>
          <w:tcPr>
            <w:tcW w:w="1045" w:type="dxa"/>
            <w:tcBorders>
              <w:top w:val="nil"/>
              <w:left w:val="nil"/>
              <w:bottom w:val="nil"/>
              <w:right w:val="nil"/>
            </w:tcBorders>
            <w:tcMar>
              <w:top w:w="57" w:type="dxa"/>
              <w:bottom w:w="57" w:type="dxa"/>
            </w:tcMar>
          </w:tcPr>
          <w:p w14:paraId="4DBD17B6"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imes New Roman" w:cs="Times New Roman"/>
                <w:szCs w:val="24"/>
                <w:lang w:val="de-DE" w:eastAsia="de-DE"/>
              </w:rPr>
            </w:pPr>
            <w:r w:rsidRPr="001E23FE">
              <w:rPr>
                <w:rFonts w:eastAsiaTheme="minorEastAsia" w:cs="Times New Roman"/>
                <w:szCs w:val="24"/>
                <w:lang w:val="de-DE" w:eastAsia="de-DE"/>
              </w:rPr>
              <w:t>1.07</w:t>
            </w:r>
          </w:p>
        </w:tc>
        <w:tc>
          <w:tcPr>
            <w:tcW w:w="1045" w:type="dxa"/>
            <w:tcBorders>
              <w:top w:val="nil"/>
              <w:left w:val="nil"/>
              <w:bottom w:val="nil"/>
              <w:right w:val="nil"/>
            </w:tcBorders>
            <w:tcMar>
              <w:top w:w="57" w:type="dxa"/>
              <w:bottom w:w="57" w:type="dxa"/>
            </w:tcMar>
          </w:tcPr>
          <w:p w14:paraId="6A438B23"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imes New Roman" w:cs="Times New Roman"/>
                <w:szCs w:val="24"/>
                <w:lang w:val="de-DE" w:eastAsia="de-DE"/>
              </w:rPr>
            </w:pPr>
            <w:r w:rsidRPr="001E23FE">
              <w:rPr>
                <w:rFonts w:eastAsiaTheme="minorEastAsia" w:cs="Times New Roman"/>
                <w:szCs w:val="24"/>
                <w:lang w:val="de-DE" w:eastAsia="de-DE"/>
              </w:rPr>
              <w:t>0.286</w:t>
            </w:r>
          </w:p>
        </w:tc>
        <w:tc>
          <w:tcPr>
            <w:tcW w:w="2199" w:type="dxa"/>
            <w:tcBorders>
              <w:top w:val="nil"/>
              <w:left w:val="nil"/>
              <w:bottom w:val="nil"/>
              <w:right w:val="nil"/>
            </w:tcBorders>
            <w:tcMar>
              <w:top w:w="57" w:type="dxa"/>
              <w:left w:w="284" w:type="dxa"/>
              <w:bottom w:w="57" w:type="dxa"/>
            </w:tcMar>
          </w:tcPr>
          <w:p w14:paraId="3C3DBEBE"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val="de-DE" w:eastAsia="de-DE"/>
              </w:rPr>
            </w:pPr>
            <w:r w:rsidRPr="001E23FE">
              <w:rPr>
                <w:rFonts w:eastAsiaTheme="minorEastAsia" w:cs="Times New Roman"/>
                <w:szCs w:val="24"/>
                <w:lang w:val="de-DE" w:eastAsia="de-DE"/>
              </w:rPr>
              <w:t>[-0.117; 0.391]</w:t>
            </w:r>
          </w:p>
        </w:tc>
      </w:tr>
      <w:tr w:rsidR="007A3D95" w:rsidRPr="001E23FE" w14:paraId="4516F043" w14:textId="77777777" w:rsidTr="009478F3">
        <w:tc>
          <w:tcPr>
            <w:tcW w:w="2552" w:type="dxa"/>
            <w:tcBorders>
              <w:top w:val="nil"/>
              <w:left w:val="nil"/>
              <w:bottom w:val="nil"/>
              <w:right w:val="nil"/>
            </w:tcBorders>
            <w:tcMar>
              <w:top w:w="57" w:type="dxa"/>
              <w:bottom w:w="57" w:type="dxa"/>
            </w:tcMar>
            <w:vAlign w:val="center"/>
          </w:tcPr>
          <w:p w14:paraId="3DE0B62F"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eastAsia="de-DE"/>
              </w:rPr>
            </w:pPr>
            <w:r w:rsidRPr="001E23FE">
              <w:rPr>
                <w:rFonts w:eastAsiaTheme="minorEastAsia" w:cs="Times New Roman"/>
                <w:szCs w:val="24"/>
                <w:lang w:eastAsia="de-DE"/>
              </w:rPr>
              <w:t>Communication frequency*</w:t>
            </w:r>
          </w:p>
          <w:p w14:paraId="70B9FB6B"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eastAsia="de-DE"/>
              </w:rPr>
            </w:pPr>
            <w:r w:rsidRPr="001E23FE">
              <w:rPr>
                <w:rFonts w:eastAsiaTheme="minorEastAsia" w:cs="Times New Roman"/>
                <w:szCs w:val="24"/>
                <w:lang w:eastAsia="de-DE"/>
              </w:rPr>
              <w:t>tracking accuracy</w:t>
            </w:r>
          </w:p>
        </w:tc>
        <w:tc>
          <w:tcPr>
            <w:tcW w:w="1045" w:type="dxa"/>
            <w:tcBorders>
              <w:top w:val="nil"/>
              <w:left w:val="nil"/>
              <w:bottom w:val="nil"/>
              <w:right w:val="nil"/>
            </w:tcBorders>
            <w:tcMar>
              <w:top w:w="57" w:type="dxa"/>
              <w:bottom w:w="57" w:type="dxa"/>
            </w:tcMar>
          </w:tcPr>
          <w:p w14:paraId="29EF299D"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imes New Roman" w:cs="Times New Roman"/>
                <w:szCs w:val="24"/>
                <w:lang w:eastAsia="de-DE"/>
              </w:rPr>
            </w:pPr>
            <w:r w:rsidRPr="001E23FE">
              <w:rPr>
                <w:rFonts w:eastAsiaTheme="minorEastAsia" w:cs="Times New Roman"/>
                <w:szCs w:val="24"/>
                <w:lang w:val="de-DE" w:eastAsia="de-DE"/>
              </w:rPr>
              <w:t>0.017</w:t>
            </w:r>
          </w:p>
        </w:tc>
        <w:tc>
          <w:tcPr>
            <w:tcW w:w="1045" w:type="dxa"/>
            <w:tcBorders>
              <w:top w:val="nil"/>
              <w:left w:val="nil"/>
              <w:bottom w:val="nil"/>
              <w:right w:val="nil"/>
            </w:tcBorders>
            <w:tcMar>
              <w:top w:w="57" w:type="dxa"/>
              <w:bottom w:w="57" w:type="dxa"/>
            </w:tcMar>
          </w:tcPr>
          <w:p w14:paraId="571C3BAF"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eastAsia="de-DE"/>
              </w:rPr>
            </w:pPr>
            <w:r w:rsidRPr="001E23FE">
              <w:rPr>
                <w:rFonts w:eastAsiaTheme="minorEastAsia" w:cs="Times New Roman"/>
                <w:szCs w:val="24"/>
                <w:lang w:val="de-DE" w:eastAsia="de-DE"/>
              </w:rPr>
              <w:t>0.038</w:t>
            </w:r>
          </w:p>
        </w:tc>
        <w:tc>
          <w:tcPr>
            <w:tcW w:w="1045" w:type="dxa"/>
            <w:tcBorders>
              <w:top w:val="nil"/>
              <w:left w:val="nil"/>
              <w:bottom w:val="nil"/>
              <w:right w:val="nil"/>
            </w:tcBorders>
            <w:tcMar>
              <w:top w:w="57" w:type="dxa"/>
              <w:bottom w:w="57" w:type="dxa"/>
            </w:tcMar>
          </w:tcPr>
          <w:p w14:paraId="712A85A2"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imes New Roman" w:cs="Times New Roman"/>
                <w:szCs w:val="24"/>
                <w:lang w:eastAsia="de-DE"/>
              </w:rPr>
            </w:pPr>
            <w:r w:rsidRPr="001E23FE">
              <w:rPr>
                <w:rFonts w:eastAsiaTheme="minorEastAsia" w:cs="Times New Roman"/>
                <w:szCs w:val="24"/>
                <w:lang w:val="de-DE" w:eastAsia="de-DE"/>
              </w:rPr>
              <w:t>0.46</w:t>
            </w:r>
          </w:p>
        </w:tc>
        <w:tc>
          <w:tcPr>
            <w:tcW w:w="1045" w:type="dxa"/>
            <w:tcBorders>
              <w:top w:val="nil"/>
              <w:left w:val="nil"/>
              <w:bottom w:val="nil"/>
              <w:right w:val="nil"/>
            </w:tcBorders>
            <w:tcMar>
              <w:top w:w="57" w:type="dxa"/>
              <w:bottom w:w="57" w:type="dxa"/>
            </w:tcMar>
          </w:tcPr>
          <w:p w14:paraId="0755889F"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imes New Roman" w:cs="Times New Roman"/>
                <w:szCs w:val="24"/>
                <w:lang w:eastAsia="de-DE"/>
              </w:rPr>
            </w:pPr>
            <w:r w:rsidRPr="001E23FE">
              <w:rPr>
                <w:rFonts w:eastAsiaTheme="minorEastAsia" w:cs="Times New Roman"/>
                <w:szCs w:val="24"/>
                <w:lang w:val="de-DE" w:eastAsia="de-DE"/>
              </w:rPr>
              <w:t>0.651</w:t>
            </w:r>
          </w:p>
        </w:tc>
        <w:tc>
          <w:tcPr>
            <w:tcW w:w="2199" w:type="dxa"/>
            <w:tcBorders>
              <w:top w:val="nil"/>
              <w:left w:val="nil"/>
              <w:bottom w:val="nil"/>
              <w:right w:val="nil"/>
            </w:tcBorders>
            <w:tcMar>
              <w:top w:w="57" w:type="dxa"/>
              <w:left w:w="284" w:type="dxa"/>
              <w:bottom w:w="57" w:type="dxa"/>
            </w:tcMar>
          </w:tcPr>
          <w:p w14:paraId="7766FD79"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eastAsia="de-DE"/>
              </w:rPr>
            </w:pPr>
            <w:r w:rsidRPr="001E23FE">
              <w:rPr>
                <w:rFonts w:eastAsiaTheme="minorEastAsia" w:cs="Times New Roman"/>
                <w:szCs w:val="24"/>
                <w:lang w:val="de-DE" w:eastAsia="de-DE"/>
              </w:rPr>
              <w:t>[-0.060; 0.094]</w:t>
            </w:r>
          </w:p>
        </w:tc>
      </w:tr>
      <w:tr w:rsidR="007A3D95" w:rsidRPr="001E23FE" w14:paraId="00EE1FCC" w14:textId="77777777" w:rsidTr="009478F3">
        <w:tc>
          <w:tcPr>
            <w:tcW w:w="2552" w:type="dxa"/>
            <w:tcBorders>
              <w:top w:val="nil"/>
              <w:left w:val="nil"/>
              <w:right w:val="nil"/>
            </w:tcBorders>
            <w:tcMar>
              <w:top w:w="57" w:type="dxa"/>
              <w:bottom w:w="57" w:type="dxa"/>
            </w:tcMar>
            <w:vAlign w:val="center"/>
          </w:tcPr>
          <w:p w14:paraId="1C0C03FF"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eastAsia="de-DE"/>
              </w:rPr>
            </w:pPr>
            <w:r w:rsidRPr="001E23FE">
              <w:rPr>
                <w:rFonts w:eastAsiaTheme="minorEastAsia" w:cs="Times New Roman"/>
                <w:szCs w:val="24"/>
                <w:lang w:eastAsia="de-DE"/>
              </w:rPr>
              <w:t>Communication frequency*</w:t>
            </w:r>
          </w:p>
          <w:p w14:paraId="14021652"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eastAsia="de-DE"/>
              </w:rPr>
            </w:pPr>
            <w:r w:rsidRPr="001E23FE">
              <w:rPr>
                <w:rFonts w:eastAsiaTheme="minorEastAsia" w:cs="Times New Roman"/>
                <w:szCs w:val="24"/>
                <w:lang w:eastAsia="de-DE"/>
              </w:rPr>
              <w:t>projection bias</w:t>
            </w:r>
          </w:p>
        </w:tc>
        <w:tc>
          <w:tcPr>
            <w:tcW w:w="1045" w:type="dxa"/>
            <w:tcBorders>
              <w:top w:val="nil"/>
              <w:left w:val="nil"/>
              <w:right w:val="nil"/>
            </w:tcBorders>
            <w:tcMar>
              <w:top w:w="57" w:type="dxa"/>
              <w:bottom w:w="57" w:type="dxa"/>
            </w:tcMar>
          </w:tcPr>
          <w:p w14:paraId="2F1F029C"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imes New Roman" w:cs="Times New Roman"/>
                <w:szCs w:val="24"/>
                <w:lang w:eastAsia="de-DE"/>
              </w:rPr>
            </w:pPr>
            <w:r w:rsidRPr="001E23FE">
              <w:rPr>
                <w:rFonts w:eastAsiaTheme="minorEastAsia" w:cs="Times New Roman"/>
                <w:szCs w:val="24"/>
                <w:lang w:val="de-DE" w:eastAsia="de-DE"/>
              </w:rPr>
              <w:t>0.040</w:t>
            </w:r>
          </w:p>
        </w:tc>
        <w:tc>
          <w:tcPr>
            <w:tcW w:w="1045" w:type="dxa"/>
            <w:tcBorders>
              <w:top w:val="nil"/>
              <w:left w:val="nil"/>
              <w:right w:val="nil"/>
            </w:tcBorders>
            <w:tcMar>
              <w:top w:w="57" w:type="dxa"/>
              <w:bottom w:w="57" w:type="dxa"/>
            </w:tcMar>
          </w:tcPr>
          <w:p w14:paraId="53B3E4B3"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eastAsia="de-DE"/>
              </w:rPr>
            </w:pPr>
            <w:r w:rsidRPr="001E23FE">
              <w:rPr>
                <w:rFonts w:eastAsiaTheme="minorEastAsia" w:cs="Times New Roman"/>
                <w:szCs w:val="24"/>
                <w:lang w:val="de-DE" w:eastAsia="de-DE"/>
              </w:rPr>
              <w:t>0.037</w:t>
            </w:r>
          </w:p>
        </w:tc>
        <w:tc>
          <w:tcPr>
            <w:tcW w:w="1045" w:type="dxa"/>
            <w:tcBorders>
              <w:top w:val="nil"/>
              <w:left w:val="nil"/>
              <w:right w:val="nil"/>
            </w:tcBorders>
            <w:tcMar>
              <w:top w:w="57" w:type="dxa"/>
              <w:bottom w:w="57" w:type="dxa"/>
            </w:tcMar>
          </w:tcPr>
          <w:p w14:paraId="3759928D"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imes New Roman" w:cs="Times New Roman"/>
                <w:szCs w:val="24"/>
                <w:lang w:eastAsia="de-DE"/>
              </w:rPr>
            </w:pPr>
            <w:r w:rsidRPr="001E23FE">
              <w:rPr>
                <w:rFonts w:eastAsiaTheme="minorEastAsia" w:cs="Times New Roman"/>
                <w:szCs w:val="24"/>
                <w:lang w:val="de-DE" w:eastAsia="de-DE"/>
              </w:rPr>
              <w:t>1.06</w:t>
            </w:r>
          </w:p>
        </w:tc>
        <w:tc>
          <w:tcPr>
            <w:tcW w:w="1045" w:type="dxa"/>
            <w:tcBorders>
              <w:top w:val="nil"/>
              <w:left w:val="nil"/>
              <w:right w:val="nil"/>
            </w:tcBorders>
            <w:tcMar>
              <w:top w:w="57" w:type="dxa"/>
              <w:bottom w:w="57" w:type="dxa"/>
            </w:tcMar>
          </w:tcPr>
          <w:p w14:paraId="0257F7CE"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imes New Roman" w:cs="Times New Roman"/>
                <w:szCs w:val="24"/>
                <w:lang w:eastAsia="de-DE"/>
              </w:rPr>
            </w:pPr>
            <w:r w:rsidRPr="001E23FE">
              <w:rPr>
                <w:rFonts w:eastAsiaTheme="minorEastAsia" w:cs="Times New Roman"/>
                <w:szCs w:val="24"/>
                <w:lang w:val="de-DE" w:eastAsia="de-DE"/>
              </w:rPr>
              <w:t>0.293</w:t>
            </w:r>
          </w:p>
        </w:tc>
        <w:tc>
          <w:tcPr>
            <w:tcW w:w="2199" w:type="dxa"/>
            <w:tcBorders>
              <w:top w:val="nil"/>
              <w:left w:val="nil"/>
              <w:right w:val="nil"/>
            </w:tcBorders>
            <w:tcMar>
              <w:top w:w="57" w:type="dxa"/>
              <w:left w:w="284" w:type="dxa"/>
              <w:bottom w:w="57" w:type="dxa"/>
            </w:tcMar>
          </w:tcPr>
          <w:p w14:paraId="03CA3F61"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eastAsia="de-DE"/>
              </w:rPr>
            </w:pPr>
            <w:r w:rsidRPr="001E23FE">
              <w:rPr>
                <w:rFonts w:eastAsiaTheme="minorEastAsia" w:cs="Times New Roman"/>
                <w:szCs w:val="24"/>
                <w:lang w:val="de-DE" w:eastAsia="de-DE"/>
              </w:rPr>
              <w:t>[-0.036; 0.115]</w:t>
            </w:r>
          </w:p>
        </w:tc>
      </w:tr>
      <w:tr w:rsidR="007A3D95" w:rsidRPr="001E23FE" w14:paraId="00469732" w14:textId="77777777" w:rsidTr="009478F3">
        <w:tc>
          <w:tcPr>
            <w:tcW w:w="2552" w:type="dxa"/>
            <w:tcBorders>
              <w:top w:val="nil"/>
              <w:left w:val="nil"/>
              <w:bottom w:val="single" w:sz="4" w:space="0" w:color="auto"/>
              <w:right w:val="nil"/>
            </w:tcBorders>
            <w:tcMar>
              <w:top w:w="57" w:type="dxa"/>
              <w:bottom w:w="57" w:type="dxa"/>
            </w:tcMar>
            <w:vAlign w:val="center"/>
          </w:tcPr>
          <w:p w14:paraId="4A467804"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val="de-DE" w:eastAsia="de-DE"/>
              </w:rPr>
            </w:pPr>
            <w:r w:rsidRPr="001E23FE">
              <w:rPr>
                <w:rFonts w:eastAsiaTheme="minorEastAsia" w:cs="Times New Roman"/>
                <w:szCs w:val="24"/>
                <w:lang w:val="de-DE" w:eastAsia="de-DE"/>
              </w:rPr>
              <w:t>Age</w:t>
            </w:r>
          </w:p>
        </w:tc>
        <w:tc>
          <w:tcPr>
            <w:tcW w:w="1045" w:type="dxa"/>
            <w:tcBorders>
              <w:top w:val="nil"/>
              <w:left w:val="nil"/>
              <w:bottom w:val="single" w:sz="4" w:space="0" w:color="auto"/>
              <w:right w:val="nil"/>
            </w:tcBorders>
            <w:tcMar>
              <w:top w:w="57" w:type="dxa"/>
              <w:bottom w:w="57" w:type="dxa"/>
            </w:tcMar>
          </w:tcPr>
          <w:p w14:paraId="0C7714C4"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-0.283</w:t>
            </w:r>
          </w:p>
        </w:tc>
        <w:tc>
          <w:tcPr>
            <w:tcW w:w="1045" w:type="dxa"/>
            <w:tcBorders>
              <w:top w:val="nil"/>
              <w:left w:val="nil"/>
              <w:bottom w:val="single" w:sz="4" w:space="0" w:color="auto"/>
              <w:right w:val="nil"/>
            </w:tcBorders>
            <w:tcMar>
              <w:top w:w="57" w:type="dxa"/>
              <w:bottom w:w="57" w:type="dxa"/>
            </w:tcMar>
          </w:tcPr>
          <w:p w14:paraId="4F645D0C"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0.057</w:t>
            </w:r>
          </w:p>
        </w:tc>
        <w:tc>
          <w:tcPr>
            <w:tcW w:w="1045" w:type="dxa"/>
            <w:tcBorders>
              <w:top w:val="nil"/>
              <w:left w:val="nil"/>
              <w:bottom w:val="single" w:sz="4" w:space="0" w:color="auto"/>
              <w:right w:val="nil"/>
            </w:tcBorders>
            <w:tcMar>
              <w:top w:w="57" w:type="dxa"/>
              <w:bottom w:w="57" w:type="dxa"/>
            </w:tcMar>
          </w:tcPr>
          <w:p w14:paraId="585277E4"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-4.92</w:t>
            </w:r>
          </w:p>
        </w:tc>
        <w:tc>
          <w:tcPr>
            <w:tcW w:w="1045" w:type="dxa"/>
            <w:tcBorders>
              <w:top w:val="nil"/>
              <w:left w:val="nil"/>
              <w:bottom w:val="single" w:sz="4" w:space="0" w:color="auto"/>
              <w:right w:val="nil"/>
            </w:tcBorders>
            <w:tcMar>
              <w:top w:w="57" w:type="dxa"/>
              <w:bottom w:w="57" w:type="dxa"/>
            </w:tcMar>
          </w:tcPr>
          <w:p w14:paraId="6ECE3A32"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&lt;.0001</w:t>
            </w:r>
          </w:p>
        </w:tc>
        <w:tc>
          <w:tcPr>
            <w:tcW w:w="2199" w:type="dxa"/>
            <w:tcBorders>
              <w:top w:val="nil"/>
              <w:left w:val="nil"/>
              <w:bottom w:val="single" w:sz="4" w:space="0" w:color="auto"/>
              <w:right w:val="nil"/>
            </w:tcBorders>
            <w:tcMar>
              <w:top w:w="57" w:type="dxa"/>
              <w:left w:w="284" w:type="dxa"/>
              <w:bottom w:w="57" w:type="dxa"/>
            </w:tcMar>
          </w:tcPr>
          <w:p w14:paraId="789B7E3B" w14:textId="77777777" w:rsidR="007A3D95" w:rsidRPr="001E23FE" w:rsidRDefault="007A3D95" w:rsidP="009478F3">
            <w:pPr>
              <w:spacing w:after="0" w:line="240" w:lineRule="auto"/>
              <w:ind w:firstLine="0"/>
              <w:contextualSpacing w:val="0"/>
              <w:rPr>
                <w:rFonts w:eastAsia="Times New Roman" w:cs="Times New Roman"/>
                <w:szCs w:val="24"/>
                <w:lang w:val="de-DE" w:eastAsia="de-DE"/>
              </w:rPr>
            </w:pPr>
            <w:r w:rsidRPr="001E23FE">
              <w:rPr>
                <w:rFonts w:eastAsiaTheme="minorEastAsia" w:cs="Times New Roman"/>
                <w:szCs w:val="24"/>
                <w:lang w:val="de-DE" w:eastAsia="de-DE"/>
              </w:rPr>
              <w:t>[-0.397; -0.169]</w:t>
            </w:r>
          </w:p>
        </w:tc>
      </w:tr>
    </w:tbl>
    <w:p w14:paraId="2F231316" w14:textId="77777777" w:rsidR="007A3D95" w:rsidRPr="001E23FE" w:rsidRDefault="007A3D95" w:rsidP="007A3D95">
      <w:pPr>
        <w:widowControl w:val="0"/>
        <w:autoSpaceDE w:val="0"/>
        <w:autoSpaceDN w:val="0"/>
        <w:adjustRightInd w:val="0"/>
        <w:spacing w:before="120" w:after="0" w:line="240" w:lineRule="auto"/>
        <w:ind w:firstLine="0"/>
        <w:contextualSpacing w:val="0"/>
        <w:rPr>
          <w:rFonts w:eastAsiaTheme="minorEastAsia" w:cs="Times New Roman"/>
          <w:iCs/>
          <w:sz w:val="22"/>
          <w:lang w:eastAsia="de-DE"/>
        </w:rPr>
      </w:pPr>
      <w:r w:rsidRPr="001E23FE">
        <w:rPr>
          <w:rFonts w:eastAsiaTheme="minorEastAsia" w:cs="Times New Roman"/>
          <w:i/>
          <w:iCs/>
          <w:sz w:val="22"/>
          <w:lang w:eastAsia="de-DE"/>
        </w:rPr>
        <w:t xml:space="preserve">Note. N </w:t>
      </w:r>
      <w:r w:rsidRPr="001E23FE">
        <w:rPr>
          <w:rFonts w:eastAsiaTheme="minorEastAsia" w:cs="Times New Roman"/>
          <w:iCs/>
          <w:sz w:val="22"/>
          <w:lang w:eastAsia="de-DE"/>
        </w:rPr>
        <w:t>= 51 couples, 102 participants, 960 jointly reported ratings.</w:t>
      </w:r>
      <w:r w:rsidRPr="001E23FE">
        <w:rPr>
          <w:rFonts w:eastAsiaTheme="minorEastAsia" w:cs="Times New Roman"/>
          <w:sz w:val="22"/>
          <w:lang w:eastAsia="de-DE"/>
        </w:rPr>
        <w:t xml:space="preserve"> </w:t>
      </w:r>
      <w:r w:rsidRPr="001E23FE">
        <w:rPr>
          <w:rFonts w:eastAsiaTheme="minorEastAsia" w:cs="Times New Roman"/>
          <w:iCs/>
          <w:sz w:val="22"/>
          <w:lang w:eastAsia="de-DE"/>
        </w:rPr>
        <w:t>Solution for fixed effects of multilevel truth and bias analysis. Estimates refer to unstandardized effects. Not displayed are non-significant covariates (relationship length, number of ratings, understanding of symbols in the app and use of other messenger apps). CI = 95%.</w:t>
      </w:r>
    </w:p>
    <w:p w14:paraId="6F9FF620" w14:textId="77777777" w:rsidR="007A3D95" w:rsidRPr="001E23FE" w:rsidRDefault="007A3D95" w:rsidP="007A3D95">
      <w:pPr>
        <w:widowControl w:val="0"/>
        <w:autoSpaceDE w:val="0"/>
        <w:autoSpaceDN w:val="0"/>
        <w:adjustRightInd w:val="0"/>
        <w:spacing w:before="120" w:after="0" w:line="240" w:lineRule="auto"/>
        <w:ind w:firstLine="0"/>
        <w:contextualSpacing w:val="0"/>
        <w:rPr>
          <w:rFonts w:eastAsiaTheme="minorEastAsia" w:cs="Times New Roman"/>
          <w:iCs/>
          <w:sz w:val="22"/>
          <w:lang w:eastAsia="de-DE"/>
        </w:rPr>
      </w:pPr>
    </w:p>
    <w:p w14:paraId="66B22E9F" w14:textId="77777777" w:rsidR="007A3D95" w:rsidRPr="001E23FE" w:rsidRDefault="007A3D95" w:rsidP="007A3D95">
      <w:pPr>
        <w:spacing w:line="259" w:lineRule="auto"/>
        <w:ind w:firstLine="0"/>
        <w:contextualSpacing w:val="0"/>
        <w:rPr>
          <w:rFonts w:eastAsiaTheme="minorEastAsia" w:cs="Times New Roman"/>
          <w:iCs/>
          <w:szCs w:val="24"/>
          <w:lang w:eastAsia="de-DE"/>
        </w:rPr>
      </w:pPr>
      <w:r w:rsidRPr="001E23FE">
        <w:rPr>
          <w:rFonts w:eastAsiaTheme="minorEastAsia" w:cs="Times New Roman"/>
          <w:iCs/>
          <w:szCs w:val="24"/>
          <w:lang w:eastAsia="de-DE"/>
        </w:rPr>
        <w:br w:type="page"/>
      </w:r>
    </w:p>
    <w:p w14:paraId="5CB3737C" w14:textId="77777777" w:rsidR="007A3D95" w:rsidRPr="001E23FE" w:rsidRDefault="007A3D95" w:rsidP="007A3D95">
      <w:pPr>
        <w:spacing w:after="0" w:line="259" w:lineRule="auto"/>
        <w:ind w:firstLine="0"/>
        <w:contextualSpacing w:val="0"/>
        <w:rPr>
          <w:rFonts w:eastAsiaTheme="minorEastAsia" w:cs="Times New Roman"/>
          <w:b/>
          <w:szCs w:val="24"/>
          <w:lang w:eastAsia="de-DE"/>
        </w:rPr>
      </w:pPr>
      <w:bookmarkStart w:id="5" w:name="TableS5"/>
      <w:bookmarkEnd w:id="3"/>
      <w:r w:rsidRPr="001E23FE">
        <w:rPr>
          <w:rFonts w:eastAsiaTheme="minorEastAsia" w:cs="Times New Roman"/>
          <w:b/>
          <w:szCs w:val="24"/>
          <w:lang w:eastAsia="de-DE"/>
        </w:rPr>
        <w:lastRenderedPageBreak/>
        <w:t>Table S5</w:t>
      </w:r>
    </w:p>
    <w:bookmarkEnd w:id="5"/>
    <w:p w14:paraId="6B624133" w14:textId="77777777" w:rsidR="007A3D95" w:rsidRPr="001E23FE" w:rsidRDefault="007A3D95" w:rsidP="007A3D95">
      <w:pPr>
        <w:spacing w:line="259" w:lineRule="auto"/>
        <w:ind w:firstLine="0"/>
        <w:contextualSpacing w:val="0"/>
        <w:rPr>
          <w:rFonts w:eastAsiaTheme="minorEastAsia" w:cs="Times New Roman"/>
          <w:i/>
          <w:iCs/>
          <w:szCs w:val="24"/>
          <w:lang w:eastAsia="de-DE"/>
        </w:rPr>
      </w:pPr>
      <w:r w:rsidRPr="001E23FE">
        <w:rPr>
          <w:rFonts w:eastAsiaTheme="minorEastAsia" w:cs="Times New Roman"/>
          <w:i/>
          <w:szCs w:val="24"/>
          <w:lang w:eastAsia="de-DE"/>
        </w:rPr>
        <w:t>Standardized effects: General mean-level bias, tracking accuracy and projection bias in the judgment of partner’s valence.</w:t>
      </w:r>
    </w:p>
    <w:tbl>
      <w:tblPr>
        <w:tblW w:w="8931" w:type="dxa"/>
        <w:tblLayout w:type="fixed"/>
        <w:tblCellMar>
          <w:left w:w="100" w:type="dxa"/>
          <w:right w:w="100" w:type="dxa"/>
        </w:tblCellMar>
        <w:tblLook w:val="0000" w:firstRow="0" w:lastRow="0" w:firstColumn="0" w:lastColumn="0" w:noHBand="0" w:noVBand="0"/>
      </w:tblPr>
      <w:tblGrid>
        <w:gridCol w:w="2410"/>
        <w:gridCol w:w="1187"/>
        <w:gridCol w:w="1045"/>
        <w:gridCol w:w="1045"/>
        <w:gridCol w:w="1045"/>
        <w:gridCol w:w="2199"/>
      </w:tblGrid>
      <w:tr w:rsidR="007A3D95" w:rsidRPr="001E23FE" w14:paraId="52C4E852" w14:textId="77777777" w:rsidTr="009478F3">
        <w:tc>
          <w:tcPr>
            <w:tcW w:w="2410" w:type="dxa"/>
            <w:tcBorders>
              <w:top w:val="single" w:sz="6" w:space="0" w:color="auto"/>
              <w:left w:val="nil"/>
              <w:bottom w:val="single" w:sz="4" w:space="0" w:color="auto"/>
              <w:right w:val="nil"/>
            </w:tcBorders>
            <w:tcMar>
              <w:top w:w="57" w:type="dxa"/>
              <w:bottom w:w="57" w:type="dxa"/>
            </w:tcMar>
            <w:vAlign w:val="center"/>
          </w:tcPr>
          <w:p w14:paraId="336C239C"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szCs w:val="24"/>
                <w:lang w:val="de-DE" w:eastAsia="de-DE"/>
              </w:rPr>
            </w:pPr>
            <w:proofErr w:type="spellStart"/>
            <w:r w:rsidRPr="001E23FE">
              <w:rPr>
                <w:rFonts w:eastAsiaTheme="minorEastAsia" w:cs="Times New Roman"/>
                <w:szCs w:val="24"/>
                <w:lang w:val="de-DE" w:eastAsia="de-DE"/>
              </w:rPr>
              <w:t>Effects</w:t>
            </w:r>
            <w:proofErr w:type="spellEnd"/>
          </w:p>
        </w:tc>
        <w:tc>
          <w:tcPr>
            <w:tcW w:w="1187" w:type="dxa"/>
            <w:tcBorders>
              <w:top w:val="single" w:sz="6" w:space="0" w:color="auto"/>
              <w:left w:val="nil"/>
              <w:bottom w:val="single" w:sz="4" w:space="0" w:color="auto"/>
              <w:right w:val="nil"/>
            </w:tcBorders>
            <w:tcMar>
              <w:top w:w="57" w:type="dxa"/>
              <w:bottom w:w="57" w:type="dxa"/>
            </w:tcMar>
            <w:vAlign w:val="center"/>
          </w:tcPr>
          <w:p w14:paraId="569EE8AB"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szCs w:val="24"/>
                <w:lang w:val="de-DE" w:eastAsia="de-DE"/>
              </w:rPr>
            </w:pPr>
            <w:proofErr w:type="spellStart"/>
            <w:r w:rsidRPr="001E23FE">
              <w:rPr>
                <w:rFonts w:eastAsiaTheme="minorEastAsia" w:cs="Times New Roman"/>
                <w:szCs w:val="24"/>
                <w:lang w:val="de-DE" w:eastAsia="de-DE"/>
              </w:rPr>
              <w:t>Estimate</w:t>
            </w:r>
            <w:proofErr w:type="spellEnd"/>
          </w:p>
        </w:tc>
        <w:tc>
          <w:tcPr>
            <w:tcW w:w="1045" w:type="dxa"/>
            <w:tcBorders>
              <w:top w:val="single" w:sz="6" w:space="0" w:color="auto"/>
              <w:left w:val="nil"/>
              <w:bottom w:val="single" w:sz="4" w:space="0" w:color="auto"/>
              <w:right w:val="nil"/>
            </w:tcBorders>
            <w:tcMar>
              <w:top w:w="57" w:type="dxa"/>
              <w:bottom w:w="57" w:type="dxa"/>
            </w:tcMar>
            <w:vAlign w:val="center"/>
          </w:tcPr>
          <w:p w14:paraId="2950CF86"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i/>
                <w:iCs/>
                <w:szCs w:val="24"/>
                <w:lang w:val="de-DE" w:eastAsia="de-DE"/>
              </w:rPr>
            </w:pPr>
            <w:r w:rsidRPr="001E23FE">
              <w:rPr>
                <w:rFonts w:eastAsiaTheme="minorEastAsia" w:cs="Times New Roman"/>
                <w:i/>
                <w:iCs/>
                <w:szCs w:val="24"/>
                <w:lang w:val="de-DE" w:eastAsia="de-DE"/>
              </w:rPr>
              <w:t xml:space="preserve">  SE</w:t>
            </w:r>
          </w:p>
        </w:tc>
        <w:tc>
          <w:tcPr>
            <w:tcW w:w="1045" w:type="dxa"/>
            <w:tcBorders>
              <w:top w:val="single" w:sz="6" w:space="0" w:color="auto"/>
              <w:left w:val="nil"/>
              <w:bottom w:val="single" w:sz="4" w:space="0" w:color="auto"/>
              <w:right w:val="nil"/>
            </w:tcBorders>
            <w:tcMar>
              <w:top w:w="57" w:type="dxa"/>
              <w:bottom w:w="57" w:type="dxa"/>
            </w:tcMar>
            <w:vAlign w:val="center"/>
          </w:tcPr>
          <w:p w14:paraId="1C3614A2"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i/>
                <w:iCs/>
                <w:szCs w:val="24"/>
                <w:lang w:val="de-DE" w:eastAsia="de-DE"/>
              </w:rPr>
            </w:pPr>
            <w:r w:rsidRPr="001E23FE">
              <w:rPr>
                <w:rFonts w:eastAsiaTheme="minorEastAsia" w:cs="Times New Roman"/>
                <w:i/>
                <w:iCs/>
                <w:szCs w:val="24"/>
                <w:lang w:val="de-DE" w:eastAsia="de-DE"/>
              </w:rPr>
              <w:t xml:space="preserve">  t</w:t>
            </w:r>
          </w:p>
        </w:tc>
        <w:tc>
          <w:tcPr>
            <w:tcW w:w="1045" w:type="dxa"/>
            <w:tcBorders>
              <w:top w:val="single" w:sz="6" w:space="0" w:color="auto"/>
              <w:left w:val="nil"/>
              <w:bottom w:val="single" w:sz="4" w:space="0" w:color="auto"/>
              <w:right w:val="nil"/>
            </w:tcBorders>
            <w:tcMar>
              <w:top w:w="57" w:type="dxa"/>
              <w:bottom w:w="57" w:type="dxa"/>
            </w:tcMar>
            <w:vAlign w:val="center"/>
          </w:tcPr>
          <w:p w14:paraId="61C2533B"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i/>
                <w:iCs/>
                <w:szCs w:val="24"/>
                <w:lang w:val="de-DE" w:eastAsia="de-DE"/>
              </w:rPr>
            </w:pPr>
            <w:r w:rsidRPr="001E23FE">
              <w:rPr>
                <w:rFonts w:eastAsiaTheme="minorEastAsia" w:cs="Times New Roman"/>
                <w:i/>
                <w:iCs/>
                <w:szCs w:val="24"/>
                <w:lang w:val="de-DE" w:eastAsia="de-DE"/>
              </w:rPr>
              <w:t xml:space="preserve">  p</w:t>
            </w:r>
          </w:p>
        </w:tc>
        <w:tc>
          <w:tcPr>
            <w:tcW w:w="2199" w:type="dxa"/>
            <w:tcBorders>
              <w:top w:val="single" w:sz="6" w:space="0" w:color="auto"/>
              <w:left w:val="nil"/>
              <w:bottom w:val="single" w:sz="4" w:space="0" w:color="auto"/>
              <w:right w:val="nil"/>
            </w:tcBorders>
            <w:tcMar>
              <w:top w:w="57" w:type="dxa"/>
              <w:bottom w:w="57" w:type="dxa"/>
            </w:tcMar>
          </w:tcPr>
          <w:p w14:paraId="76FFEA1A"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i/>
                <w:iCs/>
                <w:szCs w:val="24"/>
                <w:lang w:val="de-DE" w:eastAsia="de-DE"/>
              </w:rPr>
            </w:pPr>
            <w:r w:rsidRPr="001E23FE">
              <w:rPr>
                <w:rFonts w:eastAsiaTheme="minorEastAsia" w:cs="Times New Roman"/>
                <w:i/>
                <w:iCs/>
                <w:szCs w:val="24"/>
                <w:lang w:val="de-DE" w:eastAsia="de-DE"/>
              </w:rPr>
              <w:t xml:space="preserve">          CI</w:t>
            </w:r>
          </w:p>
        </w:tc>
      </w:tr>
      <w:tr w:rsidR="007A3D95" w:rsidRPr="001E23FE" w14:paraId="74235C33" w14:textId="77777777" w:rsidTr="009478F3">
        <w:tc>
          <w:tcPr>
            <w:tcW w:w="2410" w:type="dxa"/>
            <w:tcBorders>
              <w:top w:val="single" w:sz="4" w:space="0" w:color="auto"/>
              <w:left w:val="nil"/>
              <w:bottom w:val="nil"/>
              <w:right w:val="nil"/>
            </w:tcBorders>
            <w:tcMar>
              <w:top w:w="113" w:type="dxa"/>
              <w:bottom w:w="57" w:type="dxa"/>
            </w:tcMar>
            <w:vAlign w:val="center"/>
          </w:tcPr>
          <w:p w14:paraId="67117BCF"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val="de-DE" w:eastAsia="de-DE"/>
              </w:rPr>
            </w:pPr>
            <w:r w:rsidRPr="001E23FE">
              <w:rPr>
                <w:rFonts w:eastAsiaTheme="minorEastAsia" w:cs="Times New Roman"/>
                <w:szCs w:val="24"/>
                <w:lang w:val="de-DE" w:eastAsia="de-DE"/>
              </w:rPr>
              <w:t xml:space="preserve">Mean-level </w:t>
            </w:r>
            <w:proofErr w:type="spellStart"/>
            <w:r w:rsidRPr="001E23FE">
              <w:rPr>
                <w:rFonts w:eastAsiaTheme="minorEastAsia" w:cs="Times New Roman"/>
                <w:szCs w:val="24"/>
                <w:lang w:val="de-DE" w:eastAsia="de-DE"/>
              </w:rPr>
              <w:t>bias</w:t>
            </w:r>
            <w:proofErr w:type="spellEnd"/>
          </w:p>
        </w:tc>
        <w:tc>
          <w:tcPr>
            <w:tcW w:w="1187" w:type="dxa"/>
            <w:tcBorders>
              <w:top w:val="single" w:sz="4" w:space="0" w:color="auto"/>
              <w:left w:val="nil"/>
              <w:bottom w:val="nil"/>
              <w:right w:val="nil"/>
            </w:tcBorders>
            <w:tcMar>
              <w:top w:w="57" w:type="dxa"/>
              <w:bottom w:w="57" w:type="dxa"/>
            </w:tcMar>
          </w:tcPr>
          <w:p w14:paraId="24C7B53A"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0.001</w:t>
            </w:r>
          </w:p>
        </w:tc>
        <w:tc>
          <w:tcPr>
            <w:tcW w:w="1045" w:type="dxa"/>
            <w:tcBorders>
              <w:top w:val="single" w:sz="4" w:space="0" w:color="auto"/>
              <w:left w:val="nil"/>
              <w:bottom w:val="nil"/>
              <w:right w:val="nil"/>
            </w:tcBorders>
            <w:tcMar>
              <w:top w:w="57" w:type="dxa"/>
              <w:bottom w:w="57" w:type="dxa"/>
            </w:tcMar>
          </w:tcPr>
          <w:p w14:paraId="1C8043AB"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0.066</w:t>
            </w:r>
          </w:p>
        </w:tc>
        <w:tc>
          <w:tcPr>
            <w:tcW w:w="1045" w:type="dxa"/>
            <w:tcBorders>
              <w:top w:val="single" w:sz="4" w:space="0" w:color="auto"/>
              <w:left w:val="nil"/>
              <w:bottom w:val="nil"/>
              <w:right w:val="nil"/>
            </w:tcBorders>
            <w:tcMar>
              <w:top w:w="57" w:type="dxa"/>
              <w:bottom w:w="57" w:type="dxa"/>
            </w:tcMar>
          </w:tcPr>
          <w:p w14:paraId="7FB0C98A"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0.02</w:t>
            </w:r>
          </w:p>
        </w:tc>
        <w:tc>
          <w:tcPr>
            <w:tcW w:w="1045" w:type="dxa"/>
            <w:tcBorders>
              <w:top w:val="single" w:sz="4" w:space="0" w:color="auto"/>
              <w:left w:val="nil"/>
              <w:bottom w:val="nil"/>
              <w:right w:val="nil"/>
            </w:tcBorders>
            <w:tcMar>
              <w:top w:w="57" w:type="dxa"/>
              <w:bottom w:w="57" w:type="dxa"/>
            </w:tcMar>
          </w:tcPr>
          <w:p w14:paraId="3C30ABD8"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0.984</w:t>
            </w:r>
          </w:p>
        </w:tc>
        <w:tc>
          <w:tcPr>
            <w:tcW w:w="2199" w:type="dxa"/>
            <w:tcBorders>
              <w:top w:val="single" w:sz="4" w:space="0" w:color="auto"/>
              <w:left w:val="nil"/>
              <w:bottom w:val="nil"/>
              <w:right w:val="nil"/>
            </w:tcBorders>
            <w:tcMar>
              <w:top w:w="57" w:type="dxa"/>
              <w:left w:w="284" w:type="dxa"/>
              <w:bottom w:w="57" w:type="dxa"/>
            </w:tcMar>
          </w:tcPr>
          <w:p w14:paraId="323D48EC"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val="de-DE" w:eastAsia="de-DE"/>
              </w:rPr>
            </w:pPr>
            <w:r w:rsidRPr="001E23FE">
              <w:rPr>
                <w:rFonts w:eastAsiaTheme="minorEastAsia" w:cs="Times New Roman"/>
                <w:szCs w:val="24"/>
                <w:lang w:val="de-DE" w:eastAsia="de-DE"/>
              </w:rPr>
              <w:t>[-0.133; 0.136]</w:t>
            </w:r>
          </w:p>
        </w:tc>
      </w:tr>
      <w:tr w:rsidR="007A3D95" w:rsidRPr="001E23FE" w14:paraId="367FFEA6" w14:textId="77777777" w:rsidTr="009478F3">
        <w:tc>
          <w:tcPr>
            <w:tcW w:w="2410" w:type="dxa"/>
            <w:tcBorders>
              <w:top w:val="nil"/>
              <w:left w:val="nil"/>
              <w:bottom w:val="nil"/>
              <w:right w:val="nil"/>
            </w:tcBorders>
            <w:tcMar>
              <w:top w:w="57" w:type="dxa"/>
              <w:bottom w:w="57" w:type="dxa"/>
            </w:tcMar>
            <w:vAlign w:val="center"/>
          </w:tcPr>
          <w:p w14:paraId="0B9501E6"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val="de-DE" w:eastAsia="de-DE"/>
              </w:rPr>
            </w:pPr>
            <w:r w:rsidRPr="001E23FE">
              <w:rPr>
                <w:rFonts w:eastAsiaTheme="minorEastAsia" w:cs="Times New Roman"/>
                <w:szCs w:val="24"/>
                <w:lang w:val="de-DE" w:eastAsia="de-DE"/>
              </w:rPr>
              <w:t xml:space="preserve">Tracking </w:t>
            </w:r>
            <w:proofErr w:type="spellStart"/>
            <w:r w:rsidRPr="001E23FE">
              <w:rPr>
                <w:rFonts w:eastAsiaTheme="minorEastAsia" w:cs="Times New Roman"/>
                <w:szCs w:val="24"/>
                <w:lang w:val="de-DE" w:eastAsia="de-DE"/>
              </w:rPr>
              <w:t>accuracy</w:t>
            </w:r>
            <w:proofErr w:type="spellEnd"/>
          </w:p>
        </w:tc>
        <w:tc>
          <w:tcPr>
            <w:tcW w:w="1187" w:type="dxa"/>
            <w:tcBorders>
              <w:top w:val="nil"/>
              <w:left w:val="nil"/>
              <w:bottom w:val="nil"/>
              <w:right w:val="nil"/>
            </w:tcBorders>
            <w:tcMar>
              <w:top w:w="57" w:type="dxa"/>
              <w:bottom w:w="57" w:type="dxa"/>
            </w:tcMar>
          </w:tcPr>
          <w:p w14:paraId="6E768149"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0.248</w:t>
            </w:r>
          </w:p>
        </w:tc>
        <w:tc>
          <w:tcPr>
            <w:tcW w:w="1045" w:type="dxa"/>
            <w:tcBorders>
              <w:top w:val="nil"/>
              <w:left w:val="nil"/>
              <w:bottom w:val="nil"/>
              <w:right w:val="nil"/>
            </w:tcBorders>
            <w:tcMar>
              <w:top w:w="57" w:type="dxa"/>
              <w:bottom w:w="57" w:type="dxa"/>
            </w:tcMar>
          </w:tcPr>
          <w:p w14:paraId="534AB837"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0.026</w:t>
            </w:r>
          </w:p>
        </w:tc>
        <w:tc>
          <w:tcPr>
            <w:tcW w:w="1045" w:type="dxa"/>
            <w:tcBorders>
              <w:top w:val="nil"/>
              <w:left w:val="nil"/>
              <w:bottom w:val="nil"/>
              <w:right w:val="nil"/>
            </w:tcBorders>
            <w:tcMar>
              <w:top w:w="57" w:type="dxa"/>
              <w:bottom w:w="57" w:type="dxa"/>
            </w:tcMar>
          </w:tcPr>
          <w:p w14:paraId="748A08FE"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9.40</w:t>
            </w:r>
          </w:p>
        </w:tc>
        <w:tc>
          <w:tcPr>
            <w:tcW w:w="1045" w:type="dxa"/>
            <w:tcBorders>
              <w:top w:val="nil"/>
              <w:left w:val="nil"/>
              <w:bottom w:val="nil"/>
              <w:right w:val="nil"/>
            </w:tcBorders>
            <w:tcMar>
              <w:top w:w="57" w:type="dxa"/>
              <w:bottom w:w="57" w:type="dxa"/>
            </w:tcMar>
          </w:tcPr>
          <w:p w14:paraId="6E87F181"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&lt;.0001</w:t>
            </w:r>
          </w:p>
        </w:tc>
        <w:tc>
          <w:tcPr>
            <w:tcW w:w="2199" w:type="dxa"/>
            <w:tcBorders>
              <w:top w:val="nil"/>
              <w:left w:val="nil"/>
              <w:bottom w:val="nil"/>
              <w:right w:val="nil"/>
            </w:tcBorders>
            <w:tcMar>
              <w:top w:w="57" w:type="dxa"/>
              <w:left w:w="284" w:type="dxa"/>
              <w:bottom w:w="57" w:type="dxa"/>
            </w:tcMar>
          </w:tcPr>
          <w:p w14:paraId="7048DE2B"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val="de-DE" w:eastAsia="de-DE"/>
              </w:rPr>
            </w:pPr>
            <w:r w:rsidRPr="001E23FE">
              <w:rPr>
                <w:rFonts w:eastAsiaTheme="minorEastAsia" w:cs="Times New Roman"/>
                <w:szCs w:val="24"/>
                <w:lang w:val="de-DE" w:eastAsia="de-DE"/>
              </w:rPr>
              <w:t>[0.195; 0.302]</w:t>
            </w:r>
          </w:p>
        </w:tc>
      </w:tr>
      <w:tr w:rsidR="007A3D95" w:rsidRPr="001E23FE" w14:paraId="04CE08B6" w14:textId="77777777" w:rsidTr="009478F3">
        <w:tc>
          <w:tcPr>
            <w:tcW w:w="2410" w:type="dxa"/>
            <w:tcBorders>
              <w:top w:val="nil"/>
              <w:left w:val="nil"/>
              <w:right w:val="nil"/>
            </w:tcBorders>
            <w:tcMar>
              <w:top w:w="57" w:type="dxa"/>
              <w:bottom w:w="57" w:type="dxa"/>
            </w:tcMar>
            <w:vAlign w:val="center"/>
          </w:tcPr>
          <w:p w14:paraId="6758F6DA"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val="de-DE" w:eastAsia="de-DE"/>
              </w:rPr>
            </w:pPr>
            <w:proofErr w:type="spellStart"/>
            <w:r w:rsidRPr="001E23FE">
              <w:rPr>
                <w:rFonts w:eastAsiaTheme="minorEastAsia" w:cs="Times New Roman"/>
                <w:szCs w:val="24"/>
                <w:lang w:val="de-DE" w:eastAsia="de-DE"/>
              </w:rPr>
              <w:t>Projection</w:t>
            </w:r>
            <w:proofErr w:type="spellEnd"/>
            <w:r w:rsidRPr="001E23FE">
              <w:rPr>
                <w:rFonts w:eastAsiaTheme="minorEastAsia" w:cs="Times New Roman"/>
                <w:szCs w:val="24"/>
                <w:lang w:val="de-DE" w:eastAsia="de-DE"/>
              </w:rPr>
              <w:t xml:space="preserve"> </w:t>
            </w:r>
            <w:proofErr w:type="spellStart"/>
            <w:r w:rsidRPr="001E23FE">
              <w:rPr>
                <w:rFonts w:eastAsiaTheme="minorEastAsia" w:cs="Times New Roman"/>
                <w:szCs w:val="24"/>
                <w:lang w:val="de-DE" w:eastAsia="de-DE"/>
              </w:rPr>
              <w:t>bias</w:t>
            </w:r>
            <w:proofErr w:type="spellEnd"/>
          </w:p>
        </w:tc>
        <w:tc>
          <w:tcPr>
            <w:tcW w:w="1187" w:type="dxa"/>
            <w:tcBorders>
              <w:top w:val="nil"/>
              <w:left w:val="nil"/>
              <w:right w:val="nil"/>
            </w:tcBorders>
            <w:tcMar>
              <w:top w:w="57" w:type="dxa"/>
              <w:bottom w:w="57" w:type="dxa"/>
            </w:tcMar>
          </w:tcPr>
          <w:p w14:paraId="5B02ED26"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0.402</w:t>
            </w:r>
          </w:p>
        </w:tc>
        <w:tc>
          <w:tcPr>
            <w:tcW w:w="1045" w:type="dxa"/>
            <w:tcBorders>
              <w:top w:val="nil"/>
              <w:left w:val="nil"/>
              <w:right w:val="nil"/>
            </w:tcBorders>
            <w:tcMar>
              <w:top w:w="57" w:type="dxa"/>
              <w:bottom w:w="57" w:type="dxa"/>
            </w:tcMar>
          </w:tcPr>
          <w:p w14:paraId="1A50B07C"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0.025</w:t>
            </w:r>
          </w:p>
        </w:tc>
        <w:tc>
          <w:tcPr>
            <w:tcW w:w="1045" w:type="dxa"/>
            <w:tcBorders>
              <w:top w:val="nil"/>
              <w:left w:val="nil"/>
              <w:right w:val="nil"/>
            </w:tcBorders>
            <w:tcMar>
              <w:top w:w="57" w:type="dxa"/>
              <w:bottom w:w="57" w:type="dxa"/>
            </w:tcMar>
          </w:tcPr>
          <w:p w14:paraId="248F4B2F"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15.98</w:t>
            </w:r>
          </w:p>
        </w:tc>
        <w:tc>
          <w:tcPr>
            <w:tcW w:w="1045" w:type="dxa"/>
            <w:tcBorders>
              <w:top w:val="nil"/>
              <w:left w:val="nil"/>
              <w:right w:val="nil"/>
            </w:tcBorders>
            <w:tcMar>
              <w:top w:w="57" w:type="dxa"/>
              <w:bottom w:w="57" w:type="dxa"/>
            </w:tcMar>
          </w:tcPr>
          <w:p w14:paraId="2843FE27"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&lt;.0001</w:t>
            </w:r>
          </w:p>
        </w:tc>
        <w:tc>
          <w:tcPr>
            <w:tcW w:w="2199" w:type="dxa"/>
            <w:tcBorders>
              <w:top w:val="nil"/>
              <w:left w:val="nil"/>
              <w:right w:val="nil"/>
            </w:tcBorders>
            <w:tcMar>
              <w:top w:w="57" w:type="dxa"/>
              <w:left w:w="284" w:type="dxa"/>
              <w:bottom w:w="57" w:type="dxa"/>
            </w:tcMar>
          </w:tcPr>
          <w:p w14:paraId="5379DADC"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val="de-DE" w:eastAsia="de-DE"/>
              </w:rPr>
            </w:pPr>
            <w:r w:rsidRPr="001E23FE">
              <w:rPr>
                <w:rFonts w:eastAsiaTheme="minorEastAsia" w:cs="Times New Roman"/>
                <w:szCs w:val="24"/>
                <w:lang w:val="de-DE" w:eastAsia="de-DE"/>
              </w:rPr>
              <w:t>[0.351; 0.453]</w:t>
            </w:r>
          </w:p>
        </w:tc>
      </w:tr>
      <w:tr w:rsidR="007A3D95" w:rsidRPr="001E23FE" w14:paraId="2BB7E97B" w14:textId="77777777" w:rsidTr="009478F3">
        <w:tc>
          <w:tcPr>
            <w:tcW w:w="2410" w:type="dxa"/>
            <w:tcBorders>
              <w:top w:val="nil"/>
              <w:left w:val="nil"/>
              <w:bottom w:val="single" w:sz="4" w:space="0" w:color="auto"/>
              <w:right w:val="nil"/>
            </w:tcBorders>
            <w:tcMar>
              <w:top w:w="57" w:type="dxa"/>
              <w:bottom w:w="57" w:type="dxa"/>
            </w:tcMar>
            <w:vAlign w:val="center"/>
          </w:tcPr>
          <w:p w14:paraId="6F30D8F9"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val="de-DE" w:eastAsia="de-DE"/>
              </w:rPr>
            </w:pPr>
            <w:r w:rsidRPr="001E23FE">
              <w:rPr>
                <w:rFonts w:eastAsiaTheme="minorEastAsia" w:cs="Times New Roman"/>
                <w:szCs w:val="24"/>
                <w:lang w:val="de-DE" w:eastAsia="de-DE"/>
              </w:rPr>
              <w:t>Age</w:t>
            </w:r>
          </w:p>
        </w:tc>
        <w:tc>
          <w:tcPr>
            <w:tcW w:w="1187" w:type="dxa"/>
            <w:tcBorders>
              <w:top w:val="nil"/>
              <w:left w:val="nil"/>
              <w:bottom w:val="single" w:sz="4" w:space="0" w:color="auto"/>
              <w:right w:val="nil"/>
            </w:tcBorders>
            <w:tcMar>
              <w:top w:w="57" w:type="dxa"/>
              <w:bottom w:w="57" w:type="dxa"/>
            </w:tcMar>
          </w:tcPr>
          <w:p w14:paraId="4000C4C3"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-0.210</w:t>
            </w:r>
          </w:p>
        </w:tc>
        <w:tc>
          <w:tcPr>
            <w:tcW w:w="1045" w:type="dxa"/>
            <w:tcBorders>
              <w:top w:val="nil"/>
              <w:left w:val="nil"/>
              <w:bottom w:val="single" w:sz="4" w:space="0" w:color="auto"/>
              <w:right w:val="nil"/>
            </w:tcBorders>
            <w:tcMar>
              <w:top w:w="57" w:type="dxa"/>
              <w:bottom w:w="57" w:type="dxa"/>
            </w:tcMar>
          </w:tcPr>
          <w:p w14:paraId="788953DD"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0.043</w:t>
            </w:r>
          </w:p>
        </w:tc>
        <w:tc>
          <w:tcPr>
            <w:tcW w:w="1045" w:type="dxa"/>
            <w:tcBorders>
              <w:top w:val="nil"/>
              <w:left w:val="nil"/>
              <w:bottom w:val="single" w:sz="4" w:space="0" w:color="auto"/>
              <w:right w:val="nil"/>
            </w:tcBorders>
            <w:tcMar>
              <w:top w:w="57" w:type="dxa"/>
              <w:bottom w:w="57" w:type="dxa"/>
            </w:tcMar>
          </w:tcPr>
          <w:p w14:paraId="47633C1F"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-4.88</w:t>
            </w:r>
          </w:p>
        </w:tc>
        <w:tc>
          <w:tcPr>
            <w:tcW w:w="1045" w:type="dxa"/>
            <w:tcBorders>
              <w:top w:val="nil"/>
              <w:left w:val="nil"/>
              <w:bottom w:val="single" w:sz="4" w:space="0" w:color="auto"/>
              <w:right w:val="nil"/>
            </w:tcBorders>
            <w:tcMar>
              <w:top w:w="57" w:type="dxa"/>
              <w:bottom w:w="57" w:type="dxa"/>
            </w:tcMar>
          </w:tcPr>
          <w:p w14:paraId="45064E66"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&lt;.0001</w:t>
            </w:r>
          </w:p>
        </w:tc>
        <w:tc>
          <w:tcPr>
            <w:tcW w:w="2199" w:type="dxa"/>
            <w:tcBorders>
              <w:top w:val="nil"/>
              <w:left w:val="nil"/>
              <w:bottom w:val="single" w:sz="4" w:space="0" w:color="auto"/>
              <w:right w:val="nil"/>
            </w:tcBorders>
            <w:tcMar>
              <w:top w:w="57" w:type="dxa"/>
              <w:left w:w="284" w:type="dxa"/>
              <w:bottom w:w="57" w:type="dxa"/>
            </w:tcMar>
          </w:tcPr>
          <w:p w14:paraId="1DFA706E" w14:textId="77777777" w:rsidR="007A3D95" w:rsidRPr="001E23FE" w:rsidRDefault="007A3D95" w:rsidP="009478F3">
            <w:pPr>
              <w:spacing w:after="0" w:line="240" w:lineRule="auto"/>
              <w:ind w:firstLine="0"/>
              <w:contextualSpacing w:val="0"/>
              <w:rPr>
                <w:rFonts w:eastAsia="Times New Roman" w:cs="Times New Roman"/>
                <w:szCs w:val="24"/>
                <w:lang w:val="de-DE" w:eastAsia="de-DE"/>
              </w:rPr>
            </w:pPr>
            <w:r w:rsidRPr="001E23FE">
              <w:rPr>
                <w:rFonts w:eastAsiaTheme="minorEastAsia" w:cs="Times New Roman"/>
                <w:szCs w:val="24"/>
                <w:lang w:val="de-DE" w:eastAsia="de-DE"/>
              </w:rPr>
              <w:t>[-0.296; -0.125]</w:t>
            </w:r>
          </w:p>
        </w:tc>
      </w:tr>
    </w:tbl>
    <w:p w14:paraId="4984CC08" w14:textId="77777777" w:rsidR="007A3D95" w:rsidRPr="001E23FE" w:rsidRDefault="007A3D95" w:rsidP="007A3D95">
      <w:pPr>
        <w:widowControl w:val="0"/>
        <w:autoSpaceDE w:val="0"/>
        <w:autoSpaceDN w:val="0"/>
        <w:adjustRightInd w:val="0"/>
        <w:spacing w:before="120" w:after="0" w:line="240" w:lineRule="auto"/>
        <w:ind w:firstLine="0"/>
        <w:contextualSpacing w:val="0"/>
        <w:rPr>
          <w:rFonts w:eastAsiaTheme="minorEastAsia" w:cs="Times New Roman"/>
          <w:iCs/>
          <w:sz w:val="22"/>
          <w:lang w:eastAsia="de-DE"/>
        </w:rPr>
      </w:pPr>
      <w:r w:rsidRPr="001E23FE">
        <w:rPr>
          <w:rFonts w:eastAsiaTheme="minorEastAsia" w:cs="Times New Roman"/>
          <w:i/>
          <w:iCs/>
          <w:sz w:val="22"/>
          <w:lang w:eastAsia="de-DE"/>
        </w:rPr>
        <w:t xml:space="preserve">Note. N </w:t>
      </w:r>
      <w:r w:rsidRPr="001E23FE">
        <w:rPr>
          <w:rFonts w:eastAsiaTheme="minorEastAsia" w:cs="Times New Roman"/>
          <w:iCs/>
          <w:sz w:val="22"/>
          <w:lang w:eastAsia="de-DE"/>
        </w:rPr>
        <w:t>= 51 couples, 102 participants, 960 jointly reported ratings.</w:t>
      </w:r>
      <w:r w:rsidRPr="001E23FE">
        <w:rPr>
          <w:rFonts w:eastAsiaTheme="minorEastAsia" w:cs="Times New Roman"/>
          <w:sz w:val="22"/>
          <w:lang w:eastAsia="de-DE"/>
        </w:rPr>
        <w:t xml:space="preserve"> </w:t>
      </w:r>
      <w:r w:rsidRPr="001E23FE">
        <w:rPr>
          <w:rFonts w:eastAsiaTheme="minorEastAsia" w:cs="Times New Roman"/>
          <w:iCs/>
          <w:sz w:val="22"/>
          <w:lang w:eastAsia="de-DE"/>
        </w:rPr>
        <w:t>Solution for fixed effects of multilevel truth and bias analysis. Not displayed are non-significant covariates (relationship length, number of ratings and understanding of symbols in the app).  Estimates refer to standardized effects (model with z-standardized variables). CI = 95%.</w:t>
      </w:r>
    </w:p>
    <w:p w14:paraId="0694192A" w14:textId="77777777" w:rsidR="007A3D95" w:rsidRPr="001E23FE" w:rsidRDefault="007A3D95" w:rsidP="007A3D95">
      <w:pPr>
        <w:spacing w:line="259" w:lineRule="auto"/>
        <w:ind w:firstLine="0"/>
        <w:contextualSpacing w:val="0"/>
        <w:rPr>
          <w:rFonts w:eastAsiaTheme="minorEastAsia" w:cs="Times New Roman"/>
          <w:iCs/>
          <w:szCs w:val="24"/>
          <w:lang w:eastAsia="de-DE"/>
        </w:rPr>
      </w:pPr>
      <w:r w:rsidRPr="001E23FE">
        <w:rPr>
          <w:rFonts w:eastAsiaTheme="minorEastAsia" w:cs="Times New Roman"/>
          <w:iCs/>
          <w:szCs w:val="24"/>
          <w:lang w:eastAsia="de-DE"/>
        </w:rPr>
        <w:br w:type="page"/>
      </w:r>
    </w:p>
    <w:p w14:paraId="7A9613F5" w14:textId="77777777" w:rsidR="007A3D95" w:rsidRPr="001E23FE" w:rsidRDefault="007A3D95" w:rsidP="007A3D95">
      <w:pPr>
        <w:widowControl w:val="0"/>
        <w:autoSpaceDE w:val="0"/>
        <w:autoSpaceDN w:val="0"/>
        <w:adjustRightInd w:val="0"/>
        <w:spacing w:after="0" w:line="240" w:lineRule="auto"/>
        <w:ind w:firstLine="0"/>
        <w:contextualSpacing w:val="0"/>
        <w:rPr>
          <w:rFonts w:eastAsiaTheme="minorEastAsia" w:cs="Times New Roman"/>
          <w:b/>
          <w:szCs w:val="24"/>
          <w:lang w:eastAsia="de-DE"/>
        </w:rPr>
      </w:pPr>
      <w:bookmarkStart w:id="6" w:name="TableS6"/>
      <w:r w:rsidRPr="001E23FE">
        <w:rPr>
          <w:rFonts w:eastAsiaTheme="minorEastAsia" w:cs="Times New Roman"/>
          <w:b/>
          <w:szCs w:val="24"/>
          <w:lang w:eastAsia="de-DE"/>
        </w:rPr>
        <w:lastRenderedPageBreak/>
        <w:t>Table S6</w:t>
      </w:r>
    </w:p>
    <w:bookmarkEnd w:id="6"/>
    <w:p w14:paraId="6A888494" w14:textId="77777777" w:rsidR="007A3D95" w:rsidRPr="001E23FE" w:rsidRDefault="007A3D95" w:rsidP="007A3D95">
      <w:pPr>
        <w:widowControl w:val="0"/>
        <w:autoSpaceDE w:val="0"/>
        <w:autoSpaceDN w:val="0"/>
        <w:adjustRightInd w:val="0"/>
        <w:spacing w:after="0" w:line="240" w:lineRule="auto"/>
        <w:ind w:firstLine="0"/>
        <w:contextualSpacing w:val="0"/>
        <w:rPr>
          <w:rFonts w:eastAsiaTheme="minorEastAsia" w:cs="Times New Roman"/>
          <w:i/>
          <w:szCs w:val="24"/>
          <w:lang w:eastAsia="de-DE"/>
        </w:rPr>
      </w:pPr>
      <w:r w:rsidRPr="001E23FE">
        <w:rPr>
          <w:rFonts w:eastAsiaTheme="minorEastAsia" w:cs="Times New Roman"/>
          <w:i/>
          <w:szCs w:val="24"/>
          <w:lang w:eastAsia="de-DE"/>
        </w:rPr>
        <w:t>Standardized effects: General mean-level bias, tracking accuracy and projection bias in the judgment of partner’s arousal.</w:t>
      </w:r>
    </w:p>
    <w:p w14:paraId="1253153C" w14:textId="77777777" w:rsidR="007A3D95" w:rsidRPr="001E23FE" w:rsidRDefault="007A3D95" w:rsidP="007A3D95">
      <w:pPr>
        <w:widowControl w:val="0"/>
        <w:autoSpaceDE w:val="0"/>
        <w:autoSpaceDN w:val="0"/>
        <w:adjustRightInd w:val="0"/>
        <w:spacing w:after="0" w:line="240" w:lineRule="auto"/>
        <w:ind w:firstLine="0"/>
        <w:contextualSpacing w:val="0"/>
        <w:rPr>
          <w:rFonts w:eastAsiaTheme="minorEastAsia" w:cs="Times New Roman"/>
          <w:szCs w:val="24"/>
          <w:lang w:eastAsia="de-DE"/>
        </w:rPr>
      </w:pPr>
      <w:r w:rsidRPr="001E23FE">
        <w:rPr>
          <w:rFonts w:eastAsiaTheme="minorEastAsia" w:cs="Times New Roman"/>
          <w:szCs w:val="24"/>
          <w:lang w:eastAsia="de-DE"/>
        </w:rPr>
        <w:t xml:space="preserve"> </w:t>
      </w:r>
    </w:p>
    <w:tbl>
      <w:tblPr>
        <w:tblW w:w="8931" w:type="dxa"/>
        <w:tblLayout w:type="fixed"/>
        <w:tblCellMar>
          <w:left w:w="100" w:type="dxa"/>
          <w:right w:w="100" w:type="dxa"/>
        </w:tblCellMar>
        <w:tblLook w:val="0000" w:firstRow="0" w:lastRow="0" w:firstColumn="0" w:lastColumn="0" w:noHBand="0" w:noVBand="0"/>
      </w:tblPr>
      <w:tblGrid>
        <w:gridCol w:w="2410"/>
        <w:gridCol w:w="1187"/>
        <w:gridCol w:w="1045"/>
        <w:gridCol w:w="1045"/>
        <w:gridCol w:w="1045"/>
        <w:gridCol w:w="2199"/>
      </w:tblGrid>
      <w:tr w:rsidR="007A3D95" w:rsidRPr="001E23FE" w14:paraId="5DD4A9D2" w14:textId="77777777" w:rsidTr="009478F3">
        <w:tc>
          <w:tcPr>
            <w:tcW w:w="2410" w:type="dxa"/>
            <w:tcBorders>
              <w:top w:val="single" w:sz="6" w:space="0" w:color="auto"/>
              <w:left w:val="nil"/>
              <w:bottom w:val="single" w:sz="4" w:space="0" w:color="auto"/>
              <w:right w:val="nil"/>
            </w:tcBorders>
            <w:tcMar>
              <w:top w:w="57" w:type="dxa"/>
              <w:bottom w:w="57" w:type="dxa"/>
            </w:tcMar>
            <w:vAlign w:val="center"/>
          </w:tcPr>
          <w:p w14:paraId="18624EC1"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szCs w:val="24"/>
                <w:lang w:val="de-DE" w:eastAsia="de-DE"/>
              </w:rPr>
            </w:pPr>
            <w:proofErr w:type="spellStart"/>
            <w:r w:rsidRPr="001E23FE">
              <w:rPr>
                <w:rFonts w:eastAsiaTheme="minorEastAsia" w:cs="Times New Roman"/>
                <w:szCs w:val="24"/>
                <w:lang w:val="de-DE" w:eastAsia="de-DE"/>
              </w:rPr>
              <w:t>Effects</w:t>
            </w:r>
            <w:proofErr w:type="spellEnd"/>
          </w:p>
        </w:tc>
        <w:tc>
          <w:tcPr>
            <w:tcW w:w="1187" w:type="dxa"/>
            <w:tcBorders>
              <w:top w:val="single" w:sz="6" w:space="0" w:color="auto"/>
              <w:left w:val="nil"/>
              <w:bottom w:val="single" w:sz="4" w:space="0" w:color="auto"/>
              <w:right w:val="nil"/>
            </w:tcBorders>
            <w:tcMar>
              <w:top w:w="57" w:type="dxa"/>
              <w:bottom w:w="57" w:type="dxa"/>
            </w:tcMar>
            <w:vAlign w:val="center"/>
          </w:tcPr>
          <w:p w14:paraId="0E73FF2F"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szCs w:val="24"/>
                <w:lang w:val="de-DE" w:eastAsia="de-DE"/>
              </w:rPr>
            </w:pPr>
            <w:proofErr w:type="spellStart"/>
            <w:r w:rsidRPr="001E23FE">
              <w:rPr>
                <w:rFonts w:eastAsiaTheme="minorEastAsia" w:cs="Times New Roman"/>
                <w:szCs w:val="24"/>
                <w:lang w:val="de-DE" w:eastAsia="de-DE"/>
              </w:rPr>
              <w:t>Estimate</w:t>
            </w:r>
            <w:proofErr w:type="spellEnd"/>
          </w:p>
        </w:tc>
        <w:tc>
          <w:tcPr>
            <w:tcW w:w="1045" w:type="dxa"/>
            <w:tcBorders>
              <w:top w:val="single" w:sz="6" w:space="0" w:color="auto"/>
              <w:left w:val="nil"/>
              <w:bottom w:val="single" w:sz="4" w:space="0" w:color="auto"/>
              <w:right w:val="nil"/>
            </w:tcBorders>
            <w:tcMar>
              <w:top w:w="57" w:type="dxa"/>
              <w:bottom w:w="57" w:type="dxa"/>
            </w:tcMar>
            <w:vAlign w:val="center"/>
          </w:tcPr>
          <w:p w14:paraId="131162FA"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i/>
                <w:iCs/>
                <w:szCs w:val="24"/>
                <w:lang w:val="de-DE" w:eastAsia="de-DE"/>
              </w:rPr>
            </w:pPr>
            <w:r w:rsidRPr="001E23FE">
              <w:rPr>
                <w:rFonts w:eastAsiaTheme="minorEastAsia" w:cs="Times New Roman"/>
                <w:i/>
                <w:iCs/>
                <w:szCs w:val="24"/>
                <w:lang w:val="de-DE" w:eastAsia="de-DE"/>
              </w:rPr>
              <w:t xml:space="preserve">  SE</w:t>
            </w:r>
          </w:p>
        </w:tc>
        <w:tc>
          <w:tcPr>
            <w:tcW w:w="1045" w:type="dxa"/>
            <w:tcBorders>
              <w:top w:val="single" w:sz="6" w:space="0" w:color="auto"/>
              <w:left w:val="nil"/>
              <w:bottom w:val="single" w:sz="4" w:space="0" w:color="auto"/>
              <w:right w:val="nil"/>
            </w:tcBorders>
            <w:tcMar>
              <w:top w:w="57" w:type="dxa"/>
              <w:bottom w:w="57" w:type="dxa"/>
            </w:tcMar>
            <w:vAlign w:val="center"/>
          </w:tcPr>
          <w:p w14:paraId="1D0ECD71"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i/>
                <w:iCs/>
                <w:szCs w:val="24"/>
                <w:lang w:val="de-DE" w:eastAsia="de-DE"/>
              </w:rPr>
            </w:pPr>
            <w:r w:rsidRPr="001E23FE">
              <w:rPr>
                <w:rFonts w:eastAsiaTheme="minorEastAsia" w:cs="Times New Roman"/>
                <w:i/>
                <w:iCs/>
                <w:szCs w:val="24"/>
                <w:lang w:val="de-DE" w:eastAsia="de-DE"/>
              </w:rPr>
              <w:t xml:space="preserve">  t</w:t>
            </w:r>
          </w:p>
        </w:tc>
        <w:tc>
          <w:tcPr>
            <w:tcW w:w="1045" w:type="dxa"/>
            <w:tcBorders>
              <w:top w:val="single" w:sz="6" w:space="0" w:color="auto"/>
              <w:left w:val="nil"/>
              <w:bottom w:val="single" w:sz="4" w:space="0" w:color="auto"/>
              <w:right w:val="nil"/>
            </w:tcBorders>
            <w:tcMar>
              <w:top w:w="57" w:type="dxa"/>
              <w:bottom w:w="57" w:type="dxa"/>
            </w:tcMar>
            <w:vAlign w:val="center"/>
          </w:tcPr>
          <w:p w14:paraId="5BEC1981"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i/>
                <w:iCs/>
                <w:szCs w:val="24"/>
                <w:lang w:val="de-DE" w:eastAsia="de-DE"/>
              </w:rPr>
            </w:pPr>
            <w:r w:rsidRPr="001E23FE">
              <w:rPr>
                <w:rFonts w:eastAsiaTheme="minorEastAsia" w:cs="Times New Roman"/>
                <w:i/>
                <w:iCs/>
                <w:szCs w:val="24"/>
                <w:lang w:val="de-DE" w:eastAsia="de-DE"/>
              </w:rPr>
              <w:t xml:space="preserve">  p</w:t>
            </w:r>
          </w:p>
        </w:tc>
        <w:tc>
          <w:tcPr>
            <w:tcW w:w="2199" w:type="dxa"/>
            <w:tcBorders>
              <w:top w:val="single" w:sz="6" w:space="0" w:color="auto"/>
              <w:left w:val="nil"/>
              <w:bottom w:val="single" w:sz="4" w:space="0" w:color="auto"/>
              <w:right w:val="nil"/>
            </w:tcBorders>
            <w:tcMar>
              <w:top w:w="57" w:type="dxa"/>
              <w:bottom w:w="57" w:type="dxa"/>
            </w:tcMar>
          </w:tcPr>
          <w:p w14:paraId="0B9B3F36"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i/>
                <w:iCs/>
                <w:szCs w:val="24"/>
                <w:lang w:val="de-DE" w:eastAsia="de-DE"/>
              </w:rPr>
            </w:pPr>
            <w:r w:rsidRPr="001E23FE">
              <w:rPr>
                <w:rFonts w:eastAsiaTheme="minorEastAsia" w:cs="Times New Roman"/>
                <w:i/>
                <w:iCs/>
                <w:szCs w:val="24"/>
                <w:lang w:val="de-DE" w:eastAsia="de-DE"/>
              </w:rPr>
              <w:t xml:space="preserve">          CI</w:t>
            </w:r>
          </w:p>
        </w:tc>
      </w:tr>
      <w:tr w:rsidR="007A3D95" w:rsidRPr="001E23FE" w14:paraId="5B9E5CC2" w14:textId="77777777" w:rsidTr="009478F3">
        <w:tc>
          <w:tcPr>
            <w:tcW w:w="2410" w:type="dxa"/>
            <w:tcBorders>
              <w:top w:val="single" w:sz="4" w:space="0" w:color="auto"/>
              <w:left w:val="nil"/>
              <w:bottom w:val="nil"/>
              <w:right w:val="nil"/>
            </w:tcBorders>
            <w:tcMar>
              <w:top w:w="113" w:type="dxa"/>
              <w:bottom w:w="57" w:type="dxa"/>
            </w:tcMar>
            <w:vAlign w:val="center"/>
          </w:tcPr>
          <w:p w14:paraId="4283C7C3"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val="de-DE" w:eastAsia="de-DE"/>
              </w:rPr>
            </w:pPr>
            <w:r w:rsidRPr="001E23FE">
              <w:rPr>
                <w:rFonts w:eastAsiaTheme="minorEastAsia" w:cs="Times New Roman"/>
                <w:szCs w:val="24"/>
                <w:lang w:val="de-DE" w:eastAsia="de-DE"/>
              </w:rPr>
              <w:t xml:space="preserve">Mean-level </w:t>
            </w:r>
            <w:proofErr w:type="spellStart"/>
            <w:r w:rsidRPr="001E23FE">
              <w:rPr>
                <w:rFonts w:eastAsiaTheme="minorEastAsia" w:cs="Times New Roman"/>
                <w:szCs w:val="24"/>
                <w:lang w:val="de-DE" w:eastAsia="de-DE"/>
              </w:rPr>
              <w:t>bias</w:t>
            </w:r>
            <w:proofErr w:type="spellEnd"/>
          </w:p>
        </w:tc>
        <w:tc>
          <w:tcPr>
            <w:tcW w:w="1187" w:type="dxa"/>
            <w:tcBorders>
              <w:top w:val="single" w:sz="4" w:space="0" w:color="auto"/>
              <w:left w:val="nil"/>
              <w:bottom w:val="nil"/>
              <w:right w:val="nil"/>
            </w:tcBorders>
            <w:tcMar>
              <w:top w:w="57" w:type="dxa"/>
              <w:bottom w:w="57" w:type="dxa"/>
            </w:tcMar>
          </w:tcPr>
          <w:p w14:paraId="549361F3"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0.019</w:t>
            </w:r>
          </w:p>
        </w:tc>
        <w:tc>
          <w:tcPr>
            <w:tcW w:w="1045" w:type="dxa"/>
            <w:tcBorders>
              <w:top w:val="single" w:sz="4" w:space="0" w:color="auto"/>
              <w:left w:val="nil"/>
              <w:bottom w:val="nil"/>
              <w:right w:val="nil"/>
            </w:tcBorders>
            <w:tcMar>
              <w:top w:w="57" w:type="dxa"/>
              <w:bottom w:w="57" w:type="dxa"/>
            </w:tcMar>
          </w:tcPr>
          <w:p w14:paraId="35218683"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0.033</w:t>
            </w:r>
          </w:p>
        </w:tc>
        <w:tc>
          <w:tcPr>
            <w:tcW w:w="1045" w:type="dxa"/>
            <w:tcBorders>
              <w:top w:val="single" w:sz="4" w:space="0" w:color="auto"/>
              <w:left w:val="nil"/>
              <w:bottom w:val="nil"/>
              <w:right w:val="nil"/>
            </w:tcBorders>
            <w:tcMar>
              <w:top w:w="57" w:type="dxa"/>
              <w:bottom w:w="57" w:type="dxa"/>
            </w:tcMar>
          </w:tcPr>
          <w:p w14:paraId="62322442"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0.56</w:t>
            </w:r>
          </w:p>
        </w:tc>
        <w:tc>
          <w:tcPr>
            <w:tcW w:w="1045" w:type="dxa"/>
            <w:tcBorders>
              <w:top w:val="single" w:sz="4" w:space="0" w:color="auto"/>
              <w:left w:val="nil"/>
              <w:bottom w:val="nil"/>
              <w:right w:val="nil"/>
            </w:tcBorders>
            <w:tcMar>
              <w:top w:w="57" w:type="dxa"/>
              <w:bottom w:w="57" w:type="dxa"/>
            </w:tcMar>
          </w:tcPr>
          <w:p w14:paraId="38A5DB8F"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0.578</w:t>
            </w:r>
          </w:p>
        </w:tc>
        <w:tc>
          <w:tcPr>
            <w:tcW w:w="2199" w:type="dxa"/>
            <w:tcBorders>
              <w:top w:val="single" w:sz="4" w:space="0" w:color="auto"/>
              <w:left w:val="nil"/>
              <w:bottom w:val="nil"/>
              <w:right w:val="nil"/>
            </w:tcBorders>
            <w:tcMar>
              <w:top w:w="57" w:type="dxa"/>
              <w:left w:w="284" w:type="dxa"/>
              <w:bottom w:w="57" w:type="dxa"/>
            </w:tcMar>
          </w:tcPr>
          <w:p w14:paraId="4DE4BFC9"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val="de-DE" w:eastAsia="de-DE"/>
              </w:rPr>
            </w:pPr>
            <w:r w:rsidRPr="001E23FE">
              <w:rPr>
                <w:rFonts w:eastAsiaTheme="minorEastAsia" w:cs="Times New Roman"/>
                <w:szCs w:val="24"/>
                <w:lang w:val="de-DE" w:eastAsia="de-DE"/>
              </w:rPr>
              <w:t>[-0.05; 0.087]</w:t>
            </w:r>
          </w:p>
        </w:tc>
      </w:tr>
      <w:tr w:rsidR="007A3D95" w:rsidRPr="001E23FE" w14:paraId="6B087545" w14:textId="77777777" w:rsidTr="009478F3">
        <w:tc>
          <w:tcPr>
            <w:tcW w:w="2410" w:type="dxa"/>
            <w:tcBorders>
              <w:top w:val="nil"/>
              <w:left w:val="nil"/>
              <w:right w:val="nil"/>
            </w:tcBorders>
            <w:tcMar>
              <w:top w:w="57" w:type="dxa"/>
              <w:bottom w:w="57" w:type="dxa"/>
            </w:tcMar>
            <w:vAlign w:val="center"/>
          </w:tcPr>
          <w:p w14:paraId="6559570A"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val="de-DE" w:eastAsia="de-DE"/>
              </w:rPr>
            </w:pPr>
            <w:r w:rsidRPr="001E23FE">
              <w:rPr>
                <w:rFonts w:eastAsiaTheme="minorEastAsia" w:cs="Times New Roman"/>
                <w:szCs w:val="24"/>
                <w:lang w:val="de-DE" w:eastAsia="de-DE"/>
              </w:rPr>
              <w:t xml:space="preserve">Tracking </w:t>
            </w:r>
            <w:proofErr w:type="spellStart"/>
            <w:r w:rsidRPr="001E23FE">
              <w:rPr>
                <w:rFonts w:eastAsiaTheme="minorEastAsia" w:cs="Times New Roman"/>
                <w:szCs w:val="24"/>
                <w:lang w:val="de-DE" w:eastAsia="de-DE"/>
              </w:rPr>
              <w:t>accuracy</w:t>
            </w:r>
            <w:proofErr w:type="spellEnd"/>
          </w:p>
        </w:tc>
        <w:tc>
          <w:tcPr>
            <w:tcW w:w="1187" w:type="dxa"/>
            <w:tcBorders>
              <w:top w:val="nil"/>
              <w:left w:val="nil"/>
              <w:right w:val="nil"/>
            </w:tcBorders>
            <w:tcMar>
              <w:top w:w="57" w:type="dxa"/>
              <w:bottom w:w="57" w:type="dxa"/>
            </w:tcMar>
          </w:tcPr>
          <w:p w14:paraId="2F6D0F4C"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0.089</w:t>
            </w:r>
          </w:p>
        </w:tc>
        <w:tc>
          <w:tcPr>
            <w:tcW w:w="1045" w:type="dxa"/>
            <w:tcBorders>
              <w:top w:val="nil"/>
              <w:left w:val="nil"/>
              <w:right w:val="nil"/>
            </w:tcBorders>
            <w:tcMar>
              <w:top w:w="57" w:type="dxa"/>
              <w:bottom w:w="57" w:type="dxa"/>
            </w:tcMar>
          </w:tcPr>
          <w:p w14:paraId="05F0A956"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0.026</w:t>
            </w:r>
          </w:p>
        </w:tc>
        <w:tc>
          <w:tcPr>
            <w:tcW w:w="1045" w:type="dxa"/>
            <w:tcBorders>
              <w:top w:val="nil"/>
              <w:left w:val="nil"/>
              <w:right w:val="nil"/>
            </w:tcBorders>
            <w:tcMar>
              <w:top w:w="57" w:type="dxa"/>
              <w:bottom w:w="57" w:type="dxa"/>
            </w:tcMar>
          </w:tcPr>
          <w:p w14:paraId="7C9CE9BB"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3.39</w:t>
            </w:r>
          </w:p>
        </w:tc>
        <w:tc>
          <w:tcPr>
            <w:tcW w:w="1045" w:type="dxa"/>
            <w:tcBorders>
              <w:top w:val="nil"/>
              <w:left w:val="nil"/>
              <w:right w:val="nil"/>
            </w:tcBorders>
            <w:tcMar>
              <w:top w:w="57" w:type="dxa"/>
              <w:bottom w:w="57" w:type="dxa"/>
            </w:tcMar>
          </w:tcPr>
          <w:p w14:paraId="2ABFB28E"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0.001</w:t>
            </w:r>
          </w:p>
        </w:tc>
        <w:tc>
          <w:tcPr>
            <w:tcW w:w="2199" w:type="dxa"/>
            <w:tcBorders>
              <w:top w:val="nil"/>
              <w:left w:val="nil"/>
              <w:right w:val="nil"/>
            </w:tcBorders>
            <w:tcMar>
              <w:top w:w="57" w:type="dxa"/>
              <w:left w:w="284" w:type="dxa"/>
              <w:bottom w:w="57" w:type="dxa"/>
            </w:tcMar>
          </w:tcPr>
          <w:p w14:paraId="1731C2BC"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val="de-DE" w:eastAsia="de-DE"/>
              </w:rPr>
            </w:pPr>
            <w:r w:rsidRPr="001E23FE">
              <w:rPr>
                <w:rFonts w:eastAsiaTheme="minorEastAsia" w:cs="Times New Roman"/>
                <w:szCs w:val="24"/>
                <w:lang w:val="de-DE" w:eastAsia="de-DE"/>
              </w:rPr>
              <w:t>[0.037; 0.141]</w:t>
            </w:r>
          </w:p>
        </w:tc>
      </w:tr>
      <w:tr w:rsidR="007A3D95" w:rsidRPr="001E23FE" w14:paraId="207C1819" w14:textId="77777777" w:rsidTr="009478F3">
        <w:tc>
          <w:tcPr>
            <w:tcW w:w="2410" w:type="dxa"/>
            <w:tcBorders>
              <w:top w:val="nil"/>
              <w:left w:val="nil"/>
              <w:bottom w:val="single" w:sz="4" w:space="0" w:color="auto"/>
              <w:right w:val="nil"/>
            </w:tcBorders>
            <w:tcMar>
              <w:top w:w="57" w:type="dxa"/>
              <w:bottom w:w="57" w:type="dxa"/>
            </w:tcMar>
            <w:vAlign w:val="center"/>
          </w:tcPr>
          <w:p w14:paraId="3E87C324"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val="de-DE" w:eastAsia="de-DE"/>
              </w:rPr>
            </w:pPr>
            <w:proofErr w:type="spellStart"/>
            <w:r w:rsidRPr="001E23FE">
              <w:rPr>
                <w:rFonts w:eastAsiaTheme="minorEastAsia" w:cs="Times New Roman"/>
                <w:szCs w:val="24"/>
                <w:lang w:val="de-DE" w:eastAsia="de-DE"/>
              </w:rPr>
              <w:t>Projection</w:t>
            </w:r>
            <w:proofErr w:type="spellEnd"/>
            <w:r w:rsidRPr="001E23FE">
              <w:rPr>
                <w:rFonts w:eastAsiaTheme="minorEastAsia" w:cs="Times New Roman"/>
                <w:szCs w:val="24"/>
                <w:lang w:val="de-DE" w:eastAsia="de-DE"/>
              </w:rPr>
              <w:t xml:space="preserve"> </w:t>
            </w:r>
            <w:proofErr w:type="spellStart"/>
            <w:r w:rsidRPr="001E23FE">
              <w:rPr>
                <w:rFonts w:eastAsiaTheme="minorEastAsia" w:cs="Times New Roman"/>
                <w:szCs w:val="24"/>
                <w:lang w:val="de-DE" w:eastAsia="de-DE"/>
              </w:rPr>
              <w:t>bias</w:t>
            </w:r>
            <w:proofErr w:type="spellEnd"/>
          </w:p>
        </w:tc>
        <w:tc>
          <w:tcPr>
            <w:tcW w:w="1187" w:type="dxa"/>
            <w:tcBorders>
              <w:top w:val="nil"/>
              <w:left w:val="nil"/>
              <w:bottom w:val="single" w:sz="4" w:space="0" w:color="auto"/>
              <w:right w:val="nil"/>
            </w:tcBorders>
            <w:tcMar>
              <w:top w:w="57" w:type="dxa"/>
              <w:bottom w:w="57" w:type="dxa"/>
            </w:tcMar>
          </w:tcPr>
          <w:p w14:paraId="79560548"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0.294</w:t>
            </w:r>
          </w:p>
        </w:tc>
        <w:tc>
          <w:tcPr>
            <w:tcW w:w="1045" w:type="dxa"/>
            <w:tcBorders>
              <w:top w:val="nil"/>
              <w:left w:val="nil"/>
              <w:bottom w:val="single" w:sz="4" w:space="0" w:color="auto"/>
              <w:right w:val="nil"/>
            </w:tcBorders>
            <w:tcMar>
              <w:top w:w="57" w:type="dxa"/>
              <w:bottom w:w="57" w:type="dxa"/>
            </w:tcMar>
          </w:tcPr>
          <w:p w14:paraId="741586C0"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0.033</w:t>
            </w:r>
          </w:p>
        </w:tc>
        <w:tc>
          <w:tcPr>
            <w:tcW w:w="1045" w:type="dxa"/>
            <w:tcBorders>
              <w:top w:val="nil"/>
              <w:left w:val="nil"/>
              <w:bottom w:val="single" w:sz="4" w:space="0" w:color="auto"/>
              <w:right w:val="nil"/>
            </w:tcBorders>
            <w:tcMar>
              <w:top w:w="57" w:type="dxa"/>
              <w:bottom w:w="57" w:type="dxa"/>
            </w:tcMar>
          </w:tcPr>
          <w:p w14:paraId="78DF6DA8"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8.97</w:t>
            </w:r>
          </w:p>
        </w:tc>
        <w:tc>
          <w:tcPr>
            <w:tcW w:w="1045" w:type="dxa"/>
            <w:tcBorders>
              <w:top w:val="nil"/>
              <w:left w:val="nil"/>
              <w:bottom w:val="single" w:sz="4" w:space="0" w:color="auto"/>
              <w:right w:val="nil"/>
            </w:tcBorders>
            <w:tcMar>
              <w:top w:w="57" w:type="dxa"/>
              <w:bottom w:w="57" w:type="dxa"/>
            </w:tcMar>
          </w:tcPr>
          <w:p w14:paraId="2E7EB441"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&lt;.0001</w:t>
            </w:r>
          </w:p>
        </w:tc>
        <w:tc>
          <w:tcPr>
            <w:tcW w:w="2199" w:type="dxa"/>
            <w:tcBorders>
              <w:top w:val="nil"/>
              <w:left w:val="nil"/>
              <w:bottom w:val="single" w:sz="4" w:space="0" w:color="auto"/>
              <w:right w:val="nil"/>
            </w:tcBorders>
            <w:tcMar>
              <w:top w:w="57" w:type="dxa"/>
              <w:left w:w="284" w:type="dxa"/>
              <w:bottom w:w="57" w:type="dxa"/>
            </w:tcMar>
          </w:tcPr>
          <w:p w14:paraId="4DD5DC95"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val="de-DE" w:eastAsia="de-DE"/>
              </w:rPr>
            </w:pPr>
            <w:r w:rsidRPr="001E23FE">
              <w:rPr>
                <w:rFonts w:eastAsiaTheme="minorEastAsia" w:cs="Times New Roman"/>
                <w:szCs w:val="24"/>
                <w:lang w:val="de-DE" w:eastAsia="de-DE"/>
              </w:rPr>
              <w:t>[0.229; 0.359]</w:t>
            </w:r>
          </w:p>
        </w:tc>
      </w:tr>
    </w:tbl>
    <w:p w14:paraId="53B533FF" w14:textId="77777777" w:rsidR="007A3D95" w:rsidRPr="001E23FE" w:rsidRDefault="007A3D95" w:rsidP="007A3D95">
      <w:pPr>
        <w:widowControl w:val="0"/>
        <w:autoSpaceDE w:val="0"/>
        <w:autoSpaceDN w:val="0"/>
        <w:adjustRightInd w:val="0"/>
        <w:spacing w:before="120" w:after="0" w:line="240" w:lineRule="auto"/>
        <w:ind w:firstLine="0"/>
        <w:contextualSpacing w:val="0"/>
        <w:rPr>
          <w:rFonts w:eastAsiaTheme="minorEastAsia" w:cs="Times New Roman"/>
          <w:iCs/>
          <w:sz w:val="22"/>
          <w:lang w:eastAsia="de-DE"/>
        </w:rPr>
      </w:pPr>
      <w:r w:rsidRPr="001E23FE">
        <w:rPr>
          <w:rFonts w:eastAsiaTheme="minorEastAsia" w:cs="Times New Roman"/>
          <w:i/>
          <w:iCs/>
          <w:sz w:val="22"/>
          <w:lang w:eastAsia="de-DE"/>
        </w:rPr>
        <w:t xml:space="preserve">Note. N </w:t>
      </w:r>
      <w:r w:rsidRPr="001E23FE">
        <w:rPr>
          <w:rFonts w:eastAsiaTheme="minorEastAsia" w:cs="Times New Roman"/>
          <w:iCs/>
          <w:sz w:val="22"/>
          <w:lang w:eastAsia="de-DE"/>
        </w:rPr>
        <w:t>= 51 couples, 102 participants, 960 jointly reported ratings.</w:t>
      </w:r>
      <w:r w:rsidRPr="001E23FE">
        <w:rPr>
          <w:rFonts w:eastAsiaTheme="minorEastAsia" w:cs="Times New Roman"/>
          <w:sz w:val="22"/>
          <w:lang w:eastAsia="de-DE"/>
        </w:rPr>
        <w:t xml:space="preserve"> </w:t>
      </w:r>
      <w:r w:rsidRPr="001E23FE">
        <w:rPr>
          <w:rFonts w:eastAsiaTheme="minorEastAsia" w:cs="Times New Roman"/>
          <w:iCs/>
          <w:sz w:val="22"/>
          <w:lang w:eastAsia="de-DE"/>
        </w:rPr>
        <w:t>Solution for fixed effects of multilevel truth and bias analysis. Estimates refer to standardized effects (model with z-standardized variables). Not displayed are non-significant covariates (age, relationship length, number of ratings and understanding of symbols in the app).  CI = 95%.</w:t>
      </w:r>
    </w:p>
    <w:p w14:paraId="6998B153" w14:textId="77777777" w:rsidR="007A3D95" w:rsidRPr="001E23FE" w:rsidRDefault="007A3D95" w:rsidP="007A3D95">
      <w:pPr>
        <w:spacing w:line="259" w:lineRule="auto"/>
        <w:ind w:firstLine="0"/>
        <w:contextualSpacing w:val="0"/>
        <w:rPr>
          <w:rFonts w:eastAsiaTheme="minorEastAsia" w:cs="Times New Roman"/>
          <w:iCs/>
          <w:sz w:val="22"/>
          <w:lang w:eastAsia="de-DE"/>
        </w:rPr>
      </w:pPr>
      <w:r w:rsidRPr="001E23FE">
        <w:rPr>
          <w:rFonts w:eastAsiaTheme="minorEastAsia" w:cs="Times New Roman"/>
          <w:iCs/>
          <w:sz w:val="22"/>
          <w:lang w:eastAsia="de-DE"/>
        </w:rPr>
        <w:br w:type="page"/>
      </w:r>
    </w:p>
    <w:p w14:paraId="21D7A860" w14:textId="77777777" w:rsidR="007A3D95" w:rsidRPr="001E23FE" w:rsidRDefault="007A3D95" w:rsidP="007A3D95">
      <w:pPr>
        <w:widowControl w:val="0"/>
        <w:autoSpaceDE w:val="0"/>
        <w:autoSpaceDN w:val="0"/>
        <w:adjustRightInd w:val="0"/>
        <w:spacing w:after="0" w:line="240" w:lineRule="auto"/>
        <w:ind w:firstLine="0"/>
        <w:contextualSpacing w:val="0"/>
        <w:rPr>
          <w:rFonts w:eastAsiaTheme="minorEastAsia" w:cs="Times New Roman"/>
          <w:b/>
          <w:bCs/>
          <w:szCs w:val="24"/>
          <w:lang w:eastAsia="de-DE"/>
        </w:rPr>
      </w:pPr>
      <w:bookmarkStart w:id="7" w:name="TableS7"/>
      <w:r w:rsidRPr="001E23FE">
        <w:rPr>
          <w:rFonts w:eastAsiaTheme="minorEastAsia" w:cs="Times New Roman"/>
          <w:b/>
          <w:bCs/>
          <w:szCs w:val="24"/>
          <w:lang w:eastAsia="de-DE"/>
        </w:rPr>
        <w:lastRenderedPageBreak/>
        <w:t>Table S7</w:t>
      </w:r>
    </w:p>
    <w:bookmarkEnd w:id="7"/>
    <w:p w14:paraId="696341F1" w14:textId="77777777" w:rsidR="007A3D95" w:rsidRPr="001E23FE" w:rsidRDefault="007A3D95" w:rsidP="007A3D95">
      <w:pPr>
        <w:widowControl w:val="0"/>
        <w:autoSpaceDE w:val="0"/>
        <w:autoSpaceDN w:val="0"/>
        <w:adjustRightInd w:val="0"/>
        <w:spacing w:after="0" w:line="240" w:lineRule="auto"/>
        <w:ind w:firstLine="0"/>
        <w:contextualSpacing w:val="0"/>
        <w:rPr>
          <w:rFonts w:eastAsiaTheme="minorEastAsia" w:cs="Times New Roman"/>
          <w:i/>
          <w:szCs w:val="24"/>
          <w:lang w:eastAsia="de-DE"/>
        </w:rPr>
      </w:pPr>
      <w:r w:rsidRPr="001E23FE">
        <w:rPr>
          <w:rFonts w:eastAsiaTheme="minorEastAsia" w:cs="Times New Roman"/>
          <w:i/>
          <w:szCs w:val="24"/>
          <w:lang w:eastAsia="de-DE"/>
        </w:rPr>
        <w:t>Moderation analysis of standardized effects: General mean-level bias, tracking accuracy and projection bias in the judgment of partner’s valence and the moderation effect of experience with messengers.</w:t>
      </w:r>
    </w:p>
    <w:p w14:paraId="1FE596F1" w14:textId="77777777" w:rsidR="007A3D95" w:rsidRPr="001E23FE" w:rsidRDefault="007A3D95" w:rsidP="007A3D95">
      <w:pPr>
        <w:widowControl w:val="0"/>
        <w:autoSpaceDE w:val="0"/>
        <w:autoSpaceDN w:val="0"/>
        <w:adjustRightInd w:val="0"/>
        <w:spacing w:after="0" w:line="240" w:lineRule="auto"/>
        <w:ind w:firstLine="0"/>
        <w:contextualSpacing w:val="0"/>
        <w:rPr>
          <w:rFonts w:eastAsiaTheme="minorEastAsia" w:cs="Times New Roman"/>
          <w:szCs w:val="24"/>
          <w:lang w:eastAsia="de-DE"/>
        </w:rPr>
      </w:pPr>
      <w:r w:rsidRPr="001E23FE">
        <w:rPr>
          <w:rFonts w:eastAsiaTheme="minorEastAsia" w:cs="Times New Roman"/>
          <w:szCs w:val="24"/>
          <w:lang w:eastAsia="de-DE"/>
        </w:rPr>
        <w:t xml:space="preserve"> </w:t>
      </w:r>
    </w:p>
    <w:tbl>
      <w:tblPr>
        <w:tblW w:w="8931" w:type="dxa"/>
        <w:tblLayout w:type="fixed"/>
        <w:tblCellMar>
          <w:left w:w="100" w:type="dxa"/>
          <w:right w:w="100" w:type="dxa"/>
        </w:tblCellMar>
        <w:tblLook w:val="0000" w:firstRow="0" w:lastRow="0" w:firstColumn="0" w:lastColumn="0" w:noHBand="0" w:noVBand="0"/>
      </w:tblPr>
      <w:tblGrid>
        <w:gridCol w:w="2552"/>
        <w:gridCol w:w="1045"/>
        <w:gridCol w:w="1045"/>
        <w:gridCol w:w="1045"/>
        <w:gridCol w:w="1045"/>
        <w:gridCol w:w="2199"/>
      </w:tblGrid>
      <w:tr w:rsidR="007A3D95" w:rsidRPr="001E23FE" w14:paraId="7EA52CFE" w14:textId="77777777" w:rsidTr="009478F3">
        <w:tc>
          <w:tcPr>
            <w:tcW w:w="2552" w:type="dxa"/>
            <w:tcBorders>
              <w:top w:val="single" w:sz="6" w:space="0" w:color="auto"/>
              <w:left w:val="nil"/>
              <w:bottom w:val="single" w:sz="4" w:space="0" w:color="auto"/>
              <w:right w:val="nil"/>
            </w:tcBorders>
            <w:tcMar>
              <w:top w:w="57" w:type="dxa"/>
              <w:bottom w:w="57" w:type="dxa"/>
            </w:tcMar>
            <w:vAlign w:val="center"/>
          </w:tcPr>
          <w:p w14:paraId="45DC4D9A"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szCs w:val="24"/>
                <w:lang w:val="de-DE" w:eastAsia="de-DE"/>
              </w:rPr>
            </w:pPr>
            <w:proofErr w:type="spellStart"/>
            <w:r w:rsidRPr="001E23FE">
              <w:rPr>
                <w:rFonts w:eastAsiaTheme="minorEastAsia" w:cs="Times New Roman"/>
                <w:szCs w:val="24"/>
                <w:lang w:val="de-DE" w:eastAsia="de-DE"/>
              </w:rPr>
              <w:t>Effects</w:t>
            </w:r>
            <w:proofErr w:type="spellEnd"/>
          </w:p>
        </w:tc>
        <w:tc>
          <w:tcPr>
            <w:tcW w:w="1045" w:type="dxa"/>
            <w:tcBorders>
              <w:top w:val="single" w:sz="6" w:space="0" w:color="auto"/>
              <w:left w:val="nil"/>
              <w:bottom w:val="single" w:sz="4" w:space="0" w:color="auto"/>
              <w:right w:val="nil"/>
            </w:tcBorders>
            <w:tcMar>
              <w:top w:w="57" w:type="dxa"/>
              <w:bottom w:w="57" w:type="dxa"/>
            </w:tcMar>
            <w:vAlign w:val="center"/>
          </w:tcPr>
          <w:p w14:paraId="2F99F3AC"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szCs w:val="24"/>
                <w:lang w:val="de-DE" w:eastAsia="de-DE"/>
              </w:rPr>
            </w:pPr>
            <w:proofErr w:type="spellStart"/>
            <w:r w:rsidRPr="001E23FE">
              <w:rPr>
                <w:rFonts w:eastAsiaTheme="minorEastAsia" w:cs="Times New Roman"/>
                <w:szCs w:val="24"/>
                <w:lang w:val="de-DE" w:eastAsia="de-DE"/>
              </w:rPr>
              <w:t>Estimate</w:t>
            </w:r>
            <w:proofErr w:type="spellEnd"/>
          </w:p>
        </w:tc>
        <w:tc>
          <w:tcPr>
            <w:tcW w:w="1045" w:type="dxa"/>
            <w:tcBorders>
              <w:top w:val="single" w:sz="6" w:space="0" w:color="auto"/>
              <w:left w:val="nil"/>
              <w:bottom w:val="single" w:sz="4" w:space="0" w:color="auto"/>
              <w:right w:val="nil"/>
            </w:tcBorders>
            <w:tcMar>
              <w:top w:w="57" w:type="dxa"/>
              <w:bottom w:w="57" w:type="dxa"/>
            </w:tcMar>
          </w:tcPr>
          <w:p w14:paraId="4025E873"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i/>
                <w:iCs/>
                <w:szCs w:val="24"/>
                <w:lang w:val="de-DE" w:eastAsia="de-DE"/>
              </w:rPr>
            </w:pPr>
            <w:r w:rsidRPr="001E23FE">
              <w:rPr>
                <w:rFonts w:eastAsiaTheme="minorEastAsia" w:cs="Times New Roman"/>
                <w:i/>
                <w:iCs/>
                <w:szCs w:val="24"/>
                <w:lang w:val="de-DE" w:eastAsia="de-DE"/>
              </w:rPr>
              <w:t xml:space="preserve">  SE</w:t>
            </w:r>
          </w:p>
        </w:tc>
        <w:tc>
          <w:tcPr>
            <w:tcW w:w="1045" w:type="dxa"/>
            <w:tcBorders>
              <w:top w:val="single" w:sz="6" w:space="0" w:color="auto"/>
              <w:left w:val="nil"/>
              <w:bottom w:val="single" w:sz="4" w:space="0" w:color="auto"/>
              <w:right w:val="nil"/>
            </w:tcBorders>
            <w:tcMar>
              <w:top w:w="57" w:type="dxa"/>
              <w:bottom w:w="57" w:type="dxa"/>
            </w:tcMar>
            <w:vAlign w:val="center"/>
          </w:tcPr>
          <w:p w14:paraId="09534AE3"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i/>
                <w:iCs/>
                <w:szCs w:val="24"/>
                <w:lang w:val="de-DE" w:eastAsia="de-DE"/>
              </w:rPr>
            </w:pPr>
            <w:r w:rsidRPr="001E23FE">
              <w:rPr>
                <w:rFonts w:eastAsiaTheme="minorEastAsia" w:cs="Times New Roman"/>
                <w:i/>
                <w:iCs/>
                <w:szCs w:val="24"/>
                <w:lang w:val="de-DE" w:eastAsia="de-DE"/>
              </w:rPr>
              <w:t xml:space="preserve"> t</w:t>
            </w:r>
          </w:p>
        </w:tc>
        <w:tc>
          <w:tcPr>
            <w:tcW w:w="1045" w:type="dxa"/>
            <w:tcBorders>
              <w:top w:val="single" w:sz="6" w:space="0" w:color="auto"/>
              <w:left w:val="nil"/>
              <w:bottom w:val="single" w:sz="4" w:space="0" w:color="auto"/>
              <w:right w:val="nil"/>
            </w:tcBorders>
            <w:tcMar>
              <w:top w:w="57" w:type="dxa"/>
              <w:bottom w:w="57" w:type="dxa"/>
            </w:tcMar>
            <w:vAlign w:val="center"/>
          </w:tcPr>
          <w:p w14:paraId="5B6CA867"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i/>
                <w:iCs/>
                <w:szCs w:val="24"/>
                <w:lang w:val="de-DE" w:eastAsia="de-DE"/>
              </w:rPr>
            </w:pPr>
            <w:r w:rsidRPr="001E23FE">
              <w:rPr>
                <w:rFonts w:eastAsiaTheme="minorEastAsia" w:cs="Times New Roman"/>
                <w:i/>
                <w:iCs/>
                <w:szCs w:val="24"/>
                <w:lang w:val="de-DE" w:eastAsia="de-DE"/>
              </w:rPr>
              <w:t xml:space="preserve">  p</w:t>
            </w:r>
          </w:p>
        </w:tc>
        <w:tc>
          <w:tcPr>
            <w:tcW w:w="2199" w:type="dxa"/>
            <w:tcBorders>
              <w:top w:val="single" w:sz="6" w:space="0" w:color="auto"/>
              <w:left w:val="nil"/>
              <w:bottom w:val="single" w:sz="4" w:space="0" w:color="auto"/>
              <w:right w:val="nil"/>
            </w:tcBorders>
            <w:tcMar>
              <w:top w:w="57" w:type="dxa"/>
              <w:bottom w:w="57" w:type="dxa"/>
            </w:tcMar>
          </w:tcPr>
          <w:p w14:paraId="72854B43"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i/>
                <w:iCs/>
                <w:szCs w:val="24"/>
                <w:lang w:val="de-DE" w:eastAsia="de-DE"/>
              </w:rPr>
            </w:pPr>
            <w:r w:rsidRPr="001E23FE">
              <w:rPr>
                <w:rFonts w:eastAsiaTheme="minorEastAsia" w:cs="Times New Roman"/>
                <w:i/>
                <w:iCs/>
                <w:szCs w:val="24"/>
                <w:lang w:val="de-DE" w:eastAsia="de-DE"/>
              </w:rPr>
              <w:t>CI</w:t>
            </w:r>
          </w:p>
        </w:tc>
      </w:tr>
      <w:tr w:rsidR="007A3D95" w:rsidRPr="001E23FE" w14:paraId="4FEC8252" w14:textId="77777777" w:rsidTr="009478F3">
        <w:tc>
          <w:tcPr>
            <w:tcW w:w="2552" w:type="dxa"/>
            <w:tcBorders>
              <w:top w:val="single" w:sz="4" w:space="0" w:color="auto"/>
              <w:left w:val="nil"/>
              <w:bottom w:val="nil"/>
              <w:right w:val="nil"/>
            </w:tcBorders>
            <w:tcMar>
              <w:top w:w="57" w:type="dxa"/>
              <w:bottom w:w="57" w:type="dxa"/>
            </w:tcMar>
            <w:vAlign w:val="center"/>
          </w:tcPr>
          <w:p w14:paraId="21BBFC98"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val="de-DE" w:eastAsia="de-DE"/>
              </w:rPr>
            </w:pPr>
            <w:r w:rsidRPr="001E23FE">
              <w:rPr>
                <w:rFonts w:eastAsiaTheme="minorEastAsia" w:cs="Times New Roman"/>
                <w:szCs w:val="24"/>
                <w:lang w:val="de-DE" w:eastAsia="de-DE"/>
              </w:rPr>
              <w:t xml:space="preserve">Mean-level </w:t>
            </w:r>
            <w:proofErr w:type="spellStart"/>
            <w:r w:rsidRPr="001E23FE">
              <w:rPr>
                <w:rFonts w:eastAsiaTheme="minorEastAsia" w:cs="Times New Roman"/>
                <w:szCs w:val="24"/>
                <w:lang w:val="de-DE" w:eastAsia="de-DE"/>
              </w:rPr>
              <w:t>bias</w:t>
            </w:r>
            <w:proofErr w:type="spellEnd"/>
          </w:p>
        </w:tc>
        <w:tc>
          <w:tcPr>
            <w:tcW w:w="1045" w:type="dxa"/>
            <w:tcBorders>
              <w:top w:val="single" w:sz="4" w:space="0" w:color="auto"/>
              <w:left w:val="nil"/>
              <w:bottom w:val="nil"/>
              <w:right w:val="nil"/>
            </w:tcBorders>
            <w:tcMar>
              <w:top w:w="57" w:type="dxa"/>
              <w:bottom w:w="57" w:type="dxa"/>
            </w:tcMar>
          </w:tcPr>
          <w:p w14:paraId="43D6117C"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-0.347</w:t>
            </w:r>
          </w:p>
        </w:tc>
        <w:tc>
          <w:tcPr>
            <w:tcW w:w="1045" w:type="dxa"/>
            <w:tcBorders>
              <w:top w:val="single" w:sz="4" w:space="0" w:color="auto"/>
              <w:left w:val="nil"/>
              <w:bottom w:val="nil"/>
              <w:right w:val="nil"/>
            </w:tcBorders>
            <w:tcMar>
              <w:top w:w="57" w:type="dxa"/>
              <w:bottom w:w="57" w:type="dxa"/>
            </w:tcMar>
          </w:tcPr>
          <w:p w14:paraId="066999B8"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0.304</w:t>
            </w:r>
          </w:p>
        </w:tc>
        <w:tc>
          <w:tcPr>
            <w:tcW w:w="1045" w:type="dxa"/>
            <w:tcBorders>
              <w:top w:val="single" w:sz="4" w:space="0" w:color="auto"/>
              <w:left w:val="nil"/>
              <w:bottom w:val="nil"/>
              <w:right w:val="nil"/>
            </w:tcBorders>
            <w:tcMar>
              <w:top w:w="57" w:type="dxa"/>
              <w:bottom w:w="57" w:type="dxa"/>
            </w:tcMar>
          </w:tcPr>
          <w:p w14:paraId="1C3AC8E4"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-1.14</w:t>
            </w:r>
          </w:p>
        </w:tc>
        <w:tc>
          <w:tcPr>
            <w:tcW w:w="1045" w:type="dxa"/>
            <w:tcBorders>
              <w:top w:val="single" w:sz="4" w:space="0" w:color="auto"/>
              <w:left w:val="nil"/>
              <w:bottom w:val="nil"/>
              <w:right w:val="nil"/>
            </w:tcBorders>
            <w:tcMar>
              <w:top w:w="57" w:type="dxa"/>
              <w:bottom w:w="57" w:type="dxa"/>
            </w:tcMar>
          </w:tcPr>
          <w:p w14:paraId="16398A47"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0.259</w:t>
            </w:r>
          </w:p>
        </w:tc>
        <w:tc>
          <w:tcPr>
            <w:tcW w:w="2199" w:type="dxa"/>
            <w:tcBorders>
              <w:top w:val="single" w:sz="4" w:space="0" w:color="auto"/>
              <w:left w:val="nil"/>
              <w:bottom w:val="nil"/>
              <w:right w:val="nil"/>
            </w:tcBorders>
            <w:tcMar>
              <w:top w:w="57" w:type="dxa"/>
              <w:left w:w="284" w:type="dxa"/>
              <w:bottom w:w="57" w:type="dxa"/>
            </w:tcMar>
          </w:tcPr>
          <w:p w14:paraId="387A8927"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val="de-DE" w:eastAsia="de-DE"/>
              </w:rPr>
            </w:pPr>
            <w:r w:rsidRPr="001E23FE">
              <w:rPr>
                <w:rFonts w:eastAsiaTheme="minorEastAsia" w:cs="Times New Roman"/>
                <w:szCs w:val="24"/>
                <w:lang w:val="de-DE" w:eastAsia="de-DE"/>
              </w:rPr>
              <w:t>[-0.955; 0.262]</w:t>
            </w:r>
          </w:p>
        </w:tc>
      </w:tr>
      <w:tr w:rsidR="007A3D95" w:rsidRPr="001E23FE" w14:paraId="7A516DD3" w14:textId="77777777" w:rsidTr="009478F3">
        <w:tc>
          <w:tcPr>
            <w:tcW w:w="2552" w:type="dxa"/>
            <w:tcBorders>
              <w:top w:val="nil"/>
              <w:left w:val="nil"/>
              <w:bottom w:val="nil"/>
              <w:right w:val="nil"/>
            </w:tcBorders>
            <w:tcMar>
              <w:top w:w="57" w:type="dxa"/>
              <w:bottom w:w="57" w:type="dxa"/>
            </w:tcMar>
            <w:vAlign w:val="center"/>
          </w:tcPr>
          <w:p w14:paraId="3F5065DF"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val="de-DE" w:eastAsia="de-DE"/>
              </w:rPr>
            </w:pPr>
            <w:r w:rsidRPr="001E23FE">
              <w:rPr>
                <w:rFonts w:eastAsiaTheme="minorEastAsia" w:cs="Times New Roman"/>
                <w:szCs w:val="24"/>
                <w:lang w:val="de-DE" w:eastAsia="de-DE"/>
              </w:rPr>
              <w:t xml:space="preserve">Tracking </w:t>
            </w:r>
            <w:proofErr w:type="spellStart"/>
            <w:r w:rsidRPr="001E23FE">
              <w:rPr>
                <w:rFonts w:eastAsiaTheme="minorEastAsia" w:cs="Times New Roman"/>
                <w:szCs w:val="24"/>
                <w:lang w:val="de-DE" w:eastAsia="de-DE"/>
              </w:rPr>
              <w:t>accuracy</w:t>
            </w:r>
            <w:proofErr w:type="spellEnd"/>
          </w:p>
        </w:tc>
        <w:tc>
          <w:tcPr>
            <w:tcW w:w="1045" w:type="dxa"/>
            <w:tcBorders>
              <w:top w:val="nil"/>
              <w:left w:val="nil"/>
              <w:bottom w:val="nil"/>
              <w:right w:val="nil"/>
            </w:tcBorders>
            <w:tcMar>
              <w:top w:w="57" w:type="dxa"/>
              <w:bottom w:w="57" w:type="dxa"/>
            </w:tcMar>
          </w:tcPr>
          <w:p w14:paraId="0A60ECF0"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0.404</w:t>
            </w:r>
          </w:p>
        </w:tc>
        <w:tc>
          <w:tcPr>
            <w:tcW w:w="1045" w:type="dxa"/>
            <w:tcBorders>
              <w:top w:val="nil"/>
              <w:left w:val="nil"/>
              <w:bottom w:val="nil"/>
              <w:right w:val="nil"/>
            </w:tcBorders>
            <w:tcMar>
              <w:top w:w="57" w:type="dxa"/>
              <w:bottom w:w="57" w:type="dxa"/>
            </w:tcMar>
          </w:tcPr>
          <w:p w14:paraId="436E6D42"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0.045</w:t>
            </w:r>
          </w:p>
        </w:tc>
        <w:tc>
          <w:tcPr>
            <w:tcW w:w="1045" w:type="dxa"/>
            <w:tcBorders>
              <w:top w:val="nil"/>
              <w:left w:val="nil"/>
              <w:bottom w:val="nil"/>
              <w:right w:val="nil"/>
            </w:tcBorders>
            <w:tcMar>
              <w:top w:w="57" w:type="dxa"/>
              <w:bottom w:w="57" w:type="dxa"/>
            </w:tcMar>
          </w:tcPr>
          <w:p w14:paraId="7E624E0C"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8.93</w:t>
            </w:r>
          </w:p>
        </w:tc>
        <w:tc>
          <w:tcPr>
            <w:tcW w:w="1045" w:type="dxa"/>
            <w:tcBorders>
              <w:top w:val="nil"/>
              <w:left w:val="nil"/>
              <w:bottom w:val="nil"/>
              <w:right w:val="nil"/>
            </w:tcBorders>
            <w:tcMar>
              <w:top w:w="57" w:type="dxa"/>
              <w:bottom w:w="57" w:type="dxa"/>
            </w:tcMar>
          </w:tcPr>
          <w:p w14:paraId="1C5910BB"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&lt;.0001</w:t>
            </w:r>
          </w:p>
        </w:tc>
        <w:tc>
          <w:tcPr>
            <w:tcW w:w="2199" w:type="dxa"/>
            <w:tcBorders>
              <w:top w:val="nil"/>
              <w:left w:val="nil"/>
              <w:bottom w:val="nil"/>
              <w:right w:val="nil"/>
            </w:tcBorders>
            <w:tcMar>
              <w:top w:w="57" w:type="dxa"/>
              <w:left w:w="284" w:type="dxa"/>
              <w:bottom w:w="57" w:type="dxa"/>
            </w:tcMar>
          </w:tcPr>
          <w:p w14:paraId="1FE39ED7"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val="de-DE" w:eastAsia="de-DE"/>
              </w:rPr>
            </w:pPr>
            <w:r w:rsidRPr="001E23FE">
              <w:rPr>
                <w:rFonts w:eastAsiaTheme="minorEastAsia" w:cs="Times New Roman"/>
                <w:szCs w:val="24"/>
                <w:lang w:val="de-DE" w:eastAsia="de-DE"/>
              </w:rPr>
              <w:t>[0.313; 0.496]</w:t>
            </w:r>
          </w:p>
        </w:tc>
      </w:tr>
      <w:tr w:rsidR="007A3D95" w:rsidRPr="001E23FE" w14:paraId="74C4C48B" w14:textId="77777777" w:rsidTr="009478F3">
        <w:tc>
          <w:tcPr>
            <w:tcW w:w="2552" w:type="dxa"/>
            <w:tcBorders>
              <w:top w:val="nil"/>
              <w:left w:val="nil"/>
              <w:bottom w:val="nil"/>
              <w:right w:val="nil"/>
            </w:tcBorders>
            <w:tcMar>
              <w:top w:w="57" w:type="dxa"/>
              <w:bottom w:w="57" w:type="dxa"/>
            </w:tcMar>
            <w:vAlign w:val="center"/>
          </w:tcPr>
          <w:p w14:paraId="20EF420C"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val="de-DE" w:eastAsia="de-DE"/>
              </w:rPr>
            </w:pPr>
            <w:proofErr w:type="spellStart"/>
            <w:r w:rsidRPr="001E23FE">
              <w:rPr>
                <w:rFonts w:eastAsiaTheme="minorEastAsia" w:cs="Times New Roman"/>
                <w:szCs w:val="24"/>
                <w:lang w:val="de-DE" w:eastAsia="de-DE"/>
              </w:rPr>
              <w:t>Projection</w:t>
            </w:r>
            <w:proofErr w:type="spellEnd"/>
            <w:r w:rsidRPr="001E23FE">
              <w:rPr>
                <w:rFonts w:eastAsiaTheme="minorEastAsia" w:cs="Times New Roman"/>
                <w:szCs w:val="24"/>
                <w:lang w:val="de-DE" w:eastAsia="de-DE"/>
              </w:rPr>
              <w:t xml:space="preserve"> </w:t>
            </w:r>
            <w:proofErr w:type="spellStart"/>
            <w:r w:rsidRPr="001E23FE">
              <w:rPr>
                <w:rFonts w:eastAsiaTheme="minorEastAsia" w:cs="Times New Roman"/>
                <w:szCs w:val="24"/>
                <w:lang w:val="de-DE" w:eastAsia="de-DE"/>
              </w:rPr>
              <w:t>bias</w:t>
            </w:r>
            <w:proofErr w:type="spellEnd"/>
          </w:p>
        </w:tc>
        <w:tc>
          <w:tcPr>
            <w:tcW w:w="1045" w:type="dxa"/>
            <w:tcBorders>
              <w:top w:val="nil"/>
              <w:left w:val="nil"/>
              <w:bottom w:val="nil"/>
              <w:right w:val="nil"/>
            </w:tcBorders>
            <w:tcMar>
              <w:top w:w="57" w:type="dxa"/>
              <w:bottom w:w="57" w:type="dxa"/>
            </w:tcMar>
          </w:tcPr>
          <w:p w14:paraId="15C58CB8"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0.717</w:t>
            </w:r>
          </w:p>
        </w:tc>
        <w:tc>
          <w:tcPr>
            <w:tcW w:w="1045" w:type="dxa"/>
            <w:tcBorders>
              <w:top w:val="nil"/>
              <w:left w:val="nil"/>
              <w:bottom w:val="nil"/>
              <w:right w:val="nil"/>
            </w:tcBorders>
            <w:tcMar>
              <w:top w:w="57" w:type="dxa"/>
              <w:bottom w:w="57" w:type="dxa"/>
            </w:tcMar>
          </w:tcPr>
          <w:p w14:paraId="56B437D3"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0.042</w:t>
            </w:r>
          </w:p>
        </w:tc>
        <w:tc>
          <w:tcPr>
            <w:tcW w:w="1045" w:type="dxa"/>
            <w:tcBorders>
              <w:top w:val="nil"/>
              <w:left w:val="nil"/>
              <w:bottom w:val="nil"/>
              <w:right w:val="nil"/>
            </w:tcBorders>
            <w:tcMar>
              <w:top w:w="57" w:type="dxa"/>
              <w:bottom w:w="57" w:type="dxa"/>
            </w:tcMar>
          </w:tcPr>
          <w:p w14:paraId="5ACE7058"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17.26</w:t>
            </w:r>
          </w:p>
        </w:tc>
        <w:tc>
          <w:tcPr>
            <w:tcW w:w="1045" w:type="dxa"/>
            <w:tcBorders>
              <w:top w:val="nil"/>
              <w:left w:val="nil"/>
              <w:bottom w:val="nil"/>
              <w:right w:val="nil"/>
            </w:tcBorders>
            <w:tcMar>
              <w:top w:w="57" w:type="dxa"/>
              <w:bottom w:w="57" w:type="dxa"/>
            </w:tcMar>
          </w:tcPr>
          <w:p w14:paraId="3CB8BFE1"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&lt;.0001</w:t>
            </w:r>
          </w:p>
        </w:tc>
        <w:tc>
          <w:tcPr>
            <w:tcW w:w="2199" w:type="dxa"/>
            <w:tcBorders>
              <w:top w:val="nil"/>
              <w:left w:val="nil"/>
              <w:bottom w:val="nil"/>
              <w:right w:val="nil"/>
            </w:tcBorders>
            <w:tcMar>
              <w:top w:w="57" w:type="dxa"/>
              <w:left w:w="284" w:type="dxa"/>
              <w:bottom w:w="57" w:type="dxa"/>
            </w:tcMar>
          </w:tcPr>
          <w:p w14:paraId="16A5E166"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val="de-DE" w:eastAsia="de-DE"/>
              </w:rPr>
            </w:pPr>
            <w:r w:rsidRPr="001E23FE">
              <w:rPr>
                <w:rFonts w:eastAsiaTheme="minorEastAsia" w:cs="Times New Roman"/>
                <w:szCs w:val="24"/>
                <w:lang w:val="de-DE" w:eastAsia="de-DE"/>
              </w:rPr>
              <w:t>[0.633; 0.801]</w:t>
            </w:r>
          </w:p>
        </w:tc>
      </w:tr>
      <w:tr w:rsidR="007A3D95" w:rsidRPr="001E23FE" w14:paraId="0001560F" w14:textId="77777777" w:rsidTr="009478F3">
        <w:tc>
          <w:tcPr>
            <w:tcW w:w="2552" w:type="dxa"/>
            <w:tcBorders>
              <w:top w:val="nil"/>
              <w:left w:val="nil"/>
              <w:bottom w:val="nil"/>
              <w:right w:val="nil"/>
            </w:tcBorders>
            <w:tcMar>
              <w:top w:w="57" w:type="dxa"/>
              <w:bottom w:w="57" w:type="dxa"/>
            </w:tcMar>
            <w:vAlign w:val="center"/>
          </w:tcPr>
          <w:p w14:paraId="3BB4F511"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val="de-DE" w:eastAsia="de-DE"/>
              </w:rPr>
            </w:pPr>
            <w:r w:rsidRPr="001E23FE">
              <w:rPr>
                <w:rFonts w:eastAsiaTheme="minorEastAsia" w:cs="Times New Roman"/>
                <w:szCs w:val="24"/>
                <w:lang w:val="de-DE" w:eastAsia="de-DE"/>
              </w:rPr>
              <w:t xml:space="preserve">Experience </w:t>
            </w:r>
            <w:proofErr w:type="spellStart"/>
            <w:r w:rsidRPr="001E23FE">
              <w:rPr>
                <w:rFonts w:eastAsiaTheme="minorEastAsia" w:cs="Times New Roman"/>
                <w:szCs w:val="24"/>
                <w:lang w:val="de-DE" w:eastAsia="de-DE"/>
              </w:rPr>
              <w:t>with</w:t>
            </w:r>
            <w:proofErr w:type="spellEnd"/>
            <w:r w:rsidRPr="001E23FE">
              <w:rPr>
                <w:rFonts w:eastAsiaTheme="minorEastAsia" w:cs="Times New Roman"/>
                <w:szCs w:val="24"/>
                <w:lang w:val="de-DE" w:eastAsia="de-DE"/>
              </w:rPr>
              <w:t xml:space="preserve"> </w:t>
            </w:r>
            <w:proofErr w:type="spellStart"/>
            <w:r w:rsidRPr="001E23FE">
              <w:rPr>
                <w:rFonts w:eastAsiaTheme="minorEastAsia" w:cs="Times New Roman"/>
                <w:szCs w:val="24"/>
                <w:lang w:val="de-DE" w:eastAsia="de-DE"/>
              </w:rPr>
              <w:t>messengers</w:t>
            </w:r>
            <w:proofErr w:type="spellEnd"/>
          </w:p>
        </w:tc>
        <w:tc>
          <w:tcPr>
            <w:tcW w:w="1045" w:type="dxa"/>
            <w:tcBorders>
              <w:top w:val="nil"/>
              <w:left w:val="nil"/>
              <w:bottom w:val="nil"/>
              <w:right w:val="nil"/>
            </w:tcBorders>
            <w:tcMar>
              <w:top w:w="57" w:type="dxa"/>
              <w:bottom w:w="57" w:type="dxa"/>
            </w:tcMar>
          </w:tcPr>
          <w:p w14:paraId="282A6EA9"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imes New Roman" w:cs="Times New Roman"/>
                <w:szCs w:val="24"/>
                <w:lang w:val="de-DE" w:eastAsia="de-DE"/>
              </w:rPr>
            </w:pPr>
            <w:r w:rsidRPr="001E23FE">
              <w:rPr>
                <w:rFonts w:eastAsiaTheme="minorEastAsia" w:cs="Times New Roman"/>
                <w:szCs w:val="24"/>
                <w:lang w:val="de-DE" w:eastAsia="de-DE"/>
              </w:rPr>
              <w:t>0.299</w:t>
            </w:r>
          </w:p>
        </w:tc>
        <w:tc>
          <w:tcPr>
            <w:tcW w:w="1045" w:type="dxa"/>
            <w:tcBorders>
              <w:top w:val="nil"/>
              <w:left w:val="nil"/>
              <w:bottom w:val="nil"/>
              <w:right w:val="nil"/>
            </w:tcBorders>
            <w:tcMar>
              <w:top w:w="57" w:type="dxa"/>
              <w:bottom w:w="57" w:type="dxa"/>
            </w:tcMar>
          </w:tcPr>
          <w:p w14:paraId="7EE408EE"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0.128</w:t>
            </w:r>
          </w:p>
        </w:tc>
        <w:tc>
          <w:tcPr>
            <w:tcW w:w="1045" w:type="dxa"/>
            <w:tcBorders>
              <w:top w:val="nil"/>
              <w:left w:val="nil"/>
              <w:bottom w:val="nil"/>
              <w:right w:val="nil"/>
            </w:tcBorders>
            <w:tcMar>
              <w:top w:w="57" w:type="dxa"/>
              <w:bottom w:w="57" w:type="dxa"/>
            </w:tcMar>
          </w:tcPr>
          <w:p w14:paraId="0D3793DE"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imes New Roman" w:cs="Times New Roman"/>
                <w:szCs w:val="24"/>
                <w:lang w:val="de-DE" w:eastAsia="de-DE"/>
              </w:rPr>
            </w:pPr>
            <w:r w:rsidRPr="001E23FE">
              <w:rPr>
                <w:rFonts w:eastAsiaTheme="minorEastAsia" w:cs="Times New Roman"/>
                <w:szCs w:val="24"/>
                <w:lang w:val="de-DE" w:eastAsia="de-DE"/>
              </w:rPr>
              <w:t>2.33</w:t>
            </w:r>
          </w:p>
        </w:tc>
        <w:tc>
          <w:tcPr>
            <w:tcW w:w="1045" w:type="dxa"/>
            <w:tcBorders>
              <w:top w:val="nil"/>
              <w:left w:val="nil"/>
              <w:bottom w:val="nil"/>
              <w:right w:val="nil"/>
            </w:tcBorders>
            <w:tcMar>
              <w:top w:w="57" w:type="dxa"/>
              <w:bottom w:w="57" w:type="dxa"/>
            </w:tcMar>
          </w:tcPr>
          <w:p w14:paraId="28305370"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imes New Roman" w:cs="Times New Roman"/>
                <w:szCs w:val="24"/>
                <w:lang w:val="de-DE" w:eastAsia="de-DE"/>
              </w:rPr>
            </w:pPr>
            <w:r w:rsidRPr="001E23FE">
              <w:rPr>
                <w:rFonts w:eastAsiaTheme="minorEastAsia" w:cs="Times New Roman"/>
                <w:szCs w:val="24"/>
                <w:lang w:val="de-DE" w:eastAsia="de-DE"/>
              </w:rPr>
              <w:t>0.022</w:t>
            </w:r>
          </w:p>
        </w:tc>
        <w:tc>
          <w:tcPr>
            <w:tcW w:w="2199" w:type="dxa"/>
            <w:tcBorders>
              <w:top w:val="nil"/>
              <w:left w:val="nil"/>
              <w:bottom w:val="nil"/>
              <w:right w:val="nil"/>
            </w:tcBorders>
            <w:tcMar>
              <w:top w:w="57" w:type="dxa"/>
              <w:left w:w="284" w:type="dxa"/>
              <w:bottom w:w="57" w:type="dxa"/>
            </w:tcMar>
          </w:tcPr>
          <w:p w14:paraId="60FDB478"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val="de-DE" w:eastAsia="de-DE"/>
              </w:rPr>
            </w:pPr>
            <w:r w:rsidRPr="001E23FE">
              <w:rPr>
                <w:rFonts w:eastAsiaTheme="minorEastAsia" w:cs="Times New Roman"/>
                <w:szCs w:val="24"/>
                <w:lang w:val="de-DE" w:eastAsia="de-DE"/>
              </w:rPr>
              <w:t>[0.045; 0.554]</w:t>
            </w:r>
          </w:p>
        </w:tc>
      </w:tr>
      <w:tr w:rsidR="007A3D95" w:rsidRPr="001E23FE" w14:paraId="0C61CBB3" w14:textId="77777777" w:rsidTr="009478F3">
        <w:tc>
          <w:tcPr>
            <w:tcW w:w="2552" w:type="dxa"/>
            <w:tcBorders>
              <w:top w:val="nil"/>
              <w:left w:val="nil"/>
              <w:bottom w:val="nil"/>
              <w:right w:val="nil"/>
            </w:tcBorders>
            <w:tcMar>
              <w:top w:w="57" w:type="dxa"/>
              <w:bottom w:w="57" w:type="dxa"/>
            </w:tcMar>
            <w:vAlign w:val="center"/>
          </w:tcPr>
          <w:p w14:paraId="4E4F3798"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eastAsia="de-DE"/>
              </w:rPr>
            </w:pPr>
            <w:r w:rsidRPr="001E23FE">
              <w:rPr>
                <w:rFonts w:eastAsiaTheme="minorEastAsia" w:cs="Times New Roman"/>
                <w:szCs w:val="24"/>
                <w:lang w:eastAsia="de-DE"/>
              </w:rPr>
              <w:t>Experience with messengers*</w:t>
            </w:r>
          </w:p>
          <w:p w14:paraId="50149A43"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eastAsia="de-DE"/>
              </w:rPr>
            </w:pPr>
            <w:r w:rsidRPr="001E23FE">
              <w:rPr>
                <w:rFonts w:eastAsiaTheme="minorEastAsia" w:cs="Times New Roman"/>
                <w:szCs w:val="24"/>
                <w:lang w:eastAsia="de-DE"/>
              </w:rPr>
              <w:t>tracking accuracy</w:t>
            </w:r>
          </w:p>
        </w:tc>
        <w:tc>
          <w:tcPr>
            <w:tcW w:w="1045" w:type="dxa"/>
            <w:tcBorders>
              <w:top w:val="nil"/>
              <w:left w:val="nil"/>
              <w:bottom w:val="nil"/>
              <w:right w:val="nil"/>
            </w:tcBorders>
            <w:tcMar>
              <w:top w:w="57" w:type="dxa"/>
              <w:bottom w:w="57" w:type="dxa"/>
            </w:tcMar>
          </w:tcPr>
          <w:p w14:paraId="416ECE16"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imes New Roman" w:cs="Times New Roman"/>
                <w:szCs w:val="24"/>
                <w:lang w:eastAsia="de-DE"/>
              </w:rPr>
            </w:pPr>
            <w:r w:rsidRPr="001E23FE">
              <w:rPr>
                <w:rFonts w:eastAsiaTheme="minorEastAsia" w:cs="Times New Roman"/>
                <w:szCs w:val="24"/>
                <w:lang w:val="de-DE" w:eastAsia="de-DE"/>
              </w:rPr>
              <w:t>0.068</w:t>
            </w:r>
          </w:p>
        </w:tc>
        <w:tc>
          <w:tcPr>
            <w:tcW w:w="1045" w:type="dxa"/>
            <w:tcBorders>
              <w:top w:val="nil"/>
              <w:left w:val="nil"/>
              <w:bottom w:val="nil"/>
              <w:right w:val="nil"/>
            </w:tcBorders>
            <w:tcMar>
              <w:top w:w="57" w:type="dxa"/>
              <w:bottom w:w="57" w:type="dxa"/>
            </w:tcMar>
          </w:tcPr>
          <w:p w14:paraId="52E50259"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eastAsia="de-DE"/>
              </w:rPr>
            </w:pPr>
            <w:r w:rsidRPr="001E23FE">
              <w:rPr>
                <w:rFonts w:eastAsiaTheme="minorEastAsia" w:cs="Times New Roman"/>
                <w:szCs w:val="24"/>
                <w:lang w:val="de-DE" w:eastAsia="de-DE"/>
              </w:rPr>
              <w:t>0.051</w:t>
            </w:r>
          </w:p>
        </w:tc>
        <w:tc>
          <w:tcPr>
            <w:tcW w:w="1045" w:type="dxa"/>
            <w:tcBorders>
              <w:top w:val="nil"/>
              <w:left w:val="nil"/>
              <w:bottom w:val="nil"/>
              <w:right w:val="nil"/>
            </w:tcBorders>
            <w:tcMar>
              <w:top w:w="57" w:type="dxa"/>
              <w:bottom w:w="57" w:type="dxa"/>
            </w:tcMar>
          </w:tcPr>
          <w:p w14:paraId="369800CD"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imes New Roman" w:cs="Times New Roman"/>
                <w:szCs w:val="24"/>
                <w:lang w:eastAsia="de-DE"/>
              </w:rPr>
            </w:pPr>
            <w:r w:rsidRPr="001E23FE">
              <w:rPr>
                <w:rFonts w:eastAsiaTheme="minorEastAsia" w:cs="Times New Roman"/>
                <w:szCs w:val="24"/>
                <w:lang w:val="de-DE" w:eastAsia="de-DE"/>
              </w:rPr>
              <w:t>1.34</w:t>
            </w:r>
          </w:p>
        </w:tc>
        <w:tc>
          <w:tcPr>
            <w:tcW w:w="1045" w:type="dxa"/>
            <w:tcBorders>
              <w:top w:val="nil"/>
              <w:left w:val="nil"/>
              <w:bottom w:val="nil"/>
              <w:right w:val="nil"/>
            </w:tcBorders>
            <w:tcMar>
              <w:top w:w="57" w:type="dxa"/>
              <w:bottom w:w="57" w:type="dxa"/>
            </w:tcMar>
          </w:tcPr>
          <w:p w14:paraId="0063849B"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imes New Roman" w:cs="Times New Roman"/>
                <w:szCs w:val="24"/>
                <w:lang w:eastAsia="de-DE"/>
              </w:rPr>
            </w:pPr>
            <w:r w:rsidRPr="001E23FE">
              <w:rPr>
                <w:rFonts w:eastAsiaTheme="minorEastAsia" w:cs="Times New Roman"/>
                <w:szCs w:val="24"/>
                <w:lang w:val="de-DE" w:eastAsia="de-DE"/>
              </w:rPr>
              <w:t>0.182</w:t>
            </w:r>
          </w:p>
        </w:tc>
        <w:tc>
          <w:tcPr>
            <w:tcW w:w="2199" w:type="dxa"/>
            <w:tcBorders>
              <w:top w:val="nil"/>
              <w:left w:val="nil"/>
              <w:bottom w:val="nil"/>
              <w:right w:val="nil"/>
            </w:tcBorders>
            <w:tcMar>
              <w:top w:w="57" w:type="dxa"/>
              <w:left w:w="284" w:type="dxa"/>
              <w:bottom w:w="57" w:type="dxa"/>
            </w:tcMar>
          </w:tcPr>
          <w:p w14:paraId="04E2D068"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eastAsia="de-DE"/>
              </w:rPr>
            </w:pPr>
            <w:r w:rsidRPr="001E23FE">
              <w:rPr>
                <w:rFonts w:eastAsiaTheme="minorEastAsia" w:cs="Times New Roman"/>
                <w:szCs w:val="24"/>
                <w:lang w:val="de-DE" w:eastAsia="de-DE"/>
              </w:rPr>
              <w:t>[-0.033; 0.169]</w:t>
            </w:r>
          </w:p>
        </w:tc>
      </w:tr>
      <w:tr w:rsidR="007A3D95" w:rsidRPr="001E23FE" w14:paraId="7DDA6662" w14:textId="77777777" w:rsidTr="009478F3">
        <w:tc>
          <w:tcPr>
            <w:tcW w:w="2552" w:type="dxa"/>
            <w:tcBorders>
              <w:top w:val="nil"/>
              <w:left w:val="nil"/>
              <w:right w:val="nil"/>
            </w:tcBorders>
            <w:tcMar>
              <w:top w:w="57" w:type="dxa"/>
              <w:bottom w:w="57" w:type="dxa"/>
            </w:tcMar>
            <w:vAlign w:val="center"/>
          </w:tcPr>
          <w:p w14:paraId="1ED0506E"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eastAsia="de-DE"/>
              </w:rPr>
            </w:pPr>
            <w:r w:rsidRPr="001E23FE">
              <w:rPr>
                <w:rFonts w:eastAsiaTheme="minorEastAsia" w:cs="Times New Roman"/>
                <w:szCs w:val="24"/>
                <w:lang w:eastAsia="de-DE"/>
              </w:rPr>
              <w:t>Experience with messengers*</w:t>
            </w:r>
          </w:p>
          <w:p w14:paraId="38AA5AAD"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eastAsia="de-DE"/>
              </w:rPr>
            </w:pPr>
            <w:r w:rsidRPr="001E23FE">
              <w:rPr>
                <w:rFonts w:eastAsiaTheme="minorEastAsia" w:cs="Times New Roman"/>
                <w:szCs w:val="24"/>
                <w:lang w:eastAsia="de-DE"/>
              </w:rPr>
              <w:t>projection bias</w:t>
            </w:r>
          </w:p>
        </w:tc>
        <w:tc>
          <w:tcPr>
            <w:tcW w:w="1045" w:type="dxa"/>
            <w:tcBorders>
              <w:top w:val="nil"/>
              <w:left w:val="nil"/>
              <w:right w:val="nil"/>
            </w:tcBorders>
            <w:tcMar>
              <w:top w:w="57" w:type="dxa"/>
              <w:bottom w:w="57" w:type="dxa"/>
            </w:tcMar>
          </w:tcPr>
          <w:p w14:paraId="7A655E59"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imes New Roman" w:cs="Times New Roman"/>
                <w:szCs w:val="24"/>
                <w:lang w:eastAsia="de-DE"/>
              </w:rPr>
            </w:pPr>
            <w:r w:rsidRPr="001E23FE">
              <w:rPr>
                <w:rFonts w:eastAsiaTheme="minorEastAsia" w:cs="Times New Roman"/>
                <w:szCs w:val="24"/>
                <w:lang w:val="de-DE" w:eastAsia="de-DE"/>
              </w:rPr>
              <w:t>0.116</w:t>
            </w:r>
          </w:p>
        </w:tc>
        <w:tc>
          <w:tcPr>
            <w:tcW w:w="1045" w:type="dxa"/>
            <w:tcBorders>
              <w:top w:val="nil"/>
              <w:left w:val="nil"/>
              <w:right w:val="nil"/>
            </w:tcBorders>
            <w:tcMar>
              <w:top w:w="57" w:type="dxa"/>
              <w:bottom w:w="57" w:type="dxa"/>
            </w:tcMar>
          </w:tcPr>
          <w:p w14:paraId="1DE16708"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eastAsia="de-DE"/>
              </w:rPr>
            </w:pPr>
            <w:r w:rsidRPr="001E23FE">
              <w:rPr>
                <w:rFonts w:eastAsiaTheme="minorEastAsia" w:cs="Times New Roman"/>
                <w:szCs w:val="24"/>
                <w:lang w:val="de-DE" w:eastAsia="de-DE"/>
              </w:rPr>
              <w:t>0.049</w:t>
            </w:r>
          </w:p>
        </w:tc>
        <w:tc>
          <w:tcPr>
            <w:tcW w:w="1045" w:type="dxa"/>
            <w:tcBorders>
              <w:top w:val="nil"/>
              <w:left w:val="nil"/>
              <w:right w:val="nil"/>
            </w:tcBorders>
            <w:tcMar>
              <w:top w:w="57" w:type="dxa"/>
              <w:bottom w:w="57" w:type="dxa"/>
            </w:tcMar>
          </w:tcPr>
          <w:p w14:paraId="6B3A6A8E"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imes New Roman" w:cs="Times New Roman"/>
                <w:szCs w:val="24"/>
                <w:lang w:eastAsia="de-DE"/>
              </w:rPr>
            </w:pPr>
            <w:r w:rsidRPr="001E23FE">
              <w:rPr>
                <w:rFonts w:eastAsiaTheme="minorEastAsia" w:cs="Times New Roman"/>
                <w:szCs w:val="24"/>
                <w:lang w:val="de-DE" w:eastAsia="de-DE"/>
              </w:rPr>
              <w:t>2.38</w:t>
            </w:r>
          </w:p>
        </w:tc>
        <w:tc>
          <w:tcPr>
            <w:tcW w:w="1045" w:type="dxa"/>
            <w:tcBorders>
              <w:top w:val="nil"/>
              <w:left w:val="nil"/>
              <w:right w:val="nil"/>
            </w:tcBorders>
            <w:tcMar>
              <w:top w:w="57" w:type="dxa"/>
              <w:bottom w:w="57" w:type="dxa"/>
            </w:tcMar>
          </w:tcPr>
          <w:p w14:paraId="3B16C2D2"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center"/>
              <w:rPr>
                <w:rFonts w:eastAsia="Times New Roman" w:cs="Times New Roman"/>
                <w:szCs w:val="24"/>
                <w:lang w:eastAsia="de-DE"/>
              </w:rPr>
            </w:pPr>
            <w:r w:rsidRPr="001E23FE">
              <w:rPr>
                <w:rFonts w:eastAsiaTheme="minorEastAsia" w:cs="Times New Roman"/>
                <w:szCs w:val="24"/>
                <w:lang w:val="de-DE" w:eastAsia="de-DE"/>
              </w:rPr>
              <w:t xml:space="preserve">     0.020</w:t>
            </w:r>
          </w:p>
        </w:tc>
        <w:tc>
          <w:tcPr>
            <w:tcW w:w="2199" w:type="dxa"/>
            <w:tcBorders>
              <w:top w:val="nil"/>
              <w:left w:val="nil"/>
              <w:right w:val="nil"/>
            </w:tcBorders>
            <w:tcMar>
              <w:top w:w="57" w:type="dxa"/>
              <w:left w:w="284" w:type="dxa"/>
              <w:bottom w:w="57" w:type="dxa"/>
            </w:tcMar>
          </w:tcPr>
          <w:p w14:paraId="733CC83B"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eastAsia="de-DE"/>
              </w:rPr>
            </w:pPr>
            <w:r w:rsidRPr="001E23FE">
              <w:rPr>
                <w:rFonts w:eastAsiaTheme="minorEastAsia" w:cs="Times New Roman"/>
                <w:szCs w:val="24"/>
                <w:lang w:val="de-DE" w:eastAsia="de-DE"/>
              </w:rPr>
              <w:t>[0.019; 0.214]</w:t>
            </w:r>
          </w:p>
        </w:tc>
      </w:tr>
      <w:tr w:rsidR="007A3D95" w:rsidRPr="001E23FE" w14:paraId="75AD12E7" w14:textId="77777777" w:rsidTr="009478F3">
        <w:tc>
          <w:tcPr>
            <w:tcW w:w="2552" w:type="dxa"/>
            <w:tcBorders>
              <w:top w:val="nil"/>
              <w:left w:val="nil"/>
              <w:bottom w:val="single" w:sz="4" w:space="0" w:color="auto"/>
              <w:right w:val="nil"/>
            </w:tcBorders>
            <w:tcMar>
              <w:top w:w="57" w:type="dxa"/>
              <w:bottom w:w="57" w:type="dxa"/>
            </w:tcMar>
            <w:vAlign w:val="center"/>
          </w:tcPr>
          <w:p w14:paraId="3E96AD9F"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val="de-DE" w:eastAsia="de-DE"/>
              </w:rPr>
            </w:pPr>
            <w:r w:rsidRPr="001E23FE">
              <w:rPr>
                <w:rFonts w:eastAsiaTheme="minorEastAsia" w:cs="Times New Roman"/>
                <w:szCs w:val="24"/>
                <w:lang w:val="de-DE" w:eastAsia="de-DE"/>
              </w:rPr>
              <w:t>Age</w:t>
            </w:r>
          </w:p>
        </w:tc>
        <w:tc>
          <w:tcPr>
            <w:tcW w:w="1045" w:type="dxa"/>
            <w:tcBorders>
              <w:top w:val="nil"/>
              <w:left w:val="nil"/>
              <w:bottom w:val="single" w:sz="4" w:space="0" w:color="auto"/>
              <w:right w:val="nil"/>
            </w:tcBorders>
            <w:tcMar>
              <w:top w:w="57" w:type="dxa"/>
              <w:bottom w:w="57" w:type="dxa"/>
            </w:tcMar>
          </w:tcPr>
          <w:p w14:paraId="358F7585"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-0.353</w:t>
            </w:r>
          </w:p>
        </w:tc>
        <w:tc>
          <w:tcPr>
            <w:tcW w:w="1045" w:type="dxa"/>
            <w:tcBorders>
              <w:top w:val="nil"/>
              <w:left w:val="nil"/>
              <w:bottom w:val="single" w:sz="4" w:space="0" w:color="auto"/>
              <w:right w:val="nil"/>
            </w:tcBorders>
            <w:tcMar>
              <w:top w:w="57" w:type="dxa"/>
              <w:bottom w:w="57" w:type="dxa"/>
            </w:tcMar>
          </w:tcPr>
          <w:p w14:paraId="5B9C311A"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0.113</w:t>
            </w:r>
          </w:p>
        </w:tc>
        <w:tc>
          <w:tcPr>
            <w:tcW w:w="1045" w:type="dxa"/>
            <w:tcBorders>
              <w:top w:val="nil"/>
              <w:left w:val="nil"/>
              <w:bottom w:val="single" w:sz="4" w:space="0" w:color="auto"/>
              <w:right w:val="nil"/>
            </w:tcBorders>
            <w:tcMar>
              <w:top w:w="57" w:type="dxa"/>
              <w:bottom w:w="57" w:type="dxa"/>
            </w:tcMar>
          </w:tcPr>
          <w:p w14:paraId="12149EB8"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-3.13</w:t>
            </w:r>
          </w:p>
        </w:tc>
        <w:tc>
          <w:tcPr>
            <w:tcW w:w="1045" w:type="dxa"/>
            <w:tcBorders>
              <w:top w:val="nil"/>
              <w:left w:val="nil"/>
              <w:bottom w:val="single" w:sz="4" w:space="0" w:color="auto"/>
              <w:right w:val="nil"/>
            </w:tcBorders>
            <w:tcMar>
              <w:top w:w="57" w:type="dxa"/>
              <w:bottom w:w="57" w:type="dxa"/>
            </w:tcMar>
          </w:tcPr>
          <w:p w14:paraId="3C19BE61"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0.002</w:t>
            </w:r>
          </w:p>
        </w:tc>
        <w:tc>
          <w:tcPr>
            <w:tcW w:w="2199" w:type="dxa"/>
            <w:tcBorders>
              <w:top w:val="nil"/>
              <w:left w:val="nil"/>
              <w:bottom w:val="single" w:sz="4" w:space="0" w:color="auto"/>
              <w:right w:val="nil"/>
            </w:tcBorders>
            <w:tcMar>
              <w:top w:w="57" w:type="dxa"/>
              <w:left w:w="284" w:type="dxa"/>
              <w:bottom w:w="57" w:type="dxa"/>
            </w:tcMar>
          </w:tcPr>
          <w:p w14:paraId="42A9584B" w14:textId="77777777" w:rsidR="007A3D95" w:rsidRPr="001E23FE" w:rsidRDefault="007A3D95" w:rsidP="009478F3">
            <w:pPr>
              <w:spacing w:after="0" w:line="240" w:lineRule="auto"/>
              <w:ind w:firstLine="0"/>
              <w:contextualSpacing w:val="0"/>
              <w:rPr>
                <w:rFonts w:eastAsia="Times New Roman" w:cs="Times New Roman"/>
                <w:szCs w:val="24"/>
                <w:lang w:val="de-DE" w:eastAsia="de-DE"/>
              </w:rPr>
            </w:pPr>
            <w:r w:rsidRPr="001E23FE">
              <w:rPr>
                <w:rFonts w:eastAsiaTheme="minorEastAsia" w:cs="Times New Roman"/>
                <w:szCs w:val="24"/>
                <w:lang w:val="de-DE" w:eastAsia="de-DE"/>
              </w:rPr>
              <w:t>[-0.577; -0.129]</w:t>
            </w:r>
          </w:p>
        </w:tc>
      </w:tr>
    </w:tbl>
    <w:p w14:paraId="0BBB2A12" w14:textId="77777777" w:rsidR="007A3D95" w:rsidRPr="001E23FE" w:rsidRDefault="007A3D95" w:rsidP="007A3D95">
      <w:pPr>
        <w:widowControl w:val="0"/>
        <w:autoSpaceDE w:val="0"/>
        <w:autoSpaceDN w:val="0"/>
        <w:adjustRightInd w:val="0"/>
        <w:spacing w:before="120" w:after="0" w:line="240" w:lineRule="auto"/>
        <w:ind w:firstLine="0"/>
        <w:contextualSpacing w:val="0"/>
        <w:rPr>
          <w:rFonts w:eastAsiaTheme="minorEastAsia" w:cs="Times New Roman"/>
          <w:iCs/>
          <w:sz w:val="22"/>
          <w:lang w:eastAsia="de-DE"/>
        </w:rPr>
      </w:pPr>
      <w:r w:rsidRPr="001E23FE">
        <w:rPr>
          <w:rFonts w:eastAsiaTheme="minorEastAsia" w:cs="Times New Roman"/>
          <w:i/>
          <w:iCs/>
          <w:sz w:val="22"/>
          <w:lang w:eastAsia="de-DE"/>
        </w:rPr>
        <w:t xml:space="preserve">Note. N </w:t>
      </w:r>
      <w:r w:rsidRPr="001E23FE">
        <w:rPr>
          <w:rFonts w:eastAsiaTheme="minorEastAsia" w:cs="Times New Roman"/>
          <w:iCs/>
          <w:sz w:val="22"/>
          <w:lang w:eastAsia="de-DE"/>
        </w:rPr>
        <w:t>= 51 couples, 102 participants, 960 jointly reported ratings.</w:t>
      </w:r>
      <w:r w:rsidRPr="001E23FE">
        <w:rPr>
          <w:rFonts w:eastAsiaTheme="minorEastAsia" w:cs="Times New Roman"/>
          <w:sz w:val="22"/>
          <w:lang w:eastAsia="de-DE"/>
        </w:rPr>
        <w:t xml:space="preserve"> </w:t>
      </w:r>
      <w:r w:rsidRPr="001E23FE">
        <w:rPr>
          <w:rFonts w:eastAsiaTheme="minorEastAsia" w:cs="Times New Roman"/>
          <w:iCs/>
          <w:sz w:val="22"/>
          <w:lang w:eastAsia="de-DE"/>
        </w:rPr>
        <w:t>Solution for fixed effects of multilevel truth and bias analysis. Estimates refer to standardized effects (model with z-standardized variables). Not displayed are non-significant covariates (relationship length, number of ratings and understanding of symbols in the app). CI = 95%.</w:t>
      </w:r>
    </w:p>
    <w:p w14:paraId="2649BBA6" w14:textId="77777777" w:rsidR="007A3D95" w:rsidRPr="001E23FE" w:rsidRDefault="007A3D95" w:rsidP="007A3D95">
      <w:pPr>
        <w:spacing w:line="259" w:lineRule="auto"/>
        <w:ind w:firstLine="0"/>
        <w:contextualSpacing w:val="0"/>
        <w:rPr>
          <w:rFonts w:eastAsiaTheme="minorEastAsia" w:cs="Times New Roman"/>
          <w:iCs/>
          <w:sz w:val="22"/>
          <w:lang w:eastAsia="de-DE"/>
        </w:rPr>
      </w:pPr>
      <w:r w:rsidRPr="001E23FE">
        <w:rPr>
          <w:rFonts w:eastAsiaTheme="minorEastAsia" w:cs="Times New Roman"/>
          <w:iCs/>
          <w:sz w:val="22"/>
          <w:lang w:eastAsia="de-DE"/>
        </w:rPr>
        <w:br w:type="page"/>
      </w:r>
    </w:p>
    <w:p w14:paraId="75B0913D" w14:textId="77777777" w:rsidR="007A3D95" w:rsidRPr="001E23FE" w:rsidRDefault="007A3D95" w:rsidP="007A3D95">
      <w:pPr>
        <w:widowControl w:val="0"/>
        <w:autoSpaceDE w:val="0"/>
        <w:autoSpaceDN w:val="0"/>
        <w:adjustRightInd w:val="0"/>
        <w:spacing w:after="0" w:line="240" w:lineRule="auto"/>
        <w:ind w:firstLine="0"/>
        <w:contextualSpacing w:val="0"/>
        <w:rPr>
          <w:rFonts w:eastAsiaTheme="minorEastAsia" w:cs="Times New Roman"/>
          <w:b/>
          <w:bCs/>
          <w:szCs w:val="24"/>
          <w:lang w:eastAsia="de-DE"/>
        </w:rPr>
      </w:pPr>
      <w:bookmarkStart w:id="8" w:name="TableS8"/>
      <w:r w:rsidRPr="001E23FE">
        <w:rPr>
          <w:rFonts w:eastAsiaTheme="minorEastAsia" w:cs="Times New Roman"/>
          <w:b/>
          <w:bCs/>
          <w:szCs w:val="24"/>
          <w:lang w:eastAsia="de-DE"/>
        </w:rPr>
        <w:lastRenderedPageBreak/>
        <w:t>Table S8</w:t>
      </w:r>
    </w:p>
    <w:bookmarkEnd w:id="8"/>
    <w:p w14:paraId="11C0CB5F" w14:textId="77777777" w:rsidR="007A3D95" w:rsidRPr="001E23FE" w:rsidRDefault="007A3D95" w:rsidP="007A3D95">
      <w:pPr>
        <w:widowControl w:val="0"/>
        <w:autoSpaceDE w:val="0"/>
        <w:autoSpaceDN w:val="0"/>
        <w:adjustRightInd w:val="0"/>
        <w:spacing w:after="0" w:line="240" w:lineRule="auto"/>
        <w:ind w:firstLine="0"/>
        <w:contextualSpacing w:val="0"/>
        <w:rPr>
          <w:rFonts w:eastAsiaTheme="minorEastAsia" w:cs="Times New Roman"/>
          <w:i/>
          <w:szCs w:val="24"/>
          <w:lang w:eastAsia="de-DE"/>
        </w:rPr>
      </w:pPr>
      <w:r w:rsidRPr="001E23FE">
        <w:rPr>
          <w:rFonts w:eastAsiaTheme="minorEastAsia" w:cs="Times New Roman"/>
          <w:i/>
          <w:szCs w:val="24"/>
          <w:lang w:eastAsia="de-DE"/>
        </w:rPr>
        <w:t>Moderation analysis of standardized effects: General mean-level bias, tracking accuracy and projection bias in the judgment of partner’s arousal and the moderation effect of communication frequency.</w:t>
      </w:r>
    </w:p>
    <w:p w14:paraId="2C46B8E1" w14:textId="77777777" w:rsidR="007A3D95" w:rsidRPr="001E23FE" w:rsidRDefault="007A3D95" w:rsidP="007A3D95">
      <w:pPr>
        <w:widowControl w:val="0"/>
        <w:autoSpaceDE w:val="0"/>
        <w:autoSpaceDN w:val="0"/>
        <w:adjustRightInd w:val="0"/>
        <w:spacing w:after="0" w:line="240" w:lineRule="auto"/>
        <w:ind w:firstLine="0"/>
        <w:contextualSpacing w:val="0"/>
        <w:rPr>
          <w:rFonts w:eastAsiaTheme="minorEastAsia" w:cs="Times New Roman"/>
          <w:szCs w:val="24"/>
          <w:lang w:eastAsia="de-DE"/>
        </w:rPr>
      </w:pPr>
      <w:r w:rsidRPr="001E23FE">
        <w:rPr>
          <w:rFonts w:eastAsiaTheme="minorEastAsia" w:cs="Times New Roman"/>
          <w:szCs w:val="24"/>
          <w:lang w:eastAsia="de-DE"/>
        </w:rPr>
        <w:t xml:space="preserve"> </w:t>
      </w:r>
    </w:p>
    <w:tbl>
      <w:tblPr>
        <w:tblW w:w="8931" w:type="dxa"/>
        <w:tblLayout w:type="fixed"/>
        <w:tblCellMar>
          <w:left w:w="100" w:type="dxa"/>
          <w:right w:w="100" w:type="dxa"/>
        </w:tblCellMar>
        <w:tblLook w:val="0000" w:firstRow="0" w:lastRow="0" w:firstColumn="0" w:lastColumn="0" w:noHBand="0" w:noVBand="0"/>
      </w:tblPr>
      <w:tblGrid>
        <w:gridCol w:w="2552"/>
        <w:gridCol w:w="1045"/>
        <w:gridCol w:w="1045"/>
        <w:gridCol w:w="1045"/>
        <w:gridCol w:w="1045"/>
        <w:gridCol w:w="2199"/>
      </w:tblGrid>
      <w:tr w:rsidR="007A3D95" w:rsidRPr="001E23FE" w14:paraId="0351C503" w14:textId="77777777" w:rsidTr="009478F3">
        <w:tc>
          <w:tcPr>
            <w:tcW w:w="2552" w:type="dxa"/>
            <w:tcBorders>
              <w:top w:val="single" w:sz="6" w:space="0" w:color="auto"/>
              <w:left w:val="nil"/>
              <w:bottom w:val="single" w:sz="4" w:space="0" w:color="auto"/>
              <w:right w:val="nil"/>
            </w:tcBorders>
            <w:tcMar>
              <w:top w:w="57" w:type="dxa"/>
              <w:bottom w:w="57" w:type="dxa"/>
            </w:tcMar>
            <w:vAlign w:val="center"/>
          </w:tcPr>
          <w:p w14:paraId="302F6083"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szCs w:val="24"/>
                <w:lang w:val="de-DE" w:eastAsia="de-DE"/>
              </w:rPr>
            </w:pPr>
            <w:proofErr w:type="spellStart"/>
            <w:r w:rsidRPr="001E23FE">
              <w:rPr>
                <w:rFonts w:eastAsiaTheme="minorEastAsia" w:cs="Times New Roman"/>
                <w:szCs w:val="24"/>
                <w:lang w:val="de-DE" w:eastAsia="de-DE"/>
              </w:rPr>
              <w:t>Effects</w:t>
            </w:r>
            <w:proofErr w:type="spellEnd"/>
          </w:p>
        </w:tc>
        <w:tc>
          <w:tcPr>
            <w:tcW w:w="1045" w:type="dxa"/>
            <w:tcBorders>
              <w:top w:val="single" w:sz="6" w:space="0" w:color="auto"/>
              <w:left w:val="nil"/>
              <w:bottom w:val="single" w:sz="4" w:space="0" w:color="auto"/>
              <w:right w:val="nil"/>
            </w:tcBorders>
            <w:tcMar>
              <w:top w:w="57" w:type="dxa"/>
              <w:bottom w:w="57" w:type="dxa"/>
            </w:tcMar>
            <w:vAlign w:val="center"/>
          </w:tcPr>
          <w:p w14:paraId="24965417"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szCs w:val="24"/>
                <w:lang w:val="de-DE" w:eastAsia="de-DE"/>
              </w:rPr>
            </w:pPr>
            <w:proofErr w:type="spellStart"/>
            <w:r w:rsidRPr="001E23FE">
              <w:rPr>
                <w:rFonts w:eastAsiaTheme="minorEastAsia" w:cs="Times New Roman"/>
                <w:szCs w:val="24"/>
                <w:lang w:val="de-DE" w:eastAsia="de-DE"/>
              </w:rPr>
              <w:t>Estimate</w:t>
            </w:r>
            <w:proofErr w:type="spellEnd"/>
          </w:p>
        </w:tc>
        <w:tc>
          <w:tcPr>
            <w:tcW w:w="1045" w:type="dxa"/>
            <w:tcBorders>
              <w:top w:val="single" w:sz="6" w:space="0" w:color="auto"/>
              <w:left w:val="nil"/>
              <w:bottom w:val="single" w:sz="4" w:space="0" w:color="auto"/>
              <w:right w:val="nil"/>
            </w:tcBorders>
            <w:tcMar>
              <w:top w:w="57" w:type="dxa"/>
              <w:bottom w:w="57" w:type="dxa"/>
            </w:tcMar>
          </w:tcPr>
          <w:p w14:paraId="3624A94F"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i/>
                <w:iCs/>
                <w:szCs w:val="24"/>
                <w:lang w:val="de-DE" w:eastAsia="de-DE"/>
              </w:rPr>
            </w:pPr>
            <w:r w:rsidRPr="001E23FE">
              <w:rPr>
                <w:rFonts w:eastAsiaTheme="minorEastAsia" w:cs="Times New Roman"/>
                <w:i/>
                <w:iCs/>
                <w:szCs w:val="24"/>
                <w:lang w:val="de-DE" w:eastAsia="de-DE"/>
              </w:rPr>
              <w:t xml:space="preserve">  SE</w:t>
            </w:r>
          </w:p>
        </w:tc>
        <w:tc>
          <w:tcPr>
            <w:tcW w:w="1045" w:type="dxa"/>
            <w:tcBorders>
              <w:top w:val="single" w:sz="6" w:space="0" w:color="auto"/>
              <w:left w:val="nil"/>
              <w:bottom w:val="single" w:sz="4" w:space="0" w:color="auto"/>
              <w:right w:val="nil"/>
            </w:tcBorders>
            <w:tcMar>
              <w:top w:w="57" w:type="dxa"/>
              <w:bottom w:w="57" w:type="dxa"/>
            </w:tcMar>
            <w:vAlign w:val="center"/>
          </w:tcPr>
          <w:p w14:paraId="378002F5"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i/>
                <w:iCs/>
                <w:szCs w:val="24"/>
                <w:lang w:val="de-DE" w:eastAsia="de-DE"/>
              </w:rPr>
            </w:pPr>
            <w:r w:rsidRPr="001E23FE">
              <w:rPr>
                <w:rFonts w:eastAsiaTheme="minorEastAsia" w:cs="Times New Roman"/>
                <w:i/>
                <w:iCs/>
                <w:szCs w:val="24"/>
                <w:lang w:val="de-DE" w:eastAsia="de-DE"/>
              </w:rPr>
              <w:t xml:space="preserve"> t</w:t>
            </w:r>
          </w:p>
        </w:tc>
        <w:tc>
          <w:tcPr>
            <w:tcW w:w="1045" w:type="dxa"/>
            <w:tcBorders>
              <w:top w:val="single" w:sz="6" w:space="0" w:color="auto"/>
              <w:left w:val="nil"/>
              <w:bottom w:val="single" w:sz="4" w:space="0" w:color="auto"/>
              <w:right w:val="nil"/>
            </w:tcBorders>
            <w:tcMar>
              <w:top w:w="57" w:type="dxa"/>
              <w:bottom w:w="57" w:type="dxa"/>
            </w:tcMar>
            <w:vAlign w:val="center"/>
          </w:tcPr>
          <w:p w14:paraId="44FE40E1"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i/>
                <w:iCs/>
                <w:szCs w:val="24"/>
                <w:lang w:val="de-DE" w:eastAsia="de-DE"/>
              </w:rPr>
            </w:pPr>
            <w:r w:rsidRPr="001E23FE">
              <w:rPr>
                <w:rFonts w:eastAsiaTheme="minorEastAsia" w:cs="Times New Roman"/>
                <w:i/>
                <w:iCs/>
                <w:szCs w:val="24"/>
                <w:lang w:val="de-DE" w:eastAsia="de-DE"/>
              </w:rPr>
              <w:t xml:space="preserve">  p</w:t>
            </w:r>
          </w:p>
        </w:tc>
        <w:tc>
          <w:tcPr>
            <w:tcW w:w="2199" w:type="dxa"/>
            <w:tcBorders>
              <w:top w:val="single" w:sz="6" w:space="0" w:color="auto"/>
              <w:left w:val="nil"/>
              <w:bottom w:val="single" w:sz="4" w:space="0" w:color="auto"/>
              <w:right w:val="nil"/>
            </w:tcBorders>
            <w:tcMar>
              <w:top w:w="57" w:type="dxa"/>
              <w:bottom w:w="57" w:type="dxa"/>
            </w:tcMar>
          </w:tcPr>
          <w:p w14:paraId="690BC357" w14:textId="77777777" w:rsidR="007A3D95" w:rsidRPr="001E23FE" w:rsidRDefault="007A3D95" w:rsidP="009478F3">
            <w:pPr>
              <w:widowControl w:val="0"/>
              <w:autoSpaceDE w:val="0"/>
              <w:autoSpaceDN w:val="0"/>
              <w:adjustRightInd w:val="0"/>
              <w:spacing w:after="0" w:line="240" w:lineRule="auto"/>
              <w:ind w:firstLine="0"/>
              <w:contextualSpacing w:val="0"/>
              <w:jc w:val="center"/>
              <w:rPr>
                <w:rFonts w:eastAsiaTheme="minorEastAsia" w:cs="Times New Roman"/>
                <w:i/>
                <w:iCs/>
                <w:szCs w:val="24"/>
                <w:lang w:val="de-DE" w:eastAsia="de-DE"/>
              </w:rPr>
            </w:pPr>
            <w:r w:rsidRPr="001E23FE">
              <w:rPr>
                <w:rFonts w:eastAsiaTheme="minorEastAsia" w:cs="Times New Roman"/>
                <w:i/>
                <w:iCs/>
                <w:szCs w:val="24"/>
                <w:lang w:val="de-DE" w:eastAsia="de-DE"/>
              </w:rPr>
              <w:t>CI</w:t>
            </w:r>
          </w:p>
        </w:tc>
      </w:tr>
      <w:tr w:rsidR="007A3D95" w:rsidRPr="001E23FE" w14:paraId="24530291" w14:textId="77777777" w:rsidTr="009478F3">
        <w:tc>
          <w:tcPr>
            <w:tcW w:w="2552" w:type="dxa"/>
            <w:tcBorders>
              <w:top w:val="single" w:sz="4" w:space="0" w:color="auto"/>
              <w:left w:val="nil"/>
              <w:bottom w:val="nil"/>
              <w:right w:val="nil"/>
            </w:tcBorders>
            <w:tcMar>
              <w:top w:w="57" w:type="dxa"/>
              <w:bottom w:w="57" w:type="dxa"/>
            </w:tcMar>
            <w:vAlign w:val="center"/>
          </w:tcPr>
          <w:p w14:paraId="72FFC6D9"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val="de-DE" w:eastAsia="de-DE"/>
              </w:rPr>
            </w:pPr>
            <w:r w:rsidRPr="001E23FE">
              <w:rPr>
                <w:rFonts w:eastAsiaTheme="minorEastAsia" w:cs="Times New Roman"/>
                <w:szCs w:val="24"/>
                <w:lang w:val="de-DE" w:eastAsia="de-DE"/>
              </w:rPr>
              <w:t xml:space="preserve">Mean-level </w:t>
            </w:r>
            <w:proofErr w:type="spellStart"/>
            <w:r w:rsidRPr="001E23FE">
              <w:rPr>
                <w:rFonts w:eastAsiaTheme="minorEastAsia" w:cs="Times New Roman"/>
                <w:szCs w:val="24"/>
                <w:lang w:val="de-DE" w:eastAsia="de-DE"/>
              </w:rPr>
              <w:t>bias</w:t>
            </w:r>
            <w:proofErr w:type="spellEnd"/>
          </w:p>
        </w:tc>
        <w:tc>
          <w:tcPr>
            <w:tcW w:w="1045" w:type="dxa"/>
            <w:tcBorders>
              <w:top w:val="single" w:sz="4" w:space="0" w:color="auto"/>
              <w:left w:val="nil"/>
              <w:bottom w:val="nil"/>
              <w:right w:val="nil"/>
            </w:tcBorders>
            <w:tcMar>
              <w:top w:w="57" w:type="dxa"/>
              <w:bottom w:w="57" w:type="dxa"/>
            </w:tcMar>
          </w:tcPr>
          <w:p w14:paraId="597C6CF7"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0.021</w:t>
            </w:r>
          </w:p>
        </w:tc>
        <w:tc>
          <w:tcPr>
            <w:tcW w:w="1045" w:type="dxa"/>
            <w:tcBorders>
              <w:top w:val="single" w:sz="4" w:space="0" w:color="auto"/>
              <w:left w:val="nil"/>
              <w:bottom w:val="nil"/>
              <w:right w:val="nil"/>
            </w:tcBorders>
            <w:tcMar>
              <w:top w:w="57" w:type="dxa"/>
              <w:bottom w:w="57" w:type="dxa"/>
            </w:tcMar>
          </w:tcPr>
          <w:p w14:paraId="156D337F"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0.034</w:t>
            </w:r>
          </w:p>
        </w:tc>
        <w:tc>
          <w:tcPr>
            <w:tcW w:w="1045" w:type="dxa"/>
            <w:tcBorders>
              <w:top w:val="single" w:sz="4" w:space="0" w:color="auto"/>
              <w:left w:val="nil"/>
              <w:bottom w:val="nil"/>
              <w:right w:val="nil"/>
            </w:tcBorders>
            <w:tcMar>
              <w:top w:w="57" w:type="dxa"/>
              <w:bottom w:w="57" w:type="dxa"/>
            </w:tcMar>
          </w:tcPr>
          <w:p w14:paraId="195D5AF8"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0.60</w:t>
            </w:r>
          </w:p>
        </w:tc>
        <w:tc>
          <w:tcPr>
            <w:tcW w:w="1045" w:type="dxa"/>
            <w:tcBorders>
              <w:top w:val="single" w:sz="4" w:space="0" w:color="auto"/>
              <w:left w:val="nil"/>
              <w:bottom w:val="nil"/>
              <w:right w:val="nil"/>
            </w:tcBorders>
            <w:tcMar>
              <w:top w:w="57" w:type="dxa"/>
              <w:bottom w:w="57" w:type="dxa"/>
            </w:tcMar>
          </w:tcPr>
          <w:p w14:paraId="2D7788AD"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0.553</w:t>
            </w:r>
          </w:p>
        </w:tc>
        <w:tc>
          <w:tcPr>
            <w:tcW w:w="2199" w:type="dxa"/>
            <w:tcBorders>
              <w:top w:val="single" w:sz="4" w:space="0" w:color="auto"/>
              <w:left w:val="nil"/>
              <w:bottom w:val="nil"/>
              <w:right w:val="nil"/>
            </w:tcBorders>
            <w:tcMar>
              <w:top w:w="57" w:type="dxa"/>
              <w:left w:w="284" w:type="dxa"/>
              <w:bottom w:w="57" w:type="dxa"/>
            </w:tcMar>
          </w:tcPr>
          <w:p w14:paraId="5DC3319B"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val="de-DE" w:eastAsia="de-DE"/>
              </w:rPr>
            </w:pPr>
            <w:r w:rsidRPr="001E23FE">
              <w:rPr>
                <w:rFonts w:eastAsiaTheme="minorEastAsia" w:cs="Times New Roman"/>
                <w:szCs w:val="24"/>
                <w:lang w:val="de-DE" w:eastAsia="de-DE"/>
              </w:rPr>
              <w:t>[-0.05; 0.091]</w:t>
            </w:r>
          </w:p>
        </w:tc>
      </w:tr>
      <w:tr w:rsidR="007A3D95" w:rsidRPr="001E23FE" w14:paraId="5686A33A" w14:textId="77777777" w:rsidTr="009478F3">
        <w:tc>
          <w:tcPr>
            <w:tcW w:w="2552" w:type="dxa"/>
            <w:tcBorders>
              <w:top w:val="nil"/>
              <w:left w:val="nil"/>
              <w:bottom w:val="nil"/>
              <w:right w:val="nil"/>
            </w:tcBorders>
            <w:tcMar>
              <w:top w:w="57" w:type="dxa"/>
              <w:bottom w:w="57" w:type="dxa"/>
            </w:tcMar>
            <w:vAlign w:val="center"/>
          </w:tcPr>
          <w:p w14:paraId="1F9646CD"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val="de-DE" w:eastAsia="de-DE"/>
              </w:rPr>
            </w:pPr>
            <w:r w:rsidRPr="001E23FE">
              <w:rPr>
                <w:rFonts w:eastAsiaTheme="minorEastAsia" w:cs="Times New Roman"/>
                <w:szCs w:val="24"/>
                <w:lang w:val="de-DE" w:eastAsia="de-DE"/>
              </w:rPr>
              <w:t xml:space="preserve">Tracking </w:t>
            </w:r>
            <w:proofErr w:type="spellStart"/>
            <w:r w:rsidRPr="001E23FE">
              <w:rPr>
                <w:rFonts w:eastAsiaTheme="minorEastAsia" w:cs="Times New Roman"/>
                <w:szCs w:val="24"/>
                <w:lang w:val="de-DE" w:eastAsia="de-DE"/>
              </w:rPr>
              <w:t>accuracy</w:t>
            </w:r>
            <w:proofErr w:type="spellEnd"/>
          </w:p>
        </w:tc>
        <w:tc>
          <w:tcPr>
            <w:tcW w:w="1045" w:type="dxa"/>
            <w:tcBorders>
              <w:top w:val="nil"/>
              <w:left w:val="nil"/>
              <w:bottom w:val="nil"/>
              <w:right w:val="nil"/>
            </w:tcBorders>
            <w:tcMar>
              <w:top w:w="57" w:type="dxa"/>
              <w:bottom w:w="57" w:type="dxa"/>
            </w:tcMar>
          </w:tcPr>
          <w:p w14:paraId="6326DCF2"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0.091</w:t>
            </w:r>
          </w:p>
        </w:tc>
        <w:tc>
          <w:tcPr>
            <w:tcW w:w="1045" w:type="dxa"/>
            <w:tcBorders>
              <w:top w:val="nil"/>
              <w:left w:val="nil"/>
              <w:bottom w:val="nil"/>
              <w:right w:val="nil"/>
            </w:tcBorders>
            <w:tcMar>
              <w:top w:w="57" w:type="dxa"/>
              <w:bottom w:w="57" w:type="dxa"/>
            </w:tcMar>
          </w:tcPr>
          <w:p w14:paraId="64F70BC6"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0.025</w:t>
            </w:r>
          </w:p>
        </w:tc>
        <w:tc>
          <w:tcPr>
            <w:tcW w:w="1045" w:type="dxa"/>
            <w:tcBorders>
              <w:top w:val="nil"/>
              <w:left w:val="nil"/>
              <w:bottom w:val="nil"/>
              <w:right w:val="nil"/>
            </w:tcBorders>
            <w:tcMar>
              <w:top w:w="57" w:type="dxa"/>
              <w:bottom w:w="57" w:type="dxa"/>
            </w:tcMar>
          </w:tcPr>
          <w:p w14:paraId="748B9F4A"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3.66</w:t>
            </w:r>
          </w:p>
        </w:tc>
        <w:tc>
          <w:tcPr>
            <w:tcW w:w="1045" w:type="dxa"/>
            <w:tcBorders>
              <w:top w:val="nil"/>
              <w:left w:val="nil"/>
              <w:bottom w:val="nil"/>
              <w:right w:val="nil"/>
            </w:tcBorders>
            <w:tcMar>
              <w:top w:w="57" w:type="dxa"/>
              <w:bottom w:w="57" w:type="dxa"/>
            </w:tcMar>
          </w:tcPr>
          <w:p w14:paraId="2B6ADD75"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0.001</w:t>
            </w:r>
          </w:p>
        </w:tc>
        <w:tc>
          <w:tcPr>
            <w:tcW w:w="2199" w:type="dxa"/>
            <w:tcBorders>
              <w:top w:val="nil"/>
              <w:left w:val="nil"/>
              <w:bottom w:val="nil"/>
              <w:right w:val="nil"/>
            </w:tcBorders>
            <w:tcMar>
              <w:top w:w="57" w:type="dxa"/>
              <w:left w:w="284" w:type="dxa"/>
              <w:bottom w:w="57" w:type="dxa"/>
            </w:tcMar>
          </w:tcPr>
          <w:p w14:paraId="3DBEA9D8"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val="de-DE" w:eastAsia="de-DE"/>
              </w:rPr>
            </w:pPr>
            <w:r w:rsidRPr="001E23FE">
              <w:rPr>
                <w:rFonts w:eastAsiaTheme="minorEastAsia" w:cs="Times New Roman"/>
                <w:szCs w:val="24"/>
                <w:lang w:val="de-DE" w:eastAsia="de-DE"/>
              </w:rPr>
              <w:t>[0.042; 0.142]</w:t>
            </w:r>
          </w:p>
        </w:tc>
      </w:tr>
      <w:tr w:rsidR="007A3D95" w:rsidRPr="001E23FE" w14:paraId="75DCD2CF" w14:textId="77777777" w:rsidTr="009478F3">
        <w:tc>
          <w:tcPr>
            <w:tcW w:w="2552" w:type="dxa"/>
            <w:tcBorders>
              <w:top w:val="nil"/>
              <w:left w:val="nil"/>
              <w:bottom w:val="nil"/>
              <w:right w:val="nil"/>
            </w:tcBorders>
            <w:tcMar>
              <w:top w:w="57" w:type="dxa"/>
              <w:bottom w:w="57" w:type="dxa"/>
            </w:tcMar>
            <w:vAlign w:val="center"/>
          </w:tcPr>
          <w:p w14:paraId="0630C728"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val="de-DE" w:eastAsia="de-DE"/>
              </w:rPr>
            </w:pPr>
            <w:proofErr w:type="spellStart"/>
            <w:r w:rsidRPr="001E23FE">
              <w:rPr>
                <w:rFonts w:eastAsiaTheme="minorEastAsia" w:cs="Times New Roman"/>
                <w:szCs w:val="24"/>
                <w:lang w:val="de-DE" w:eastAsia="de-DE"/>
              </w:rPr>
              <w:t>Projection</w:t>
            </w:r>
            <w:proofErr w:type="spellEnd"/>
            <w:r w:rsidRPr="001E23FE">
              <w:rPr>
                <w:rFonts w:eastAsiaTheme="minorEastAsia" w:cs="Times New Roman"/>
                <w:szCs w:val="24"/>
                <w:lang w:val="de-DE" w:eastAsia="de-DE"/>
              </w:rPr>
              <w:t xml:space="preserve"> </w:t>
            </w:r>
            <w:proofErr w:type="spellStart"/>
            <w:r w:rsidRPr="001E23FE">
              <w:rPr>
                <w:rFonts w:eastAsiaTheme="minorEastAsia" w:cs="Times New Roman"/>
                <w:szCs w:val="24"/>
                <w:lang w:val="de-DE" w:eastAsia="de-DE"/>
              </w:rPr>
              <w:t>bias</w:t>
            </w:r>
            <w:proofErr w:type="spellEnd"/>
          </w:p>
        </w:tc>
        <w:tc>
          <w:tcPr>
            <w:tcW w:w="1045" w:type="dxa"/>
            <w:tcBorders>
              <w:top w:val="nil"/>
              <w:left w:val="nil"/>
              <w:bottom w:val="nil"/>
              <w:right w:val="nil"/>
            </w:tcBorders>
            <w:tcMar>
              <w:top w:w="57" w:type="dxa"/>
              <w:bottom w:w="57" w:type="dxa"/>
            </w:tcMar>
          </w:tcPr>
          <w:p w14:paraId="18551044"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0.296</w:t>
            </w:r>
          </w:p>
        </w:tc>
        <w:tc>
          <w:tcPr>
            <w:tcW w:w="1045" w:type="dxa"/>
            <w:tcBorders>
              <w:top w:val="nil"/>
              <w:left w:val="nil"/>
              <w:bottom w:val="nil"/>
              <w:right w:val="nil"/>
            </w:tcBorders>
            <w:tcMar>
              <w:top w:w="57" w:type="dxa"/>
              <w:bottom w:w="57" w:type="dxa"/>
            </w:tcMar>
          </w:tcPr>
          <w:p w14:paraId="125DC62A"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0.033</w:t>
            </w:r>
          </w:p>
        </w:tc>
        <w:tc>
          <w:tcPr>
            <w:tcW w:w="1045" w:type="dxa"/>
            <w:tcBorders>
              <w:top w:val="nil"/>
              <w:left w:val="nil"/>
              <w:bottom w:val="nil"/>
              <w:right w:val="nil"/>
            </w:tcBorders>
            <w:tcMar>
              <w:top w:w="57" w:type="dxa"/>
              <w:bottom w:w="57" w:type="dxa"/>
            </w:tcMar>
          </w:tcPr>
          <w:p w14:paraId="3287FB59"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8.97</w:t>
            </w:r>
          </w:p>
        </w:tc>
        <w:tc>
          <w:tcPr>
            <w:tcW w:w="1045" w:type="dxa"/>
            <w:tcBorders>
              <w:top w:val="nil"/>
              <w:left w:val="nil"/>
              <w:bottom w:val="nil"/>
              <w:right w:val="nil"/>
            </w:tcBorders>
            <w:tcMar>
              <w:top w:w="57" w:type="dxa"/>
              <w:bottom w:w="57" w:type="dxa"/>
            </w:tcMar>
          </w:tcPr>
          <w:p w14:paraId="25C240C1"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&lt;.0001</w:t>
            </w:r>
          </w:p>
        </w:tc>
        <w:tc>
          <w:tcPr>
            <w:tcW w:w="2199" w:type="dxa"/>
            <w:tcBorders>
              <w:top w:val="nil"/>
              <w:left w:val="nil"/>
              <w:bottom w:val="nil"/>
              <w:right w:val="nil"/>
            </w:tcBorders>
            <w:tcMar>
              <w:top w:w="57" w:type="dxa"/>
              <w:left w:w="284" w:type="dxa"/>
              <w:bottom w:w="57" w:type="dxa"/>
            </w:tcMar>
          </w:tcPr>
          <w:p w14:paraId="283AE12A"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val="de-DE" w:eastAsia="de-DE"/>
              </w:rPr>
            </w:pPr>
            <w:r w:rsidRPr="001E23FE">
              <w:rPr>
                <w:rFonts w:eastAsiaTheme="minorEastAsia" w:cs="Times New Roman"/>
                <w:szCs w:val="24"/>
                <w:lang w:val="de-DE" w:eastAsia="de-DE"/>
              </w:rPr>
              <w:t>[0.231; 0.362]</w:t>
            </w:r>
          </w:p>
        </w:tc>
      </w:tr>
      <w:tr w:rsidR="007A3D95" w:rsidRPr="001E23FE" w14:paraId="7CA329F4" w14:textId="77777777" w:rsidTr="009478F3">
        <w:tc>
          <w:tcPr>
            <w:tcW w:w="2552" w:type="dxa"/>
            <w:tcBorders>
              <w:top w:val="nil"/>
              <w:left w:val="nil"/>
              <w:bottom w:val="nil"/>
              <w:right w:val="nil"/>
            </w:tcBorders>
            <w:tcMar>
              <w:top w:w="57" w:type="dxa"/>
              <w:bottom w:w="57" w:type="dxa"/>
            </w:tcMar>
            <w:vAlign w:val="center"/>
          </w:tcPr>
          <w:p w14:paraId="33904523"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val="de-DE" w:eastAsia="de-DE"/>
              </w:rPr>
            </w:pPr>
            <w:r w:rsidRPr="001E23FE">
              <w:rPr>
                <w:rFonts w:eastAsiaTheme="minorEastAsia" w:cs="Times New Roman"/>
                <w:szCs w:val="24"/>
                <w:lang w:val="de-DE" w:eastAsia="de-DE"/>
              </w:rPr>
              <w:t xml:space="preserve">Communication </w:t>
            </w:r>
            <w:proofErr w:type="spellStart"/>
            <w:r w:rsidRPr="001E23FE">
              <w:rPr>
                <w:rFonts w:eastAsiaTheme="minorEastAsia" w:cs="Times New Roman"/>
                <w:szCs w:val="24"/>
                <w:lang w:val="de-DE" w:eastAsia="de-DE"/>
              </w:rPr>
              <w:t>frequency</w:t>
            </w:r>
            <w:proofErr w:type="spellEnd"/>
          </w:p>
        </w:tc>
        <w:tc>
          <w:tcPr>
            <w:tcW w:w="1045" w:type="dxa"/>
            <w:tcBorders>
              <w:top w:val="nil"/>
              <w:left w:val="nil"/>
              <w:bottom w:val="nil"/>
              <w:right w:val="nil"/>
            </w:tcBorders>
            <w:tcMar>
              <w:top w:w="57" w:type="dxa"/>
              <w:bottom w:w="57" w:type="dxa"/>
            </w:tcMar>
          </w:tcPr>
          <w:p w14:paraId="40B925F5"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imes New Roman" w:cs="Times New Roman"/>
                <w:szCs w:val="24"/>
                <w:lang w:val="de-DE" w:eastAsia="de-DE"/>
              </w:rPr>
            </w:pPr>
            <w:r w:rsidRPr="001E23FE">
              <w:rPr>
                <w:rFonts w:eastAsiaTheme="minorEastAsia" w:cs="Times New Roman"/>
                <w:szCs w:val="24"/>
                <w:lang w:val="de-DE" w:eastAsia="de-DE"/>
              </w:rPr>
              <w:t>0.026</w:t>
            </w:r>
          </w:p>
        </w:tc>
        <w:tc>
          <w:tcPr>
            <w:tcW w:w="1045" w:type="dxa"/>
            <w:tcBorders>
              <w:top w:val="nil"/>
              <w:left w:val="nil"/>
              <w:bottom w:val="nil"/>
              <w:right w:val="nil"/>
            </w:tcBorders>
            <w:tcMar>
              <w:top w:w="57" w:type="dxa"/>
              <w:bottom w:w="57" w:type="dxa"/>
            </w:tcMar>
          </w:tcPr>
          <w:p w14:paraId="19F20478"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val="de-DE" w:eastAsia="de-DE"/>
              </w:rPr>
            </w:pPr>
            <w:r w:rsidRPr="001E23FE">
              <w:rPr>
                <w:rFonts w:eastAsiaTheme="minorEastAsia" w:cs="Times New Roman"/>
                <w:szCs w:val="24"/>
                <w:lang w:val="de-DE" w:eastAsia="de-DE"/>
              </w:rPr>
              <w:t>0.041</w:t>
            </w:r>
          </w:p>
        </w:tc>
        <w:tc>
          <w:tcPr>
            <w:tcW w:w="1045" w:type="dxa"/>
            <w:tcBorders>
              <w:top w:val="nil"/>
              <w:left w:val="nil"/>
              <w:bottom w:val="nil"/>
              <w:right w:val="nil"/>
            </w:tcBorders>
            <w:tcMar>
              <w:top w:w="57" w:type="dxa"/>
              <w:bottom w:w="57" w:type="dxa"/>
            </w:tcMar>
          </w:tcPr>
          <w:p w14:paraId="74A2289C"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imes New Roman" w:cs="Times New Roman"/>
                <w:szCs w:val="24"/>
                <w:lang w:val="de-DE" w:eastAsia="de-DE"/>
              </w:rPr>
            </w:pPr>
            <w:r w:rsidRPr="001E23FE">
              <w:rPr>
                <w:rFonts w:eastAsiaTheme="minorEastAsia" w:cs="Times New Roman"/>
                <w:szCs w:val="24"/>
                <w:lang w:val="de-DE" w:eastAsia="de-DE"/>
              </w:rPr>
              <w:t>0.62</w:t>
            </w:r>
          </w:p>
        </w:tc>
        <w:tc>
          <w:tcPr>
            <w:tcW w:w="1045" w:type="dxa"/>
            <w:tcBorders>
              <w:top w:val="nil"/>
              <w:left w:val="nil"/>
              <w:bottom w:val="nil"/>
              <w:right w:val="nil"/>
            </w:tcBorders>
            <w:tcMar>
              <w:top w:w="57" w:type="dxa"/>
              <w:bottom w:w="57" w:type="dxa"/>
            </w:tcMar>
          </w:tcPr>
          <w:p w14:paraId="0BFCF1A5"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imes New Roman" w:cs="Times New Roman"/>
                <w:szCs w:val="24"/>
                <w:lang w:val="de-DE" w:eastAsia="de-DE"/>
              </w:rPr>
            </w:pPr>
            <w:r w:rsidRPr="001E23FE">
              <w:rPr>
                <w:rFonts w:eastAsiaTheme="minorEastAsia" w:cs="Times New Roman"/>
                <w:szCs w:val="24"/>
                <w:lang w:val="de-DE" w:eastAsia="de-DE"/>
              </w:rPr>
              <w:t>0.538</w:t>
            </w:r>
          </w:p>
        </w:tc>
        <w:tc>
          <w:tcPr>
            <w:tcW w:w="2199" w:type="dxa"/>
            <w:tcBorders>
              <w:top w:val="nil"/>
              <w:left w:val="nil"/>
              <w:bottom w:val="nil"/>
              <w:right w:val="nil"/>
            </w:tcBorders>
            <w:tcMar>
              <w:top w:w="57" w:type="dxa"/>
              <w:left w:w="284" w:type="dxa"/>
              <w:bottom w:w="57" w:type="dxa"/>
            </w:tcMar>
          </w:tcPr>
          <w:p w14:paraId="01CEFBEB"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val="de-DE" w:eastAsia="de-DE"/>
              </w:rPr>
            </w:pPr>
            <w:r w:rsidRPr="001E23FE">
              <w:rPr>
                <w:rFonts w:eastAsiaTheme="minorEastAsia" w:cs="Times New Roman"/>
                <w:szCs w:val="24"/>
                <w:lang w:val="de-DE" w:eastAsia="de-DE"/>
              </w:rPr>
              <w:t>[-0.057; 0.108]</w:t>
            </w:r>
          </w:p>
        </w:tc>
      </w:tr>
      <w:tr w:rsidR="007A3D95" w:rsidRPr="001E23FE" w14:paraId="4511DC0D" w14:textId="77777777" w:rsidTr="009478F3">
        <w:tc>
          <w:tcPr>
            <w:tcW w:w="2552" w:type="dxa"/>
            <w:tcBorders>
              <w:top w:val="nil"/>
              <w:left w:val="nil"/>
              <w:right w:val="nil"/>
            </w:tcBorders>
            <w:tcMar>
              <w:top w:w="57" w:type="dxa"/>
              <w:bottom w:w="57" w:type="dxa"/>
            </w:tcMar>
            <w:vAlign w:val="center"/>
          </w:tcPr>
          <w:p w14:paraId="1A8D6FB4"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eastAsia="de-DE"/>
              </w:rPr>
            </w:pPr>
            <w:r w:rsidRPr="001E23FE">
              <w:rPr>
                <w:rFonts w:eastAsiaTheme="minorEastAsia" w:cs="Times New Roman"/>
                <w:szCs w:val="24"/>
                <w:lang w:eastAsia="de-DE"/>
              </w:rPr>
              <w:t>Communication frequency*</w:t>
            </w:r>
          </w:p>
          <w:p w14:paraId="3F0312C0"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eastAsia="de-DE"/>
              </w:rPr>
            </w:pPr>
            <w:r w:rsidRPr="001E23FE">
              <w:rPr>
                <w:rFonts w:eastAsiaTheme="minorEastAsia" w:cs="Times New Roman"/>
                <w:szCs w:val="24"/>
                <w:lang w:eastAsia="de-DE"/>
              </w:rPr>
              <w:t>tracking accuracy</w:t>
            </w:r>
          </w:p>
        </w:tc>
        <w:tc>
          <w:tcPr>
            <w:tcW w:w="1045" w:type="dxa"/>
            <w:tcBorders>
              <w:top w:val="nil"/>
              <w:left w:val="nil"/>
              <w:right w:val="nil"/>
            </w:tcBorders>
            <w:tcMar>
              <w:top w:w="57" w:type="dxa"/>
              <w:bottom w:w="57" w:type="dxa"/>
            </w:tcMar>
          </w:tcPr>
          <w:p w14:paraId="73F318BA"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imes New Roman" w:cs="Times New Roman"/>
                <w:szCs w:val="24"/>
                <w:lang w:eastAsia="de-DE"/>
              </w:rPr>
            </w:pPr>
            <w:r w:rsidRPr="001E23FE">
              <w:rPr>
                <w:rFonts w:eastAsiaTheme="minorEastAsia" w:cs="Times New Roman"/>
                <w:szCs w:val="24"/>
                <w:lang w:val="de-DE" w:eastAsia="de-DE"/>
              </w:rPr>
              <w:t>0.056</w:t>
            </w:r>
          </w:p>
        </w:tc>
        <w:tc>
          <w:tcPr>
            <w:tcW w:w="1045" w:type="dxa"/>
            <w:tcBorders>
              <w:top w:val="nil"/>
              <w:left w:val="nil"/>
              <w:right w:val="nil"/>
            </w:tcBorders>
            <w:tcMar>
              <w:top w:w="57" w:type="dxa"/>
              <w:bottom w:w="57" w:type="dxa"/>
            </w:tcMar>
          </w:tcPr>
          <w:p w14:paraId="500894A0"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eastAsia="de-DE"/>
              </w:rPr>
            </w:pPr>
            <w:r w:rsidRPr="001E23FE">
              <w:rPr>
                <w:rFonts w:eastAsiaTheme="minorEastAsia" w:cs="Times New Roman"/>
                <w:szCs w:val="24"/>
                <w:lang w:val="de-DE" w:eastAsia="de-DE"/>
              </w:rPr>
              <w:t>0.025</w:t>
            </w:r>
          </w:p>
        </w:tc>
        <w:tc>
          <w:tcPr>
            <w:tcW w:w="1045" w:type="dxa"/>
            <w:tcBorders>
              <w:top w:val="nil"/>
              <w:left w:val="nil"/>
              <w:right w:val="nil"/>
            </w:tcBorders>
            <w:tcMar>
              <w:top w:w="57" w:type="dxa"/>
              <w:bottom w:w="57" w:type="dxa"/>
            </w:tcMar>
          </w:tcPr>
          <w:p w14:paraId="743A9E1B"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imes New Roman" w:cs="Times New Roman"/>
                <w:szCs w:val="24"/>
                <w:lang w:eastAsia="de-DE"/>
              </w:rPr>
            </w:pPr>
            <w:r w:rsidRPr="001E23FE">
              <w:rPr>
                <w:rFonts w:eastAsiaTheme="minorEastAsia" w:cs="Times New Roman"/>
                <w:szCs w:val="24"/>
                <w:lang w:val="de-DE" w:eastAsia="de-DE"/>
              </w:rPr>
              <w:t>2.27</w:t>
            </w:r>
          </w:p>
        </w:tc>
        <w:tc>
          <w:tcPr>
            <w:tcW w:w="1045" w:type="dxa"/>
            <w:tcBorders>
              <w:top w:val="nil"/>
              <w:left w:val="nil"/>
              <w:right w:val="nil"/>
            </w:tcBorders>
            <w:tcMar>
              <w:top w:w="57" w:type="dxa"/>
              <w:bottom w:w="57" w:type="dxa"/>
            </w:tcMar>
          </w:tcPr>
          <w:p w14:paraId="07D065CD"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imes New Roman" w:cs="Times New Roman"/>
                <w:szCs w:val="24"/>
                <w:lang w:eastAsia="de-DE"/>
              </w:rPr>
            </w:pPr>
            <w:r w:rsidRPr="001E23FE">
              <w:rPr>
                <w:rFonts w:eastAsiaTheme="minorEastAsia" w:cs="Times New Roman"/>
                <w:szCs w:val="24"/>
                <w:lang w:val="de-DE" w:eastAsia="de-DE"/>
              </w:rPr>
              <w:t>0.027</w:t>
            </w:r>
          </w:p>
        </w:tc>
        <w:tc>
          <w:tcPr>
            <w:tcW w:w="2199" w:type="dxa"/>
            <w:tcBorders>
              <w:top w:val="nil"/>
              <w:left w:val="nil"/>
              <w:right w:val="nil"/>
            </w:tcBorders>
            <w:tcMar>
              <w:top w:w="57" w:type="dxa"/>
              <w:left w:w="284" w:type="dxa"/>
              <w:bottom w:w="57" w:type="dxa"/>
            </w:tcMar>
          </w:tcPr>
          <w:p w14:paraId="60DE23D7"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eastAsia="de-DE"/>
              </w:rPr>
            </w:pPr>
            <w:r w:rsidRPr="001E23FE">
              <w:rPr>
                <w:rFonts w:eastAsiaTheme="minorEastAsia" w:cs="Times New Roman"/>
                <w:szCs w:val="24"/>
                <w:lang w:val="de-DE" w:eastAsia="de-DE"/>
              </w:rPr>
              <w:t>[0.007; 0.106]</w:t>
            </w:r>
          </w:p>
        </w:tc>
      </w:tr>
      <w:tr w:rsidR="007A3D95" w:rsidRPr="001E23FE" w14:paraId="4E715211" w14:textId="77777777" w:rsidTr="009478F3">
        <w:tc>
          <w:tcPr>
            <w:tcW w:w="2552" w:type="dxa"/>
            <w:tcBorders>
              <w:top w:val="nil"/>
              <w:left w:val="nil"/>
              <w:bottom w:val="single" w:sz="4" w:space="0" w:color="auto"/>
              <w:right w:val="nil"/>
            </w:tcBorders>
            <w:tcMar>
              <w:top w:w="57" w:type="dxa"/>
              <w:bottom w:w="57" w:type="dxa"/>
            </w:tcMar>
            <w:vAlign w:val="center"/>
          </w:tcPr>
          <w:p w14:paraId="5933BC9B"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eastAsia="de-DE"/>
              </w:rPr>
            </w:pPr>
            <w:r w:rsidRPr="001E23FE">
              <w:rPr>
                <w:rFonts w:eastAsiaTheme="minorEastAsia" w:cs="Times New Roman"/>
                <w:szCs w:val="24"/>
                <w:lang w:eastAsia="de-DE"/>
              </w:rPr>
              <w:t>Communication frequency*</w:t>
            </w:r>
          </w:p>
          <w:p w14:paraId="30D77701" w14:textId="77777777" w:rsidR="007A3D95" w:rsidRPr="001E23FE" w:rsidRDefault="007A3D95" w:rsidP="009478F3">
            <w:pPr>
              <w:widowControl w:val="0"/>
              <w:autoSpaceDE w:val="0"/>
              <w:autoSpaceDN w:val="0"/>
              <w:adjustRightInd w:val="0"/>
              <w:spacing w:after="0" w:line="240" w:lineRule="auto"/>
              <w:ind w:firstLine="0"/>
              <w:contextualSpacing w:val="0"/>
              <w:rPr>
                <w:rFonts w:eastAsiaTheme="minorEastAsia" w:cs="Times New Roman"/>
                <w:szCs w:val="24"/>
                <w:lang w:eastAsia="de-DE"/>
              </w:rPr>
            </w:pPr>
            <w:r w:rsidRPr="001E23FE">
              <w:rPr>
                <w:rFonts w:eastAsiaTheme="minorEastAsia" w:cs="Times New Roman"/>
                <w:szCs w:val="24"/>
                <w:lang w:eastAsia="de-DE"/>
              </w:rPr>
              <w:t>projection bias</w:t>
            </w:r>
          </w:p>
        </w:tc>
        <w:tc>
          <w:tcPr>
            <w:tcW w:w="1045" w:type="dxa"/>
            <w:tcBorders>
              <w:top w:val="nil"/>
              <w:left w:val="nil"/>
              <w:bottom w:val="single" w:sz="4" w:space="0" w:color="auto"/>
              <w:right w:val="nil"/>
            </w:tcBorders>
            <w:tcMar>
              <w:top w:w="57" w:type="dxa"/>
              <w:bottom w:w="57" w:type="dxa"/>
            </w:tcMar>
          </w:tcPr>
          <w:p w14:paraId="54FD1C08"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imes New Roman" w:cs="Times New Roman"/>
                <w:szCs w:val="24"/>
                <w:lang w:eastAsia="de-DE"/>
              </w:rPr>
            </w:pPr>
            <w:r w:rsidRPr="001E23FE">
              <w:rPr>
                <w:rFonts w:eastAsiaTheme="minorEastAsia" w:cs="Times New Roman"/>
                <w:szCs w:val="24"/>
                <w:lang w:val="de-DE" w:eastAsia="de-DE"/>
              </w:rPr>
              <w:t>0.017</w:t>
            </w:r>
          </w:p>
        </w:tc>
        <w:tc>
          <w:tcPr>
            <w:tcW w:w="1045" w:type="dxa"/>
            <w:tcBorders>
              <w:top w:val="nil"/>
              <w:left w:val="nil"/>
              <w:bottom w:val="single" w:sz="4" w:space="0" w:color="auto"/>
              <w:right w:val="nil"/>
            </w:tcBorders>
            <w:tcMar>
              <w:top w:w="57" w:type="dxa"/>
              <w:bottom w:w="57" w:type="dxa"/>
            </w:tcMar>
          </w:tcPr>
          <w:p w14:paraId="0D29415E"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heme="minorEastAsia" w:cs="Times New Roman"/>
                <w:szCs w:val="24"/>
                <w:lang w:eastAsia="de-DE"/>
              </w:rPr>
            </w:pPr>
            <w:r w:rsidRPr="001E23FE">
              <w:rPr>
                <w:rFonts w:eastAsiaTheme="minorEastAsia" w:cs="Times New Roman"/>
                <w:szCs w:val="24"/>
                <w:lang w:val="de-DE" w:eastAsia="de-DE"/>
              </w:rPr>
              <w:t>0.033</w:t>
            </w:r>
          </w:p>
        </w:tc>
        <w:tc>
          <w:tcPr>
            <w:tcW w:w="1045" w:type="dxa"/>
            <w:tcBorders>
              <w:top w:val="nil"/>
              <w:left w:val="nil"/>
              <w:bottom w:val="single" w:sz="4" w:space="0" w:color="auto"/>
              <w:right w:val="nil"/>
            </w:tcBorders>
            <w:tcMar>
              <w:top w:w="57" w:type="dxa"/>
              <w:bottom w:w="57" w:type="dxa"/>
            </w:tcMar>
          </w:tcPr>
          <w:p w14:paraId="02BD5A31"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imes New Roman" w:cs="Times New Roman"/>
                <w:szCs w:val="24"/>
                <w:lang w:eastAsia="de-DE"/>
              </w:rPr>
            </w:pPr>
            <w:r w:rsidRPr="001E23FE">
              <w:rPr>
                <w:rFonts w:eastAsiaTheme="minorEastAsia" w:cs="Times New Roman"/>
                <w:szCs w:val="24"/>
                <w:lang w:val="de-DE" w:eastAsia="de-DE"/>
              </w:rPr>
              <w:t>0.52</w:t>
            </w:r>
          </w:p>
        </w:tc>
        <w:tc>
          <w:tcPr>
            <w:tcW w:w="1045" w:type="dxa"/>
            <w:tcBorders>
              <w:top w:val="nil"/>
              <w:left w:val="nil"/>
              <w:bottom w:val="single" w:sz="4" w:space="0" w:color="auto"/>
              <w:right w:val="nil"/>
            </w:tcBorders>
            <w:tcMar>
              <w:top w:w="57" w:type="dxa"/>
              <w:bottom w:w="57" w:type="dxa"/>
            </w:tcMar>
          </w:tcPr>
          <w:p w14:paraId="3539AF44"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jc w:val="right"/>
              <w:rPr>
                <w:rFonts w:eastAsia="Times New Roman" w:cs="Times New Roman"/>
                <w:szCs w:val="24"/>
                <w:lang w:eastAsia="de-DE"/>
              </w:rPr>
            </w:pPr>
            <w:r w:rsidRPr="001E23FE">
              <w:rPr>
                <w:rFonts w:eastAsiaTheme="minorEastAsia" w:cs="Times New Roman"/>
                <w:szCs w:val="24"/>
                <w:lang w:val="de-DE" w:eastAsia="de-DE"/>
              </w:rPr>
              <w:t>0.607</w:t>
            </w:r>
          </w:p>
        </w:tc>
        <w:tc>
          <w:tcPr>
            <w:tcW w:w="2199" w:type="dxa"/>
            <w:tcBorders>
              <w:top w:val="nil"/>
              <w:left w:val="nil"/>
              <w:bottom w:val="single" w:sz="4" w:space="0" w:color="auto"/>
              <w:right w:val="nil"/>
            </w:tcBorders>
            <w:tcMar>
              <w:top w:w="57" w:type="dxa"/>
              <w:left w:w="284" w:type="dxa"/>
              <w:bottom w:w="57" w:type="dxa"/>
            </w:tcMar>
          </w:tcPr>
          <w:p w14:paraId="010596A8" w14:textId="77777777" w:rsidR="007A3D95" w:rsidRPr="001E23FE" w:rsidRDefault="007A3D95" w:rsidP="009478F3">
            <w:pPr>
              <w:widowControl w:val="0"/>
              <w:tabs>
                <w:tab w:val="decimal" w:leader="dot" w:pos="428"/>
              </w:tabs>
              <w:autoSpaceDE w:val="0"/>
              <w:autoSpaceDN w:val="0"/>
              <w:adjustRightInd w:val="0"/>
              <w:spacing w:after="0" w:line="240" w:lineRule="auto"/>
              <w:ind w:firstLine="0"/>
              <w:contextualSpacing w:val="0"/>
              <w:rPr>
                <w:rFonts w:eastAsia="Times New Roman" w:cs="Times New Roman"/>
                <w:szCs w:val="24"/>
                <w:lang w:eastAsia="de-DE"/>
              </w:rPr>
            </w:pPr>
            <w:r w:rsidRPr="001E23FE">
              <w:rPr>
                <w:rFonts w:eastAsiaTheme="minorEastAsia" w:cs="Times New Roman"/>
                <w:szCs w:val="24"/>
                <w:lang w:val="de-DE" w:eastAsia="de-DE"/>
              </w:rPr>
              <w:t>[-0.049; 0.083]</w:t>
            </w:r>
          </w:p>
        </w:tc>
      </w:tr>
    </w:tbl>
    <w:p w14:paraId="6C66485E" w14:textId="77777777" w:rsidR="007A3D95" w:rsidRPr="001E23FE" w:rsidRDefault="007A3D95" w:rsidP="007A3D95">
      <w:pPr>
        <w:widowControl w:val="0"/>
        <w:autoSpaceDE w:val="0"/>
        <w:autoSpaceDN w:val="0"/>
        <w:adjustRightInd w:val="0"/>
        <w:spacing w:before="120" w:after="0" w:line="240" w:lineRule="auto"/>
        <w:ind w:firstLine="0"/>
        <w:contextualSpacing w:val="0"/>
        <w:rPr>
          <w:rFonts w:eastAsiaTheme="minorEastAsia" w:cs="Times New Roman"/>
          <w:iCs/>
          <w:sz w:val="22"/>
          <w:lang w:eastAsia="de-DE"/>
        </w:rPr>
      </w:pPr>
      <w:r w:rsidRPr="001E23FE">
        <w:rPr>
          <w:rFonts w:eastAsiaTheme="minorEastAsia" w:cs="Times New Roman"/>
          <w:i/>
          <w:iCs/>
          <w:sz w:val="22"/>
          <w:lang w:eastAsia="de-DE"/>
        </w:rPr>
        <w:t xml:space="preserve">Note. N </w:t>
      </w:r>
      <w:r w:rsidRPr="001E23FE">
        <w:rPr>
          <w:rFonts w:eastAsiaTheme="minorEastAsia" w:cs="Times New Roman"/>
          <w:iCs/>
          <w:sz w:val="22"/>
          <w:lang w:eastAsia="de-DE"/>
        </w:rPr>
        <w:t>= 51 couples, 102 participants, 960 jointly reported ratings.</w:t>
      </w:r>
      <w:r w:rsidRPr="001E23FE">
        <w:rPr>
          <w:rFonts w:eastAsiaTheme="minorEastAsia" w:cs="Times New Roman"/>
          <w:sz w:val="22"/>
          <w:lang w:eastAsia="de-DE"/>
        </w:rPr>
        <w:t xml:space="preserve"> </w:t>
      </w:r>
      <w:r w:rsidRPr="001E23FE">
        <w:rPr>
          <w:rFonts w:eastAsiaTheme="minorEastAsia" w:cs="Times New Roman"/>
          <w:iCs/>
          <w:sz w:val="22"/>
          <w:lang w:eastAsia="de-DE"/>
        </w:rPr>
        <w:t>Solution for fixed effects of multilevel truth and bias analysis. Estimates refer to standardized effects (model with z-standardized variables). Not displayed are non-significant covariates (age, relationship length, number of ratings, understanding of symbols in the app). CI = 95%.</w:t>
      </w:r>
    </w:p>
    <w:p w14:paraId="2AF31C8F" w14:textId="73E58630" w:rsidR="00752CB9" w:rsidRDefault="00752CB9">
      <w:pPr>
        <w:spacing w:line="259" w:lineRule="auto"/>
        <w:ind w:firstLine="0"/>
        <w:contextualSpacing w:val="0"/>
        <w:rPr>
          <w:rFonts w:eastAsiaTheme="minorEastAsia" w:cs="Times New Roman"/>
          <w:iCs/>
          <w:sz w:val="22"/>
          <w:lang w:eastAsia="de-DE"/>
        </w:rPr>
      </w:pPr>
      <w:r>
        <w:rPr>
          <w:rFonts w:eastAsiaTheme="minorEastAsia" w:cs="Times New Roman"/>
          <w:iCs/>
          <w:sz w:val="22"/>
          <w:lang w:eastAsia="de-DE"/>
        </w:rPr>
        <w:br w:type="page"/>
      </w:r>
    </w:p>
    <w:p w14:paraId="6631CB15" w14:textId="5DBF33B1" w:rsidR="00752CB9" w:rsidRPr="001E23FE" w:rsidRDefault="00752CB9" w:rsidP="00752CB9">
      <w:pPr>
        <w:widowControl w:val="0"/>
        <w:autoSpaceDE w:val="0"/>
        <w:autoSpaceDN w:val="0"/>
        <w:adjustRightInd w:val="0"/>
        <w:spacing w:after="0" w:line="240" w:lineRule="auto"/>
        <w:ind w:firstLine="0"/>
        <w:contextualSpacing w:val="0"/>
        <w:rPr>
          <w:rFonts w:eastAsiaTheme="minorEastAsia" w:cs="Times New Roman"/>
          <w:b/>
          <w:bCs/>
          <w:szCs w:val="24"/>
          <w:lang w:eastAsia="de-DE"/>
        </w:rPr>
      </w:pPr>
      <w:r>
        <w:rPr>
          <w:rFonts w:eastAsiaTheme="minorEastAsia" w:cs="Times New Roman"/>
          <w:b/>
          <w:bCs/>
          <w:szCs w:val="24"/>
          <w:lang w:eastAsia="de-DE"/>
        </w:rPr>
        <w:lastRenderedPageBreak/>
        <w:t>Figure</w:t>
      </w:r>
      <w:r w:rsidRPr="001E23FE">
        <w:rPr>
          <w:rFonts w:eastAsiaTheme="minorEastAsia" w:cs="Times New Roman"/>
          <w:b/>
          <w:bCs/>
          <w:szCs w:val="24"/>
          <w:lang w:eastAsia="de-DE"/>
        </w:rPr>
        <w:t xml:space="preserve"> </w:t>
      </w:r>
      <w:r>
        <w:rPr>
          <w:rFonts w:eastAsiaTheme="minorEastAsia" w:cs="Times New Roman"/>
          <w:b/>
          <w:bCs/>
          <w:szCs w:val="24"/>
          <w:lang w:eastAsia="de-DE"/>
        </w:rPr>
        <w:t>S</w:t>
      </w:r>
      <w:r w:rsidR="00543687">
        <w:rPr>
          <w:rFonts w:eastAsiaTheme="minorEastAsia" w:cs="Times New Roman"/>
          <w:b/>
          <w:bCs/>
          <w:szCs w:val="24"/>
          <w:lang w:eastAsia="de-DE"/>
        </w:rPr>
        <w:t>1</w:t>
      </w:r>
    </w:p>
    <w:p w14:paraId="1F48C703" w14:textId="77777777" w:rsidR="00752CB9" w:rsidRDefault="00752CB9" w:rsidP="00752CB9">
      <w:pPr>
        <w:widowControl w:val="0"/>
        <w:autoSpaceDE w:val="0"/>
        <w:autoSpaceDN w:val="0"/>
        <w:adjustRightInd w:val="0"/>
        <w:spacing w:after="0" w:line="240" w:lineRule="auto"/>
        <w:ind w:firstLine="0"/>
        <w:contextualSpacing w:val="0"/>
        <w:rPr>
          <w:rFonts w:eastAsiaTheme="minorEastAsia" w:cs="Times New Roman"/>
          <w:i/>
          <w:iCs/>
          <w:szCs w:val="24"/>
          <w:lang w:eastAsia="de-DE"/>
        </w:rPr>
      </w:pPr>
      <w:r>
        <w:rPr>
          <w:rFonts w:cs="Times New Roman"/>
          <w:i/>
          <w:szCs w:val="24"/>
        </w:rPr>
        <w:t>Rating interface int the messenger-based</w:t>
      </w:r>
      <w:r w:rsidRPr="00DA6F6C">
        <w:rPr>
          <w:rFonts w:cs="Times New Roman"/>
          <w:i/>
          <w:szCs w:val="24"/>
        </w:rPr>
        <w:t xml:space="preserve"> assessment app</w:t>
      </w:r>
      <w:r>
        <w:rPr>
          <w:rFonts w:eastAsiaTheme="minorEastAsia" w:cs="Times New Roman"/>
          <w:i/>
          <w:iCs/>
          <w:szCs w:val="24"/>
          <w:lang w:eastAsia="de-DE"/>
        </w:rPr>
        <w:t>.</w:t>
      </w:r>
    </w:p>
    <w:p w14:paraId="46078486" w14:textId="77777777" w:rsidR="00752CB9" w:rsidRDefault="00752CB9" w:rsidP="00752CB9">
      <w:pPr>
        <w:jc w:val="center"/>
        <w:rPr>
          <w:noProof/>
        </w:rPr>
      </w:pPr>
    </w:p>
    <w:p w14:paraId="2973D8A1" w14:textId="77777777" w:rsidR="00752CB9" w:rsidRDefault="00752CB9" w:rsidP="00752CB9">
      <w:pPr>
        <w:jc w:val="center"/>
      </w:pPr>
      <w:r w:rsidRPr="00CD2C42">
        <w:rPr>
          <w:i/>
          <w:noProof/>
        </w:rPr>
        <mc:AlternateContent>
          <mc:Choice Requires="wps">
            <w:drawing>
              <wp:anchor distT="45720" distB="45720" distL="114300" distR="114300" simplePos="0" relativeHeight="251659264" behindDoc="0" locked="0" layoutInCell="1" allowOverlap="1" wp14:anchorId="5952963B" wp14:editId="505A483A">
                <wp:simplePos x="0" y="0"/>
                <wp:positionH relativeFrom="column">
                  <wp:posOffset>2519810</wp:posOffset>
                </wp:positionH>
                <wp:positionV relativeFrom="paragraph">
                  <wp:posOffset>1461987</wp:posOffset>
                </wp:positionV>
                <wp:extent cx="1052187" cy="181627"/>
                <wp:effectExtent l="0" t="0" r="0" b="889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87" cy="181627"/>
                        </a:xfrm>
                        <a:prstGeom prst="rect">
                          <a:avLst/>
                        </a:prstGeom>
                        <a:solidFill>
                          <a:srgbClr val="FFFFFF"/>
                        </a:solidFill>
                        <a:ln w="9525">
                          <a:noFill/>
                          <a:miter lim="800000"/>
                          <a:headEnd/>
                          <a:tailEnd/>
                        </a:ln>
                      </wps:spPr>
                      <wps:txbx>
                        <w:txbxContent>
                          <w:p w14:paraId="17AC3DC3" w14:textId="77777777" w:rsidR="00752CB9" w:rsidRPr="005C0BC8" w:rsidRDefault="00752CB9" w:rsidP="00752CB9">
                            <w:pPr>
                              <w:ind w:firstLine="0"/>
                              <w:jc w:val="both"/>
                              <w:rPr>
                                <w:b/>
                                <w:bCs/>
                                <w:color w:val="7F7F7F" w:themeColor="text1" w:themeTint="80"/>
                                <w:sz w:val="20"/>
                                <w:szCs w:val="20"/>
                                <w:lang w:val="de-DE"/>
                              </w:rPr>
                            </w:pPr>
                            <w:r w:rsidRPr="005C0BC8">
                              <w:rPr>
                                <w:b/>
                                <w:bCs/>
                                <w:color w:val="7F7F7F" w:themeColor="text1" w:themeTint="80"/>
                                <w:sz w:val="20"/>
                                <w:szCs w:val="20"/>
                              </w:rPr>
                              <w:t xml:space="preserve">    Current chat</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52963B" id="_x0000_t202" coordsize="21600,21600" o:spt="202" path="m,l,21600r21600,l21600,xe">
                <v:stroke joinstyle="miter"/>
                <v:path gradientshapeok="t" o:connecttype="rect"/>
              </v:shapetype>
              <v:shape id="Textfeld 2" o:spid="_x0000_s1026" type="#_x0000_t202" style="position:absolute;left:0;text-align:left;margin-left:198.4pt;margin-top:115.1pt;width:82.85pt;height:14.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p3nCAIAAO4DAAAOAAAAZHJzL2Uyb0RvYy54bWysU9uO0zAQfUfiHyy/0zRF7Zao6WrpUoS0&#10;XKSFD3Acp7FwPGbsNilfz9hJuwu8IfxgzdjjMzNnjje3Q2fYSaHXYEuez+acKSuh1vZQ8m9f96/W&#10;nPkgbC0MWFXys/L8dvvyxaZ3hVpAC6ZWyAjE+qJ3JW9DcEWWedmqTvgZOGXpsgHsRCAXD1mNoif0&#10;zmSL+XyV9YC1Q5DKezq9Hy/5NuE3jZLhc9N4FZgpOdUW0o5pr+KebTeiOKBwrZZTGeIfquiEtpT0&#10;CnUvgmBH1H9BdVoieGjCTEKXQdNoqVIP1E0+/6Obx1Y4lXohcry70uT/H6z8dHp0X5CF4S0MNMDU&#10;hHcPIL97ZmHXCntQd4jQt0rUlDiPlGW988X0NFLtCx9Bqv4j1DRkcQyQgIYGu8gK9ckInQZwvpKu&#10;hsBkTDlfLvL1DWeS7vJ1vlrcpBSiuLx26MN7BR2LRsmRhprQxenBh1iNKC4hMZkHo+u9NiY5eKh2&#10;BtlJkAD2aU3ov4UZy/qSv1kulgnZQnyftNHpQAI1uiv5eh7XKJnIxjtbp5AgtBltqsTYiZ7IyMhN&#10;GKqBAiNNFdRnIgphFCJ9HDJawJ+c9STCkvsfR4GKM/PBEtmvVzEhC8khA5+fVpdTYSVBlDxwNpq7&#10;kBQe+7dwR8NodOLpqYKpRhJVom/6AFG1z/0U9fRNt78AAAD//wMAUEsDBBQABgAIAAAAIQBU2PtX&#10;4AAAAAsBAAAPAAAAZHJzL2Rvd25yZXYueG1sTI/BTsMwEETvlfgHa5G4tTYuiUyIU6FKiAPiQKF3&#10;J16SiHgdYjcNfD3mBMedHc28KXeLG9iMU+g9abjeCGBIjbc9tRreXh/WCliIhqwZPKGGLwywqy5W&#10;pSmsP9MLzofYshRCoTAauhjHgvPQdOhM2PgRKf3e/eRMTOfUcjuZcwp3A5dC5NyZnlJDZ0bcd9h8&#10;HE5OQy7nR3mTfY+fR/H0vFfLEWs1aH11udzfAYu4xD8z/OIndKgSU+1PZAMbNGxv84QeNcitkMCS&#10;I8tlBqxOSqYU8Krk/zdUPwAAAP//AwBQSwECLQAUAAYACAAAACEAtoM4kv4AAADhAQAAEwAAAAAA&#10;AAAAAAAAAAAAAAAAW0NvbnRlbnRfVHlwZXNdLnhtbFBLAQItABQABgAIAAAAIQA4/SH/1gAAAJQB&#10;AAALAAAAAAAAAAAAAAAAAC8BAABfcmVscy8ucmVsc1BLAQItABQABgAIAAAAIQDdkp3nCAIAAO4D&#10;AAAOAAAAAAAAAAAAAAAAAC4CAABkcnMvZTJvRG9jLnhtbFBLAQItABQABgAIAAAAIQBU2PtX4AAA&#10;AAsBAAAPAAAAAAAAAAAAAAAAAGIEAABkcnMvZG93bnJldi54bWxQSwUGAAAAAAQABADzAAAAbwUA&#10;AAAA&#10;" stroked="f">
                <v:textbox inset="1mm,0,1mm,0">
                  <w:txbxContent>
                    <w:p w14:paraId="17AC3DC3" w14:textId="77777777" w:rsidR="00752CB9" w:rsidRPr="005C0BC8" w:rsidRDefault="00752CB9" w:rsidP="00752CB9">
                      <w:pPr>
                        <w:ind w:firstLine="0"/>
                        <w:jc w:val="both"/>
                        <w:rPr>
                          <w:b/>
                          <w:bCs/>
                          <w:color w:val="7F7F7F" w:themeColor="text1" w:themeTint="80"/>
                          <w:sz w:val="20"/>
                          <w:szCs w:val="20"/>
                          <w:lang w:val="de-DE"/>
                        </w:rPr>
                      </w:pPr>
                      <w:r w:rsidRPr="005C0BC8">
                        <w:rPr>
                          <w:b/>
                          <w:bCs/>
                          <w:color w:val="7F7F7F" w:themeColor="text1" w:themeTint="80"/>
                          <w:sz w:val="20"/>
                          <w:szCs w:val="20"/>
                        </w:rPr>
                        <w:t xml:space="preserve">    Current chat</w:t>
                      </w:r>
                    </w:p>
                  </w:txbxContent>
                </v:textbox>
              </v:shape>
            </w:pict>
          </mc:Fallback>
        </mc:AlternateContent>
      </w:r>
      <w:r>
        <w:rPr>
          <w:noProof/>
        </w:rPr>
        <w:drawing>
          <wp:inline distT="0" distB="0" distL="0" distR="0" wp14:anchorId="3291AE0A" wp14:editId="15A12125">
            <wp:extent cx="2323579" cy="3061236"/>
            <wp:effectExtent l="0" t="0" r="635" b="6350"/>
            <wp:docPr id="7872445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grayscl/>
                      <a:extLst>
                        <a:ext uri="{BEBA8EAE-BF5A-486C-A8C5-ECC9F3942E4B}">
                          <a14:imgProps xmlns:a14="http://schemas.microsoft.com/office/drawing/2010/main">
                            <a14:imgLayer r:embed="rId8">
                              <a14:imgEffect>
                                <a14:saturation sat="400000"/>
                              </a14:imgEffect>
                              <a14:imgEffect>
                                <a14:brightnessContrast contrast="-38000"/>
                              </a14:imgEffect>
                            </a14:imgLayer>
                          </a14:imgProps>
                        </a:ext>
                        <a:ext uri="{28A0092B-C50C-407E-A947-70E740481C1C}">
                          <a14:useLocalDpi xmlns:a14="http://schemas.microsoft.com/office/drawing/2010/main" val="0"/>
                        </a:ext>
                      </a:extLst>
                    </a:blip>
                    <a:srcRect t="13337" b="9857"/>
                    <a:stretch/>
                  </pic:blipFill>
                  <pic:spPr bwMode="auto">
                    <a:xfrm>
                      <a:off x="0" y="0"/>
                      <a:ext cx="2343076" cy="3086922"/>
                    </a:xfrm>
                    <a:prstGeom prst="rect">
                      <a:avLst/>
                    </a:prstGeom>
                    <a:noFill/>
                    <a:ln>
                      <a:noFill/>
                    </a:ln>
                    <a:extLst>
                      <a:ext uri="{53640926-AAD7-44D8-BBD7-CCE9431645EC}">
                        <a14:shadowObscured xmlns:a14="http://schemas.microsoft.com/office/drawing/2010/main"/>
                      </a:ext>
                    </a:extLst>
                  </pic:spPr>
                </pic:pic>
              </a:graphicData>
            </a:graphic>
          </wp:inline>
        </w:drawing>
      </w:r>
    </w:p>
    <w:p w14:paraId="5C4A6B0F" w14:textId="77777777" w:rsidR="00752CB9" w:rsidRDefault="00752CB9" w:rsidP="00752CB9">
      <w:pPr>
        <w:pStyle w:val="NoteTable"/>
      </w:pPr>
      <w:r w:rsidRPr="00DA6F6C">
        <w:rPr>
          <w:i/>
        </w:rPr>
        <w:t xml:space="preserve">Note. </w:t>
      </w:r>
      <w:r>
        <w:t>Rating interface in the smartphone messenger app. Own affect can be indicated in the top right corner and rating of partner’s affect can be indicated in the lower right corner. The center indicates the context of the assessment situation. The assessment is completed by clicking on the button on the screen and selecting the respective rating in the assessment matrix.</w:t>
      </w:r>
    </w:p>
    <w:p w14:paraId="2DF9FEBC" w14:textId="77777777" w:rsidR="00752CB9" w:rsidRDefault="00752CB9" w:rsidP="00752CB9">
      <w:pPr>
        <w:spacing w:line="259" w:lineRule="auto"/>
        <w:ind w:firstLine="0"/>
        <w:contextualSpacing w:val="0"/>
        <w:rPr>
          <w:sz w:val="22"/>
        </w:rPr>
      </w:pPr>
      <w:r>
        <w:br w:type="page"/>
      </w:r>
    </w:p>
    <w:p w14:paraId="6AAE356E" w14:textId="1CCCD1A0" w:rsidR="00752CB9" w:rsidRPr="001E23FE" w:rsidRDefault="00752CB9" w:rsidP="00752CB9">
      <w:pPr>
        <w:widowControl w:val="0"/>
        <w:autoSpaceDE w:val="0"/>
        <w:autoSpaceDN w:val="0"/>
        <w:adjustRightInd w:val="0"/>
        <w:spacing w:after="0" w:line="240" w:lineRule="auto"/>
        <w:ind w:firstLine="0"/>
        <w:contextualSpacing w:val="0"/>
        <w:rPr>
          <w:rFonts w:eastAsiaTheme="minorEastAsia" w:cs="Times New Roman"/>
          <w:b/>
          <w:bCs/>
          <w:szCs w:val="24"/>
          <w:lang w:eastAsia="de-DE"/>
        </w:rPr>
      </w:pPr>
      <w:r>
        <w:rPr>
          <w:rFonts w:eastAsiaTheme="minorEastAsia" w:cs="Times New Roman"/>
          <w:b/>
          <w:bCs/>
          <w:szCs w:val="24"/>
          <w:lang w:eastAsia="de-DE"/>
        </w:rPr>
        <w:lastRenderedPageBreak/>
        <w:t>Figure</w:t>
      </w:r>
      <w:r w:rsidRPr="001E23FE">
        <w:rPr>
          <w:rFonts w:eastAsiaTheme="minorEastAsia" w:cs="Times New Roman"/>
          <w:b/>
          <w:bCs/>
          <w:szCs w:val="24"/>
          <w:lang w:eastAsia="de-DE"/>
        </w:rPr>
        <w:t xml:space="preserve"> </w:t>
      </w:r>
      <w:r>
        <w:rPr>
          <w:rFonts w:eastAsiaTheme="minorEastAsia" w:cs="Times New Roman"/>
          <w:b/>
          <w:bCs/>
          <w:szCs w:val="24"/>
          <w:lang w:eastAsia="de-DE"/>
        </w:rPr>
        <w:t>S</w:t>
      </w:r>
      <w:r w:rsidR="00543687">
        <w:rPr>
          <w:rFonts w:eastAsiaTheme="minorEastAsia" w:cs="Times New Roman"/>
          <w:b/>
          <w:bCs/>
          <w:szCs w:val="24"/>
          <w:lang w:eastAsia="de-DE"/>
        </w:rPr>
        <w:t>2</w:t>
      </w:r>
    </w:p>
    <w:p w14:paraId="3844B393" w14:textId="77777777" w:rsidR="00752CB9" w:rsidRDefault="00752CB9" w:rsidP="00752CB9">
      <w:pPr>
        <w:widowControl w:val="0"/>
        <w:autoSpaceDE w:val="0"/>
        <w:autoSpaceDN w:val="0"/>
        <w:adjustRightInd w:val="0"/>
        <w:spacing w:after="0" w:line="240" w:lineRule="auto"/>
        <w:ind w:firstLine="0"/>
        <w:contextualSpacing w:val="0"/>
        <w:rPr>
          <w:rFonts w:cs="Times New Roman"/>
          <w:i/>
          <w:szCs w:val="24"/>
        </w:rPr>
      </w:pPr>
      <w:r>
        <w:rPr>
          <w:rFonts w:cs="Times New Roman"/>
          <w:i/>
          <w:szCs w:val="24"/>
        </w:rPr>
        <w:t>Messenger-based Assessment matrix of affect</w:t>
      </w:r>
    </w:p>
    <w:p w14:paraId="3EA9D67C" w14:textId="77777777" w:rsidR="00752CB9" w:rsidRDefault="00752CB9" w:rsidP="00752CB9">
      <w:pPr>
        <w:widowControl w:val="0"/>
        <w:autoSpaceDE w:val="0"/>
        <w:autoSpaceDN w:val="0"/>
        <w:adjustRightInd w:val="0"/>
        <w:spacing w:after="0" w:line="240" w:lineRule="auto"/>
        <w:ind w:firstLine="0"/>
        <w:contextualSpacing w:val="0"/>
        <w:rPr>
          <w:rFonts w:cs="Times New Roman"/>
          <w:i/>
          <w:szCs w:val="24"/>
        </w:rPr>
      </w:pPr>
    </w:p>
    <w:p w14:paraId="149622D9" w14:textId="77777777" w:rsidR="00752CB9" w:rsidRDefault="00752CB9" w:rsidP="00752CB9">
      <w:pPr>
        <w:widowControl w:val="0"/>
        <w:autoSpaceDE w:val="0"/>
        <w:autoSpaceDN w:val="0"/>
        <w:adjustRightInd w:val="0"/>
        <w:spacing w:after="0" w:line="240" w:lineRule="auto"/>
        <w:ind w:firstLine="0"/>
        <w:contextualSpacing w:val="0"/>
        <w:jc w:val="center"/>
        <w:rPr>
          <w:rFonts w:eastAsiaTheme="minorEastAsia" w:cs="Times New Roman"/>
          <w:i/>
          <w:iCs/>
          <w:szCs w:val="24"/>
          <w:lang w:eastAsia="de-DE"/>
        </w:rPr>
      </w:pPr>
      <w:r w:rsidRPr="00CD2C42">
        <w:rPr>
          <w:i/>
          <w:noProof/>
        </w:rPr>
        <mc:AlternateContent>
          <mc:Choice Requires="wps">
            <w:drawing>
              <wp:anchor distT="45720" distB="45720" distL="114300" distR="114300" simplePos="0" relativeHeight="251661312" behindDoc="0" locked="0" layoutInCell="1" allowOverlap="1" wp14:anchorId="244627ED" wp14:editId="327664F9">
                <wp:simplePos x="0" y="0"/>
                <wp:positionH relativeFrom="column">
                  <wp:posOffset>1624200</wp:posOffset>
                </wp:positionH>
                <wp:positionV relativeFrom="paragraph">
                  <wp:posOffset>534748</wp:posOffset>
                </wp:positionV>
                <wp:extent cx="294361" cy="3463447"/>
                <wp:effectExtent l="0" t="0" r="0" b="3810"/>
                <wp:wrapNone/>
                <wp:docPr id="15012562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61" cy="3463447"/>
                        </a:xfrm>
                        <a:prstGeom prst="rect">
                          <a:avLst/>
                        </a:prstGeom>
                        <a:solidFill>
                          <a:srgbClr val="FFFFFF"/>
                        </a:solidFill>
                        <a:ln w="9525">
                          <a:noFill/>
                          <a:miter lim="800000"/>
                          <a:headEnd/>
                          <a:tailEnd/>
                        </a:ln>
                      </wps:spPr>
                      <wps:txbx>
                        <w:txbxContent>
                          <w:p w14:paraId="7552CE14" w14:textId="77777777" w:rsidR="00752CB9" w:rsidRPr="005C0BC8" w:rsidRDefault="00752CB9" w:rsidP="00752CB9">
                            <w:pPr>
                              <w:ind w:firstLine="0"/>
                              <w:jc w:val="both"/>
                              <w:rPr>
                                <w:b/>
                                <w:bCs/>
                                <w:color w:val="7F7F7F" w:themeColor="text1" w:themeTint="80"/>
                                <w:szCs w:val="24"/>
                                <w:lang w:val="de-DE"/>
                              </w:rPr>
                            </w:pPr>
                            <w:r>
                              <w:rPr>
                                <w:b/>
                                <w:bCs/>
                                <w:color w:val="7F7F7F" w:themeColor="text1" w:themeTint="80"/>
                                <w:szCs w:val="24"/>
                                <w:lang w:val="de-DE"/>
                              </w:rPr>
                              <w:t>Negative Valence</w:t>
                            </w:r>
                            <w:r>
                              <w:rPr>
                                <w:b/>
                                <w:bCs/>
                                <w:color w:val="7F7F7F" w:themeColor="text1" w:themeTint="80"/>
                                <w:szCs w:val="24"/>
                                <w:lang w:val="de-DE"/>
                              </w:rPr>
                              <w:tab/>
                            </w:r>
                            <w:r>
                              <w:rPr>
                                <w:b/>
                                <w:bCs/>
                                <w:color w:val="7F7F7F" w:themeColor="text1" w:themeTint="80"/>
                                <w:szCs w:val="24"/>
                                <w:lang w:val="de-DE"/>
                              </w:rPr>
                              <w:tab/>
                            </w:r>
                            <w:proofErr w:type="gramStart"/>
                            <w:r>
                              <w:rPr>
                                <w:b/>
                                <w:bCs/>
                                <w:color w:val="7F7F7F" w:themeColor="text1" w:themeTint="80"/>
                                <w:szCs w:val="24"/>
                                <w:lang w:val="de-DE"/>
                              </w:rPr>
                              <w:tab/>
                              <w:t xml:space="preserve">  Positive</w:t>
                            </w:r>
                            <w:proofErr w:type="gramEnd"/>
                            <w:r>
                              <w:rPr>
                                <w:b/>
                                <w:bCs/>
                                <w:color w:val="7F7F7F" w:themeColor="text1" w:themeTint="80"/>
                                <w:szCs w:val="24"/>
                                <w:lang w:val="de-DE"/>
                              </w:rPr>
                              <w:t xml:space="preserve"> Valence</w:t>
                            </w:r>
                          </w:p>
                        </w:txbxContent>
                      </wps:txbx>
                      <wps:bodyPr rot="0" vert="vert270" wrap="square" lIns="36000" tIns="36000" rIns="3600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244627ED" id="_x0000_s1027" type="#_x0000_t202" style="position:absolute;left:0;text-align:left;margin-left:127.9pt;margin-top:42.1pt;width:23.2pt;height:272.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L4FCwIAAPwDAAAOAAAAZHJzL2Uyb0RvYy54bWysU9tuGyEQfa/Uf0C81+tbnGTldZQ6dVUp&#10;aSsl/QAWWC8qMBSwd/33HfDacZu3qjyMGBjOzJw5LO96o8le+qDAVnQyGlMiLQeh7LaiP142H24o&#10;CZFZwTRYWdGDDPRu9f7dsnOlnEILWkhPEMSGsnMVbWN0ZVEE3krDwgictHjZgDcsouu3hfCsQ3Sj&#10;i+l4vCg68MJ54DIEPH04XtJVxm8ayeO3pgkyEl1RrC1m67Otky1WS1ZuPXOt4kMZ7B+qMExZTHqG&#10;emCRkZ1Xb6CM4h4CNHHEwRTQNIrL3AN2Mxn/1c1zy5zMvSA5wZ1pCv8Pln/dP7vvnsT+I/Q4wNxE&#10;cI/AfwZiYd0yu5X33kPXSiYw8SRRVnQulMPTRHUoQwKpuycQOGS2i5CB+sabxAr2SRAdB3A4ky77&#10;SDgeTm/ns8WEEo5Xs/liNp9f5xSsPL12PsTPEgxJm4p6HGpGZ/vHEFM1rDyFpGQBtBIbpXV2/LZe&#10;a0/2DAWwyWtA/yNMW9JV9PZqepWRLaT3WRtGRRSoVqaiN+O0jpJJbHyyIodEpvRxj5VoO9CTGDly&#10;E/u6J0oM3CW2ahAH5MvDUY/4f3CT7PQaOepQjhUNv3bMS0r0F4u0zxYpNYmXjr906uxgCLO8BVR4&#10;fdquY9Z7YsPCPY6mUZm110KGilFimczhOyQNX/o56vXTrn4DAAD//wMAUEsDBBQABgAIAAAAIQCc&#10;ljSa4AAAAAoBAAAPAAAAZHJzL2Rvd25yZXYueG1sTI/BTsMwEETvSPyDtUjcqINLoxKyqaoKEMe2&#10;cGhvbrwkUeN1iN0m8PW4J7jtaEczb/LFaFtxpt43jhHuJwkI4tKZhiuEj/eXuzkIHzQb3TomhG/y&#10;sCiur3KdGTfwhs7bUIkYwj7TCHUIXSalL2uy2k9cRxx/n663OkTZV9L0eojhtpUqSVJpdcOxodYd&#10;rWoqj9uTRdhTx6/jW/Bfu/X6Z+g2x+ly9Yx4ezMun0AEGsOfGS74ER2KyHRwJzZetAhqNovoAWH+&#10;oEBEwzRR8TggpOoxBVnk8v+E4hcAAP//AwBQSwECLQAUAAYACAAAACEAtoM4kv4AAADhAQAAEwAA&#10;AAAAAAAAAAAAAAAAAAAAW0NvbnRlbnRfVHlwZXNdLnhtbFBLAQItABQABgAIAAAAIQA4/SH/1gAA&#10;AJQBAAALAAAAAAAAAAAAAAAAAC8BAABfcmVscy8ucmVsc1BLAQItABQABgAIAAAAIQCNFL4FCwIA&#10;APwDAAAOAAAAAAAAAAAAAAAAAC4CAABkcnMvZTJvRG9jLnhtbFBLAQItABQABgAIAAAAIQCcljSa&#10;4AAAAAoBAAAPAAAAAAAAAAAAAAAAAGUEAABkcnMvZG93bnJldi54bWxQSwUGAAAAAAQABADzAAAA&#10;cgUAAAAA&#10;" stroked="f">
                <v:textbox style="layout-flow:vertical;mso-layout-flow-alt:bottom-to-top" inset="1mm,1mm,1mm,0">
                  <w:txbxContent>
                    <w:p w14:paraId="7552CE14" w14:textId="77777777" w:rsidR="00752CB9" w:rsidRPr="005C0BC8" w:rsidRDefault="00752CB9" w:rsidP="00752CB9">
                      <w:pPr>
                        <w:ind w:firstLine="0"/>
                        <w:jc w:val="both"/>
                        <w:rPr>
                          <w:b/>
                          <w:bCs/>
                          <w:color w:val="7F7F7F" w:themeColor="text1" w:themeTint="80"/>
                          <w:szCs w:val="24"/>
                          <w:lang w:val="de-DE"/>
                        </w:rPr>
                      </w:pPr>
                      <w:r>
                        <w:rPr>
                          <w:b/>
                          <w:bCs/>
                          <w:color w:val="7F7F7F" w:themeColor="text1" w:themeTint="80"/>
                          <w:szCs w:val="24"/>
                          <w:lang w:val="de-DE"/>
                        </w:rPr>
                        <w:t>Negative Valence</w:t>
                      </w:r>
                      <w:r>
                        <w:rPr>
                          <w:b/>
                          <w:bCs/>
                          <w:color w:val="7F7F7F" w:themeColor="text1" w:themeTint="80"/>
                          <w:szCs w:val="24"/>
                          <w:lang w:val="de-DE"/>
                        </w:rPr>
                        <w:tab/>
                      </w:r>
                      <w:r>
                        <w:rPr>
                          <w:b/>
                          <w:bCs/>
                          <w:color w:val="7F7F7F" w:themeColor="text1" w:themeTint="80"/>
                          <w:szCs w:val="24"/>
                          <w:lang w:val="de-DE"/>
                        </w:rPr>
                        <w:tab/>
                      </w:r>
                      <w:r>
                        <w:rPr>
                          <w:b/>
                          <w:bCs/>
                          <w:color w:val="7F7F7F" w:themeColor="text1" w:themeTint="80"/>
                          <w:szCs w:val="24"/>
                          <w:lang w:val="de-DE"/>
                        </w:rPr>
                        <w:tab/>
                        <w:t xml:space="preserve">  Positive Valence</w:t>
                      </w:r>
                    </w:p>
                  </w:txbxContent>
                </v:textbox>
              </v:shape>
            </w:pict>
          </mc:Fallback>
        </mc:AlternateContent>
      </w:r>
      <w:r w:rsidRPr="00CD2C42">
        <w:rPr>
          <w:i/>
          <w:noProof/>
        </w:rPr>
        <mc:AlternateContent>
          <mc:Choice Requires="wps">
            <w:drawing>
              <wp:anchor distT="45720" distB="45720" distL="114300" distR="114300" simplePos="0" relativeHeight="251660288" behindDoc="0" locked="0" layoutInCell="1" allowOverlap="1" wp14:anchorId="030C6EF1" wp14:editId="0F08B5CC">
                <wp:simplePos x="0" y="0"/>
                <wp:positionH relativeFrom="column">
                  <wp:posOffset>1962402</wp:posOffset>
                </wp:positionH>
                <wp:positionV relativeFrom="paragraph">
                  <wp:posOffset>246650</wp:posOffset>
                </wp:positionV>
                <wp:extent cx="2260948" cy="288098"/>
                <wp:effectExtent l="0" t="0" r="6350" b="0"/>
                <wp:wrapNone/>
                <wp:docPr id="13033902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948" cy="288098"/>
                        </a:xfrm>
                        <a:prstGeom prst="rect">
                          <a:avLst/>
                        </a:prstGeom>
                        <a:solidFill>
                          <a:srgbClr val="FFFFFF"/>
                        </a:solidFill>
                        <a:ln w="9525">
                          <a:noFill/>
                          <a:miter lim="800000"/>
                          <a:headEnd/>
                          <a:tailEnd/>
                        </a:ln>
                      </wps:spPr>
                      <wps:txbx>
                        <w:txbxContent>
                          <w:p w14:paraId="3E055AD4" w14:textId="77777777" w:rsidR="00752CB9" w:rsidRPr="005C0BC8" w:rsidRDefault="00752CB9" w:rsidP="00752CB9">
                            <w:pPr>
                              <w:ind w:firstLine="0"/>
                              <w:jc w:val="both"/>
                              <w:rPr>
                                <w:b/>
                                <w:bCs/>
                                <w:color w:val="7F7F7F" w:themeColor="text1" w:themeTint="80"/>
                                <w:szCs w:val="24"/>
                                <w:lang w:val="de-DE"/>
                              </w:rPr>
                            </w:pPr>
                            <w:r w:rsidRPr="005C0BC8">
                              <w:rPr>
                                <w:b/>
                                <w:bCs/>
                                <w:color w:val="7F7F7F" w:themeColor="text1" w:themeTint="80"/>
                                <w:szCs w:val="24"/>
                                <w:lang w:val="de-DE"/>
                              </w:rPr>
                              <w:t>Low Arousal</w:t>
                            </w:r>
                            <w:r w:rsidRPr="005C0BC8">
                              <w:rPr>
                                <w:b/>
                                <w:bCs/>
                                <w:color w:val="7F7F7F" w:themeColor="text1" w:themeTint="80"/>
                                <w:szCs w:val="24"/>
                                <w:lang w:val="de-DE"/>
                              </w:rPr>
                              <w:tab/>
                            </w:r>
                            <w:r>
                              <w:rPr>
                                <w:b/>
                                <w:bCs/>
                                <w:color w:val="7F7F7F" w:themeColor="text1" w:themeTint="80"/>
                                <w:szCs w:val="24"/>
                                <w:lang w:val="de-DE"/>
                              </w:rPr>
                              <w:t xml:space="preserve">          </w:t>
                            </w:r>
                            <w:r w:rsidRPr="005C0BC8">
                              <w:rPr>
                                <w:b/>
                                <w:bCs/>
                                <w:color w:val="7F7F7F" w:themeColor="text1" w:themeTint="80"/>
                                <w:szCs w:val="24"/>
                                <w:lang w:val="de-DE"/>
                              </w:rPr>
                              <w:t>High Arousal</w:t>
                            </w:r>
                          </w:p>
                        </w:txbxContent>
                      </wps:txbx>
                      <wps:bodyPr rot="0" vert="horz" wrap="square" lIns="36000" tIns="36000" rIns="3600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030C6EF1" id="_x0000_s1028" type="#_x0000_t202" style="position:absolute;left:0;text-align:left;margin-left:154.5pt;margin-top:19.4pt;width:178.05pt;height:22.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ycCwIAAPkDAAAOAAAAZHJzL2Uyb0RvYy54bWysU9uO0zAQfUfiHyy/06SBrdqo6WrpUoS0&#10;XKSFD3Acp7FwPGbsNlm+nrGbdgu8IfxgeeyZMzNnjte3Y2/YUaHXYCs+n+WcKSuh0XZf8W9fd6+W&#10;nPkgbCMMWFXxJ+X57ebli/XgSlVAB6ZRyAjE+nJwFe9CcGWWedmpXvgZOGXpsQXsRSAT91mDYiD0&#10;3mRFni+yAbBxCFJ5T7f3p0e+Sfhtq2T43LZeBWYqTrWFtGPa67hnm7Uo9yhcp+VUhviHKnqhLSW9&#10;QN2LINgB9V9QvZYIHtowk9Bn0LZaqtQDdTPP/+jmsRNOpV6IHO8uNPn/Bys/HR/dF2RhfAsjDTA1&#10;4d0DyO+eWdh2wu7VHSIMnRINJZ5HyrLB+XIKjVT70keQevgIDQ1ZHAIkoLHFPrJCfTJCpwE8XUhX&#10;Y2CSLotika/ekEwkvRXLZb5aphSiPEc79OG9gp7FQ8WRhprQxfHBh1iNKM8uMZkHo5udNiYZuK+3&#10;BtlRkAB2aU3ov7kZy4aKr26Km4RsIcYnbfQ6kECN7iu+zOM6SSay8c42ySUIbU5nqsTYiZ7IyImb&#10;MNYj0w11F2MjWzU0T8QXwkmP9H/o0AH+5GwgLVbc/zgIVJyZD5Y4f72IeVm4NvDaqJNBLsJKgql4&#10;fT5uQxJ7pMLCHc2l1Ymy5yqmcklficnpL0QBX9vJ6/nHbn4BAAD//wMAUEsDBBQABgAIAAAAIQAK&#10;1u143QAAAAkBAAAPAAAAZHJzL2Rvd25yZXYueG1sTI/BTsMwEETvSPyDtUjcqN0CUQhxKgTqhRuB&#10;VuK2jU0SEe9GsduGv2c50duOdjQzr1zPYVBHP8WeycJyYUB5atj11Fr4eN/c5KBiQnI4MHkLPz7C&#10;urq8KLFwfKI3f6xTqySEYoEWupTGQuvYdD5gXPDoSX5fPAVMIqdWuwlPEh4GvTIm0wF7koYOR//c&#10;+ea7PgQpyfllu6vN55azDfOufQ04obXXV/PTI6jk5/Rvhr/5Mh0q2bTnA7moBgu35kFYkhy5IIgh&#10;y+6XoPYW8rsV6KrU5wTVLwAAAP//AwBQSwECLQAUAAYACAAAACEAtoM4kv4AAADhAQAAEwAAAAAA&#10;AAAAAAAAAAAAAAAAW0NvbnRlbnRfVHlwZXNdLnhtbFBLAQItABQABgAIAAAAIQA4/SH/1gAAAJQB&#10;AAALAAAAAAAAAAAAAAAAAC8BAABfcmVscy8ucmVsc1BLAQItABQABgAIAAAAIQAzEKycCwIAAPkD&#10;AAAOAAAAAAAAAAAAAAAAAC4CAABkcnMvZTJvRG9jLnhtbFBLAQItABQABgAIAAAAIQAK1u143QAA&#10;AAkBAAAPAAAAAAAAAAAAAAAAAGUEAABkcnMvZG93bnJldi54bWxQSwUGAAAAAAQABADzAAAAbwUA&#10;AAAA&#10;" stroked="f">
                <v:textbox inset="1mm,1mm,1mm,0">
                  <w:txbxContent>
                    <w:p w14:paraId="3E055AD4" w14:textId="77777777" w:rsidR="00752CB9" w:rsidRPr="005C0BC8" w:rsidRDefault="00752CB9" w:rsidP="00752CB9">
                      <w:pPr>
                        <w:ind w:firstLine="0"/>
                        <w:jc w:val="both"/>
                        <w:rPr>
                          <w:b/>
                          <w:bCs/>
                          <w:color w:val="7F7F7F" w:themeColor="text1" w:themeTint="80"/>
                          <w:szCs w:val="24"/>
                          <w:lang w:val="de-DE"/>
                        </w:rPr>
                      </w:pPr>
                      <w:r w:rsidRPr="005C0BC8">
                        <w:rPr>
                          <w:b/>
                          <w:bCs/>
                          <w:color w:val="7F7F7F" w:themeColor="text1" w:themeTint="80"/>
                          <w:szCs w:val="24"/>
                          <w:lang w:val="de-DE"/>
                        </w:rPr>
                        <w:t>Low Arousal</w:t>
                      </w:r>
                      <w:r w:rsidRPr="005C0BC8">
                        <w:rPr>
                          <w:b/>
                          <w:bCs/>
                          <w:color w:val="7F7F7F" w:themeColor="text1" w:themeTint="80"/>
                          <w:szCs w:val="24"/>
                          <w:lang w:val="de-DE"/>
                        </w:rPr>
                        <w:tab/>
                      </w:r>
                      <w:r>
                        <w:rPr>
                          <w:b/>
                          <w:bCs/>
                          <w:color w:val="7F7F7F" w:themeColor="text1" w:themeTint="80"/>
                          <w:szCs w:val="24"/>
                          <w:lang w:val="de-DE"/>
                        </w:rPr>
                        <w:t xml:space="preserve">          </w:t>
                      </w:r>
                      <w:r w:rsidRPr="005C0BC8">
                        <w:rPr>
                          <w:b/>
                          <w:bCs/>
                          <w:color w:val="7F7F7F" w:themeColor="text1" w:themeTint="80"/>
                          <w:szCs w:val="24"/>
                          <w:lang w:val="de-DE"/>
                        </w:rPr>
                        <w:t>High Arousal</w:t>
                      </w:r>
                    </w:p>
                  </w:txbxContent>
                </v:textbox>
              </v:shape>
            </w:pict>
          </mc:Fallback>
        </mc:AlternateContent>
      </w:r>
      <w:r>
        <w:rPr>
          <w:noProof/>
        </w:rPr>
        <w:drawing>
          <wp:inline distT="0" distB="0" distL="0" distR="0" wp14:anchorId="5C3306F6" wp14:editId="2C9EF086">
            <wp:extent cx="2980690" cy="4162425"/>
            <wp:effectExtent l="0" t="0" r="0" b="0"/>
            <wp:docPr id="1294988577" name="Grafik 2"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988577" name="Grafik 2" descr="Ein Bild, das Diagramm enthält.&#10;&#10;Automatisch generierte Beschreibu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0690" cy="4162425"/>
                    </a:xfrm>
                    <a:prstGeom prst="rect">
                      <a:avLst/>
                    </a:prstGeom>
                    <a:noFill/>
                    <a:ln>
                      <a:noFill/>
                    </a:ln>
                  </pic:spPr>
                </pic:pic>
              </a:graphicData>
            </a:graphic>
          </wp:inline>
        </w:drawing>
      </w:r>
    </w:p>
    <w:p w14:paraId="5EC3A377" w14:textId="3984F876" w:rsidR="00752CB9" w:rsidRDefault="00752CB9" w:rsidP="00752CB9">
      <w:pPr>
        <w:pStyle w:val="NoteTable"/>
      </w:pPr>
      <w:r w:rsidRPr="00DA6F6C">
        <w:rPr>
          <w:i/>
        </w:rPr>
        <w:t xml:space="preserve">Note. </w:t>
      </w:r>
      <w:r>
        <w:t>Rating matrix of affect in the smartphone messenger app is based on the valence-arousal model of affect by Posner, Russel, and Peterson</w:t>
      </w:r>
      <w:r w:rsidR="008C1B89">
        <w:t xml:space="preserve"> </w:t>
      </w:r>
      <w:sdt>
        <w:sdtPr>
          <w:alias w:val="To edit, see citavi.com/edit"/>
          <w:tag w:val="CitaviPlaceholder#00efa513-554e-42e2-8cac-4defcf2fce07"/>
          <w:id w:val="415839718"/>
          <w:placeholder>
            <w:docPart w:val="DefaultPlaceholder_-1854013440"/>
          </w:placeholder>
        </w:sdtPr>
        <w:sdtContent>
          <w:r w:rsidR="008C1B89">
            <w:fldChar w:fldCharType="begin"/>
          </w:r>
          <w:r w:rsidR="00D5328F">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0NTU3NTYzLTY4OWQtNDYwYi1hODUyLTZmZWI1NWY0YTY0NSIsIlJhbmdlTGVuZ3RoIjozLCJSZWZlcmVuY2VJZCI6ImU4YWI3ODFhLTE5YTktNDg0ZS1hZTI2LWQ3NTBhYzE4MDAy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9uYXRoYW4iLCJMYXN0TmFtZSI6IlBvc25lciIsIlByb3RlY3RlZCI6ZmFsc2UsIlNleCI6MiwiQ3JlYXRlZEJ5IjoiX3MiLCJDcmVhdGVkT24iOiIyMDE4LTAzLTE1VDExOjQ4OjA4IiwiTW9kaWZpZWRCeSI6Il9zIiwiSWQiOiJkZjc4MjBkOC0xN2QxLTQ2ZmMtYjNhMC1jMjM2ZDAyM2FmZWIiLCJNb2RpZmllZE9uIjoiMjAxOC0wMy0xNVQxMTo0ODowOCIsIlByb2plY3QiOnsiJGlkIjoiOCIsIiR0eXBlIjoiU3dpc3NBY2FkZW1pYy5DaXRhdmkuUHJvamVjdCwgU3dpc3NBY2FkZW1pYy5DaXRhdmkifX0seyIkaWQiOiI5IiwiJHR5cGUiOiJTd2lzc0FjYWRlbWljLkNpdGF2aS5QZXJzb24sIFN3aXNzQWNhZGVtaWMuQ2l0YXZpIiwiRmlyc3ROYW1lIjoiSmFtZXMiLCJMYXN0TmFtZSI6IlJ1c3NlbGwiLCJNaWRkbGVOYW1lIjoiQS4iLCJQcm90ZWN0ZWQiOmZhbHNlLCJTZXgiOjIsIkNyZWF0ZWRCeSI6Il9zIiwiQ3JlYXRlZE9uIjoiMjAxOC0wMy0xNVQxMTo0ODowOCIsIk1vZGlmaWVkQnkiOiJfcyIsIklkIjoiNGMwMjgzNWQtNTVhNS00NDY5LWFmMDgtNDg1MjZlOTI2Zjg0IiwiTW9kaWZpZWRPbiI6IjIwMTgtMDMtMTVUMTE6NDg6MDgiLCJQcm9qZWN0Ijp7IiRyZWYiOiI4In19LHsiJGlkIjoiMTAiLCIkdHlwZSI6IlN3aXNzQWNhZGVtaWMuQ2l0YXZpLlBlcnNvbiwgU3dpc3NBY2FkZW1pYy5DaXRhdmkiLCJGaXJzdE5hbWUiOiJCcmFkbGV5IiwiTGFzdE5hbWUiOiJQZXRlcnNvbiIsIk1pZGRsZU5hbWUiOiJTLiIsIlByb3RlY3RlZCI6ZmFsc2UsIlNleCI6MiwiQ3JlYXRlZEJ5IjoiX3MiLCJDcmVhdGVkT24iOiIyMDE4LTAzLTE1VDExOjQ4OjA4IiwiTW9kaWZpZWRCeSI6Il9zIiwiSWQiOiJhMTE3MjJjMS00ZWYzLTRlOGMtYmIyNi00ZDk0Njk0YTAyYWQiLCJNb2RpZmllZE9uIjoiMjAxOC0wMy0xNVQxMTo0ODowOCIsIlByb2plY3QiOnsiJHJlZiI6IjgifX1dLCJDaXRhdGlvbktleVVwZGF0ZVR5cGUiOjAsIkNvbGxhYm9yYXRvcnMiOltdLCJEb2kiOiIxMC4xMDE3L1MwOTU0NTc5NDA1MDUwMzQw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y9TMDk1NDU3OTQwNTA1MDM0MCIsIlVyaVN0cmluZyI6Imh0dHBzOi8vZG9pLm9yZy8xMC4xMDE3L1MwOTU0NTc5NDA1MDUwMzQw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zIiwiQ3JlYXRlZE9uIjoiMjAxOC0wMy0xNVQxMTo0ODowOCIsIk1vZGlmaWVkQnkiOiJfcyIsIklkIjoiMmViZDQ1OGQtZTEzOC00MGNiLTg5YWMtZDYzY2JjYTk3ODFmIiwiTW9kaWZpZWRPbiI6IjIwMTgtMDMtMTVUMTE6NDg6MDgiLCJQcm9qZWN0Ijp7IiRyZWYiOiI4In19LHsiJGlkIjoiMTQiLCIkdHlwZSI6IlN3aXNzQWNhZGVtaWMuQ2l0YXZpLkxvY2F0aW9uLCBTd2lzc0FjYWRlbWljLkNpdGF2aSIsIkFkZHJlc3MiOnsiJGlkIjoiMTUiLCIkdHlwZSI6IlN3aXNzQWNhZGVtaWMuQ2l0YXZpLkxpbmtlZFJlc291cmNlLCBTd2lzc0FjYWRlbWljLkNpdGF2aSIsIkxpbmtlZFJlc291cmNlVHlwZSI6NSwiT3JpZ2luYWxTdHJpbmciOiJodHRwOi8vd3d3Lm5jYmkubmxtLm5paC5nb3YvcG1jL2FydGljbGVzL1BNQzIzNjcxNTYiLCJVcmlTdHJpbmciOiJodHRwOi8vd3d3Lm5jYmkubmxtLm5paC5nb3YvcG1jL2FydGljbGVzL1BNQzIzNjcxNTY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cyIsIkNyZWF0ZWRPbiI6IjIwMTgtMDMtMTVUMTE6NDg6MDgiLCJNb2RpZmllZEJ5IjoiX3MiLCJJZCI6IjlmYWM5Yzc0LWM3Y2EtNGRmOS1hNTg5LTE4ZDIzMGE1YmNkNyIsIk1vZGlmaWVkT24iOiIyMDE4LTAzLTE1VDExOjQ4OjA4IiwiUHJvamVjdCI6eyIkcmVmIjoiOCJ9fV0sIk51bWJlciI6IjMiLCJPcmdhbml6YXRpb25zIjpbXSwiT3RoZXJzSW52b2x2ZWQiOltdLCJQYWdlUmFuZ2UiOiI8c3A+XHJcbiAgPG4+NzE1PC9uPlxyXG4gIDxpbj50cnVlPC9pbj5cclxuICA8b3M+NzE1PC9vcz5cclxuICA8cHM+NzE1PC9wcz5cclxuPC9zcD5cclxuPGVwPlxyXG4gIDxuPjczNDwvbj5cclxuICA8aW4+dHJ1ZTwvaW4+XHJcbiAgPG9zPjczNDwvb3M+XHJcbiAgPHBzPjczNDwvcHM+XHJcbjwvZXA+XHJcbjxvcz43MTUtNzM0PC9vcz4iLCJQZXJpb2RpY2FsIjp7IiRpZCI6IjE3IiwiJHR5cGUiOiJTd2lzc0FjYWRlbWljLkNpdGF2aS5QZXJpb2RpY2FsLCBTd2lzc0FjYWRlbWljLkNpdGF2aSIsIklzc24iOiIwOTU0LTU3OTQiLCJOYW1lIjoiRGV2ZWxvcG1lbnQgYW5kIHBzeWNob3BhdGhvbG9neSIsIlBhZ2luYXRpb24iOjAsIlByb3RlY3RlZCI6ZmFsc2UsIlVzZXJBYmJyZXZpYXRpb24xIjoiRGV2IFBzeWNob3BhdGhvbCIsIkNyZWF0ZWRCeSI6Il9zIiwiQ3JlYXRlZE9uIjoiMjAxNy0wNS0yNlQxNTowMzoyNiIsIk1vZGlmaWVkQnkiOiJfcyIsIklkIjoiMWY1NzhkYWUtYmE0NS00YzMxLThmODgtMWE1ZTQxMzg2NzRmIiwiTW9kaWZpZWRPbiI6IjIwMTctMDUtMjZUMTU6MDM6MjYiLCJQcm9qZWN0Ijp7IiRyZWYiOiI4In19LCJQdWJsaXNoZXJzIjpbXSwiUXVvdGF0aW9ucyI6W10sIlJhdGluZyI6MCwiUmVmZXJlbmNlVHlwZSI6IkpvdXJuYWxBcnRpY2xlIiwiU2hvcnRUaXRsZSI6IlBvc25lciwgUnVzc2VsbCBldCBhbC4gMjAwNSDigJMgVGhlIGNpcmN1bXBsZXggbW9kZWwgb2YgYWZmZWN0IiwiU2hvcnRUaXRsZVVwZGF0ZVR5cGUiOjAsIlNvdXJjZU9mQmlibGlvZ3JhcGhpY0luZm9ybWF0aW9uIjoiUklTIiwiU3RhdGljSWRzIjpbImU4YWI3ODFhLTE5YTktNDg0ZS1hZTI2LWQ3NTBhYzE4MDAyMSJdLCJTdWJ0aXRsZSI6IkFuIGludGVncmF0aXZlIGFwcHJvYWNoIHRvIGFmZmVjdGl2ZSBuZXVyb3NjaWVuY2UsIGNvZ25pdGl2ZSBkZXZlbG9wbWVudCwgYW5kIHBzeWNob3BhdGhvbG9neSIsIlRhYmxlT2ZDb250ZW50c0NvbXBsZXhpdHkiOjAsIlRhYmxlT2ZDb250ZW50c1NvdXJjZVRleHRGb3JtYXQiOjAsIlRhc2tzIjpbXSwiVGl0bGUiOiJUaGUgY2lyY3VtcGxleCBtb2RlbCBvZiBhZmZlY3QiLCJUcmFuc2xhdG9ycyI6W10sIlZvbHVtZSI6IjE3IiwiWWVhciI6IjIwMDUiLCJZZWFyUmVzb2x2ZWQiOiIyMDA1IiwiQ3JlYXRlZEJ5IjoiX3MiLCJDcmVhdGVkT24iOiIyMDE4LTAzLTE1VDExOjQ4OjA4IiwiTW9kaWZpZWRCeSI6Il9TdGVpbmViYWNoIiwiSWQiOiJlOGFiNzgxYS0xOWE5LTQ4NGUtYWUyNi1kNzUwYWMxODAwMjEiLCJNb2RpZmllZE9uIjoiMjAyMy0wNy0xNFQxMDozMDowNSIsIlByb2plY3QiOnsiJHJlZiI6IjgifX0sIlVzZU51bWJlcmluZ1R5cGVPZlBhcmVudERvY3VtZW50IjpmYWxzZX1dLCJGb3JtYXR0ZWRUZXh0Ijp7IiRpZCI6IjE4IiwiQ291bnQiOjEsIlRleHRVbml0cyI6W3siJGlkIjoiMTkiLCJGb250U3R5bGUiOnsiJGlkIjoiMjAiLCJOZXV0cmFsIjp0cnVlfSwiUmVhZGluZ09yZGVyIjoxLCJUZXh0IjoiWzFdIn1dfSwiVGFnIjoiQ2l0YXZpUGxhY2Vob2xkZXIjMDBlZmE1MTMtNTU0ZS00MmUyLThjYWMtNGRlZmNmMmZjZTA3IiwiVGV4dCI6IlsxXSIsIldBSVZlcnNpb24iOiI2LjE0LjQuMCJ9}</w:instrText>
          </w:r>
          <w:r w:rsidR="008C1B89">
            <w:fldChar w:fldCharType="separate"/>
          </w:r>
          <w:r w:rsidR="008C1B89">
            <w:t>[1]</w:t>
          </w:r>
          <w:r w:rsidR="008C1B89">
            <w:fldChar w:fldCharType="end"/>
          </w:r>
        </w:sdtContent>
      </w:sdt>
      <w:r>
        <w:t>. Shape of waves indicate valence and number of waves indicate arousal.</w:t>
      </w:r>
    </w:p>
    <w:p w14:paraId="1262F4C2" w14:textId="77777777" w:rsidR="00752CB9" w:rsidRDefault="00752CB9" w:rsidP="00752CB9">
      <w:pPr>
        <w:spacing w:line="259" w:lineRule="auto"/>
        <w:ind w:firstLine="0"/>
        <w:contextualSpacing w:val="0"/>
        <w:rPr>
          <w:sz w:val="22"/>
        </w:rPr>
      </w:pPr>
      <w:r>
        <w:br w:type="page"/>
      </w:r>
    </w:p>
    <w:p w14:paraId="795478DC" w14:textId="3AE93454" w:rsidR="00752CB9" w:rsidRPr="00170F49" w:rsidRDefault="00752CB9" w:rsidP="00752CB9">
      <w:pPr>
        <w:pStyle w:val="NoteTable"/>
        <w:spacing w:line="276" w:lineRule="auto"/>
        <w:rPr>
          <w:b/>
          <w:bCs/>
        </w:rPr>
      </w:pPr>
      <w:bookmarkStart w:id="9" w:name="_Hlk140322747"/>
      <w:r w:rsidRPr="00170F49">
        <w:rPr>
          <w:b/>
          <w:bCs/>
        </w:rPr>
        <w:lastRenderedPageBreak/>
        <w:t xml:space="preserve">English language version of </w:t>
      </w:r>
      <w:r w:rsidR="00D81DF1">
        <w:rPr>
          <w:b/>
          <w:bCs/>
        </w:rPr>
        <w:t xml:space="preserve">questionnaire </w:t>
      </w:r>
      <w:r w:rsidRPr="00170F49">
        <w:rPr>
          <w:b/>
          <w:bCs/>
        </w:rPr>
        <w:t>measures</w:t>
      </w:r>
    </w:p>
    <w:bookmarkEnd w:id="9"/>
    <w:p w14:paraId="38AD8D94" w14:textId="77777777" w:rsidR="00752CB9" w:rsidRDefault="00752CB9" w:rsidP="00752CB9">
      <w:pPr>
        <w:pStyle w:val="NoteTable"/>
        <w:spacing w:line="276" w:lineRule="auto"/>
      </w:pPr>
    </w:p>
    <w:p w14:paraId="751D31C4" w14:textId="77777777" w:rsidR="00752CB9" w:rsidRDefault="00752CB9" w:rsidP="00752CB9">
      <w:pPr>
        <w:pStyle w:val="NoteTable"/>
        <w:spacing w:line="276" w:lineRule="auto"/>
        <w:rPr>
          <w:b/>
          <w:bCs/>
        </w:rPr>
      </w:pPr>
      <w:r w:rsidRPr="00170F49">
        <w:rPr>
          <w:b/>
          <w:bCs/>
        </w:rPr>
        <w:t>Age</w:t>
      </w:r>
    </w:p>
    <w:p w14:paraId="7C0B2595" w14:textId="77777777" w:rsidR="00752CB9" w:rsidRPr="00170F49" w:rsidRDefault="00752CB9" w:rsidP="00752CB9">
      <w:pPr>
        <w:pStyle w:val="NoteTable"/>
        <w:spacing w:line="276" w:lineRule="auto"/>
        <w:rPr>
          <w:b/>
          <w:bCs/>
        </w:rPr>
      </w:pPr>
    </w:p>
    <w:p w14:paraId="52ADCF39" w14:textId="77777777" w:rsidR="00752CB9" w:rsidRDefault="00752CB9" w:rsidP="00752CB9">
      <w:pPr>
        <w:pStyle w:val="NoteTable"/>
        <w:spacing w:line="276" w:lineRule="auto"/>
        <w:rPr>
          <w:bCs/>
        </w:rPr>
      </w:pPr>
      <w:r>
        <w:rPr>
          <w:bCs/>
        </w:rPr>
        <w:t>How old are you?</w:t>
      </w:r>
    </w:p>
    <w:p w14:paraId="70F38E8D" w14:textId="77777777" w:rsidR="00752CB9" w:rsidRDefault="00752CB9" w:rsidP="00752CB9">
      <w:pPr>
        <w:pStyle w:val="NoteTable"/>
        <w:numPr>
          <w:ilvl w:val="0"/>
          <w:numId w:val="8"/>
        </w:numPr>
        <w:spacing w:line="276" w:lineRule="auto"/>
        <w:rPr>
          <w:bCs/>
        </w:rPr>
      </w:pPr>
      <w:r>
        <w:rPr>
          <w:bCs/>
        </w:rPr>
        <w:t>Under 18</w:t>
      </w:r>
    </w:p>
    <w:p w14:paraId="4AB0B70D" w14:textId="77777777" w:rsidR="00752CB9" w:rsidRDefault="00752CB9" w:rsidP="00752CB9">
      <w:pPr>
        <w:pStyle w:val="NoteTable"/>
        <w:numPr>
          <w:ilvl w:val="0"/>
          <w:numId w:val="8"/>
        </w:numPr>
        <w:spacing w:line="276" w:lineRule="auto"/>
        <w:rPr>
          <w:bCs/>
        </w:rPr>
      </w:pPr>
      <w:r>
        <w:rPr>
          <w:bCs/>
        </w:rPr>
        <w:t>18-25</w:t>
      </w:r>
    </w:p>
    <w:p w14:paraId="786B4310" w14:textId="77777777" w:rsidR="00752CB9" w:rsidRDefault="00752CB9" w:rsidP="00752CB9">
      <w:pPr>
        <w:pStyle w:val="NoteTable"/>
        <w:numPr>
          <w:ilvl w:val="0"/>
          <w:numId w:val="8"/>
        </w:numPr>
        <w:spacing w:line="276" w:lineRule="auto"/>
        <w:rPr>
          <w:bCs/>
        </w:rPr>
      </w:pPr>
      <w:r>
        <w:rPr>
          <w:bCs/>
        </w:rPr>
        <w:t>26-30</w:t>
      </w:r>
    </w:p>
    <w:p w14:paraId="45F8B8BE" w14:textId="77777777" w:rsidR="00752CB9" w:rsidRDefault="00752CB9" w:rsidP="00752CB9">
      <w:pPr>
        <w:pStyle w:val="NoteTable"/>
        <w:numPr>
          <w:ilvl w:val="0"/>
          <w:numId w:val="8"/>
        </w:numPr>
        <w:spacing w:line="276" w:lineRule="auto"/>
        <w:rPr>
          <w:bCs/>
        </w:rPr>
      </w:pPr>
      <w:r>
        <w:rPr>
          <w:bCs/>
        </w:rPr>
        <w:t>31-35</w:t>
      </w:r>
    </w:p>
    <w:p w14:paraId="71D43BA5" w14:textId="77777777" w:rsidR="00752CB9" w:rsidRDefault="00752CB9" w:rsidP="00752CB9">
      <w:pPr>
        <w:pStyle w:val="NoteTable"/>
        <w:numPr>
          <w:ilvl w:val="0"/>
          <w:numId w:val="8"/>
        </w:numPr>
        <w:spacing w:line="276" w:lineRule="auto"/>
        <w:rPr>
          <w:bCs/>
        </w:rPr>
      </w:pPr>
      <w:r>
        <w:rPr>
          <w:bCs/>
        </w:rPr>
        <w:t>36-40</w:t>
      </w:r>
    </w:p>
    <w:p w14:paraId="760114FC" w14:textId="77777777" w:rsidR="00752CB9" w:rsidRDefault="00752CB9" w:rsidP="00752CB9">
      <w:pPr>
        <w:pStyle w:val="NoteTable"/>
        <w:numPr>
          <w:ilvl w:val="0"/>
          <w:numId w:val="8"/>
        </w:numPr>
        <w:spacing w:line="276" w:lineRule="auto"/>
        <w:rPr>
          <w:bCs/>
        </w:rPr>
      </w:pPr>
      <w:r>
        <w:rPr>
          <w:bCs/>
        </w:rPr>
        <w:t>41-45</w:t>
      </w:r>
    </w:p>
    <w:p w14:paraId="228F050E" w14:textId="77777777" w:rsidR="00752CB9" w:rsidRDefault="00752CB9" w:rsidP="00752CB9">
      <w:pPr>
        <w:pStyle w:val="NoteTable"/>
        <w:numPr>
          <w:ilvl w:val="0"/>
          <w:numId w:val="8"/>
        </w:numPr>
        <w:spacing w:line="276" w:lineRule="auto"/>
        <w:rPr>
          <w:bCs/>
        </w:rPr>
      </w:pPr>
      <w:r>
        <w:rPr>
          <w:bCs/>
        </w:rPr>
        <w:t>46-50</w:t>
      </w:r>
    </w:p>
    <w:p w14:paraId="63C1A727" w14:textId="77777777" w:rsidR="00752CB9" w:rsidRDefault="00752CB9" w:rsidP="00752CB9">
      <w:pPr>
        <w:pStyle w:val="NoteTable"/>
        <w:numPr>
          <w:ilvl w:val="0"/>
          <w:numId w:val="8"/>
        </w:numPr>
        <w:spacing w:line="276" w:lineRule="auto"/>
        <w:rPr>
          <w:bCs/>
        </w:rPr>
      </w:pPr>
      <w:r>
        <w:rPr>
          <w:bCs/>
        </w:rPr>
        <w:t>51-55</w:t>
      </w:r>
    </w:p>
    <w:p w14:paraId="17365E6F" w14:textId="77777777" w:rsidR="00752CB9" w:rsidRDefault="00752CB9" w:rsidP="00752CB9">
      <w:pPr>
        <w:pStyle w:val="NoteTable"/>
        <w:numPr>
          <w:ilvl w:val="0"/>
          <w:numId w:val="8"/>
        </w:numPr>
        <w:spacing w:line="276" w:lineRule="auto"/>
        <w:rPr>
          <w:bCs/>
        </w:rPr>
      </w:pPr>
      <w:r>
        <w:rPr>
          <w:bCs/>
        </w:rPr>
        <w:t>56-60</w:t>
      </w:r>
    </w:p>
    <w:p w14:paraId="1BD184F2" w14:textId="77777777" w:rsidR="00752CB9" w:rsidRDefault="00752CB9" w:rsidP="00752CB9">
      <w:pPr>
        <w:pStyle w:val="NoteTable"/>
        <w:numPr>
          <w:ilvl w:val="0"/>
          <w:numId w:val="8"/>
        </w:numPr>
        <w:spacing w:line="276" w:lineRule="auto"/>
        <w:rPr>
          <w:bCs/>
        </w:rPr>
      </w:pPr>
      <w:r>
        <w:rPr>
          <w:bCs/>
        </w:rPr>
        <w:t>61-65</w:t>
      </w:r>
    </w:p>
    <w:p w14:paraId="4FE5E95E" w14:textId="77777777" w:rsidR="00752CB9" w:rsidRDefault="00752CB9" w:rsidP="00752CB9">
      <w:pPr>
        <w:pStyle w:val="NoteTable"/>
        <w:numPr>
          <w:ilvl w:val="0"/>
          <w:numId w:val="8"/>
        </w:numPr>
        <w:spacing w:line="276" w:lineRule="auto"/>
        <w:rPr>
          <w:bCs/>
        </w:rPr>
      </w:pPr>
      <w:r>
        <w:rPr>
          <w:bCs/>
        </w:rPr>
        <w:t>Over 65</w:t>
      </w:r>
    </w:p>
    <w:p w14:paraId="4236907E" w14:textId="77777777" w:rsidR="00752CB9" w:rsidRDefault="00752CB9" w:rsidP="00752CB9">
      <w:pPr>
        <w:pStyle w:val="NoteTable"/>
        <w:numPr>
          <w:ilvl w:val="0"/>
          <w:numId w:val="8"/>
        </w:numPr>
        <w:spacing w:line="276" w:lineRule="auto"/>
        <w:rPr>
          <w:bCs/>
        </w:rPr>
      </w:pPr>
      <w:r>
        <w:rPr>
          <w:bCs/>
        </w:rPr>
        <w:t>Not specified</w:t>
      </w:r>
    </w:p>
    <w:p w14:paraId="42520757" w14:textId="77777777" w:rsidR="00752CB9" w:rsidRDefault="00752CB9" w:rsidP="00752CB9">
      <w:pPr>
        <w:pStyle w:val="NoteTable"/>
        <w:spacing w:line="276" w:lineRule="auto"/>
        <w:rPr>
          <w:bCs/>
        </w:rPr>
      </w:pPr>
    </w:p>
    <w:p w14:paraId="5FF07F14" w14:textId="77777777" w:rsidR="00752CB9" w:rsidRDefault="00752CB9" w:rsidP="00752CB9">
      <w:pPr>
        <w:pStyle w:val="NoteTable"/>
        <w:spacing w:line="276" w:lineRule="auto"/>
        <w:rPr>
          <w:b/>
          <w:bCs/>
        </w:rPr>
      </w:pPr>
      <w:r>
        <w:rPr>
          <w:b/>
          <w:bCs/>
        </w:rPr>
        <w:t>Relationship length</w:t>
      </w:r>
    </w:p>
    <w:p w14:paraId="28480061" w14:textId="77777777" w:rsidR="00752CB9" w:rsidRDefault="00752CB9" w:rsidP="00752CB9">
      <w:pPr>
        <w:pStyle w:val="NoteTable"/>
        <w:spacing w:line="276" w:lineRule="auto"/>
        <w:rPr>
          <w:b/>
          <w:bCs/>
        </w:rPr>
      </w:pPr>
    </w:p>
    <w:p w14:paraId="6D43421B" w14:textId="77777777" w:rsidR="00752CB9" w:rsidRDefault="00752CB9" w:rsidP="00752CB9">
      <w:pPr>
        <w:pStyle w:val="NoteTable"/>
        <w:spacing w:line="276" w:lineRule="auto"/>
        <w:rPr>
          <w:bCs/>
        </w:rPr>
      </w:pPr>
      <w:r>
        <w:rPr>
          <w:bCs/>
        </w:rPr>
        <w:t>H</w:t>
      </w:r>
      <w:r w:rsidRPr="00170F49">
        <w:rPr>
          <w:bCs/>
        </w:rPr>
        <w:t>ow long have you been in a relationship</w:t>
      </w:r>
      <w:r>
        <w:rPr>
          <w:bCs/>
        </w:rPr>
        <w:t xml:space="preserve"> with your partner?</w:t>
      </w:r>
    </w:p>
    <w:p w14:paraId="484C00D7" w14:textId="77777777" w:rsidR="00752CB9" w:rsidRDefault="00752CB9" w:rsidP="00752CB9">
      <w:pPr>
        <w:pStyle w:val="NoteTable"/>
        <w:numPr>
          <w:ilvl w:val="0"/>
          <w:numId w:val="8"/>
        </w:numPr>
        <w:spacing w:line="276" w:lineRule="auto"/>
        <w:rPr>
          <w:bCs/>
        </w:rPr>
      </w:pPr>
      <w:r>
        <w:rPr>
          <w:bCs/>
        </w:rPr>
        <w:t>Less than 1 year</w:t>
      </w:r>
    </w:p>
    <w:p w14:paraId="26C91BD6" w14:textId="77777777" w:rsidR="00752CB9" w:rsidRDefault="00752CB9" w:rsidP="00752CB9">
      <w:pPr>
        <w:pStyle w:val="NoteTable"/>
        <w:numPr>
          <w:ilvl w:val="0"/>
          <w:numId w:val="8"/>
        </w:numPr>
        <w:spacing w:line="276" w:lineRule="auto"/>
        <w:rPr>
          <w:bCs/>
        </w:rPr>
      </w:pPr>
      <w:r>
        <w:rPr>
          <w:bCs/>
        </w:rPr>
        <w:t>1-3 years</w:t>
      </w:r>
    </w:p>
    <w:p w14:paraId="0C3DB185" w14:textId="77777777" w:rsidR="00752CB9" w:rsidRDefault="00752CB9" w:rsidP="00752CB9">
      <w:pPr>
        <w:pStyle w:val="NoteTable"/>
        <w:numPr>
          <w:ilvl w:val="0"/>
          <w:numId w:val="8"/>
        </w:numPr>
        <w:spacing w:line="276" w:lineRule="auto"/>
        <w:rPr>
          <w:bCs/>
        </w:rPr>
      </w:pPr>
      <w:r>
        <w:rPr>
          <w:bCs/>
        </w:rPr>
        <w:t>4-10 years</w:t>
      </w:r>
    </w:p>
    <w:p w14:paraId="35CFE773" w14:textId="77777777" w:rsidR="00752CB9" w:rsidRDefault="00752CB9" w:rsidP="00752CB9">
      <w:pPr>
        <w:pStyle w:val="NoteTable"/>
        <w:numPr>
          <w:ilvl w:val="0"/>
          <w:numId w:val="8"/>
        </w:numPr>
        <w:spacing w:line="276" w:lineRule="auto"/>
        <w:rPr>
          <w:bCs/>
        </w:rPr>
      </w:pPr>
      <w:r>
        <w:rPr>
          <w:bCs/>
        </w:rPr>
        <w:t>More than 10 years</w:t>
      </w:r>
    </w:p>
    <w:p w14:paraId="03EF0019" w14:textId="77777777" w:rsidR="00752CB9" w:rsidRDefault="00752CB9" w:rsidP="00752CB9">
      <w:pPr>
        <w:pStyle w:val="NoteTable"/>
        <w:numPr>
          <w:ilvl w:val="0"/>
          <w:numId w:val="8"/>
        </w:numPr>
        <w:spacing w:line="276" w:lineRule="auto"/>
        <w:rPr>
          <w:bCs/>
        </w:rPr>
      </w:pPr>
      <w:r>
        <w:rPr>
          <w:bCs/>
        </w:rPr>
        <w:t>Not specified</w:t>
      </w:r>
    </w:p>
    <w:p w14:paraId="02E35FFB" w14:textId="77777777" w:rsidR="00752CB9" w:rsidRDefault="00752CB9" w:rsidP="00752CB9">
      <w:pPr>
        <w:pStyle w:val="NoteTable"/>
        <w:spacing w:line="276" w:lineRule="auto"/>
        <w:rPr>
          <w:bCs/>
        </w:rPr>
      </w:pPr>
    </w:p>
    <w:p w14:paraId="67E5C9B1" w14:textId="77777777" w:rsidR="00752CB9" w:rsidRDefault="00752CB9" w:rsidP="00752CB9">
      <w:pPr>
        <w:pStyle w:val="NoteTable"/>
        <w:spacing w:line="276" w:lineRule="auto"/>
        <w:rPr>
          <w:b/>
        </w:rPr>
      </w:pPr>
      <w:r w:rsidRPr="00170F49">
        <w:rPr>
          <w:b/>
        </w:rPr>
        <w:t>Experience with messengers</w:t>
      </w:r>
    </w:p>
    <w:p w14:paraId="75777D44" w14:textId="77777777" w:rsidR="00752CB9" w:rsidRDefault="00752CB9" w:rsidP="00752CB9">
      <w:pPr>
        <w:pStyle w:val="NoteTable"/>
        <w:spacing w:line="276" w:lineRule="auto"/>
        <w:rPr>
          <w:b/>
        </w:rPr>
      </w:pPr>
    </w:p>
    <w:p w14:paraId="040D951D" w14:textId="77777777" w:rsidR="00752CB9" w:rsidRDefault="00752CB9" w:rsidP="00752CB9">
      <w:pPr>
        <w:pStyle w:val="NoteTable"/>
        <w:spacing w:line="276" w:lineRule="auto"/>
        <w:rPr>
          <w:bCs/>
        </w:rPr>
      </w:pPr>
      <w:r>
        <w:rPr>
          <w:bCs/>
        </w:rPr>
        <w:t>How experienced are you personally with the usage of messenger apps?</w:t>
      </w:r>
    </w:p>
    <w:p w14:paraId="181E334F" w14:textId="77777777" w:rsidR="00752CB9" w:rsidRDefault="00752CB9" w:rsidP="00752CB9">
      <w:pPr>
        <w:pStyle w:val="NoteTable"/>
        <w:spacing w:line="276" w:lineRule="auto"/>
        <w:rPr>
          <w:bCs/>
        </w:rPr>
      </w:pPr>
      <w:r>
        <w:rPr>
          <w:bCs/>
        </w:rPr>
        <w:t>Very little (1) - - - very much (5)</w:t>
      </w:r>
    </w:p>
    <w:p w14:paraId="59A312E6" w14:textId="77777777" w:rsidR="00752CB9" w:rsidRDefault="00752CB9" w:rsidP="00752CB9">
      <w:pPr>
        <w:pStyle w:val="NoteTable"/>
        <w:spacing w:line="276" w:lineRule="auto"/>
        <w:rPr>
          <w:bCs/>
        </w:rPr>
      </w:pPr>
    </w:p>
    <w:p w14:paraId="6018DA0B" w14:textId="77777777" w:rsidR="00752CB9" w:rsidRDefault="00752CB9" w:rsidP="00752CB9">
      <w:pPr>
        <w:pStyle w:val="NoteTable"/>
        <w:spacing w:line="276" w:lineRule="auto"/>
        <w:rPr>
          <w:b/>
        </w:rPr>
      </w:pPr>
      <w:r w:rsidRPr="00122824">
        <w:rPr>
          <w:b/>
        </w:rPr>
        <w:t xml:space="preserve">Understanding of symbols in the app </w:t>
      </w:r>
    </w:p>
    <w:p w14:paraId="3471C5B1" w14:textId="77777777" w:rsidR="00752CB9" w:rsidRDefault="00752CB9" w:rsidP="00752CB9">
      <w:pPr>
        <w:pStyle w:val="NoteTable"/>
        <w:spacing w:line="276" w:lineRule="auto"/>
        <w:rPr>
          <w:b/>
        </w:rPr>
      </w:pPr>
    </w:p>
    <w:p w14:paraId="0BB9EE25" w14:textId="77777777" w:rsidR="00752CB9" w:rsidRDefault="00752CB9" w:rsidP="00752CB9">
      <w:pPr>
        <w:pStyle w:val="NoteTable"/>
        <w:spacing w:line="276" w:lineRule="auto"/>
        <w:rPr>
          <w:bCs/>
        </w:rPr>
      </w:pPr>
      <w:r>
        <w:rPr>
          <w:bCs/>
        </w:rPr>
        <w:t>I understood the content of the app well.</w:t>
      </w:r>
    </w:p>
    <w:p w14:paraId="76F1C8EC" w14:textId="77777777" w:rsidR="00752CB9" w:rsidRDefault="00752CB9" w:rsidP="00752CB9">
      <w:pPr>
        <w:pStyle w:val="NoteTable"/>
        <w:spacing w:line="276" w:lineRule="auto"/>
        <w:rPr>
          <w:bCs/>
        </w:rPr>
      </w:pPr>
      <w:r>
        <w:rPr>
          <w:bCs/>
        </w:rPr>
        <w:t>Do not agree at all (1) - - neither nor (4) - - agree completely (7) (not specified)</w:t>
      </w:r>
    </w:p>
    <w:p w14:paraId="34B5EA84" w14:textId="77777777" w:rsidR="00752CB9" w:rsidRDefault="00752CB9" w:rsidP="00752CB9">
      <w:pPr>
        <w:pStyle w:val="NoteTable"/>
        <w:spacing w:line="276" w:lineRule="auto"/>
        <w:rPr>
          <w:bCs/>
        </w:rPr>
      </w:pPr>
    </w:p>
    <w:p w14:paraId="41F28945" w14:textId="77777777" w:rsidR="00752CB9" w:rsidRDefault="00752CB9" w:rsidP="00752CB9">
      <w:pPr>
        <w:pStyle w:val="NoteTable"/>
        <w:spacing w:line="276" w:lineRule="auto"/>
        <w:rPr>
          <w:b/>
        </w:rPr>
      </w:pPr>
      <w:r>
        <w:rPr>
          <w:b/>
        </w:rPr>
        <w:t>Use of other messenger apps</w:t>
      </w:r>
    </w:p>
    <w:p w14:paraId="1088E234" w14:textId="77777777" w:rsidR="00752CB9" w:rsidRDefault="00752CB9" w:rsidP="00752CB9">
      <w:pPr>
        <w:pStyle w:val="NoteTable"/>
        <w:spacing w:line="276" w:lineRule="auto"/>
        <w:rPr>
          <w:b/>
        </w:rPr>
      </w:pPr>
    </w:p>
    <w:p w14:paraId="6E5A98F7" w14:textId="77777777" w:rsidR="00752CB9" w:rsidRDefault="00752CB9" w:rsidP="00752CB9">
      <w:pPr>
        <w:pStyle w:val="NoteTable"/>
        <w:spacing w:line="276" w:lineRule="auto"/>
        <w:rPr>
          <w:bCs/>
        </w:rPr>
      </w:pPr>
      <w:r>
        <w:rPr>
          <w:bCs/>
        </w:rPr>
        <w:t xml:space="preserve">During the study, I used other messenger apps to communicate with my partner. </w:t>
      </w:r>
    </w:p>
    <w:p w14:paraId="24AB1ECA" w14:textId="77777777" w:rsidR="00752CB9" w:rsidRDefault="00752CB9" w:rsidP="00752CB9">
      <w:pPr>
        <w:pStyle w:val="NoteTable"/>
        <w:spacing w:line="276" w:lineRule="auto"/>
        <w:rPr>
          <w:bCs/>
        </w:rPr>
      </w:pPr>
      <w:r>
        <w:rPr>
          <w:bCs/>
        </w:rPr>
        <w:t>Do not agree at all (1) - - neither nor (4) - - agree completely (7) (not specified)</w:t>
      </w:r>
    </w:p>
    <w:p w14:paraId="53C8E3F4" w14:textId="77777777" w:rsidR="00752CB9" w:rsidRDefault="00752CB9" w:rsidP="00752CB9">
      <w:pPr>
        <w:pStyle w:val="NoteTable"/>
        <w:spacing w:line="276" w:lineRule="auto"/>
        <w:rPr>
          <w:bCs/>
        </w:rPr>
      </w:pPr>
    </w:p>
    <w:p w14:paraId="5CDDE6CC" w14:textId="77777777" w:rsidR="00752CB9" w:rsidRDefault="00752CB9" w:rsidP="00752CB9">
      <w:pPr>
        <w:pStyle w:val="NoteTable"/>
        <w:spacing w:line="276" w:lineRule="auto"/>
        <w:rPr>
          <w:bCs/>
        </w:rPr>
      </w:pPr>
    </w:p>
    <w:p w14:paraId="47EC142C" w14:textId="77777777" w:rsidR="00752CB9" w:rsidRPr="00122824" w:rsidRDefault="00752CB9" w:rsidP="00752CB9">
      <w:pPr>
        <w:pStyle w:val="NoteTable"/>
        <w:spacing w:line="276" w:lineRule="auto"/>
        <w:rPr>
          <w:b/>
        </w:rPr>
      </w:pPr>
    </w:p>
    <w:p w14:paraId="46CEC3AF" w14:textId="77777777" w:rsidR="00752CB9" w:rsidRDefault="00752CB9" w:rsidP="00752CB9">
      <w:pPr>
        <w:pStyle w:val="NoteTable"/>
        <w:spacing w:line="276" w:lineRule="auto"/>
        <w:rPr>
          <w:b/>
          <w:bCs/>
        </w:rPr>
      </w:pPr>
    </w:p>
    <w:p w14:paraId="0535F967" w14:textId="77777777" w:rsidR="00752CB9" w:rsidRPr="00170F49" w:rsidRDefault="00752CB9" w:rsidP="00752CB9">
      <w:pPr>
        <w:pStyle w:val="NoteTable"/>
        <w:spacing w:line="276" w:lineRule="auto"/>
        <w:rPr>
          <w:b/>
          <w:bCs/>
        </w:rPr>
      </w:pPr>
    </w:p>
    <w:p w14:paraId="4759DC0B" w14:textId="77777777" w:rsidR="007A3D95" w:rsidRDefault="007A3D95" w:rsidP="007A3D95">
      <w:pPr>
        <w:widowControl w:val="0"/>
        <w:autoSpaceDE w:val="0"/>
        <w:autoSpaceDN w:val="0"/>
        <w:adjustRightInd w:val="0"/>
        <w:spacing w:before="120" w:after="0" w:line="240" w:lineRule="auto"/>
        <w:ind w:firstLine="0"/>
        <w:contextualSpacing w:val="0"/>
      </w:pPr>
    </w:p>
    <w:sdt>
      <w:sdtPr>
        <w:tag w:val="CitaviBibliography"/>
        <w:id w:val="-1469970016"/>
        <w:placeholder>
          <w:docPart w:val="DefaultPlaceholder_-1854013440"/>
        </w:placeholder>
      </w:sdtPr>
      <w:sdtContent>
        <w:p w14:paraId="38712942" w14:textId="77777777" w:rsidR="008C1B89" w:rsidRPr="008C1B89" w:rsidRDefault="008C1B89" w:rsidP="008C1B89">
          <w:pPr>
            <w:pStyle w:val="CitaviBibliographyHeading"/>
            <w:rPr>
              <w:b/>
              <w:bCs/>
            </w:rPr>
          </w:pPr>
          <w:r>
            <w:fldChar w:fldCharType="begin"/>
          </w:r>
          <w:r>
            <w:instrText>ADDIN CitaviBibliography</w:instrText>
          </w:r>
          <w:r>
            <w:fldChar w:fldCharType="separate"/>
          </w:r>
          <w:r w:rsidRPr="008C1B89">
            <w:rPr>
              <w:b/>
              <w:bCs/>
            </w:rPr>
            <w:t>References</w:t>
          </w:r>
        </w:p>
        <w:p w14:paraId="4F57CA60" w14:textId="46831BD7" w:rsidR="008C1B89" w:rsidRDefault="008C1B89" w:rsidP="008C1B89">
          <w:pPr>
            <w:pStyle w:val="CitaviBibliographyEntry"/>
          </w:pPr>
          <w:r w:rsidRPr="00543687">
            <w:rPr>
              <w:lang w:val="de-DE"/>
            </w:rPr>
            <w:t>1.</w:t>
          </w:r>
          <w:r w:rsidRPr="00543687">
            <w:rPr>
              <w:lang w:val="de-DE"/>
            </w:rPr>
            <w:tab/>
          </w:r>
          <w:bookmarkStart w:id="10" w:name="_CTVL001e8ab781a19a9484eae26d750ac180021"/>
          <w:r w:rsidRPr="00543687">
            <w:rPr>
              <w:lang w:val="de-DE"/>
            </w:rPr>
            <w:t xml:space="preserve">Posner J, Russell JA, Peterson BS. </w:t>
          </w:r>
          <w:r>
            <w:t>The circumplex model of affect: An integrative approach to affective neuroscience, cognitive development, and psychopathology. Dev Psychopathol. 2005;17:715–34. doi:10.1017/S0954579405050340</w:t>
          </w:r>
          <w:bookmarkEnd w:id="10"/>
          <w:r>
            <w:t>.</w:t>
          </w:r>
          <w:r>
            <w:fldChar w:fldCharType="end"/>
          </w:r>
        </w:p>
      </w:sdtContent>
    </w:sdt>
    <w:p w14:paraId="72F91D29" w14:textId="77777777" w:rsidR="008C1B89" w:rsidRDefault="008C1B89" w:rsidP="008C1B89"/>
    <w:sectPr w:rsidR="008C1B8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AEB8E" w14:textId="77777777" w:rsidR="00FE3A13" w:rsidRDefault="00FE3A13" w:rsidP="007D31CC">
      <w:pPr>
        <w:spacing w:after="0" w:line="240" w:lineRule="auto"/>
      </w:pPr>
      <w:r>
        <w:separator/>
      </w:r>
    </w:p>
  </w:endnote>
  <w:endnote w:type="continuationSeparator" w:id="0">
    <w:p w14:paraId="5008BA01" w14:textId="77777777" w:rsidR="00FE3A13" w:rsidRDefault="00FE3A13" w:rsidP="007D3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4C699" w14:textId="77777777" w:rsidR="00FE3A13" w:rsidRDefault="00FE3A13" w:rsidP="007D31CC">
      <w:pPr>
        <w:spacing w:after="0" w:line="240" w:lineRule="auto"/>
      </w:pPr>
      <w:r>
        <w:separator/>
      </w:r>
    </w:p>
  </w:footnote>
  <w:footnote w:type="continuationSeparator" w:id="0">
    <w:p w14:paraId="5C45A905" w14:textId="77777777" w:rsidR="00FE3A13" w:rsidRDefault="00FE3A13" w:rsidP="007D31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B7CDF"/>
    <w:multiLevelType w:val="hybridMultilevel"/>
    <w:tmpl w:val="E1D8D504"/>
    <w:lvl w:ilvl="0" w:tplc="FBE8BCCE">
      <w:start w:val="1"/>
      <w:numFmt w:val="decimal"/>
      <w:pStyle w:val="berschrift2"/>
      <w:lvlText w:val="1.%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C4E2D2F"/>
    <w:multiLevelType w:val="multilevel"/>
    <w:tmpl w:val="53C087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C38425E"/>
    <w:multiLevelType w:val="hybridMultilevel"/>
    <w:tmpl w:val="B7DAC340"/>
    <w:lvl w:ilvl="0" w:tplc="3D7C153E">
      <w:start w:val="1"/>
      <w:numFmt w:val="decimal"/>
      <w:pStyle w:val="berschrift31"/>
      <w:lvlText w:val="3.%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5B669BC"/>
    <w:multiLevelType w:val="hybridMultilevel"/>
    <w:tmpl w:val="2C5079BA"/>
    <w:lvl w:ilvl="0" w:tplc="F8627E2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E19104D"/>
    <w:multiLevelType w:val="hybridMultilevel"/>
    <w:tmpl w:val="393E6BF0"/>
    <w:lvl w:ilvl="0" w:tplc="8F24CCE8">
      <w:start w:val="1"/>
      <w:numFmt w:val="decimal"/>
      <w:pStyle w:val="berschrift41"/>
      <w:lvlText w:val="4.%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A684971"/>
    <w:multiLevelType w:val="hybridMultilevel"/>
    <w:tmpl w:val="517ECC12"/>
    <w:lvl w:ilvl="0" w:tplc="B82C1AAC">
      <w:start w:val="1"/>
      <w:numFmt w:val="decimal"/>
      <w:pStyle w:val="berschrift1"/>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383193F"/>
    <w:multiLevelType w:val="hybridMultilevel"/>
    <w:tmpl w:val="E8F497A8"/>
    <w:lvl w:ilvl="0" w:tplc="6DDC118E">
      <w:start w:val="1"/>
      <w:numFmt w:val="decimal"/>
      <w:pStyle w:val="berschrift21"/>
      <w:lvlText w:val="2.%1"/>
      <w:lvlJc w:val="left"/>
      <w:pPr>
        <w:ind w:left="567" w:hanging="56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36953428">
    <w:abstractNumId w:val="5"/>
  </w:num>
  <w:num w:numId="2" w16cid:durableId="1800952678">
    <w:abstractNumId w:val="1"/>
  </w:num>
  <w:num w:numId="3" w16cid:durableId="1664510739">
    <w:abstractNumId w:val="5"/>
  </w:num>
  <w:num w:numId="4" w16cid:durableId="1588659606">
    <w:abstractNumId w:val="0"/>
  </w:num>
  <w:num w:numId="5" w16cid:durableId="293876403">
    <w:abstractNumId w:val="6"/>
  </w:num>
  <w:num w:numId="6" w16cid:durableId="1880818816">
    <w:abstractNumId w:val="2"/>
  </w:num>
  <w:num w:numId="7" w16cid:durableId="1254391140">
    <w:abstractNumId w:val="4"/>
  </w:num>
  <w:num w:numId="8" w16cid:durableId="8056631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D95"/>
    <w:rsid w:val="001D2177"/>
    <w:rsid w:val="003C5751"/>
    <w:rsid w:val="00543687"/>
    <w:rsid w:val="00752CB9"/>
    <w:rsid w:val="007A3D95"/>
    <w:rsid w:val="007D31CC"/>
    <w:rsid w:val="0085689E"/>
    <w:rsid w:val="008C1B89"/>
    <w:rsid w:val="00D01907"/>
    <w:rsid w:val="00D5328F"/>
    <w:rsid w:val="00D81DF1"/>
    <w:rsid w:val="00EB6548"/>
    <w:rsid w:val="00FE3A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05EEE"/>
  <w15:chartTrackingRefBased/>
  <w15:docId w15:val="{CCA31019-DCE9-49AF-BD00-6C86ACC95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A3D95"/>
    <w:pPr>
      <w:spacing w:line="480" w:lineRule="auto"/>
      <w:ind w:firstLine="454"/>
      <w:contextualSpacing/>
    </w:pPr>
    <w:rPr>
      <w:rFonts w:ascii="Times New Roman" w:hAnsi="Times New Roman"/>
      <w:kern w:val="0"/>
      <w:sz w:val="24"/>
      <w:lang w:val="en-US"/>
      <w14:ligatures w14:val="none"/>
    </w:rPr>
  </w:style>
  <w:style w:type="paragraph" w:styleId="berschrift1">
    <w:name w:val="heading 1"/>
    <w:basedOn w:val="Standard"/>
    <w:next w:val="Standard"/>
    <w:link w:val="berschrift1Zchn"/>
    <w:uiPriority w:val="9"/>
    <w:qFormat/>
    <w:rsid w:val="003C5751"/>
    <w:pPr>
      <w:keepNext/>
      <w:keepLines/>
      <w:numPr>
        <w:numId w:val="3"/>
      </w:numPr>
      <w:spacing w:before="240" w:after="240"/>
      <w:jc w:val="center"/>
      <w:outlineLvl w:val="0"/>
    </w:pPr>
    <w:rPr>
      <w:rFonts w:eastAsiaTheme="majorEastAsia" w:cstheme="majorBidi"/>
      <w:b/>
      <w:szCs w:val="32"/>
    </w:rPr>
  </w:style>
  <w:style w:type="paragraph" w:styleId="berschrift2">
    <w:name w:val="heading 2"/>
    <w:basedOn w:val="Standard"/>
    <w:next w:val="Standard"/>
    <w:link w:val="berschrift2Zchn"/>
    <w:uiPriority w:val="9"/>
    <w:unhideWhenUsed/>
    <w:qFormat/>
    <w:rsid w:val="003C5751"/>
    <w:pPr>
      <w:keepNext/>
      <w:keepLines/>
      <w:numPr>
        <w:numId w:val="4"/>
      </w:numPr>
      <w:spacing w:before="240" w:after="240"/>
      <w:ind w:left="720"/>
      <w:outlineLvl w:val="1"/>
    </w:pPr>
    <w:rPr>
      <w:rFonts w:eastAsiaTheme="majorEastAsia" w:cstheme="majorBidi"/>
      <w:b/>
      <w:szCs w:val="26"/>
    </w:rPr>
  </w:style>
  <w:style w:type="paragraph" w:styleId="berschrift3">
    <w:name w:val="heading 3"/>
    <w:basedOn w:val="Standard"/>
    <w:next w:val="Standard"/>
    <w:link w:val="berschrift3Zchn"/>
    <w:uiPriority w:val="9"/>
    <w:semiHidden/>
    <w:unhideWhenUsed/>
    <w:qFormat/>
    <w:rsid w:val="003C5751"/>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berschrift4">
    <w:name w:val="heading 4"/>
    <w:basedOn w:val="Standard"/>
    <w:next w:val="Standard"/>
    <w:link w:val="berschrift4Zchn"/>
    <w:uiPriority w:val="9"/>
    <w:semiHidden/>
    <w:unhideWhenUsed/>
    <w:qFormat/>
    <w:rsid w:val="003C575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C5751"/>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C5751"/>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C5751"/>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C575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C575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C5751"/>
    <w:rPr>
      <w:rFonts w:ascii="Times New Roman" w:eastAsiaTheme="majorEastAsia" w:hAnsi="Times New Roman" w:cstheme="majorBidi"/>
      <w:b/>
      <w:sz w:val="24"/>
      <w:szCs w:val="32"/>
      <w:lang w:val="en-US"/>
    </w:rPr>
  </w:style>
  <w:style w:type="character" w:customStyle="1" w:styleId="berschrift2Zchn">
    <w:name w:val="Überschrift 2 Zchn"/>
    <w:basedOn w:val="Absatz-Standardschriftart"/>
    <w:link w:val="berschrift2"/>
    <w:uiPriority w:val="9"/>
    <w:rsid w:val="003C5751"/>
    <w:rPr>
      <w:rFonts w:ascii="Times New Roman" w:eastAsiaTheme="majorEastAsia" w:hAnsi="Times New Roman" w:cstheme="majorBidi"/>
      <w:b/>
      <w:sz w:val="24"/>
      <w:szCs w:val="26"/>
      <w:lang w:val="en-US"/>
    </w:rPr>
  </w:style>
  <w:style w:type="paragraph" w:customStyle="1" w:styleId="berschrift21">
    <w:name w:val="Überschrift 2.1"/>
    <w:basedOn w:val="berschrift2"/>
    <w:qFormat/>
    <w:rsid w:val="003C5751"/>
    <w:pPr>
      <w:numPr>
        <w:numId w:val="5"/>
      </w:numPr>
      <w:ind w:left="360" w:hanging="360"/>
    </w:pPr>
  </w:style>
  <w:style w:type="character" w:customStyle="1" w:styleId="berschrift3Zchn">
    <w:name w:val="Überschrift 3 Zchn"/>
    <w:basedOn w:val="Absatz-Standardschriftart"/>
    <w:link w:val="berschrift3"/>
    <w:uiPriority w:val="9"/>
    <w:semiHidden/>
    <w:rsid w:val="003C5751"/>
    <w:rPr>
      <w:rFonts w:asciiTheme="majorHAnsi" w:eastAsiaTheme="majorEastAsia" w:hAnsiTheme="majorHAnsi" w:cstheme="majorBidi"/>
      <w:color w:val="1F3763" w:themeColor="accent1" w:themeShade="7F"/>
      <w:sz w:val="24"/>
      <w:szCs w:val="24"/>
      <w:lang w:val="en-US"/>
    </w:rPr>
  </w:style>
  <w:style w:type="paragraph" w:customStyle="1" w:styleId="berschrift31">
    <w:name w:val="Überschrift 3.1"/>
    <w:basedOn w:val="berschrift21"/>
    <w:qFormat/>
    <w:rsid w:val="003C5751"/>
    <w:pPr>
      <w:numPr>
        <w:numId w:val="6"/>
      </w:numPr>
    </w:pPr>
  </w:style>
  <w:style w:type="character" w:customStyle="1" w:styleId="berschrift4Zchn">
    <w:name w:val="Überschrift 4 Zchn"/>
    <w:basedOn w:val="Absatz-Standardschriftart"/>
    <w:link w:val="berschrift4"/>
    <w:uiPriority w:val="9"/>
    <w:semiHidden/>
    <w:rsid w:val="003C5751"/>
    <w:rPr>
      <w:rFonts w:asciiTheme="majorHAnsi" w:eastAsiaTheme="majorEastAsia" w:hAnsiTheme="majorHAnsi" w:cstheme="majorBidi"/>
      <w:i/>
      <w:iCs/>
      <w:color w:val="2F5496" w:themeColor="accent1" w:themeShade="BF"/>
      <w:sz w:val="24"/>
      <w:lang w:val="en-US"/>
    </w:rPr>
  </w:style>
  <w:style w:type="paragraph" w:customStyle="1" w:styleId="berschrift41">
    <w:name w:val="Überschrift 4.1"/>
    <w:basedOn w:val="berschrift31"/>
    <w:qFormat/>
    <w:rsid w:val="003C5751"/>
    <w:pPr>
      <w:numPr>
        <w:numId w:val="7"/>
      </w:numPr>
    </w:pPr>
  </w:style>
  <w:style w:type="character" w:customStyle="1" w:styleId="berschrift5Zchn">
    <w:name w:val="Überschrift 5 Zchn"/>
    <w:basedOn w:val="Absatz-Standardschriftart"/>
    <w:link w:val="berschrift5"/>
    <w:uiPriority w:val="9"/>
    <w:semiHidden/>
    <w:rsid w:val="003C5751"/>
    <w:rPr>
      <w:rFonts w:asciiTheme="majorHAnsi" w:eastAsiaTheme="majorEastAsia" w:hAnsiTheme="majorHAnsi" w:cstheme="majorBidi"/>
      <w:color w:val="2F5496" w:themeColor="accent1" w:themeShade="BF"/>
      <w:sz w:val="24"/>
      <w:lang w:val="en-US"/>
    </w:rPr>
  </w:style>
  <w:style w:type="character" w:customStyle="1" w:styleId="berschrift6Zchn">
    <w:name w:val="Überschrift 6 Zchn"/>
    <w:basedOn w:val="Absatz-Standardschriftart"/>
    <w:link w:val="berschrift6"/>
    <w:uiPriority w:val="9"/>
    <w:semiHidden/>
    <w:rsid w:val="003C5751"/>
    <w:rPr>
      <w:rFonts w:asciiTheme="majorHAnsi" w:eastAsiaTheme="majorEastAsia" w:hAnsiTheme="majorHAnsi" w:cstheme="majorBidi"/>
      <w:color w:val="1F3763" w:themeColor="accent1" w:themeShade="7F"/>
      <w:sz w:val="24"/>
      <w:lang w:val="en-US"/>
    </w:rPr>
  </w:style>
  <w:style w:type="character" w:customStyle="1" w:styleId="berschrift7Zchn">
    <w:name w:val="Überschrift 7 Zchn"/>
    <w:basedOn w:val="Absatz-Standardschriftart"/>
    <w:link w:val="berschrift7"/>
    <w:uiPriority w:val="9"/>
    <w:semiHidden/>
    <w:rsid w:val="003C5751"/>
    <w:rPr>
      <w:rFonts w:asciiTheme="majorHAnsi" w:eastAsiaTheme="majorEastAsia" w:hAnsiTheme="majorHAnsi" w:cstheme="majorBidi"/>
      <w:i/>
      <w:iCs/>
      <w:color w:val="1F3763" w:themeColor="accent1" w:themeShade="7F"/>
      <w:sz w:val="24"/>
      <w:lang w:val="en-US"/>
    </w:rPr>
  </w:style>
  <w:style w:type="character" w:customStyle="1" w:styleId="berschrift8Zchn">
    <w:name w:val="Überschrift 8 Zchn"/>
    <w:basedOn w:val="Absatz-Standardschriftart"/>
    <w:link w:val="berschrift8"/>
    <w:uiPriority w:val="9"/>
    <w:semiHidden/>
    <w:rsid w:val="003C5751"/>
    <w:rPr>
      <w:rFonts w:asciiTheme="majorHAnsi" w:eastAsiaTheme="majorEastAsia" w:hAnsiTheme="majorHAnsi" w:cstheme="majorBidi"/>
      <w:color w:val="272727" w:themeColor="text1" w:themeTint="D8"/>
      <w:sz w:val="21"/>
      <w:szCs w:val="21"/>
      <w:lang w:val="en-US"/>
    </w:rPr>
  </w:style>
  <w:style w:type="character" w:customStyle="1" w:styleId="berschrift9Zchn">
    <w:name w:val="Überschrift 9 Zchn"/>
    <w:basedOn w:val="Absatz-Standardschriftart"/>
    <w:link w:val="berschrift9"/>
    <w:uiPriority w:val="9"/>
    <w:semiHidden/>
    <w:rsid w:val="003C5751"/>
    <w:rPr>
      <w:rFonts w:asciiTheme="majorHAnsi" w:eastAsiaTheme="majorEastAsia" w:hAnsiTheme="majorHAnsi" w:cstheme="majorBidi"/>
      <w:i/>
      <w:iCs/>
      <w:color w:val="272727" w:themeColor="text1" w:themeTint="D8"/>
      <w:sz w:val="21"/>
      <w:szCs w:val="21"/>
      <w:lang w:val="en-US"/>
    </w:rPr>
  </w:style>
  <w:style w:type="paragraph" w:customStyle="1" w:styleId="NoteTable">
    <w:name w:val="Note Table"/>
    <w:basedOn w:val="Standard"/>
    <w:link w:val="NoteTableZchn"/>
    <w:qFormat/>
    <w:rsid w:val="00752CB9"/>
    <w:pPr>
      <w:spacing w:before="120" w:after="240" w:line="240" w:lineRule="auto"/>
      <w:ind w:firstLine="0"/>
    </w:pPr>
    <w:rPr>
      <w:sz w:val="22"/>
    </w:rPr>
  </w:style>
  <w:style w:type="character" w:styleId="Platzhaltertext">
    <w:name w:val="Placeholder Text"/>
    <w:basedOn w:val="Absatz-Standardschriftart"/>
    <w:uiPriority w:val="99"/>
    <w:semiHidden/>
    <w:rsid w:val="008C1B89"/>
    <w:rPr>
      <w:color w:val="808080"/>
    </w:rPr>
  </w:style>
  <w:style w:type="paragraph" w:customStyle="1" w:styleId="CitaviBibliographyHeading">
    <w:name w:val="Citavi Bibliography Heading"/>
    <w:basedOn w:val="NoteTable"/>
    <w:link w:val="CitaviBibliographyHeadingZchn"/>
    <w:uiPriority w:val="99"/>
    <w:rsid w:val="008C1B89"/>
  </w:style>
  <w:style w:type="character" w:customStyle="1" w:styleId="NoteTableZchn">
    <w:name w:val="Note Table Zchn"/>
    <w:basedOn w:val="Absatz-Standardschriftart"/>
    <w:link w:val="NoteTable"/>
    <w:rsid w:val="008C1B89"/>
    <w:rPr>
      <w:rFonts w:ascii="Times New Roman" w:hAnsi="Times New Roman"/>
      <w:kern w:val="0"/>
      <w:lang w:val="en-US"/>
      <w14:ligatures w14:val="none"/>
    </w:rPr>
  </w:style>
  <w:style w:type="character" w:customStyle="1" w:styleId="CitaviBibliographyHeadingZchn">
    <w:name w:val="Citavi Bibliography Heading Zchn"/>
    <w:basedOn w:val="NoteTableZchn"/>
    <w:link w:val="CitaviBibliographyHeading"/>
    <w:rsid w:val="008C1B89"/>
    <w:rPr>
      <w:rFonts w:ascii="Times New Roman" w:hAnsi="Times New Roman"/>
      <w:kern w:val="0"/>
      <w:lang w:val="en-US"/>
      <w14:ligatures w14:val="none"/>
    </w:rPr>
  </w:style>
  <w:style w:type="paragraph" w:customStyle="1" w:styleId="CitaviBibliographyEntry">
    <w:name w:val="Citavi Bibliography Entry"/>
    <w:basedOn w:val="NoteTable"/>
    <w:link w:val="CitaviBibliographyEntryZchn"/>
    <w:uiPriority w:val="99"/>
    <w:rsid w:val="008C1B89"/>
    <w:pPr>
      <w:tabs>
        <w:tab w:val="left" w:pos="397"/>
      </w:tabs>
      <w:spacing w:after="0"/>
      <w:ind w:left="397" w:hanging="397"/>
      <w:contextualSpacing w:val="0"/>
    </w:pPr>
  </w:style>
  <w:style w:type="character" w:customStyle="1" w:styleId="CitaviBibliographyEntryZchn">
    <w:name w:val="Citavi Bibliography Entry Zchn"/>
    <w:basedOn w:val="NoteTableZchn"/>
    <w:link w:val="CitaviBibliographyEntry"/>
    <w:uiPriority w:val="99"/>
    <w:rsid w:val="008C1B89"/>
    <w:rPr>
      <w:rFonts w:ascii="Times New Roman" w:hAnsi="Times New Roman"/>
      <w:kern w:val="0"/>
      <w:lang w:val="en-US"/>
      <w14:ligatures w14:val="none"/>
    </w:rPr>
  </w:style>
  <w:style w:type="paragraph" w:styleId="Kopfzeile">
    <w:name w:val="header"/>
    <w:basedOn w:val="Standard"/>
    <w:link w:val="KopfzeileZchn"/>
    <w:uiPriority w:val="99"/>
    <w:unhideWhenUsed/>
    <w:rsid w:val="007D31C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D31CC"/>
    <w:rPr>
      <w:rFonts w:ascii="Times New Roman" w:hAnsi="Times New Roman"/>
      <w:kern w:val="0"/>
      <w:sz w:val="24"/>
      <w:lang w:val="en-US"/>
      <w14:ligatures w14:val="none"/>
    </w:rPr>
  </w:style>
  <w:style w:type="paragraph" w:styleId="Fuzeile">
    <w:name w:val="footer"/>
    <w:basedOn w:val="Standard"/>
    <w:link w:val="FuzeileZchn"/>
    <w:uiPriority w:val="99"/>
    <w:unhideWhenUsed/>
    <w:rsid w:val="007D31C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D31CC"/>
    <w:rPr>
      <w:rFonts w:ascii="Times New Roman" w:hAnsi="Times New Roman"/>
      <w:kern w:val="0"/>
      <w:sz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3504E4F7-B099-4E5E-BCC3-644BA32FF3F2}"/>
      </w:docPartPr>
      <w:docPartBody>
        <w:p w:rsidR="00B41D1A" w:rsidRDefault="00AC2B53">
          <w:r w:rsidRPr="008F085C">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B53"/>
    <w:rsid w:val="00372D7A"/>
    <w:rsid w:val="00445669"/>
    <w:rsid w:val="0049748C"/>
    <w:rsid w:val="00704FB7"/>
    <w:rsid w:val="00AC2B53"/>
    <w:rsid w:val="00B41D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C2B5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2143</Words>
  <Characters>13502</Characters>
  <Application>Microsoft Office Word</Application>
  <DocSecurity>0</DocSecurity>
  <Lines>112</Lines>
  <Paragraphs>31</Paragraphs>
  <ScaleCrop>false</ScaleCrop>
  <Company/>
  <LinksUpToDate>false</LinksUpToDate>
  <CharactersWithSpaces>15614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 Steinebach</dc:creator>
  <cp:keywords/>
  <dc:description/>
  <cp:lastModifiedBy>Philipp Steinebach</cp:lastModifiedBy>
  <cp:revision>10</cp:revision>
  <dcterms:created xsi:type="dcterms:W3CDTF">2023-04-18T11:20:00Z</dcterms:created>
  <dcterms:modified xsi:type="dcterms:W3CDTF">2023-07-15T12:14:00Z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Expose PhD</vt:lpwstr>
  </property>
  <property fmtid="{D5CDD505-2E9C-101B-9397-08002B2CF9AE}" pid="3" name="CitaviDocumentProperty_0">
    <vt:lpwstr>2bcb956e-32ba-4ba4-8859-74ba50f22572</vt:lpwstr>
  </property>
  <property fmtid="{D5CDD505-2E9C-101B-9397-08002B2CF9AE}" pid="4" name="CitaviDocumentProperty_1">
    <vt:lpwstr>6.14.4.0</vt:lpwstr>
  </property>
  <property fmtid="{D5CDD505-2E9C-101B-9397-08002B2CF9AE}" pid="5" name="CitaviDocumentProperty_8">
    <vt:lpwstr>C:\Users\Steinebach\Documents\Docs\Citavi 6\Projects\Expose PhD\Expose PhD.ctv6</vt:lpwstr>
  </property>
</Properties>
</file>