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864D5" w14:textId="77777777" w:rsidR="007721A9" w:rsidRPr="002075B2" w:rsidRDefault="007721A9" w:rsidP="007721A9">
      <w:pPr>
        <w:spacing w:after="0" w:line="480" w:lineRule="auto"/>
        <w:jc w:val="both"/>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Supplementary Materials</w:t>
      </w:r>
    </w:p>
    <w:p w14:paraId="08283956" w14:textId="49704BCB" w:rsidR="007721A9" w:rsidRPr="002075B2" w:rsidRDefault="007721A9" w:rsidP="007721A9">
      <w:pPr>
        <w:spacing w:after="0" w:line="480" w:lineRule="auto"/>
        <w:jc w:val="both"/>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Table S1</w:t>
      </w:r>
    </w:p>
    <w:p w14:paraId="0A2C492D" w14:textId="77777777" w:rsidR="007721A9" w:rsidRPr="002075B2" w:rsidRDefault="007721A9" w:rsidP="007721A9">
      <w:pPr>
        <w:spacing w:after="0" w:line="480" w:lineRule="auto"/>
        <w:jc w:val="both"/>
        <w:rPr>
          <w:rFonts w:ascii="Times New Roman" w:hAnsi="Times New Roman" w:cs="Times New Roman"/>
          <w:i/>
          <w:iCs/>
          <w:sz w:val="24"/>
          <w:szCs w:val="24"/>
          <w:lang w:val="en-US"/>
        </w:rPr>
      </w:pPr>
      <w:r w:rsidRPr="002075B2">
        <w:rPr>
          <w:rFonts w:ascii="Times New Roman" w:hAnsi="Times New Roman" w:cs="Times New Roman"/>
          <w:i/>
          <w:iCs/>
          <w:sz w:val="24"/>
          <w:szCs w:val="24"/>
          <w:lang w:val="en-US"/>
        </w:rPr>
        <w:t>Descriptive Statistics of the Variables and Correlations Between Them</w:t>
      </w:r>
    </w:p>
    <w:tbl>
      <w:tblPr>
        <w:tblStyle w:val="Rcsostblzat"/>
        <w:tblW w:w="149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1409"/>
        <w:gridCol w:w="766"/>
        <w:gridCol w:w="766"/>
        <w:gridCol w:w="766"/>
        <w:gridCol w:w="766"/>
        <w:gridCol w:w="766"/>
        <w:gridCol w:w="766"/>
        <w:gridCol w:w="701"/>
        <w:gridCol w:w="876"/>
        <w:gridCol w:w="851"/>
        <w:gridCol w:w="850"/>
        <w:gridCol w:w="701"/>
        <w:gridCol w:w="907"/>
        <w:gridCol w:w="701"/>
        <w:gridCol w:w="858"/>
        <w:gridCol w:w="701"/>
        <w:gridCol w:w="701"/>
        <w:gridCol w:w="701"/>
      </w:tblGrid>
      <w:tr w:rsidR="007721A9" w:rsidRPr="002075B2" w14:paraId="21B6E219" w14:textId="77777777" w:rsidTr="001006D5">
        <w:tc>
          <w:tcPr>
            <w:tcW w:w="434" w:type="dxa"/>
            <w:tcBorders>
              <w:top w:val="single" w:sz="4" w:space="0" w:color="auto"/>
              <w:bottom w:val="single" w:sz="4" w:space="0" w:color="auto"/>
            </w:tcBorders>
          </w:tcPr>
          <w:p w14:paraId="5FFFE7E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1409" w:type="dxa"/>
            <w:tcBorders>
              <w:top w:val="single" w:sz="4" w:space="0" w:color="auto"/>
              <w:bottom w:val="single" w:sz="4" w:space="0" w:color="auto"/>
            </w:tcBorders>
          </w:tcPr>
          <w:p w14:paraId="7770C80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Borders>
              <w:top w:val="single" w:sz="4" w:space="0" w:color="auto"/>
              <w:bottom w:val="single" w:sz="4" w:space="0" w:color="auto"/>
            </w:tcBorders>
          </w:tcPr>
          <w:p w14:paraId="3CB7CF4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w:t>
            </w:r>
          </w:p>
        </w:tc>
        <w:tc>
          <w:tcPr>
            <w:tcW w:w="766" w:type="dxa"/>
            <w:tcBorders>
              <w:top w:val="single" w:sz="4" w:space="0" w:color="auto"/>
              <w:bottom w:val="single" w:sz="4" w:space="0" w:color="auto"/>
            </w:tcBorders>
          </w:tcPr>
          <w:p w14:paraId="72988D8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w:t>
            </w:r>
          </w:p>
        </w:tc>
        <w:tc>
          <w:tcPr>
            <w:tcW w:w="766" w:type="dxa"/>
            <w:tcBorders>
              <w:top w:val="single" w:sz="4" w:space="0" w:color="auto"/>
              <w:bottom w:val="single" w:sz="4" w:space="0" w:color="auto"/>
            </w:tcBorders>
          </w:tcPr>
          <w:p w14:paraId="617A0B4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w:t>
            </w:r>
          </w:p>
        </w:tc>
        <w:tc>
          <w:tcPr>
            <w:tcW w:w="766" w:type="dxa"/>
            <w:tcBorders>
              <w:top w:val="single" w:sz="4" w:space="0" w:color="auto"/>
              <w:bottom w:val="single" w:sz="4" w:space="0" w:color="auto"/>
            </w:tcBorders>
          </w:tcPr>
          <w:p w14:paraId="220F3BE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w:t>
            </w:r>
          </w:p>
        </w:tc>
        <w:tc>
          <w:tcPr>
            <w:tcW w:w="766" w:type="dxa"/>
            <w:tcBorders>
              <w:top w:val="single" w:sz="4" w:space="0" w:color="auto"/>
              <w:bottom w:val="single" w:sz="4" w:space="0" w:color="auto"/>
            </w:tcBorders>
          </w:tcPr>
          <w:p w14:paraId="3D79944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w:t>
            </w:r>
          </w:p>
        </w:tc>
        <w:tc>
          <w:tcPr>
            <w:tcW w:w="766" w:type="dxa"/>
            <w:tcBorders>
              <w:top w:val="single" w:sz="4" w:space="0" w:color="auto"/>
              <w:bottom w:val="single" w:sz="4" w:space="0" w:color="auto"/>
            </w:tcBorders>
          </w:tcPr>
          <w:p w14:paraId="7C39A08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w:t>
            </w:r>
          </w:p>
        </w:tc>
        <w:tc>
          <w:tcPr>
            <w:tcW w:w="701" w:type="dxa"/>
            <w:tcBorders>
              <w:top w:val="single" w:sz="4" w:space="0" w:color="auto"/>
              <w:bottom w:val="single" w:sz="4" w:space="0" w:color="auto"/>
            </w:tcBorders>
          </w:tcPr>
          <w:p w14:paraId="49D08B9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w:t>
            </w:r>
          </w:p>
        </w:tc>
        <w:tc>
          <w:tcPr>
            <w:tcW w:w="876" w:type="dxa"/>
            <w:tcBorders>
              <w:top w:val="single" w:sz="4" w:space="0" w:color="auto"/>
              <w:bottom w:val="single" w:sz="4" w:space="0" w:color="auto"/>
            </w:tcBorders>
          </w:tcPr>
          <w:p w14:paraId="60875E2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w:t>
            </w:r>
          </w:p>
        </w:tc>
        <w:tc>
          <w:tcPr>
            <w:tcW w:w="851" w:type="dxa"/>
            <w:tcBorders>
              <w:top w:val="single" w:sz="4" w:space="0" w:color="auto"/>
              <w:bottom w:val="single" w:sz="4" w:space="0" w:color="auto"/>
            </w:tcBorders>
          </w:tcPr>
          <w:p w14:paraId="44337FD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9</w:t>
            </w:r>
          </w:p>
        </w:tc>
        <w:tc>
          <w:tcPr>
            <w:tcW w:w="850" w:type="dxa"/>
            <w:tcBorders>
              <w:top w:val="single" w:sz="4" w:space="0" w:color="auto"/>
              <w:bottom w:val="single" w:sz="4" w:space="0" w:color="auto"/>
            </w:tcBorders>
          </w:tcPr>
          <w:p w14:paraId="06BB4E9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w:t>
            </w:r>
          </w:p>
        </w:tc>
        <w:tc>
          <w:tcPr>
            <w:tcW w:w="701" w:type="dxa"/>
            <w:tcBorders>
              <w:top w:val="single" w:sz="4" w:space="0" w:color="auto"/>
              <w:bottom w:val="single" w:sz="4" w:space="0" w:color="auto"/>
            </w:tcBorders>
          </w:tcPr>
          <w:p w14:paraId="5AC3C72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w:t>
            </w:r>
          </w:p>
        </w:tc>
        <w:tc>
          <w:tcPr>
            <w:tcW w:w="907" w:type="dxa"/>
            <w:tcBorders>
              <w:top w:val="single" w:sz="4" w:space="0" w:color="auto"/>
              <w:bottom w:val="single" w:sz="4" w:space="0" w:color="auto"/>
            </w:tcBorders>
          </w:tcPr>
          <w:p w14:paraId="23BB44F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12</w:t>
            </w:r>
          </w:p>
        </w:tc>
        <w:tc>
          <w:tcPr>
            <w:tcW w:w="701" w:type="dxa"/>
            <w:tcBorders>
              <w:top w:val="single" w:sz="4" w:space="0" w:color="auto"/>
              <w:bottom w:val="single" w:sz="4" w:space="0" w:color="auto"/>
            </w:tcBorders>
          </w:tcPr>
          <w:p w14:paraId="6252450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13</w:t>
            </w:r>
          </w:p>
        </w:tc>
        <w:tc>
          <w:tcPr>
            <w:tcW w:w="858" w:type="dxa"/>
            <w:tcBorders>
              <w:top w:val="single" w:sz="4" w:space="0" w:color="auto"/>
              <w:bottom w:val="single" w:sz="4" w:space="0" w:color="auto"/>
            </w:tcBorders>
          </w:tcPr>
          <w:p w14:paraId="092EC9F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14</w:t>
            </w:r>
          </w:p>
        </w:tc>
        <w:tc>
          <w:tcPr>
            <w:tcW w:w="701" w:type="dxa"/>
            <w:tcBorders>
              <w:top w:val="single" w:sz="4" w:space="0" w:color="auto"/>
              <w:bottom w:val="single" w:sz="4" w:space="0" w:color="auto"/>
            </w:tcBorders>
          </w:tcPr>
          <w:p w14:paraId="63074AA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15</w:t>
            </w:r>
          </w:p>
        </w:tc>
        <w:tc>
          <w:tcPr>
            <w:tcW w:w="701" w:type="dxa"/>
            <w:tcBorders>
              <w:top w:val="single" w:sz="4" w:space="0" w:color="auto"/>
              <w:bottom w:val="single" w:sz="4" w:space="0" w:color="auto"/>
            </w:tcBorders>
          </w:tcPr>
          <w:p w14:paraId="29C7791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w:t>
            </w:r>
          </w:p>
        </w:tc>
        <w:tc>
          <w:tcPr>
            <w:tcW w:w="701" w:type="dxa"/>
            <w:tcBorders>
              <w:top w:val="single" w:sz="4" w:space="0" w:color="auto"/>
              <w:bottom w:val="single" w:sz="4" w:space="0" w:color="auto"/>
            </w:tcBorders>
          </w:tcPr>
          <w:p w14:paraId="647CC5A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17</w:t>
            </w:r>
          </w:p>
        </w:tc>
      </w:tr>
      <w:tr w:rsidR="007721A9" w:rsidRPr="002075B2" w14:paraId="7C8605F6" w14:textId="77777777" w:rsidTr="001006D5">
        <w:tc>
          <w:tcPr>
            <w:tcW w:w="434" w:type="dxa"/>
            <w:tcBorders>
              <w:top w:val="single" w:sz="4" w:space="0" w:color="auto"/>
            </w:tcBorders>
          </w:tcPr>
          <w:p w14:paraId="000C916F"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w:t>
            </w:r>
          </w:p>
        </w:tc>
        <w:tc>
          <w:tcPr>
            <w:tcW w:w="1409" w:type="dxa"/>
            <w:tcBorders>
              <w:top w:val="single" w:sz="4" w:space="0" w:color="auto"/>
            </w:tcBorders>
          </w:tcPr>
          <w:p w14:paraId="7D33F336"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BWAS T1</w:t>
            </w:r>
          </w:p>
        </w:tc>
        <w:tc>
          <w:tcPr>
            <w:tcW w:w="766" w:type="dxa"/>
            <w:tcBorders>
              <w:top w:val="single" w:sz="4" w:space="0" w:color="auto"/>
            </w:tcBorders>
          </w:tcPr>
          <w:p w14:paraId="4D065F0C"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66" w:type="dxa"/>
            <w:tcBorders>
              <w:top w:val="single" w:sz="4" w:space="0" w:color="auto"/>
            </w:tcBorders>
          </w:tcPr>
          <w:p w14:paraId="08791D5D"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66" w:type="dxa"/>
            <w:tcBorders>
              <w:top w:val="single" w:sz="4" w:space="0" w:color="auto"/>
            </w:tcBorders>
          </w:tcPr>
          <w:p w14:paraId="29682FA2"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66" w:type="dxa"/>
            <w:tcBorders>
              <w:top w:val="single" w:sz="4" w:space="0" w:color="auto"/>
            </w:tcBorders>
          </w:tcPr>
          <w:p w14:paraId="1CF83232"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 </w:t>
            </w:r>
          </w:p>
        </w:tc>
        <w:tc>
          <w:tcPr>
            <w:tcW w:w="766" w:type="dxa"/>
            <w:tcBorders>
              <w:top w:val="single" w:sz="4" w:space="0" w:color="auto"/>
            </w:tcBorders>
          </w:tcPr>
          <w:p w14:paraId="78AA618E"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66" w:type="dxa"/>
            <w:tcBorders>
              <w:top w:val="single" w:sz="4" w:space="0" w:color="auto"/>
            </w:tcBorders>
          </w:tcPr>
          <w:p w14:paraId="3B6D8A09"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74554213"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876" w:type="dxa"/>
            <w:tcBorders>
              <w:top w:val="single" w:sz="4" w:space="0" w:color="auto"/>
            </w:tcBorders>
          </w:tcPr>
          <w:p w14:paraId="05D4C5B2"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851" w:type="dxa"/>
            <w:tcBorders>
              <w:top w:val="single" w:sz="4" w:space="0" w:color="auto"/>
            </w:tcBorders>
          </w:tcPr>
          <w:p w14:paraId="4EB0FBA1"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850" w:type="dxa"/>
            <w:tcBorders>
              <w:top w:val="single" w:sz="4" w:space="0" w:color="auto"/>
            </w:tcBorders>
          </w:tcPr>
          <w:p w14:paraId="76B231A4"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2D275ED5"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907" w:type="dxa"/>
            <w:tcBorders>
              <w:top w:val="single" w:sz="4" w:space="0" w:color="auto"/>
            </w:tcBorders>
          </w:tcPr>
          <w:p w14:paraId="5A6DEDC4"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4647509E"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858" w:type="dxa"/>
            <w:tcBorders>
              <w:top w:val="single" w:sz="4" w:space="0" w:color="auto"/>
            </w:tcBorders>
          </w:tcPr>
          <w:p w14:paraId="38ECA420"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69613A96"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521179F6" w14:textId="77777777" w:rsidR="007721A9" w:rsidRPr="002075B2" w:rsidRDefault="007721A9" w:rsidP="001006D5">
            <w:pPr>
              <w:spacing w:line="480" w:lineRule="auto"/>
              <w:jc w:val="both"/>
              <w:rPr>
                <w:rFonts w:ascii="Times New Roman" w:hAnsi="Times New Roman" w:cs="Times New Roman"/>
                <w:sz w:val="16"/>
                <w:szCs w:val="16"/>
                <w:lang w:val="en-US"/>
              </w:rPr>
            </w:pPr>
          </w:p>
        </w:tc>
        <w:tc>
          <w:tcPr>
            <w:tcW w:w="701" w:type="dxa"/>
            <w:tcBorders>
              <w:top w:val="single" w:sz="4" w:space="0" w:color="auto"/>
            </w:tcBorders>
          </w:tcPr>
          <w:p w14:paraId="0380BAAC" w14:textId="77777777" w:rsidR="007721A9" w:rsidRPr="002075B2" w:rsidRDefault="007721A9" w:rsidP="001006D5">
            <w:pPr>
              <w:spacing w:line="480" w:lineRule="auto"/>
              <w:jc w:val="both"/>
              <w:rPr>
                <w:rFonts w:ascii="Times New Roman" w:hAnsi="Times New Roman" w:cs="Times New Roman"/>
                <w:sz w:val="16"/>
                <w:szCs w:val="16"/>
                <w:lang w:val="en-US"/>
              </w:rPr>
            </w:pPr>
          </w:p>
        </w:tc>
      </w:tr>
      <w:tr w:rsidR="007721A9" w:rsidRPr="002075B2" w14:paraId="7ECABB9E" w14:textId="77777777" w:rsidTr="001006D5">
        <w:tc>
          <w:tcPr>
            <w:tcW w:w="434" w:type="dxa"/>
          </w:tcPr>
          <w:p w14:paraId="3C9FB863"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2</w:t>
            </w:r>
          </w:p>
        </w:tc>
        <w:tc>
          <w:tcPr>
            <w:tcW w:w="1409" w:type="dxa"/>
          </w:tcPr>
          <w:p w14:paraId="567177EB"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BWAS T2</w:t>
            </w:r>
          </w:p>
        </w:tc>
        <w:tc>
          <w:tcPr>
            <w:tcW w:w="766" w:type="dxa"/>
          </w:tcPr>
          <w:p w14:paraId="5A1256E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.603**</w:t>
            </w:r>
          </w:p>
        </w:tc>
        <w:tc>
          <w:tcPr>
            <w:tcW w:w="766" w:type="dxa"/>
          </w:tcPr>
          <w:p w14:paraId="0C9D92C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141567A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1435B5A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6B868E8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24178A9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62DAFA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11B98FB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16CB095E"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0633233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2DB5E3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64BAE86E"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173AC7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7DACF9C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FF7DE8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321A02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C0A361D"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670EEE0A" w14:textId="77777777" w:rsidTr="001006D5">
        <w:tc>
          <w:tcPr>
            <w:tcW w:w="434" w:type="dxa"/>
          </w:tcPr>
          <w:p w14:paraId="428C885F"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3</w:t>
            </w:r>
          </w:p>
        </w:tc>
        <w:tc>
          <w:tcPr>
            <w:tcW w:w="1409" w:type="dxa"/>
          </w:tcPr>
          <w:p w14:paraId="2458749D"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RSES</w:t>
            </w:r>
          </w:p>
        </w:tc>
        <w:tc>
          <w:tcPr>
            <w:tcW w:w="766" w:type="dxa"/>
            <w:shd w:val="clear" w:color="auto" w:fill="auto"/>
          </w:tcPr>
          <w:p w14:paraId="707E652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–.326**</w:t>
            </w:r>
          </w:p>
        </w:tc>
        <w:tc>
          <w:tcPr>
            <w:tcW w:w="766" w:type="dxa"/>
            <w:shd w:val="clear" w:color="auto" w:fill="auto"/>
          </w:tcPr>
          <w:p w14:paraId="3BFC6DC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–.254**</w:t>
            </w:r>
          </w:p>
        </w:tc>
        <w:tc>
          <w:tcPr>
            <w:tcW w:w="766" w:type="dxa"/>
            <w:shd w:val="clear" w:color="auto" w:fill="auto"/>
          </w:tcPr>
          <w:p w14:paraId="5E0B4912"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71FF2E13"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6597766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7EA53B3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3DE380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1F18261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7C7AB12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09EBDD3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89381E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0DEAF70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A1369F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25D3DDF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4BF785B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1D21C7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49AF0A7"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69AF60BA" w14:textId="77777777" w:rsidTr="001006D5">
        <w:tc>
          <w:tcPr>
            <w:tcW w:w="434" w:type="dxa"/>
          </w:tcPr>
          <w:p w14:paraId="42CED863"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4</w:t>
            </w:r>
          </w:p>
        </w:tc>
        <w:tc>
          <w:tcPr>
            <w:tcW w:w="1409" w:type="dxa"/>
          </w:tcPr>
          <w:p w14:paraId="1450373E"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SOP T1</w:t>
            </w:r>
          </w:p>
        </w:tc>
        <w:tc>
          <w:tcPr>
            <w:tcW w:w="766" w:type="dxa"/>
            <w:shd w:val="clear" w:color="auto" w:fill="auto"/>
          </w:tcPr>
          <w:p w14:paraId="646400D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.400**</w:t>
            </w:r>
          </w:p>
        </w:tc>
        <w:tc>
          <w:tcPr>
            <w:tcW w:w="766" w:type="dxa"/>
            <w:shd w:val="clear" w:color="auto" w:fill="auto"/>
          </w:tcPr>
          <w:p w14:paraId="6B82191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.270**</w:t>
            </w:r>
          </w:p>
        </w:tc>
        <w:tc>
          <w:tcPr>
            <w:tcW w:w="766" w:type="dxa"/>
            <w:shd w:val="clear" w:color="auto" w:fill="auto"/>
          </w:tcPr>
          <w:p w14:paraId="79097C6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–.078</w:t>
            </w:r>
          </w:p>
        </w:tc>
        <w:tc>
          <w:tcPr>
            <w:tcW w:w="766" w:type="dxa"/>
          </w:tcPr>
          <w:p w14:paraId="7BF5FE0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271FAD43"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05469EE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14B13A2"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383CF02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14D64B9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7C1E6DA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661169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45ACECA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600CE2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37F10961"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501A0F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A88C53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C02FCF8"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47BF7FBB" w14:textId="77777777" w:rsidTr="001006D5">
        <w:tc>
          <w:tcPr>
            <w:tcW w:w="434" w:type="dxa"/>
          </w:tcPr>
          <w:p w14:paraId="081EA6FA"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5</w:t>
            </w:r>
          </w:p>
        </w:tc>
        <w:tc>
          <w:tcPr>
            <w:tcW w:w="1409" w:type="dxa"/>
          </w:tcPr>
          <w:p w14:paraId="1AF86B69"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OOP T1</w:t>
            </w:r>
          </w:p>
        </w:tc>
        <w:tc>
          <w:tcPr>
            <w:tcW w:w="766" w:type="dxa"/>
            <w:shd w:val="clear" w:color="auto" w:fill="auto"/>
          </w:tcPr>
          <w:p w14:paraId="473D638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.194**</w:t>
            </w:r>
          </w:p>
        </w:tc>
        <w:tc>
          <w:tcPr>
            <w:tcW w:w="766" w:type="dxa"/>
            <w:shd w:val="clear" w:color="auto" w:fill="auto"/>
          </w:tcPr>
          <w:p w14:paraId="191FF75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.093*</w:t>
            </w:r>
          </w:p>
        </w:tc>
        <w:tc>
          <w:tcPr>
            <w:tcW w:w="766" w:type="dxa"/>
            <w:shd w:val="clear" w:color="auto" w:fill="auto"/>
          </w:tcPr>
          <w:p w14:paraId="7A61123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.080</w:t>
            </w:r>
          </w:p>
        </w:tc>
        <w:tc>
          <w:tcPr>
            <w:tcW w:w="766" w:type="dxa"/>
          </w:tcPr>
          <w:p w14:paraId="7904654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.346**</w:t>
            </w:r>
          </w:p>
        </w:tc>
        <w:tc>
          <w:tcPr>
            <w:tcW w:w="766" w:type="dxa"/>
          </w:tcPr>
          <w:p w14:paraId="38AE2F8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66" w:type="dxa"/>
          </w:tcPr>
          <w:p w14:paraId="0D624D0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F329AA2"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2362E11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2361F79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0064133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A427AD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036ED9E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4EAB492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1C22F47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409FA63"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DD76A6E"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C1AB5DC"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362B1D2E" w14:textId="77777777" w:rsidTr="001006D5">
        <w:tc>
          <w:tcPr>
            <w:tcW w:w="434" w:type="dxa"/>
          </w:tcPr>
          <w:p w14:paraId="1893F55D"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6</w:t>
            </w:r>
          </w:p>
        </w:tc>
        <w:tc>
          <w:tcPr>
            <w:tcW w:w="1409" w:type="dxa"/>
          </w:tcPr>
          <w:p w14:paraId="7F38AEBF"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SPP T1</w:t>
            </w:r>
          </w:p>
        </w:tc>
        <w:tc>
          <w:tcPr>
            <w:tcW w:w="766" w:type="dxa"/>
            <w:shd w:val="clear" w:color="auto" w:fill="auto"/>
          </w:tcPr>
          <w:p w14:paraId="3C94DDE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.382**</w:t>
            </w:r>
          </w:p>
        </w:tc>
        <w:tc>
          <w:tcPr>
            <w:tcW w:w="766" w:type="dxa"/>
            <w:shd w:val="clear" w:color="auto" w:fill="auto"/>
          </w:tcPr>
          <w:p w14:paraId="3611E55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.339**</w:t>
            </w:r>
          </w:p>
        </w:tc>
        <w:tc>
          <w:tcPr>
            <w:tcW w:w="766" w:type="dxa"/>
            <w:shd w:val="clear" w:color="auto" w:fill="auto"/>
          </w:tcPr>
          <w:p w14:paraId="6797650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–.448**</w:t>
            </w:r>
          </w:p>
        </w:tc>
        <w:tc>
          <w:tcPr>
            <w:tcW w:w="766" w:type="dxa"/>
          </w:tcPr>
          <w:p w14:paraId="360BF9D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.360**</w:t>
            </w:r>
          </w:p>
        </w:tc>
        <w:tc>
          <w:tcPr>
            <w:tcW w:w="766" w:type="dxa"/>
          </w:tcPr>
          <w:p w14:paraId="047C725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.030</w:t>
            </w:r>
          </w:p>
        </w:tc>
        <w:tc>
          <w:tcPr>
            <w:tcW w:w="766" w:type="dxa"/>
          </w:tcPr>
          <w:p w14:paraId="353B472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E256AF3"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3C84C691"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4CC27DC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5C60BBC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6106B6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3EF52B6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5E8EF83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2DD5421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955BD6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950101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F85AC2E"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393FFA60" w14:textId="77777777" w:rsidTr="001006D5">
        <w:tc>
          <w:tcPr>
            <w:tcW w:w="434" w:type="dxa"/>
          </w:tcPr>
          <w:p w14:paraId="2F0B3797"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7</w:t>
            </w:r>
          </w:p>
        </w:tc>
        <w:tc>
          <w:tcPr>
            <w:tcW w:w="1409" w:type="dxa"/>
          </w:tcPr>
          <w:p w14:paraId="5C607971"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NARQ–S Admiration T1</w:t>
            </w:r>
          </w:p>
        </w:tc>
        <w:tc>
          <w:tcPr>
            <w:tcW w:w="766" w:type="dxa"/>
            <w:shd w:val="clear" w:color="auto" w:fill="auto"/>
          </w:tcPr>
          <w:p w14:paraId="7C1FB8D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.043</w:t>
            </w:r>
          </w:p>
        </w:tc>
        <w:tc>
          <w:tcPr>
            <w:tcW w:w="766" w:type="dxa"/>
            <w:shd w:val="clear" w:color="auto" w:fill="auto"/>
          </w:tcPr>
          <w:p w14:paraId="68040E2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.017</w:t>
            </w:r>
          </w:p>
        </w:tc>
        <w:tc>
          <w:tcPr>
            <w:tcW w:w="766" w:type="dxa"/>
            <w:shd w:val="clear" w:color="auto" w:fill="auto"/>
          </w:tcPr>
          <w:p w14:paraId="7EA0424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.385**</w:t>
            </w:r>
          </w:p>
        </w:tc>
        <w:tc>
          <w:tcPr>
            <w:tcW w:w="766" w:type="dxa"/>
          </w:tcPr>
          <w:p w14:paraId="651BF35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.250**</w:t>
            </w:r>
          </w:p>
        </w:tc>
        <w:tc>
          <w:tcPr>
            <w:tcW w:w="766" w:type="dxa"/>
          </w:tcPr>
          <w:p w14:paraId="7C531E2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.239**</w:t>
            </w:r>
          </w:p>
        </w:tc>
        <w:tc>
          <w:tcPr>
            <w:tcW w:w="766" w:type="dxa"/>
          </w:tcPr>
          <w:p w14:paraId="1BB8BE4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–.008</w:t>
            </w:r>
          </w:p>
        </w:tc>
        <w:tc>
          <w:tcPr>
            <w:tcW w:w="701" w:type="dxa"/>
          </w:tcPr>
          <w:p w14:paraId="1969347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76" w:type="dxa"/>
          </w:tcPr>
          <w:p w14:paraId="740E7E5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6B10AF0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7A17BC5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BA242B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1AE6DF0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60689A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63DA8B8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5228848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771F76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A2C1C20"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30EAA495" w14:textId="77777777" w:rsidTr="001006D5">
        <w:tc>
          <w:tcPr>
            <w:tcW w:w="434" w:type="dxa"/>
          </w:tcPr>
          <w:p w14:paraId="66750D4A"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8</w:t>
            </w:r>
          </w:p>
        </w:tc>
        <w:tc>
          <w:tcPr>
            <w:tcW w:w="1409" w:type="dxa"/>
          </w:tcPr>
          <w:p w14:paraId="338BB69C"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NARQ–S </w:t>
            </w:r>
          </w:p>
          <w:p w14:paraId="11E959A3"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Rivalry T1</w:t>
            </w:r>
          </w:p>
        </w:tc>
        <w:tc>
          <w:tcPr>
            <w:tcW w:w="766" w:type="dxa"/>
            <w:shd w:val="clear" w:color="auto" w:fill="auto"/>
          </w:tcPr>
          <w:p w14:paraId="4020895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.157**</w:t>
            </w:r>
          </w:p>
        </w:tc>
        <w:tc>
          <w:tcPr>
            <w:tcW w:w="766" w:type="dxa"/>
            <w:shd w:val="clear" w:color="auto" w:fill="auto"/>
          </w:tcPr>
          <w:p w14:paraId="3B40F71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.162**</w:t>
            </w:r>
          </w:p>
        </w:tc>
        <w:tc>
          <w:tcPr>
            <w:tcW w:w="766" w:type="dxa"/>
            <w:shd w:val="clear" w:color="auto" w:fill="auto"/>
          </w:tcPr>
          <w:p w14:paraId="4654013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–.181**</w:t>
            </w:r>
          </w:p>
        </w:tc>
        <w:tc>
          <w:tcPr>
            <w:tcW w:w="766" w:type="dxa"/>
          </w:tcPr>
          <w:p w14:paraId="1FBEE52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.255**</w:t>
            </w:r>
          </w:p>
        </w:tc>
        <w:tc>
          <w:tcPr>
            <w:tcW w:w="766" w:type="dxa"/>
          </w:tcPr>
          <w:p w14:paraId="796B05E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.231**</w:t>
            </w:r>
          </w:p>
        </w:tc>
        <w:tc>
          <w:tcPr>
            <w:tcW w:w="766" w:type="dxa"/>
          </w:tcPr>
          <w:p w14:paraId="19CD5F5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.251**</w:t>
            </w:r>
          </w:p>
        </w:tc>
        <w:tc>
          <w:tcPr>
            <w:tcW w:w="701" w:type="dxa"/>
            <w:shd w:val="clear" w:color="auto" w:fill="auto"/>
          </w:tcPr>
          <w:p w14:paraId="76CFFEF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.374**</w:t>
            </w:r>
          </w:p>
        </w:tc>
        <w:tc>
          <w:tcPr>
            <w:tcW w:w="876" w:type="dxa"/>
          </w:tcPr>
          <w:p w14:paraId="24766DC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1" w:type="dxa"/>
          </w:tcPr>
          <w:p w14:paraId="6E5E4FE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tcPr>
          <w:p w14:paraId="332CE86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5CDC7EF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1200023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561666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24A1306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56CB2D8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4B9F21E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2E5B201"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39C89B03" w14:textId="77777777" w:rsidTr="001006D5">
        <w:tc>
          <w:tcPr>
            <w:tcW w:w="434" w:type="dxa"/>
            <w:shd w:val="clear" w:color="auto" w:fill="auto"/>
          </w:tcPr>
          <w:p w14:paraId="34B8C843"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9</w:t>
            </w:r>
          </w:p>
        </w:tc>
        <w:tc>
          <w:tcPr>
            <w:tcW w:w="1409" w:type="dxa"/>
            <w:shd w:val="clear" w:color="auto" w:fill="auto"/>
          </w:tcPr>
          <w:p w14:paraId="2FE78DE7"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PD T1</w:t>
            </w:r>
          </w:p>
        </w:tc>
        <w:tc>
          <w:tcPr>
            <w:tcW w:w="766" w:type="dxa"/>
            <w:shd w:val="clear" w:color="auto" w:fill="auto"/>
          </w:tcPr>
          <w:p w14:paraId="613BAF6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.469**</w:t>
            </w:r>
          </w:p>
        </w:tc>
        <w:tc>
          <w:tcPr>
            <w:tcW w:w="766" w:type="dxa"/>
            <w:shd w:val="clear" w:color="auto" w:fill="auto"/>
          </w:tcPr>
          <w:p w14:paraId="49C5167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.348**</w:t>
            </w:r>
          </w:p>
        </w:tc>
        <w:tc>
          <w:tcPr>
            <w:tcW w:w="766" w:type="dxa"/>
            <w:shd w:val="clear" w:color="auto" w:fill="auto"/>
          </w:tcPr>
          <w:p w14:paraId="28FC1D2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–698**</w:t>
            </w:r>
          </w:p>
        </w:tc>
        <w:tc>
          <w:tcPr>
            <w:tcW w:w="766" w:type="dxa"/>
            <w:shd w:val="clear" w:color="auto" w:fill="auto"/>
          </w:tcPr>
          <w:p w14:paraId="6AF79BB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.179**</w:t>
            </w:r>
          </w:p>
        </w:tc>
        <w:tc>
          <w:tcPr>
            <w:tcW w:w="766" w:type="dxa"/>
            <w:shd w:val="clear" w:color="auto" w:fill="auto"/>
          </w:tcPr>
          <w:p w14:paraId="381E867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–.006</w:t>
            </w:r>
          </w:p>
        </w:tc>
        <w:tc>
          <w:tcPr>
            <w:tcW w:w="766" w:type="dxa"/>
            <w:shd w:val="clear" w:color="auto" w:fill="auto"/>
          </w:tcPr>
          <w:p w14:paraId="06185C5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.484**</w:t>
            </w:r>
          </w:p>
        </w:tc>
        <w:tc>
          <w:tcPr>
            <w:tcW w:w="701" w:type="dxa"/>
            <w:shd w:val="clear" w:color="auto" w:fill="auto"/>
          </w:tcPr>
          <w:p w14:paraId="6F9C484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–130**</w:t>
            </w:r>
          </w:p>
        </w:tc>
        <w:tc>
          <w:tcPr>
            <w:tcW w:w="876" w:type="dxa"/>
            <w:shd w:val="clear" w:color="auto" w:fill="auto"/>
          </w:tcPr>
          <w:p w14:paraId="598DCC9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340**</w:t>
            </w:r>
          </w:p>
        </w:tc>
        <w:tc>
          <w:tcPr>
            <w:tcW w:w="851" w:type="dxa"/>
            <w:shd w:val="clear" w:color="auto" w:fill="auto"/>
          </w:tcPr>
          <w:p w14:paraId="2FEEC65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0" w:type="dxa"/>
            <w:shd w:val="clear" w:color="auto" w:fill="auto"/>
          </w:tcPr>
          <w:p w14:paraId="763C2A1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shd w:val="clear" w:color="auto" w:fill="auto"/>
          </w:tcPr>
          <w:p w14:paraId="7D275B1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shd w:val="clear" w:color="auto" w:fill="auto"/>
          </w:tcPr>
          <w:p w14:paraId="69DE7E1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shd w:val="clear" w:color="auto" w:fill="auto"/>
          </w:tcPr>
          <w:p w14:paraId="1798E2A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shd w:val="clear" w:color="auto" w:fill="auto"/>
          </w:tcPr>
          <w:p w14:paraId="5F3BB20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shd w:val="clear" w:color="auto" w:fill="auto"/>
          </w:tcPr>
          <w:p w14:paraId="102A7BF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shd w:val="clear" w:color="auto" w:fill="auto"/>
          </w:tcPr>
          <w:p w14:paraId="48E23AA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shd w:val="clear" w:color="auto" w:fill="auto"/>
          </w:tcPr>
          <w:p w14:paraId="29F1BC11"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0A37407B" w14:textId="77777777" w:rsidTr="001006D5">
        <w:tc>
          <w:tcPr>
            <w:tcW w:w="434" w:type="dxa"/>
          </w:tcPr>
          <w:p w14:paraId="5FEF9CD4"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10</w:t>
            </w:r>
          </w:p>
        </w:tc>
        <w:tc>
          <w:tcPr>
            <w:tcW w:w="1409" w:type="dxa"/>
          </w:tcPr>
          <w:p w14:paraId="06604996"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RRS </w:t>
            </w:r>
          </w:p>
          <w:p w14:paraId="36F3A76E"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Brooding T1</w:t>
            </w:r>
          </w:p>
        </w:tc>
        <w:tc>
          <w:tcPr>
            <w:tcW w:w="766" w:type="dxa"/>
            <w:shd w:val="clear" w:color="auto" w:fill="auto"/>
          </w:tcPr>
          <w:p w14:paraId="3C6AF9A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.357**</w:t>
            </w:r>
          </w:p>
        </w:tc>
        <w:tc>
          <w:tcPr>
            <w:tcW w:w="766" w:type="dxa"/>
            <w:shd w:val="clear" w:color="auto" w:fill="auto"/>
          </w:tcPr>
          <w:p w14:paraId="6EF9766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.285**</w:t>
            </w:r>
          </w:p>
        </w:tc>
        <w:tc>
          <w:tcPr>
            <w:tcW w:w="766" w:type="dxa"/>
            <w:shd w:val="clear" w:color="auto" w:fill="auto"/>
          </w:tcPr>
          <w:p w14:paraId="73413B3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–.548**</w:t>
            </w:r>
          </w:p>
        </w:tc>
        <w:tc>
          <w:tcPr>
            <w:tcW w:w="766" w:type="dxa"/>
          </w:tcPr>
          <w:p w14:paraId="2889A47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.216**</w:t>
            </w:r>
          </w:p>
        </w:tc>
        <w:tc>
          <w:tcPr>
            <w:tcW w:w="766" w:type="dxa"/>
          </w:tcPr>
          <w:p w14:paraId="437844D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–.024</w:t>
            </w:r>
          </w:p>
        </w:tc>
        <w:tc>
          <w:tcPr>
            <w:tcW w:w="766" w:type="dxa"/>
            <w:shd w:val="clear" w:color="auto" w:fill="auto"/>
          </w:tcPr>
          <w:p w14:paraId="77F51E5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.446**</w:t>
            </w:r>
          </w:p>
        </w:tc>
        <w:tc>
          <w:tcPr>
            <w:tcW w:w="701" w:type="dxa"/>
            <w:shd w:val="clear" w:color="auto" w:fill="auto"/>
          </w:tcPr>
          <w:p w14:paraId="119967E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–.280</w:t>
            </w:r>
          </w:p>
        </w:tc>
        <w:tc>
          <w:tcPr>
            <w:tcW w:w="876" w:type="dxa"/>
            <w:shd w:val="clear" w:color="auto" w:fill="auto"/>
          </w:tcPr>
          <w:p w14:paraId="4533548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.267**</w:t>
            </w:r>
          </w:p>
        </w:tc>
        <w:tc>
          <w:tcPr>
            <w:tcW w:w="851" w:type="dxa"/>
            <w:shd w:val="clear" w:color="auto" w:fill="auto"/>
          </w:tcPr>
          <w:p w14:paraId="5D3F339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.679**</w:t>
            </w:r>
          </w:p>
        </w:tc>
        <w:tc>
          <w:tcPr>
            <w:tcW w:w="850" w:type="dxa"/>
          </w:tcPr>
          <w:p w14:paraId="5CABBCB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4373988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44AFBABA"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49B4E2F"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7513280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AF3954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DB2544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D58FEE3"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3A415AD5" w14:textId="77777777" w:rsidTr="001006D5">
        <w:tc>
          <w:tcPr>
            <w:tcW w:w="434" w:type="dxa"/>
          </w:tcPr>
          <w:p w14:paraId="04B16576"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11</w:t>
            </w:r>
          </w:p>
        </w:tc>
        <w:tc>
          <w:tcPr>
            <w:tcW w:w="1409" w:type="dxa"/>
          </w:tcPr>
          <w:p w14:paraId="248E0AE1"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RRS Reflective Pondering T1</w:t>
            </w:r>
          </w:p>
        </w:tc>
        <w:tc>
          <w:tcPr>
            <w:tcW w:w="766" w:type="dxa"/>
            <w:shd w:val="clear" w:color="auto" w:fill="auto"/>
          </w:tcPr>
          <w:p w14:paraId="7844174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.254**</w:t>
            </w:r>
          </w:p>
        </w:tc>
        <w:tc>
          <w:tcPr>
            <w:tcW w:w="766" w:type="dxa"/>
            <w:shd w:val="clear" w:color="auto" w:fill="auto"/>
          </w:tcPr>
          <w:p w14:paraId="673CF75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.205**</w:t>
            </w:r>
          </w:p>
        </w:tc>
        <w:tc>
          <w:tcPr>
            <w:tcW w:w="766" w:type="dxa"/>
            <w:shd w:val="clear" w:color="auto" w:fill="auto"/>
          </w:tcPr>
          <w:p w14:paraId="28E8F56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–.207**</w:t>
            </w:r>
          </w:p>
        </w:tc>
        <w:tc>
          <w:tcPr>
            <w:tcW w:w="766" w:type="dxa"/>
          </w:tcPr>
          <w:p w14:paraId="0C1B70D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.174**</w:t>
            </w:r>
          </w:p>
        </w:tc>
        <w:tc>
          <w:tcPr>
            <w:tcW w:w="766" w:type="dxa"/>
          </w:tcPr>
          <w:p w14:paraId="13C4F50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.003</w:t>
            </w:r>
          </w:p>
        </w:tc>
        <w:tc>
          <w:tcPr>
            <w:tcW w:w="766" w:type="dxa"/>
            <w:shd w:val="clear" w:color="auto" w:fill="auto"/>
          </w:tcPr>
          <w:p w14:paraId="05F99A6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.242**</w:t>
            </w:r>
          </w:p>
        </w:tc>
        <w:tc>
          <w:tcPr>
            <w:tcW w:w="701" w:type="dxa"/>
            <w:shd w:val="clear" w:color="auto" w:fill="auto"/>
          </w:tcPr>
          <w:p w14:paraId="53A4975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.104*</w:t>
            </w:r>
          </w:p>
        </w:tc>
        <w:tc>
          <w:tcPr>
            <w:tcW w:w="876" w:type="dxa"/>
            <w:shd w:val="clear" w:color="auto" w:fill="auto"/>
          </w:tcPr>
          <w:p w14:paraId="6C4DBF9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.088*</w:t>
            </w:r>
          </w:p>
        </w:tc>
        <w:tc>
          <w:tcPr>
            <w:tcW w:w="851" w:type="dxa"/>
            <w:shd w:val="clear" w:color="auto" w:fill="auto"/>
          </w:tcPr>
          <w:p w14:paraId="7DBCC4E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.363**</w:t>
            </w:r>
          </w:p>
        </w:tc>
        <w:tc>
          <w:tcPr>
            <w:tcW w:w="850" w:type="dxa"/>
            <w:shd w:val="clear" w:color="auto" w:fill="auto"/>
          </w:tcPr>
          <w:p w14:paraId="4DDB785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.433**</w:t>
            </w:r>
          </w:p>
        </w:tc>
        <w:tc>
          <w:tcPr>
            <w:tcW w:w="701" w:type="dxa"/>
            <w:shd w:val="clear" w:color="auto" w:fill="auto"/>
          </w:tcPr>
          <w:p w14:paraId="77A3622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907" w:type="dxa"/>
          </w:tcPr>
          <w:p w14:paraId="51F9BB93"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49DD9D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66BA9BA4"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FF1C5B6"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93A9682"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7ACC653"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2BA5120E" w14:textId="77777777" w:rsidTr="001006D5">
        <w:tc>
          <w:tcPr>
            <w:tcW w:w="434" w:type="dxa"/>
          </w:tcPr>
          <w:p w14:paraId="784680CE"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12</w:t>
            </w:r>
          </w:p>
        </w:tc>
        <w:tc>
          <w:tcPr>
            <w:tcW w:w="1409" w:type="dxa"/>
          </w:tcPr>
          <w:p w14:paraId="43C86076"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MWMS Amotivation T1</w:t>
            </w:r>
          </w:p>
        </w:tc>
        <w:tc>
          <w:tcPr>
            <w:tcW w:w="766" w:type="dxa"/>
            <w:shd w:val="clear" w:color="auto" w:fill="auto"/>
          </w:tcPr>
          <w:p w14:paraId="792971F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–.080</w:t>
            </w:r>
          </w:p>
        </w:tc>
        <w:tc>
          <w:tcPr>
            <w:tcW w:w="766" w:type="dxa"/>
            <w:shd w:val="clear" w:color="auto" w:fill="auto"/>
          </w:tcPr>
          <w:p w14:paraId="4607296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–.066</w:t>
            </w:r>
          </w:p>
        </w:tc>
        <w:tc>
          <w:tcPr>
            <w:tcW w:w="766" w:type="dxa"/>
            <w:shd w:val="clear" w:color="auto" w:fill="auto"/>
          </w:tcPr>
          <w:p w14:paraId="1BCBAE9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–.238**</w:t>
            </w:r>
          </w:p>
        </w:tc>
        <w:tc>
          <w:tcPr>
            <w:tcW w:w="766" w:type="dxa"/>
          </w:tcPr>
          <w:p w14:paraId="6FF5480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–.102*</w:t>
            </w:r>
          </w:p>
        </w:tc>
        <w:tc>
          <w:tcPr>
            <w:tcW w:w="766" w:type="dxa"/>
          </w:tcPr>
          <w:p w14:paraId="2FD8C30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–.117**</w:t>
            </w:r>
          </w:p>
        </w:tc>
        <w:tc>
          <w:tcPr>
            <w:tcW w:w="766" w:type="dxa"/>
            <w:shd w:val="clear" w:color="auto" w:fill="auto"/>
          </w:tcPr>
          <w:p w14:paraId="29BDD97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.110**</w:t>
            </w:r>
          </w:p>
        </w:tc>
        <w:tc>
          <w:tcPr>
            <w:tcW w:w="701" w:type="dxa"/>
            <w:shd w:val="clear" w:color="auto" w:fill="auto"/>
          </w:tcPr>
          <w:p w14:paraId="734BF3A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–.015</w:t>
            </w:r>
          </w:p>
        </w:tc>
        <w:tc>
          <w:tcPr>
            <w:tcW w:w="876" w:type="dxa"/>
            <w:shd w:val="clear" w:color="auto" w:fill="auto"/>
          </w:tcPr>
          <w:p w14:paraId="43D0516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.286**</w:t>
            </w:r>
          </w:p>
        </w:tc>
        <w:tc>
          <w:tcPr>
            <w:tcW w:w="851" w:type="dxa"/>
            <w:shd w:val="clear" w:color="auto" w:fill="auto"/>
          </w:tcPr>
          <w:p w14:paraId="29D075C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.296**</w:t>
            </w:r>
          </w:p>
        </w:tc>
        <w:tc>
          <w:tcPr>
            <w:tcW w:w="850" w:type="dxa"/>
            <w:shd w:val="clear" w:color="auto" w:fill="auto"/>
          </w:tcPr>
          <w:p w14:paraId="3D43091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.201**</w:t>
            </w:r>
          </w:p>
        </w:tc>
        <w:tc>
          <w:tcPr>
            <w:tcW w:w="701" w:type="dxa"/>
            <w:shd w:val="clear" w:color="auto" w:fill="auto"/>
          </w:tcPr>
          <w:p w14:paraId="4FC0A13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.120**</w:t>
            </w:r>
          </w:p>
        </w:tc>
        <w:tc>
          <w:tcPr>
            <w:tcW w:w="907" w:type="dxa"/>
          </w:tcPr>
          <w:p w14:paraId="2BF6212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C62FBB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1C602CF9"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30A9FF7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04BB0647"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5EC772F"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77909BD5" w14:textId="77777777" w:rsidTr="001006D5">
        <w:tc>
          <w:tcPr>
            <w:tcW w:w="434" w:type="dxa"/>
          </w:tcPr>
          <w:p w14:paraId="76B25D9A"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lastRenderedPageBreak/>
              <w:t>13</w:t>
            </w:r>
          </w:p>
        </w:tc>
        <w:tc>
          <w:tcPr>
            <w:tcW w:w="1409" w:type="dxa"/>
          </w:tcPr>
          <w:p w14:paraId="33BDD7D4" w14:textId="544F67E2"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MWMS Extrinsic Social</w:t>
            </w:r>
            <w:r w:rsidR="006C6654" w:rsidRPr="002075B2">
              <w:rPr>
                <w:rFonts w:ascii="Times New Roman" w:hAnsi="Times New Roman" w:cs="Times New Roman"/>
                <w:sz w:val="16"/>
                <w:szCs w:val="16"/>
                <w:lang w:val="en-US"/>
              </w:rPr>
              <w:t xml:space="preserve"> Regulation</w:t>
            </w:r>
            <w:r w:rsidRPr="002075B2">
              <w:rPr>
                <w:rFonts w:ascii="Times New Roman" w:hAnsi="Times New Roman" w:cs="Times New Roman"/>
                <w:sz w:val="16"/>
                <w:szCs w:val="16"/>
                <w:lang w:val="en-US"/>
              </w:rPr>
              <w:t xml:space="preserve"> T1</w:t>
            </w:r>
          </w:p>
        </w:tc>
        <w:tc>
          <w:tcPr>
            <w:tcW w:w="766" w:type="dxa"/>
            <w:shd w:val="clear" w:color="auto" w:fill="auto"/>
          </w:tcPr>
          <w:p w14:paraId="150DB5A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.285**</w:t>
            </w:r>
          </w:p>
        </w:tc>
        <w:tc>
          <w:tcPr>
            <w:tcW w:w="766" w:type="dxa"/>
            <w:shd w:val="clear" w:color="auto" w:fill="auto"/>
          </w:tcPr>
          <w:p w14:paraId="49FEDF7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.201**</w:t>
            </w:r>
          </w:p>
        </w:tc>
        <w:tc>
          <w:tcPr>
            <w:tcW w:w="766" w:type="dxa"/>
            <w:shd w:val="clear" w:color="auto" w:fill="auto"/>
          </w:tcPr>
          <w:p w14:paraId="51CFFEF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–.261**</w:t>
            </w:r>
          </w:p>
        </w:tc>
        <w:tc>
          <w:tcPr>
            <w:tcW w:w="766" w:type="dxa"/>
          </w:tcPr>
          <w:p w14:paraId="3374698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.322**</w:t>
            </w:r>
          </w:p>
        </w:tc>
        <w:tc>
          <w:tcPr>
            <w:tcW w:w="766" w:type="dxa"/>
          </w:tcPr>
          <w:p w14:paraId="14010AD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.112**</w:t>
            </w:r>
          </w:p>
        </w:tc>
        <w:tc>
          <w:tcPr>
            <w:tcW w:w="766" w:type="dxa"/>
            <w:shd w:val="clear" w:color="auto" w:fill="auto"/>
          </w:tcPr>
          <w:p w14:paraId="070935F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.396**</w:t>
            </w:r>
          </w:p>
        </w:tc>
        <w:tc>
          <w:tcPr>
            <w:tcW w:w="701" w:type="dxa"/>
            <w:shd w:val="clear" w:color="auto" w:fill="auto"/>
          </w:tcPr>
          <w:p w14:paraId="076915F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.154**</w:t>
            </w:r>
          </w:p>
        </w:tc>
        <w:tc>
          <w:tcPr>
            <w:tcW w:w="876" w:type="dxa"/>
            <w:shd w:val="clear" w:color="auto" w:fill="auto"/>
          </w:tcPr>
          <w:p w14:paraId="657D2DA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.276**</w:t>
            </w:r>
          </w:p>
        </w:tc>
        <w:tc>
          <w:tcPr>
            <w:tcW w:w="851" w:type="dxa"/>
            <w:shd w:val="clear" w:color="auto" w:fill="auto"/>
          </w:tcPr>
          <w:p w14:paraId="0E4E2A7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.345**</w:t>
            </w:r>
          </w:p>
        </w:tc>
        <w:tc>
          <w:tcPr>
            <w:tcW w:w="850" w:type="dxa"/>
            <w:shd w:val="clear" w:color="auto" w:fill="auto"/>
          </w:tcPr>
          <w:p w14:paraId="67C061F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.343**</w:t>
            </w:r>
          </w:p>
        </w:tc>
        <w:tc>
          <w:tcPr>
            <w:tcW w:w="701" w:type="dxa"/>
            <w:shd w:val="clear" w:color="auto" w:fill="auto"/>
          </w:tcPr>
          <w:p w14:paraId="5A7BEE5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.119**</w:t>
            </w:r>
          </w:p>
        </w:tc>
        <w:tc>
          <w:tcPr>
            <w:tcW w:w="907" w:type="dxa"/>
          </w:tcPr>
          <w:p w14:paraId="5F72773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.081</w:t>
            </w:r>
          </w:p>
        </w:tc>
        <w:tc>
          <w:tcPr>
            <w:tcW w:w="701" w:type="dxa"/>
          </w:tcPr>
          <w:p w14:paraId="45552285"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858" w:type="dxa"/>
          </w:tcPr>
          <w:p w14:paraId="6E1A2D7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D4F36A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2F15BD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605D54F1"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024C07B6" w14:textId="77777777" w:rsidTr="001006D5">
        <w:tc>
          <w:tcPr>
            <w:tcW w:w="434" w:type="dxa"/>
          </w:tcPr>
          <w:p w14:paraId="01B72502"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14</w:t>
            </w:r>
          </w:p>
        </w:tc>
        <w:tc>
          <w:tcPr>
            <w:tcW w:w="1409" w:type="dxa"/>
          </w:tcPr>
          <w:p w14:paraId="6A135D1F" w14:textId="1E45D42F"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MWMS Extrinsic Material </w:t>
            </w:r>
            <w:r w:rsidR="006C6654" w:rsidRPr="002075B2">
              <w:rPr>
                <w:rFonts w:ascii="Times New Roman" w:hAnsi="Times New Roman" w:cs="Times New Roman"/>
                <w:sz w:val="16"/>
                <w:szCs w:val="16"/>
                <w:lang w:val="en-US"/>
              </w:rPr>
              <w:t xml:space="preserve">Regulation </w:t>
            </w:r>
            <w:r w:rsidRPr="002075B2">
              <w:rPr>
                <w:rFonts w:ascii="Times New Roman" w:hAnsi="Times New Roman" w:cs="Times New Roman"/>
                <w:sz w:val="16"/>
                <w:szCs w:val="16"/>
                <w:lang w:val="en-US"/>
              </w:rPr>
              <w:t>T1</w:t>
            </w:r>
          </w:p>
        </w:tc>
        <w:tc>
          <w:tcPr>
            <w:tcW w:w="766" w:type="dxa"/>
            <w:shd w:val="clear" w:color="auto" w:fill="auto"/>
          </w:tcPr>
          <w:p w14:paraId="03E84C3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.190**</w:t>
            </w:r>
          </w:p>
        </w:tc>
        <w:tc>
          <w:tcPr>
            <w:tcW w:w="766" w:type="dxa"/>
            <w:shd w:val="clear" w:color="auto" w:fill="auto"/>
          </w:tcPr>
          <w:p w14:paraId="01C10F0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.147**</w:t>
            </w:r>
          </w:p>
        </w:tc>
        <w:tc>
          <w:tcPr>
            <w:tcW w:w="766" w:type="dxa"/>
            <w:shd w:val="clear" w:color="auto" w:fill="auto"/>
          </w:tcPr>
          <w:p w14:paraId="6669939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–.200**</w:t>
            </w:r>
          </w:p>
        </w:tc>
        <w:tc>
          <w:tcPr>
            <w:tcW w:w="766" w:type="dxa"/>
          </w:tcPr>
          <w:p w14:paraId="7B4F2BB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.165**</w:t>
            </w:r>
          </w:p>
        </w:tc>
        <w:tc>
          <w:tcPr>
            <w:tcW w:w="766" w:type="dxa"/>
          </w:tcPr>
          <w:p w14:paraId="274C2C7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.026</w:t>
            </w:r>
          </w:p>
        </w:tc>
        <w:tc>
          <w:tcPr>
            <w:tcW w:w="766" w:type="dxa"/>
            <w:shd w:val="clear" w:color="auto" w:fill="auto"/>
          </w:tcPr>
          <w:p w14:paraId="3052EB8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.322**</w:t>
            </w:r>
          </w:p>
        </w:tc>
        <w:tc>
          <w:tcPr>
            <w:tcW w:w="701" w:type="dxa"/>
            <w:shd w:val="clear" w:color="auto" w:fill="auto"/>
          </w:tcPr>
          <w:p w14:paraId="7821B3F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.094*</w:t>
            </w:r>
          </w:p>
        </w:tc>
        <w:tc>
          <w:tcPr>
            <w:tcW w:w="876" w:type="dxa"/>
            <w:shd w:val="clear" w:color="auto" w:fill="auto"/>
          </w:tcPr>
          <w:p w14:paraId="4002E1F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.238**</w:t>
            </w:r>
          </w:p>
        </w:tc>
        <w:tc>
          <w:tcPr>
            <w:tcW w:w="851" w:type="dxa"/>
            <w:shd w:val="clear" w:color="auto" w:fill="auto"/>
          </w:tcPr>
          <w:p w14:paraId="49A4116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.299**</w:t>
            </w:r>
          </w:p>
        </w:tc>
        <w:tc>
          <w:tcPr>
            <w:tcW w:w="850" w:type="dxa"/>
            <w:shd w:val="clear" w:color="auto" w:fill="auto"/>
          </w:tcPr>
          <w:p w14:paraId="363C979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.259**</w:t>
            </w:r>
          </w:p>
        </w:tc>
        <w:tc>
          <w:tcPr>
            <w:tcW w:w="701" w:type="dxa"/>
            <w:shd w:val="clear" w:color="auto" w:fill="auto"/>
          </w:tcPr>
          <w:p w14:paraId="4D90BA1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.064</w:t>
            </w:r>
          </w:p>
        </w:tc>
        <w:tc>
          <w:tcPr>
            <w:tcW w:w="907" w:type="dxa"/>
          </w:tcPr>
          <w:p w14:paraId="4440320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.086*</w:t>
            </w:r>
          </w:p>
        </w:tc>
        <w:tc>
          <w:tcPr>
            <w:tcW w:w="701" w:type="dxa"/>
          </w:tcPr>
          <w:p w14:paraId="6DCC851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.524**</w:t>
            </w:r>
          </w:p>
        </w:tc>
        <w:tc>
          <w:tcPr>
            <w:tcW w:w="858" w:type="dxa"/>
          </w:tcPr>
          <w:p w14:paraId="5A1BC7C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76CC3578"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32C396D"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2A3D5C1"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6B3E16F7" w14:textId="77777777" w:rsidTr="001006D5">
        <w:tc>
          <w:tcPr>
            <w:tcW w:w="434" w:type="dxa"/>
          </w:tcPr>
          <w:p w14:paraId="39D0863E"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15</w:t>
            </w:r>
          </w:p>
        </w:tc>
        <w:tc>
          <w:tcPr>
            <w:tcW w:w="1409" w:type="dxa"/>
          </w:tcPr>
          <w:p w14:paraId="0FBACA0D"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MWMS Introjected Regulation T1</w:t>
            </w:r>
          </w:p>
        </w:tc>
        <w:tc>
          <w:tcPr>
            <w:tcW w:w="766" w:type="dxa"/>
            <w:shd w:val="clear" w:color="auto" w:fill="auto"/>
          </w:tcPr>
          <w:p w14:paraId="0BE610D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.376**</w:t>
            </w:r>
          </w:p>
        </w:tc>
        <w:tc>
          <w:tcPr>
            <w:tcW w:w="766" w:type="dxa"/>
            <w:shd w:val="clear" w:color="auto" w:fill="auto"/>
          </w:tcPr>
          <w:p w14:paraId="141FEF5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.261**</w:t>
            </w:r>
          </w:p>
        </w:tc>
        <w:tc>
          <w:tcPr>
            <w:tcW w:w="766" w:type="dxa"/>
            <w:shd w:val="clear" w:color="auto" w:fill="auto"/>
          </w:tcPr>
          <w:p w14:paraId="282D355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–.145**</w:t>
            </w:r>
          </w:p>
        </w:tc>
        <w:tc>
          <w:tcPr>
            <w:tcW w:w="766" w:type="dxa"/>
          </w:tcPr>
          <w:p w14:paraId="696443E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.479**</w:t>
            </w:r>
          </w:p>
        </w:tc>
        <w:tc>
          <w:tcPr>
            <w:tcW w:w="766" w:type="dxa"/>
          </w:tcPr>
          <w:p w14:paraId="468E44C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.254**</w:t>
            </w:r>
          </w:p>
        </w:tc>
        <w:tc>
          <w:tcPr>
            <w:tcW w:w="766" w:type="dxa"/>
            <w:shd w:val="clear" w:color="auto" w:fill="auto"/>
          </w:tcPr>
          <w:p w14:paraId="5AF10E7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.231**</w:t>
            </w:r>
          </w:p>
        </w:tc>
        <w:tc>
          <w:tcPr>
            <w:tcW w:w="701" w:type="dxa"/>
            <w:shd w:val="clear" w:color="auto" w:fill="auto"/>
          </w:tcPr>
          <w:p w14:paraId="6CC496F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.176**</w:t>
            </w:r>
          </w:p>
        </w:tc>
        <w:tc>
          <w:tcPr>
            <w:tcW w:w="876" w:type="dxa"/>
            <w:shd w:val="clear" w:color="auto" w:fill="auto"/>
          </w:tcPr>
          <w:p w14:paraId="4CE144B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.108**</w:t>
            </w:r>
          </w:p>
        </w:tc>
        <w:tc>
          <w:tcPr>
            <w:tcW w:w="851" w:type="dxa"/>
            <w:shd w:val="clear" w:color="auto" w:fill="auto"/>
          </w:tcPr>
          <w:p w14:paraId="79172F5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.190**</w:t>
            </w:r>
          </w:p>
        </w:tc>
        <w:tc>
          <w:tcPr>
            <w:tcW w:w="850" w:type="dxa"/>
            <w:shd w:val="clear" w:color="auto" w:fill="auto"/>
          </w:tcPr>
          <w:p w14:paraId="097F582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.224**</w:t>
            </w:r>
          </w:p>
        </w:tc>
        <w:tc>
          <w:tcPr>
            <w:tcW w:w="701" w:type="dxa"/>
            <w:shd w:val="clear" w:color="auto" w:fill="auto"/>
          </w:tcPr>
          <w:p w14:paraId="7564768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.200**</w:t>
            </w:r>
          </w:p>
        </w:tc>
        <w:tc>
          <w:tcPr>
            <w:tcW w:w="907" w:type="dxa"/>
          </w:tcPr>
          <w:p w14:paraId="2A22F32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–.256**</w:t>
            </w:r>
          </w:p>
        </w:tc>
        <w:tc>
          <w:tcPr>
            <w:tcW w:w="701" w:type="dxa"/>
          </w:tcPr>
          <w:p w14:paraId="19D6F35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.407*</w:t>
            </w:r>
          </w:p>
        </w:tc>
        <w:tc>
          <w:tcPr>
            <w:tcW w:w="858" w:type="dxa"/>
          </w:tcPr>
          <w:p w14:paraId="66411D3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.164**</w:t>
            </w:r>
          </w:p>
        </w:tc>
        <w:tc>
          <w:tcPr>
            <w:tcW w:w="701" w:type="dxa"/>
          </w:tcPr>
          <w:p w14:paraId="6B0B19C0"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23E7D93B"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1085774A"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73255DF0" w14:textId="77777777" w:rsidTr="001006D5">
        <w:tc>
          <w:tcPr>
            <w:tcW w:w="434" w:type="dxa"/>
          </w:tcPr>
          <w:p w14:paraId="4803EDB4"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16</w:t>
            </w:r>
          </w:p>
        </w:tc>
        <w:tc>
          <w:tcPr>
            <w:tcW w:w="1409" w:type="dxa"/>
          </w:tcPr>
          <w:p w14:paraId="59C2E27D"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MWMS Identified Regulation T1</w:t>
            </w:r>
          </w:p>
        </w:tc>
        <w:tc>
          <w:tcPr>
            <w:tcW w:w="766" w:type="dxa"/>
            <w:shd w:val="clear" w:color="auto" w:fill="auto"/>
          </w:tcPr>
          <w:p w14:paraId="2477B5E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.325**</w:t>
            </w:r>
          </w:p>
        </w:tc>
        <w:tc>
          <w:tcPr>
            <w:tcW w:w="766" w:type="dxa"/>
            <w:shd w:val="clear" w:color="auto" w:fill="auto"/>
          </w:tcPr>
          <w:p w14:paraId="1F8AD06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.199**</w:t>
            </w:r>
          </w:p>
        </w:tc>
        <w:tc>
          <w:tcPr>
            <w:tcW w:w="766" w:type="dxa"/>
            <w:shd w:val="clear" w:color="auto" w:fill="auto"/>
          </w:tcPr>
          <w:p w14:paraId="2B6A366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.122**</w:t>
            </w:r>
          </w:p>
        </w:tc>
        <w:tc>
          <w:tcPr>
            <w:tcW w:w="766" w:type="dxa"/>
          </w:tcPr>
          <w:p w14:paraId="24B589E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.438**</w:t>
            </w:r>
          </w:p>
        </w:tc>
        <w:tc>
          <w:tcPr>
            <w:tcW w:w="766" w:type="dxa"/>
          </w:tcPr>
          <w:p w14:paraId="637801C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.252**</w:t>
            </w:r>
          </w:p>
        </w:tc>
        <w:tc>
          <w:tcPr>
            <w:tcW w:w="766" w:type="dxa"/>
            <w:shd w:val="clear" w:color="auto" w:fill="auto"/>
          </w:tcPr>
          <w:p w14:paraId="0DE975E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.016</w:t>
            </w:r>
          </w:p>
        </w:tc>
        <w:tc>
          <w:tcPr>
            <w:tcW w:w="701" w:type="dxa"/>
            <w:shd w:val="clear" w:color="auto" w:fill="auto"/>
          </w:tcPr>
          <w:p w14:paraId="505DF33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.148**</w:t>
            </w:r>
          </w:p>
        </w:tc>
        <w:tc>
          <w:tcPr>
            <w:tcW w:w="876" w:type="dxa"/>
            <w:shd w:val="clear" w:color="auto" w:fill="auto"/>
          </w:tcPr>
          <w:p w14:paraId="3F496BD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–.103*</w:t>
            </w:r>
          </w:p>
        </w:tc>
        <w:tc>
          <w:tcPr>
            <w:tcW w:w="851" w:type="dxa"/>
            <w:shd w:val="clear" w:color="auto" w:fill="auto"/>
          </w:tcPr>
          <w:p w14:paraId="7EB9DFA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–0.83*</w:t>
            </w:r>
          </w:p>
        </w:tc>
        <w:tc>
          <w:tcPr>
            <w:tcW w:w="850" w:type="dxa"/>
            <w:shd w:val="clear" w:color="auto" w:fill="auto"/>
          </w:tcPr>
          <w:p w14:paraId="3BC6FD3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–.014</w:t>
            </w:r>
          </w:p>
        </w:tc>
        <w:tc>
          <w:tcPr>
            <w:tcW w:w="701" w:type="dxa"/>
            <w:shd w:val="clear" w:color="auto" w:fill="auto"/>
          </w:tcPr>
          <w:p w14:paraId="5BEDDDB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–0.76</w:t>
            </w:r>
          </w:p>
        </w:tc>
        <w:tc>
          <w:tcPr>
            <w:tcW w:w="907" w:type="dxa"/>
          </w:tcPr>
          <w:p w14:paraId="4F5F4CB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–.504**</w:t>
            </w:r>
          </w:p>
        </w:tc>
        <w:tc>
          <w:tcPr>
            <w:tcW w:w="701" w:type="dxa"/>
          </w:tcPr>
          <w:p w14:paraId="160EA16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.083*</w:t>
            </w:r>
          </w:p>
        </w:tc>
        <w:tc>
          <w:tcPr>
            <w:tcW w:w="858" w:type="dxa"/>
          </w:tcPr>
          <w:p w14:paraId="4A53E57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–.051</w:t>
            </w:r>
          </w:p>
        </w:tc>
        <w:tc>
          <w:tcPr>
            <w:tcW w:w="701" w:type="dxa"/>
          </w:tcPr>
          <w:p w14:paraId="0F9693F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.605**</w:t>
            </w:r>
          </w:p>
        </w:tc>
        <w:tc>
          <w:tcPr>
            <w:tcW w:w="701" w:type="dxa"/>
          </w:tcPr>
          <w:p w14:paraId="1EB6679C" w14:textId="77777777" w:rsidR="007721A9" w:rsidRPr="002075B2" w:rsidRDefault="007721A9" w:rsidP="001006D5">
            <w:pPr>
              <w:spacing w:line="480" w:lineRule="auto"/>
              <w:jc w:val="center"/>
              <w:rPr>
                <w:rFonts w:ascii="Times New Roman" w:hAnsi="Times New Roman" w:cs="Times New Roman"/>
                <w:sz w:val="16"/>
                <w:szCs w:val="16"/>
                <w:lang w:val="en-US"/>
              </w:rPr>
            </w:pPr>
          </w:p>
        </w:tc>
        <w:tc>
          <w:tcPr>
            <w:tcW w:w="701" w:type="dxa"/>
          </w:tcPr>
          <w:p w14:paraId="56B18418"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02B8BBB7" w14:textId="77777777" w:rsidTr="001006D5">
        <w:tc>
          <w:tcPr>
            <w:tcW w:w="434" w:type="dxa"/>
          </w:tcPr>
          <w:p w14:paraId="7B91BC7D" w14:textId="77777777" w:rsidR="007721A9" w:rsidRPr="002075B2" w:rsidRDefault="007721A9" w:rsidP="001006D5">
            <w:pPr>
              <w:spacing w:line="480" w:lineRule="auto"/>
              <w:jc w:val="both"/>
              <w:rPr>
                <w:rFonts w:ascii="Times New Roman" w:hAnsi="Times New Roman" w:cs="Times New Roman"/>
                <w:sz w:val="16"/>
                <w:szCs w:val="16"/>
                <w:lang w:val="en-US"/>
              </w:rPr>
            </w:pPr>
            <w:r w:rsidRPr="002075B2">
              <w:rPr>
                <w:rFonts w:ascii="Times New Roman" w:hAnsi="Times New Roman" w:cs="Times New Roman"/>
                <w:sz w:val="16"/>
                <w:szCs w:val="16"/>
                <w:lang w:val="en-US"/>
              </w:rPr>
              <w:t>17</w:t>
            </w:r>
          </w:p>
        </w:tc>
        <w:tc>
          <w:tcPr>
            <w:tcW w:w="1409" w:type="dxa"/>
          </w:tcPr>
          <w:p w14:paraId="20F914CD"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MWMS </w:t>
            </w:r>
          </w:p>
          <w:p w14:paraId="0E9FCD06" w14:textId="4BF67F78"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 xml:space="preserve">Intrinsic </w:t>
            </w:r>
            <w:r w:rsidR="006C6654" w:rsidRPr="002075B2">
              <w:rPr>
                <w:rFonts w:ascii="Times New Roman" w:hAnsi="Times New Roman" w:cs="Times New Roman"/>
                <w:sz w:val="16"/>
                <w:szCs w:val="16"/>
                <w:lang w:val="en-US"/>
              </w:rPr>
              <w:t xml:space="preserve">Motivation </w:t>
            </w:r>
            <w:r w:rsidRPr="002075B2">
              <w:rPr>
                <w:rFonts w:ascii="Times New Roman" w:hAnsi="Times New Roman" w:cs="Times New Roman"/>
                <w:sz w:val="16"/>
                <w:szCs w:val="16"/>
                <w:lang w:val="en-US"/>
              </w:rPr>
              <w:t>T1</w:t>
            </w:r>
          </w:p>
        </w:tc>
        <w:tc>
          <w:tcPr>
            <w:tcW w:w="766" w:type="dxa"/>
            <w:shd w:val="clear" w:color="auto" w:fill="auto"/>
          </w:tcPr>
          <w:p w14:paraId="23891CC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.056</w:t>
            </w:r>
          </w:p>
        </w:tc>
        <w:tc>
          <w:tcPr>
            <w:tcW w:w="766" w:type="dxa"/>
            <w:shd w:val="clear" w:color="auto" w:fill="auto"/>
          </w:tcPr>
          <w:p w14:paraId="5E21973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.043</w:t>
            </w:r>
          </w:p>
        </w:tc>
        <w:tc>
          <w:tcPr>
            <w:tcW w:w="766" w:type="dxa"/>
            <w:shd w:val="clear" w:color="auto" w:fill="auto"/>
          </w:tcPr>
          <w:p w14:paraId="49B4120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.310**</w:t>
            </w:r>
          </w:p>
        </w:tc>
        <w:tc>
          <w:tcPr>
            <w:tcW w:w="766" w:type="dxa"/>
          </w:tcPr>
          <w:p w14:paraId="1C24244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.117**</w:t>
            </w:r>
          </w:p>
        </w:tc>
        <w:tc>
          <w:tcPr>
            <w:tcW w:w="766" w:type="dxa"/>
          </w:tcPr>
          <w:p w14:paraId="318FB4A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.093*</w:t>
            </w:r>
          </w:p>
        </w:tc>
        <w:tc>
          <w:tcPr>
            <w:tcW w:w="766" w:type="dxa"/>
            <w:shd w:val="clear" w:color="auto" w:fill="auto"/>
          </w:tcPr>
          <w:p w14:paraId="7112E2E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–.094*</w:t>
            </w:r>
          </w:p>
        </w:tc>
        <w:tc>
          <w:tcPr>
            <w:tcW w:w="701" w:type="dxa"/>
            <w:shd w:val="clear" w:color="auto" w:fill="auto"/>
          </w:tcPr>
          <w:p w14:paraId="7C97AF8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.133**</w:t>
            </w:r>
          </w:p>
        </w:tc>
        <w:tc>
          <w:tcPr>
            <w:tcW w:w="876" w:type="dxa"/>
            <w:shd w:val="clear" w:color="auto" w:fill="auto"/>
          </w:tcPr>
          <w:p w14:paraId="6234BDC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–.218**</w:t>
            </w:r>
          </w:p>
        </w:tc>
        <w:tc>
          <w:tcPr>
            <w:tcW w:w="851" w:type="dxa"/>
            <w:shd w:val="clear" w:color="auto" w:fill="auto"/>
          </w:tcPr>
          <w:p w14:paraId="1C626ED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–.319**</w:t>
            </w:r>
          </w:p>
        </w:tc>
        <w:tc>
          <w:tcPr>
            <w:tcW w:w="850" w:type="dxa"/>
            <w:shd w:val="clear" w:color="auto" w:fill="auto"/>
          </w:tcPr>
          <w:p w14:paraId="0743E4C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–.166**</w:t>
            </w:r>
          </w:p>
        </w:tc>
        <w:tc>
          <w:tcPr>
            <w:tcW w:w="701" w:type="dxa"/>
            <w:shd w:val="clear" w:color="auto" w:fill="auto"/>
          </w:tcPr>
          <w:p w14:paraId="52ABC37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–.002</w:t>
            </w:r>
          </w:p>
        </w:tc>
        <w:tc>
          <w:tcPr>
            <w:tcW w:w="907" w:type="dxa"/>
          </w:tcPr>
          <w:p w14:paraId="22766FA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–.657**</w:t>
            </w:r>
          </w:p>
        </w:tc>
        <w:tc>
          <w:tcPr>
            <w:tcW w:w="701" w:type="dxa"/>
          </w:tcPr>
          <w:p w14:paraId="34A6B8E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–.075</w:t>
            </w:r>
          </w:p>
        </w:tc>
        <w:tc>
          <w:tcPr>
            <w:tcW w:w="858" w:type="dxa"/>
          </w:tcPr>
          <w:p w14:paraId="7B0F6DB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–.134**</w:t>
            </w:r>
          </w:p>
        </w:tc>
        <w:tc>
          <w:tcPr>
            <w:tcW w:w="701" w:type="dxa"/>
          </w:tcPr>
          <w:p w14:paraId="19F03D5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.340**</w:t>
            </w:r>
          </w:p>
        </w:tc>
        <w:tc>
          <w:tcPr>
            <w:tcW w:w="701" w:type="dxa"/>
          </w:tcPr>
          <w:p w14:paraId="306D762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.548**</w:t>
            </w:r>
          </w:p>
        </w:tc>
        <w:tc>
          <w:tcPr>
            <w:tcW w:w="701" w:type="dxa"/>
          </w:tcPr>
          <w:p w14:paraId="725A0683" w14:textId="77777777" w:rsidR="007721A9" w:rsidRPr="002075B2" w:rsidRDefault="007721A9" w:rsidP="001006D5">
            <w:pPr>
              <w:spacing w:line="480" w:lineRule="auto"/>
              <w:jc w:val="center"/>
              <w:rPr>
                <w:rFonts w:ascii="Times New Roman" w:hAnsi="Times New Roman" w:cs="Times New Roman"/>
                <w:sz w:val="16"/>
                <w:szCs w:val="16"/>
                <w:lang w:val="en-US"/>
              </w:rPr>
            </w:pPr>
          </w:p>
        </w:tc>
      </w:tr>
      <w:tr w:rsidR="007721A9" w:rsidRPr="002075B2" w14:paraId="02418D1F" w14:textId="77777777" w:rsidTr="001006D5">
        <w:tc>
          <w:tcPr>
            <w:tcW w:w="1843" w:type="dxa"/>
            <w:gridSpan w:val="2"/>
            <w:shd w:val="clear" w:color="auto" w:fill="auto"/>
          </w:tcPr>
          <w:p w14:paraId="04061328"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Range</w:t>
            </w:r>
          </w:p>
        </w:tc>
        <w:tc>
          <w:tcPr>
            <w:tcW w:w="766" w:type="dxa"/>
            <w:shd w:val="clear" w:color="auto" w:fill="auto"/>
          </w:tcPr>
          <w:p w14:paraId="7819976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7-35</w:t>
            </w:r>
          </w:p>
        </w:tc>
        <w:tc>
          <w:tcPr>
            <w:tcW w:w="766" w:type="dxa"/>
            <w:shd w:val="clear" w:color="auto" w:fill="auto"/>
          </w:tcPr>
          <w:p w14:paraId="08D36D1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7-35</w:t>
            </w:r>
          </w:p>
        </w:tc>
        <w:tc>
          <w:tcPr>
            <w:tcW w:w="766" w:type="dxa"/>
            <w:shd w:val="clear" w:color="auto" w:fill="auto"/>
          </w:tcPr>
          <w:p w14:paraId="320D962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10-40</w:t>
            </w:r>
          </w:p>
        </w:tc>
        <w:tc>
          <w:tcPr>
            <w:tcW w:w="766" w:type="dxa"/>
            <w:shd w:val="clear" w:color="auto" w:fill="auto"/>
          </w:tcPr>
          <w:p w14:paraId="4E470F5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5-35</w:t>
            </w:r>
          </w:p>
        </w:tc>
        <w:tc>
          <w:tcPr>
            <w:tcW w:w="766" w:type="dxa"/>
            <w:shd w:val="clear" w:color="auto" w:fill="auto"/>
          </w:tcPr>
          <w:p w14:paraId="17256CE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5-35</w:t>
            </w:r>
          </w:p>
        </w:tc>
        <w:tc>
          <w:tcPr>
            <w:tcW w:w="766" w:type="dxa"/>
            <w:shd w:val="clear" w:color="auto" w:fill="auto"/>
          </w:tcPr>
          <w:p w14:paraId="11CEC48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5-35</w:t>
            </w:r>
          </w:p>
        </w:tc>
        <w:tc>
          <w:tcPr>
            <w:tcW w:w="701" w:type="dxa"/>
            <w:shd w:val="clear" w:color="auto" w:fill="auto"/>
          </w:tcPr>
          <w:p w14:paraId="4455A81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3-18</w:t>
            </w:r>
          </w:p>
        </w:tc>
        <w:tc>
          <w:tcPr>
            <w:tcW w:w="876" w:type="dxa"/>
            <w:shd w:val="clear" w:color="auto" w:fill="auto"/>
          </w:tcPr>
          <w:p w14:paraId="251E2D4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3-18</w:t>
            </w:r>
          </w:p>
        </w:tc>
        <w:tc>
          <w:tcPr>
            <w:tcW w:w="851" w:type="dxa"/>
            <w:shd w:val="clear" w:color="auto" w:fill="auto"/>
          </w:tcPr>
          <w:p w14:paraId="11BCF6F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12-48</w:t>
            </w:r>
          </w:p>
        </w:tc>
        <w:tc>
          <w:tcPr>
            <w:tcW w:w="850" w:type="dxa"/>
            <w:shd w:val="clear" w:color="auto" w:fill="auto"/>
          </w:tcPr>
          <w:p w14:paraId="195AE4E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5-20</w:t>
            </w:r>
          </w:p>
        </w:tc>
        <w:tc>
          <w:tcPr>
            <w:tcW w:w="701" w:type="dxa"/>
            <w:shd w:val="clear" w:color="auto" w:fill="auto"/>
          </w:tcPr>
          <w:p w14:paraId="4F0B575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5-20</w:t>
            </w:r>
          </w:p>
        </w:tc>
        <w:tc>
          <w:tcPr>
            <w:tcW w:w="907" w:type="dxa"/>
            <w:shd w:val="clear" w:color="auto" w:fill="auto"/>
          </w:tcPr>
          <w:p w14:paraId="0122890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3-21</w:t>
            </w:r>
          </w:p>
        </w:tc>
        <w:tc>
          <w:tcPr>
            <w:tcW w:w="701" w:type="dxa"/>
            <w:shd w:val="clear" w:color="auto" w:fill="auto"/>
          </w:tcPr>
          <w:p w14:paraId="24EEFAD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3-21</w:t>
            </w:r>
          </w:p>
        </w:tc>
        <w:tc>
          <w:tcPr>
            <w:tcW w:w="858" w:type="dxa"/>
            <w:shd w:val="clear" w:color="auto" w:fill="auto"/>
          </w:tcPr>
          <w:p w14:paraId="7F1A50F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3-21</w:t>
            </w:r>
          </w:p>
        </w:tc>
        <w:tc>
          <w:tcPr>
            <w:tcW w:w="701" w:type="dxa"/>
            <w:shd w:val="clear" w:color="auto" w:fill="auto"/>
          </w:tcPr>
          <w:p w14:paraId="2FA0FBE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4-28</w:t>
            </w:r>
          </w:p>
        </w:tc>
        <w:tc>
          <w:tcPr>
            <w:tcW w:w="701" w:type="dxa"/>
            <w:shd w:val="clear" w:color="auto" w:fill="auto"/>
          </w:tcPr>
          <w:p w14:paraId="4DED430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3-21</w:t>
            </w:r>
          </w:p>
        </w:tc>
        <w:tc>
          <w:tcPr>
            <w:tcW w:w="701" w:type="dxa"/>
            <w:shd w:val="clear" w:color="auto" w:fill="auto"/>
          </w:tcPr>
          <w:p w14:paraId="2232646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3-21</w:t>
            </w:r>
          </w:p>
        </w:tc>
      </w:tr>
      <w:tr w:rsidR="007721A9" w:rsidRPr="002075B2" w14:paraId="444D7A84" w14:textId="77777777" w:rsidTr="001006D5">
        <w:tc>
          <w:tcPr>
            <w:tcW w:w="1843" w:type="dxa"/>
            <w:gridSpan w:val="2"/>
            <w:shd w:val="clear" w:color="auto" w:fill="auto"/>
          </w:tcPr>
          <w:p w14:paraId="27CF945D"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i/>
                <w:iCs/>
                <w:sz w:val="16"/>
                <w:szCs w:val="16"/>
                <w:lang w:val="en-US"/>
              </w:rPr>
              <w:t>M</w:t>
            </w:r>
            <w:r w:rsidRPr="002075B2">
              <w:rPr>
                <w:rFonts w:ascii="Times New Roman" w:hAnsi="Times New Roman" w:cs="Times New Roman"/>
                <w:sz w:val="16"/>
                <w:szCs w:val="16"/>
                <w:lang w:val="en-US"/>
              </w:rPr>
              <w:t xml:space="preserve"> (</w:t>
            </w:r>
            <w:r w:rsidRPr="002075B2">
              <w:rPr>
                <w:rFonts w:ascii="Times New Roman" w:hAnsi="Times New Roman" w:cs="Times New Roman"/>
                <w:i/>
                <w:iCs/>
                <w:sz w:val="16"/>
                <w:szCs w:val="16"/>
                <w:lang w:val="en-US"/>
              </w:rPr>
              <w:t>SD</w:t>
            </w:r>
            <w:r w:rsidRPr="002075B2">
              <w:rPr>
                <w:rFonts w:ascii="Times New Roman" w:hAnsi="Times New Roman" w:cs="Times New Roman"/>
                <w:sz w:val="16"/>
                <w:szCs w:val="16"/>
                <w:lang w:val="en-US"/>
              </w:rPr>
              <w:t xml:space="preserve">) </w:t>
            </w:r>
          </w:p>
        </w:tc>
        <w:tc>
          <w:tcPr>
            <w:tcW w:w="766" w:type="dxa"/>
            <w:shd w:val="clear" w:color="auto" w:fill="auto"/>
          </w:tcPr>
          <w:p w14:paraId="617B6CC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21.51</w:t>
            </w:r>
          </w:p>
          <w:p w14:paraId="570A147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(5.16)</w:t>
            </w:r>
          </w:p>
        </w:tc>
        <w:tc>
          <w:tcPr>
            <w:tcW w:w="766" w:type="dxa"/>
            <w:shd w:val="clear" w:color="auto" w:fill="auto"/>
          </w:tcPr>
          <w:p w14:paraId="38BF2BB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19.55</w:t>
            </w:r>
          </w:p>
          <w:p w14:paraId="18FBC35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(5.24)</w:t>
            </w:r>
          </w:p>
        </w:tc>
        <w:tc>
          <w:tcPr>
            <w:tcW w:w="766" w:type="dxa"/>
            <w:shd w:val="clear" w:color="auto" w:fill="auto"/>
          </w:tcPr>
          <w:p w14:paraId="0D8200F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28.82</w:t>
            </w:r>
          </w:p>
          <w:p w14:paraId="4F6B5F6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(5.45)</w:t>
            </w:r>
          </w:p>
        </w:tc>
        <w:tc>
          <w:tcPr>
            <w:tcW w:w="766" w:type="dxa"/>
            <w:shd w:val="clear" w:color="auto" w:fill="auto"/>
          </w:tcPr>
          <w:p w14:paraId="6537557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26.19</w:t>
            </w:r>
          </w:p>
          <w:p w14:paraId="16D7BEA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(6.19)</w:t>
            </w:r>
          </w:p>
        </w:tc>
        <w:tc>
          <w:tcPr>
            <w:tcW w:w="766" w:type="dxa"/>
            <w:shd w:val="clear" w:color="auto" w:fill="auto"/>
          </w:tcPr>
          <w:p w14:paraId="6DB909F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20.39</w:t>
            </w:r>
          </w:p>
          <w:p w14:paraId="6EC1378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(6.08)</w:t>
            </w:r>
          </w:p>
        </w:tc>
        <w:tc>
          <w:tcPr>
            <w:tcW w:w="766" w:type="dxa"/>
            <w:shd w:val="clear" w:color="auto" w:fill="auto"/>
          </w:tcPr>
          <w:p w14:paraId="057B2EC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16.62</w:t>
            </w:r>
          </w:p>
          <w:p w14:paraId="61BF275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(6.84)</w:t>
            </w:r>
          </w:p>
        </w:tc>
        <w:tc>
          <w:tcPr>
            <w:tcW w:w="701" w:type="dxa"/>
            <w:shd w:val="clear" w:color="auto" w:fill="auto"/>
          </w:tcPr>
          <w:p w14:paraId="7D552FA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10.49</w:t>
            </w:r>
          </w:p>
          <w:p w14:paraId="481163C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3.46</w:t>
            </w:r>
          </w:p>
        </w:tc>
        <w:tc>
          <w:tcPr>
            <w:tcW w:w="876" w:type="dxa"/>
            <w:shd w:val="clear" w:color="auto" w:fill="auto"/>
          </w:tcPr>
          <w:p w14:paraId="5E2E4C0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8.75</w:t>
            </w:r>
          </w:p>
          <w:p w14:paraId="31273D8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(3.19)</w:t>
            </w:r>
          </w:p>
        </w:tc>
        <w:tc>
          <w:tcPr>
            <w:tcW w:w="851" w:type="dxa"/>
            <w:shd w:val="clear" w:color="auto" w:fill="auto"/>
          </w:tcPr>
          <w:p w14:paraId="49701220"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23.85</w:t>
            </w:r>
          </w:p>
          <w:p w14:paraId="6B74244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(7.02)</w:t>
            </w:r>
          </w:p>
        </w:tc>
        <w:tc>
          <w:tcPr>
            <w:tcW w:w="850" w:type="dxa"/>
            <w:shd w:val="clear" w:color="auto" w:fill="auto"/>
          </w:tcPr>
          <w:p w14:paraId="61A16D2C"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10.41</w:t>
            </w:r>
          </w:p>
          <w:p w14:paraId="08E60AA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(3.19)</w:t>
            </w:r>
          </w:p>
        </w:tc>
        <w:tc>
          <w:tcPr>
            <w:tcW w:w="701" w:type="dxa"/>
            <w:shd w:val="clear" w:color="auto" w:fill="auto"/>
          </w:tcPr>
          <w:p w14:paraId="7C345294"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10.81</w:t>
            </w:r>
          </w:p>
          <w:p w14:paraId="7E50FFC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(3.26)</w:t>
            </w:r>
          </w:p>
        </w:tc>
        <w:tc>
          <w:tcPr>
            <w:tcW w:w="907" w:type="dxa"/>
            <w:shd w:val="clear" w:color="auto" w:fill="auto"/>
          </w:tcPr>
          <w:p w14:paraId="0470A96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6.71</w:t>
            </w:r>
          </w:p>
          <w:p w14:paraId="711F3B2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(4.59)</w:t>
            </w:r>
          </w:p>
        </w:tc>
        <w:tc>
          <w:tcPr>
            <w:tcW w:w="701" w:type="dxa"/>
            <w:shd w:val="clear" w:color="auto" w:fill="auto"/>
          </w:tcPr>
          <w:p w14:paraId="562DB24B"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10.64</w:t>
            </w:r>
          </w:p>
          <w:p w14:paraId="321DC0C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(4.84)</w:t>
            </w:r>
          </w:p>
        </w:tc>
        <w:tc>
          <w:tcPr>
            <w:tcW w:w="858" w:type="dxa"/>
            <w:shd w:val="clear" w:color="auto" w:fill="auto"/>
          </w:tcPr>
          <w:p w14:paraId="3A79BB2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10.98</w:t>
            </w:r>
          </w:p>
          <w:p w14:paraId="6B0EBD95"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(5.11)</w:t>
            </w:r>
          </w:p>
        </w:tc>
        <w:tc>
          <w:tcPr>
            <w:tcW w:w="701" w:type="dxa"/>
            <w:shd w:val="clear" w:color="auto" w:fill="auto"/>
          </w:tcPr>
          <w:p w14:paraId="2F8BF038"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18.78</w:t>
            </w:r>
          </w:p>
          <w:p w14:paraId="268B6E2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(6.11)</w:t>
            </w:r>
          </w:p>
        </w:tc>
        <w:tc>
          <w:tcPr>
            <w:tcW w:w="701" w:type="dxa"/>
            <w:shd w:val="clear" w:color="auto" w:fill="auto"/>
          </w:tcPr>
          <w:p w14:paraId="4E0ED2B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16.59</w:t>
            </w:r>
          </w:p>
          <w:p w14:paraId="29B7C2C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(4.02)</w:t>
            </w:r>
          </w:p>
        </w:tc>
        <w:tc>
          <w:tcPr>
            <w:tcW w:w="701" w:type="dxa"/>
            <w:shd w:val="clear" w:color="auto" w:fill="auto"/>
          </w:tcPr>
          <w:p w14:paraId="09B81A8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14.20</w:t>
            </w:r>
          </w:p>
          <w:p w14:paraId="76DE2C1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(5.23)</w:t>
            </w:r>
          </w:p>
        </w:tc>
      </w:tr>
      <w:tr w:rsidR="007721A9" w:rsidRPr="002075B2" w14:paraId="24479301" w14:textId="77777777" w:rsidTr="001006D5">
        <w:tc>
          <w:tcPr>
            <w:tcW w:w="1843" w:type="dxa"/>
            <w:gridSpan w:val="2"/>
            <w:tcBorders>
              <w:bottom w:val="single" w:sz="4" w:space="0" w:color="auto"/>
            </w:tcBorders>
          </w:tcPr>
          <w:p w14:paraId="6B61FAFC" w14:textId="77777777" w:rsidR="007721A9" w:rsidRPr="002075B2" w:rsidRDefault="007721A9" w:rsidP="001006D5">
            <w:pPr>
              <w:spacing w:line="480" w:lineRule="auto"/>
              <w:rPr>
                <w:rFonts w:ascii="Times New Roman" w:hAnsi="Times New Roman" w:cs="Times New Roman"/>
                <w:sz w:val="16"/>
                <w:szCs w:val="16"/>
                <w:lang w:val="en-US"/>
              </w:rPr>
            </w:pPr>
            <w:r w:rsidRPr="002075B2">
              <w:rPr>
                <w:rFonts w:ascii="Times New Roman" w:hAnsi="Times New Roman" w:cs="Times New Roman"/>
                <w:sz w:val="16"/>
                <w:szCs w:val="16"/>
                <w:lang w:val="en-US"/>
              </w:rPr>
              <w:t>Cronbach’s α</w:t>
            </w:r>
          </w:p>
        </w:tc>
        <w:tc>
          <w:tcPr>
            <w:tcW w:w="766" w:type="dxa"/>
            <w:tcBorders>
              <w:bottom w:val="single" w:sz="4" w:space="0" w:color="auto"/>
            </w:tcBorders>
          </w:tcPr>
          <w:p w14:paraId="28E6780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.800</w:t>
            </w:r>
          </w:p>
        </w:tc>
        <w:tc>
          <w:tcPr>
            <w:tcW w:w="766" w:type="dxa"/>
            <w:tcBorders>
              <w:bottom w:val="single" w:sz="4" w:space="0" w:color="auto"/>
            </w:tcBorders>
          </w:tcPr>
          <w:p w14:paraId="2C968BE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.810</w:t>
            </w:r>
          </w:p>
        </w:tc>
        <w:tc>
          <w:tcPr>
            <w:tcW w:w="766" w:type="dxa"/>
            <w:tcBorders>
              <w:bottom w:val="single" w:sz="4" w:space="0" w:color="auto"/>
            </w:tcBorders>
          </w:tcPr>
          <w:p w14:paraId="268269C6"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.882</w:t>
            </w:r>
          </w:p>
        </w:tc>
        <w:tc>
          <w:tcPr>
            <w:tcW w:w="766" w:type="dxa"/>
            <w:tcBorders>
              <w:bottom w:val="single" w:sz="4" w:space="0" w:color="auto"/>
            </w:tcBorders>
          </w:tcPr>
          <w:p w14:paraId="74209BA1"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.867</w:t>
            </w:r>
          </w:p>
        </w:tc>
        <w:tc>
          <w:tcPr>
            <w:tcW w:w="766" w:type="dxa"/>
            <w:tcBorders>
              <w:bottom w:val="single" w:sz="4" w:space="0" w:color="auto"/>
            </w:tcBorders>
          </w:tcPr>
          <w:p w14:paraId="21FF735D"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.794</w:t>
            </w:r>
          </w:p>
        </w:tc>
        <w:tc>
          <w:tcPr>
            <w:tcW w:w="766" w:type="dxa"/>
            <w:tcBorders>
              <w:bottom w:val="single" w:sz="4" w:space="0" w:color="auto"/>
            </w:tcBorders>
          </w:tcPr>
          <w:p w14:paraId="5FF984A2"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.791</w:t>
            </w:r>
          </w:p>
        </w:tc>
        <w:tc>
          <w:tcPr>
            <w:tcW w:w="701" w:type="dxa"/>
            <w:tcBorders>
              <w:bottom w:val="single" w:sz="4" w:space="0" w:color="auto"/>
            </w:tcBorders>
          </w:tcPr>
          <w:p w14:paraId="0262307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.768</w:t>
            </w:r>
          </w:p>
        </w:tc>
        <w:tc>
          <w:tcPr>
            <w:tcW w:w="876" w:type="dxa"/>
            <w:tcBorders>
              <w:bottom w:val="single" w:sz="4" w:space="0" w:color="auto"/>
            </w:tcBorders>
          </w:tcPr>
          <w:p w14:paraId="0BEB0BF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.577</w:t>
            </w:r>
          </w:p>
        </w:tc>
        <w:tc>
          <w:tcPr>
            <w:tcW w:w="851" w:type="dxa"/>
            <w:tcBorders>
              <w:bottom w:val="single" w:sz="4" w:space="0" w:color="auto"/>
            </w:tcBorders>
          </w:tcPr>
          <w:p w14:paraId="5337EE49"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.893</w:t>
            </w:r>
          </w:p>
        </w:tc>
        <w:tc>
          <w:tcPr>
            <w:tcW w:w="850" w:type="dxa"/>
            <w:tcBorders>
              <w:bottom w:val="single" w:sz="4" w:space="0" w:color="auto"/>
            </w:tcBorders>
          </w:tcPr>
          <w:p w14:paraId="23BD3D4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.749</w:t>
            </w:r>
          </w:p>
        </w:tc>
        <w:tc>
          <w:tcPr>
            <w:tcW w:w="701" w:type="dxa"/>
            <w:tcBorders>
              <w:bottom w:val="single" w:sz="4" w:space="0" w:color="auto"/>
            </w:tcBorders>
          </w:tcPr>
          <w:p w14:paraId="2DE4A46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.766</w:t>
            </w:r>
          </w:p>
        </w:tc>
        <w:tc>
          <w:tcPr>
            <w:tcW w:w="907" w:type="dxa"/>
            <w:tcBorders>
              <w:bottom w:val="single" w:sz="4" w:space="0" w:color="auto"/>
            </w:tcBorders>
          </w:tcPr>
          <w:p w14:paraId="37832A67"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.885</w:t>
            </w:r>
          </w:p>
        </w:tc>
        <w:tc>
          <w:tcPr>
            <w:tcW w:w="701" w:type="dxa"/>
            <w:tcBorders>
              <w:bottom w:val="single" w:sz="4" w:space="0" w:color="auto"/>
            </w:tcBorders>
          </w:tcPr>
          <w:p w14:paraId="3DFE935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.852</w:t>
            </w:r>
          </w:p>
        </w:tc>
        <w:tc>
          <w:tcPr>
            <w:tcW w:w="858" w:type="dxa"/>
            <w:tcBorders>
              <w:bottom w:val="single" w:sz="4" w:space="0" w:color="auto"/>
            </w:tcBorders>
          </w:tcPr>
          <w:p w14:paraId="6A67A6AE"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.803</w:t>
            </w:r>
          </w:p>
        </w:tc>
        <w:tc>
          <w:tcPr>
            <w:tcW w:w="701" w:type="dxa"/>
            <w:tcBorders>
              <w:bottom w:val="single" w:sz="4" w:space="0" w:color="auto"/>
            </w:tcBorders>
          </w:tcPr>
          <w:p w14:paraId="257249E3"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.840</w:t>
            </w:r>
          </w:p>
        </w:tc>
        <w:tc>
          <w:tcPr>
            <w:tcW w:w="701" w:type="dxa"/>
            <w:tcBorders>
              <w:bottom w:val="single" w:sz="4" w:space="0" w:color="auto"/>
            </w:tcBorders>
          </w:tcPr>
          <w:p w14:paraId="2C8959CA"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.914</w:t>
            </w:r>
          </w:p>
        </w:tc>
        <w:tc>
          <w:tcPr>
            <w:tcW w:w="701" w:type="dxa"/>
            <w:tcBorders>
              <w:bottom w:val="single" w:sz="4" w:space="0" w:color="auto"/>
            </w:tcBorders>
          </w:tcPr>
          <w:p w14:paraId="2C46696F" w14:textId="77777777" w:rsidR="007721A9" w:rsidRPr="002075B2" w:rsidRDefault="007721A9" w:rsidP="001006D5">
            <w:pPr>
              <w:spacing w:line="480" w:lineRule="auto"/>
              <w:jc w:val="center"/>
              <w:rPr>
                <w:rFonts w:ascii="Times New Roman" w:hAnsi="Times New Roman" w:cs="Times New Roman"/>
                <w:sz w:val="16"/>
                <w:szCs w:val="16"/>
                <w:lang w:val="en-US"/>
              </w:rPr>
            </w:pPr>
            <w:r w:rsidRPr="002075B2">
              <w:rPr>
                <w:rFonts w:ascii="Times New Roman" w:hAnsi="Times New Roman" w:cs="Times New Roman"/>
                <w:sz w:val="16"/>
                <w:szCs w:val="16"/>
                <w:lang w:val="en-US"/>
              </w:rPr>
              <w:t>.954</w:t>
            </w:r>
          </w:p>
        </w:tc>
      </w:tr>
    </w:tbl>
    <w:p w14:paraId="68DF525F" w14:textId="77777777" w:rsidR="007721A9" w:rsidRPr="002075B2" w:rsidRDefault="007721A9" w:rsidP="007721A9">
      <w:pPr>
        <w:spacing w:after="0" w:line="480" w:lineRule="auto"/>
        <w:jc w:val="both"/>
        <w:rPr>
          <w:rFonts w:ascii="Times New Roman" w:hAnsi="Times New Roman" w:cs="Times New Roman"/>
          <w:sz w:val="24"/>
          <w:szCs w:val="24"/>
          <w:lang w:val="en-US"/>
        </w:rPr>
      </w:pPr>
      <w:r w:rsidRPr="002075B2">
        <w:rPr>
          <w:rFonts w:ascii="Times New Roman" w:hAnsi="Times New Roman" w:cs="Times New Roman"/>
          <w:i/>
          <w:iCs/>
          <w:kern w:val="0"/>
          <w:sz w:val="24"/>
          <w:szCs w:val="24"/>
          <w:lang w:val="en-US"/>
          <w14:ligatures w14:val="none"/>
        </w:rPr>
        <w:t>Note</w:t>
      </w:r>
      <w:r w:rsidRPr="002075B2">
        <w:rPr>
          <w:rFonts w:ascii="Times New Roman" w:hAnsi="Times New Roman" w:cs="Times New Roman"/>
          <w:kern w:val="0"/>
          <w:sz w:val="24"/>
          <w:szCs w:val="24"/>
          <w:lang w:val="en-US"/>
          <w14:ligatures w14:val="none"/>
        </w:rPr>
        <w:t xml:space="preserve">. BWAS, Bergen Work Addiction Scale, RSES; Rosenberg Self-Esteem Scale; SOP, Self-Oriented Perfectionism; OOP, Other-Oriented Perfectionism; SPP, Socially Prescribed Perfectionism; NARQ-S, Narcissistic Admiration and Rivalry Questionnaire Short scale; PD, psychopathological distress; RRS, Ruminative Response Scale; MWMS, Multidimensional Work Motivation Scale; </w:t>
      </w:r>
      <w:r w:rsidRPr="002075B2">
        <w:rPr>
          <w:rFonts w:ascii="Times New Roman" w:hAnsi="Times New Roman" w:cs="Times New Roman"/>
          <w:i/>
          <w:iCs/>
          <w:kern w:val="0"/>
          <w:sz w:val="24"/>
          <w:szCs w:val="24"/>
          <w:lang w:val="en-US"/>
          <w14:ligatures w14:val="none"/>
        </w:rPr>
        <w:t>M</w:t>
      </w:r>
      <w:r w:rsidRPr="002075B2">
        <w:rPr>
          <w:rFonts w:ascii="Times New Roman" w:hAnsi="Times New Roman" w:cs="Times New Roman"/>
          <w:kern w:val="0"/>
          <w:sz w:val="24"/>
          <w:szCs w:val="24"/>
          <w:lang w:val="en-US"/>
          <w14:ligatures w14:val="none"/>
        </w:rPr>
        <w:t xml:space="preserve">, mean; </w:t>
      </w:r>
      <w:r w:rsidRPr="002075B2">
        <w:rPr>
          <w:rFonts w:ascii="Times New Roman" w:hAnsi="Times New Roman" w:cs="Times New Roman"/>
          <w:i/>
          <w:iCs/>
          <w:kern w:val="0"/>
          <w:sz w:val="24"/>
          <w:szCs w:val="24"/>
          <w:lang w:val="en-US"/>
          <w14:ligatures w14:val="none"/>
        </w:rPr>
        <w:t>SD</w:t>
      </w:r>
      <w:r w:rsidRPr="002075B2">
        <w:rPr>
          <w:rFonts w:ascii="Times New Roman" w:hAnsi="Times New Roman" w:cs="Times New Roman"/>
          <w:kern w:val="0"/>
          <w:sz w:val="24"/>
          <w:szCs w:val="24"/>
          <w:lang w:val="en-US"/>
          <w14:ligatures w14:val="none"/>
        </w:rPr>
        <w:t>, standard deviation.</w:t>
      </w:r>
    </w:p>
    <w:p w14:paraId="5A67EB84" w14:textId="77777777" w:rsidR="007721A9" w:rsidRPr="002075B2" w:rsidRDefault="007721A9" w:rsidP="007721A9">
      <w:pPr>
        <w:spacing w:after="0" w:line="480" w:lineRule="auto"/>
        <w:jc w:val="both"/>
        <w:rPr>
          <w:rFonts w:ascii="Times New Roman" w:hAnsi="Times New Roman" w:cs="Times New Roman"/>
          <w:kern w:val="0"/>
          <w:sz w:val="24"/>
          <w:szCs w:val="24"/>
          <w:lang w:val="en-US"/>
          <w14:ligatures w14:val="none"/>
        </w:rPr>
      </w:pPr>
      <w:r w:rsidRPr="002075B2">
        <w:rPr>
          <w:rFonts w:ascii="Times New Roman" w:hAnsi="Times New Roman" w:cs="Times New Roman"/>
          <w:kern w:val="0"/>
          <w:sz w:val="24"/>
          <w:szCs w:val="24"/>
          <w:lang w:val="en-US"/>
          <w14:ligatures w14:val="none"/>
        </w:rPr>
        <w:lastRenderedPageBreak/>
        <w:t xml:space="preserve">* </w:t>
      </w:r>
      <w:r w:rsidRPr="002075B2">
        <w:rPr>
          <w:rFonts w:ascii="Times New Roman" w:hAnsi="Times New Roman" w:cs="Times New Roman"/>
          <w:i/>
          <w:iCs/>
          <w:kern w:val="0"/>
          <w:sz w:val="24"/>
          <w:szCs w:val="24"/>
          <w:lang w:val="en-US"/>
          <w14:ligatures w14:val="none"/>
        </w:rPr>
        <w:t>p</w:t>
      </w:r>
      <w:r w:rsidRPr="002075B2">
        <w:rPr>
          <w:rFonts w:ascii="Times New Roman" w:hAnsi="Times New Roman" w:cs="Times New Roman"/>
          <w:kern w:val="0"/>
          <w:sz w:val="24"/>
          <w:szCs w:val="24"/>
          <w:lang w:val="en-US"/>
          <w14:ligatures w14:val="none"/>
        </w:rPr>
        <w:t xml:space="preserve"> &lt; .05; ** </w:t>
      </w:r>
      <w:r w:rsidRPr="002075B2">
        <w:rPr>
          <w:rFonts w:ascii="Times New Roman" w:hAnsi="Times New Roman" w:cs="Times New Roman"/>
          <w:i/>
          <w:iCs/>
          <w:kern w:val="0"/>
          <w:sz w:val="24"/>
          <w:szCs w:val="24"/>
          <w:lang w:val="en-US"/>
          <w14:ligatures w14:val="none"/>
        </w:rPr>
        <w:t>p</w:t>
      </w:r>
      <w:r w:rsidRPr="002075B2">
        <w:rPr>
          <w:rFonts w:ascii="Times New Roman" w:hAnsi="Times New Roman" w:cs="Times New Roman"/>
          <w:kern w:val="0"/>
          <w:sz w:val="24"/>
          <w:szCs w:val="24"/>
          <w:lang w:val="en-US"/>
          <w14:ligatures w14:val="none"/>
        </w:rPr>
        <w:t xml:space="preserve"> &lt; .01</w:t>
      </w:r>
    </w:p>
    <w:p w14:paraId="5C13F3AF" w14:textId="77777777" w:rsidR="003A194D" w:rsidRPr="002075B2" w:rsidRDefault="003A194D" w:rsidP="007721A9">
      <w:pPr>
        <w:spacing w:after="0" w:line="480" w:lineRule="auto"/>
        <w:jc w:val="both"/>
        <w:rPr>
          <w:rFonts w:ascii="Times New Roman" w:hAnsi="Times New Roman" w:cs="Times New Roman"/>
          <w:b/>
          <w:bCs/>
          <w:sz w:val="24"/>
          <w:szCs w:val="24"/>
          <w:lang w:val="en-US"/>
        </w:rPr>
      </w:pPr>
    </w:p>
    <w:p w14:paraId="3E440828" w14:textId="3217F4B8" w:rsidR="007721A9" w:rsidRPr="002075B2" w:rsidRDefault="007721A9" w:rsidP="007721A9">
      <w:pPr>
        <w:spacing w:after="0" w:line="480" w:lineRule="auto"/>
        <w:jc w:val="both"/>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Table S2</w:t>
      </w:r>
    </w:p>
    <w:p w14:paraId="52F9B162" w14:textId="77777777" w:rsidR="007721A9" w:rsidRPr="002075B2" w:rsidRDefault="007721A9" w:rsidP="007721A9">
      <w:pPr>
        <w:spacing w:after="0" w:line="480" w:lineRule="auto"/>
        <w:jc w:val="both"/>
        <w:rPr>
          <w:rFonts w:ascii="Times New Roman" w:hAnsi="Times New Roman" w:cs="Times New Roman"/>
          <w:i/>
          <w:iCs/>
          <w:sz w:val="24"/>
          <w:szCs w:val="24"/>
          <w:lang w:val="en-US"/>
        </w:rPr>
      </w:pPr>
      <w:r w:rsidRPr="002075B2">
        <w:rPr>
          <w:rFonts w:ascii="Times New Roman" w:hAnsi="Times New Roman" w:cs="Times New Roman"/>
          <w:i/>
          <w:iCs/>
          <w:sz w:val="24"/>
          <w:szCs w:val="24"/>
          <w:lang w:val="en-US"/>
        </w:rPr>
        <w:t>Socio-Demographic Characteristics and Variable Means for Dropouts and Participants Who Remained.</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897"/>
        <w:gridCol w:w="2025"/>
        <w:gridCol w:w="2794"/>
        <w:gridCol w:w="3480"/>
      </w:tblGrid>
      <w:tr w:rsidR="007721A9" w:rsidRPr="002075B2" w14:paraId="007DA5E1" w14:textId="77777777" w:rsidTr="001006D5">
        <w:tc>
          <w:tcPr>
            <w:tcW w:w="4962" w:type="dxa"/>
            <w:gridSpan w:val="2"/>
            <w:tcBorders>
              <w:top w:val="single" w:sz="4" w:space="0" w:color="auto"/>
              <w:bottom w:val="single" w:sz="4" w:space="0" w:color="auto"/>
            </w:tcBorders>
            <w:shd w:val="clear" w:color="auto" w:fill="auto"/>
          </w:tcPr>
          <w:p w14:paraId="5016E80C" w14:textId="77777777" w:rsidR="007721A9" w:rsidRPr="002075B2" w:rsidRDefault="007721A9" w:rsidP="001006D5">
            <w:pPr>
              <w:spacing w:line="480" w:lineRule="auto"/>
              <w:rPr>
                <w:rFonts w:ascii="Times New Roman" w:hAnsi="Times New Roman" w:cs="Times New Roman"/>
                <w:sz w:val="24"/>
                <w:szCs w:val="24"/>
                <w:lang w:val="en-US"/>
              </w:rPr>
            </w:pPr>
            <w:bookmarkStart w:id="0" w:name="_Hlk140321952"/>
          </w:p>
        </w:tc>
        <w:tc>
          <w:tcPr>
            <w:tcW w:w="2025" w:type="dxa"/>
            <w:tcBorders>
              <w:top w:val="single" w:sz="4" w:space="0" w:color="auto"/>
              <w:bottom w:val="single" w:sz="4" w:space="0" w:color="auto"/>
            </w:tcBorders>
            <w:shd w:val="clear" w:color="auto" w:fill="auto"/>
          </w:tcPr>
          <w:p w14:paraId="19D1005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Dropouts</w:t>
            </w:r>
          </w:p>
          <w:p w14:paraId="02068CE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1,157)</w:t>
            </w:r>
          </w:p>
        </w:tc>
        <w:tc>
          <w:tcPr>
            <w:tcW w:w="2794" w:type="dxa"/>
            <w:tcBorders>
              <w:top w:val="single" w:sz="4" w:space="0" w:color="auto"/>
              <w:bottom w:val="single" w:sz="4" w:space="0" w:color="auto"/>
            </w:tcBorders>
            <w:shd w:val="clear" w:color="auto" w:fill="auto"/>
          </w:tcPr>
          <w:p w14:paraId="50585375" w14:textId="605FDEC8" w:rsidR="007721A9" w:rsidRPr="002075B2" w:rsidRDefault="00897C17"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Final</w:t>
            </w:r>
            <w:r w:rsidR="007721A9" w:rsidRPr="002075B2">
              <w:rPr>
                <w:rFonts w:ascii="Times New Roman" w:hAnsi="Times New Roman" w:cs="Times New Roman"/>
                <w:sz w:val="24"/>
                <w:szCs w:val="24"/>
                <w:lang w:val="en-US"/>
              </w:rPr>
              <w:t xml:space="preserve"> respondents</w:t>
            </w:r>
          </w:p>
          <w:p w14:paraId="67868BAA"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586)</w:t>
            </w:r>
          </w:p>
        </w:tc>
        <w:tc>
          <w:tcPr>
            <w:tcW w:w="3480" w:type="dxa"/>
            <w:tcBorders>
              <w:top w:val="single" w:sz="4" w:space="0" w:color="auto"/>
              <w:bottom w:val="single" w:sz="4" w:space="0" w:color="auto"/>
            </w:tcBorders>
            <w:shd w:val="clear" w:color="auto" w:fill="auto"/>
          </w:tcPr>
          <w:p w14:paraId="2FA8F9A3"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Difference</w:t>
            </w:r>
          </w:p>
        </w:tc>
      </w:tr>
      <w:tr w:rsidR="007721A9" w:rsidRPr="002075B2" w14:paraId="15C616DD" w14:textId="77777777" w:rsidTr="001006D5">
        <w:tc>
          <w:tcPr>
            <w:tcW w:w="4962" w:type="dxa"/>
            <w:gridSpan w:val="2"/>
            <w:tcBorders>
              <w:top w:val="single" w:sz="4" w:space="0" w:color="auto"/>
            </w:tcBorders>
            <w:shd w:val="clear" w:color="auto" w:fill="auto"/>
          </w:tcPr>
          <w:p w14:paraId="6F515D09" w14:textId="77777777" w:rsidR="007721A9" w:rsidRPr="002075B2" w:rsidRDefault="007721A9" w:rsidP="001006D5">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Mean age (</w:t>
            </w:r>
            <w:r w:rsidRPr="002075B2">
              <w:rPr>
                <w:rFonts w:ascii="Times New Roman" w:hAnsi="Times New Roman" w:cs="Times New Roman"/>
                <w:b/>
                <w:bCs/>
                <w:i/>
                <w:iCs/>
                <w:sz w:val="24"/>
                <w:szCs w:val="24"/>
                <w:lang w:val="en-US"/>
              </w:rPr>
              <w:t>SD</w:t>
            </w:r>
            <w:r w:rsidRPr="002075B2">
              <w:rPr>
                <w:rFonts w:ascii="Times New Roman" w:hAnsi="Times New Roman" w:cs="Times New Roman"/>
                <w:b/>
                <w:bCs/>
                <w:sz w:val="24"/>
                <w:szCs w:val="24"/>
                <w:lang w:val="en-US"/>
              </w:rPr>
              <w:t>)</w:t>
            </w:r>
          </w:p>
        </w:tc>
        <w:tc>
          <w:tcPr>
            <w:tcW w:w="2025" w:type="dxa"/>
            <w:tcBorders>
              <w:top w:val="single" w:sz="4" w:space="0" w:color="auto"/>
            </w:tcBorders>
            <w:shd w:val="clear" w:color="auto" w:fill="auto"/>
          </w:tcPr>
          <w:p w14:paraId="1F6B1A3C"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36.34 (9.33)</w:t>
            </w:r>
          </w:p>
        </w:tc>
        <w:tc>
          <w:tcPr>
            <w:tcW w:w="2794" w:type="dxa"/>
            <w:tcBorders>
              <w:top w:val="single" w:sz="4" w:space="0" w:color="auto"/>
            </w:tcBorders>
            <w:shd w:val="clear" w:color="auto" w:fill="auto"/>
          </w:tcPr>
          <w:p w14:paraId="6ADA2777"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37.97 (9.16)</w:t>
            </w:r>
          </w:p>
        </w:tc>
        <w:tc>
          <w:tcPr>
            <w:tcW w:w="3480" w:type="dxa"/>
            <w:tcBorders>
              <w:top w:val="single" w:sz="4" w:space="0" w:color="auto"/>
            </w:tcBorders>
            <w:shd w:val="clear" w:color="auto" w:fill="auto"/>
          </w:tcPr>
          <w:p w14:paraId="4E28FEDC"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–3.47 (1741);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&lt; .001</w:t>
            </w:r>
          </w:p>
        </w:tc>
      </w:tr>
      <w:tr w:rsidR="007721A9" w:rsidRPr="002075B2" w14:paraId="32386F8C" w14:textId="77777777" w:rsidTr="001006D5">
        <w:tc>
          <w:tcPr>
            <w:tcW w:w="4962" w:type="dxa"/>
            <w:gridSpan w:val="2"/>
            <w:shd w:val="clear" w:color="auto" w:fill="auto"/>
          </w:tcPr>
          <w:p w14:paraId="6B67E71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of males</w:t>
            </w:r>
          </w:p>
        </w:tc>
        <w:tc>
          <w:tcPr>
            <w:tcW w:w="2025" w:type="dxa"/>
            <w:shd w:val="clear" w:color="auto" w:fill="auto"/>
          </w:tcPr>
          <w:p w14:paraId="0C18354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587 (50.7)</w:t>
            </w:r>
          </w:p>
        </w:tc>
        <w:tc>
          <w:tcPr>
            <w:tcW w:w="2794" w:type="dxa"/>
            <w:shd w:val="clear" w:color="auto" w:fill="auto"/>
          </w:tcPr>
          <w:p w14:paraId="17C1480E"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285 (48.6)</w:t>
            </w:r>
          </w:p>
        </w:tc>
        <w:tc>
          <w:tcPr>
            <w:tcW w:w="3480" w:type="dxa"/>
            <w:shd w:val="clear" w:color="auto" w:fill="auto"/>
          </w:tcPr>
          <w:p w14:paraId="6CF5F156"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χ</w:t>
            </w:r>
            <w:r w:rsidRPr="002075B2">
              <w:rPr>
                <w:rFonts w:ascii="Times New Roman" w:hAnsi="Times New Roman" w:cs="Times New Roman"/>
                <w:i/>
                <w:iCs/>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0.69 (1);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.408</w:t>
            </w:r>
          </w:p>
        </w:tc>
      </w:tr>
      <w:tr w:rsidR="007721A9" w:rsidRPr="002075B2" w14:paraId="549D454C" w14:textId="77777777" w:rsidTr="001006D5">
        <w:tc>
          <w:tcPr>
            <w:tcW w:w="2065" w:type="dxa"/>
            <w:vMerge w:val="restart"/>
            <w:shd w:val="clear" w:color="auto" w:fill="auto"/>
          </w:tcPr>
          <w:p w14:paraId="3A1C18B7" w14:textId="77777777" w:rsidR="007721A9" w:rsidRPr="002075B2" w:rsidRDefault="007721A9" w:rsidP="001006D5">
            <w:pPr>
              <w:spacing w:line="480" w:lineRule="auto"/>
              <w:rPr>
                <w:rFonts w:ascii="Times New Roman" w:hAnsi="Times New Roman" w:cs="Times New Roman"/>
                <w:b/>
                <w:bCs/>
                <w:sz w:val="24"/>
                <w:szCs w:val="24"/>
                <w:lang w:val="en-US"/>
              </w:rPr>
            </w:pPr>
            <w:bookmarkStart w:id="1" w:name="_Hlk140321983"/>
            <w:r w:rsidRPr="002075B2">
              <w:rPr>
                <w:rFonts w:ascii="Times New Roman" w:hAnsi="Times New Roman" w:cs="Times New Roman"/>
                <w:b/>
                <w:bCs/>
                <w:sz w:val="24"/>
                <w:szCs w:val="24"/>
                <w:lang w:val="en-US"/>
              </w:rPr>
              <w:t>Level of education</w:t>
            </w:r>
          </w:p>
          <w:p w14:paraId="62ECE99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b/>
                <w:bCs/>
                <w:i/>
                <w:iCs/>
                <w:sz w:val="24"/>
                <w:szCs w:val="24"/>
                <w:lang w:val="en-US"/>
              </w:rPr>
              <w:t>N</w:t>
            </w:r>
            <w:r w:rsidRPr="002075B2">
              <w:rPr>
                <w:rFonts w:ascii="Times New Roman" w:hAnsi="Times New Roman" w:cs="Times New Roman"/>
                <w:b/>
                <w:bCs/>
                <w:sz w:val="24"/>
                <w:szCs w:val="24"/>
                <w:lang w:val="en-US"/>
              </w:rPr>
              <w:t xml:space="preserve"> (%)</w:t>
            </w:r>
          </w:p>
        </w:tc>
        <w:tc>
          <w:tcPr>
            <w:tcW w:w="2897" w:type="dxa"/>
            <w:shd w:val="clear" w:color="auto" w:fill="auto"/>
          </w:tcPr>
          <w:p w14:paraId="35C92549"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less than primary level</w:t>
            </w:r>
          </w:p>
        </w:tc>
        <w:tc>
          <w:tcPr>
            <w:tcW w:w="2025" w:type="dxa"/>
            <w:shd w:val="clear" w:color="auto" w:fill="auto"/>
          </w:tcPr>
          <w:p w14:paraId="00A8318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2794" w:type="dxa"/>
            <w:shd w:val="clear" w:color="auto" w:fill="auto"/>
          </w:tcPr>
          <w:p w14:paraId="4F817B09"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 (0.2)</w:t>
            </w:r>
          </w:p>
        </w:tc>
        <w:tc>
          <w:tcPr>
            <w:tcW w:w="3480" w:type="dxa"/>
            <w:vMerge w:val="restart"/>
            <w:shd w:val="clear" w:color="auto" w:fill="auto"/>
          </w:tcPr>
          <w:p w14:paraId="3559E46F"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χ</w:t>
            </w:r>
            <w:r w:rsidRPr="002075B2">
              <w:rPr>
                <w:rFonts w:ascii="Times New Roman" w:hAnsi="Times New Roman" w:cs="Times New Roman"/>
                <w:b/>
                <w:bCs/>
                <w:i/>
                <w:iCs/>
                <w:sz w:val="24"/>
                <w:szCs w:val="24"/>
                <w:vertAlign w:val="superscript"/>
                <w:lang w:val="en-US"/>
              </w:rPr>
              <w:t>2</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17.72 (5);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 .003</w:t>
            </w:r>
          </w:p>
        </w:tc>
      </w:tr>
      <w:tr w:rsidR="007721A9" w:rsidRPr="002075B2" w14:paraId="276325F4" w14:textId="77777777" w:rsidTr="001006D5">
        <w:tc>
          <w:tcPr>
            <w:tcW w:w="2065" w:type="dxa"/>
            <w:vMerge/>
            <w:shd w:val="clear" w:color="auto" w:fill="auto"/>
          </w:tcPr>
          <w:p w14:paraId="30785FAF"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14FB85B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primary level</w:t>
            </w:r>
          </w:p>
        </w:tc>
        <w:tc>
          <w:tcPr>
            <w:tcW w:w="2025" w:type="dxa"/>
            <w:shd w:val="clear" w:color="auto" w:fill="auto"/>
          </w:tcPr>
          <w:p w14:paraId="10452F06"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7 (0.6)</w:t>
            </w:r>
          </w:p>
        </w:tc>
        <w:tc>
          <w:tcPr>
            <w:tcW w:w="2794" w:type="dxa"/>
            <w:shd w:val="clear" w:color="auto" w:fill="auto"/>
          </w:tcPr>
          <w:p w14:paraId="4929AA7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 (0.3)</w:t>
            </w:r>
          </w:p>
        </w:tc>
        <w:tc>
          <w:tcPr>
            <w:tcW w:w="3480" w:type="dxa"/>
            <w:vMerge/>
            <w:shd w:val="clear" w:color="auto" w:fill="auto"/>
          </w:tcPr>
          <w:p w14:paraId="5E7E1E74"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36D028F3" w14:textId="77777777" w:rsidTr="001006D5">
        <w:tc>
          <w:tcPr>
            <w:tcW w:w="2065" w:type="dxa"/>
            <w:vMerge/>
            <w:shd w:val="clear" w:color="auto" w:fill="auto"/>
          </w:tcPr>
          <w:p w14:paraId="21B3C501"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08997628"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vocational</w:t>
            </w:r>
          </w:p>
        </w:tc>
        <w:tc>
          <w:tcPr>
            <w:tcW w:w="2025" w:type="dxa"/>
            <w:shd w:val="clear" w:color="auto" w:fill="auto"/>
          </w:tcPr>
          <w:p w14:paraId="0256984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22 (1.9)</w:t>
            </w:r>
          </w:p>
        </w:tc>
        <w:tc>
          <w:tcPr>
            <w:tcW w:w="2794" w:type="dxa"/>
            <w:shd w:val="clear" w:color="auto" w:fill="auto"/>
          </w:tcPr>
          <w:p w14:paraId="4F1BA02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 (1.7)</w:t>
            </w:r>
          </w:p>
        </w:tc>
        <w:tc>
          <w:tcPr>
            <w:tcW w:w="3480" w:type="dxa"/>
            <w:vMerge/>
            <w:shd w:val="clear" w:color="auto" w:fill="auto"/>
          </w:tcPr>
          <w:p w14:paraId="71DC986B"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26346446" w14:textId="77777777" w:rsidTr="001006D5">
        <w:tc>
          <w:tcPr>
            <w:tcW w:w="2065" w:type="dxa"/>
            <w:vMerge/>
            <w:shd w:val="clear" w:color="auto" w:fill="auto"/>
          </w:tcPr>
          <w:p w14:paraId="6ABFB14A"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57015AD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secondary</w:t>
            </w:r>
          </w:p>
        </w:tc>
        <w:tc>
          <w:tcPr>
            <w:tcW w:w="2025" w:type="dxa"/>
            <w:shd w:val="clear" w:color="auto" w:fill="auto"/>
          </w:tcPr>
          <w:p w14:paraId="6A07E192"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293 (25.3)</w:t>
            </w:r>
          </w:p>
        </w:tc>
        <w:tc>
          <w:tcPr>
            <w:tcW w:w="2794" w:type="dxa"/>
            <w:shd w:val="clear" w:color="auto" w:fill="auto"/>
          </w:tcPr>
          <w:p w14:paraId="4B657F9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102 (17.4)</w:t>
            </w:r>
          </w:p>
        </w:tc>
        <w:tc>
          <w:tcPr>
            <w:tcW w:w="3480" w:type="dxa"/>
            <w:vMerge/>
            <w:shd w:val="clear" w:color="auto" w:fill="auto"/>
          </w:tcPr>
          <w:p w14:paraId="0FDCD718"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2F9A761B" w14:textId="77777777" w:rsidTr="001006D5">
        <w:tc>
          <w:tcPr>
            <w:tcW w:w="2065" w:type="dxa"/>
            <w:vMerge/>
            <w:shd w:val="clear" w:color="auto" w:fill="auto"/>
          </w:tcPr>
          <w:p w14:paraId="42F79FE1"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30BD5B6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bachelor’s or master’s degree</w:t>
            </w:r>
          </w:p>
        </w:tc>
        <w:tc>
          <w:tcPr>
            <w:tcW w:w="2025" w:type="dxa"/>
            <w:shd w:val="clear" w:color="auto" w:fill="auto"/>
          </w:tcPr>
          <w:p w14:paraId="6B6817A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780 (67.4)</w:t>
            </w:r>
          </w:p>
        </w:tc>
        <w:tc>
          <w:tcPr>
            <w:tcW w:w="2794" w:type="dxa"/>
            <w:shd w:val="clear" w:color="auto" w:fill="auto"/>
          </w:tcPr>
          <w:p w14:paraId="1360DD2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446 (76.1)</w:t>
            </w:r>
          </w:p>
        </w:tc>
        <w:tc>
          <w:tcPr>
            <w:tcW w:w="3480" w:type="dxa"/>
            <w:vMerge/>
            <w:shd w:val="clear" w:color="auto" w:fill="auto"/>
          </w:tcPr>
          <w:p w14:paraId="061004F2"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04B9DAD8" w14:textId="77777777" w:rsidTr="001006D5">
        <w:tc>
          <w:tcPr>
            <w:tcW w:w="2065" w:type="dxa"/>
            <w:vMerge/>
            <w:shd w:val="clear" w:color="auto" w:fill="auto"/>
          </w:tcPr>
          <w:p w14:paraId="53B1BA81"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644CD8C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doctoral degree</w:t>
            </w:r>
          </w:p>
        </w:tc>
        <w:tc>
          <w:tcPr>
            <w:tcW w:w="2025" w:type="dxa"/>
            <w:shd w:val="clear" w:color="auto" w:fill="auto"/>
          </w:tcPr>
          <w:p w14:paraId="7324418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55 (4.8)</w:t>
            </w:r>
          </w:p>
        </w:tc>
        <w:tc>
          <w:tcPr>
            <w:tcW w:w="2794" w:type="dxa"/>
            <w:shd w:val="clear" w:color="auto" w:fill="auto"/>
          </w:tcPr>
          <w:p w14:paraId="50F3851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25 (4.3)</w:t>
            </w:r>
          </w:p>
        </w:tc>
        <w:tc>
          <w:tcPr>
            <w:tcW w:w="3480" w:type="dxa"/>
            <w:vMerge/>
            <w:shd w:val="clear" w:color="auto" w:fill="auto"/>
          </w:tcPr>
          <w:p w14:paraId="2946305B"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3C89CBCE" w14:textId="77777777" w:rsidTr="001006D5">
        <w:tc>
          <w:tcPr>
            <w:tcW w:w="2065" w:type="dxa"/>
            <w:vMerge w:val="restart"/>
            <w:shd w:val="clear" w:color="auto" w:fill="auto"/>
          </w:tcPr>
          <w:p w14:paraId="690D446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Marital status</w:t>
            </w:r>
          </w:p>
          <w:p w14:paraId="3D05ABCF"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lastRenderedPageBreak/>
              <w:t>N</w:t>
            </w:r>
            <w:r w:rsidRPr="002075B2">
              <w:rPr>
                <w:rFonts w:ascii="Times New Roman" w:hAnsi="Times New Roman" w:cs="Times New Roman"/>
                <w:sz w:val="24"/>
                <w:szCs w:val="24"/>
                <w:lang w:val="en-US"/>
              </w:rPr>
              <w:t xml:space="preserve"> (%)</w:t>
            </w:r>
          </w:p>
        </w:tc>
        <w:tc>
          <w:tcPr>
            <w:tcW w:w="2897" w:type="dxa"/>
            <w:shd w:val="clear" w:color="auto" w:fill="auto"/>
          </w:tcPr>
          <w:p w14:paraId="1D9D0B3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lastRenderedPageBreak/>
              <w:t>single</w:t>
            </w:r>
          </w:p>
        </w:tc>
        <w:tc>
          <w:tcPr>
            <w:tcW w:w="2025" w:type="dxa"/>
            <w:shd w:val="clear" w:color="auto" w:fill="auto"/>
          </w:tcPr>
          <w:p w14:paraId="2CC4808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666 (57.7)</w:t>
            </w:r>
          </w:p>
        </w:tc>
        <w:tc>
          <w:tcPr>
            <w:tcW w:w="2794" w:type="dxa"/>
            <w:shd w:val="clear" w:color="auto" w:fill="auto"/>
          </w:tcPr>
          <w:p w14:paraId="0984317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306 (52.3)</w:t>
            </w:r>
          </w:p>
        </w:tc>
        <w:tc>
          <w:tcPr>
            <w:tcW w:w="3480" w:type="dxa"/>
            <w:vMerge w:val="restart"/>
            <w:shd w:val="clear" w:color="auto" w:fill="auto"/>
          </w:tcPr>
          <w:p w14:paraId="2F6B257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χ</w:t>
            </w:r>
            <w:r w:rsidRPr="002075B2">
              <w:rPr>
                <w:rFonts w:ascii="Times New Roman" w:hAnsi="Times New Roman" w:cs="Times New Roman"/>
                <w:i/>
                <w:iCs/>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5.094 (3); </w:t>
            </w:r>
            <w:r w:rsidRPr="002075B2">
              <w:rPr>
                <w:rFonts w:ascii="Times New Roman" w:hAnsi="Times New Roman" w:cs="Times New Roman"/>
                <w:i/>
                <w:iCs/>
                <w:sz w:val="24"/>
                <w:szCs w:val="24"/>
                <w:lang w:val="en-US"/>
              </w:rPr>
              <w:t xml:space="preserve">p </w:t>
            </w:r>
            <w:r w:rsidRPr="002075B2">
              <w:rPr>
                <w:rFonts w:ascii="Times New Roman" w:hAnsi="Times New Roman" w:cs="Times New Roman"/>
                <w:sz w:val="24"/>
                <w:szCs w:val="24"/>
                <w:lang w:val="en-US"/>
              </w:rPr>
              <w:t>= .165</w:t>
            </w:r>
          </w:p>
        </w:tc>
      </w:tr>
      <w:tr w:rsidR="007721A9" w:rsidRPr="002075B2" w14:paraId="766B0BE3" w14:textId="77777777" w:rsidTr="001006D5">
        <w:tc>
          <w:tcPr>
            <w:tcW w:w="2065" w:type="dxa"/>
            <w:vMerge/>
            <w:shd w:val="clear" w:color="auto" w:fill="auto"/>
          </w:tcPr>
          <w:p w14:paraId="0D5C7BCD"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30061268"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married</w:t>
            </w:r>
          </w:p>
        </w:tc>
        <w:tc>
          <w:tcPr>
            <w:tcW w:w="2025" w:type="dxa"/>
            <w:shd w:val="clear" w:color="auto" w:fill="auto"/>
          </w:tcPr>
          <w:p w14:paraId="73FCFCB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397 (34.4)</w:t>
            </w:r>
          </w:p>
        </w:tc>
        <w:tc>
          <w:tcPr>
            <w:tcW w:w="2794" w:type="dxa"/>
            <w:shd w:val="clear" w:color="auto" w:fill="auto"/>
          </w:tcPr>
          <w:p w14:paraId="4B76F52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221 (37.8)</w:t>
            </w:r>
          </w:p>
        </w:tc>
        <w:tc>
          <w:tcPr>
            <w:tcW w:w="3480" w:type="dxa"/>
            <w:vMerge/>
            <w:shd w:val="clear" w:color="auto" w:fill="auto"/>
          </w:tcPr>
          <w:p w14:paraId="2DA6E34F"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6CD3E33E" w14:textId="77777777" w:rsidTr="001006D5">
        <w:tc>
          <w:tcPr>
            <w:tcW w:w="2065" w:type="dxa"/>
            <w:vMerge/>
            <w:shd w:val="clear" w:color="auto" w:fill="auto"/>
          </w:tcPr>
          <w:p w14:paraId="03B3FA88"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2A9ED8A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divorced</w:t>
            </w:r>
          </w:p>
        </w:tc>
        <w:tc>
          <w:tcPr>
            <w:tcW w:w="2025" w:type="dxa"/>
            <w:shd w:val="clear" w:color="auto" w:fill="auto"/>
          </w:tcPr>
          <w:p w14:paraId="2AEA1659"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86 (7.4)</w:t>
            </w:r>
          </w:p>
        </w:tc>
        <w:tc>
          <w:tcPr>
            <w:tcW w:w="2794" w:type="dxa"/>
            <w:shd w:val="clear" w:color="auto" w:fill="auto"/>
          </w:tcPr>
          <w:p w14:paraId="71681717"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55 (9.4)</w:t>
            </w:r>
          </w:p>
        </w:tc>
        <w:tc>
          <w:tcPr>
            <w:tcW w:w="3480" w:type="dxa"/>
            <w:vMerge/>
            <w:shd w:val="clear" w:color="auto" w:fill="auto"/>
          </w:tcPr>
          <w:p w14:paraId="414AC77D" w14:textId="77777777" w:rsidR="007721A9" w:rsidRPr="002075B2" w:rsidRDefault="007721A9" w:rsidP="001006D5">
            <w:pPr>
              <w:spacing w:line="480" w:lineRule="auto"/>
              <w:jc w:val="center"/>
              <w:rPr>
                <w:rFonts w:ascii="Times New Roman" w:hAnsi="Times New Roman" w:cs="Times New Roman"/>
                <w:sz w:val="24"/>
                <w:szCs w:val="24"/>
                <w:lang w:val="en-US"/>
              </w:rPr>
            </w:pPr>
          </w:p>
        </w:tc>
      </w:tr>
      <w:tr w:rsidR="007721A9" w:rsidRPr="002075B2" w14:paraId="19047732" w14:textId="77777777" w:rsidTr="001006D5">
        <w:tc>
          <w:tcPr>
            <w:tcW w:w="2065" w:type="dxa"/>
            <w:vMerge/>
            <w:shd w:val="clear" w:color="auto" w:fill="auto"/>
          </w:tcPr>
          <w:p w14:paraId="17C1C3C0" w14:textId="77777777" w:rsidR="007721A9" w:rsidRPr="002075B2" w:rsidRDefault="007721A9" w:rsidP="001006D5">
            <w:pPr>
              <w:spacing w:line="480" w:lineRule="auto"/>
              <w:rPr>
                <w:rFonts w:ascii="Times New Roman" w:hAnsi="Times New Roman" w:cs="Times New Roman"/>
                <w:sz w:val="24"/>
                <w:szCs w:val="24"/>
                <w:lang w:val="en-US"/>
              </w:rPr>
            </w:pPr>
          </w:p>
        </w:tc>
        <w:tc>
          <w:tcPr>
            <w:tcW w:w="2897" w:type="dxa"/>
            <w:shd w:val="clear" w:color="auto" w:fill="auto"/>
          </w:tcPr>
          <w:p w14:paraId="7F7F6AE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widow</w:t>
            </w:r>
          </w:p>
        </w:tc>
        <w:tc>
          <w:tcPr>
            <w:tcW w:w="2025" w:type="dxa"/>
            <w:shd w:val="clear" w:color="auto" w:fill="auto"/>
          </w:tcPr>
          <w:p w14:paraId="5634E4B3"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 (0.5)</w:t>
            </w:r>
          </w:p>
        </w:tc>
        <w:tc>
          <w:tcPr>
            <w:tcW w:w="2794" w:type="dxa"/>
            <w:shd w:val="clear" w:color="auto" w:fill="auto"/>
          </w:tcPr>
          <w:p w14:paraId="46369DA4"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3 (0.5)</w:t>
            </w:r>
          </w:p>
        </w:tc>
        <w:tc>
          <w:tcPr>
            <w:tcW w:w="3480" w:type="dxa"/>
            <w:vMerge/>
            <w:shd w:val="clear" w:color="auto" w:fill="auto"/>
          </w:tcPr>
          <w:p w14:paraId="384A64A9" w14:textId="77777777" w:rsidR="007721A9" w:rsidRPr="002075B2" w:rsidRDefault="007721A9" w:rsidP="001006D5">
            <w:pPr>
              <w:spacing w:line="480" w:lineRule="auto"/>
              <w:jc w:val="center"/>
              <w:rPr>
                <w:rFonts w:ascii="Times New Roman" w:hAnsi="Times New Roman" w:cs="Times New Roman"/>
                <w:sz w:val="24"/>
                <w:szCs w:val="24"/>
                <w:lang w:val="en-US"/>
              </w:rPr>
            </w:pPr>
          </w:p>
        </w:tc>
      </w:tr>
      <w:bookmarkEnd w:id="1"/>
      <w:tr w:rsidR="007721A9" w:rsidRPr="002075B2" w14:paraId="17105C31" w14:textId="77777777" w:rsidTr="001006D5">
        <w:tc>
          <w:tcPr>
            <w:tcW w:w="4962" w:type="dxa"/>
            <w:gridSpan w:val="2"/>
            <w:shd w:val="clear" w:color="auto" w:fill="auto"/>
          </w:tcPr>
          <w:p w14:paraId="1EDEBCF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Work Addiction</w:t>
            </w:r>
          </w:p>
        </w:tc>
        <w:tc>
          <w:tcPr>
            <w:tcW w:w="2025" w:type="dxa"/>
            <w:shd w:val="clear" w:color="auto" w:fill="auto"/>
          </w:tcPr>
          <w:p w14:paraId="6204123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21.68 (5.03)</w:t>
            </w:r>
          </w:p>
        </w:tc>
        <w:tc>
          <w:tcPr>
            <w:tcW w:w="2794" w:type="dxa"/>
            <w:shd w:val="clear" w:color="auto" w:fill="auto"/>
          </w:tcPr>
          <w:p w14:paraId="513AC00F"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21.51 (5.16)</w:t>
            </w:r>
          </w:p>
        </w:tc>
        <w:tc>
          <w:tcPr>
            <w:tcW w:w="3480" w:type="dxa"/>
            <w:shd w:val="clear" w:color="auto" w:fill="auto"/>
          </w:tcPr>
          <w:p w14:paraId="55E6EC9E"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0.66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.511</w:t>
            </w:r>
          </w:p>
        </w:tc>
      </w:tr>
      <w:tr w:rsidR="007721A9" w:rsidRPr="002075B2" w14:paraId="06460853" w14:textId="77777777" w:rsidTr="001006D5">
        <w:tc>
          <w:tcPr>
            <w:tcW w:w="4962" w:type="dxa"/>
            <w:gridSpan w:val="2"/>
            <w:shd w:val="clear" w:color="auto" w:fill="auto"/>
          </w:tcPr>
          <w:p w14:paraId="69AD81C4" w14:textId="77777777" w:rsidR="007721A9" w:rsidRPr="002075B2" w:rsidRDefault="007721A9" w:rsidP="001006D5">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Self–Esteem</w:t>
            </w:r>
          </w:p>
        </w:tc>
        <w:tc>
          <w:tcPr>
            <w:tcW w:w="2025" w:type="dxa"/>
            <w:shd w:val="clear" w:color="auto" w:fill="auto"/>
          </w:tcPr>
          <w:p w14:paraId="40581E5C"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28.19 (5.57)</w:t>
            </w:r>
          </w:p>
        </w:tc>
        <w:tc>
          <w:tcPr>
            <w:tcW w:w="2794" w:type="dxa"/>
            <w:shd w:val="clear" w:color="auto" w:fill="auto"/>
          </w:tcPr>
          <w:p w14:paraId="0F918751"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28.81 (5.45)</w:t>
            </w:r>
          </w:p>
        </w:tc>
        <w:tc>
          <w:tcPr>
            <w:tcW w:w="3480" w:type="dxa"/>
            <w:shd w:val="clear" w:color="auto" w:fill="auto"/>
          </w:tcPr>
          <w:p w14:paraId="5D00E45F"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–2.23 (1739);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 .026</w:t>
            </w:r>
          </w:p>
        </w:tc>
      </w:tr>
      <w:tr w:rsidR="007721A9" w:rsidRPr="002075B2" w14:paraId="47248CE7" w14:textId="77777777" w:rsidTr="001006D5">
        <w:tc>
          <w:tcPr>
            <w:tcW w:w="4962" w:type="dxa"/>
            <w:gridSpan w:val="2"/>
            <w:shd w:val="clear" w:color="auto" w:fill="auto"/>
          </w:tcPr>
          <w:p w14:paraId="47BA1CA3" w14:textId="77777777" w:rsidR="007721A9" w:rsidRPr="002075B2" w:rsidRDefault="007721A9" w:rsidP="001006D5">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Self–Oriented Perfectionism</w:t>
            </w:r>
          </w:p>
        </w:tc>
        <w:tc>
          <w:tcPr>
            <w:tcW w:w="2025" w:type="dxa"/>
            <w:shd w:val="clear" w:color="auto" w:fill="auto"/>
          </w:tcPr>
          <w:p w14:paraId="49E973CE"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27.15 (5.77)</w:t>
            </w:r>
          </w:p>
        </w:tc>
        <w:tc>
          <w:tcPr>
            <w:tcW w:w="2794" w:type="dxa"/>
            <w:shd w:val="clear" w:color="auto" w:fill="auto"/>
          </w:tcPr>
          <w:p w14:paraId="1C0C7078"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26.19 (6.19)</w:t>
            </w:r>
          </w:p>
        </w:tc>
        <w:tc>
          <w:tcPr>
            <w:tcW w:w="3480" w:type="dxa"/>
            <w:shd w:val="clear" w:color="auto" w:fill="auto"/>
          </w:tcPr>
          <w:p w14:paraId="24435BC6"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3.20 (1738); </w:t>
            </w:r>
            <w:r w:rsidRPr="002075B2">
              <w:rPr>
                <w:rFonts w:ascii="Times New Roman" w:hAnsi="Times New Roman" w:cs="Times New Roman"/>
                <w:b/>
                <w:bCs/>
                <w:i/>
                <w:iCs/>
                <w:sz w:val="24"/>
                <w:szCs w:val="24"/>
                <w:lang w:val="en-US"/>
              </w:rPr>
              <w:t xml:space="preserve">p </w:t>
            </w:r>
            <w:r w:rsidRPr="002075B2">
              <w:rPr>
                <w:rFonts w:ascii="Times New Roman" w:hAnsi="Times New Roman" w:cs="Times New Roman"/>
                <w:b/>
                <w:bCs/>
                <w:sz w:val="24"/>
                <w:szCs w:val="24"/>
                <w:lang w:val="en-US"/>
              </w:rPr>
              <w:t>= .001</w:t>
            </w:r>
          </w:p>
        </w:tc>
      </w:tr>
      <w:tr w:rsidR="007721A9" w:rsidRPr="002075B2" w14:paraId="086EEA36" w14:textId="77777777" w:rsidTr="001006D5">
        <w:tc>
          <w:tcPr>
            <w:tcW w:w="4962" w:type="dxa"/>
            <w:gridSpan w:val="2"/>
            <w:shd w:val="clear" w:color="auto" w:fill="auto"/>
          </w:tcPr>
          <w:p w14:paraId="603E48D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Other–Oriented Perfectionism</w:t>
            </w:r>
          </w:p>
        </w:tc>
        <w:tc>
          <w:tcPr>
            <w:tcW w:w="2025" w:type="dxa"/>
            <w:shd w:val="clear" w:color="auto" w:fill="auto"/>
          </w:tcPr>
          <w:p w14:paraId="507C5E0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20.21 (6.12)</w:t>
            </w:r>
          </w:p>
        </w:tc>
        <w:tc>
          <w:tcPr>
            <w:tcW w:w="2794" w:type="dxa"/>
            <w:shd w:val="clear" w:color="auto" w:fill="auto"/>
          </w:tcPr>
          <w:p w14:paraId="4E30262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20.39 (6.08)</w:t>
            </w:r>
          </w:p>
        </w:tc>
        <w:tc>
          <w:tcPr>
            <w:tcW w:w="3480" w:type="dxa"/>
            <w:shd w:val="clear" w:color="auto" w:fill="auto"/>
          </w:tcPr>
          <w:p w14:paraId="2834B0C9"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–0.59 (1739);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.557</w:t>
            </w:r>
          </w:p>
        </w:tc>
      </w:tr>
      <w:tr w:rsidR="007721A9" w:rsidRPr="002075B2" w14:paraId="57C3CCFE" w14:textId="77777777" w:rsidTr="001006D5">
        <w:tc>
          <w:tcPr>
            <w:tcW w:w="4962" w:type="dxa"/>
            <w:gridSpan w:val="2"/>
            <w:shd w:val="clear" w:color="auto" w:fill="auto"/>
          </w:tcPr>
          <w:p w14:paraId="221BCF45" w14:textId="77777777" w:rsidR="007721A9" w:rsidRPr="002075B2" w:rsidRDefault="007721A9" w:rsidP="001006D5">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Socially Prescribed Perfectionism</w:t>
            </w:r>
          </w:p>
        </w:tc>
        <w:tc>
          <w:tcPr>
            <w:tcW w:w="2025" w:type="dxa"/>
            <w:shd w:val="clear" w:color="auto" w:fill="auto"/>
          </w:tcPr>
          <w:p w14:paraId="1FEB3FA4"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17.92 (6.99)</w:t>
            </w:r>
          </w:p>
        </w:tc>
        <w:tc>
          <w:tcPr>
            <w:tcW w:w="2794" w:type="dxa"/>
            <w:shd w:val="clear" w:color="auto" w:fill="auto"/>
          </w:tcPr>
          <w:p w14:paraId="1EF54B8D"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16.62 (6.84)</w:t>
            </w:r>
          </w:p>
        </w:tc>
        <w:tc>
          <w:tcPr>
            <w:tcW w:w="3480" w:type="dxa"/>
            <w:shd w:val="clear" w:color="auto" w:fill="auto"/>
          </w:tcPr>
          <w:p w14:paraId="436012F3" w14:textId="77777777" w:rsidR="007721A9" w:rsidRPr="002075B2" w:rsidRDefault="007721A9" w:rsidP="001006D5">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3.69 (1740);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&lt; .001</w:t>
            </w:r>
          </w:p>
        </w:tc>
      </w:tr>
      <w:tr w:rsidR="007721A9" w:rsidRPr="002075B2" w14:paraId="6165E32E" w14:textId="77777777" w:rsidTr="001006D5">
        <w:tc>
          <w:tcPr>
            <w:tcW w:w="4962" w:type="dxa"/>
            <w:gridSpan w:val="2"/>
            <w:shd w:val="clear" w:color="auto" w:fill="auto"/>
          </w:tcPr>
          <w:p w14:paraId="0D9C088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Narcissism – Admiration</w:t>
            </w:r>
          </w:p>
        </w:tc>
        <w:tc>
          <w:tcPr>
            <w:tcW w:w="2025" w:type="dxa"/>
            <w:shd w:val="clear" w:color="auto" w:fill="auto"/>
          </w:tcPr>
          <w:p w14:paraId="35FF5412"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10.79 (3.42)</w:t>
            </w:r>
          </w:p>
        </w:tc>
        <w:tc>
          <w:tcPr>
            <w:tcW w:w="2794" w:type="dxa"/>
            <w:shd w:val="clear" w:color="auto" w:fill="auto"/>
          </w:tcPr>
          <w:p w14:paraId="1F48FF26"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10.49 (3.46)</w:t>
            </w:r>
          </w:p>
        </w:tc>
        <w:tc>
          <w:tcPr>
            <w:tcW w:w="3480" w:type="dxa"/>
            <w:shd w:val="clear" w:color="auto" w:fill="auto"/>
          </w:tcPr>
          <w:p w14:paraId="4E7108A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1.68 (1740);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.092</w:t>
            </w:r>
          </w:p>
        </w:tc>
      </w:tr>
      <w:tr w:rsidR="007721A9" w:rsidRPr="002075B2" w14:paraId="4067180D" w14:textId="77777777" w:rsidTr="001006D5">
        <w:tc>
          <w:tcPr>
            <w:tcW w:w="4962" w:type="dxa"/>
            <w:gridSpan w:val="2"/>
            <w:shd w:val="clear" w:color="auto" w:fill="auto"/>
          </w:tcPr>
          <w:p w14:paraId="1CC946D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Narcissism – Rivalry</w:t>
            </w:r>
          </w:p>
        </w:tc>
        <w:tc>
          <w:tcPr>
            <w:tcW w:w="2025" w:type="dxa"/>
            <w:shd w:val="clear" w:color="auto" w:fill="auto"/>
          </w:tcPr>
          <w:p w14:paraId="70B03604"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8.86 (3.25)</w:t>
            </w:r>
          </w:p>
        </w:tc>
        <w:tc>
          <w:tcPr>
            <w:tcW w:w="2794" w:type="dxa"/>
            <w:shd w:val="clear" w:color="auto" w:fill="auto"/>
          </w:tcPr>
          <w:p w14:paraId="33153E53"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8.75 (3.19)</w:t>
            </w:r>
          </w:p>
        </w:tc>
        <w:tc>
          <w:tcPr>
            <w:tcW w:w="3480" w:type="dxa"/>
            <w:shd w:val="clear" w:color="auto" w:fill="auto"/>
          </w:tcPr>
          <w:p w14:paraId="5104CE3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0.65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.519</w:t>
            </w:r>
          </w:p>
        </w:tc>
      </w:tr>
      <w:tr w:rsidR="007721A9" w:rsidRPr="002075B2" w14:paraId="6B4DB457" w14:textId="77777777" w:rsidTr="001006D5">
        <w:tc>
          <w:tcPr>
            <w:tcW w:w="4962" w:type="dxa"/>
            <w:gridSpan w:val="2"/>
            <w:shd w:val="clear" w:color="auto" w:fill="auto"/>
          </w:tcPr>
          <w:p w14:paraId="4E1273E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Depression</w:t>
            </w:r>
          </w:p>
        </w:tc>
        <w:tc>
          <w:tcPr>
            <w:tcW w:w="2025" w:type="dxa"/>
            <w:shd w:val="clear" w:color="auto" w:fill="auto"/>
          </w:tcPr>
          <w:p w14:paraId="34F636B2"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12.37 (3.90)</w:t>
            </w:r>
          </w:p>
        </w:tc>
        <w:tc>
          <w:tcPr>
            <w:tcW w:w="2794" w:type="dxa"/>
            <w:shd w:val="clear" w:color="auto" w:fill="auto"/>
          </w:tcPr>
          <w:p w14:paraId="649D1E3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12.25 (4.06)</w:t>
            </w:r>
          </w:p>
        </w:tc>
        <w:tc>
          <w:tcPr>
            <w:tcW w:w="3480" w:type="dxa"/>
            <w:shd w:val="clear" w:color="auto" w:fill="auto"/>
          </w:tcPr>
          <w:p w14:paraId="7A9CC56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0.62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.527</w:t>
            </w:r>
          </w:p>
        </w:tc>
      </w:tr>
      <w:tr w:rsidR="007721A9" w:rsidRPr="002075B2" w14:paraId="6B606504" w14:textId="77777777" w:rsidTr="001006D5">
        <w:tc>
          <w:tcPr>
            <w:tcW w:w="4962" w:type="dxa"/>
            <w:gridSpan w:val="2"/>
            <w:shd w:val="clear" w:color="auto" w:fill="auto"/>
          </w:tcPr>
          <w:p w14:paraId="1F0C692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Anxiety</w:t>
            </w:r>
          </w:p>
        </w:tc>
        <w:tc>
          <w:tcPr>
            <w:tcW w:w="2025" w:type="dxa"/>
            <w:shd w:val="clear" w:color="auto" w:fill="auto"/>
          </w:tcPr>
          <w:p w14:paraId="3A2B37F7"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11.87 (3.59)</w:t>
            </w:r>
          </w:p>
        </w:tc>
        <w:tc>
          <w:tcPr>
            <w:tcW w:w="2794" w:type="dxa"/>
            <w:shd w:val="clear" w:color="auto" w:fill="auto"/>
          </w:tcPr>
          <w:p w14:paraId="270ED20D"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11.61 (3.51)</w:t>
            </w:r>
          </w:p>
        </w:tc>
        <w:tc>
          <w:tcPr>
            <w:tcW w:w="3480" w:type="dxa"/>
            <w:shd w:val="clear" w:color="auto" w:fill="auto"/>
          </w:tcPr>
          <w:p w14:paraId="7E9D15F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1.42 (1740);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.155</w:t>
            </w:r>
          </w:p>
        </w:tc>
      </w:tr>
      <w:tr w:rsidR="007721A9" w:rsidRPr="002075B2" w14:paraId="4A7DA40E" w14:textId="77777777" w:rsidTr="001006D5">
        <w:tc>
          <w:tcPr>
            <w:tcW w:w="4962" w:type="dxa"/>
            <w:gridSpan w:val="2"/>
            <w:shd w:val="clear" w:color="auto" w:fill="auto"/>
          </w:tcPr>
          <w:p w14:paraId="6C1044F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Rumination – Brooding</w:t>
            </w:r>
          </w:p>
        </w:tc>
        <w:tc>
          <w:tcPr>
            <w:tcW w:w="2025" w:type="dxa"/>
            <w:shd w:val="clear" w:color="auto" w:fill="auto"/>
          </w:tcPr>
          <w:p w14:paraId="47326A9B" w14:textId="5A966008" w:rsidR="007721A9" w:rsidRPr="002075B2" w:rsidRDefault="0044561A"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10.66</w:t>
            </w:r>
            <w:r w:rsidR="007721A9" w:rsidRPr="002075B2">
              <w:rPr>
                <w:rFonts w:ascii="Times New Roman" w:hAnsi="Times New Roman" w:cs="Times New Roman"/>
                <w:sz w:val="24"/>
                <w:szCs w:val="24"/>
                <w:lang w:val="en-US"/>
              </w:rPr>
              <w:t xml:space="preserve"> (</w:t>
            </w:r>
            <w:r w:rsidRPr="002075B2">
              <w:rPr>
                <w:rFonts w:ascii="Times New Roman" w:hAnsi="Times New Roman" w:cs="Times New Roman"/>
                <w:sz w:val="24"/>
                <w:szCs w:val="24"/>
                <w:lang w:val="en-US"/>
              </w:rPr>
              <w:t>3.15</w:t>
            </w:r>
            <w:r w:rsidR="007721A9" w:rsidRPr="002075B2">
              <w:rPr>
                <w:rFonts w:ascii="Times New Roman" w:hAnsi="Times New Roman" w:cs="Times New Roman"/>
                <w:sz w:val="24"/>
                <w:szCs w:val="24"/>
                <w:lang w:val="en-US"/>
              </w:rPr>
              <w:t>)</w:t>
            </w:r>
          </w:p>
        </w:tc>
        <w:tc>
          <w:tcPr>
            <w:tcW w:w="2794" w:type="dxa"/>
            <w:shd w:val="clear" w:color="auto" w:fill="auto"/>
          </w:tcPr>
          <w:p w14:paraId="7430A308" w14:textId="1490F0C2" w:rsidR="007721A9" w:rsidRPr="002075B2" w:rsidRDefault="0044561A"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10.41</w:t>
            </w:r>
            <w:r w:rsidR="007721A9" w:rsidRPr="002075B2">
              <w:rPr>
                <w:rFonts w:ascii="Times New Roman" w:hAnsi="Times New Roman" w:cs="Times New Roman"/>
                <w:sz w:val="24"/>
                <w:szCs w:val="24"/>
                <w:lang w:val="en-US"/>
              </w:rPr>
              <w:t xml:space="preserve"> (</w:t>
            </w:r>
            <w:r w:rsidRPr="002075B2">
              <w:rPr>
                <w:rFonts w:ascii="Times New Roman" w:hAnsi="Times New Roman" w:cs="Times New Roman"/>
                <w:sz w:val="24"/>
                <w:szCs w:val="24"/>
                <w:lang w:val="en-US"/>
              </w:rPr>
              <w:t>3.19</w:t>
            </w:r>
            <w:r w:rsidR="007721A9" w:rsidRPr="002075B2">
              <w:rPr>
                <w:rFonts w:ascii="Times New Roman" w:hAnsi="Times New Roman" w:cs="Times New Roman"/>
                <w:sz w:val="24"/>
                <w:szCs w:val="24"/>
                <w:lang w:val="en-US"/>
              </w:rPr>
              <w:t>)</w:t>
            </w:r>
          </w:p>
        </w:tc>
        <w:tc>
          <w:tcPr>
            <w:tcW w:w="3480" w:type="dxa"/>
            <w:shd w:val="clear" w:color="auto" w:fill="auto"/>
          </w:tcPr>
          <w:p w14:paraId="08EB6B3C" w14:textId="1A1D19D3"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1.59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663D07" w:rsidRPr="002075B2">
              <w:rPr>
                <w:rFonts w:ascii="Times New Roman" w:hAnsi="Times New Roman" w:cs="Times New Roman"/>
                <w:sz w:val="24"/>
                <w:szCs w:val="24"/>
                <w:lang w:val="en-US"/>
              </w:rPr>
              <w:t>057</w:t>
            </w:r>
          </w:p>
        </w:tc>
      </w:tr>
      <w:tr w:rsidR="007721A9" w:rsidRPr="002075B2" w14:paraId="0896ED30" w14:textId="77777777" w:rsidTr="001006D5">
        <w:tc>
          <w:tcPr>
            <w:tcW w:w="4962" w:type="dxa"/>
            <w:gridSpan w:val="2"/>
            <w:shd w:val="clear" w:color="auto" w:fill="auto"/>
          </w:tcPr>
          <w:p w14:paraId="510B7CF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Rumination – Reflective Pondering</w:t>
            </w:r>
          </w:p>
        </w:tc>
        <w:tc>
          <w:tcPr>
            <w:tcW w:w="2025" w:type="dxa"/>
            <w:shd w:val="clear" w:color="auto" w:fill="auto"/>
          </w:tcPr>
          <w:p w14:paraId="40C5B4F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10.99 (3.03)</w:t>
            </w:r>
          </w:p>
        </w:tc>
        <w:tc>
          <w:tcPr>
            <w:tcW w:w="2794" w:type="dxa"/>
            <w:shd w:val="clear" w:color="auto" w:fill="auto"/>
          </w:tcPr>
          <w:p w14:paraId="7BBC727F"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10.81 (3.26)</w:t>
            </w:r>
          </w:p>
        </w:tc>
        <w:tc>
          <w:tcPr>
            <w:tcW w:w="3480" w:type="dxa"/>
            <w:shd w:val="clear" w:color="auto" w:fill="auto"/>
          </w:tcPr>
          <w:p w14:paraId="07815B44"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1.17 (1740);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.243</w:t>
            </w:r>
          </w:p>
        </w:tc>
      </w:tr>
      <w:tr w:rsidR="007721A9" w:rsidRPr="002075B2" w14:paraId="02FFF627" w14:textId="77777777" w:rsidTr="001006D5">
        <w:tc>
          <w:tcPr>
            <w:tcW w:w="4962" w:type="dxa"/>
            <w:gridSpan w:val="2"/>
            <w:shd w:val="clear" w:color="auto" w:fill="auto"/>
          </w:tcPr>
          <w:p w14:paraId="211607BB" w14:textId="6D677D56"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Extrinsic Social</w:t>
            </w:r>
            <w:r w:rsidR="006C6654" w:rsidRPr="002075B2">
              <w:rPr>
                <w:rFonts w:ascii="Times New Roman" w:hAnsi="Times New Roman" w:cs="Times New Roman"/>
                <w:sz w:val="24"/>
                <w:szCs w:val="24"/>
                <w:lang w:val="en-US"/>
              </w:rPr>
              <w:t xml:space="preserve"> Regulation</w:t>
            </w:r>
          </w:p>
        </w:tc>
        <w:tc>
          <w:tcPr>
            <w:tcW w:w="2025" w:type="dxa"/>
            <w:shd w:val="clear" w:color="auto" w:fill="auto"/>
          </w:tcPr>
          <w:p w14:paraId="65335AB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11.11 (4.88)</w:t>
            </w:r>
          </w:p>
        </w:tc>
        <w:tc>
          <w:tcPr>
            <w:tcW w:w="2794" w:type="dxa"/>
            <w:shd w:val="clear" w:color="auto" w:fill="auto"/>
          </w:tcPr>
          <w:p w14:paraId="7E2CDB46"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10.64 (4.84)</w:t>
            </w:r>
          </w:p>
        </w:tc>
        <w:tc>
          <w:tcPr>
            <w:tcW w:w="3480" w:type="dxa"/>
            <w:shd w:val="clear" w:color="auto" w:fill="auto"/>
          </w:tcPr>
          <w:p w14:paraId="19E50BB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1.90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.057</w:t>
            </w:r>
          </w:p>
        </w:tc>
      </w:tr>
      <w:tr w:rsidR="007721A9" w:rsidRPr="002075B2" w14:paraId="377D218E" w14:textId="77777777" w:rsidTr="001006D5">
        <w:tc>
          <w:tcPr>
            <w:tcW w:w="4962" w:type="dxa"/>
            <w:gridSpan w:val="2"/>
            <w:shd w:val="clear" w:color="auto" w:fill="auto"/>
          </w:tcPr>
          <w:p w14:paraId="3092FB41" w14:textId="27992854"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Extrinsic Material</w:t>
            </w:r>
            <w:r w:rsidR="006C6654" w:rsidRPr="002075B2">
              <w:rPr>
                <w:rFonts w:ascii="Times New Roman" w:hAnsi="Times New Roman" w:cs="Times New Roman"/>
                <w:sz w:val="24"/>
                <w:szCs w:val="24"/>
                <w:lang w:val="en-US"/>
              </w:rPr>
              <w:t xml:space="preserve"> Regulation</w:t>
            </w:r>
          </w:p>
        </w:tc>
        <w:tc>
          <w:tcPr>
            <w:tcW w:w="2025" w:type="dxa"/>
            <w:shd w:val="clear" w:color="auto" w:fill="auto"/>
          </w:tcPr>
          <w:p w14:paraId="11BDB23A"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11.39 (4.98)</w:t>
            </w:r>
          </w:p>
        </w:tc>
        <w:tc>
          <w:tcPr>
            <w:tcW w:w="2794" w:type="dxa"/>
            <w:shd w:val="clear" w:color="auto" w:fill="auto"/>
          </w:tcPr>
          <w:p w14:paraId="356B1BB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10.98 (5.11)</w:t>
            </w:r>
          </w:p>
        </w:tc>
        <w:tc>
          <w:tcPr>
            <w:tcW w:w="3480" w:type="dxa"/>
            <w:shd w:val="clear" w:color="auto" w:fill="auto"/>
          </w:tcPr>
          <w:p w14:paraId="6913CBC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 1.61 (1741);</w:t>
            </w:r>
            <w:r w:rsidRPr="002075B2">
              <w:rPr>
                <w:rFonts w:ascii="Times New Roman" w:hAnsi="Times New Roman" w:cs="Times New Roman"/>
                <w:i/>
                <w:iCs/>
                <w:sz w:val="24"/>
                <w:szCs w:val="24"/>
                <w:lang w:val="en-US"/>
              </w:rPr>
              <w:t xml:space="preserve"> p </w:t>
            </w:r>
            <w:r w:rsidRPr="002075B2">
              <w:rPr>
                <w:rFonts w:ascii="Times New Roman" w:hAnsi="Times New Roman" w:cs="Times New Roman"/>
                <w:sz w:val="24"/>
                <w:szCs w:val="24"/>
                <w:lang w:val="en-US"/>
              </w:rPr>
              <w:t>= .107</w:t>
            </w:r>
          </w:p>
        </w:tc>
      </w:tr>
      <w:tr w:rsidR="007721A9" w:rsidRPr="002075B2" w14:paraId="11FC755C" w14:textId="77777777" w:rsidTr="001006D5">
        <w:tc>
          <w:tcPr>
            <w:tcW w:w="4962" w:type="dxa"/>
            <w:gridSpan w:val="2"/>
            <w:shd w:val="clear" w:color="auto" w:fill="auto"/>
          </w:tcPr>
          <w:p w14:paraId="567D080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lastRenderedPageBreak/>
              <w:t>Introjected Regulation</w:t>
            </w:r>
          </w:p>
        </w:tc>
        <w:tc>
          <w:tcPr>
            <w:tcW w:w="2025" w:type="dxa"/>
            <w:shd w:val="clear" w:color="auto" w:fill="auto"/>
          </w:tcPr>
          <w:p w14:paraId="15A993F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19.18 (6.08)</w:t>
            </w:r>
          </w:p>
        </w:tc>
        <w:tc>
          <w:tcPr>
            <w:tcW w:w="2794" w:type="dxa"/>
            <w:shd w:val="clear" w:color="auto" w:fill="auto"/>
          </w:tcPr>
          <w:p w14:paraId="259D3C26"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18.78 (6.11)</w:t>
            </w:r>
          </w:p>
        </w:tc>
        <w:tc>
          <w:tcPr>
            <w:tcW w:w="3480" w:type="dxa"/>
            <w:shd w:val="clear" w:color="auto" w:fill="auto"/>
          </w:tcPr>
          <w:p w14:paraId="1C194F1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1.30 (1740);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.193</w:t>
            </w:r>
          </w:p>
        </w:tc>
      </w:tr>
      <w:tr w:rsidR="007721A9" w:rsidRPr="002075B2" w14:paraId="36FE15C0" w14:textId="77777777" w:rsidTr="001006D5">
        <w:tc>
          <w:tcPr>
            <w:tcW w:w="4962" w:type="dxa"/>
            <w:gridSpan w:val="2"/>
            <w:shd w:val="clear" w:color="auto" w:fill="auto"/>
          </w:tcPr>
          <w:p w14:paraId="1D2F06E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Identified Regulation</w:t>
            </w:r>
          </w:p>
        </w:tc>
        <w:tc>
          <w:tcPr>
            <w:tcW w:w="2025" w:type="dxa"/>
            <w:shd w:val="clear" w:color="auto" w:fill="auto"/>
          </w:tcPr>
          <w:p w14:paraId="302822B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16.53 (3.99)</w:t>
            </w:r>
          </w:p>
        </w:tc>
        <w:tc>
          <w:tcPr>
            <w:tcW w:w="2794" w:type="dxa"/>
            <w:shd w:val="clear" w:color="auto" w:fill="auto"/>
          </w:tcPr>
          <w:p w14:paraId="0EC85758"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16.59 (4.02)</w:t>
            </w:r>
          </w:p>
        </w:tc>
        <w:tc>
          <w:tcPr>
            <w:tcW w:w="3480" w:type="dxa"/>
            <w:shd w:val="clear" w:color="auto" w:fill="auto"/>
          </w:tcPr>
          <w:p w14:paraId="36CB796D"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–0.28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.781</w:t>
            </w:r>
          </w:p>
        </w:tc>
      </w:tr>
      <w:tr w:rsidR="007721A9" w:rsidRPr="002075B2" w14:paraId="2F3AB708" w14:textId="77777777" w:rsidTr="001006D5">
        <w:tc>
          <w:tcPr>
            <w:tcW w:w="4962" w:type="dxa"/>
            <w:gridSpan w:val="2"/>
            <w:shd w:val="clear" w:color="auto" w:fill="auto"/>
          </w:tcPr>
          <w:p w14:paraId="4C9547B5" w14:textId="7A5BDACB"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Intrinsic</w:t>
            </w:r>
            <w:r w:rsidR="006C6654" w:rsidRPr="002075B2">
              <w:rPr>
                <w:rFonts w:ascii="Times New Roman" w:hAnsi="Times New Roman" w:cs="Times New Roman"/>
                <w:sz w:val="24"/>
                <w:szCs w:val="24"/>
                <w:lang w:val="en-US"/>
              </w:rPr>
              <w:t xml:space="preserve"> Motivation</w:t>
            </w:r>
          </w:p>
        </w:tc>
        <w:tc>
          <w:tcPr>
            <w:tcW w:w="2025" w:type="dxa"/>
            <w:shd w:val="clear" w:color="auto" w:fill="auto"/>
          </w:tcPr>
          <w:p w14:paraId="15ECC63F"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14.11 (5.15)</w:t>
            </w:r>
          </w:p>
        </w:tc>
        <w:tc>
          <w:tcPr>
            <w:tcW w:w="2794" w:type="dxa"/>
            <w:shd w:val="clear" w:color="auto" w:fill="auto"/>
          </w:tcPr>
          <w:p w14:paraId="377E0A0C"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14.20 (5.23)</w:t>
            </w:r>
          </w:p>
        </w:tc>
        <w:tc>
          <w:tcPr>
            <w:tcW w:w="3480" w:type="dxa"/>
            <w:shd w:val="clear" w:color="auto" w:fill="auto"/>
          </w:tcPr>
          <w:p w14:paraId="795439CF"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–0.34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.735</w:t>
            </w:r>
          </w:p>
        </w:tc>
      </w:tr>
      <w:tr w:rsidR="007721A9" w:rsidRPr="002075B2" w14:paraId="4077C9F6" w14:textId="77777777" w:rsidTr="001006D5">
        <w:tc>
          <w:tcPr>
            <w:tcW w:w="4962" w:type="dxa"/>
            <w:gridSpan w:val="2"/>
            <w:tcBorders>
              <w:bottom w:val="single" w:sz="4" w:space="0" w:color="auto"/>
            </w:tcBorders>
            <w:shd w:val="clear" w:color="auto" w:fill="auto"/>
          </w:tcPr>
          <w:p w14:paraId="7A8C790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Amotivation</w:t>
            </w:r>
          </w:p>
        </w:tc>
        <w:tc>
          <w:tcPr>
            <w:tcW w:w="2025" w:type="dxa"/>
            <w:tcBorders>
              <w:bottom w:val="single" w:sz="4" w:space="0" w:color="auto"/>
            </w:tcBorders>
            <w:shd w:val="clear" w:color="auto" w:fill="auto"/>
          </w:tcPr>
          <w:p w14:paraId="7A0D1567"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6.37 (4.35)</w:t>
            </w:r>
          </w:p>
        </w:tc>
        <w:tc>
          <w:tcPr>
            <w:tcW w:w="2794" w:type="dxa"/>
            <w:tcBorders>
              <w:bottom w:val="single" w:sz="4" w:space="0" w:color="auto"/>
            </w:tcBorders>
            <w:shd w:val="clear" w:color="auto" w:fill="auto"/>
          </w:tcPr>
          <w:p w14:paraId="62FB126B"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6.70 (4.60)</w:t>
            </w:r>
          </w:p>
        </w:tc>
        <w:tc>
          <w:tcPr>
            <w:tcW w:w="3480" w:type="dxa"/>
            <w:tcBorders>
              <w:bottom w:val="single" w:sz="4" w:space="0" w:color="auto"/>
            </w:tcBorders>
            <w:shd w:val="clear" w:color="auto" w:fill="auto"/>
          </w:tcPr>
          <w:p w14:paraId="54FE7267"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–1.48 (1741);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.141</w:t>
            </w:r>
          </w:p>
        </w:tc>
      </w:tr>
    </w:tbl>
    <w:bookmarkEnd w:id="0"/>
    <w:p w14:paraId="4E8BB576" w14:textId="77777777" w:rsidR="007721A9" w:rsidRPr="002075B2" w:rsidRDefault="007721A9" w:rsidP="007721A9">
      <w:pPr>
        <w:spacing w:after="0"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Note</w:t>
      </w:r>
      <w:r w:rsidRPr="002075B2">
        <w:rPr>
          <w:rFonts w:ascii="Times New Roman" w:hAnsi="Times New Roman" w:cs="Times New Roman"/>
          <w:sz w:val="24"/>
          <w:szCs w:val="24"/>
          <w:lang w:val="en-US"/>
        </w:rPr>
        <w:t>. Statistically significant differences are shown in bold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&lt; .05). </w:t>
      </w:r>
    </w:p>
    <w:p w14:paraId="2FA6C2C5" w14:textId="77777777" w:rsidR="003A194D" w:rsidRPr="002075B2" w:rsidRDefault="003A194D" w:rsidP="003A194D">
      <w:pPr>
        <w:rPr>
          <w:rFonts w:ascii="Times New Roman" w:hAnsi="Times New Roman" w:cs="Times New Roman"/>
          <w:b/>
          <w:bCs/>
          <w:sz w:val="24"/>
          <w:szCs w:val="24"/>
          <w:lang w:val="en-US"/>
        </w:rPr>
      </w:pPr>
    </w:p>
    <w:p w14:paraId="641354B2" w14:textId="1EC61BE4" w:rsidR="00676A65" w:rsidRPr="002075B2" w:rsidRDefault="00676A65" w:rsidP="003A194D">
      <w:pP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Gender Invariance Analysis of the BWAS</w:t>
      </w:r>
    </w:p>
    <w:p w14:paraId="3A875883" w14:textId="65BD7DED" w:rsidR="00676A65" w:rsidRPr="002075B2" w:rsidRDefault="00676A65" w:rsidP="00676A65">
      <w:pPr>
        <w:spacing w:after="0" w:line="480" w:lineRule="auto"/>
        <w:ind w:firstLine="708"/>
        <w:jc w:val="both"/>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The gender invariance of the one-factor structure of the BWAS at T1 (N = 1,473) was examined using a multigroup approach implemented in </w:t>
      </w:r>
      <w:proofErr w:type="spellStart"/>
      <w:r w:rsidRPr="002075B2">
        <w:rPr>
          <w:rFonts w:ascii="Times New Roman" w:hAnsi="Times New Roman" w:cs="Times New Roman"/>
          <w:sz w:val="24"/>
          <w:szCs w:val="24"/>
          <w:lang w:val="en-US"/>
        </w:rPr>
        <w:t>Mplus</w:t>
      </w:r>
      <w:proofErr w:type="spellEnd"/>
      <w:r w:rsidRPr="002075B2">
        <w:rPr>
          <w:rFonts w:ascii="Times New Roman" w:hAnsi="Times New Roman" w:cs="Times New Roman"/>
          <w:sz w:val="24"/>
          <w:szCs w:val="24"/>
          <w:lang w:val="en-US"/>
        </w:rPr>
        <w:t xml:space="preserve"> 8.10. The configural invariance model posits that the factor structure and the associations between items are equivalent for males and females, without imposing equality constraints. In the metric invariance model, all factor loadings are constrained to be equal across groups. In the strong (scalar) invariance model, both the factor loadings and item intercepts are constrained to be equal across gender groups.</w:t>
      </w:r>
    </w:p>
    <w:p w14:paraId="755B7D17" w14:textId="30F4D476" w:rsidR="00676A65" w:rsidRPr="002075B2" w:rsidRDefault="00A93171" w:rsidP="00A93171">
      <w:pPr>
        <w:spacing w:after="0" w:line="480" w:lineRule="auto"/>
        <w:ind w:firstLine="708"/>
        <w:jc w:val="both"/>
        <w:rPr>
          <w:rFonts w:ascii="Times New Roman" w:hAnsi="Times New Roman" w:cs="Times New Roman"/>
          <w:sz w:val="24"/>
          <w:szCs w:val="24"/>
          <w:lang w:val="en-US"/>
        </w:rPr>
      </w:pPr>
      <w:r w:rsidRPr="002075B2">
        <w:rPr>
          <w:rFonts w:ascii="Times New Roman" w:hAnsi="Times New Roman" w:cs="Times New Roman"/>
          <w:sz w:val="24"/>
          <w:szCs w:val="24"/>
          <w:lang w:val="en-US"/>
        </w:rPr>
        <w:t>Results show that t</w:t>
      </w:r>
      <w:r w:rsidR="00676A65" w:rsidRPr="002075B2">
        <w:rPr>
          <w:rFonts w:ascii="Times New Roman" w:hAnsi="Times New Roman" w:cs="Times New Roman"/>
          <w:sz w:val="24"/>
          <w:szCs w:val="24"/>
          <w:lang w:val="en-US"/>
        </w:rPr>
        <w:t>he configural model demonstrated an adequate fit to the data, and the addition of constraints on factor loadings and intercepts did not result in a substantial decline in model fit, according to the recommended cutoff values of ΔCFI &lt; .010 and ΔRMSEA &lt; .015</w:t>
      </w:r>
      <w:r w:rsidRPr="002075B2">
        <w:rPr>
          <w:rFonts w:ascii="Times New Roman" w:hAnsi="Times New Roman" w:cs="Times New Roman"/>
          <w:sz w:val="24"/>
          <w:szCs w:val="24"/>
          <w:lang w:val="en-US"/>
        </w:rPr>
        <w:t xml:space="preserve"> (</w:t>
      </w:r>
      <w:r w:rsidR="005F3E3F" w:rsidRPr="002075B2">
        <w:rPr>
          <w:rFonts w:ascii="Times New Roman" w:hAnsi="Times New Roman" w:cs="Times New Roman"/>
          <w:sz w:val="24"/>
          <w:szCs w:val="24"/>
          <w:lang w:val="en-US"/>
        </w:rPr>
        <w:t>1,2</w:t>
      </w:r>
      <w:r w:rsidRPr="002075B2">
        <w:rPr>
          <w:rFonts w:ascii="Times New Roman" w:hAnsi="Times New Roman" w:cs="Times New Roman"/>
          <w:sz w:val="24"/>
          <w:szCs w:val="24"/>
          <w:lang w:val="en-US"/>
        </w:rPr>
        <w:t xml:space="preserve">). </w:t>
      </w:r>
      <w:r w:rsidR="00676A65" w:rsidRPr="002075B2">
        <w:rPr>
          <w:rFonts w:ascii="Times New Roman" w:hAnsi="Times New Roman" w:cs="Times New Roman"/>
          <w:sz w:val="24"/>
          <w:szCs w:val="24"/>
          <w:lang w:val="en-US"/>
        </w:rPr>
        <w:t>Thus, the results support configural, metric, and scalar invariance of the BWAS across gender groups (Table S</w:t>
      </w:r>
      <w:r w:rsidRPr="002075B2">
        <w:rPr>
          <w:rFonts w:ascii="Times New Roman" w:hAnsi="Times New Roman" w:cs="Times New Roman"/>
          <w:sz w:val="24"/>
          <w:szCs w:val="24"/>
          <w:lang w:val="en-US"/>
        </w:rPr>
        <w:t>3</w:t>
      </w:r>
      <w:r w:rsidR="00676A65" w:rsidRPr="002075B2">
        <w:rPr>
          <w:rFonts w:ascii="Times New Roman" w:hAnsi="Times New Roman" w:cs="Times New Roman"/>
          <w:sz w:val="24"/>
          <w:szCs w:val="24"/>
          <w:lang w:val="en-US"/>
        </w:rPr>
        <w:t>).</w:t>
      </w:r>
    </w:p>
    <w:p w14:paraId="51DAE3F3" w14:textId="77777777" w:rsidR="00676A65" w:rsidRPr="002075B2" w:rsidRDefault="00676A65" w:rsidP="00676A65">
      <w:pPr>
        <w:jc w:val="both"/>
        <w:rPr>
          <w:b/>
          <w:bCs/>
          <w:i/>
          <w:iCs/>
          <w:lang w:val="en-US"/>
        </w:rPr>
      </w:pPr>
    </w:p>
    <w:p w14:paraId="2E975AEF" w14:textId="77777777" w:rsidR="00676A65" w:rsidRPr="002075B2" w:rsidRDefault="00676A65" w:rsidP="00676A65">
      <w:pPr>
        <w:rPr>
          <w:lang w:val="en-US"/>
        </w:rPr>
      </w:pPr>
    </w:p>
    <w:p w14:paraId="2B2730A6" w14:textId="77777777" w:rsidR="00676A65" w:rsidRPr="002075B2" w:rsidRDefault="00676A65" w:rsidP="00676A65">
      <w:pPr>
        <w:rPr>
          <w:lang w:val="en-US"/>
        </w:rPr>
      </w:pPr>
    </w:p>
    <w:p w14:paraId="6CAE7EFB" w14:textId="18467827" w:rsidR="00676A65" w:rsidRPr="002075B2" w:rsidRDefault="00676A65" w:rsidP="00676A65">
      <w:pP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lastRenderedPageBreak/>
        <w:t>Table S3</w:t>
      </w:r>
    </w:p>
    <w:p w14:paraId="5567C036" w14:textId="297718D5" w:rsidR="00676A65" w:rsidRPr="002075B2" w:rsidRDefault="00676A65" w:rsidP="00676A65">
      <w:pPr>
        <w:rPr>
          <w:rFonts w:ascii="Times New Roman" w:hAnsi="Times New Roman" w:cs="Times New Roman"/>
          <w:i/>
          <w:iCs/>
          <w:sz w:val="24"/>
          <w:szCs w:val="24"/>
          <w:lang w:val="en-US"/>
        </w:rPr>
      </w:pPr>
      <w:r w:rsidRPr="002075B2">
        <w:rPr>
          <w:rFonts w:ascii="Times New Roman" w:hAnsi="Times New Roman" w:cs="Times New Roman"/>
          <w:i/>
          <w:iCs/>
          <w:sz w:val="24"/>
          <w:szCs w:val="24"/>
          <w:lang w:val="en-US"/>
        </w:rPr>
        <w:t>Results of the Gender Invariance Analysis of the BWAS (N=1473; males: 872, females: 871)</w:t>
      </w:r>
    </w:p>
    <w:tbl>
      <w:tblPr>
        <w:tblStyle w:val="Rcsostblzat"/>
        <w:tblW w:w="13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417"/>
        <w:gridCol w:w="1437"/>
        <w:gridCol w:w="2107"/>
        <w:gridCol w:w="731"/>
        <w:gridCol w:w="764"/>
        <w:gridCol w:w="1267"/>
        <w:gridCol w:w="1349"/>
        <w:gridCol w:w="1198"/>
        <w:gridCol w:w="744"/>
      </w:tblGrid>
      <w:tr w:rsidR="00676A65" w:rsidRPr="002075B2" w14:paraId="456F25C9" w14:textId="77777777" w:rsidTr="00676A65">
        <w:trPr>
          <w:jc w:val="center"/>
        </w:trPr>
        <w:tc>
          <w:tcPr>
            <w:tcW w:w="2547" w:type="dxa"/>
            <w:tcBorders>
              <w:top w:val="single" w:sz="4" w:space="0" w:color="auto"/>
              <w:bottom w:val="single" w:sz="4" w:space="0" w:color="auto"/>
            </w:tcBorders>
          </w:tcPr>
          <w:p w14:paraId="0845B6C8"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Model </w:t>
            </w:r>
          </w:p>
        </w:tc>
        <w:tc>
          <w:tcPr>
            <w:tcW w:w="1417" w:type="dxa"/>
            <w:tcBorders>
              <w:top w:val="single" w:sz="4" w:space="0" w:color="auto"/>
              <w:bottom w:val="single" w:sz="4" w:space="0" w:color="auto"/>
            </w:tcBorders>
          </w:tcPr>
          <w:p w14:paraId="0D62A0FA" w14:textId="619AAA39"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χ</w:t>
            </w:r>
            <w:r w:rsidRPr="002075B2">
              <w:rPr>
                <w:rFonts w:ascii="Times New Roman" w:hAnsi="Times New Roman" w:cs="Times New Roman"/>
                <w:sz w:val="24"/>
                <w:szCs w:val="24"/>
                <w:vertAlign w:val="superscript"/>
                <w:lang w:val="en-US"/>
              </w:rPr>
              <w:t xml:space="preserve">2 </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w:t>
            </w:r>
          </w:p>
        </w:tc>
        <w:tc>
          <w:tcPr>
            <w:tcW w:w="1437" w:type="dxa"/>
            <w:tcBorders>
              <w:top w:val="single" w:sz="4" w:space="0" w:color="auto"/>
              <w:bottom w:val="single" w:sz="4" w:space="0" w:color="auto"/>
            </w:tcBorders>
          </w:tcPr>
          <w:p w14:paraId="1BC65949"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AIC/BIC</w:t>
            </w:r>
          </w:p>
        </w:tc>
        <w:tc>
          <w:tcPr>
            <w:tcW w:w="2107" w:type="dxa"/>
            <w:tcBorders>
              <w:top w:val="single" w:sz="4" w:space="0" w:color="auto"/>
              <w:bottom w:val="single" w:sz="4" w:space="0" w:color="auto"/>
            </w:tcBorders>
          </w:tcPr>
          <w:p w14:paraId="235BFD6B"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RMSEA</w:t>
            </w:r>
          </w:p>
        </w:tc>
        <w:tc>
          <w:tcPr>
            <w:tcW w:w="731" w:type="dxa"/>
            <w:tcBorders>
              <w:top w:val="single" w:sz="4" w:space="0" w:color="auto"/>
              <w:bottom w:val="single" w:sz="4" w:space="0" w:color="auto"/>
            </w:tcBorders>
          </w:tcPr>
          <w:p w14:paraId="1B15B8AE"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CFI</w:t>
            </w:r>
          </w:p>
        </w:tc>
        <w:tc>
          <w:tcPr>
            <w:tcW w:w="764" w:type="dxa"/>
            <w:tcBorders>
              <w:top w:val="single" w:sz="4" w:space="0" w:color="auto"/>
              <w:bottom w:val="single" w:sz="4" w:space="0" w:color="auto"/>
            </w:tcBorders>
          </w:tcPr>
          <w:p w14:paraId="2B5AB7A4"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TLI</w:t>
            </w:r>
          </w:p>
        </w:tc>
        <w:tc>
          <w:tcPr>
            <w:tcW w:w="1267" w:type="dxa"/>
            <w:tcBorders>
              <w:top w:val="single" w:sz="4" w:space="0" w:color="auto"/>
              <w:bottom w:val="single" w:sz="4" w:space="0" w:color="auto"/>
            </w:tcBorders>
          </w:tcPr>
          <w:p w14:paraId="5243CC8B"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Reference model</w:t>
            </w:r>
          </w:p>
        </w:tc>
        <w:tc>
          <w:tcPr>
            <w:tcW w:w="1349" w:type="dxa"/>
            <w:tcBorders>
              <w:top w:val="single" w:sz="4" w:space="0" w:color="auto"/>
              <w:bottom w:val="single" w:sz="4" w:space="0" w:color="auto"/>
            </w:tcBorders>
          </w:tcPr>
          <w:p w14:paraId="0E0AD2A8"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Δχ</w:t>
            </w:r>
            <w:r w:rsidRPr="002075B2">
              <w:rPr>
                <w:rFonts w:ascii="Times New Roman" w:hAnsi="Times New Roman" w:cs="Times New Roman"/>
                <w:sz w:val="24"/>
                <w:szCs w:val="24"/>
                <w:vertAlign w:val="superscript"/>
                <w:lang w:val="en-US"/>
              </w:rPr>
              <w:t>2</w:t>
            </w:r>
            <w:r w:rsidRPr="002075B2">
              <w:rPr>
                <w:rFonts w:ascii="Times New Roman" w:hAnsi="Times New Roman" w:cs="Times New Roman"/>
                <w:sz w:val="24"/>
                <w:szCs w:val="24"/>
                <w:lang w:val="en-US"/>
              </w:rPr>
              <w:t xml:space="preserve"> (p)</w:t>
            </w:r>
          </w:p>
        </w:tc>
        <w:tc>
          <w:tcPr>
            <w:tcW w:w="1198" w:type="dxa"/>
            <w:tcBorders>
              <w:top w:val="single" w:sz="4" w:space="0" w:color="auto"/>
              <w:bottom w:val="single" w:sz="4" w:space="0" w:color="auto"/>
            </w:tcBorders>
          </w:tcPr>
          <w:p w14:paraId="5040288F"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ΔRMSEA</w:t>
            </w:r>
          </w:p>
        </w:tc>
        <w:tc>
          <w:tcPr>
            <w:tcW w:w="744" w:type="dxa"/>
            <w:tcBorders>
              <w:top w:val="single" w:sz="4" w:space="0" w:color="auto"/>
              <w:bottom w:val="single" w:sz="4" w:space="0" w:color="auto"/>
            </w:tcBorders>
          </w:tcPr>
          <w:p w14:paraId="4860D243"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ΔCFI</w:t>
            </w:r>
          </w:p>
        </w:tc>
      </w:tr>
      <w:tr w:rsidR="00676A65" w:rsidRPr="002075B2" w14:paraId="489571DA" w14:textId="77777777" w:rsidTr="00676A65">
        <w:trPr>
          <w:jc w:val="center"/>
        </w:trPr>
        <w:tc>
          <w:tcPr>
            <w:tcW w:w="2547" w:type="dxa"/>
            <w:tcBorders>
              <w:top w:val="single" w:sz="4" w:space="0" w:color="auto"/>
            </w:tcBorders>
          </w:tcPr>
          <w:p w14:paraId="54097ADE"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Configural invariance</w:t>
            </w:r>
          </w:p>
        </w:tc>
        <w:tc>
          <w:tcPr>
            <w:tcW w:w="1417" w:type="dxa"/>
            <w:tcBorders>
              <w:top w:val="single" w:sz="4" w:space="0" w:color="auto"/>
            </w:tcBorders>
          </w:tcPr>
          <w:p w14:paraId="53F3FBCA" w14:textId="0581292C"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216.8 (28)</w:t>
            </w:r>
          </w:p>
        </w:tc>
        <w:tc>
          <w:tcPr>
            <w:tcW w:w="1437" w:type="dxa"/>
            <w:tcBorders>
              <w:top w:val="single" w:sz="4" w:space="0" w:color="auto"/>
            </w:tcBorders>
          </w:tcPr>
          <w:p w14:paraId="520F4AED"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32929.6</w:t>
            </w:r>
          </w:p>
          <w:p w14:paraId="2FBA3812"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/33159.1</w:t>
            </w:r>
          </w:p>
        </w:tc>
        <w:tc>
          <w:tcPr>
            <w:tcW w:w="2107" w:type="dxa"/>
            <w:tcBorders>
              <w:top w:val="single" w:sz="4" w:space="0" w:color="auto"/>
            </w:tcBorders>
          </w:tcPr>
          <w:p w14:paraId="797381CA" w14:textId="5BE7EF96"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.088 [.088; .099]</w:t>
            </w:r>
          </w:p>
        </w:tc>
        <w:tc>
          <w:tcPr>
            <w:tcW w:w="731" w:type="dxa"/>
            <w:tcBorders>
              <w:top w:val="single" w:sz="4" w:space="0" w:color="auto"/>
            </w:tcBorders>
          </w:tcPr>
          <w:p w14:paraId="5F4715FF"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.929</w:t>
            </w:r>
          </w:p>
        </w:tc>
        <w:tc>
          <w:tcPr>
            <w:tcW w:w="764" w:type="dxa"/>
            <w:tcBorders>
              <w:top w:val="single" w:sz="4" w:space="0" w:color="auto"/>
            </w:tcBorders>
          </w:tcPr>
          <w:p w14:paraId="4523BBF7"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.893</w:t>
            </w:r>
          </w:p>
        </w:tc>
        <w:tc>
          <w:tcPr>
            <w:tcW w:w="1267" w:type="dxa"/>
            <w:tcBorders>
              <w:top w:val="single" w:sz="4" w:space="0" w:color="auto"/>
            </w:tcBorders>
          </w:tcPr>
          <w:p w14:paraId="06EED4E4" w14:textId="77777777" w:rsidR="00676A65" w:rsidRPr="002075B2" w:rsidRDefault="00676A65" w:rsidP="00676A65">
            <w:pPr>
              <w:spacing w:line="480" w:lineRule="auto"/>
              <w:rPr>
                <w:rFonts w:ascii="Times New Roman" w:hAnsi="Times New Roman" w:cs="Times New Roman"/>
                <w:sz w:val="24"/>
                <w:szCs w:val="24"/>
                <w:lang w:val="en-US"/>
              </w:rPr>
            </w:pPr>
          </w:p>
        </w:tc>
        <w:tc>
          <w:tcPr>
            <w:tcW w:w="1349" w:type="dxa"/>
            <w:tcBorders>
              <w:top w:val="single" w:sz="4" w:space="0" w:color="auto"/>
            </w:tcBorders>
          </w:tcPr>
          <w:p w14:paraId="1369E05C"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p>
        </w:tc>
        <w:tc>
          <w:tcPr>
            <w:tcW w:w="1198" w:type="dxa"/>
            <w:tcBorders>
              <w:top w:val="single" w:sz="4" w:space="0" w:color="auto"/>
            </w:tcBorders>
          </w:tcPr>
          <w:p w14:paraId="5FD0DF5E"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p>
        </w:tc>
        <w:tc>
          <w:tcPr>
            <w:tcW w:w="744" w:type="dxa"/>
            <w:tcBorders>
              <w:top w:val="single" w:sz="4" w:space="0" w:color="auto"/>
            </w:tcBorders>
          </w:tcPr>
          <w:p w14:paraId="6B1610F5" w14:textId="77777777" w:rsidR="00676A65" w:rsidRPr="002075B2" w:rsidRDefault="00676A65" w:rsidP="00676A65">
            <w:pPr>
              <w:spacing w:line="480" w:lineRule="auto"/>
              <w:rPr>
                <w:rFonts w:ascii="Times New Roman" w:hAnsi="Times New Roman" w:cs="Times New Roman"/>
                <w:sz w:val="24"/>
                <w:szCs w:val="24"/>
                <w:lang w:val="en-US"/>
              </w:rPr>
            </w:pPr>
          </w:p>
        </w:tc>
      </w:tr>
      <w:tr w:rsidR="00676A65" w:rsidRPr="002075B2" w14:paraId="7ECEE0B4" w14:textId="77777777" w:rsidTr="00676A65">
        <w:trPr>
          <w:jc w:val="center"/>
        </w:trPr>
        <w:tc>
          <w:tcPr>
            <w:tcW w:w="2547" w:type="dxa"/>
          </w:tcPr>
          <w:p w14:paraId="283D92EF"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Metric invariance</w:t>
            </w:r>
          </w:p>
        </w:tc>
        <w:tc>
          <w:tcPr>
            <w:tcW w:w="1417" w:type="dxa"/>
          </w:tcPr>
          <w:p w14:paraId="3000D1A1" w14:textId="31223BAD"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227.9 (34)</w:t>
            </w:r>
          </w:p>
        </w:tc>
        <w:tc>
          <w:tcPr>
            <w:tcW w:w="1437" w:type="dxa"/>
          </w:tcPr>
          <w:p w14:paraId="2A76E036"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32925.1 /33121.8</w:t>
            </w:r>
          </w:p>
        </w:tc>
        <w:tc>
          <w:tcPr>
            <w:tcW w:w="2107" w:type="dxa"/>
          </w:tcPr>
          <w:p w14:paraId="4583E637" w14:textId="6A48414F"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.081 [.071; .091]</w:t>
            </w:r>
          </w:p>
        </w:tc>
        <w:tc>
          <w:tcPr>
            <w:tcW w:w="731" w:type="dxa"/>
          </w:tcPr>
          <w:p w14:paraId="70239CFA"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.927</w:t>
            </w:r>
          </w:p>
        </w:tc>
        <w:tc>
          <w:tcPr>
            <w:tcW w:w="764" w:type="dxa"/>
          </w:tcPr>
          <w:p w14:paraId="214A0A39"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.910</w:t>
            </w:r>
          </w:p>
        </w:tc>
        <w:tc>
          <w:tcPr>
            <w:tcW w:w="1267" w:type="dxa"/>
          </w:tcPr>
          <w:p w14:paraId="3076F9A9"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Configural</w:t>
            </w:r>
          </w:p>
        </w:tc>
        <w:tc>
          <w:tcPr>
            <w:tcW w:w="1349" w:type="dxa"/>
          </w:tcPr>
          <w:p w14:paraId="4A42E79A" w14:textId="5C12E569"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7.5 (.277)</w:t>
            </w:r>
          </w:p>
        </w:tc>
        <w:tc>
          <w:tcPr>
            <w:tcW w:w="1198" w:type="dxa"/>
          </w:tcPr>
          <w:p w14:paraId="03BBD976"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-.007</w:t>
            </w:r>
          </w:p>
        </w:tc>
        <w:tc>
          <w:tcPr>
            <w:tcW w:w="744" w:type="dxa"/>
          </w:tcPr>
          <w:p w14:paraId="58924787"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-.002</w:t>
            </w:r>
          </w:p>
        </w:tc>
      </w:tr>
      <w:tr w:rsidR="00676A65" w:rsidRPr="002075B2" w14:paraId="200AC662" w14:textId="77777777" w:rsidTr="00676A65">
        <w:trPr>
          <w:jc w:val="center"/>
        </w:trPr>
        <w:tc>
          <w:tcPr>
            <w:tcW w:w="2547" w:type="dxa"/>
            <w:tcBorders>
              <w:bottom w:val="single" w:sz="4" w:space="0" w:color="auto"/>
            </w:tcBorders>
          </w:tcPr>
          <w:p w14:paraId="618F5159"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Scalar Invariance</w:t>
            </w:r>
          </w:p>
        </w:tc>
        <w:tc>
          <w:tcPr>
            <w:tcW w:w="1417" w:type="dxa"/>
            <w:tcBorders>
              <w:bottom w:val="single" w:sz="4" w:space="0" w:color="auto"/>
            </w:tcBorders>
          </w:tcPr>
          <w:p w14:paraId="32B07D1E" w14:textId="0958297A"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245.0 (40)</w:t>
            </w:r>
          </w:p>
        </w:tc>
        <w:tc>
          <w:tcPr>
            <w:tcW w:w="1437" w:type="dxa"/>
            <w:tcBorders>
              <w:bottom w:val="single" w:sz="4" w:space="0" w:color="auto"/>
            </w:tcBorders>
          </w:tcPr>
          <w:p w14:paraId="37BCAF28"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32928.0</w:t>
            </w:r>
          </w:p>
          <w:p w14:paraId="5C986167"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/33091.9</w:t>
            </w:r>
          </w:p>
        </w:tc>
        <w:tc>
          <w:tcPr>
            <w:tcW w:w="2107" w:type="dxa"/>
            <w:tcBorders>
              <w:bottom w:val="single" w:sz="4" w:space="0" w:color="auto"/>
            </w:tcBorders>
          </w:tcPr>
          <w:p w14:paraId="3D11FA02" w14:textId="69755BD5"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.077[.068; 0.086]</w:t>
            </w:r>
          </w:p>
        </w:tc>
        <w:tc>
          <w:tcPr>
            <w:tcW w:w="731" w:type="dxa"/>
            <w:tcBorders>
              <w:bottom w:val="single" w:sz="4" w:space="0" w:color="auto"/>
            </w:tcBorders>
          </w:tcPr>
          <w:p w14:paraId="75B0E17C"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.923</w:t>
            </w:r>
          </w:p>
        </w:tc>
        <w:tc>
          <w:tcPr>
            <w:tcW w:w="764" w:type="dxa"/>
            <w:tcBorders>
              <w:bottom w:val="single" w:sz="4" w:space="0" w:color="auto"/>
            </w:tcBorders>
          </w:tcPr>
          <w:p w14:paraId="1DC74C2F"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.919</w:t>
            </w:r>
          </w:p>
        </w:tc>
        <w:tc>
          <w:tcPr>
            <w:tcW w:w="1267" w:type="dxa"/>
            <w:tcBorders>
              <w:bottom w:val="single" w:sz="4" w:space="0" w:color="auto"/>
            </w:tcBorders>
          </w:tcPr>
          <w:p w14:paraId="01C25D8D"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Metric</w:t>
            </w:r>
          </w:p>
        </w:tc>
        <w:tc>
          <w:tcPr>
            <w:tcW w:w="1349" w:type="dxa"/>
            <w:tcBorders>
              <w:bottom w:val="single" w:sz="4" w:space="0" w:color="auto"/>
            </w:tcBorders>
          </w:tcPr>
          <w:p w14:paraId="3F7B4A36" w14:textId="5BF7E6AD"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15.0 (.020)</w:t>
            </w:r>
          </w:p>
        </w:tc>
        <w:tc>
          <w:tcPr>
            <w:tcW w:w="1198" w:type="dxa"/>
            <w:tcBorders>
              <w:bottom w:val="single" w:sz="4" w:space="0" w:color="auto"/>
            </w:tcBorders>
          </w:tcPr>
          <w:p w14:paraId="77DAC777" w14:textId="77777777" w:rsidR="00676A65" w:rsidRPr="002075B2" w:rsidRDefault="00676A65" w:rsidP="00676A6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-.004</w:t>
            </w:r>
          </w:p>
        </w:tc>
        <w:tc>
          <w:tcPr>
            <w:tcW w:w="744" w:type="dxa"/>
            <w:tcBorders>
              <w:bottom w:val="single" w:sz="4" w:space="0" w:color="auto"/>
            </w:tcBorders>
          </w:tcPr>
          <w:p w14:paraId="1F2315DF" w14:textId="77777777" w:rsidR="00676A65" w:rsidRPr="002075B2" w:rsidRDefault="00676A65" w:rsidP="00676A6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-.004</w:t>
            </w:r>
          </w:p>
        </w:tc>
      </w:tr>
    </w:tbl>
    <w:p w14:paraId="5869642F" w14:textId="77777777" w:rsidR="00676A65" w:rsidRPr="002075B2" w:rsidRDefault="00676A65" w:rsidP="00676A65">
      <w:pPr>
        <w:jc w:val="both"/>
        <w:rPr>
          <w:b/>
          <w:bCs/>
          <w:i/>
          <w:iCs/>
          <w:lang w:val="en-US"/>
        </w:rPr>
      </w:pPr>
    </w:p>
    <w:p w14:paraId="63A46DCA" w14:textId="77777777" w:rsidR="00676A65" w:rsidRPr="002075B2" w:rsidRDefault="00676A65" w:rsidP="003A194D">
      <w:pPr>
        <w:rPr>
          <w:rFonts w:ascii="Times New Roman" w:hAnsi="Times New Roman" w:cs="Times New Roman"/>
          <w:b/>
          <w:bCs/>
          <w:sz w:val="24"/>
          <w:szCs w:val="24"/>
          <w:lang w:val="en-US"/>
        </w:rPr>
      </w:pPr>
    </w:p>
    <w:p w14:paraId="7B427C74" w14:textId="77777777" w:rsidR="00676A65" w:rsidRPr="002075B2" w:rsidRDefault="00676A65" w:rsidP="003A194D">
      <w:pPr>
        <w:rPr>
          <w:rFonts w:ascii="Times New Roman" w:hAnsi="Times New Roman" w:cs="Times New Roman"/>
          <w:b/>
          <w:bCs/>
          <w:sz w:val="24"/>
          <w:szCs w:val="24"/>
          <w:lang w:val="en-US"/>
        </w:rPr>
      </w:pPr>
    </w:p>
    <w:p w14:paraId="579A4149" w14:textId="77777777" w:rsidR="00676A65" w:rsidRPr="002075B2" w:rsidRDefault="00676A65" w:rsidP="003A194D">
      <w:pPr>
        <w:rPr>
          <w:rFonts w:ascii="Times New Roman" w:hAnsi="Times New Roman" w:cs="Times New Roman"/>
          <w:b/>
          <w:bCs/>
          <w:sz w:val="24"/>
          <w:szCs w:val="24"/>
          <w:lang w:val="en-US"/>
        </w:rPr>
      </w:pPr>
    </w:p>
    <w:p w14:paraId="24845E35" w14:textId="77777777" w:rsidR="00676A65" w:rsidRPr="002075B2" w:rsidRDefault="00676A65" w:rsidP="003A194D">
      <w:pPr>
        <w:rPr>
          <w:rFonts w:ascii="Times New Roman" w:hAnsi="Times New Roman" w:cs="Times New Roman"/>
          <w:b/>
          <w:bCs/>
          <w:sz w:val="24"/>
          <w:szCs w:val="24"/>
          <w:lang w:val="en-US"/>
        </w:rPr>
      </w:pPr>
    </w:p>
    <w:p w14:paraId="0BD53CC5" w14:textId="77777777" w:rsidR="00676A65" w:rsidRPr="002075B2" w:rsidRDefault="00676A65" w:rsidP="003A194D">
      <w:pPr>
        <w:rPr>
          <w:rFonts w:ascii="Times New Roman" w:hAnsi="Times New Roman" w:cs="Times New Roman"/>
          <w:b/>
          <w:bCs/>
          <w:sz w:val="24"/>
          <w:szCs w:val="24"/>
          <w:lang w:val="en-US"/>
        </w:rPr>
      </w:pPr>
    </w:p>
    <w:p w14:paraId="39C42678" w14:textId="77777777" w:rsidR="00676A65" w:rsidRPr="002075B2" w:rsidRDefault="00676A65" w:rsidP="003A194D">
      <w:pPr>
        <w:rPr>
          <w:rFonts w:ascii="Times New Roman" w:hAnsi="Times New Roman" w:cs="Times New Roman"/>
          <w:b/>
          <w:bCs/>
          <w:sz w:val="24"/>
          <w:szCs w:val="24"/>
          <w:lang w:val="en-US"/>
        </w:rPr>
      </w:pPr>
    </w:p>
    <w:p w14:paraId="0EED4044" w14:textId="77777777" w:rsidR="00676A65" w:rsidRPr="002075B2" w:rsidRDefault="00676A65" w:rsidP="003A194D">
      <w:pPr>
        <w:rPr>
          <w:rFonts w:ascii="Times New Roman" w:hAnsi="Times New Roman" w:cs="Times New Roman"/>
          <w:b/>
          <w:bCs/>
          <w:sz w:val="24"/>
          <w:szCs w:val="24"/>
          <w:lang w:val="en-US"/>
        </w:rPr>
      </w:pPr>
    </w:p>
    <w:p w14:paraId="32914812" w14:textId="52E59AC8" w:rsidR="00B768F3" w:rsidRPr="002075B2" w:rsidRDefault="00B768F3" w:rsidP="003A194D">
      <w:pP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lastRenderedPageBreak/>
        <w:t>Table S</w:t>
      </w:r>
      <w:r w:rsidR="00676A65" w:rsidRPr="002075B2">
        <w:rPr>
          <w:rFonts w:ascii="Times New Roman" w:hAnsi="Times New Roman" w:cs="Times New Roman"/>
          <w:b/>
          <w:bCs/>
          <w:sz w:val="24"/>
          <w:szCs w:val="24"/>
          <w:lang w:val="en-US"/>
        </w:rPr>
        <w:t>4</w:t>
      </w:r>
    </w:p>
    <w:p w14:paraId="0A869AFB" w14:textId="3FA07516" w:rsidR="00B768F3" w:rsidRPr="002075B2" w:rsidRDefault="00165B58" w:rsidP="00B768F3">
      <w:pPr>
        <w:spacing w:after="0" w:line="480" w:lineRule="auto"/>
        <w:jc w:val="both"/>
        <w:rPr>
          <w:rFonts w:ascii="Times New Roman" w:hAnsi="Times New Roman" w:cs="Times New Roman"/>
          <w:i/>
          <w:iCs/>
          <w:sz w:val="24"/>
          <w:szCs w:val="24"/>
          <w:lang w:val="en-US"/>
        </w:rPr>
      </w:pPr>
      <w:r w:rsidRPr="002075B2">
        <w:rPr>
          <w:rFonts w:ascii="Times New Roman" w:hAnsi="Times New Roman" w:cs="Times New Roman"/>
          <w:i/>
          <w:iCs/>
          <w:sz w:val="24"/>
          <w:szCs w:val="24"/>
          <w:lang w:val="en-US"/>
        </w:rPr>
        <w:t>Gender Differences in Mean Scores on the Examined Variables</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025"/>
        <w:gridCol w:w="2794"/>
        <w:gridCol w:w="3480"/>
      </w:tblGrid>
      <w:tr w:rsidR="00B768F3" w:rsidRPr="002075B2" w14:paraId="1FB13BA3" w14:textId="77777777" w:rsidTr="00AB4B32">
        <w:tc>
          <w:tcPr>
            <w:tcW w:w="4962" w:type="dxa"/>
            <w:tcBorders>
              <w:top w:val="single" w:sz="4" w:space="0" w:color="auto"/>
              <w:bottom w:val="single" w:sz="4" w:space="0" w:color="auto"/>
            </w:tcBorders>
            <w:shd w:val="clear" w:color="auto" w:fill="auto"/>
          </w:tcPr>
          <w:p w14:paraId="68F44AC0" w14:textId="77777777" w:rsidR="00B768F3" w:rsidRPr="002075B2" w:rsidRDefault="00B768F3" w:rsidP="00AB4B32">
            <w:pPr>
              <w:spacing w:line="480" w:lineRule="auto"/>
              <w:rPr>
                <w:rFonts w:ascii="Times New Roman" w:hAnsi="Times New Roman" w:cs="Times New Roman"/>
                <w:sz w:val="24"/>
                <w:szCs w:val="24"/>
                <w:lang w:val="en-US"/>
              </w:rPr>
            </w:pPr>
          </w:p>
        </w:tc>
        <w:tc>
          <w:tcPr>
            <w:tcW w:w="2025" w:type="dxa"/>
            <w:tcBorders>
              <w:top w:val="single" w:sz="4" w:space="0" w:color="auto"/>
              <w:bottom w:val="single" w:sz="4" w:space="0" w:color="auto"/>
            </w:tcBorders>
            <w:shd w:val="clear" w:color="auto" w:fill="auto"/>
          </w:tcPr>
          <w:p w14:paraId="3FD83F56" w14:textId="77777777" w:rsidR="00B768F3" w:rsidRPr="002075B2" w:rsidRDefault="00B768F3" w:rsidP="00B768F3">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Males</w:t>
            </w:r>
          </w:p>
          <w:p w14:paraId="219F54C2" w14:textId="66029D02" w:rsidR="00B768F3" w:rsidRPr="002075B2" w:rsidRDefault="00B768F3" w:rsidP="00B768F3">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285)</w:t>
            </w:r>
          </w:p>
        </w:tc>
        <w:tc>
          <w:tcPr>
            <w:tcW w:w="2794" w:type="dxa"/>
            <w:tcBorders>
              <w:top w:val="single" w:sz="4" w:space="0" w:color="auto"/>
              <w:bottom w:val="single" w:sz="4" w:space="0" w:color="auto"/>
            </w:tcBorders>
            <w:shd w:val="clear" w:color="auto" w:fill="auto"/>
          </w:tcPr>
          <w:p w14:paraId="455FC427" w14:textId="0609C507" w:rsidR="00B768F3" w:rsidRPr="002075B2" w:rsidRDefault="00B768F3" w:rsidP="00B768F3">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Females</w:t>
            </w:r>
          </w:p>
          <w:p w14:paraId="640E7564" w14:textId="05F4F5E5" w:rsidR="00B768F3" w:rsidRPr="002075B2" w:rsidRDefault="00B768F3" w:rsidP="00B768F3">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301)</w:t>
            </w:r>
          </w:p>
        </w:tc>
        <w:tc>
          <w:tcPr>
            <w:tcW w:w="3480" w:type="dxa"/>
            <w:tcBorders>
              <w:top w:val="single" w:sz="4" w:space="0" w:color="auto"/>
              <w:bottom w:val="single" w:sz="4" w:space="0" w:color="auto"/>
            </w:tcBorders>
            <w:shd w:val="clear" w:color="auto" w:fill="auto"/>
          </w:tcPr>
          <w:p w14:paraId="19BA6B40" w14:textId="77777777"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Difference</w:t>
            </w:r>
          </w:p>
        </w:tc>
      </w:tr>
      <w:tr w:rsidR="00B768F3" w:rsidRPr="002075B2" w14:paraId="55F0E8CA" w14:textId="77777777" w:rsidTr="00AB4B32">
        <w:tc>
          <w:tcPr>
            <w:tcW w:w="4962" w:type="dxa"/>
            <w:shd w:val="clear" w:color="auto" w:fill="auto"/>
          </w:tcPr>
          <w:p w14:paraId="69D097A9" w14:textId="59C632EF"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Work Addiction T1</w:t>
            </w:r>
          </w:p>
        </w:tc>
        <w:tc>
          <w:tcPr>
            <w:tcW w:w="2025" w:type="dxa"/>
            <w:shd w:val="clear" w:color="auto" w:fill="auto"/>
          </w:tcPr>
          <w:p w14:paraId="025718DF" w14:textId="7641F3E0"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w:t>
            </w:r>
            <w:r w:rsidR="0044561A" w:rsidRPr="002075B2">
              <w:rPr>
                <w:rFonts w:ascii="Times New Roman" w:hAnsi="Times New Roman" w:cs="Times New Roman"/>
                <w:b/>
                <w:bCs/>
                <w:sz w:val="24"/>
                <w:szCs w:val="24"/>
                <w:lang w:val="en-US"/>
              </w:rPr>
              <w:t>0.84</w:t>
            </w:r>
            <w:r w:rsidRPr="002075B2">
              <w:rPr>
                <w:rFonts w:ascii="Times New Roman" w:hAnsi="Times New Roman" w:cs="Times New Roman"/>
                <w:b/>
                <w:bCs/>
                <w:sz w:val="24"/>
                <w:szCs w:val="24"/>
                <w:lang w:val="en-US"/>
              </w:rPr>
              <w:t xml:space="preserve"> (5</w:t>
            </w:r>
            <w:r w:rsidR="0044561A" w:rsidRPr="002075B2">
              <w:rPr>
                <w:rFonts w:ascii="Times New Roman" w:hAnsi="Times New Roman" w:cs="Times New Roman"/>
                <w:b/>
                <w:bCs/>
                <w:sz w:val="24"/>
                <w:szCs w:val="24"/>
                <w:lang w:val="en-US"/>
              </w:rPr>
              <w:t>.33</w:t>
            </w:r>
            <w:r w:rsidRPr="002075B2">
              <w:rPr>
                <w:rFonts w:ascii="Times New Roman" w:hAnsi="Times New Roman" w:cs="Times New Roman"/>
                <w:b/>
                <w:bCs/>
                <w:sz w:val="24"/>
                <w:szCs w:val="24"/>
                <w:lang w:val="en-US"/>
              </w:rPr>
              <w:t>)</w:t>
            </w:r>
          </w:p>
        </w:tc>
        <w:tc>
          <w:tcPr>
            <w:tcW w:w="2794" w:type="dxa"/>
            <w:shd w:val="clear" w:color="auto" w:fill="auto"/>
          </w:tcPr>
          <w:p w14:paraId="6261DAC2" w14:textId="2FE1E7BF"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w:t>
            </w:r>
            <w:r w:rsidR="0044561A" w:rsidRPr="002075B2">
              <w:rPr>
                <w:rFonts w:ascii="Times New Roman" w:hAnsi="Times New Roman" w:cs="Times New Roman"/>
                <w:b/>
                <w:bCs/>
                <w:sz w:val="24"/>
                <w:szCs w:val="24"/>
                <w:lang w:val="en-US"/>
              </w:rPr>
              <w:t>2.15</w:t>
            </w:r>
            <w:r w:rsidRPr="002075B2">
              <w:rPr>
                <w:rFonts w:ascii="Times New Roman" w:hAnsi="Times New Roman" w:cs="Times New Roman"/>
                <w:b/>
                <w:bCs/>
                <w:sz w:val="24"/>
                <w:szCs w:val="24"/>
                <w:lang w:val="en-US"/>
              </w:rPr>
              <w:t xml:space="preserve"> (</w:t>
            </w:r>
            <w:r w:rsidR="0044561A" w:rsidRPr="002075B2">
              <w:rPr>
                <w:rFonts w:ascii="Times New Roman" w:hAnsi="Times New Roman" w:cs="Times New Roman"/>
                <w:b/>
                <w:bCs/>
                <w:sz w:val="24"/>
                <w:szCs w:val="24"/>
                <w:lang w:val="en-US"/>
              </w:rPr>
              <w:t>4.92</w:t>
            </w:r>
            <w:r w:rsidRPr="002075B2">
              <w:rPr>
                <w:rFonts w:ascii="Times New Roman" w:hAnsi="Times New Roman" w:cs="Times New Roman"/>
                <w:b/>
                <w:bCs/>
                <w:sz w:val="24"/>
                <w:szCs w:val="24"/>
                <w:lang w:val="en-US"/>
              </w:rPr>
              <w:t>)</w:t>
            </w:r>
          </w:p>
        </w:tc>
        <w:tc>
          <w:tcPr>
            <w:tcW w:w="3480" w:type="dxa"/>
            <w:shd w:val="clear" w:color="auto" w:fill="auto"/>
          </w:tcPr>
          <w:p w14:paraId="5F1223B6" w14:textId="0BF07A06"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54477B" w:rsidRPr="002075B2">
              <w:rPr>
                <w:rFonts w:ascii="Times New Roman" w:hAnsi="Times New Roman" w:cs="Times New Roman"/>
                <w:b/>
                <w:bCs/>
                <w:sz w:val="24"/>
                <w:szCs w:val="24"/>
                <w:lang w:val="en-US"/>
              </w:rPr>
              <w:t>3.11</w:t>
            </w:r>
            <w:r w:rsidRPr="002075B2">
              <w:rPr>
                <w:rFonts w:ascii="Times New Roman" w:hAnsi="Times New Roman" w:cs="Times New Roman"/>
                <w:b/>
                <w:bCs/>
                <w:sz w:val="24"/>
                <w:szCs w:val="24"/>
                <w:lang w:val="en-US"/>
              </w:rPr>
              <w:t xml:space="preserve"> (</w:t>
            </w:r>
            <w:r w:rsidR="0054477B" w:rsidRPr="002075B2">
              <w:rPr>
                <w:rFonts w:ascii="Times New Roman" w:hAnsi="Times New Roman" w:cs="Times New Roman"/>
                <w:b/>
                <w:bCs/>
                <w:sz w:val="24"/>
                <w:szCs w:val="24"/>
                <w:lang w:val="en-US"/>
              </w:rPr>
              <w:t>584</w:t>
            </w:r>
            <w:r w:rsidRPr="002075B2">
              <w:rPr>
                <w:rFonts w:ascii="Times New Roman" w:hAnsi="Times New Roman" w:cs="Times New Roman"/>
                <w:b/>
                <w:bCs/>
                <w:sz w:val="24"/>
                <w:szCs w:val="24"/>
                <w:lang w:val="en-US"/>
              </w:rPr>
              <w:t xml:space="preserve">); </w:t>
            </w:r>
            <w:r w:rsidR="0054477B" w:rsidRPr="002075B2">
              <w:rPr>
                <w:rFonts w:ascii="Times New Roman" w:hAnsi="Times New Roman" w:cs="Times New Roman"/>
                <w:b/>
                <w:bCs/>
                <w:i/>
                <w:iCs/>
                <w:sz w:val="24"/>
                <w:szCs w:val="24"/>
                <w:lang w:val="en-US"/>
              </w:rPr>
              <w:t>p</w:t>
            </w:r>
            <w:r w:rsidR="0054477B" w:rsidRPr="002075B2">
              <w:rPr>
                <w:rFonts w:ascii="Times New Roman" w:hAnsi="Times New Roman" w:cs="Times New Roman"/>
                <w:b/>
                <w:bCs/>
                <w:sz w:val="24"/>
                <w:szCs w:val="24"/>
                <w:lang w:val="en-US"/>
              </w:rPr>
              <w:t xml:space="preserve"> </w:t>
            </w:r>
            <w:r w:rsidR="00645056" w:rsidRPr="002075B2">
              <w:rPr>
                <w:rFonts w:ascii="Times New Roman" w:hAnsi="Times New Roman" w:cs="Times New Roman"/>
                <w:b/>
                <w:bCs/>
                <w:sz w:val="24"/>
                <w:szCs w:val="24"/>
                <w:lang w:val="en-US"/>
              </w:rPr>
              <w:t>=</w:t>
            </w:r>
            <w:r w:rsidR="0054477B" w:rsidRPr="002075B2">
              <w:rPr>
                <w:rFonts w:ascii="Times New Roman" w:hAnsi="Times New Roman" w:cs="Times New Roman"/>
                <w:b/>
                <w:bCs/>
                <w:sz w:val="24"/>
                <w:szCs w:val="24"/>
                <w:lang w:val="en-US"/>
              </w:rPr>
              <w:t xml:space="preserve"> .00</w:t>
            </w:r>
            <w:r w:rsidR="00645056" w:rsidRPr="002075B2">
              <w:rPr>
                <w:rFonts w:ascii="Times New Roman" w:hAnsi="Times New Roman" w:cs="Times New Roman"/>
                <w:b/>
                <w:bCs/>
                <w:sz w:val="24"/>
                <w:szCs w:val="24"/>
                <w:lang w:val="en-US"/>
              </w:rPr>
              <w:t>2</w:t>
            </w:r>
          </w:p>
        </w:tc>
      </w:tr>
      <w:tr w:rsidR="00B768F3" w:rsidRPr="002075B2" w14:paraId="239FB64A" w14:textId="77777777" w:rsidTr="00AB4B32">
        <w:tc>
          <w:tcPr>
            <w:tcW w:w="4962" w:type="dxa"/>
            <w:shd w:val="clear" w:color="auto" w:fill="auto"/>
          </w:tcPr>
          <w:p w14:paraId="13B7E398" w14:textId="30E593E9"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Work Addicti</w:t>
            </w:r>
            <w:r w:rsidR="006C6654" w:rsidRPr="002075B2">
              <w:rPr>
                <w:rFonts w:ascii="Times New Roman" w:hAnsi="Times New Roman" w:cs="Times New Roman"/>
                <w:b/>
                <w:bCs/>
                <w:sz w:val="24"/>
                <w:szCs w:val="24"/>
                <w:lang w:val="en-US"/>
              </w:rPr>
              <w:t>o</w:t>
            </w:r>
            <w:r w:rsidRPr="002075B2">
              <w:rPr>
                <w:rFonts w:ascii="Times New Roman" w:hAnsi="Times New Roman" w:cs="Times New Roman"/>
                <w:b/>
                <w:bCs/>
                <w:sz w:val="24"/>
                <w:szCs w:val="24"/>
                <w:lang w:val="en-US"/>
              </w:rPr>
              <w:t>n T2</w:t>
            </w:r>
          </w:p>
        </w:tc>
        <w:tc>
          <w:tcPr>
            <w:tcW w:w="2025" w:type="dxa"/>
            <w:shd w:val="clear" w:color="auto" w:fill="auto"/>
          </w:tcPr>
          <w:p w14:paraId="10A2EC9A" w14:textId="0BD6061F" w:rsidR="00B768F3" w:rsidRPr="002075B2" w:rsidRDefault="0044561A"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18.88 (5.47)</w:t>
            </w:r>
          </w:p>
        </w:tc>
        <w:tc>
          <w:tcPr>
            <w:tcW w:w="2794" w:type="dxa"/>
            <w:shd w:val="clear" w:color="auto" w:fill="auto"/>
          </w:tcPr>
          <w:p w14:paraId="555B9421" w14:textId="48D8034E" w:rsidR="00B768F3" w:rsidRPr="002075B2" w:rsidRDefault="0044561A"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20.18 (4.93)</w:t>
            </w:r>
          </w:p>
        </w:tc>
        <w:tc>
          <w:tcPr>
            <w:tcW w:w="3480" w:type="dxa"/>
            <w:shd w:val="clear" w:color="auto" w:fill="auto"/>
          </w:tcPr>
          <w:p w14:paraId="354E9B11" w14:textId="14BDD939" w:rsidR="00B768F3" w:rsidRPr="002075B2" w:rsidRDefault="00645056" w:rsidP="00AB4B32">
            <w:pPr>
              <w:spacing w:line="480" w:lineRule="auto"/>
              <w:jc w:val="center"/>
              <w:rPr>
                <w:rFonts w:ascii="Times New Roman" w:hAnsi="Times New Roman" w:cs="Times New Roman"/>
                <w:i/>
                <w:i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Pr="002075B2">
              <w:rPr>
                <w:rFonts w:ascii="Times New Roman" w:hAnsi="Times New Roman" w:cs="Times New Roman"/>
                <w:b/>
                <w:bCs/>
                <w:sz w:val="24"/>
                <w:szCs w:val="24"/>
                <w:lang w:val="en-US"/>
              </w:rPr>
              <w:t xml:space="preserve">3.01 (559.6);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 .003</w:t>
            </w:r>
          </w:p>
        </w:tc>
      </w:tr>
      <w:tr w:rsidR="00B768F3" w:rsidRPr="002075B2" w14:paraId="69C7158D" w14:textId="77777777" w:rsidTr="00AB4B32">
        <w:tc>
          <w:tcPr>
            <w:tcW w:w="4962" w:type="dxa"/>
            <w:shd w:val="clear" w:color="auto" w:fill="auto"/>
          </w:tcPr>
          <w:p w14:paraId="161F67E6"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Self–Esteem</w:t>
            </w:r>
          </w:p>
        </w:tc>
        <w:tc>
          <w:tcPr>
            <w:tcW w:w="2025" w:type="dxa"/>
            <w:shd w:val="clear" w:color="auto" w:fill="auto"/>
          </w:tcPr>
          <w:p w14:paraId="4DE1A637" w14:textId="638A03A5"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w:t>
            </w:r>
            <w:r w:rsidR="0044561A" w:rsidRPr="002075B2">
              <w:rPr>
                <w:rFonts w:ascii="Times New Roman" w:hAnsi="Times New Roman" w:cs="Times New Roman"/>
                <w:sz w:val="24"/>
                <w:szCs w:val="24"/>
                <w:lang w:val="en-US"/>
              </w:rPr>
              <w:t>9</w:t>
            </w:r>
            <w:r w:rsidRPr="002075B2">
              <w:rPr>
                <w:rFonts w:ascii="Times New Roman" w:hAnsi="Times New Roman" w:cs="Times New Roman"/>
                <w:sz w:val="24"/>
                <w:szCs w:val="24"/>
                <w:lang w:val="en-US"/>
              </w:rPr>
              <w:t>.19 (5.</w:t>
            </w:r>
            <w:r w:rsidR="0044561A" w:rsidRPr="002075B2">
              <w:rPr>
                <w:rFonts w:ascii="Times New Roman" w:hAnsi="Times New Roman" w:cs="Times New Roman"/>
                <w:sz w:val="24"/>
                <w:szCs w:val="24"/>
                <w:lang w:val="en-US"/>
              </w:rPr>
              <w:t>42</w:t>
            </w:r>
            <w:r w:rsidRPr="002075B2">
              <w:rPr>
                <w:rFonts w:ascii="Times New Roman" w:hAnsi="Times New Roman" w:cs="Times New Roman"/>
                <w:sz w:val="24"/>
                <w:szCs w:val="24"/>
                <w:lang w:val="en-US"/>
              </w:rPr>
              <w:t>)</w:t>
            </w:r>
          </w:p>
        </w:tc>
        <w:tc>
          <w:tcPr>
            <w:tcW w:w="2794" w:type="dxa"/>
            <w:shd w:val="clear" w:color="auto" w:fill="auto"/>
          </w:tcPr>
          <w:p w14:paraId="64B266A4" w14:textId="4C01D76A"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28.</w:t>
            </w:r>
            <w:r w:rsidR="0044561A" w:rsidRPr="002075B2">
              <w:rPr>
                <w:rFonts w:ascii="Times New Roman" w:hAnsi="Times New Roman" w:cs="Times New Roman"/>
                <w:sz w:val="24"/>
                <w:szCs w:val="24"/>
                <w:lang w:val="en-US"/>
              </w:rPr>
              <w:t>47</w:t>
            </w:r>
            <w:r w:rsidRPr="002075B2">
              <w:rPr>
                <w:rFonts w:ascii="Times New Roman" w:hAnsi="Times New Roman" w:cs="Times New Roman"/>
                <w:sz w:val="24"/>
                <w:szCs w:val="24"/>
                <w:lang w:val="en-US"/>
              </w:rPr>
              <w:t xml:space="preserve"> (5.</w:t>
            </w:r>
            <w:r w:rsidR="0044561A" w:rsidRPr="002075B2">
              <w:rPr>
                <w:rFonts w:ascii="Times New Roman" w:hAnsi="Times New Roman" w:cs="Times New Roman"/>
                <w:sz w:val="24"/>
                <w:szCs w:val="24"/>
                <w:lang w:val="en-US"/>
              </w:rPr>
              <w:t>47</w:t>
            </w:r>
            <w:r w:rsidRPr="002075B2">
              <w:rPr>
                <w:rFonts w:ascii="Times New Roman" w:hAnsi="Times New Roman" w:cs="Times New Roman"/>
                <w:sz w:val="24"/>
                <w:szCs w:val="24"/>
                <w:lang w:val="en-US"/>
              </w:rPr>
              <w:t>)</w:t>
            </w:r>
          </w:p>
        </w:tc>
        <w:tc>
          <w:tcPr>
            <w:tcW w:w="3480" w:type="dxa"/>
            <w:shd w:val="clear" w:color="auto" w:fill="auto"/>
          </w:tcPr>
          <w:p w14:paraId="2B18998A" w14:textId="4634E73A"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645056" w:rsidRPr="002075B2">
              <w:rPr>
                <w:rFonts w:ascii="Times New Roman" w:hAnsi="Times New Roman" w:cs="Times New Roman"/>
                <w:sz w:val="24"/>
                <w:szCs w:val="24"/>
                <w:lang w:val="en-US"/>
              </w:rPr>
              <w:t>1.61</w:t>
            </w:r>
            <w:r w:rsidRPr="002075B2">
              <w:rPr>
                <w:rFonts w:ascii="Times New Roman" w:hAnsi="Times New Roman" w:cs="Times New Roman"/>
                <w:sz w:val="24"/>
                <w:szCs w:val="24"/>
                <w:lang w:val="en-US"/>
              </w:rPr>
              <w:t xml:space="preserve"> (</w:t>
            </w:r>
            <w:r w:rsidR="00645056" w:rsidRPr="002075B2">
              <w:rPr>
                <w:rFonts w:ascii="Times New Roman" w:hAnsi="Times New Roman" w:cs="Times New Roman"/>
                <w:sz w:val="24"/>
                <w:szCs w:val="24"/>
                <w:lang w:val="en-US"/>
              </w:rPr>
              <w:t>583</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645056" w:rsidRPr="002075B2">
              <w:rPr>
                <w:rFonts w:ascii="Times New Roman" w:hAnsi="Times New Roman" w:cs="Times New Roman"/>
                <w:sz w:val="24"/>
                <w:szCs w:val="24"/>
                <w:lang w:val="en-US"/>
              </w:rPr>
              <w:t>108</w:t>
            </w:r>
          </w:p>
        </w:tc>
      </w:tr>
      <w:tr w:rsidR="00B768F3" w:rsidRPr="002075B2" w14:paraId="6EAAC3C9" w14:textId="77777777" w:rsidTr="00AB4B32">
        <w:tc>
          <w:tcPr>
            <w:tcW w:w="4962" w:type="dxa"/>
            <w:shd w:val="clear" w:color="auto" w:fill="auto"/>
          </w:tcPr>
          <w:p w14:paraId="1592BAEF"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Self–Oriented Perfectionism</w:t>
            </w:r>
          </w:p>
        </w:tc>
        <w:tc>
          <w:tcPr>
            <w:tcW w:w="2025" w:type="dxa"/>
            <w:shd w:val="clear" w:color="auto" w:fill="auto"/>
          </w:tcPr>
          <w:p w14:paraId="391A2E34" w14:textId="2DC3123D"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w:t>
            </w:r>
            <w:r w:rsidR="0044561A" w:rsidRPr="002075B2">
              <w:rPr>
                <w:rFonts w:ascii="Times New Roman" w:hAnsi="Times New Roman" w:cs="Times New Roman"/>
                <w:b/>
                <w:bCs/>
                <w:sz w:val="24"/>
                <w:szCs w:val="24"/>
                <w:lang w:val="en-US"/>
              </w:rPr>
              <w:t>5.64</w:t>
            </w:r>
            <w:r w:rsidRPr="002075B2">
              <w:rPr>
                <w:rFonts w:ascii="Times New Roman" w:hAnsi="Times New Roman" w:cs="Times New Roman"/>
                <w:b/>
                <w:bCs/>
                <w:sz w:val="24"/>
                <w:szCs w:val="24"/>
                <w:lang w:val="en-US"/>
              </w:rPr>
              <w:t xml:space="preserve"> (</w:t>
            </w:r>
            <w:r w:rsidR="0044561A" w:rsidRPr="002075B2">
              <w:rPr>
                <w:rFonts w:ascii="Times New Roman" w:hAnsi="Times New Roman" w:cs="Times New Roman"/>
                <w:b/>
                <w:bCs/>
                <w:sz w:val="24"/>
                <w:szCs w:val="24"/>
                <w:lang w:val="en-US"/>
              </w:rPr>
              <w:t>6.24</w:t>
            </w:r>
            <w:r w:rsidRPr="002075B2">
              <w:rPr>
                <w:rFonts w:ascii="Times New Roman" w:hAnsi="Times New Roman" w:cs="Times New Roman"/>
                <w:b/>
                <w:bCs/>
                <w:sz w:val="24"/>
                <w:szCs w:val="24"/>
                <w:lang w:val="en-US"/>
              </w:rPr>
              <w:t>)</w:t>
            </w:r>
          </w:p>
        </w:tc>
        <w:tc>
          <w:tcPr>
            <w:tcW w:w="2794" w:type="dxa"/>
            <w:shd w:val="clear" w:color="auto" w:fill="auto"/>
          </w:tcPr>
          <w:p w14:paraId="3C6B5064" w14:textId="2C0E2376"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26.</w:t>
            </w:r>
            <w:r w:rsidR="0044561A" w:rsidRPr="002075B2">
              <w:rPr>
                <w:rFonts w:ascii="Times New Roman" w:hAnsi="Times New Roman" w:cs="Times New Roman"/>
                <w:b/>
                <w:bCs/>
                <w:sz w:val="24"/>
                <w:szCs w:val="24"/>
                <w:lang w:val="en-US"/>
              </w:rPr>
              <w:t>72</w:t>
            </w:r>
            <w:r w:rsidRPr="002075B2">
              <w:rPr>
                <w:rFonts w:ascii="Times New Roman" w:hAnsi="Times New Roman" w:cs="Times New Roman"/>
                <w:b/>
                <w:bCs/>
                <w:sz w:val="24"/>
                <w:szCs w:val="24"/>
                <w:lang w:val="en-US"/>
              </w:rPr>
              <w:t xml:space="preserve"> (6.1</w:t>
            </w:r>
            <w:r w:rsidR="0044561A" w:rsidRPr="002075B2">
              <w:rPr>
                <w:rFonts w:ascii="Times New Roman" w:hAnsi="Times New Roman" w:cs="Times New Roman"/>
                <w:b/>
                <w:bCs/>
                <w:sz w:val="24"/>
                <w:szCs w:val="24"/>
                <w:lang w:val="en-US"/>
              </w:rPr>
              <w:t>2</w:t>
            </w:r>
            <w:r w:rsidRPr="002075B2">
              <w:rPr>
                <w:rFonts w:ascii="Times New Roman" w:hAnsi="Times New Roman" w:cs="Times New Roman"/>
                <w:b/>
                <w:bCs/>
                <w:sz w:val="24"/>
                <w:szCs w:val="24"/>
                <w:lang w:val="en-US"/>
              </w:rPr>
              <w:t>)</w:t>
            </w:r>
          </w:p>
        </w:tc>
        <w:tc>
          <w:tcPr>
            <w:tcW w:w="3480" w:type="dxa"/>
            <w:shd w:val="clear" w:color="auto" w:fill="auto"/>
          </w:tcPr>
          <w:p w14:paraId="7BF7DB73" w14:textId="74464C98"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645056" w:rsidRPr="002075B2">
              <w:rPr>
                <w:rFonts w:ascii="Times New Roman" w:hAnsi="Times New Roman" w:cs="Times New Roman"/>
                <w:b/>
                <w:bCs/>
                <w:sz w:val="24"/>
                <w:szCs w:val="24"/>
                <w:lang w:val="en-US"/>
              </w:rPr>
              <w:t>2.11</w:t>
            </w:r>
            <w:r w:rsidRPr="002075B2">
              <w:rPr>
                <w:rFonts w:ascii="Times New Roman" w:hAnsi="Times New Roman" w:cs="Times New Roman"/>
                <w:b/>
                <w:bCs/>
                <w:sz w:val="24"/>
                <w:szCs w:val="24"/>
                <w:lang w:val="en-US"/>
              </w:rPr>
              <w:t xml:space="preserve"> (</w:t>
            </w:r>
            <w:r w:rsidR="00645056" w:rsidRPr="002075B2">
              <w:rPr>
                <w:rFonts w:ascii="Times New Roman" w:hAnsi="Times New Roman" w:cs="Times New Roman"/>
                <w:b/>
                <w:bCs/>
                <w:sz w:val="24"/>
                <w:szCs w:val="24"/>
                <w:lang w:val="en-US"/>
              </w:rPr>
              <w:t>582</w:t>
            </w:r>
            <w:r w:rsidRPr="002075B2">
              <w:rPr>
                <w:rFonts w:ascii="Times New Roman" w:hAnsi="Times New Roman" w:cs="Times New Roman"/>
                <w:b/>
                <w:bCs/>
                <w:sz w:val="24"/>
                <w:szCs w:val="24"/>
                <w:lang w:val="en-US"/>
              </w:rPr>
              <w:t xml:space="preserve">); </w:t>
            </w:r>
            <w:r w:rsidRPr="002075B2">
              <w:rPr>
                <w:rFonts w:ascii="Times New Roman" w:hAnsi="Times New Roman" w:cs="Times New Roman"/>
                <w:b/>
                <w:bCs/>
                <w:i/>
                <w:iCs/>
                <w:sz w:val="24"/>
                <w:szCs w:val="24"/>
                <w:lang w:val="en-US"/>
              </w:rPr>
              <w:t xml:space="preserve">p </w:t>
            </w:r>
            <w:r w:rsidRPr="002075B2">
              <w:rPr>
                <w:rFonts w:ascii="Times New Roman" w:hAnsi="Times New Roman" w:cs="Times New Roman"/>
                <w:b/>
                <w:bCs/>
                <w:sz w:val="24"/>
                <w:szCs w:val="24"/>
                <w:lang w:val="en-US"/>
              </w:rPr>
              <w:t>= .0</w:t>
            </w:r>
            <w:r w:rsidR="00645056" w:rsidRPr="002075B2">
              <w:rPr>
                <w:rFonts w:ascii="Times New Roman" w:hAnsi="Times New Roman" w:cs="Times New Roman"/>
                <w:b/>
                <w:bCs/>
                <w:sz w:val="24"/>
                <w:szCs w:val="24"/>
                <w:lang w:val="en-US"/>
              </w:rPr>
              <w:t>18</w:t>
            </w:r>
          </w:p>
        </w:tc>
      </w:tr>
      <w:tr w:rsidR="00B768F3" w:rsidRPr="002075B2" w14:paraId="53B843EE" w14:textId="77777777" w:rsidTr="00AB4B32">
        <w:tc>
          <w:tcPr>
            <w:tcW w:w="4962" w:type="dxa"/>
            <w:shd w:val="clear" w:color="auto" w:fill="auto"/>
          </w:tcPr>
          <w:p w14:paraId="2825DD59"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Other–Oriented Perfectionism</w:t>
            </w:r>
          </w:p>
        </w:tc>
        <w:tc>
          <w:tcPr>
            <w:tcW w:w="2025" w:type="dxa"/>
            <w:shd w:val="clear" w:color="auto" w:fill="auto"/>
          </w:tcPr>
          <w:p w14:paraId="4FA96564" w14:textId="6D35A6BE"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20.</w:t>
            </w:r>
            <w:r w:rsidR="0044561A" w:rsidRPr="002075B2">
              <w:rPr>
                <w:rFonts w:ascii="Times New Roman" w:hAnsi="Times New Roman" w:cs="Times New Roman"/>
                <w:sz w:val="24"/>
                <w:szCs w:val="24"/>
                <w:lang w:val="en-US"/>
              </w:rPr>
              <w:t>3</w:t>
            </w:r>
            <w:r w:rsidRPr="002075B2">
              <w:rPr>
                <w:rFonts w:ascii="Times New Roman" w:hAnsi="Times New Roman" w:cs="Times New Roman"/>
                <w:sz w:val="24"/>
                <w:szCs w:val="24"/>
                <w:lang w:val="en-US"/>
              </w:rPr>
              <w:t>1 (</w:t>
            </w:r>
            <w:r w:rsidR="0044561A" w:rsidRPr="002075B2">
              <w:rPr>
                <w:rFonts w:ascii="Times New Roman" w:hAnsi="Times New Roman" w:cs="Times New Roman"/>
                <w:sz w:val="24"/>
                <w:szCs w:val="24"/>
                <w:lang w:val="en-US"/>
              </w:rPr>
              <w:t>5.81</w:t>
            </w:r>
            <w:r w:rsidRPr="002075B2">
              <w:rPr>
                <w:rFonts w:ascii="Times New Roman" w:hAnsi="Times New Roman" w:cs="Times New Roman"/>
                <w:sz w:val="24"/>
                <w:szCs w:val="24"/>
                <w:lang w:val="en-US"/>
              </w:rPr>
              <w:t>)</w:t>
            </w:r>
          </w:p>
        </w:tc>
        <w:tc>
          <w:tcPr>
            <w:tcW w:w="2794" w:type="dxa"/>
            <w:shd w:val="clear" w:color="auto" w:fill="auto"/>
          </w:tcPr>
          <w:p w14:paraId="30A380CD" w14:textId="4F62ADC5"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20.</w:t>
            </w:r>
            <w:r w:rsidR="0044561A" w:rsidRPr="002075B2">
              <w:rPr>
                <w:rFonts w:ascii="Times New Roman" w:hAnsi="Times New Roman" w:cs="Times New Roman"/>
                <w:sz w:val="24"/>
                <w:szCs w:val="24"/>
                <w:lang w:val="en-US"/>
              </w:rPr>
              <w:t>48</w:t>
            </w:r>
            <w:r w:rsidRPr="002075B2">
              <w:rPr>
                <w:rFonts w:ascii="Times New Roman" w:hAnsi="Times New Roman" w:cs="Times New Roman"/>
                <w:sz w:val="24"/>
                <w:szCs w:val="24"/>
                <w:lang w:val="en-US"/>
              </w:rPr>
              <w:t xml:space="preserve"> (6.</w:t>
            </w:r>
            <w:r w:rsidR="0044561A" w:rsidRPr="002075B2">
              <w:rPr>
                <w:rFonts w:ascii="Times New Roman" w:hAnsi="Times New Roman" w:cs="Times New Roman"/>
                <w:sz w:val="24"/>
                <w:szCs w:val="24"/>
                <w:lang w:val="en-US"/>
              </w:rPr>
              <w:t>32</w:t>
            </w:r>
            <w:r w:rsidRPr="002075B2">
              <w:rPr>
                <w:rFonts w:ascii="Times New Roman" w:hAnsi="Times New Roman" w:cs="Times New Roman"/>
                <w:sz w:val="24"/>
                <w:szCs w:val="24"/>
                <w:lang w:val="en-US"/>
              </w:rPr>
              <w:t>)</w:t>
            </w:r>
          </w:p>
        </w:tc>
        <w:tc>
          <w:tcPr>
            <w:tcW w:w="3480" w:type="dxa"/>
            <w:shd w:val="clear" w:color="auto" w:fill="auto"/>
          </w:tcPr>
          <w:p w14:paraId="0B90F94A" w14:textId="1D0F3806"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 –0.</w:t>
            </w:r>
            <w:r w:rsidR="00645056" w:rsidRPr="002075B2">
              <w:rPr>
                <w:rFonts w:ascii="Times New Roman" w:hAnsi="Times New Roman" w:cs="Times New Roman"/>
                <w:sz w:val="24"/>
                <w:szCs w:val="24"/>
                <w:lang w:val="en-US"/>
              </w:rPr>
              <w:t>33</w:t>
            </w:r>
            <w:r w:rsidRPr="002075B2">
              <w:rPr>
                <w:rFonts w:ascii="Times New Roman" w:hAnsi="Times New Roman" w:cs="Times New Roman"/>
                <w:sz w:val="24"/>
                <w:szCs w:val="24"/>
                <w:lang w:val="en-US"/>
              </w:rPr>
              <w:t xml:space="preserve"> (</w:t>
            </w:r>
            <w:r w:rsidR="00645056" w:rsidRPr="002075B2">
              <w:rPr>
                <w:rFonts w:ascii="Times New Roman" w:hAnsi="Times New Roman" w:cs="Times New Roman"/>
                <w:sz w:val="24"/>
                <w:szCs w:val="24"/>
                <w:lang w:val="en-US"/>
              </w:rPr>
              <w:t>584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645056" w:rsidRPr="002075B2">
              <w:rPr>
                <w:rFonts w:ascii="Times New Roman" w:hAnsi="Times New Roman" w:cs="Times New Roman"/>
                <w:sz w:val="24"/>
                <w:szCs w:val="24"/>
                <w:lang w:val="en-US"/>
              </w:rPr>
              <w:t>741</w:t>
            </w:r>
          </w:p>
        </w:tc>
      </w:tr>
      <w:tr w:rsidR="00B768F3" w:rsidRPr="002075B2" w14:paraId="5A5EFE57" w14:textId="77777777" w:rsidTr="00AB4B32">
        <w:tc>
          <w:tcPr>
            <w:tcW w:w="4962" w:type="dxa"/>
            <w:shd w:val="clear" w:color="auto" w:fill="auto"/>
          </w:tcPr>
          <w:p w14:paraId="5F12D634"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Socially Prescribed Perfectionism</w:t>
            </w:r>
          </w:p>
        </w:tc>
        <w:tc>
          <w:tcPr>
            <w:tcW w:w="2025" w:type="dxa"/>
            <w:shd w:val="clear" w:color="auto" w:fill="auto"/>
          </w:tcPr>
          <w:p w14:paraId="70B07370" w14:textId="1B638479"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44561A" w:rsidRPr="002075B2">
              <w:rPr>
                <w:rFonts w:ascii="Times New Roman" w:hAnsi="Times New Roman" w:cs="Times New Roman"/>
                <w:b/>
                <w:bCs/>
                <w:sz w:val="24"/>
                <w:szCs w:val="24"/>
                <w:lang w:val="en-US"/>
              </w:rPr>
              <w:t>5.74</w:t>
            </w:r>
            <w:r w:rsidRPr="002075B2">
              <w:rPr>
                <w:rFonts w:ascii="Times New Roman" w:hAnsi="Times New Roman" w:cs="Times New Roman"/>
                <w:b/>
                <w:bCs/>
                <w:sz w:val="24"/>
                <w:szCs w:val="24"/>
                <w:lang w:val="en-US"/>
              </w:rPr>
              <w:t xml:space="preserve"> (6.</w:t>
            </w:r>
            <w:r w:rsidR="0044561A" w:rsidRPr="002075B2">
              <w:rPr>
                <w:rFonts w:ascii="Times New Roman" w:hAnsi="Times New Roman" w:cs="Times New Roman"/>
                <w:b/>
                <w:bCs/>
                <w:sz w:val="24"/>
                <w:szCs w:val="24"/>
                <w:lang w:val="en-US"/>
              </w:rPr>
              <w:t>30</w:t>
            </w:r>
            <w:r w:rsidRPr="002075B2">
              <w:rPr>
                <w:rFonts w:ascii="Times New Roman" w:hAnsi="Times New Roman" w:cs="Times New Roman"/>
                <w:b/>
                <w:bCs/>
                <w:sz w:val="24"/>
                <w:szCs w:val="24"/>
                <w:lang w:val="en-US"/>
              </w:rPr>
              <w:t>)</w:t>
            </w:r>
          </w:p>
        </w:tc>
        <w:tc>
          <w:tcPr>
            <w:tcW w:w="2794" w:type="dxa"/>
            <w:shd w:val="clear" w:color="auto" w:fill="auto"/>
          </w:tcPr>
          <w:p w14:paraId="3C4974C4" w14:textId="457A6330"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44561A" w:rsidRPr="002075B2">
              <w:rPr>
                <w:rFonts w:ascii="Times New Roman" w:hAnsi="Times New Roman" w:cs="Times New Roman"/>
                <w:b/>
                <w:bCs/>
                <w:sz w:val="24"/>
                <w:szCs w:val="24"/>
                <w:lang w:val="en-US"/>
              </w:rPr>
              <w:t>7</w:t>
            </w:r>
            <w:r w:rsidRPr="002075B2">
              <w:rPr>
                <w:rFonts w:ascii="Times New Roman" w:hAnsi="Times New Roman" w:cs="Times New Roman"/>
                <w:b/>
                <w:bCs/>
                <w:sz w:val="24"/>
                <w:szCs w:val="24"/>
                <w:lang w:val="en-US"/>
              </w:rPr>
              <w:t>.</w:t>
            </w:r>
            <w:r w:rsidR="0044561A" w:rsidRPr="002075B2">
              <w:rPr>
                <w:rFonts w:ascii="Times New Roman" w:hAnsi="Times New Roman" w:cs="Times New Roman"/>
                <w:b/>
                <w:bCs/>
                <w:sz w:val="24"/>
                <w:szCs w:val="24"/>
                <w:lang w:val="en-US"/>
              </w:rPr>
              <w:t>46</w:t>
            </w:r>
            <w:r w:rsidRPr="002075B2">
              <w:rPr>
                <w:rFonts w:ascii="Times New Roman" w:hAnsi="Times New Roman" w:cs="Times New Roman"/>
                <w:b/>
                <w:bCs/>
                <w:sz w:val="24"/>
                <w:szCs w:val="24"/>
                <w:lang w:val="en-US"/>
              </w:rPr>
              <w:t xml:space="preserve"> (</w:t>
            </w:r>
            <w:r w:rsidR="0044561A" w:rsidRPr="002075B2">
              <w:rPr>
                <w:rFonts w:ascii="Times New Roman" w:hAnsi="Times New Roman" w:cs="Times New Roman"/>
                <w:b/>
                <w:bCs/>
                <w:sz w:val="24"/>
                <w:szCs w:val="24"/>
                <w:lang w:val="en-US"/>
              </w:rPr>
              <w:t>7.24</w:t>
            </w:r>
            <w:r w:rsidRPr="002075B2">
              <w:rPr>
                <w:rFonts w:ascii="Times New Roman" w:hAnsi="Times New Roman" w:cs="Times New Roman"/>
                <w:b/>
                <w:bCs/>
                <w:sz w:val="24"/>
                <w:szCs w:val="24"/>
                <w:lang w:val="en-US"/>
              </w:rPr>
              <w:t>)</w:t>
            </w:r>
          </w:p>
        </w:tc>
        <w:tc>
          <w:tcPr>
            <w:tcW w:w="3480" w:type="dxa"/>
            <w:shd w:val="clear" w:color="auto" w:fill="auto"/>
          </w:tcPr>
          <w:p w14:paraId="69115E64" w14:textId="2A9267D1"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Pr="002075B2">
              <w:rPr>
                <w:rFonts w:ascii="Times New Roman" w:hAnsi="Times New Roman" w:cs="Times New Roman"/>
                <w:b/>
                <w:bCs/>
                <w:sz w:val="24"/>
                <w:szCs w:val="24"/>
                <w:lang w:val="en-US"/>
              </w:rPr>
              <w:t>3.</w:t>
            </w:r>
            <w:r w:rsidR="00645056" w:rsidRPr="002075B2">
              <w:rPr>
                <w:rFonts w:ascii="Times New Roman" w:hAnsi="Times New Roman" w:cs="Times New Roman"/>
                <w:b/>
                <w:bCs/>
                <w:sz w:val="24"/>
                <w:szCs w:val="24"/>
                <w:lang w:val="en-US"/>
              </w:rPr>
              <w:t>06</w:t>
            </w:r>
            <w:r w:rsidRPr="002075B2">
              <w:rPr>
                <w:rFonts w:ascii="Times New Roman" w:hAnsi="Times New Roman" w:cs="Times New Roman"/>
                <w:b/>
                <w:bCs/>
                <w:sz w:val="24"/>
                <w:szCs w:val="24"/>
                <w:lang w:val="en-US"/>
              </w:rPr>
              <w:t xml:space="preserve"> (</w:t>
            </w:r>
            <w:r w:rsidR="00645056" w:rsidRPr="002075B2">
              <w:rPr>
                <w:rFonts w:ascii="Times New Roman" w:hAnsi="Times New Roman" w:cs="Times New Roman"/>
                <w:b/>
                <w:bCs/>
                <w:sz w:val="24"/>
                <w:szCs w:val="24"/>
                <w:lang w:val="en-US"/>
              </w:rPr>
              <w:t>584</w:t>
            </w:r>
            <w:r w:rsidRPr="002075B2">
              <w:rPr>
                <w:rFonts w:ascii="Times New Roman" w:hAnsi="Times New Roman" w:cs="Times New Roman"/>
                <w:b/>
                <w:bCs/>
                <w:sz w:val="24"/>
                <w:szCs w:val="24"/>
                <w:lang w:val="en-US"/>
              </w:rPr>
              <w:t xml:space="preserve">);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&lt; .001</w:t>
            </w:r>
          </w:p>
        </w:tc>
      </w:tr>
      <w:tr w:rsidR="00B768F3" w:rsidRPr="002075B2" w14:paraId="4C4A9119" w14:textId="77777777" w:rsidTr="00AB4B32">
        <w:tc>
          <w:tcPr>
            <w:tcW w:w="4962" w:type="dxa"/>
            <w:shd w:val="clear" w:color="auto" w:fill="auto"/>
          </w:tcPr>
          <w:p w14:paraId="09502B8C"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Narcissism – Admiration</w:t>
            </w:r>
          </w:p>
        </w:tc>
        <w:tc>
          <w:tcPr>
            <w:tcW w:w="2025" w:type="dxa"/>
            <w:shd w:val="clear" w:color="auto" w:fill="auto"/>
          </w:tcPr>
          <w:p w14:paraId="63A34877" w14:textId="58CAC0ED"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w:t>
            </w:r>
            <w:r w:rsidR="0044561A" w:rsidRPr="002075B2">
              <w:rPr>
                <w:rFonts w:ascii="Times New Roman" w:hAnsi="Times New Roman" w:cs="Times New Roman"/>
                <w:sz w:val="24"/>
                <w:szCs w:val="24"/>
                <w:lang w:val="en-US"/>
              </w:rPr>
              <w:t>32</w:t>
            </w:r>
            <w:r w:rsidRPr="002075B2">
              <w:rPr>
                <w:rFonts w:ascii="Times New Roman" w:hAnsi="Times New Roman" w:cs="Times New Roman"/>
                <w:sz w:val="24"/>
                <w:szCs w:val="24"/>
                <w:lang w:val="en-US"/>
              </w:rPr>
              <w:t xml:space="preserve"> (3.4</w:t>
            </w:r>
            <w:r w:rsidR="0044561A" w:rsidRPr="002075B2">
              <w:rPr>
                <w:rFonts w:ascii="Times New Roman" w:hAnsi="Times New Roman" w:cs="Times New Roman"/>
                <w:sz w:val="24"/>
                <w:szCs w:val="24"/>
                <w:lang w:val="en-US"/>
              </w:rPr>
              <w:t>0</w:t>
            </w:r>
            <w:r w:rsidRPr="002075B2">
              <w:rPr>
                <w:rFonts w:ascii="Times New Roman" w:hAnsi="Times New Roman" w:cs="Times New Roman"/>
                <w:sz w:val="24"/>
                <w:szCs w:val="24"/>
                <w:lang w:val="en-US"/>
              </w:rPr>
              <w:t>)</w:t>
            </w:r>
          </w:p>
        </w:tc>
        <w:tc>
          <w:tcPr>
            <w:tcW w:w="2794" w:type="dxa"/>
            <w:shd w:val="clear" w:color="auto" w:fill="auto"/>
          </w:tcPr>
          <w:p w14:paraId="0A1FD653" w14:textId="4A151086"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w:t>
            </w:r>
            <w:r w:rsidR="0044561A" w:rsidRPr="002075B2">
              <w:rPr>
                <w:rFonts w:ascii="Times New Roman" w:hAnsi="Times New Roman" w:cs="Times New Roman"/>
                <w:sz w:val="24"/>
                <w:szCs w:val="24"/>
                <w:lang w:val="en-US"/>
              </w:rPr>
              <w:t>66</w:t>
            </w:r>
            <w:r w:rsidRPr="002075B2">
              <w:rPr>
                <w:rFonts w:ascii="Times New Roman" w:hAnsi="Times New Roman" w:cs="Times New Roman"/>
                <w:sz w:val="24"/>
                <w:szCs w:val="24"/>
                <w:lang w:val="en-US"/>
              </w:rPr>
              <w:t xml:space="preserve"> (3.</w:t>
            </w:r>
            <w:r w:rsidR="0044561A" w:rsidRPr="002075B2">
              <w:rPr>
                <w:rFonts w:ascii="Times New Roman" w:hAnsi="Times New Roman" w:cs="Times New Roman"/>
                <w:sz w:val="24"/>
                <w:szCs w:val="24"/>
                <w:lang w:val="en-US"/>
              </w:rPr>
              <w:t>51</w:t>
            </w:r>
            <w:r w:rsidRPr="002075B2">
              <w:rPr>
                <w:rFonts w:ascii="Times New Roman" w:hAnsi="Times New Roman" w:cs="Times New Roman"/>
                <w:sz w:val="24"/>
                <w:szCs w:val="24"/>
                <w:lang w:val="en-US"/>
              </w:rPr>
              <w:t>)</w:t>
            </w:r>
          </w:p>
        </w:tc>
        <w:tc>
          <w:tcPr>
            <w:tcW w:w="3480" w:type="dxa"/>
            <w:shd w:val="clear" w:color="auto" w:fill="auto"/>
          </w:tcPr>
          <w:p w14:paraId="026DE082" w14:textId="43132A69"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165B58" w:rsidRPr="002075B2">
              <w:rPr>
                <w:rFonts w:ascii="Times New Roman" w:hAnsi="Times New Roman" w:cs="Times New Roman"/>
                <w:sz w:val="24"/>
                <w:szCs w:val="24"/>
                <w:lang w:val="en-US"/>
              </w:rPr>
              <w:t>–</w:t>
            </w:r>
            <w:r w:rsidRPr="002075B2">
              <w:rPr>
                <w:rFonts w:ascii="Times New Roman" w:hAnsi="Times New Roman" w:cs="Times New Roman"/>
                <w:sz w:val="24"/>
                <w:szCs w:val="24"/>
                <w:lang w:val="en-US"/>
              </w:rPr>
              <w:t>1.</w:t>
            </w:r>
            <w:r w:rsidR="005D1009" w:rsidRPr="002075B2">
              <w:rPr>
                <w:rFonts w:ascii="Times New Roman" w:hAnsi="Times New Roman" w:cs="Times New Roman"/>
                <w:sz w:val="24"/>
                <w:szCs w:val="24"/>
                <w:lang w:val="en-US"/>
              </w:rPr>
              <w:t>18</w:t>
            </w:r>
            <w:r w:rsidRPr="002075B2">
              <w:rPr>
                <w:rFonts w:ascii="Times New Roman" w:hAnsi="Times New Roman" w:cs="Times New Roman"/>
                <w:sz w:val="24"/>
                <w:szCs w:val="24"/>
                <w:lang w:val="en-US"/>
              </w:rPr>
              <w:t xml:space="preserve"> (</w:t>
            </w:r>
            <w:r w:rsidR="005D1009" w:rsidRPr="002075B2">
              <w:rPr>
                <w:rFonts w:ascii="Times New Roman" w:hAnsi="Times New Roman" w:cs="Times New Roman"/>
                <w:sz w:val="24"/>
                <w:szCs w:val="24"/>
                <w:lang w:val="en-US"/>
              </w:rPr>
              <w:t>584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5D1009" w:rsidRPr="002075B2">
              <w:rPr>
                <w:rFonts w:ascii="Times New Roman" w:hAnsi="Times New Roman" w:cs="Times New Roman"/>
                <w:sz w:val="24"/>
                <w:szCs w:val="24"/>
                <w:lang w:val="en-US"/>
              </w:rPr>
              <w:t>238</w:t>
            </w:r>
          </w:p>
        </w:tc>
      </w:tr>
      <w:tr w:rsidR="00B768F3" w:rsidRPr="002075B2" w14:paraId="72D2CCE6" w14:textId="77777777" w:rsidTr="00AB4B32">
        <w:tc>
          <w:tcPr>
            <w:tcW w:w="4962" w:type="dxa"/>
            <w:shd w:val="clear" w:color="auto" w:fill="auto"/>
          </w:tcPr>
          <w:p w14:paraId="63AD5CED"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Narcissism – Rivalry</w:t>
            </w:r>
          </w:p>
        </w:tc>
        <w:tc>
          <w:tcPr>
            <w:tcW w:w="2025" w:type="dxa"/>
            <w:shd w:val="clear" w:color="auto" w:fill="auto"/>
          </w:tcPr>
          <w:p w14:paraId="0CD2CFB6" w14:textId="3D28BF84"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8.</w:t>
            </w:r>
            <w:r w:rsidR="0044561A" w:rsidRPr="002075B2">
              <w:rPr>
                <w:rFonts w:ascii="Times New Roman" w:hAnsi="Times New Roman" w:cs="Times New Roman"/>
                <w:sz w:val="24"/>
                <w:szCs w:val="24"/>
                <w:lang w:val="en-US"/>
              </w:rPr>
              <w:t>93</w:t>
            </w:r>
            <w:r w:rsidRPr="002075B2">
              <w:rPr>
                <w:rFonts w:ascii="Times New Roman" w:hAnsi="Times New Roman" w:cs="Times New Roman"/>
                <w:sz w:val="24"/>
                <w:szCs w:val="24"/>
                <w:lang w:val="en-US"/>
              </w:rPr>
              <w:t xml:space="preserve"> (3.</w:t>
            </w:r>
            <w:r w:rsidR="0044561A" w:rsidRPr="002075B2">
              <w:rPr>
                <w:rFonts w:ascii="Times New Roman" w:hAnsi="Times New Roman" w:cs="Times New Roman"/>
                <w:sz w:val="24"/>
                <w:szCs w:val="24"/>
                <w:lang w:val="en-US"/>
              </w:rPr>
              <w:t>41</w:t>
            </w:r>
            <w:r w:rsidRPr="002075B2">
              <w:rPr>
                <w:rFonts w:ascii="Times New Roman" w:hAnsi="Times New Roman" w:cs="Times New Roman"/>
                <w:sz w:val="24"/>
                <w:szCs w:val="24"/>
                <w:lang w:val="en-US"/>
              </w:rPr>
              <w:t>)</w:t>
            </w:r>
          </w:p>
        </w:tc>
        <w:tc>
          <w:tcPr>
            <w:tcW w:w="2794" w:type="dxa"/>
            <w:shd w:val="clear" w:color="auto" w:fill="auto"/>
          </w:tcPr>
          <w:p w14:paraId="0E7723E8" w14:textId="13A7A80B"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8.</w:t>
            </w:r>
            <w:r w:rsidR="0044561A" w:rsidRPr="002075B2">
              <w:rPr>
                <w:rFonts w:ascii="Times New Roman" w:hAnsi="Times New Roman" w:cs="Times New Roman"/>
                <w:sz w:val="24"/>
                <w:szCs w:val="24"/>
                <w:lang w:val="en-US"/>
              </w:rPr>
              <w:t>59</w:t>
            </w:r>
            <w:r w:rsidRPr="002075B2">
              <w:rPr>
                <w:rFonts w:ascii="Times New Roman" w:hAnsi="Times New Roman" w:cs="Times New Roman"/>
                <w:sz w:val="24"/>
                <w:szCs w:val="24"/>
                <w:lang w:val="en-US"/>
              </w:rPr>
              <w:t xml:space="preserve"> (</w:t>
            </w:r>
            <w:r w:rsidR="0044561A" w:rsidRPr="002075B2">
              <w:rPr>
                <w:rFonts w:ascii="Times New Roman" w:hAnsi="Times New Roman" w:cs="Times New Roman"/>
                <w:sz w:val="24"/>
                <w:szCs w:val="24"/>
                <w:lang w:val="en-US"/>
              </w:rPr>
              <w:t>2.96</w:t>
            </w:r>
            <w:r w:rsidRPr="002075B2">
              <w:rPr>
                <w:rFonts w:ascii="Times New Roman" w:hAnsi="Times New Roman" w:cs="Times New Roman"/>
                <w:sz w:val="24"/>
                <w:szCs w:val="24"/>
                <w:lang w:val="en-US"/>
              </w:rPr>
              <w:t>)</w:t>
            </w:r>
          </w:p>
        </w:tc>
        <w:tc>
          <w:tcPr>
            <w:tcW w:w="3480" w:type="dxa"/>
            <w:shd w:val="clear" w:color="auto" w:fill="auto"/>
          </w:tcPr>
          <w:p w14:paraId="0BA923E5" w14:textId="673103CF"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5D1009" w:rsidRPr="002075B2">
              <w:rPr>
                <w:rFonts w:ascii="Times New Roman" w:hAnsi="Times New Roman" w:cs="Times New Roman"/>
                <w:sz w:val="24"/>
                <w:szCs w:val="24"/>
                <w:lang w:val="en-US"/>
              </w:rPr>
              <w:t>1.29</w:t>
            </w:r>
            <w:r w:rsidRPr="002075B2">
              <w:rPr>
                <w:rFonts w:ascii="Times New Roman" w:hAnsi="Times New Roman" w:cs="Times New Roman"/>
                <w:sz w:val="24"/>
                <w:szCs w:val="24"/>
                <w:lang w:val="en-US"/>
              </w:rPr>
              <w:t xml:space="preserve"> (</w:t>
            </w:r>
            <w:r w:rsidR="005D1009" w:rsidRPr="002075B2">
              <w:rPr>
                <w:rFonts w:ascii="Times New Roman" w:hAnsi="Times New Roman" w:cs="Times New Roman"/>
                <w:sz w:val="24"/>
                <w:szCs w:val="24"/>
                <w:lang w:val="en-US"/>
              </w:rPr>
              <w:t>562.4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5D1009" w:rsidRPr="002075B2">
              <w:rPr>
                <w:rFonts w:ascii="Times New Roman" w:hAnsi="Times New Roman" w:cs="Times New Roman"/>
                <w:sz w:val="24"/>
                <w:szCs w:val="24"/>
                <w:lang w:val="en-US"/>
              </w:rPr>
              <w:t>098</w:t>
            </w:r>
          </w:p>
        </w:tc>
      </w:tr>
      <w:tr w:rsidR="00B768F3" w:rsidRPr="002075B2" w14:paraId="715F6E42" w14:textId="77777777" w:rsidTr="00AB4B32">
        <w:tc>
          <w:tcPr>
            <w:tcW w:w="4962" w:type="dxa"/>
            <w:shd w:val="clear" w:color="auto" w:fill="auto"/>
          </w:tcPr>
          <w:p w14:paraId="1C0B830D"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Depression</w:t>
            </w:r>
          </w:p>
        </w:tc>
        <w:tc>
          <w:tcPr>
            <w:tcW w:w="2025" w:type="dxa"/>
            <w:shd w:val="clear" w:color="auto" w:fill="auto"/>
          </w:tcPr>
          <w:p w14:paraId="00AF47FE" w14:textId="0D673B44"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12.</w:t>
            </w:r>
            <w:r w:rsidR="0044561A" w:rsidRPr="002075B2">
              <w:rPr>
                <w:rFonts w:ascii="Times New Roman" w:hAnsi="Times New Roman" w:cs="Times New Roman"/>
                <w:sz w:val="24"/>
                <w:szCs w:val="24"/>
                <w:lang w:val="en-US"/>
              </w:rPr>
              <w:t>02</w:t>
            </w:r>
            <w:r w:rsidRPr="002075B2">
              <w:rPr>
                <w:rFonts w:ascii="Times New Roman" w:hAnsi="Times New Roman" w:cs="Times New Roman"/>
                <w:sz w:val="24"/>
                <w:szCs w:val="24"/>
                <w:lang w:val="en-US"/>
              </w:rPr>
              <w:t xml:space="preserve"> (</w:t>
            </w:r>
            <w:r w:rsidR="0044561A" w:rsidRPr="002075B2">
              <w:rPr>
                <w:rFonts w:ascii="Times New Roman" w:hAnsi="Times New Roman" w:cs="Times New Roman"/>
                <w:sz w:val="24"/>
                <w:szCs w:val="24"/>
                <w:lang w:val="en-US"/>
              </w:rPr>
              <w:t>4.11</w:t>
            </w:r>
            <w:r w:rsidRPr="002075B2">
              <w:rPr>
                <w:rFonts w:ascii="Times New Roman" w:hAnsi="Times New Roman" w:cs="Times New Roman"/>
                <w:sz w:val="24"/>
                <w:szCs w:val="24"/>
                <w:lang w:val="en-US"/>
              </w:rPr>
              <w:t>)</w:t>
            </w:r>
          </w:p>
        </w:tc>
        <w:tc>
          <w:tcPr>
            <w:tcW w:w="2794" w:type="dxa"/>
            <w:shd w:val="clear" w:color="auto" w:fill="auto"/>
          </w:tcPr>
          <w:p w14:paraId="5F698C93" w14:textId="59FA1E81"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12.</w:t>
            </w:r>
            <w:r w:rsidR="0044561A" w:rsidRPr="002075B2">
              <w:rPr>
                <w:rFonts w:ascii="Times New Roman" w:hAnsi="Times New Roman" w:cs="Times New Roman"/>
                <w:sz w:val="24"/>
                <w:szCs w:val="24"/>
                <w:lang w:val="en-US"/>
              </w:rPr>
              <w:t>46</w:t>
            </w:r>
            <w:r w:rsidRPr="002075B2">
              <w:rPr>
                <w:rFonts w:ascii="Times New Roman" w:hAnsi="Times New Roman" w:cs="Times New Roman"/>
                <w:sz w:val="24"/>
                <w:szCs w:val="24"/>
                <w:lang w:val="en-US"/>
              </w:rPr>
              <w:t xml:space="preserve"> (4.0</w:t>
            </w:r>
            <w:r w:rsidR="0044561A" w:rsidRPr="002075B2">
              <w:rPr>
                <w:rFonts w:ascii="Times New Roman" w:hAnsi="Times New Roman" w:cs="Times New Roman"/>
                <w:sz w:val="24"/>
                <w:szCs w:val="24"/>
                <w:lang w:val="en-US"/>
              </w:rPr>
              <w:t>1</w:t>
            </w:r>
            <w:r w:rsidRPr="002075B2">
              <w:rPr>
                <w:rFonts w:ascii="Times New Roman" w:hAnsi="Times New Roman" w:cs="Times New Roman"/>
                <w:sz w:val="24"/>
                <w:szCs w:val="24"/>
                <w:lang w:val="en-US"/>
              </w:rPr>
              <w:t>)</w:t>
            </w:r>
          </w:p>
        </w:tc>
        <w:tc>
          <w:tcPr>
            <w:tcW w:w="3480" w:type="dxa"/>
            <w:shd w:val="clear" w:color="auto" w:fill="auto"/>
          </w:tcPr>
          <w:p w14:paraId="6F42D12C" w14:textId="575C4041"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165B58" w:rsidRPr="002075B2">
              <w:rPr>
                <w:rFonts w:ascii="Times New Roman" w:hAnsi="Times New Roman" w:cs="Times New Roman"/>
                <w:sz w:val="24"/>
                <w:szCs w:val="24"/>
                <w:lang w:val="en-US"/>
              </w:rPr>
              <w:t>–</w:t>
            </w:r>
            <w:r w:rsidR="005D1009" w:rsidRPr="002075B2">
              <w:rPr>
                <w:rFonts w:ascii="Times New Roman" w:hAnsi="Times New Roman" w:cs="Times New Roman"/>
                <w:sz w:val="24"/>
                <w:szCs w:val="24"/>
                <w:lang w:val="en-US"/>
              </w:rPr>
              <w:t>1.33</w:t>
            </w:r>
            <w:r w:rsidRPr="002075B2">
              <w:rPr>
                <w:rFonts w:ascii="Times New Roman" w:hAnsi="Times New Roman" w:cs="Times New Roman"/>
                <w:sz w:val="24"/>
                <w:szCs w:val="24"/>
                <w:lang w:val="en-US"/>
              </w:rPr>
              <w:t xml:space="preserve"> (</w:t>
            </w:r>
            <w:r w:rsidR="005D1009" w:rsidRPr="002075B2">
              <w:rPr>
                <w:rFonts w:ascii="Times New Roman" w:hAnsi="Times New Roman" w:cs="Times New Roman"/>
                <w:sz w:val="24"/>
                <w:szCs w:val="24"/>
                <w:lang w:val="en-US"/>
              </w:rPr>
              <w:t>584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5D1009" w:rsidRPr="002075B2">
              <w:rPr>
                <w:rFonts w:ascii="Times New Roman" w:hAnsi="Times New Roman" w:cs="Times New Roman"/>
                <w:sz w:val="24"/>
                <w:szCs w:val="24"/>
                <w:lang w:val="en-US"/>
              </w:rPr>
              <w:t>093</w:t>
            </w:r>
          </w:p>
        </w:tc>
      </w:tr>
      <w:tr w:rsidR="00B768F3" w:rsidRPr="002075B2" w14:paraId="1D311A89" w14:textId="77777777" w:rsidTr="00AB4B32">
        <w:tc>
          <w:tcPr>
            <w:tcW w:w="4962" w:type="dxa"/>
            <w:shd w:val="clear" w:color="auto" w:fill="auto"/>
          </w:tcPr>
          <w:p w14:paraId="7515BBC1"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Anxiety</w:t>
            </w:r>
          </w:p>
        </w:tc>
        <w:tc>
          <w:tcPr>
            <w:tcW w:w="2025" w:type="dxa"/>
            <w:shd w:val="clear" w:color="auto" w:fill="auto"/>
          </w:tcPr>
          <w:p w14:paraId="5DD0DCF6" w14:textId="3C8AA0EF"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11.</w:t>
            </w:r>
            <w:r w:rsidR="0044561A" w:rsidRPr="002075B2">
              <w:rPr>
                <w:rFonts w:ascii="Times New Roman" w:hAnsi="Times New Roman" w:cs="Times New Roman"/>
                <w:b/>
                <w:bCs/>
                <w:sz w:val="24"/>
                <w:szCs w:val="24"/>
                <w:lang w:val="en-US"/>
              </w:rPr>
              <w:t>13</w:t>
            </w:r>
            <w:r w:rsidRPr="002075B2">
              <w:rPr>
                <w:rFonts w:ascii="Times New Roman" w:hAnsi="Times New Roman" w:cs="Times New Roman"/>
                <w:b/>
                <w:bCs/>
                <w:sz w:val="24"/>
                <w:szCs w:val="24"/>
                <w:lang w:val="en-US"/>
              </w:rPr>
              <w:t xml:space="preserve"> (3.5</w:t>
            </w:r>
            <w:r w:rsidR="0044561A" w:rsidRPr="002075B2">
              <w:rPr>
                <w:rFonts w:ascii="Times New Roman" w:hAnsi="Times New Roman" w:cs="Times New Roman"/>
                <w:b/>
                <w:bCs/>
                <w:sz w:val="24"/>
                <w:szCs w:val="24"/>
                <w:lang w:val="en-US"/>
              </w:rPr>
              <w:t>0</w:t>
            </w:r>
            <w:r w:rsidRPr="002075B2">
              <w:rPr>
                <w:rFonts w:ascii="Times New Roman" w:hAnsi="Times New Roman" w:cs="Times New Roman"/>
                <w:b/>
                <w:bCs/>
                <w:sz w:val="24"/>
                <w:szCs w:val="24"/>
                <w:lang w:val="en-US"/>
              </w:rPr>
              <w:t>)</w:t>
            </w:r>
          </w:p>
        </w:tc>
        <w:tc>
          <w:tcPr>
            <w:tcW w:w="2794" w:type="dxa"/>
            <w:shd w:val="clear" w:color="auto" w:fill="auto"/>
          </w:tcPr>
          <w:p w14:paraId="30B9C154" w14:textId="27747E86"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44561A" w:rsidRPr="002075B2">
              <w:rPr>
                <w:rFonts w:ascii="Times New Roman" w:hAnsi="Times New Roman" w:cs="Times New Roman"/>
                <w:b/>
                <w:bCs/>
                <w:sz w:val="24"/>
                <w:szCs w:val="24"/>
                <w:lang w:val="en-US"/>
              </w:rPr>
              <w:t>2.08</w:t>
            </w:r>
            <w:r w:rsidRPr="002075B2">
              <w:rPr>
                <w:rFonts w:ascii="Times New Roman" w:hAnsi="Times New Roman" w:cs="Times New Roman"/>
                <w:b/>
                <w:bCs/>
                <w:sz w:val="24"/>
                <w:szCs w:val="24"/>
                <w:lang w:val="en-US"/>
              </w:rPr>
              <w:t xml:space="preserve"> (3.</w:t>
            </w:r>
            <w:r w:rsidR="0044561A" w:rsidRPr="002075B2">
              <w:rPr>
                <w:rFonts w:ascii="Times New Roman" w:hAnsi="Times New Roman" w:cs="Times New Roman"/>
                <w:b/>
                <w:bCs/>
                <w:sz w:val="24"/>
                <w:szCs w:val="24"/>
                <w:lang w:val="en-US"/>
              </w:rPr>
              <w:t>46</w:t>
            </w:r>
            <w:r w:rsidRPr="002075B2">
              <w:rPr>
                <w:rFonts w:ascii="Times New Roman" w:hAnsi="Times New Roman" w:cs="Times New Roman"/>
                <w:b/>
                <w:bCs/>
                <w:sz w:val="24"/>
                <w:szCs w:val="24"/>
                <w:lang w:val="en-US"/>
              </w:rPr>
              <w:t>)</w:t>
            </w:r>
          </w:p>
        </w:tc>
        <w:tc>
          <w:tcPr>
            <w:tcW w:w="3480" w:type="dxa"/>
            <w:shd w:val="clear" w:color="auto" w:fill="auto"/>
          </w:tcPr>
          <w:p w14:paraId="613A85EF" w14:textId="5FFE03C5"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5D1009" w:rsidRPr="002075B2">
              <w:rPr>
                <w:rFonts w:ascii="Times New Roman" w:hAnsi="Times New Roman" w:cs="Times New Roman"/>
                <w:b/>
                <w:bCs/>
                <w:sz w:val="24"/>
                <w:szCs w:val="24"/>
                <w:lang w:val="en-US"/>
              </w:rPr>
              <w:t>3.31</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sz w:val="24"/>
                <w:szCs w:val="24"/>
                <w:lang w:val="en-US"/>
              </w:rPr>
              <w:t>583</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i/>
                <w:iCs/>
                <w:sz w:val="24"/>
                <w:szCs w:val="24"/>
                <w:lang w:val="en-US"/>
              </w:rPr>
              <w:t>p</w:t>
            </w:r>
            <w:r w:rsidR="005D1009" w:rsidRPr="002075B2">
              <w:rPr>
                <w:rFonts w:ascii="Times New Roman" w:hAnsi="Times New Roman" w:cs="Times New Roman"/>
                <w:b/>
                <w:bCs/>
                <w:sz w:val="24"/>
                <w:szCs w:val="24"/>
                <w:lang w:val="en-US"/>
              </w:rPr>
              <w:t xml:space="preserve"> &lt; .001</w:t>
            </w:r>
          </w:p>
        </w:tc>
      </w:tr>
      <w:tr w:rsidR="00B768F3" w:rsidRPr="002075B2" w14:paraId="06EEC09B" w14:textId="77777777" w:rsidTr="00AB4B32">
        <w:tc>
          <w:tcPr>
            <w:tcW w:w="4962" w:type="dxa"/>
            <w:shd w:val="clear" w:color="auto" w:fill="auto"/>
          </w:tcPr>
          <w:p w14:paraId="7FD3C525"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Rumination – Brooding</w:t>
            </w:r>
          </w:p>
        </w:tc>
        <w:tc>
          <w:tcPr>
            <w:tcW w:w="2025" w:type="dxa"/>
            <w:shd w:val="clear" w:color="auto" w:fill="auto"/>
          </w:tcPr>
          <w:p w14:paraId="7A3F124D" w14:textId="42C9FBC3" w:rsidR="00B768F3" w:rsidRPr="002075B2" w:rsidRDefault="006C6654"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9.94</w:t>
            </w:r>
            <w:r w:rsidR="00B768F3" w:rsidRPr="002075B2">
              <w:rPr>
                <w:rFonts w:ascii="Times New Roman" w:hAnsi="Times New Roman" w:cs="Times New Roman"/>
                <w:b/>
                <w:bCs/>
                <w:sz w:val="24"/>
                <w:szCs w:val="24"/>
                <w:lang w:val="en-US"/>
              </w:rPr>
              <w:t xml:space="preserve"> (</w:t>
            </w:r>
            <w:r w:rsidRPr="002075B2">
              <w:rPr>
                <w:rFonts w:ascii="Times New Roman" w:hAnsi="Times New Roman" w:cs="Times New Roman"/>
                <w:b/>
                <w:bCs/>
                <w:sz w:val="24"/>
                <w:szCs w:val="24"/>
                <w:lang w:val="en-US"/>
              </w:rPr>
              <w:t>3.17</w:t>
            </w:r>
            <w:r w:rsidR="00B768F3" w:rsidRPr="002075B2">
              <w:rPr>
                <w:rFonts w:ascii="Times New Roman" w:hAnsi="Times New Roman" w:cs="Times New Roman"/>
                <w:b/>
                <w:bCs/>
                <w:sz w:val="24"/>
                <w:szCs w:val="24"/>
                <w:lang w:val="en-US"/>
              </w:rPr>
              <w:t>)</w:t>
            </w:r>
          </w:p>
        </w:tc>
        <w:tc>
          <w:tcPr>
            <w:tcW w:w="2794" w:type="dxa"/>
            <w:shd w:val="clear" w:color="auto" w:fill="auto"/>
          </w:tcPr>
          <w:p w14:paraId="60AE0989" w14:textId="2220E4B6" w:rsidR="00B768F3" w:rsidRPr="002075B2" w:rsidRDefault="006C6654"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10.85</w:t>
            </w:r>
            <w:r w:rsidR="00B768F3" w:rsidRPr="002075B2">
              <w:rPr>
                <w:rFonts w:ascii="Times New Roman" w:hAnsi="Times New Roman" w:cs="Times New Roman"/>
                <w:b/>
                <w:bCs/>
                <w:sz w:val="24"/>
                <w:szCs w:val="24"/>
                <w:lang w:val="en-US"/>
              </w:rPr>
              <w:t xml:space="preserve"> (</w:t>
            </w:r>
            <w:r w:rsidRPr="002075B2">
              <w:rPr>
                <w:rFonts w:ascii="Times New Roman" w:hAnsi="Times New Roman" w:cs="Times New Roman"/>
                <w:b/>
                <w:bCs/>
                <w:sz w:val="24"/>
                <w:szCs w:val="24"/>
                <w:lang w:val="en-US"/>
              </w:rPr>
              <w:t>3.16</w:t>
            </w:r>
            <w:r w:rsidR="00B768F3" w:rsidRPr="002075B2">
              <w:rPr>
                <w:rFonts w:ascii="Times New Roman" w:hAnsi="Times New Roman" w:cs="Times New Roman"/>
                <w:b/>
                <w:bCs/>
                <w:sz w:val="24"/>
                <w:szCs w:val="24"/>
                <w:lang w:val="en-US"/>
              </w:rPr>
              <w:t>)</w:t>
            </w:r>
          </w:p>
        </w:tc>
        <w:tc>
          <w:tcPr>
            <w:tcW w:w="3480" w:type="dxa"/>
            <w:shd w:val="clear" w:color="auto" w:fill="auto"/>
          </w:tcPr>
          <w:p w14:paraId="0FB0A676" w14:textId="66D22A7F"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5D1009" w:rsidRPr="002075B2">
              <w:rPr>
                <w:rFonts w:ascii="Times New Roman" w:hAnsi="Times New Roman" w:cs="Times New Roman"/>
                <w:b/>
                <w:bCs/>
                <w:sz w:val="24"/>
                <w:szCs w:val="24"/>
                <w:lang w:val="en-US"/>
              </w:rPr>
              <w:t>3.48</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sz w:val="24"/>
                <w:szCs w:val="24"/>
                <w:lang w:val="en-US"/>
              </w:rPr>
              <w:t>584</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i/>
                <w:iCs/>
                <w:sz w:val="24"/>
                <w:szCs w:val="24"/>
                <w:lang w:val="en-US"/>
              </w:rPr>
              <w:t>p</w:t>
            </w:r>
            <w:r w:rsidR="005D1009" w:rsidRPr="002075B2">
              <w:rPr>
                <w:rFonts w:ascii="Times New Roman" w:hAnsi="Times New Roman" w:cs="Times New Roman"/>
                <w:b/>
                <w:bCs/>
                <w:sz w:val="24"/>
                <w:szCs w:val="24"/>
                <w:lang w:val="en-US"/>
              </w:rPr>
              <w:t xml:space="preserve"> &lt; .001</w:t>
            </w:r>
          </w:p>
        </w:tc>
      </w:tr>
      <w:tr w:rsidR="00B768F3" w:rsidRPr="002075B2" w14:paraId="24548D2C" w14:textId="77777777" w:rsidTr="00AB4B32">
        <w:tc>
          <w:tcPr>
            <w:tcW w:w="4962" w:type="dxa"/>
            <w:shd w:val="clear" w:color="auto" w:fill="auto"/>
          </w:tcPr>
          <w:p w14:paraId="105FB595"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Rumination – Reflective Pondering</w:t>
            </w:r>
          </w:p>
        </w:tc>
        <w:tc>
          <w:tcPr>
            <w:tcW w:w="2025" w:type="dxa"/>
            <w:shd w:val="clear" w:color="auto" w:fill="auto"/>
          </w:tcPr>
          <w:p w14:paraId="42C5BC3E" w14:textId="142CCE79"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6C6654" w:rsidRPr="002075B2">
              <w:rPr>
                <w:rFonts w:ascii="Times New Roman" w:hAnsi="Times New Roman" w:cs="Times New Roman"/>
                <w:b/>
                <w:bCs/>
                <w:sz w:val="24"/>
                <w:szCs w:val="24"/>
                <w:lang w:val="en-US"/>
              </w:rPr>
              <w:t>0.17</w:t>
            </w:r>
            <w:r w:rsidRPr="002075B2">
              <w:rPr>
                <w:rFonts w:ascii="Times New Roman" w:hAnsi="Times New Roman" w:cs="Times New Roman"/>
                <w:b/>
                <w:bCs/>
                <w:sz w:val="24"/>
                <w:szCs w:val="24"/>
                <w:lang w:val="en-US"/>
              </w:rPr>
              <w:t xml:space="preserve"> (3.</w:t>
            </w:r>
            <w:r w:rsidR="006C6654" w:rsidRPr="002075B2">
              <w:rPr>
                <w:rFonts w:ascii="Times New Roman" w:hAnsi="Times New Roman" w:cs="Times New Roman"/>
                <w:b/>
                <w:bCs/>
                <w:sz w:val="24"/>
                <w:szCs w:val="24"/>
                <w:lang w:val="en-US"/>
              </w:rPr>
              <w:t>18</w:t>
            </w:r>
            <w:r w:rsidRPr="002075B2">
              <w:rPr>
                <w:rFonts w:ascii="Times New Roman" w:hAnsi="Times New Roman" w:cs="Times New Roman"/>
                <w:b/>
                <w:bCs/>
                <w:sz w:val="24"/>
                <w:szCs w:val="24"/>
                <w:lang w:val="en-US"/>
              </w:rPr>
              <w:t>)</w:t>
            </w:r>
          </w:p>
        </w:tc>
        <w:tc>
          <w:tcPr>
            <w:tcW w:w="2794" w:type="dxa"/>
            <w:shd w:val="clear" w:color="auto" w:fill="auto"/>
          </w:tcPr>
          <w:p w14:paraId="36D36952" w14:textId="2AA26B95"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6C6654" w:rsidRPr="002075B2">
              <w:rPr>
                <w:rFonts w:ascii="Times New Roman" w:hAnsi="Times New Roman" w:cs="Times New Roman"/>
                <w:b/>
                <w:bCs/>
                <w:sz w:val="24"/>
                <w:szCs w:val="24"/>
                <w:lang w:val="en-US"/>
              </w:rPr>
              <w:t>1.41</w:t>
            </w:r>
            <w:r w:rsidRPr="002075B2">
              <w:rPr>
                <w:rFonts w:ascii="Times New Roman" w:hAnsi="Times New Roman" w:cs="Times New Roman"/>
                <w:b/>
                <w:bCs/>
                <w:sz w:val="24"/>
                <w:szCs w:val="24"/>
                <w:lang w:val="en-US"/>
              </w:rPr>
              <w:t xml:space="preserve"> (3.2</w:t>
            </w:r>
            <w:r w:rsidR="006C6654" w:rsidRPr="002075B2">
              <w:rPr>
                <w:rFonts w:ascii="Times New Roman" w:hAnsi="Times New Roman" w:cs="Times New Roman"/>
                <w:b/>
                <w:bCs/>
                <w:sz w:val="24"/>
                <w:szCs w:val="24"/>
                <w:lang w:val="en-US"/>
              </w:rPr>
              <w:t>2</w:t>
            </w:r>
            <w:r w:rsidRPr="002075B2">
              <w:rPr>
                <w:rFonts w:ascii="Times New Roman" w:hAnsi="Times New Roman" w:cs="Times New Roman"/>
                <w:b/>
                <w:bCs/>
                <w:sz w:val="24"/>
                <w:szCs w:val="24"/>
                <w:lang w:val="en-US"/>
              </w:rPr>
              <w:t>)</w:t>
            </w:r>
          </w:p>
        </w:tc>
        <w:tc>
          <w:tcPr>
            <w:tcW w:w="3480" w:type="dxa"/>
            <w:shd w:val="clear" w:color="auto" w:fill="auto"/>
          </w:tcPr>
          <w:p w14:paraId="677C3D9D" w14:textId="6C3793B9"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5D1009" w:rsidRPr="002075B2">
              <w:rPr>
                <w:rFonts w:ascii="Times New Roman" w:hAnsi="Times New Roman" w:cs="Times New Roman"/>
                <w:b/>
                <w:bCs/>
                <w:sz w:val="24"/>
                <w:szCs w:val="24"/>
                <w:lang w:val="en-US"/>
              </w:rPr>
              <w:t>4.66</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sz w:val="24"/>
                <w:szCs w:val="24"/>
                <w:lang w:val="en-US"/>
              </w:rPr>
              <w:t>584</w:t>
            </w:r>
            <w:r w:rsidRPr="002075B2">
              <w:rPr>
                <w:rFonts w:ascii="Times New Roman" w:hAnsi="Times New Roman" w:cs="Times New Roman"/>
                <w:b/>
                <w:bCs/>
                <w:sz w:val="24"/>
                <w:szCs w:val="24"/>
                <w:lang w:val="en-US"/>
              </w:rPr>
              <w:t xml:space="preserve">); </w:t>
            </w:r>
            <w:r w:rsidR="005D1009" w:rsidRPr="002075B2">
              <w:rPr>
                <w:rFonts w:ascii="Times New Roman" w:hAnsi="Times New Roman" w:cs="Times New Roman"/>
                <w:b/>
                <w:bCs/>
                <w:i/>
                <w:iCs/>
                <w:sz w:val="24"/>
                <w:szCs w:val="24"/>
                <w:lang w:val="en-US"/>
              </w:rPr>
              <w:t>p</w:t>
            </w:r>
            <w:r w:rsidR="005D1009" w:rsidRPr="002075B2">
              <w:rPr>
                <w:rFonts w:ascii="Times New Roman" w:hAnsi="Times New Roman" w:cs="Times New Roman"/>
                <w:b/>
                <w:bCs/>
                <w:sz w:val="24"/>
                <w:szCs w:val="24"/>
                <w:lang w:val="en-US"/>
              </w:rPr>
              <w:t xml:space="preserve"> &lt; .001</w:t>
            </w:r>
          </w:p>
        </w:tc>
      </w:tr>
      <w:tr w:rsidR="00B768F3" w:rsidRPr="002075B2" w14:paraId="1CB39944" w14:textId="77777777" w:rsidTr="00AB4B32">
        <w:tc>
          <w:tcPr>
            <w:tcW w:w="4962" w:type="dxa"/>
            <w:shd w:val="clear" w:color="auto" w:fill="auto"/>
          </w:tcPr>
          <w:p w14:paraId="5AB8A25B" w14:textId="0B080534"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lastRenderedPageBreak/>
              <w:t>Extrinsic Social</w:t>
            </w:r>
            <w:r w:rsidR="006C6654" w:rsidRPr="002075B2">
              <w:rPr>
                <w:rFonts w:ascii="Times New Roman" w:hAnsi="Times New Roman" w:cs="Times New Roman"/>
                <w:sz w:val="24"/>
                <w:szCs w:val="24"/>
                <w:lang w:val="en-US"/>
              </w:rPr>
              <w:t xml:space="preserve"> Regulation</w:t>
            </w:r>
          </w:p>
        </w:tc>
        <w:tc>
          <w:tcPr>
            <w:tcW w:w="2025" w:type="dxa"/>
            <w:shd w:val="clear" w:color="auto" w:fill="auto"/>
          </w:tcPr>
          <w:p w14:paraId="783960EF" w14:textId="72CBD9B5"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w:t>
            </w:r>
            <w:r w:rsidR="006C6654" w:rsidRPr="002075B2">
              <w:rPr>
                <w:rFonts w:ascii="Times New Roman" w:hAnsi="Times New Roman" w:cs="Times New Roman"/>
                <w:sz w:val="24"/>
                <w:szCs w:val="24"/>
                <w:lang w:val="en-US"/>
              </w:rPr>
              <w:t>0.29</w:t>
            </w:r>
            <w:r w:rsidRPr="002075B2">
              <w:rPr>
                <w:rFonts w:ascii="Times New Roman" w:hAnsi="Times New Roman" w:cs="Times New Roman"/>
                <w:sz w:val="24"/>
                <w:szCs w:val="24"/>
                <w:lang w:val="en-US"/>
              </w:rPr>
              <w:t xml:space="preserve"> (4.</w:t>
            </w:r>
            <w:r w:rsidR="006C6654" w:rsidRPr="002075B2">
              <w:rPr>
                <w:rFonts w:ascii="Times New Roman" w:hAnsi="Times New Roman" w:cs="Times New Roman"/>
                <w:sz w:val="24"/>
                <w:szCs w:val="24"/>
                <w:lang w:val="en-US"/>
              </w:rPr>
              <w:t>57</w:t>
            </w:r>
            <w:r w:rsidRPr="002075B2">
              <w:rPr>
                <w:rFonts w:ascii="Times New Roman" w:hAnsi="Times New Roman" w:cs="Times New Roman"/>
                <w:sz w:val="24"/>
                <w:szCs w:val="24"/>
                <w:lang w:val="en-US"/>
              </w:rPr>
              <w:t>)</w:t>
            </w:r>
          </w:p>
        </w:tc>
        <w:tc>
          <w:tcPr>
            <w:tcW w:w="2794" w:type="dxa"/>
            <w:shd w:val="clear" w:color="auto" w:fill="auto"/>
          </w:tcPr>
          <w:p w14:paraId="4C48B5E5" w14:textId="758399B6"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w:t>
            </w:r>
            <w:r w:rsidR="006C6654" w:rsidRPr="002075B2">
              <w:rPr>
                <w:rFonts w:ascii="Times New Roman" w:hAnsi="Times New Roman" w:cs="Times New Roman"/>
                <w:sz w:val="24"/>
                <w:szCs w:val="24"/>
                <w:lang w:val="en-US"/>
              </w:rPr>
              <w:t>96</w:t>
            </w:r>
            <w:r w:rsidRPr="002075B2">
              <w:rPr>
                <w:rFonts w:ascii="Times New Roman" w:hAnsi="Times New Roman" w:cs="Times New Roman"/>
                <w:sz w:val="24"/>
                <w:szCs w:val="24"/>
                <w:lang w:val="en-US"/>
              </w:rPr>
              <w:t xml:space="preserve"> (</w:t>
            </w:r>
            <w:r w:rsidR="006C6654" w:rsidRPr="002075B2">
              <w:rPr>
                <w:rFonts w:ascii="Times New Roman" w:hAnsi="Times New Roman" w:cs="Times New Roman"/>
                <w:sz w:val="24"/>
                <w:szCs w:val="24"/>
                <w:lang w:val="en-US"/>
              </w:rPr>
              <w:t>5.07</w:t>
            </w:r>
            <w:r w:rsidRPr="002075B2">
              <w:rPr>
                <w:rFonts w:ascii="Times New Roman" w:hAnsi="Times New Roman" w:cs="Times New Roman"/>
                <w:sz w:val="24"/>
                <w:szCs w:val="24"/>
                <w:lang w:val="en-US"/>
              </w:rPr>
              <w:t>)</w:t>
            </w:r>
          </w:p>
        </w:tc>
        <w:tc>
          <w:tcPr>
            <w:tcW w:w="3480" w:type="dxa"/>
            <w:shd w:val="clear" w:color="auto" w:fill="auto"/>
          </w:tcPr>
          <w:p w14:paraId="1C7702D0" w14:textId="34385FC6"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165B58" w:rsidRPr="002075B2">
              <w:rPr>
                <w:rFonts w:ascii="Times New Roman" w:hAnsi="Times New Roman" w:cs="Times New Roman"/>
                <w:sz w:val="24"/>
                <w:szCs w:val="24"/>
                <w:lang w:val="en-US"/>
              </w:rPr>
              <w:t>–</w:t>
            </w:r>
            <w:r w:rsidRPr="002075B2">
              <w:rPr>
                <w:rFonts w:ascii="Times New Roman" w:hAnsi="Times New Roman" w:cs="Times New Roman"/>
                <w:sz w:val="24"/>
                <w:szCs w:val="24"/>
                <w:lang w:val="en-US"/>
              </w:rPr>
              <w:t>1.</w:t>
            </w:r>
            <w:r w:rsidR="00082F6F" w:rsidRPr="002075B2">
              <w:rPr>
                <w:rFonts w:ascii="Times New Roman" w:hAnsi="Times New Roman" w:cs="Times New Roman"/>
                <w:sz w:val="24"/>
                <w:szCs w:val="24"/>
                <w:lang w:val="en-US"/>
              </w:rPr>
              <w:t>6</w:t>
            </w:r>
            <w:r w:rsidR="005560C4" w:rsidRPr="002075B2">
              <w:rPr>
                <w:rFonts w:ascii="Times New Roman" w:hAnsi="Times New Roman" w:cs="Times New Roman"/>
                <w:sz w:val="24"/>
                <w:szCs w:val="24"/>
                <w:lang w:val="en-US"/>
              </w:rPr>
              <w:t>9</w:t>
            </w:r>
            <w:r w:rsidRPr="002075B2">
              <w:rPr>
                <w:rFonts w:ascii="Times New Roman" w:hAnsi="Times New Roman" w:cs="Times New Roman"/>
                <w:sz w:val="24"/>
                <w:szCs w:val="24"/>
                <w:lang w:val="en-US"/>
              </w:rPr>
              <w:t xml:space="preserve"> (</w:t>
            </w:r>
            <w:r w:rsidR="005560C4" w:rsidRPr="002075B2">
              <w:rPr>
                <w:rFonts w:ascii="Times New Roman" w:hAnsi="Times New Roman" w:cs="Times New Roman"/>
                <w:sz w:val="24"/>
                <w:szCs w:val="24"/>
                <w:lang w:val="en-US"/>
              </w:rPr>
              <w:t>582.7</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.0</w:t>
            </w:r>
            <w:r w:rsidR="005560C4" w:rsidRPr="002075B2">
              <w:rPr>
                <w:rFonts w:ascii="Times New Roman" w:hAnsi="Times New Roman" w:cs="Times New Roman"/>
                <w:sz w:val="24"/>
                <w:szCs w:val="24"/>
                <w:lang w:val="en-US"/>
              </w:rPr>
              <w:t>93</w:t>
            </w:r>
          </w:p>
        </w:tc>
      </w:tr>
      <w:tr w:rsidR="00B768F3" w:rsidRPr="002075B2" w14:paraId="3C02C3FB" w14:textId="77777777" w:rsidTr="00AB4B32">
        <w:tc>
          <w:tcPr>
            <w:tcW w:w="4962" w:type="dxa"/>
            <w:shd w:val="clear" w:color="auto" w:fill="auto"/>
          </w:tcPr>
          <w:p w14:paraId="310B85EB" w14:textId="0CD5A0AB"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Extrinsic Material</w:t>
            </w:r>
            <w:r w:rsidR="006C6654" w:rsidRPr="002075B2">
              <w:rPr>
                <w:rFonts w:ascii="Times New Roman" w:hAnsi="Times New Roman" w:cs="Times New Roman"/>
                <w:sz w:val="24"/>
                <w:szCs w:val="24"/>
                <w:lang w:val="en-US"/>
              </w:rPr>
              <w:t xml:space="preserve"> Regulation</w:t>
            </w:r>
          </w:p>
        </w:tc>
        <w:tc>
          <w:tcPr>
            <w:tcW w:w="2025" w:type="dxa"/>
            <w:shd w:val="clear" w:color="auto" w:fill="auto"/>
          </w:tcPr>
          <w:p w14:paraId="221D5566" w14:textId="1E771245"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11.</w:t>
            </w:r>
            <w:r w:rsidR="006C6654" w:rsidRPr="002075B2">
              <w:rPr>
                <w:rFonts w:ascii="Times New Roman" w:hAnsi="Times New Roman" w:cs="Times New Roman"/>
                <w:sz w:val="24"/>
                <w:szCs w:val="24"/>
                <w:lang w:val="en-US"/>
              </w:rPr>
              <w:t>09</w:t>
            </w:r>
            <w:r w:rsidRPr="002075B2">
              <w:rPr>
                <w:rFonts w:ascii="Times New Roman" w:hAnsi="Times New Roman" w:cs="Times New Roman"/>
                <w:sz w:val="24"/>
                <w:szCs w:val="24"/>
                <w:lang w:val="en-US"/>
              </w:rPr>
              <w:t xml:space="preserve"> (4.9</w:t>
            </w:r>
            <w:r w:rsidR="006C6654" w:rsidRPr="002075B2">
              <w:rPr>
                <w:rFonts w:ascii="Times New Roman" w:hAnsi="Times New Roman" w:cs="Times New Roman"/>
                <w:sz w:val="24"/>
                <w:szCs w:val="24"/>
                <w:lang w:val="en-US"/>
              </w:rPr>
              <w:t>1</w:t>
            </w:r>
            <w:r w:rsidRPr="002075B2">
              <w:rPr>
                <w:rFonts w:ascii="Times New Roman" w:hAnsi="Times New Roman" w:cs="Times New Roman"/>
                <w:sz w:val="24"/>
                <w:szCs w:val="24"/>
                <w:lang w:val="en-US"/>
              </w:rPr>
              <w:t>)</w:t>
            </w:r>
          </w:p>
        </w:tc>
        <w:tc>
          <w:tcPr>
            <w:tcW w:w="2794" w:type="dxa"/>
            <w:shd w:val="clear" w:color="auto" w:fill="auto"/>
          </w:tcPr>
          <w:p w14:paraId="5A61F967" w14:textId="6BA368F1"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10.</w:t>
            </w:r>
            <w:r w:rsidR="006C6654" w:rsidRPr="002075B2">
              <w:rPr>
                <w:rFonts w:ascii="Times New Roman" w:hAnsi="Times New Roman" w:cs="Times New Roman"/>
                <w:sz w:val="24"/>
                <w:szCs w:val="24"/>
                <w:lang w:val="en-US"/>
              </w:rPr>
              <w:t>86</w:t>
            </w:r>
            <w:r w:rsidRPr="002075B2">
              <w:rPr>
                <w:rFonts w:ascii="Times New Roman" w:hAnsi="Times New Roman" w:cs="Times New Roman"/>
                <w:sz w:val="24"/>
                <w:szCs w:val="24"/>
                <w:lang w:val="en-US"/>
              </w:rPr>
              <w:t xml:space="preserve"> (5.</w:t>
            </w:r>
            <w:r w:rsidR="006C6654" w:rsidRPr="002075B2">
              <w:rPr>
                <w:rFonts w:ascii="Times New Roman" w:hAnsi="Times New Roman" w:cs="Times New Roman"/>
                <w:sz w:val="24"/>
                <w:szCs w:val="24"/>
                <w:lang w:val="en-US"/>
              </w:rPr>
              <w:t>29</w:t>
            </w:r>
            <w:r w:rsidRPr="002075B2">
              <w:rPr>
                <w:rFonts w:ascii="Times New Roman" w:hAnsi="Times New Roman" w:cs="Times New Roman"/>
                <w:sz w:val="24"/>
                <w:szCs w:val="24"/>
                <w:lang w:val="en-US"/>
              </w:rPr>
              <w:t>)</w:t>
            </w:r>
          </w:p>
        </w:tc>
        <w:tc>
          <w:tcPr>
            <w:tcW w:w="3480" w:type="dxa"/>
            <w:shd w:val="clear" w:color="auto" w:fill="auto"/>
          </w:tcPr>
          <w:p w14:paraId="7BA9CBF7" w14:textId="32A24CB8"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5560C4" w:rsidRPr="002075B2">
              <w:rPr>
                <w:rFonts w:ascii="Times New Roman" w:hAnsi="Times New Roman" w:cs="Times New Roman"/>
                <w:sz w:val="24"/>
                <w:szCs w:val="24"/>
                <w:lang w:val="en-US"/>
              </w:rPr>
              <w:t>0.55</w:t>
            </w:r>
            <w:r w:rsidRPr="002075B2">
              <w:rPr>
                <w:rFonts w:ascii="Times New Roman" w:hAnsi="Times New Roman" w:cs="Times New Roman"/>
                <w:sz w:val="24"/>
                <w:szCs w:val="24"/>
                <w:lang w:val="en-US"/>
              </w:rPr>
              <w:t xml:space="preserve"> (</w:t>
            </w:r>
            <w:r w:rsidR="005560C4" w:rsidRPr="002075B2">
              <w:rPr>
                <w:rFonts w:ascii="Times New Roman" w:hAnsi="Times New Roman" w:cs="Times New Roman"/>
                <w:sz w:val="24"/>
                <w:szCs w:val="24"/>
                <w:lang w:val="en-US"/>
              </w:rPr>
              <w:t>582.8</w:t>
            </w: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 xml:space="preserve"> p </w:t>
            </w:r>
            <w:r w:rsidRPr="002075B2">
              <w:rPr>
                <w:rFonts w:ascii="Times New Roman" w:hAnsi="Times New Roman" w:cs="Times New Roman"/>
                <w:sz w:val="24"/>
                <w:szCs w:val="24"/>
                <w:lang w:val="en-US"/>
              </w:rPr>
              <w:t>= .</w:t>
            </w:r>
            <w:r w:rsidR="005560C4" w:rsidRPr="002075B2">
              <w:rPr>
                <w:rFonts w:ascii="Times New Roman" w:hAnsi="Times New Roman" w:cs="Times New Roman"/>
                <w:sz w:val="24"/>
                <w:szCs w:val="24"/>
                <w:lang w:val="en-US"/>
              </w:rPr>
              <w:t>584</w:t>
            </w:r>
          </w:p>
        </w:tc>
      </w:tr>
      <w:tr w:rsidR="00B768F3" w:rsidRPr="002075B2" w14:paraId="1CBC7054" w14:textId="77777777" w:rsidTr="00AB4B32">
        <w:tc>
          <w:tcPr>
            <w:tcW w:w="4962" w:type="dxa"/>
            <w:shd w:val="clear" w:color="auto" w:fill="auto"/>
          </w:tcPr>
          <w:p w14:paraId="51255AC2"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Introjected Regulation</w:t>
            </w:r>
          </w:p>
        </w:tc>
        <w:tc>
          <w:tcPr>
            <w:tcW w:w="2025" w:type="dxa"/>
            <w:shd w:val="clear" w:color="auto" w:fill="auto"/>
          </w:tcPr>
          <w:p w14:paraId="2117B7DE" w14:textId="5CB14796"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6C6654" w:rsidRPr="002075B2">
              <w:rPr>
                <w:rFonts w:ascii="Times New Roman" w:hAnsi="Times New Roman" w:cs="Times New Roman"/>
                <w:b/>
                <w:bCs/>
                <w:sz w:val="24"/>
                <w:szCs w:val="24"/>
                <w:lang w:val="en-US"/>
              </w:rPr>
              <w:t>7</w:t>
            </w:r>
            <w:r w:rsidRPr="002075B2">
              <w:rPr>
                <w:rFonts w:ascii="Times New Roman" w:hAnsi="Times New Roman" w:cs="Times New Roman"/>
                <w:b/>
                <w:bCs/>
                <w:sz w:val="24"/>
                <w:szCs w:val="24"/>
                <w:lang w:val="en-US"/>
              </w:rPr>
              <w:t>.</w:t>
            </w:r>
            <w:r w:rsidR="006C6654" w:rsidRPr="002075B2">
              <w:rPr>
                <w:rFonts w:ascii="Times New Roman" w:hAnsi="Times New Roman" w:cs="Times New Roman"/>
                <w:b/>
                <w:bCs/>
                <w:sz w:val="24"/>
                <w:szCs w:val="24"/>
                <w:lang w:val="en-US"/>
              </w:rPr>
              <w:t>94</w:t>
            </w:r>
            <w:r w:rsidRPr="002075B2">
              <w:rPr>
                <w:rFonts w:ascii="Times New Roman" w:hAnsi="Times New Roman" w:cs="Times New Roman"/>
                <w:b/>
                <w:bCs/>
                <w:sz w:val="24"/>
                <w:szCs w:val="24"/>
                <w:lang w:val="en-US"/>
              </w:rPr>
              <w:t xml:space="preserve"> (6.</w:t>
            </w:r>
            <w:r w:rsidR="006C6654" w:rsidRPr="002075B2">
              <w:rPr>
                <w:rFonts w:ascii="Times New Roman" w:hAnsi="Times New Roman" w:cs="Times New Roman"/>
                <w:b/>
                <w:bCs/>
                <w:sz w:val="24"/>
                <w:szCs w:val="24"/>
                <w:lang w:val="en-US"/>
              </w:rPr>
              <w:t>50</w:t>
            </w:r>
            <w:r w:rsidRPr="002075B2">
              <w:rPr>
                <w:rFonts w:ascii="Times New Roman" w:hAnsi="Times New Roman" w:cs="Times New Roman"/>
                <w:b/>
                <w:bCs/>
                <w:sz w:val="24"/>
                <w:szCs w:val="24"/>
                <w:lang w:val="en-US"/>
              </w:rPr>
              <w:t>)</w:t>
            </w:r>
          </w:p>
        </w:tc>
        <w:tc>
          <w:tcPr>
            <w:tcW w:w="2794" w:type="dxa"/>
            <w:shd w:val="clear" w:color="auto" w:fill="auto"/>
          </w:tcPr>
          <w:p w14:paraId="25F58F00" w14:textId="6B9FFD55"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6C6654" w:rsidRPr="002075B2">
              <w:rPr>
                <w:rFonts w:ascii="Times New Roman" w:hAnsi="Times New Roman" w:cs="Times New Roman"/>
                <w:b/>
                <w:bCs/>
                <w:sz w:val="24"/>
                <w:szCs w:val="24"/>
                <w:lang w:val="en-US"/>
              </w:rPr>
              <w:t>9.58</w:t>
            </w:r>
            <w:r w:rsidRPr="002075B2">
              <w:rPr>
                <w:rFonts w:ascii="Times New Roman" w:hAnsi="Times New Roman" w:cs="Times New Roman"/>
                <w:b/>
                <w:bCs/>
                <w:sz w:val="24"/>
                <w:szCs w:val="24"/>
                <w:lang w:val="en-US"/>
              </w:rPr>
              <w:t xml:space="preserve"> (</w:t>
            </w:r>
            <w:r w:rsidR="006C6654" w:rsidRPr="002075B2">
              <w:rPr>
                <w:rFonts w:ascii="Times New Roman" w:hAnsi="Times New Roman" w:cs="Times New Roman"/>
                <w:b/>
                <w:bCs/>
                <w:sz w:val="24"/>
                <w:szCs w:val="24"/>
                <w:lang w:val="en-US"/>
              </w:rPr>
              <w:t>5.60</w:t>
            </w:r>
            <w:r w:rsidRPr="002075B2">
              <w:rPr>
                <w:rFonts w:ascii="Times New Roman" w:hAnsi="Times New Roman" w:cs="Times New Roman"/>
                <w:b/>
                <w:bCs/>
                <w:sz w:val="24"/>
                <w:szCs w:val="24"/>
                <w:lang w:val="en-US"/>
              </w:rPr>
              <w:t>)</w:t>
            </w:r>
          </w:p>
        </w:tc>
        <w:tc>
          <w:tcPr>
            <w:tcW w:w="3480" w:type="dxa"/>
            <w:shd w:val="clear" w:color="auto" w:fill="auto"/>
          </w:tcPr>
          <w:p w14:paraId="587BB430" w14:textId="2C00C1F0"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5560C4" w:rsidRPr="002075B2">
              <w:rPr>
                <w:rFonts w:ascii="Times New Roman" w:hAnsi="Times New Roman" w:cs="Times New Roman"/>
                <w:b/>
                <w:bCs/>
                <w:sz w:val="24"/>
                <w:szCs w:val="24"/>
                <w:lang w:val="en-US"/>
              </w:rPr>
              <w:t>3.27</w:t>
            </w:r>
            <w:r w:rsidRPr="002075B2">
              <w:rPr>
                <w:rFonts w:ascii="Times New Roman" w:hAnsi="Times New Roman" w:cs="Times New Roman"/>
                <w:b/>
                <w:bCs/>
                <w:sz w:val="24"/>
                <w:szCs w:val="24"/>
                <w:lang w:val="en-US"/>
              </w:rPr>
              <w:t xml:space="preserve"> (</w:t>
            </w:r>
            <w:r w:rsidR="005560C4" w:rsidRPr="002075B2">
              <w:rPr>
                <w:rFonts w:ascii="Times New Roman" w:hAnsi="Times New Roman" w:cs="Times New Roman"/>
                <w:b/>
                <w:bCs/>
                <w:sz w:val="24"/>
                <w:szCs w:val="24"/>
                <w:lang w:val="en-US"/>
              </w:rPr>
              <w:t>560.8</w:t>
            </w:r>
            <w:r w:rsidRPr="002075B2">
              <w:rPr>
                <w:rFonts w:ascii="Times New Roman" w:hAnsi="Times New Roman" w:cs="Times New Roman"/>
                <w:b/>
                <w:bCs/>
                <w:sz w:val="24"/>
                <w:szCs w:val="24"/>
                <w:lang w:val="en-US"/>
              </w:rPr>
              <w:t xml:space="preserve">); </w:t>
            </w:r>
            <w:r w:rsidRPr="002075B2">
              <w:rPr>
                <w:rFonts w:ascii="Times New Roman" w:hAnsi="Times New Roman" w:cs="Times New Roman"/>
                <w:b/>
                <w:bCs/>
                <w:i/>
                <w:iCs/>
                <w:sz w:val="24"/>
                <w:szCs w:val="24"/>
                <w:lang w:val="en-US"/>
              </w:rPr>
              <w:t>p</w:t>
            </w:r>
            <w:r w:rsidRPr="002075B2">
              <w:rPr>
                <w:rFonts w:ascii="Times New Roman" w:hAnsi="Times New Roman" w:cs="Times New Roman"/>
                <w:b/>
                <w:bCs/>
                <w:sz w:val="24"/>
                <w:szCs w:val="24"/>
                <w:lang w:val="en-US"/>
              </w:rPr>
              <w:t xml:space="preserve"> = .</w:t>
            </w:r>
            <w:r w:rsidR="005560C4" w:rsidRPr="002075B2">
              <w:rPr>
                <w:rFonts w:ascii="Times New Roman" w:hAnsi="Times New Roman" w:cs="Times New Roman"/>
                <w:b/>
                <w:bCs/>
                <w:sz w:val="24"/>
                <w:szCs w:val="24"/>
                <w:lang w:val="en-US"/>
              </w:rPr>
              <w:t>001</w:t>
            </w:r>
          </w:p>
        </w:tc>
      </w:tr>
      <w:tr w:rsidR="00B768F3" w:rsidRPr="002075B2" w14:paraId="7866862A" w14:textId="77777777" w:rsidTr="00AB4B32">
        <w:tc>
          <w:tcPr>
            <w:tcW w:w="4962" w:type="dxa"/>
            <w:shd w:val="clear" w:color="auto" w:fill="auto"/>
          </w:tcPr>
          <w:p w14:paraId="042E06A9" w14:textId="77777777" w:rsidR="00B768F3" w:rsidRPr="002075B2" w:rsidRDefault="00B768F3" w:rsidP="00AB4B32">
            <w:pPr>
              <w:spacing w:line="480" w:lineRule="auto"/>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Identified Regulation</w:t>
            </w:r>
          </w:p>
        </w:tc>
        <w:tc>
          <w:tcPr>
            <w:tcW w:w="2025" w:type="dxa"/>
            <w:shd w:val="clear" w:color="auto" w:fill="auto"/>
          </w:tcPr>
          <w:p w14:paraId="74C22116" w14:textId="68C058E3"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16.</w:t>
            </w:r>
            <w:r w:rsidR="0054477B" w:rsidRPr="002075B2">
              <w:rPr>
                <w:rFonts w:ascii="Times New Roman" w:hAnsi="Times New Roman" w:cs="Times New Roman"/>
                <w:b/>
                <w:bCs/>
                <w:sz w:val="24"/>
                <w:szCs w:val="24"/>
                <w:lang w:val="en-US"/>
              </w:rPr>
              <w:t>02</w:t>
            </w:r>
            <w:r w:rsidRPr="002075B2">
              <w:rPr>
                <w:rFonts w:ascii="Times New Roman" w:hAnsi="Times New Roman" w:cs="Times New Roman"/>
                <w:b/>
                <w:bCs/>
                <w:sz w:val="24"/>
                <w:szCs w:val="24"/>
                <w:lang w:val="en-US"/>
              </w:rPr>
              <w:t xml:space="preserve"> (</w:t>
            </w:r>
            <w:r w:rsidR="0054477B" w:rsidRPr="002075B2">
              <w:rPr>
                <w:rFonts w:ascii="Times New Roman" w:hAnsi="Times New Roman" w:cs="Times New Roman"/>
                <w:b/>
                <w:bCs/>
                <w:sz w:val="24"/>
                <w:szCs w:val="24"/>
                <w:lang w:val="en-US"/>
              </w:rPr>
              <w:t>5.02</w:t>
            </w:r>
            <w:r w:rsidRPr="002075B2">
              <w:rPr>
                <w:rFonts w:ascii="Times New Roman" w:hAnsi="Times New Roman" w:cs="Times New Roman"/>
                <w:b/>
                <w:bCs/>
                <w:sz w:val="24"/>
                <w:szCs w:val="24"/>
                <w:lang w:val="en-US"/>
              </w:rPr>
              <w:t>)</w:t>
            </w:r>
          </w:p>
        </w:tc>
        <w:tc>
          <w:tcPr>
            <w:tcW w:w="2794" w:type="dxa"/>
            <w:shd w:val="clear" w:color="auto" w:fill="auto"/>
          </w:tcPr>
          <w:p w14:paraId="567C42D3" w14:textId="08EF0914"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t>1</w:t>
            </w:r>
            <w:r w:rsidR="0054477B" w:rsidRPr="002075B2">
              <w:rPr>
                <w:rFonts w:ascii="Times New Roman" w:hAnsi="Times New Roman" w:cs="Times New Roman"/>
                <w:b/>
                <w:bCs/>
                <w:sz w:val="24"/>
                <w:szCs w:val="24"/>
                <w:lang w:val="en-US"/>
              </w:rPr>
              <w:t>7.13</w:t>
            </w:r>
            <w:r w:rsidRPr="002075B2">
              <w:rPr>
                <w:rFonts w:ascii="Times New Roman" w:hAnsi="Times New Roman" w:cs="Times New Roman"/>
                <w:b/>
                <w:bCs/>
                <w:sz w:val="24"/>
                <w:szCs w:val="24"/>
                <w:lang w:val="en-US"/>
              </w:rPr>
              <w:t xml:space="preserve"> (</w:t>
            </w:r>
            <w:r w:rsidR="0054477B" w:rsidRPr="002075B2">
              <w:rPr>
                <w:rFonts w:ascii="Times New Roman" w:hAnsi="Times New Roman" w:cs="Times New Roman"/>
                <w:b/>
                <w:bCs/>
                <w:sz w:val="24"/>
                <w:szCs w:val="24"/>
                <w:lang w:val="en-US"/>
              </w:rPr>
              <w:t>3.97</w:t>
            </w:r>
            <w:r w:rsidRPr="002075B2">
              <w:rPr>
                <w:rFonts w:ascii="Times New Roman" w:hAnsi="Times New Roman" w:cs="Times New Roman"/>
                <w:b/>
                <w:bCs/>
                <w:sz w:val="24"/>
                <w:szCs w:val="24"/>
                <w:lang w:val="en-US"/>
              </w:rPr>
              <w:t>)</w:t>
            </w:r>
          </w:p>
        </w:tc>
        <w:tc>
          <w:tcPr>
            <w:tcW w:w="3480" w:type="dxa"/>
            <w:shd w:val="clear" w:color="auto" w:fill="auto"/>
          </w:tcPr>
          <w:p w14:paraId="781C7FFA" w14:textId="50BFA3EF" w:rsidR="00B768F3" w:rsidRPr="002075B2" w:rsidRDefault="00B768F3" w:rsidP="00AB4B32">
            <w:pPr>
              <w:spacing w:line="480" w:lineRule="auto"/>
              <w:jc w:val="center"/>
              <w:rPr>
                <w:rFonts w:ascii="Times New Roman" w:hAnsi="Times New Roman" w:cs="Times New Roman"/>
                <w:b/>
                <w:bCs/>
                <w:sz w:val="24"/>
                <w:szCs w:val="24"/>
                <w:lang w:val="en-US"/>
              </w:rPr>
            </w:pPr>
            <w:r w:rsidRPr="002075B2">
              <w:rPr>
                <w:rFonts w:ascii="Times New Roman" w:hAnsi="Times New Roman" w:cs="Times New Roman"/>
                <w:b/>
                <w:bCs/>
                <w:i/>
                <w:iCs/>
                <w:sz w:val="24"/>
                <w:szCs w:val="24"/>
                <w:lang w:val="en-US"/>
              </w:rPr>
              <w:t>t</w:t>
            </w:r>
            <w:r w:rsidRPr="002075B2">
              <w:rPr>
                <w:rFonts w:ascii="Times New Roman" w:hAnsi="Times New Roman" w:cs="Times New Roman"/>
                <w:b/>
                <w:bCs/>
                <w:sz w:val="24"/>
                <w:szCs w:val="24"/>
                <w:lang w:val="en-US"/>
              </w:rPr>
              <w:t>(</w:t>
            </w:r>
            <w:proofErr w:type="spellStart"/>
            <w:r w:rsidRPr="002075B2">
              <w:rPr>
                <w:rFonts w:ascii="Times New Roman" w:hAnsi="Times New Roman" w:cs="Times New Roman"/>
                <w:b/>
                <w:bCs/>
                <w:sz w:val="24"/>
                <w:szCs w:val="24"/>
                <w:lang w:val="en-US"/>
              </w:rPr>
              <w:t>df</w:t>
            </w:r>
            <w:proofErr w:type="spellEnd"/>
            <w:r w:rsidRPr="002075B2">
              <w:rPr>
                <w:rFonts w:ascii="Times New Roman" w:hAnsi="Times New Roman" w:cs="Times New Roman"/>
                <w:b/>
                <w:bCs/>
                <w:sz w:val="24"/>
                <w:szCs w:val="24"/>
                <w:lang w:val="en-US"/>
              </w:rPr>
              <w:t xml:space="preserve">) = </w:t>
            </w:r>
            <w:r w:rsidR="00165B58" w:rsidRPr="002075B2">
              <w:rPr>
                <w:rFonts w:ascii="Times New Roman" w:hAnsi="Times New Roman" w:cs="Times New Roman"/>
                <w:b/>
                <w:bCs/>
                <w:sz w:val="24"/>
                <w:szCs w:val="24"/>
                <w:lang w:val="en-US"/>
              </w:rPr>
              <w:t>–</w:t>
            </w:r>
            <w:r w:rsidR="0097333B" w:rsidRPr="002075B2">
              <w:rPr>
                <w:rFonts w:ascii="Times New Roman" w:hAnsi="Times New Roman" w:cs="Times New Roman"/>
                <w:b/>
                <w:bCs/>
                <w:sz w:val="24"/>
                <w:szCs w:val="24"/>
                <w:lang w:val="en-US"/>
              </w:rPr>
              <w:t>3.35</w:t>
            </w:r>
            <w:r w:rsidRPr="002075B2">
              <w:rPr>
                <w:rFonts w:ascii="Times New Roman" w:hAnsi="Times New Roman" w:cs="Times New Roman"/>
                <w:b/>
                <w:bCs/>
                <w:sz w:val="24"/>
                <w:szCs w:val="24"/>
                <w:lang w:val="en-US"/>
              </w:rPr>
              <w:t xml:space="preserve"> (</w:t>
            </w:r>
            <w:r w:rsidR="0097333B" w:rsidRPr="002075B2">
              <w:rPr>
                <w:rFonts w:ascii="Times New Roman" w:hAnsi="Times New Roman" w:cs="Times New Roman"/>
                <w:b/>
                <w:bCs/>
                <w:sz w:val="24"/>
                <w:szCs w:val="24"/>
                <w:lang w:val="en-US"/>
              </w:rPr>
              <w:t>584</w:t>
            </w:r>
            <w:r w:rsidRPr="002075B2">
              <w:rPr>
                <w:rFonts w:ascii="Times New Roman" w:hAnsi="Times New Roman" w:cs="Times New Roman"/>
                <w:b/>
                <w:bCs/>
                <w:sz w:val="24"/>
                <w:szCs w:val="24"/>
                <w:lang w:val="en-US"/>
              </w:rPr>
              <w:t xml:space="preserve">); </w:t>
            </w:r>
            <w:r w:rsidR="0097333B" w:rsidRPr="002075B2">
              <w:rPr>
                <w:rFonts w:ascii="Times New Roman" w:hAnsi="Times New Roman" w:cs="Times New Roman"/>
                <w:b/>
                <w:bCs/>
                <w:i/>
                <w:iCs/>
                <w:sz w:val="24"/>
                <w:szCs w:val="24"/>
                <w:lang w:val="en-US"/>
              </w:rPr>
              <w:t>p</w:t>
            </w:r>
            <w:r w:rsidR="0097333B" w:rsidRPr="002075B2">
              <w:rPr>
                <w:rFonts w:ascii="Times New Roman" w:hAnsi="Times New Roman" w:cs="Times New Roman"/>
                <w:b/>
                <w:bCs/>
                <w:sz w:val="24"/>
                <w:szCs w:val="24"/>
                <w:lang w:val="en-US"/>
              </w:rPr>
              <w:t xml:space="preserve"> &lt; .001</w:t>
            </w:r>
          </w:p>
        </w:tc>
      </w:tr>
      <w:tr w:rsidR="00B768F3" w:rsidRPr="002075B2" w14:paraId="0241710A" w14:textId="77777777" w:rsidTr="00AB4B32">
        <w:tc>
          <w:tcPr>
            <w:tcW w:w="4962" w:type="dxa"/>
            <w:shd w:val="clear" w:color="auto" w:fill="auto"/>
          </w:tcPr>
          <w:p w14:paraId="1035EC47" w14:textId="34F969C6"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Intrinsic</w:t>
            </w:r>
            <w:r w:rsidR="006C6654" w:rsidRPr="002075B2">
              <w:rPr>
                <w:rFonts w:ascii="Times New Roman" w:hAnsi="Times New Roman" w:cs="Times New Roman"/>
                <w:sz w:val="24"/>
                <w:szCs w:val="24"/>
                <w:lang w:val="en-US"/>
              </w:rPr>
              <w:t xml:space="preserve"> Motivation</w:t>
            </w:r>
          </w:p>
        </w:tc>
        <w:tc>
          <w:tcPr>
            <w:tcW w:w="2025" w:type="dxa"/>
            <w:shd w:val="clear" w:color="auto" w:fill="auto"/>
          </w:tcPr>
          <w:p w14:paraId="7FB60C5F" w14:textId="66D34311"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14.</w:t>
            </w:r>
            <w:r w:rsidR="0054477B" w:rsidRPr="002075B2">
              <w:rPr>
                <w:rFonts w:ascii="Times New Roman" w:hAnsi="Times New Roman" w:cs="Times New Roman"/>
                <w:sz w:val="24"/>
                <w:szCs w:val="24"/>
                <w:lang w:val="en-US"/>
              </w:rPr>
              <w:t>36</w:t>
            </w:r>
            <w:r w:rsidRPr="002075B2">
              <w:rPr>
                <w:rFonts w:ascii="Times New Roman" w:hAnsi="Times New Roman" w:cs="Times New Roman"/>
                <w:sz w:val="24"/>
                <w:szCs w:val="24"/>
                <w:lang w:val="en-US"/>
              </w:rPr>
              <w:t xml:space="preserve"> (5.15)</w:t>
            </w:r>
          </w:p>
        </w:tc>
        <w:tc>
          <w:tcPr>
            <w:tcW w:w="2794" w:type="dxa"/>
            <w:shd w:val="clear" w:color="auto" w:fill="auto"/>
          </w:tcPr>
          <w:p w14:paraId="06059BA4" w14:textId="3A9F6A0A"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14</w:t>
            </w:r>
            <w:r w:rsidR="0054477B" w:rsidRPr="002075B2">
              <w:rPr>
                <w:rFonts w:ascii="Times New Roman" w:hAnsi="Times New Roman" w:cs="Times New Roman"/>
                <w:sz w:val="24"/>
                <w:szCs w:val="24"/>
                <w:lang w:val="en-US"/>
              </w:rPr>
              <w:t>.05</w:t>
            </w:r>
            <w:r w:rsidRPr="002075B2">
              <w:rPr>
                <w:rFonts w:ascii="Times New Roman" w:hAnsi="Times New Roman" w:cs="Times New Roman"/>
                <w:sz w:val="24"/>
                <w:szCs w:val="24"/>
                <w:lang w:val="en-US"/>
              </w:rPr>
              <w:t xml:space="preserve"> (5.</w:t>
            </w:r>
            <w:r w:rsidR="0054477B" w:rsidRPr="002075B2">
              <w:rPr>
                <w:rFonts w:ascii="Times New Roman" w:hAnsi="Times New Roman" w:cs="Times New Roman"/>
                <w:sz w:val="24"/>
                <w:szCs w:val="24"/>
                <w:lang w:val="en-US"/>
              </w:rPr>
              <w:t>4</w:t>
            </w:r>
            <w:r w:rsidRPr="002075B2">
              <w:rPr>
                <w:rFonts w:ascii="Times New Roman" w:hAnsi="Times New Roman" w:cs="Times New Roman"/>
                <w:sz w:val="24"/>
                <w:szCs w:val="24"/>
                <w:lang w:val="en-US"/>
              </w:rPr>
              <w:t>3)</w:t>
            </w:r>
          </w:p>
        </w:tc>
        <w:tc>
          <w:tcPr>
            <w:tcW w:w="3480" w:type="dxa"/>
            <w:shd w:val="clear" w:color="auto" w:fill="auto"/>
          </w:tcPr>
          <w:p w14:paraId="20309143" w14:textId="75022C1B"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 0.</w:t>
            </w:r>
            <w:r w:rsidR="0097333B" w:rsidRPr="002075B2">
              <w:rPr>
                <w:rFonts w:ascii="Times New Roman" w:hAnsi="Times New Roman" w:cs="Times New Roman"/>
                <w:sz w:val="24"/>
                <w:szCs w:val="24"/>
                <w:lang w:val="en-US"/>
              </w:rPr>
              <w:t>71</w:t>
            </w:r>
            <w:r w:rsidRPr="002075B2">
              <w:rPr>
                <w:rFonts w:ascii="Times New Roman" w:hAnsi="Times New Roman" w:cs="Times New Roman"/>
                <w:sz w:val="24"/>
                <w:szCs w:val="24"/>
                <w:lang w:val="en-US"/>
              </w:rPr>
              <w:t xml:space="preserve"> (</w:t>
            </w:r>
            <w:r w:rsidR="0097333B" w:rsidRPr="002075B2">
              <w:rPr>
                <w:rFonts w:ascii="Times New Roman" w:hAnsi="Times New Roman" w:cs="Times New Roman"/>
                <w:sz w:val="24"/>
                <w:szCs w:val="24"/>
                <w:lang w:val="en-US"/>
              </w:rPr>
              <w:t>584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97333B" w:rsidRPr="002075B2">
              <w:rPr>
                <w:rFonts w:ascii="Times New Roman" w:hAnsi="Times New Roman" w:cs="Times New Roman"/>
                <w:sz w:val="24"/>
                <w:szCs w:val="24"/>
                <w:lang w:val="en-US"/>
              </w:rPr>
              <w:t>238</w:t>
            </w:r>
          </w:p>
        </w:tc>
      </w:tr>
      <w:tr w:rsidR="00B768F3" w:rsidRPr="002075B2" w14:paraId="6109C1E7" w14:textId="77777777" w:rsidTr="00AB4B32">
        <w:tc>
          <w:tcPr>
            <w:tcW w:w="4962" w:type="dxa"/>
            <w:tcBorders>
              <w:bottom w:val="single" w:sz="4" w:space="0" w:color="auto"/>
            </w:tcBorders>
            <w:shd w:val="clear" w:color="auto" w:fill="auto"/>
          </w:tcPr>
          <w:p w14:paraId="239A3ADE" w14:textId="77777777" w:rsidR="00B768F3" w:rsidRPr="002075B2" w:rsidRDefault="00B768F3" w:rsidP="00AB4B32">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Amotivation</w:t>
            </w:r>
          </w:p>
        </w:tc>
        <w:tc>
          <w:tcPr>
            <w:tcW w:w="2025" w:type="dxa"/>
            <w:tcBorders>
              <w:bottom w:val="single" w:sz="4" w:space="0" w:color="auto"/>
            </w:tcBorders>
            <w:shd w:val="clear" w:color="auto" w:fill="auto"/>
          </w:tcPr>
          <w:p w14:paraId="6ED10CE5" w14:textId="5FB1B72C"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w:t>
            </w:r>
            <w:r w:rsidR="0054477B" w:rsidRPr="002075B2">
              <w:rPr>
                <w:rFonts w:ascii="Times New Roman" w:hAnsi="Times New Roman" w:cs="Times New Roman"/>
                <w:sz w:val="24"/>
                <w:szCs w:val="24"/>
                <w:lang w:val="en-US"/>
              </w:rPr>
              <w:t>78</w:t>
            </w:r>
            <w:r w:rsidRPr="002075B2">
              <w:rPr>
                <w:rFonts w:ascii="Times New Roman" w:hAnsi="Times New Roman" w:cs="Times New Roman"/>
                <w:sz w:val="24"/>
                <w:szCs w:val="24"/>
                <w:lang w:val="en-US"/>
              </w:rPr>
              <w:t xml:space="preserve"> (4.</w:t>
            </w:r>
            <w:r w:rsidR="0054477B" w:rsidRPr="002075B2">
              <w:rPr>
                <w:rFonts w:ascii="Times New Roman" w:hAnsi="Times New Roman" w:cs="Times New Roman"/>
                <w:sz w:val="24"/>
                <w:szCs w:val="24"/>
                <w:lang w:val="en-US"/>
              </w:rPr>
              <w:t>44</w:t>
            </w:r>
            <w:r w:rsidRPr="002075B2">
              <w:rPr>
                <w:rFonts w:ascii="Times New Roman" w:hAnsi="Times New Roman" w:cs="Times New Roman"/>
                <w:sz w:val="24"/>
                <w:szCs w:val="24"/>
                <w:lang w:val="en-US"/>
              </w:rPr>
              <w:t>)</w:t>
            </w:r>
          </w:p>
        </w:tc>
        <w:tc>
          <w:tcPr>
            <w:tcW w:w="2794" w:type="dxa"/>
            <w:tcBorders>
              <w:bottom w:val="single" w:sz="4" w:space="0" w:color="auto"/>
            </w:tcBorders>
            <w:shd w:val="clear" w:color="auto" w:fill="auto"/>
          </w:tcPr>
          <w:p w14:paraId="64E8B183" w14:textId="22A7E813"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6.</w:t>
            </w:r>
            <w:r w:rsidR="0054477B" w:rsidRPr="002075B2">
              <w:rPr>
                <w:rFonts w:ascii="Times New Roman" w:hAnsi="Times New Roman" w:cs="Times New Roman"/>
                <w:sz w:val="24"/>
                <w:szCs w:val="24"/>
                <w:lang w:val="en-US"/>
              </w:rPr>
              <w:t xml:space="preserve">63 </w:t>
            </w:r>
            <w:r w:rsidRPr="002075B2">
              <w:rPr>
                <w:rFonts w:ascii="Times New Roman" w:hAnsi="Times New Roman" w:cs="Times New Roman"/>
                <w:sz w:val="24"/>
                <w:szCs w:val="24"/>
                <w:lang w:val="en-US"/>
              </w:rPr>
              <w:t>(4.</w:t>
            </w:r>
            <w:r w:rsidR="0054477B" w:rsidRPr="002075B2">
              <w:rPr>
                <w:rFonts w:ascii="Times New Roman" w:hAnsi="Times New Roman" w:cs="Times New Roman"/>
                <w:sz w:val="24"/>
                <w:szCs w:val="24"/>
                <w:lang w:val="en-US"/>
              </w:rPr>
              <w:t>74</w:t>
            </w:r>
            <w:r w:rsidRPr="002075B2">
              <w:rPr>
                <w:rFonts w:ascii="Times New Roman" w:hAnsi="Times New Roman" w:cs="Times New Roman"/>
                <w:sz w:val="24"/>
                <w:szCs w:val="24"/>
                <w:lang w:val="en-US"/>
              </w:rPr>
              <w:t>)</w:t>
            </w:r>
          </w:p>
        </w:tc>
        <w:tc>
          <w:tcPr>
            <w:tcW w:w="3480" w:type="dxa"/>
            <w:tcBorders>
              <w:bottom w:val="single" w:sz="4" w:space="0" w:color="auto"/>
            </w:tcBorders>
            <w:shd w:val="clear" w:color="auto" w:fill="auto"/>
          </w:tcPr>
          <w:p w14:paraId="4DEEE666" w14:textId="2E3E2421" w:rsidR="00B768F3" w:rsidRPr="002075B2" w:rsidRDefault="00B768F3" w:rsidP="00AB4B32">
            <w:pPr>
              <w:spacing w:line="480" w:lineRule="auto"/>
              <w:jc w:val="center"/>
              <w:rPr>
                <w:rFonts w:ascii="Times New Roman" w:hAnsi="Times New Roman" w:cs="Times New Roman"/>
                <w:sz w:val="24"/>
                <w:szCs w:val="24"/>
                <w:lang w:val="en-US"/>
              </w:rPr>
            </w:pPr>
            <w:r w:rsidRPr="002075B2">
              <w:rPr>
                <w:rFonts w:ascii="Times New Roman" w:hAnsi="Times New Roman" w:cs="Times New Roman"/>
                <w:i/>
                <w:iCs/>
                <w:sz w:val="24"/>
                <w:szCs w:val="24"/>
                <w:lang w:val="en-US"/>
              </w:rPr>
              <w:t>t</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w:t>
            </w:r>
            <w:r w:rsidR="0097333B" w:rsidRPr="002075B2">
              <w:rPr>
                <w:rFonts w:ascii="Times New Roman" w:hAnsi="Times New Roman" w:cs="Times New Roman"/>
                <w:sz w:val="24"/>
                <w:szCs w:val="24"/>
                <w:lang w:val="en-US"/>
              </w:rPr>
              <w:t>0.39</w:t>
            </w:r>
            <w:r w:rsidRPr="002075B2">
              <w:rPr>
                <w:rFonts w:ascii="Times New Roman" w:hAnsi="Times New Roman" w:cs="Times New Roman"/>
                <w:sz w:val="24"/>
                <w:szCs w:val="24"/>
                <w:lang w:val="en-US"/>
              </w:rPr>
              <w:t xml:space="preserve"> (</w:t>
            </w:r>
            <w:r w:rsidR="0097333B" w:rsidRPr="002075B2">
              <w:rPr>
                <w:rFonts w:ascii="Times New Roman" w:hAnsi="Times New Roman" w:cs="Times New Roman"/>
                <w:sz w:val="24"/>
                <w:szCs w:val="24"/>
                <w:lang w:val="en-US"/>
              </w:rPr>
              <w:t>584</w:t>
            </w:r>
            <w:r w:rsidRPr="002075B2">
              <w:rPr>
                <w:rFonts w:ascii="Times New Roman" w:hAnsi="Times New Roman" w:cs="Times New Roman"/>
                <w:sz w:val="24"/>
                <w:szCs w:val="24"/>
                <w:lang w:val="en-US"/>
              </w:rPr>
              <w:t xml:space="preserve">);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w:t>
            </w:r>
            <w:r w:rsidR="0097333B" w:rsidRPr="002075B2">
              <w:rPr>
                <w:rFonts w:ascii="Times New Roman" w:hAnsi="Times New Roman" w:cs="Times New Roman"/>
                <w:sz w:val="24"/>
                <w:szCs w:val="24"/>
                <w:lang w:val="en-US"/>
              </w:rPr>
              <w:t>345</w:t>
            </w:r>
          </w:p>
        </w:tc>
      </w:tr>
    </w:tbl>
    <w:p w14:paraId="4E609581" w14:textId="77777777" w:rsidR="00B768F3" w:rsidRPr="002075B2" w:rsidRDefault="00B768F3" w:rsidP="00B768F3">
      <w:pPr>
        <w:spacing w:after="0"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Note</w:t>
      </w:r>
      <w:r w:rsidRPr="002075B2">
        <w:rPr>
          <w:rFonts w:ascii="Times New Roman" w:hAnsi="Times New Roman" w:cs="Times New Roman"/>
          <w:sz w:val="24"/>
          <w:szCs w:val="24"/>
          <w:lang w:val="en-US"/>
        </w:rPr>
        <w:t>. Statistically significant differences are shown in bold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&lt; .05). </w:t>
      </w:r>
    </w:p>
    <w:p w14:paraId="42FAB61A" w14:textId="77777777" w:rsidR="00B768F3" w:rsidRPr="002075B2" w:rsidRDefault="00B768F3">
      <w:pP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br w:type="page"/>
      </w:r>
    </w:p>
    <w:p w14:paraId="5B483953" w14:textId="0BBE22B4" w:rsidR="007721A9" w:rsidRPr="002075B2" w:rsidRDefault="007721A9" w:rsidP="007721A9">
      <w:pPr>
        <w:rPr>
          <w:rFonts w:ascii="Times New Roman" w:hAnsi="Times New Roman" w:cs="Times New Roman"/>
          <w:b/>
          <w:bCs/>
          <w:sz w:val="24"/>
          <w:szCs w:val="24"/>
          <w:lang w:val="en-US"/>
        </w:rPr>
      </w:pPr>
      <w:r w:rsidRPr="002075B2">
        <w:rPr>
          <w:rFonts w:ascii="Times New Roman" w:hAnsi="Times New Roman" w:cs="Times New Roman"/>
          <w:b/>
          <w:bCs/>
          <w:sz w:val="24"/>
          <w:szCs w:val="24"/>
          <w:lang w:val="en-US"/>
        </w:rPr>
        <w:lastRenderedPageBreak/>
        <w:t>Table S</w:t>
      </w:r>
      <w:r w:rsidR="00676A65" w:rsidRPr="002075B2">
        <w:rPr>
          <w:rFonts w:ascii="Times New Roman" w:hAnsi="Times New Roman" w:cs="Times New Roman"/>
          <w:b/>
          <w:bCs/>
          <w:sz w:val="24"/>
          <w:szCs w:val="24"/>
          <w:lang w:val="en-US"/>
        </w:rPr>
        <w:t>5</w:t>
      </w:r>
    </w:p>
    <w:p w14:paraId="7CCC1E62" w14:textId="77777777" w:rsidR="007721A9" w:rsidRPr="002075B2" w:rsidRDefault="007721A9" w:rsidP="007721A9">
      <w:pPr>
        <w:rPr>
          <w:rFonts w:ascii="Times New Roman" w:hAnsi="Times New Roman" w:cs="Times New Roman"/>
          <w:i/>
          <w:iCs/>
          <w:sz w:val="24"/>
          <w:szCs w:val="24"/>
          <w:lang w:val="en-US"/>
        </w:rPr>
      </w:pPr>
      <w:r w:rsidRPr="002075B2">
        <w:rPr>
          <w:rFonts w:ascii="Times New Roman" w:hAnsi="Times New Roman" w:cs="Times New Roman"/>
          <w:i/>
          <w:iCs/>
          <w:sz w:val="24"/>
          <w:szCs w:val="24"/>
          <w:lang w:val="en-US"/>
        </w:rPr>
        <w:t>Differences in Descriptive and Work-related Variables Among the Four Groups Based on BWAS Categorization at T1 and T2.</w:t>
      </w:r>
    </w:p>
    <w:tbl>
      <w:tblPr>
        <w:tblStyle w:val="Rcsostblzat"/>
        <w:tblW w:w="14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59"/>
        <w:gridCol w:w="1967"/>
        <w:gridCol w:w="1692"/>
        <w:gridCol w:w="1693"/>
        <w:gridCol w:w="1837"/>
        <w:gridCol w:w="2944"/>
      </w:tblGrid>
      <w:tr w:rsidR="007721A9" w:rsidRPr="002075B2" w14:paraId="10104C8D" w14:textId="77777777" w:rsidTr="001006D5">
        <w:tc>
          <w:tcPr>
            <w:tcW w:w="4077" w:type="dxa"/>
            <w:gridSpan w:val="2"/>
            <w:tcBorders>
              <w:top w:val="single" w:sz="4" w:space="0" w:color="auto"/>
              <w:bottom w:val="single" w:sz="4" w:space="0" w:color="auto"/>
            </w:tcBorders>
          </w:tcPr>
          <w:p w14:paraId="3DB691C2" w14:textId="77777777" w:rsidR="007721A9" w:rsidRPr="002075B2" w:rsidRDefault="007721A9" w:rsidP="001006D5">
            <w:pPr>
              <w:spacing w:line="480" w:lineRule="auto"/>
              <w:jc w:val="center"/>
              <w:rPr>
                <w:rFonts w:ascii="Times New Roman" w:hAnsi="Times New Roman" w:cs="Times New Roman"/>
                <w:b/>
                <w:bCs/>
                <w:sz w:val="24"/>
                <w:szCs w:val="24"/>
                <w:lang w:val="en-US"/>
              </w:rPr>
            </w:pPr>
          </w:p>
        </w:tc>
        <w:tc>
          <w:tcPr>
            <w:tcW w:w="1967" w:type="dxa"/>
            <w:tcBorders>
              <w:top w:val="single" w:sz="4" w:space="0" w:color="auto"/>
              <w:bottom w:val="single" w:sz="4" w:space="0" w:color="auto"/>
            </w:tcBorders>
          </w:tcPr>
          <w:p w14:paraId="20029892"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(1) Chronic WA group</w:t>
            </w:r>
          </w:p>
          <w:p w14:paraId="1EA3CB65"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103)</w:t>
            </w:r>
          </w:p>
        </w:tc>
        <w:tc>
          <w:tcPr>
            <w:tcW w:w="1692" w:type="dxa"/>
            <w:tcBorders>
              <w:top w:val="single" w:sz="4" w:space="0" w:color="auto"/>
              <w:bottom w:val="single" w:sz="4" w:space="0" w:color="auto"/>
            </w:tcBorders>
          </w:tcPr>
          <w:p w14:paraId="0CBE979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(2) Increased WA group </w:t>
            </w:r>
          </w:p>
          <w:p w14:paraId="06C96029"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37)</w:t>
            </w:r>
          </w:p>
        </w:tc>
        <w:tc>
          <w:tcPr>
            <w:tcW w:w="1693" w:type="dxa"/>
            <w:tcBorders>
              <w:top w:val="single" w:sz="4" w:space="0" w:color="auto"/>
              <w:bottom w:val="single" w:sz="4" w:space="0" w:color="auto"/>
            </w:tcBorders>
          </w:tcPr>
          <w:p w14:paraId="767AA722"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(3) Recovered WA group </w:t>
            </w:r>
          </w:p>
          <w:p w14:paraId="5A6AC3ED"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124)</w:t>
            </w:r>
          </w:p>
        </w:tc>
        <w:tc>
          <w:tcPr>
            <w:tcW w:w="1837" w:type="dxa"/>
            <w:tcBorders>
              <w:top w:val="single" w:sz="4" w:space="0" w:color="auto"/>
              <w:bottom w:val="single" w:sz="4" w:space="0" w:color="auto"/>
            </w:tcBorders>
          </w:tcPr>
          <w:p w14:paraId="4CEB4F9C" w14:textId="2208D7F4"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(4) Permanently non-</w:t>
            </w:r>
            <w:r w:rsidR="000F6FF3" w:rsidRPr="002075B2">
              <w:rPr>
                <w:rFonts w:ascii="Times New Roman" w:hAnsi="Times New Roman" w:cs="Times New Roman"/>
                <w:sz w:val="24"/>
                <w:szCs w:val="24"/>
                <w:lang w:val="en-US"/>
              </w:rPr>
              <w:t>WA</w:t>
            </w:r>
            <w:r w:rsidRPr="002075B2">
              <w:rPr>
                <w:rFonts w:ascii="Times New Roman" w:hAnsi="Times New Roman" w:cs="Times New Roman"/>
                <w:sz w:val="24"/>
                <w:szCs w:val="24"/>
                <w:lang w:val="en-US"/>
              </w:rPr>
              <w:t xml:space="preserve"> group </w:t>
            </w:r>
          </w:p>
          <w:p w14:paraId="7A59FED1"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w:t>
            </w: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 322)</w:t>
            </w:r>
          </w:p>
        </w:tc>
        <w:tc>
          <w:tcPr>
            <w:tcW w:w="2944" w:type="dxa"/>
            <w:tcBorders>
              <w:top w:val="single" w:sz="4" w:space="0" w:color="auto"/>
              <w:bottom w:val="single" w:sz="4" w:space="0" w:color="auto"/>
            </w:tcBorders>
          </w:tcPr>
          <w:p w14:paraId="69918E63" w14:textId="77777777" w:rsidR="007721A9" w:rsidRPr="002075B2" w:rsidRDefault="007721A9" w:rsidP="001006D5">
            <w:pPr>
              <w:spacing w:line="480" w:lineRule="auto"/>
              <w:jc w:val="center"/>
              <w:rPr>
                <w:rFonts w:ascii="Times New Roman" w:hAnsi="Times New Roman" w:cs="Times New Roman"/>
                <w:sz w:val="24"/>
                <w:szCs w:val="24"/>
                <w:lang w:val="en-US"/>
              </w:rPr>
            </w:pPr>
            <w:r w:rsidRPr="002075B2">
              <w:rPr>
                <w:rFonts w:ascii="Times New Roman" w:hAnsi="Times New Roman" w:cs="Times New Roman"/>
                <w:sz w:val="24"/>
                <w:szCs w:val="24"/>
                <w:lang w:val="en-US"/>
              </w:rPr>
              <w:t>Difference</w:t>
            </w:r>
          </w:p>
        </w:tc>
      </w:tr>
      <w:tr w:rsidR="007721A9" w:rsidRPr="002075B2" w14:paraId="0A7344CA" w14:textId="77777777" w:rsidTr="001006D5">
        <w:tc>
          <w:tcPr>
            <w:tcW w:w="4077" w:type="dxa"/>
            <w:gridSpan w:val="2"/>
            <w:tcBorders>
              <w:top w:val="single" w:sz="4" w:space="0" w:color="auto"/>
            </w:tcBorders>
            <w:shd w:val="clear" w:color="auto" w:fill="auto"/>
          </w:tcPr>
          <w:p w14:paraId="5C5575D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Mean age at T1 (</w:t>
            </w:r>
            <w:r w:rsidRPr="002075B2">
              <w:rPr>
                <w:rFonts w:ascii="Times New Roman" w:hAnsi="Times New Roman" w:cs="Times New Roman"/>
                <w:i/>
                <w:iCs/>
                <w:sz w:val="24"/>
                <w:szCs w:val="24"/>
                <w:lang w:val="en-US"/>
              </w:rPr>
              <w:t>SD</w:t>
            </w:r>
            <w:r w:rsidRPr="002075B2">
              <w:rPr>
                <w:rFonts w:ascii="Times New Roman" w:hAnsi="Times New Roman" w:cs="Times New Roman"/>
                <w:sz w:val="24"/>
                <w:szCs w:val="24"/>
                <w:lang w:val="en-US"/>
              </w:rPr>
              <w:t>)</w:t>
            </w:r>
          </w:p>
        </w:tc>
        <w:tc>
          <w:tcPr>
            <w:tcW w:w="1967" w:type="dxa"/>
            <w:tcBorders>
              <w:top w:val="single" w:sz="4" w:space="0" w:color="auto"/>
            </w:tcBorders>
            <w:shd w:val="clear" w:color="auto" w:fill="auto"/>
          </w:tcPr>
          <w:p w14:paraId="5597ABC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37.66 (9.21)</w:t>
            </w:r>
          </w:p>
        </w:tc>
        <w:tc>
          <w:tcPr>
            <w:tcW w:w="1692" w:type="dxa"/>
            <w:tcBorders>
              <w:top w:val="single" w:sz="4" w:space="0" w:color="auto"/>
            </w:tcBorders>
            <w:shd w:val="clear" w:color="auto" w:fill="auto"/>
          </w:tcPr>
          <w:p w14:paraId="36A5BAE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38.84 (8.50)</w:t>
            </w:r>
          </w:p>
        </w:tc>
        <w:tc>
          <w:tcPr>
            <w:tcW w:w="1693" w:type="dxa"/>
            <w:tcBorders>
              <w:top w:val="single" w:sz="4" w:space="0" w:color="auto"/>
            </w:tcBorders>
            <w:shd w:val="clear" w:color="auto" w:fill="auto"/>
          </w:tcPr>
          <w:p w14:paraId="0EFEE51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36.93 (9.43)</w:t>
            </w:r>
          </w:p>
        </w:tc>
        <w:tc>
          <w:tcPr>
            <w:tcW w:w="1837" w:type="dxa"/>
            <w:tcBorders>
              <w:top w:val="single" w:sz="4" w:space="0" w:color="auto"/>
            </w:tcBorders>
            <w:shd w:val="clear" w:color="auto" w:fill="auto"/>
          </w:tcPr>
          <w:p w14:paraId="63A7624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38.38 (9.11)</w:t>
            </w:r>
          </w:p>
        </w:tc>
        <w:tc>
          <w:tcPr>
            <w:tcW w:w="2944" w:type="dxa"/>
            <w:tcBorders>
              <w:top w:val="single" w:sz="4" w:space="0" w:color="auto"/>
            </w:tcBorders>
            <w:shd w:val="clear" w:color="auto" w:fill="auto"/>
          </w:tcPr>
          <w:p w14:paraId="2772C74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F</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 0.895 (3</w:t>
            </w:r>
            <w:proofErr w:type="gramStart"/>
            <w:r w:rsidRPr="002075B2">
              <w:rPr>
                <w:rFonts w:ascii="Times New Roman" w:hAnsi="Times New Roman" w:cs="Times New Roman"/>
                <w:sz w:val="24"/>
                <w:szCs w:val="24"/>
                <w:lang w:val="en-US"/>
              </w:rPr>
              <w:t>);</w:t>
            </w:r>
            <w:proofErr w:type="gramEnd"/>
            <w:r w:rsidRPr="002075B2">
              <w:rPr>
                <w:rFonts w:ascii="Times New Roman" w:hAnsi="Times New Roman" w:cs="Times New Roman"/>
                <w:sz w:val="24"/>
                <w:szCs w:val="24"/>
                <w:lang w:val="en-US"/>
              </w:rPr>
              <w:t xml:space="preserve"> </w:t>
            </w:r>
          </w:p>
          <w:p w14:paraId="7953446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.443</w:t>
            </w:r>
          </w:p>
        </w:tc>
      </w:tr>
      <w:tr w:rsidR="007721A9" w:rsidRPr="002075B2" w14:paraId="4273378B" w14:textId="77777777" w:rsidTr="001006D5">
        <w:tc>
          <w:tcPr>
            <w:tcW w:w="4077" w:type="dxa"/>
            <w:gridSpan w:val="2"/>
          </w:tcPr>
          <w:p w14:paraId="03229D2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 of males  </w:t>
            </w:r>
          </w:p>
        </w:tc>
        <w:tc>
          <w:tcPr>
            <w:tcW w:w="1967" w:type="dxa"/>
          </w:tcPr>
          <w:p w14:paraId="61F2A0C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37.9</w:t>
            </w:r>
          </w:p>
        </w:tc>
        <w:tc>
          <w:tcPr>
            <w:tcW w:w="1692" w:type="dxa"/>
          </w:tcPr>
          <w:p w14:paraId="340DD49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54.1</w:t>
            </w:r>
          </w:p>
        </w:tc>
        <w:tc>
          <w:tcPr>
            <w:tcW w:w="1693" w:type="dxa"/>
          </w:tcPr>
          <w:p w14:paraId="11A0C85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49.2</w:t>
            </w:r>
          </w:p>
        </w:tc>
        <w:tc>
          <w:tcPr>
            <w:tcW w:w="1837" w:type="dxa"/>
          </w:tcPr>
          <w:p w14:paraId="6031BF1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51.1</w:t>
            </w:r>
          </w:p>
        </w:tc>
        <w:tc>
          <w:tcPr>
            <w:tcW w:w="2944" w:type="dxa"/>
          </w:tcPr>
          <w:p w14:paraId="6F7DA6C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χ</w:t>
            </w:r>
            <w:r w:rsidRPr="002075B2">
              <w:rPr>
                <w:rFonts w:ascii="Times New Roman" w:hAnsi="Times New Roman" w:cs="Times New Roman"/>
                <w:i/>
                <w:iCs/>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6.01 (3);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.111</w:t>
            </w:r>
          </w:p>
        </w:tc>
      </w:tr>
      <w:tr w:rsidR="007721A9" w:rsidRPr="002075B2" w14:paraId="5432243B" w14:textId="77777777" w:rsidTr="001006D5">
        <w:tc>
          <w:tcPr>
            <w:tcW w:w="1418" w:type="dxa"/>
            <w:vMerge w:val="restart"/>
          </w:tcPr>
          <w:p w14:paraId="5926AC08"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 xml:space="preserve">Level of education at T1 </w:t>
            </w:r>
          </w:p>
          <w:p w14:paraId="3BA2954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w:t>
            </w:r>
          </w:p>
        </w:tc>
        <w:tc>
          <w:tcPr>
            <w:tcW w:w="2659" w:type="dxa"/>
          </w:tcPr>
          <w:p w14:paraId="6744E37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less than primary level</w:t>
            </w:r>
          </w:p>
        </w:tc>
        <w:tc>
          <w:tcPr>
            <w:tcW w:w="1967" w:type="dxa"/>
          </w:tcPr>
          <w:p w14:paraId="58D7019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2" w:type="dxa"/>
          </w:tcPr>
          <w:p w14:paraId="4B64713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3" w:type="dxa"/>
          </w:tcPr>
          <w:p w14:paraId="67574A4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837" w:type="dxa"/>
          </w:tcPr>
          <w:p w14:paraId="1AC8773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(0.3)</w:t>
            </w:r>
          </w:p>
        </w:tc>
        <w:tc>
          <w:tcPr>
            <w:tcW w:w="2944" w:type="dxa"/>
            <w:vMerge w:val="restart"/>
          </w:tcPr>
          <w:p w14:paraId="1791ECB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χ</w:t>
            </w:r>
            <w:r w:rsidRPr="002075B2">
              <w:rPr>
                <w:rFonts w:ascii="Times New Roman" w:hAnsi="Times New Roman" w:cs="Times New Roman"/>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16.91 (15); </w:t>
            </w:r>
            <w:r w:rsidRPr="002075B2">
              <w:rPr>
                <w:rFonts w:ascii="Times New Roman" w:hAnsi="Times New Roman" w:cs="Times New Roman"/>
                <w:i/>
                <w:iCs/>
                <w:sz w:val="24"/>
                <w:szCs w:val="24"/>
                <w:lang w:val="en-US"/>
              </w:rPr>
              <w:t xml:space="preserve">p </w:t>
            </w:r>
            <w:r w:rsidRPr="002075B2">
              <w:rPr>
                <w:rFonts w:ascii="Times New Roman" w:hAnsi="Times New Roman" w:cs="Times New Roman"/>
                <w:sz w:val="24"/>
                <w:szCs w:val="24"/>
                <w:lang w:val="en-US"/>
              </w:rPr>
              <w:t>= .324</w:t>
            </w:r>
          </w:p>
        </w:tc>
      </w:tr>
      <w:tr w:rsidR="007721A9" w:rsidRPr="002075B2" w14:paraId="1504A91B" w14:textId="77777777" w:rsidTr="001006D5">
        <w:tc>
          <w:tcPr>
            <w:tcW w:w="1418" w:type="dxa"/>
            <w:vMerge/>
          </w:tcPr>
          <w:p w14:paraId="22A4D4C9"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2883E55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primary level</w:t>
            </w:r>
          </w:p>
        </w:tc>
        <w:tc>
          <w:tcPr>
            <w:tcW w:w="1967" w:type="dxa"/>
          </w:tcPr>
          <w:p w14:paraId="6701BE3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2" w:type="dxa"/>
          </w:tcPr>
          <w:p w14:paraId="48EA9FF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3" w:type="dxa"/>
          </w:tcPr>
          <w:p w14:paraId="6C06AC3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(0.8)</w:t>
            </w:r>
          </w:p>
        </w:tc>
        <w:tc>
          <w:tcPr>
            <w:tcW w:w="1837" w:type="dxa"/>
          </w:tcPr>
          <w:p w14:paraId="570A187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(0.3)</w:t>
            </w:r>
          </w:p>
        </w:tc>
        <w:tc>
          <w:tcPr>
            <w:tcW w:w="2944" w:type="dxa"/>
            <w:vMerge/>
          </w:tcPr>
          <w:p w14:paraId="39588C21"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4DDFD07F" w14:textId="77777777" w:rsidTr="001006D5">
        <w:tc>
          <w:tcPr>
            <w:tcW w:w="1418" w:type="dxa"/>
            <w:vMerge/>
          </w:tcPr>
          <w:p w14:paraId="6ED81F7D"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743CDE7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vocational</w:t>
            </w:r>
          </w:p>
        </w:tc>
        <w:tc>
          <w:tcPr>
            <w:tcW w:w="1967" w:type="dxa"/>
          </w:tcPr>
          <w:p w14:paraId="5E2F765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2" w:type="dxa"/>
          </w:tcPr>
          <w:p w14:paraId="5DDBABD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(2.7)</w:t>
            </w:r>
          </w:p>
        </w:tc>
        <w:tc>
          <w:tcPr>
            <w:tcW w:w="1693" w:type="dxa"/>
          </w:tcPr>
          <w:p w14:paraId="4F5D295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(0.8)</w:t>
            </w:r>
          </w:p>
        </w:tc>
        <w:tc>
          <w:tcPr>
            <w:tcW w:w="1837" w:type="dxa"/>
          </w:tcPr>
          <w:p w14:paraId="440778DF"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8 (2.5)</w:t>
            </w:r>
          </w:p>
        </w:tc>
        <w:tc>
          <w:tcPr>
            <w:tcW w:w="2944" w:type="dxa"/>
            <w:vMerge/>
          </w:tcPr>
          <w:p w14:paraId="6DB4D86D"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54DAE7CF" w14:textId="77777777" w:rsidTr="001006D5">
        <w:tc>
          <w:tcPr>
            <w:tcW w:w="1418" w:type="dxa"/>
            <w:vMerge/>
          </w:tcPr>
          <w:p w14:paraId="1E4E7E91"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445A3FC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secondary</w:t>
            </w:r>
          </w:p>
        </w:tc>
        <w:tc>
          <w:tcPr>
            <w:tcW w:w="1967" w:type="dxa"/>
          </w:tcPr>
          <w:p w14:paraId="554D19C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22 (21.4)</w:t>
            </w:r>
          </w:p>
        </w:tc>
        <w:tc>
          <w:tcPr>
            <w:tcW w:w="1692" w:type="dxa"/>
          </w:tcPr>
          <w:p w14:paraId="09E3678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 (10.8)</w:t>
            </w:r>
          </w:p>
        </w:tc>
        <w:tc>
          <w:tcPr>
            <w:tcW w:w="1693" w:type="dxa"/>
          </w:tcPr>
          <w:p w14:paraId="740847C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24 (19.4)</w:t>
            </w:r>
          </w:p>
        </w:tc>
        <w:tc>
          <w:tcPr>
            <w:tcW w:w="1837" w:type="dxa"/>
          </w:tcPr>
          <w:p w14:paraId="7CB6F9B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51 (15.9)</w:t>
            </w:r>
          </w:p>
        </w:tc>
        <w:tc>
          <w:tcPr>
            <w:tcW w:w="2944" w:type="dxa"/>
            <w:vMerge/>
          </w:tcPr>
          <w:p w14:paraId="129763C3"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40CB17E8" w14:textId="77777777" w:rsidTr="001006D5">
        <w:tc>
          <w:tcPr>
            <w:tcW w:w="1418" w:type="dxa"/>
            <w:vMerge/>
          </w:tcPr>
          <w:p w14:paraId="6CFBE456"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1673A5EA" w14:textId="77777777" w:rsidR="007721A9" w:rsidRPr="002075B2" w:rsidRDefault="007721A9" w:rsidP="001006D5">
            <w:pPr>
              <w:spacing w:line="480" w:lineRule="auto"/>
              <w:rPr>
                <w:rFonts w:ascii="Times New Roman" w:hAnsi="Times New Roman" w:cs="Times New Roman"/>
                <w:sz w:val="24"/>
                <w:szCs w:val="24"/>
                <w:lang w:val="en-US"/>
              </w:rPr>
            </w:pPr>
            <w:proofErr w:type="gramStart"/>
            <w:r w:rsidRPr="002075B2">
              <w:rPr>
                <w:rFonts w:ascii="Times New Roman" w:hAnsi="Times New Roman" w:cs="Times New Roman"/>
                <w:sz w:val="24"/>
                <w:szCs w:val="24"/>
                <w:lang w:val="en-US"/>
              </w:rPr>
              <w:t>bachelor or master’s</w:t>
            </w:r>
            <w:proofErr w:type="gramEnd"/>
            <w:r w:rsidRPr="002075B2">
              <w:rPr>
                <w:rFonts w:ascii="Times New Roman" w:hAnsi="Times New Roman" w:cs="Times New Roman"/>
                <w:sz w:val="24"/>
                <w:szCs w:val="24"/>
                <w:lang w:val="en-US"/>
              </w:rPr>
              <w:t xml:space="preserve"> degree</w:t>
            </w:r>
          </w:p>
        </w:tc>
        <w:tc>
          <w:tcPr>
            <w:tcW w:w="1967" w:type="dxa"/>
          </w:tcPr>
          <w:p w14:paraId="6DB0C06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76 (73.8)</w:t>
            </w:r>
          </w:p>
        </w:tc>
        <w:tc>
          <w:tcPr>
            <w:tcW w:w="1692" w:type="dxa"/>
          </w:tcPr>
          <w:p w14:paraId="30D2D4D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27 (73)</w:t>
            </w:r>
          </w:p>
          <w:p w14:paraId="233BFB46" w14:textId="77777777" w:rsidR="007721A9" w:rsidRPr="002075B2" w:rsidRDefault="007721A9" w:rsidP="001006D5">
            <w:pPr>
              <w:tabs>
                <w:tab w:val="left" w:pos="840"/>
              </w:tabs>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ab/>
            </w:r>
          </w:p>
        </w:tc>
        <w:tc>
          <w:tcPr>
            <w:tcW w:w="1693" w:type="dxa"/>
          </w:tcPr>
          <w:p w14:paraId="4F2364A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94(75.8)</w:t>
            </w:r>
          </w:p>
        </w:tc>
        <w:tc>
          <w:tcPr>
            <w:tcW w:w="1837" w:type="dxa"/>
          </w:tcPr>
          <w:p w14:paraId="1BD830CF"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249 (77.6)</w:t>
            </w:r>
          </w:p>
        </w:tc>
        <w:tc>
          <w:tcPr>
            <w:tcW w:w="2944" w:type="dxa"/>
            <w:vMerge/>
          </w:tcPr>
          <w:p w14:paraId="4FD53124"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53910ABD" w14:textId="77777777" w:rsidTr="001006D5">
        <w:tc>
          <w:tcPr>
            <w:tcW w:w="1418" w:type="dxa"/>
            <w:vMerge/>
          </w:tcPr>
          <w:p w14:paraId="4A60F35A"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046495E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doctoral degree</w:t>
            </w:r>
          </w:p>
        </w:tc>
        <w:tc>
          <w:tcPr>
            <w:tcW w:w="1967" w:type="dxa"/>
          </w:tcPr>
          <w:p w14:paraId="21D72FA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 (4.9)</w:t>
            </w:r>
          </w:p>
        </w:tc>
        <w:tc>
          <w:tcPr>
            <w:tcW w:w="1692" w:type="dxa"/>
          </w:tcPr>
          <w:p w14:paraId="574B319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 (13.5)</w:t>
            </w:r>
          </w:p>
        </w:tc>
        <w:tc>
          <w:tcPr>
            <w:tcW w:w="1693" w:type="dxa"/>
          </w:tcPr>
          <w:p w14:paraId="7ABA629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 (3.2)</w:t>
            </w:r>
          </w:p>
        </w:tc>
        <w:tc>
          <w:tcPr>
            <w:tcW w:w="1837" w:type="dxa"/>
          </w:tcPr>
          <w:p w14:paraId="5B653AE8"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11 (3.4)</w:t>
            </w:r>
          </w:p>
        </w:tc>
        <w:tc>
          <w:tcPr>
            <w:tcW w:w="2944" w:type="dxa"/>
            <w:vMerge/>
          </w:tcPr>
          <w:p w14:paraId="5591C074"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52DD4059" w14:textId="77777777" w:rsidTr="001006D5">
        <w:tc>
          <w:tcPr>
            <w:tcW w:w="1418" w:type="dxa"/>
            <w:vMerge w:val="restart"/>
          </w:tcPr>
          <w:p w14:paraId="7E55E46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Marital status at T1</w:t>
            </w:r>
          </w:p>
          <w:p w14:paraId="40273069"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w:t>
            </w:r>
          </w:p>
        </w:tc>
        <w:tc>
          <w:tcPr>
            <w:tcW w:w="2659" w:type="dxa"/>
          </w:tcPr>
          <w:p w14:paraId="3A78F799"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single</w:t>
            </w:r>
          </w:p>
        </w:tc>
        <w:tc>
          <w:tcPr>
            <w:tcW w:w="1967" w:type="dxa"/>
          </w:tcPr>
          <w:p w14:paraId="4DBF7F0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54 (52.4)</w:t>
            </w:r>
          </w:p>
        </w:tc>
        <w:tc>
          <w:tcPr>
            <w:tcW w:w="1692" w:type="dxa"/>
          </w:tcPr>
          <w:p w14:paraId="4679E0B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16 (43.2)</w:t>
            </w:r>
          </w:p>
        </w:tc>
        <w:tc>
          <w:tcPr>
            <w:tcW w:w="1693" w:type="dxa"/>
          </w:tcPr>
          <w:p w14:paraId="4CAF129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72 (58.1)</w:t>
            </w:r>
          </w:p>
        </w:tc>
        <w:tc>
          <w:tcPr>
            <w:tcW w:w="1837" w:type="dxa"/>
          </w:tcPr>
          <w:p w14:paraId="73690E9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164 (51.1)</w:t>
            </w:r>
          </w:p>
        </w:tc>
        <w:tc>
          <w:tcPr>
            <w:tcW w:w="2944" w:type="dxa"/>
            <w:vMerge w:val="restart"/>
          </w:tcPr>
          <w:p w14:paraId="2061614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χ</w:t>
            </w:r>
            <w:r w:rsidRPr="002075B2">
              <w:rPr>
                <w:rFonts w:ascii="Times New Roman" w:hAnsi="Times New Roman" w:cs="Times New Roman"/>
                <w:i/>
                <w:iCs/>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6.48 (9);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.691</w:t>
            </w:r>
          </w:p>
        </w:tc>
      </w:tr>
      <w:tr w:rsidR="007721A9" w:rsidRPr="002075B2" w14:paraId="0B526550" w14:textId="77777777" w:rsidTr="001006D5">
        <w:tc>
          <w:tcPr>
            <w:tcW w:w="1418" w:type="dxa"/>
            <w:vMerge/>
          </w:tcPr>
          <w:p w14:paraId="0CFA7D96"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00B0A28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married</w:t>
            </w:r>
          </w:p>
        </w:tc>
        <w:tc>
          <w:tcPr>
            <w:tcW w:w="1967" w:type="dxa"/>
          </w:tcPr>
          <w:p w14:paraId="135725D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35 (34.0)</w:t>
            </w:r>
          </w:p>
        </w:tc>
        <w:tc>
          <w:tcPr>
            <w:tcW w:w="1692" w:type="dxa"/>
          </w:tcPr>
          <w:p w14:paraId="1153E0C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17 (45.9)</w:t>
            </w:r>
          </w:p>
        </w:tc>
        <w:tc>
          <w:tcPr>
            <w:tcW w:w="1693" w:type="dxa"/>
          </w:tcPr>
          <w:p w14:paraId="59E2392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44 (35.5)</w:t>
            </w:r>
          </w:p>
        </w:tc>
        <w:tc>
          <w:tcPr>
            <w:tcW w:w="1837" w:type="dxa"/>
          </w:tcPr>
          <w:p w14:paraId="56B8222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125 (38.9)</w:t>
            </w:r>
          </w:p>
        </w:tc>
        <w:tc>
          <w:tcPr>
            <w:tcW w:w="2944" w:type="dxa"/>
            <w:vMerge/>
          </w:tcPr>
          <w:p w14:paraId="71029671"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2841D8A9" w14:textId="77777777" w:rsidTr="001006D5">
        <w:tc>
          <w:tcPr>
            <w:tcW w:w="1418" w:type="dxa"/>
            <w:vMerge/>
          </w:tcPr>
          <w:p w14:paraId="73057611"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338F595F"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divorced</w:t>
            </w:r>
          </w:p>
        </w:tc>
        <w:tc>
          <w:tcPr>
            <w:tcW w:w="1967" w:type="dxa"/>
          </w:tcPr>
          <w:p w14:paraId="1D645A4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13 (12.6)</w:t>
            </w:r>
          </w:p>
        </w:tc>
        <w:tc>
          <w:tcPr>
            <w:tcW w:w="1692" w:type="dxa"/>
          </w:tcPr>
          <w:p w14:paraId="2DE7CAD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 (10.8)</w:t>
            </w:r>
          </w:p>
        </w:tc>
        <w:tc>
          <w:tcPr>
            <w:tcW w:w="1693" w:type="dxa"/>
          </w:tcPr>
          <w:p w14:paraId="305DF978"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8 (6.5)</w:t>
            </w:r>
          </w:p>
        </w:tc>
        <w:tc>
          <w:tcPr>
            <w:tcW w:w="1837" w:type="dxa"/>
          </w:tcPr>
          <w:p w14:paraId="2038362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30 (9.3)</w:t>
            </w:r>
          </w:p>
        </w:tc>
        <w:tc>
          <w:tcPr>
            <w:tcW w:w="2944" w:type="dxa"/>
            <w:vMerge/>
          </w:tcPr>
          <w:p w14:paraId="2781590C"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11505D0C" w14:textId="77777777" w:rsidTr="00D050B7">
        <w:tc>
          <w:tcPr>
            <w:tcW w:w="1418" w:type="dxa"/>
            <w:vMerge/>
          </w:tcPr>
          <w:p w14:paraId="012180D3"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7D57BF51"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widow</w:t>
            </w:r>
          </w:p>
        </w:tc>
        <w:tc>
          <w:tcPr>
            <w:tcW w:w="1967" w:type="dxa"/>
          </w:tcPr>
          <w:p w14:paraId="2A538E20"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(1)</w:t>
            </w:r>
          </w:p>
        </w:tc>
        <w:tc>
          <w:tcPr>
            <w:tcW w:w="1692" w:type="dxa"/>
          </w:tcPr>
          <w:p w14:paraId="62801ED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3" w:type="dxa"/>
          </w:tcPr>
          <w:p w14:paraId="682C074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837" w:type="dxa"/>
          </w:tcPr>
          <w:p w14:paraId="7C21161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 (0.6)</w:t>
            </w:r>
          </w:p>
        </w:tc>
        <w:tc>
          <w:tcPr>
            <w:tcW w:w="2944" w:type="dxa"/>
            <w:vMerge/>
          </w:tcPr>
          <w:p w14:paraId="1C58AF78"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1CE6D29E" w14:textId="77777777" w:rsidTr="001006D5">
        <w:tc>
          <w:tcPr>
            <w:tcW w:w="1418" w:type="dxa"/>
            <w:vMerge w:val="restart"/>
          </w:tcPr>
          <w:p w14:paraId="530E4FA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Marital status at T2</w:t>
            </w:r>
          </w:p>
          <w:p w14:paraId="67129FA5"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N</w:t>
            </w:r>
            <w:r w:rsidRPr="002075B2">
              <w:rPr>
                <w:rFonts w:ascii="Times New Roman" w:hAnsi="Times New Roman" w:cs="Times New Roman"/>
                <w:sz w:val="24"/>
                <w:szCs w:val="24"/>
                <w:lang w:val="en-US"/>
              </w:rPr>
              <w:t xml:space="preserve"> (%)</w:t>
            </w:r>
          </w:p>
        </w:tc>
        <w:tc>
          <w:tcPr>
            <w:tcW w:w="2659" w:type="dxa"/>
          </w:tcPr>
          <w:p w14:paraId="50835EF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single</w:t>
            </w:r>
          </w:p>
        </w:tc>
        <w:tc>
          <w:tcPr>
            <w:tcW w:w="1967" w:type="dxa"/>
          </w:tcPr>
          <w:p w14:paraId="5ADE5A3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46 (44.7)</w:t>
            </w:r>
          </w:p>
        </w:tc>
        <w:tc>
          <w:tcPr>
            <w:tcW w:w="1692" w:type="dxa"/>
          </w:tcPr>
          <w:p w14:paraId="1F386DF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9 (24.3)</w:t>
            </w:r>
          </w:p>
        </w:tc>
        <w:tc>
          <w:tcPr>
            <w:tcW w:w="1693" w:type="dxa"/>
          </w:tcPr>
          <w:p w14:paraId="52E0539B"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56 (45.2)</w:t>
            </w:r>
          </w:p>
        </w:tc>
        <w:tc>
          <w:tcPr>
            <w:tcW w:w="1837" w:type="dxa"/>
          </w:tcPr>
          <w:p w14:paraId="02F4533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123 (38.3)</w:t>
            </w:r>
          </w:p>
        </w:tc>
        <w:tc>
          <w:tcPr>
            <w:tcW w:w="2944" w:type="dxa"/>
            <w:vMerge w:val="restart"/>
          </w:tcPr>
          <w:p w14:paraId="7228A8F6"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i/>
                <w:iCs/>
                <w:sz w:val="24"/>
                <w:szCs w:val="24"/>
                <w:lang w:val="en-US"/>
              </w:rPr>
              <w:t>χ</w:t>
            </w:r>
            <w:r w:rsidRPr="002075B2">
              <w:rPr>
                <w:rFonts w:ascii="Times New Roman" w:hAnsi="Times New Roman" w:cs="Times New Roman"/>
                <w:i/>
                <w:iCs/>
                <w:sz w:val="24"/>
                <w:szCs w:val="24"/>
                <w:vertAlign w:val="superscript"/>
                <w:lang w:val="en-US"/>
              </w:rPr>
              <w:t>2</w:t>
            </w:r>
            <w:r w:rsidRPr="002075B2">
              <w:rPr>
                <w:rFonts w:ascii="Times New Roman" w:hAnsi="Times New Roman" w:cs="Times New Roman"/>
                <w:sz w:val="24"/>
                <w:szCs w:val="24"/>
                <w:lang w:val="en-US"/>
              </w:rPr>
              <w:t>(</w:t>
            </w:r>
            <w:proofErr w:type="spellStart"/>
            <w:r w:rsidRPr="002075B2">
              <w:rPr>
                <w:rFonts w:ascii="Times New Roman" w:hAnsi="Times New Roman" w:cs="Times New Roman"/>
                <w:sz w:val="24"/>
                <w:szCs w:val="24"/>
                <w:lang w:val="en-US"/>
              </w:rPr>
              <w:t>df</w:t>
            </w:r>
            <w:proofErr w:type="spellEnd"/>
            <w:r w:rsidRPr="002075B2">
              <w:rPr>
                <w:rFonts w:ascii="Times New Roman" w:hAnsi="Times New Roman" w:cs="Times New Roman"/>
                <w:sz w:val="24"/>
                <w:szCs w:val="24"/>
                <w:lang w:val="en-US"/>
              </w:rPr>
              <w:t xml:space="preserve">) = 14.02 (9);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 .122</w:t>
            </w:r>
          </w:p>
        </w:tc>
      </w:tr>
      <w:tr w:rsidR="007721A9" w:rsidRPr="002075B2" w14:paraId="25C346B6" w14:textId="77777777" w:rsidTr="001006D5">
        <w:tc>
          <w:tcPr>
            <w:tcW w:w="1418" w:type="dxa"/>
            <w:vMerge/>
          </w:tcPr>
          <w:p w14:paraId="5E2ABB82"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2868485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married</w:t>
            </w:r>
          </w:p>
        </w:tc>
        <w:tc>
          <w:tcPr>
            <w:tcW w:w="1967" w:type="dxa"/>
          </w:tcPr>
          <w:p w14:paraId="43ABEA7A"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42 (40.8)</w:t>
            </w:r>
          </w:p>
        </w:tc>
        <w:tc>
          <w:tcPr>
            <w:tcW w:w="1692" w:type="dxa"/>
          </w:tcPr>
          <w:p w14:paraId="354F1EF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23 (62.2)</w:t>
            </w:r>
          </w:p>
        </w:tc>
        <w:tc>
          <w:tcPr>
            <w:tcW w:w="1693" w:type="dxa"/>
          </w:tcPr>
          <w:p w14:paraId="3764B37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62 (50.0)</w:t>
            </w:r>
          </w:p>
        </w:tc>
        <w:tc>
          <w:tcPr>
            <w:tcW w:w="1837" w:type="dxa"/>
          </w:tcPr>
          <w:p w14:paraId="2D46AB9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156 (48.6)</w:t>
            </w:r>
          </w:p>
        </w:tc>
        <w:tc>
          <w:tcPr>
            <w:tcW w:w="2944" w:type="dxa"/>
            <w:vMerge/>
          </w:tcPr>
          <w:p w14:paraId="0B325A6A"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65A93EB6" w14:textId="77777777" w:rsidTr="001006D5">
        <w:tc>
          <w:tcPr>
            <w:tcW w:w="1418" w:type="dxa"/>
            <w:vMerge/>
          </w:tcPr>
          <w:p w14:paraId="4F7C826B"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Pr>
          <w:p w14:paraId="76A4159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divorced</w:t>
            </w:r>
          </w:p>
        </w:tc>
        <w:tc>
          <w:tcPr>
            <w:tcW w:w="1967" w:type="dxa"/>
          </w:tcPr>
          <w:p w14:paraId="0FDD3014"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14 (13.6)</w:t>
            </w:r>
          </w:p>
        </w:tc>
        <w:tc>
          <w:tcPr>
            <w:tcW w:w="1692" w:type="dxa"/>
          </w:tcPr>
          <w:p w14:paraId="338A2A3C"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5 (13.5)</w:t>
            </w:r>
          </w:p>
        </w:tc>
        <w:tc>
          <w:tcPr>
            <w:tcW w:w="1693" w:type="dxa"/>
          </w:tcPr>
          <w:p w14:paraId="568317C3"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6 (4.8)</w:t>
            </w:r>
          </w:p>
        </w:tc>
        <w:tc>
          <w:tcPr>
            <w:tcW w:w="1837" w:type="dxa"/>
          </w:tcPr>
          <w:p w14:paraId="7E33771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38 (11.8)</w:t>
            </w:r>
          </w:p>
        </w:tc>
        <w:tc>
          <w:tcPr>
            <w:tcW w:w="2944" w:type="dxa"/>
            <w:vMerge/>
          </w:tcPr>
          <w:p w14:paraId="176DAD97" w14:textId="77777777" w:rsidR="007721A9" w:rsidRPr="002075B2" w:rsidRDefault="007721A9" w:rsidP="001006D5">
            <w:pPr>
              <w:spacing w:line="480" w:lineRule="auto"/>
              <w:rPr>
                <w:rFonts w:ascii="Times New Roman" w:hAnsi="Times New Roman" w:cs="Times New Roman"/>
                <w:sz w:val="24"/>
                <w:szCs w:val="24"/>
                <w:lang w:val="en-US"/>
              </w:rPr>
            </w:pPr>
          </w:p>
        </w:tc>
      </w:tr>
      <w:tr w:rsidR="007721A9" w:rsidRPr="002075B2" w14:paraId="19FA13C3" w14:textId="77777777" w:rsidTr="00D050B7">
        <w:tc>
          <w:tcPr>
            <w:tcW w:w="1418" w:type="dxa"/>
            <w:vMerge/>
            <w:tcBorders>
              <w:bottom w:val="single" w:sz="4" w:space="0" w:color="auto"/>
            </w:tcBorders>
          </w:tcPr>
          <w:p w14:paraId="28D7C98D" w14:textId="77777777" w:rsidR="007721A9" w:rsidRPr="002075B2" w:rsidRDefault="007721A9" w:rsidP="001006D5">
            <w:pPr>
              <w:spacing w:line="480" w:lineRule="auto"/>
              <w:rPr>
                <w:rFonts w:ascii="Times New Roman" w:hAnsi="Times New Roman" w:cs="Times New Roman"/>
                <w:sz w:val="24"/>
                <w:szCs w:val="24"/>
                <w:lang w:val="en-US"/>
              </w:rPr>
            </w:pPr>
          </w:p>
        </w:tc>
        <w:tc>
          <w:tcPr>
            <w:tcW w:w="2659" w:type="dxa"/>
            <w:tcBorders>
              <w:bottom w:val="single" w:sz="4" w:space="0" w:color="auto"/>
            </w:tcBorders>
          </w:tcPr>
          <w:p w14:paraId="795BDC3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widow</w:t>
            </w:r>
          </w:p>
        </w:tc>
        <w:tc>
          <w:tcPr>
            <w:tcW w:w="1967" w:type="dxa"/>
            <w:tcBorders>
              <w:bottom w:val="single" w:sz="4" w:space="0" w:color="auto"/>
            </w:tcBorders>
          </w:tcPr>
          <w:p w14:paraId="541D354D"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1 (1)</w:t>
            </w:r>
          </w:p>
        </w:tc>
        <w:tc>
          <w:tcPr>
            <w:tcW w:w="1692" w:type="dxa"/>
            <w:tcBorders>
              <w:bottom w:val="single" w:sz="4" w:space="0" w:color="auto"/>
            </w:tcBorders>
          </w:tcPr>
          <w:p w14:paraId="7F92B1B2"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693" w:type="dxa"/>
            <w:tcBorders>
              <w:bottom w:val="single" w:sz="4" w:space="0" w:color="auto"/>
            </w:tcBorders>
          </w:tcPr>
          <w:p w14:paraId="39B7FAFE"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0 (0)</w:t>
            </w:r>
          </w:p>
        </w:tc>
        <w:tc>
          <w:tcPr>
            <w:tcW w:w="1837" w:type="dxa"/>
            <w:tcBorders>
              <w:bottom w:val="single" w:sz="4" w:space="0" w:color="auto"/>
            </w:tcBorders>
          </w:tcPr>
          <w:p w14:paraId="6224A987" w14:textId="77777777" w:rsidR="007721A9" w:rsidRPr="002075B2" w:rsidRDefault="007721A9" w:rsidP="001006D5">
            <w:pPr>
              <w:spacing w:line="480" w:lineRule="auto"/>
              <w:rPr>
                <w:rFonts w:ascii="Times New Roman" w:hAnsi="Times New Roman" w:cs="Times New Roman"/>
                <w:sz w:val="24"/>
                <w:szCs w:val="24"/>
                <w:lang w:val="en-US"/>
              </w:rPr>
            </w:pPr>
            <w:r w:rsidRPr="002075B2">
              <w:rPr>
                <w:rFonts w:ascii="Times New Roman" w:hAnsi="Times New Roman" w:cs="Times New Roman"/>
                <w:sz w:val="24"/>
                <w:szCs w:val="24"/>
                <w:lang w:val="en-US"/>
              </w:rPr>
              <w:t>4 (1.2)</w:t>
            </w:r>
          </w:p>
        </w:tc>
        <w:tc>
          <w:tcPr>
            <w:tcW w:w="2944" w:type="dxa"/>
            <w:vMerge/>
            <w:tcBorders>
              <w:bottom w:val="single" w:sz="4" w:space="0" w:color="auto"/>
            </w:tcBorders>
          </w:tcPr>
          <w:p w14:paraId="33889648" w14:textId="77777777" w:rsidR="007721A9" w:rsidRPr="002075B2" w:rsidRDefault="007721A9" w:rsidP="001006D5">
            <w:pPr>
              <w:spacing w:line="480" w:lineRule="auto"/>
              <w:rPr>
                <w:rFonts w:ascii="Times New Roman" w:hAnsi="Times New Roman" w:cs="Times New Roman"/>
                <w:sz w:val="24"/>
                <w:szCs w:val="24"/>
                <w:lang w:val="en-US"/>
              </w:rPr>
            </w:pPr>
          </w:p>
        </w:tc>
      </w:tr>
    </w:tbl>
    <w:p w14:paraId="17AE2EAC" w14:textId="77777777" w:rsidR="007721A9" w:rsidRPr="002075B2" w:rsidRDefault="007721A9" w:rsidP="007721A9">
      <w:pPr>
        <w:spacing w:after="0" w:line="480" w:lineRule="auto"/>
        <w:jc w:val="both"/>
        <w:rPr>
          <w:rFonts w:ascii="Times New Roman" w:hAnsi="Times New Roman" w:cs="Times New Roman"/>
          <w:sz w:val="24"/>
          <w:szCs w:val="24"/>
          <w:lang w:val="en-US"/>
        </w:rPr>
      </w:pPr>
      <w:r w:rsidRPr="002075B2">
        <w:rPr>
          <w:rFonts w:ascii="Times New Roman" w:hAnsi="Times New Roman" w:cs="Times New Roman"/>
          <w:i/>
          <w:iCs/>
          <w:sz w:val="24"/>
          <w:szCs w:val="24"/>
          <w:lang w:val="en-US"/>
        </w:rPr>
        <w:t>Note</w:t>
      </w:r>
      <w:r w:rsidRPr="002075B2">
        <w:rPr>
          <w:rFonts w:ascii="Times New Roman" w:hAnsi="Times New Roman" w:cs="Times New Roman"/>
          <w:sz w:val="24"/>
          <w:szCs w:val="24"/>
          <w:lang w:val="en-US"/>
        </w:rPr>
        <w:t>. Statistically significant differences (</w:t>
      </w:r>
      <w:r w:rsidRPr="002075B2">
        <w:rPr>
          <w:rFonts w:ascii="Times New Roman" w:hAnsi="Times New Roman" w:cs="Times New Roman"/>
          <w:i/>
          <w:iCs/>
          <w:sz w:val="24"/>
          <w:szCs w:val="24"/>
          <w:lang w:val="en-US"/>
        </w:rPr>
        <w:t>p</w:t>
      </w:r>
      <w:r w:rsidRPr="002075B2">
        <w:rPr>
          <w:rFonts w:ascii="Times New Roman" w:hAnsi="Times New Roman" w:cs="Times New Roman"/>
          <w:sz w:val="24"/>
          <w:szCs w:val="24"/>
          <w:lang w:val="en-US"/>
        </w:rPr>
        <w:t xml:space="preserve"> &lt; .05) are shown in bold. Superscript numbers indicate the groups that exhibit significant differences from one another.</w:t>
      </w:r>
    </w:p>
    <w:p w14:paraId="1E524FE9" w14:textId="77777777" w:rsidR="008F5ABD" w:rsidRPr="002075B2" w:rsidRDefault="008F5ABD" w:rsidP="007721A9">
      <w:pPr>
        <w:spacing w:after="0" w:line="480" w:lineRule="auto"/>
        <w:jc w:val="both"/>
        <w:rPr>
          <w:rFonts w:ascii="Times New Roman" w:hAnsi="Times New Roman" w:cs="Times New Roman"/>
          <w:sz w:val="24"/>
          <w:szCs w:val="24"/>
          <w:lang w:val="en-US"/>
        </w:rPr>
      </w:pPr>
    </w:p>
    <w:p w14:paraId="112C5F48" w14:textId="416C6056" w:rsidR="008F5ABD" w:rsidRPr="002075B2" w:rsidRDefault="008F5ABD" w:rsidP="007721A9">
      <w:pPr>
        <w:spacing w:after="0" w:line="480" w:lineRule="auto"/>
        <w:jc w:val="both"/>
        <w:rPr>
          <w:rFonts w:ascii="Times New Roman" w:hAnsi="Times New Roman" w:cs="Times New Roman"/>
          <w:sz w:val="24"/>
          <w:szCs w:val="24"/>
          <w:lang w:val="en-US"/>
        </w:rPr>
      </w:pPr>
      <w:r w:rsidRPr="002075B2">
        <w:rPr>
          <w:rFonts w:ascii="Times New Roman" w:hAnsi="Times New Roman" w:cs="Times New Roman"/>
          <w:sz w:val="24"/>
          <w:szCs w:val="24"/>
          <w:lang w:val="en-US"/>
        </w:rPr>
        <w:t>References:</w:t>
      </w:r>
    </w:p>
    <w:p w14:paraId="4233A738" w14:textId="77777777" w:rsidR="005F3E3F" w:rsidRPr="002075B2" w:rsidRDefault="005F3E3F" w:rsidP="005F3E3F">
      <w:pPr>
        <w:rPr>
          <w:rFonts w:ascii="Times New Roman" w:hAnsi="Times New Roman" w:cs="Times New Roman"/>
          <w:sz w:val="24"/>
          <w:szCs w:val="24"/>
          <w:lang w:val="en-US"/>
        </w:rPr>
      </w:pPr>
      <w:r w:rsidRPr="002075B2">
        <w:rPr>
          <w:rFonts w:ascii="Times New Roman" w:hAnsi="Times New Roman" w:cs="Times New Roman"/>
          <w:sz w:val="24"/>
          <w:szCs w:val="24"/>
          <w:lang w:val="en-US"/>
        </w:rPr>
        <w:t>1.</w:t>
      </w:r>
      <w:r w:rsidRPr="002075B2">
        <w:rPr>
          <w:rFonts w:ascii="Times New Roman" w:hAnsi="Times New Roman" w:cs="Times New Roman"/>
          <w:sz w:val="24"/>
          <w:szCs w:val="24"/>
          <w:lang w:val="en-US"/>
        </w:rPr>
        <w:tab/>
        <w:t>Cheung GW, Rensvold RB: Evaluating goodness-of-fit indexes for testing measurement invariance. Structural Equation Modeling-a Multidisciplinary Journal 2002, 9(2):233-255.</w:t>
      </w:r>
    </w:p>
    <w:p w14:paraId="52A2F026" w14:textId="77777777" w:rsidR="005F3E3F" w:rsidRPr="005F3E3F" w:rsidRDefault="005F3E3F" w:rsidP="005F3E3F">
      <w:pPr>
        <w:rPr>
          <w:rFonts w:ascii="Times New Roman" w:hAnsi="Times New Roman" w:cs="Times New Roman"/>
          <w:sz w:val="24"/>
          <w:szCs w:val="24"/>
          <w:lang w:val="en-US"/>
        </w:rPr>
      </w:pPr>
      <w:r w:rsidRPr="002075B2">
        <w:rPr>
          <w:rFonts w:ascii="Times New Roman" w:hAnsi="Times New Roman" w:cs="Times New Roman"/>
          <w:sz w:val="24"/>
          <w:szCs w:val="24"/>
          <w:lang w:val="en-US"/>
        </w:rPr>
        <w:t>2.</w:t>
      </w:r>
      <w:r w:rsidRPr="002075B2">
        <w:rPr>
          <w:rFonts w:ascii="Times New Roman" w:hAnsi="Times New Roman" w:cs="Times New Roman"/>
          <w:sz w:val="24"/>
          <w:szCs w:val="24"/>
          <w:lang w:val="en-US"/>
        </w:rPr>
        <w:tab/>
        <w:t>Dimitrov DM: Testing for Factorial Invariance in the Context of Construct Validation. Measurement and Evaluation in Counseling and Development 2010, 43(2):121-149.</w:t>
      </w:r>
    </w:p>
    <w:p w14:paraId="104145D8" w14:textId="77777777" w:rsidR="007721A9" w:rsidRPr="007721A9" w:rsidRDefault="007721A9">
      <w:pPr>
        <w:rPr>
          <w:lang w:val="en-US"/>
        </w:rPr>
      </w:pPr>
    </w:p>
    <w:sectPr w:rsidR="007721A9" w:rsidRPr="007721A9" w:rsidSect="007721A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1A9"/>
    <w:rsid w:val="00082F6F"/>
    <w:rsid w:val="000910EE"/>
    <w:rsid w:val="000F6FF3"/>
    <w:rsid w:val="00165B58"/>
    <w:rsid w:val="002075B2"/>
    <w:rsid w:val="00241304"/>
    <w:rsid w:val="00346FDA"/>
    <w:rsid w:val="003A194D"/>
    <w:rsid w:val="0044561A"/>
    <w:rsid w:val="00514971"/>
    <w:rsid w:val="0054477B"/>
    <w:rsid w:val="005560C4"/>
    <w:rsid w:val="005D1009"/>
    <w:rsid w:val="005F3E3F"/>
    <w:rsid w:val="00645056"/>
    <w:rsid w:val="00663D07"/>
    <w:rsid w:val="00676A65"/>
    <w:rsid w:val="006C6654"/>
    <w:rsid w:val="007721A9"/>
    <w:rsid w:val="00897C17"/>
    <w:rsid w:val="008A3D14"/>
    <w:rsid w:val="008F5ABD"/>
    <w:rsid w:val="0097333B"/>
    <w:rsid w:val="00983967"/>
    <w:rsid w:val="00A93171"/>
    <w:rsid w:val="00B25C22"/>
    <w:rsid w:val="00B768F3"/>
    <w:rsid w:val="00BA050B"/>
    <w:rsid w:val="00C054F1"/>
    <w:rsid w:val="00C9000A"/>
    <w:rsid w:val="00D03A49"/>
    <w:rsid w:val="00D050B7"/>
    <w:rsid w:val="00FE2EF3"/>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10E5"/>
  <w15:chartTrackingRefBased/>
  <w15:docId w15:val="{C00821C0-3F61-482C-8AD6-CE77219E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u-H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768F3"/>
    <w:rPr>
      <w:rFonts w:eastAsiaTheme="minorHAnsi"/>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7721A9"/>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7721A9"/>
    <w:pPr>
      <w:ind w:left="720"/>
      <w:contextualSpacing/>
    </w:pPr>
  </w:style>
  <w:style w:type="paragraph" w:styleId="Vltozat">
    <w:name w:val="Revision"/>
    <w:hidden/>
    <w:uiPriority w:val="99"/>
    <w:semiHidden/>
    <w:rsid w:val="007721A9"/>
    <w:pPr>
      <w:spacing w:after="0" w:line="240" w:lineRule="auto"/>
    </w:pPr>
    <w:rPr>
      <w:rFonts w:eastAsiaTheme="minorHAnsi"/>
      <w:lang w:eastAsia="en-US"/>
    </w:rPr>
  </w:style>
  <w:style w:type="character" w:styleId="Jegyzethivatkozs">
    <w:name w:val="annotation reference"/>
    <w:basedOn w:val="Bekezdsalapbettpusa"/>
    <w:uiPriority w:val="99"/>
    <w:semiHidden/>
    <w:unhideWhenUsed/>
    <w:rsid w:val="007721A9"/>
    <w:rPr>
      <w:sz w:val="16"/>
      <w:szCs w:val="16"/>
    </w:rPr>
  </w:style>
  <w:style w:type="paragraph" w:styleId="Jegyzetszveg">
    <w:name w:val="annotation text"/>
    <w:basedOn w:val="Norml"/>
    <w:link w:val="JegyzetszvegChar"/>
    <w:uiPriority w:val="99"/>
    <w:unhideWhenUsed/>
    <w:rsid w:val="007721A9"/>
    <w:pPr>
      <w:spacing w:line="240" w:lineRule="auto"/>
    </w:pPr>
    <w:rPr>
      <w:sz w:val="20"/>
      <w:szCs w:val="20"/>
    </w:rPr>
  </w:style>
  <w:style w:type="character" w:customStyle="1" w:styleId="JegyzetszvegChar">
    <w:name w:val="Jegyzetszöveg Char"/>
    <w:basedOn w:val="Bekezdsalapbettpusa"/>
    <w:link w:val="Jegyzetszveg"/>
    <w:uiPriority w:val="99"/>
    <w:rsid w:val="007721A9"/>
    <w:rPr>
      <w:rFonts w:eastAsiaTheme="minorHAnsi"/>
      <w:sz w:val="20"/>
      <w:szCs w:val="20"/>
      <w:lang w:eastAsia="en-US"/>
    </w:rPr>
  </w:style>
  <w:style w:type="paragraph" w:styleId="Megjegyzstrgya">
    <w:name w:val="annotation subject"/>
    <w:basedOn w:val="Jegyzetszveg"/>
    <w:next w:val="Jegyzetszveg"/>
    <w:link w:val="MegjegyzstrgyaChar"/>
    <w:uiPriority w:val="99"/>
    <w:semiHidden/>
    <w:unhideWhenUsed/>
    <w:rsid w:val="007721A9"/>
    <w:rPr>
      <w:b/>
      <w:bCs/>
    </w:rPr>
  </w:style>
  <w:style w:type="character" w:customStyle="1" w:styleId="MegjegyzstrgyaChar">
    <w:name w:val="Megjegyzés tárgya Char"/>
    <w:basedOn w:val="JegyzetszvegChar"/>
    <w:link w:val="Megjegyzstrgya"/>
    <w:uiPriority w:val="99"/>
    <w:semiHidden/>
    <w:rsid w:val="007721A9"/>
    <w:rPr>
      <w:rFonts w:eastAsiaTheme="minorHAnsi"/>
      <w:b/>
      <w:bCs/>
      <w:sz w:val="20"/>
      <w:szCs w:val="20"/>
      <w:lang w:eastAsia="en-US"/>
    </w:rPr>
  </w:style>
  <w:style w:type="character" w:styleId="Hiperhivatkozs">
    <w:name w:val="Hyperlink"/>
    <w:basedOn w:val="Bekezdsalapbettpusa"/>
    <w:uiPriority w:val="99"/>
    <w:unhideWhenUsed/>
    <w:rsid w:val="008F5ABD"/>
    <w:rPr>
      <w:color w:val="0563C1" w:themeColor="hyperlink"/>
      <w:u w:val="single"/>
    </w:rPr>
  </w:style>
  <w:style w:type="character" w:styleId="Feloldatlanmegemlts">
    <w:name w:val="Unresolved Mention"/>
    <w:basedOn w:val="Bekezdsalapbettpusa"/>
    <w:uiPriority w:val="99"/>
    <w:semiHidden/>
    <w:unhideWhenUsed/>
    <w:rsid w:val="008F5A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31072">
      <w:bodyDiv w:val="1"/>
      <w:marLeft w:val="0"/>
      <w:marRight w:val="0"/>
      <w:marTop w:val="0"/>
      <w:marBottom w:val="0"/>
      <w:divBdr>
        <w:top w:val="none" w:sz="0" w:space="0" w:color="auto"/>
        <w:left w:val="none" w:sz="0" w:space="0" w:color="auto"/>
        <w:bottom w:val="none" w:sz="0" w:space="0" w:color="auto"/>
        <w:right w:val="none" w:sz="0" w:space="0" w:color="auto"/>
      </w:divBdr>
      <w:divsChild>
        <w:div w:id="476922545">
          <w:marLeft w:val="0"/>
          <w:marRight w:val="0"/>
          <w:marTop w:val="0"/>
          <w:marBottom w:val="0"/>
          <w:divBdr>
            <w:top w:val="none" w:sz="0" w:space="0" w:color="auto"/>
            <w:left w:val="none" w:sz="0" w:space="0" w:color="auto"/>
            <w:bottom w:val="none" w:sz="0" w:space="0" w:color="auto"/>
            <w:right w:val="none" w:sz="0" w:space="0" w:color="auto"/>
          </w:divBdr>
          <w:divsChild>
            <w:div w:id="567155421">
              <w:marLeft w:val="0"/>
              <w:marRight w:val="0"/>
              <w:marTop w:val="0"/>
              <w:marBottom w:val="0"/>
              <w:divBdr>
                <w:top w:val="none" w:sz="0" w:space="0" w:color="auto"/>
                <w:left w:val="none" w:sz="0" w:space="0" w:color="auto"/>
                <w:bottom w:val="none" w:sz="0" w:space="0" w:color="auto"/>
                <w:right w:val="none" w:sz="0" w:space="0" w:color="auto"/>
              </w:divBdr>
              <w:divsChild>
                <w:div w:id="1555431864">
                  <w:marLeft w:val="0"/>
                  <w:marRight w:val="0"/>
                  <w:marTop w:val="0"/>
                  <w:marBottom w:val="0"/>
                  <w:divBdr>
                    <w:top w:val="none" w:sz="0" w:space="0" w:color="auto"/>
                    <w:left w:val="none" w:sz="0" w:space="0" w:color="auto"/>
                    <w:bottom w:val="none" w:sz="0" w:space="0" w:color="auto"/>
                    <w:right w:val="none" w:sz="0" w:space="0" w:color="auto"/>
                  </w:divBdr>
                </w:div>
                <w:div w:id="1960724486">
                  <w:marLeft w:val="0"/>
                  <w:marRight w:val="0"/>
                  <w:marTop w:val="0"/>
                  <w:marBottom w:val="0"/>
                  <w:divBdr>
                    <w:top w:val="none" w:sz="0" w:space="0" w:color="auto"/>
                    <w:left w:val="none" w:sz="0" w:space="0" w:color="auto"/>
                    <w:bottom w:val="none" w:sz="0" w:space="0" w:color="auto"/>
                    <w:right w:val="none" w:sz="0" w:space="0" w:color="auto"/>
                  </w:divBdr>
                  <w:divsChild>
                    <w:div w:id="1853256402">
                      <w:marLeft w:val="0"/>
                      <w:marRight w:val="0"/>
                      <w:marTop w:val="0"/>
                      <w:marBottom w:val="0"/>
                      <w:divBdr>
                        <w:top w:val="none" w:sz="0" w:space="0" w:color="auto"/>
                        <w:left w:val="none" w:sz="0" w:space="0" w:color="auto"/>
                        <w:bottom w:val="none" w:sz="0" w:space="0" w:color="auto"/>
                        <w:right w:val="none" w:sz="0" w:space="0" w:color="auto"/>
                      </w:divBdr>
                    </w:div>
                    <w:div w:id="417142897">
                      <w:marLeft w:val="0"/>
                      <w:marRight w:val="0"/>
                      <w:marTop w:val="0"/>
                      <w:marBottom w:val="0"/>
                      <w:divBdr>
                        <w:top w:val="none" w:sz="0" w:space="0" w:color="auto"/>
                        <w:left w:val="none" w:sz="0" w:space="0" w:color="auto"/>
                        <w:bottom w:val="none" w:sz="0" w:space="0" w:color="auto"/>
                        <w:right w:val="none" w:sz="0" w:space="0" w:color="auto"/>
                      </w:divBdr>
                    </w:div>
                    <w:div w:id="942150400">
                      <w:marLeft w:val="0"/>
                      <w:marRight w:val="0"/>
                      <w:marTop w:val="0"/>
                      <w:marBottom w:val="0"/>
                      <w:divBdr>
                        <w:top w:val="none" w:sz="0" w:space="0" w:color="auto"/>
                        <w:left w:val="none" w:sz="0" w:space="0" w:color="auto"/>
                        <w:bottom w:val="none" w:sz="0" w:space="0" w:color="auto"/>
                        <w:right w:val="none" w:sz="0" w:space="0" w:color="auto"/>
                      </w:divBdr>
                    </w:div>
                    <w:div w:id="20971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6762">
          <w:marLeft w:val="0"/>
          <w:marRight w:val="0"/>
          <w:marTop w:val="0"/>
          <w:marBottom w:val="0"/>
          <w:divBdr>
            <w:top w:val="none" w:sz="0" w:space="0" w:color="auto"/>
            <w:left w:val="none" w:sz="0" w:space="0" w:color="auto"/>
            <w:bottom w:val="none" w:sz="0" w:space="0" w:color="auto"/>
            <w:right w:val="none" w:sz="0" w:space="0" w:color="auto"/>
          </w:divBdr>
          <w:divsChild>
            <w:div w:id="1352956562">
              <w:marLeft w:val="0"/>
              <w:marRight w:val="0"/>
              <w:marTop w:val="0"/>
              <w:marBottom w:val="0"/>
              <w:divBdr>
                <w:top w:val="none" w:sz="0" w:space="0" w:color="auto"/>
                <w:left w:val="none" w:sz="0" w:space="0" w:color="auto"/>
                <w:bottom w:val="none" w:sz="0" w:space="0" w:color="auto"/>
                <w:right w:val="none" w:sz="0" w:space="0" w:color="auto"/>
              </w:divBdr>
              <w:divsChild>
                <w:div w:id="636105200">
                  <w:marLeft w:val="0"/>
                  <w:marRight w:val="0"/>
                  <w:marTop w:val="0"/>
                  <w:marBottom w:val="0"/>
                  <w:divBdr>
                    <w:top w:val="none" w:sz="0" w:space="0" w:color="auto"/>
                    <w:left w:val="none" w:sz="0" w:space="0" w:color="auto"/>
                    <w:bottom w:val="none" w:sz="0" w:space="0" w:color="auto"/>
                    <w:right w:val="none" w:sz="0" w:space="0" w:color="auto"/>
                  </w:divBdr>
                </w:div>
                <w:div w:id="358169006">
                  <w:marLeft w:val="0"/>
                  <w:marRight w:val="0"/>
                  <w:marTop w:val="0"/>
                  <w:marBottom w:val="0"/>
                  <w:divBdr>
                    <w:top w:val="none" w:sz="0" w:space="0" w:color="auto"/>
                    <w:left w:val="none" w:sz="0" w:space="0" w:color="auto"/>
                    <w:bottom w:val="none" w:sz="0" w:space="0" w:color="auto"/>
                    <w:right w:val="none" w:sz="0" w:space="0" w:color="auto"/>
                  </w:divBdr>
                  <w:divsChild>
                    <w:div w:id="1328904546">
                      <w:marLeft w:val="0"/>
                      <w:marRight w:val="0"/>
                      <w:marTop w:val="0"/>
                      <w:marBottom w:val="0"/>
                      <w:divBdr>
                        <w:top w:val="none" w:sz="0" w:space="0" w:color="auto"/>
                        <w:left w:val="none" w:sz="0" w:space="0" w:color="auto"/>
                        <w:bottom w:val="none" w:sz="0" w:space="0" w:color="auto"/>
                        <w:right w:val="none" w:sz="0" w:space="0" w:color="auto"/>
                      </w:divBdr>
                    </w:div>
                    <w:div w:id="1218862158">
                      <w:marLeft w:val="0"/>
                      <w:marRight w:val="0"/>
                      <w:marTop w:val="0"/>
                      <w:marBottom w:val="0"/>
                      <w:divBdr>
                        <w:top w:val="none" w:sz="0" w:space="0" w:color="auto"/>
                        <w:left w:val="none" w:sz="0" w:space="0" w:color="auto"/>
                        <w:bottom w:val="none" w:sz="0" w:space="0" w:color="auto"/>
                        <w:right w:val="none" w:sz="0" w:space="0" w:color="auto"/>
                      </w:divBdr>
                    </w:div>
                    <w:div w:id="1304851100">
                      <w:marLeft w:val="0"/>
                      <w:marRight w:val="0"/>
                      <w:marTop w:val="0"/>
                      <w:marBottom w:val="0"/>
                      <w:divBdr>
                        <w:top w:val="none" w:sz="0" w:space="0" w:color="auto"/>
                        <w:left w:val="none" w:sz="0" w:space="0" w:color="auto"/>
                        <w:bottom w:val="none" w:sz="0" w:space="0" w:color="auto"/>
                        <w:right w:val="none" w:sz="0" w:space="0" w:color="auto"/>
                      </w:divBdr>
                    </w:div>
                    <w:div w:id="18873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26282">
          <w:marLeft w:val="0"/>
          <w:marRight w:val="0"/>
          <w:marTop w:val="0"/>
          <w:marBottom w:val="0"/>
          <w:divBdr>
            <w:top w:val="none" w:sz="0" w:space="0" w:color="auto"/>
            <w:left w:val="none" w:sz="0" w:space="0" w:color="auto"/>
            <w:bottom w:val="none" w:sz="0" w:space="0" w:color="auto"/>
            <w:right w:val="none" w:sz="0" w:space="0" w:color="auto"/>
          </w:divBdr>
          <w:divsChild>
            <w:div w:id="2053915575">
              <w:marLeft w:val="0"/>
              <w:marRight w:val="0"/>
              <w:marTop w:val="0"/>
              <w:marBottom w:val="0"/>
              <w:divBdr>
                <w:top w:val="none" w:sz="0" w:space="0" w:color="auto"/>
                <w:left w:val="none" w:sz="0" w:space="0" w:color="auto"/>
                <w:bottom w:val="none" w:sz="0" w:space="0" w:color="auto"/>
                <w:right w:val="none" w:sz="0" w:space="0" w:color="auto"/>
              </w:divBdr>
              <w:divsChild>
                <w:div w:id="723795683">
                  <w:marLeft w:val="0"/>
                  <w:marRight w:val="0"/>
                  <w:marTop w:val="0"/>
                  <w:marBottom w:val="0"/>
                  <w:divBdr>
                    <w:top w:val="none" w:sz="0" w:space="0" w:color="auto"/>
                    <w:left w:val="none" w:sz="0" w:space="0" w:color="auto"/>
                    <w:bottom w:val="none" w:sz="0" w:space="0" w:color="auto"/>
                    <w:right w:val="none" w:sz="0" w:space="0" w:color="auto"/>
                  </w:divBdr>
                </w:div>
                <w:div w:id="787746096">
                  <w:marLeft w:val="0"/>
                  <w:marRight w:val="0"/>
                  <w:marTop w:val="0"/>
                  <w:marBottom w:val="0"/>
                  <w:divBdr>
                    <w:top w:val="none" w:sz="0" w:space="0" w:color="auto"/>
                    <w:left w:val="none" w:sz="0" w:space="0" w:color="auto"/>
                    <w:bottom w:val="none" w:sz="0" w:space="0" w:color="auto"/>
                    <w:right w:val="none" w:sz="0" w:space="0" w:color="auto"/>
                  </w:divBdr>
                  <w:divsChild>
                    <w:div w:id="396514730">
                      <w:marLeft w:val="0"/>
                      <w:marRight w:val="0"/>
                      <w:marTop w:val="0"/>
                      <w:marBottom w:val="0"/>
                      <w:divBdr>
                        <w:top w:val="none" w:sz="0" w:space="0" w:color="auto"/>
                        <w:left w:val="none" w:sz="0" w:space="0" w:color="auto"/>
                        <w:bottom w:val="none" w:sz="0" w:space="0" w:color="auto"/>
                        <w:right w:val="none" w:sz="0" w:space="0" w:color="auto"/>
                      </w:divBdr>
                    </w:div>
                    <w:div w:id="2015768225">
                      <w:marLeft w:val="0"/>
                      <w:marRight w:val="0"/>
                      <w:marTop w:val="0"/>
                      <w:marBottom w:val="0"/>
                      <w:divBdr>
                        <w:top w:val="none" w:sz="0" w:space="0" w:color="auto"/>
                        <w:left w:val="none" w:sz="0" w:space="0" w:color="auto"/>
                        <w:bottom w:val="none" w:sz="0" w:space="0" w:color="auto"/>
                        <w:right w:val="none" w:sz="0" w:space="0" w:color="auto"/>
                      </w:divBdr>
                    </w:div>
                    <w:div w:id="1613633835">
                      <w:marLeft w:val="0"/>
                      <w:marRight w:val="0"/>
                      <w:marTop w:val="0"/>
                      <w:marBottom w:val="0"/>
                      <w:divBdr>
                        <w:top w:val="none" w:sz="0" w:space="0" w:color="auto"/>
                        <w:left w:val="none" w:sz="0" w:space="0" w:color="auto"/>
                        <w:bottom w:val="none" w:sz="0" w:space="0" w:color="auto"/>
                        <w:right w:val="none" w:sz="0" w:space="0" w:color="auto"/>
                      </w:divBdr>
                    </w:div>
                    <w:div w:id="63140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08256">
          <w:marLeft w:val="0"/>
          <w:marRight w:val="0"/>
          <w:marTop w:val="0"/>
          <w:marBottom w:val="0"/>
          <w:divBdr>
            <w:top w:val="none" w:sz="0" w:space="0" w:color="auto"/>
            <w:left w:val="none" w:sz="0" w:space="0" w:color="auto"/>
            <w:bottom w:val="none" w:sz="0" w:space="0" w:color="auto"/>
            <w:right w:val="none" w:sz="0" w:space="0" w:color="auto"/>
          </w:divBdr>
          <w:divsChild>
            <w:div w:id="1541941697">
              <w:marLeft w:val="0"/>
              <w:marRight w:val="0"/>
              <w:marTop w:val="0"/>
              <w:marBottom w:val="0"/>
              <w:divBdr>
                <w:top w:val="none" w:sz="0" w:space="0" w:color="auto"/>
                <w:left w:val="none" w:sz="0" w:space="0" w:color="auto"/>
                <w:bottom w:val="none" w:sz="0" w:space="0" w:color="auto"/>
                <w:right w:val="none" w:sz="0" w:space="0" w:color="auto"/>
              </w:divBdr>
              <w:divsChild>
                <w:div w:id="24839279">
                  <w:marLeft w:val="0"/>
                  <w:marRight w:val="0"/>
                  <w:marTop w:val="0"/>
                  <w:marBottom w:val="0"/>
                  <w:divBdr>
                    <w:top w:val="none" w:sz="0" w:space="0" w:color="auto"/>
                    <w:left w:val="none" w:sz="0" w:space="0" w:color="auto"/>
                    <w:bottom w:val="none" w:sz="0" w:space="0" w:color="auto"/>
                    <w:right w:val="none" w:sz="0" w:space="0" w:color="auto"/>
                  </w:divBdr>
                </w:div>
                <w:div w:id="1472669571">
                  <w:marLeft w:val="0"/>
                  <w:marRight w:val="0"/>
                  <w:marTop w:val="0"/>
                  <w:marBottom w:val="0"/>
                  <w:divBdr>
                    <w:top w:val="none" w:sz="0" w:space="0" w:color="auto"/>
                    <w:left w:val="none" w:sz="0" w:space="0" w:color="auto"/>
                    <w:bottom w:val="none" w:sz="0" w:space="0" w:color="auto"/>
                    <w:right w:val="none" w:sz="0" w:space="0" w:color="auto"/>
                  </w:divBdr>
                  <w:divsChild>
                    <w:div w:id="674652744">
                      <w:marLeft w:val="0"/>
                      <w:marRight w:val="0"/>
                      <w:marTop w:val="0"/>
                      <w:marBottom w:val="0"/>
                      <w:divBdr>
                        <w:top w:val="none" w:sz="0" w:space="0" w:color="auto"/>
                        <w:left w:val="none" w:sz="0" w:space="0" w:color="auto"/>
                        <w:bottom w:val="none" w:sz="0" w:space="0" w:color="auto"/>
                        <w:right w:val="none" w:sz="0" w:space="0" w:color="auto"/>
                      </w:divBdr>
                    </w:div>
                    <w:div w:id="2670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88719">
          <w:marLeft w:val="0"/>
          <w:marRight w:val="0"/>
          <w:marTop w:val="0"/>
          <w:marBottom w:val="0"/>
          <w:divBdr>
            <w:top w:val="none" w:sz="0" w:space="0" w:color="auto"/>
            <w:left w:val="none" w:sz="0" w:space="0" w:color="auto"/>
            <w:bottom w:val="none" w:sz="0" w:space="0" w:color="auto"/>
            <w:right w:val="none" w:sz="0" w:space="0" w:color="auto"/>
          </w:divBdr>
          <w:divsChild>
            <w:div w:id="1781752188">
              <w:marLeft w:val="0"/>
              <w:marRight w:val="0"/>
              <w:marTop w:val="0"/>
              <w:marBottom w:val="0"/>
              <w:divBdr>
                <w:top w:val="none" w:sz="0" w:space="0" w:color="auto"/>
                <w:left w:val="none" w:sz="0" w:space="0" w:color="auto"/>
                <w:bottom w:val="none" w:sz="0" w:space="0" w:color="auto"/>
                <w:right w:val="none" w:sz="0" w:space="0" w:color="auto"/>
              </w:divBdr>
              <w:divsChild>
                <w:div w:id="493376567">
                  <w:marLeft w:val="0"/>
                  <w:marRight w:val="0"/>
                  <w:marTop w:val="0"/>
                  <w:marBottom w:val="0"/>
                  <w:divBdr>
                    <w:top w:val="none" w:sz="0" w:space="0" w:color="auto"/>
                    <w:left w:val="none" w:sz="0" w:space="0" w:color="auto"/>
                    <w:bottom w:val="none" w:sz="0" w:space="0" w:color="auto"/>
                    <w:right w:val="none" w:sz="0" w:space="0" w:color="auto"/>
                  </w:divBdr>
                </w:div>
                <w:div w:id="1813980779">
                  <w:marLeft w:val="0"/>
                  <w:marRight w:val="0"/>
                  <w:marTop w:val="0"/>
                  <w:marBottom w:val="0"/>
                  <w:divBdr>
                    <w:top w:val="none" w:sz="0" w:space="0" w:color="auto"/>
                    <w:left w:val="none" w:sz="0" w:space="0" w:color="auto"/>
                    <w:bottom w:val="none" w:sz="0" w:space="0" w:color="auto"/>
                    <w:right w:val="none" w:sz="0" w:space="0" w:color="auto"/>
                  </w:divBdr>
                  <w:divsChild>
                    <w:div w:id="1929191171">
                      <w:marLeft w:val="0"/>
                      <w:marRight w:val="0"/>
                      <w:marTop w:val="0"/>
                      <w:marBottom w:val="0"/>
                      <w:divBdr>
                        <w:top w:val="none" w:sz="0" w:space="0" w:color="auto"/>
                        <w:left w:val="none" w:sz="0" w:space="0" w:color="auto"/>
                        <w:bottom w:val="none" w:sz="0" w:space="0" w:color="auto"/>
                        <w:right w:val="none" w:sz="0" w:space="0" w:color="auto"/>
                      </w:divBdr>
                    </w:div>
                    <w:div w:id="882717512">
                      <w:marLeft w:val="0"/>
                      <w:marRight w:val="0"/>
                      <w:marTop w:val="0"/>
                      <w:marBottom w:val="0"/>
                      <w:divBdr>
                        <w:top w:val="none" w:sz="0" w:space="0" w:color="auto"/>
                        <w:left w:val="none" w:sz="0" w:space="0" w:color="auto"/>
                        <w:bottom w:val="none" w:sz="0" w:space="0" w:color="auto"/>
                        <w:right w:val="none" w:sz="0" w:space="0" w:color="auto"/>
                      </w:divBdr>
                    </w:div>
                    <w:div w:id="166947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52544">
          <w:marLeft w:val="0"/>
          <w:marRight w:val="0"/>
          <w:marTop w:val="0"/>
          <w:marBottom w:val="0"/>
          <w:divBdr>
            <w:top w:val="none" w:sz="0" w:space="0" w:color="auto"/>
            <w:left w:val="none" w:sz="0" w:space="0" w:color="auto"/>
            <w:bottom w:val="none" w:sz="0" w:space="0" w:color="auto"/>
            <w:right w:val="none" w:sz="0" w:space="0" w:color="auto"/>
          </w:divBdr>
          <w:divsChild>
            <w:div w:id="1344624309">
              <w:marLeft w:val="0"/>
              <w:marRight w:val="0"/>
              <w:marTop w:val="0"/>
              <w:marBottom w:val="0"/>
              <w:divBdr>
                <w:top w:val="none" w:sz="0" w:space="0" w:color="auto"/>
                <w:left w:val="none" w:sz="0" w:space="0" w:color="auto"/>
                <w:bottom w:val="none" w:sz="0" w:space="0" w:color="auto"/>
                <w:right w:val="none" w:sz="0" w:space="0" w:color="auto"/>
              </w:divBdr>
              <w:divsChild>
                <w:div w:id="1005092102">
                  <w:marLeft w:val="0"/>
                  <w:marRight w:val="0"/>
                  <w:marTop w:val="0"/>
                  <w:marBottom w:val="0"/>
                  <w:divBdr>
                    <w:top w:val="none" w:sz="0" w:space="0" w:color="auto"/>
                    <w:left w:val="none" w:sz="0" w:space="0" w:color="auto"/>
                    <w:bottom w:val="none" w:sz="0" w:space="0" w:color="auto"/>
                    <w:right w:val="none" w:sz="0" w:space="0" w:color="auto"/>
                  </w:divBdr>
                </w:div>
                <w:div w:id="35201876">
                  <w:marLeft w:val="0"/>
                  <w:marRight w:val="0"/>
                  <w:marTop w:val="0"/>
                  <w:marBottom w:val="0"/>
                  <w:divBdr>
                    <w:top w:val="none" w:sz="0" w:space="0" w:color="auto"/>
                    <w:left w:val="none" w:sz="0" w:space="0" w:color="auto"/>
                    <w:bottom w:val="none" w:sz="0" w:space="0" w:color="auto"/>
                    <w:right w:val="none" w:sz="0" w:space="0" w:color="auto"/>
                  </w:divBdr>
                  <w:divsChild>
                    <w:div w:id="207562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3107">
          <w:marLeft w:val="0"/>
          <w:marRight w:val="0"/>
          <w:marTop w:val="0"/>
          <w:marBottom w:val="0"/>
          <w:divBdr>
            <w:top w:val="none" w:sz="0" w:space="0" w:color="auto"/>
            <w:left w:val="none" w:sz="0" w:space="0" w:color="auto"/>
            <w:bottom w:val="none" w:sz="0" w:space="0" w:color="auto"/>
            <w:right w:val="none" w:sz="0" w:space="0" w:color="auto"/>
          </w:divBdr>
          <w:divsChild>
            <w:div w:id="5598029">
              <w:marLeft w:val="0"/>
              <w:marRight w:val="0"/>
              <w:marTop w:val="0"/>
              <w:marBottom w:val="0"/>
              <w:divBdr>
                <w:top w:val="none" w:sz="0" w:space="0" w:color="auto"/>
                <w:left w:val="none" w:sz="0" w:space="0" w:color="auto"/>
                <w:bottom w:val="none" w:sz="0" w:space="0" w:color="auto"/>
                <w:right w:val="none" w:sz="0" w:space="0" w:color="auto"/>
              </w:divBdr>
              <w:divsChild>
                <w:div w:id="926038394">
                  <w:marLeft w:val="0"/>
                  <w:marRight w:val="0"/>
                  <w:marTop w:val="0"/>
                  <w:marBottom w:val="0"/>
                  <w:divBdr>
                    <w:top w:val="none" w:sz="0" w:space="0" w:color="auto"/>
                    <w:left w:val="none" w:sz="0" w:space="0" w:color="auto"/>
                    <w:bottom w:val="none" w:sz="0" w:space="0" w:color="auto"/>
                    <w:right w:val="none" w:sz="0" w:space="0" w:color="auto"/>
                  </w:divBdr>
                </w:div>
                <w:div w:id="326322691">
                  <w:marLeft w:val="0"/>
                  <w:marRight w:val="0"/>
                  <w:marTop w:val="0"/>
                  <w:marBottom w:val="0"/>
                  <w:divBdr>
                    <w:top w:val="none" w:sz="0" w:space="0" w:color="auto"/>
                    <w:left w:val="none" w:sz="0" w:space="0" w:color="auto"/>
                    <w:bottom w:val="none" w:sz="0" w:space="0" w:color="auto"/>
                    <w:right w:val="none" w:sz="0" w:space="0" w:color="auto"/>
                  </w:divBdr>
                  <w:divsChild>
                    <w:div w:id="154759300">
                      <w:marLeft w:val="0"/>
                      <w:marRight w:val="0"/>
                      <w:marTop w:val="0"/>
                      <w:marBottom w:val="0"/>
                      <w:divBdr>
                        <w:top w:val="none" w:sz="0" w:space="0" w:color="auto"/>
                        <w:left w:val="none" w:sz="0" w:space="0" w:color="auto"/>
                        <w:bottom w:val="none" w:sz="0" w:space="0" w:color="auto"/>
                        <w:right w:val="none" w:sz="0" w:space="0" w:color="auto"/>
                      </w:divBdr>
                    </w:div>
                    <w:div w:id="327633514">
                      <w:marLeft w:val="0"/>
                      <w:marRight w:val="0"/>
                      <w:marTop w:val="0"/>
                      <w:marBottom w:val="0"/>
                      <w:divBdr>
                        <w:top w:val="none" w:sz="0" w:space="0" w:color="auto"/>
                        <w:left w:val="none" w:sz="0" w:space="0" w:color="auto"/>
                        <w:bottom w:val="none" w:sz="0" w:space="0" w:color="auto"/>
                        <w:right w:val="none" w:sz="0" w:space="0" w:color="auto"/>
                      </w:divBdr>
                    </w:div>
                    <w:div w:id="14297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3374">
          <w:marLeft w:val="0"/>
          <w:marRight w:val="0"/>
          <w:marTop w:val="0"/>
          <w:marBottom w:val="0"/>
          <w:divBdr>
            <w:top w:val="none" w:sz="0" w:space="0" w:color="auto"/>
            <w:left w:val="none" w:sz="0" w:space="0" w:color="auto"/>
            <w:bottom w:val="none" w:sz="0" w:space="0" w:color="auto"/>
            <w:right w:val="none" w:sz="0" w:space="0" w:color="auto"/>
          </w:divBdr>
          <w:divsChild>
            <w:div w:id="2019234616">
              <w:marLeft w:val="0"/>
              <w:marRight w:val="0"/>
              <w:marTop w:val="0"/>
              <w:marBottom w:val="0"/>
              <w:divBdr>
                <w:top w:val="none" w:sz="0" w:space="0" w:color="auto"/>
                <w:left w:val="none" w:sz="0" w:space="0" w:color="auto"/>
                <w:bottom w:val="none" w:sz="0" w:space="0" w:color="auto"/>
                <w:right w:val="none" w:sz="0" w:space="0" w:color="auto"/>
              </w:divBdr>
              <w:divsChild>
                <w:div w:id="780488853">
                  <w:marLeft w:val="0"/>
                  <w:marRight w:val="0"/>
                  <w:marTop w:val="0"/>
                  <w:marBottom w:val="0"/>
                  <w:divBdr>
                    <w:top w:val="none" w:sz="0" w:space="0" w:color="auto"/>
                    <w:left w:val="none" w:sz="0" w:space="0" w:color="auto"/>
                    <w:bottom w:val="none" w:sz="0" w:space="0" w:color="auto"/>
                    <w:right w:val="none" w:sz="0" w:space="0" w:color="auto"/>
                  </w:divBdr>
                </w:div>
                <w:div w:id="609705810">
                  <w:marLeft w:val="0"/>
                  <w:marRight w:val="0"/>
                  <w:marTop w:val="0"/>
                  <w:marBottom w:val="0"/>
                  <w:divBdr>
                    <w:top w:val="none" w:sz="0" w:space="0" w:color="auto"/>
                    <w:left w:val="none" w:sz="0" w:space="0" w:color="auto"/>
                    <w:bottom w:val="none" w:sz="0" w:space="0" w:color="auto"/>
                    <w:right w:val="none" w:sz="0" w:space="0" w:color="auto"/>
                  </w:divBdr>
                  <w:divsChild>
                    <w:div w:id="45566677">
                      <w:marLeft w:val="0"/>
                      <w:marRight w:val="0"/>
                      <w:marTop w:val="0"/>
                      <w:marBottom w:val="0"/>
                      <w:divBdr>
                        <w:top w:val="none" w:sz="0" w:space="0" w:color="auto"/>
                        <w:left w:val="none" w:sz="0" w:space="0" w:color="auto"/>
                        <w:bottom w:val="none" w:sz="0" w:space="0" w:color="auto"/>
                        <w:right w:val="none" w:sz="0" w:space="0" w:color="auto"/>
                      </w:divBdr>
                    </w:div>
                    <w:div w:id="1780098729">
                      <w:marLeft w:val="0"/>
                      <w:marRight w:val="0"/>
                      <w:marTop w:val="0"/>
                      <w:marBottom w:val="0"/>
                      <w:divBdr>
                        <w:top w:val="none" w:sz="0" w:space="0" w:color="auto"/>
                        <w:left w:val="none" w:sz="0" w:space="0" w:color="auto"/>
                        <w:bottom w:val="none" w:sz="0" w:space="0" w:color="auto"/>
                        <w:right w:val="none" w:sz="0" w:space="0" w:color="auto"/>
                      </w:divBdr>
                    </w:div>
                    <w:div w:id="997804397">
                      <w:marLeft w:val="0"/>
                      <w:marRight w:val="0"/>
                      <w:marTop w:val="0"/>
                      <w:marBottom w:val="0"/>
                      <w:divBdr>
                        <w:top w:val="none" w:sz="0" w:space="0" w:color="auto"/>
                        <w:left w:val="none" w:sz="0" w:space="0" w:color="auto"/>
                        <w:bottom w:val="none" w:sz="0" w:space="0" w:color="auto"/>
                        <w:right w:val="none" w:sz="0" w:space="0" w:color="auto"/>
                      </w:divBdr>
                    </w:div>
                    <w:div w:id="1881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133007">
          <w:marLeft w:val="0"/>
          <w:marRight w:val="0"/>
          <w:marTop w:val="0"/>
          <w:marBottom w:val="0"/>
          <w:divBdr>
            <w:top w:val="none" w:sz="0" w:space="0" w:color="auto"/>
            <w:left w:val="none" w:sz="0" w:space="0" w:color="auto"/>
            <w:bottom w:val="none" w:sz="0" w:space="0" w:color="auto"/>
            <w:right w:val="none" w:sz="0" w:space="0" w:color="auto"/>
          </w:divBdr>
          <w:divsChild>
            <w:div w:id="2046980052">
              <w:marLeft w:val="0"/>
              <w:marRight w:val="0"/>
              <w:marTop w:val="0"/>
              <w:marBottom w:val="0"/>
              <w:divBdr>
                <w:top w:val="none" w:sz="0" w:space="0" w:color="auto"/>
                <w:left w:val="none" w:sz="0" w:space="0" w:color="auto"/>
                <w:bottom w:val="none" w:sz="0" w:space="0" w:color="auto"/>
                <w:right w:val="none" w:sz="0" w:space="0" w:color="auto"/>
              </w:divBdr>
              <w:divsChild>
                <w:div w:id="2080400100">
                  <w:marLeft w:val="0"/>
                  <w:marRight w:val="0"/>
                  <w:marTop w:val="0"/>
                  <w:marBottom w:val="0"/>
                  <w:divBdr>
                    <w:top w:val="none" w:sz="0" w:space="0" w:color="auto"/>
                    <w:left w:val="none" w:sz="0" w:space="0" w:color="auto"/>
                    <w:bottom w:val="none" w:sz="0" w:space="0" w:color="auto"/>
                    <w:right w:val="none" w:sz="0" w:space="0" w:color="auto"/>
                  </w:divBdr>
                </w:div>
                <w:div w:id="1310591083">
                  <w:marLeft w:val="0"/>
                  <w:marRight w:val="0"/>
                  <w:marTop w:val="0"/>
                  <w:marBottom w:val="0"/>
                  <w:divBdr>
                    <w:top w:val="none" w:sz="0" w:space="0" w:color="auto"/>
                    <w:left w:val="none" w:sz="0" w:space="0" w:color="auto"/>
                    <w:bottom w:val="none" w:sz="0" w:space="0" w:color="auto"/>
                    <w:right w:val="none" w:sz="0" w:space="0" w:color="auto"/>
                  </w:divBdr>
                  <w:divsChild>
                    <w:div w:id="1715277218">
                      <w:marLeft w:val="0"/>
                      <w:marRight w:val="0"/>
                      <w:marTop w:val="0"/>
                      <w:marBottom w:val="0"/>
                      <w:divBdr>
                        <w:top w:val="none" w:sz="0" w:space="0" w:color="auto"/>
                        <w:left w:val="none" w:sz="0" w:space="0" w:color="auto"/>
                        <w:bottom w:val="none" w:sz="0" w:space="0" w:color="auto"/>
                        <w:right w:val="none" w:sz="0" w:space="0" w:color="auto"/>
                      </w:divBdr>
                    </w:div>
                    <w:div w:id="318847685">
                      <w:marLeft w:val="0"/>
                      <w:marRight w:val="0"/>
                      <w:marTop w:val="0"/>
                      <w:marBottom w:val="0"/>
                      <w:divBdr>
                        <w:top w:val="none" w:sz="0" w:space="0" w:color="auto"/>
                        <w:left w:val="none" w:sz="0" w:space="0" w:color="auto"/>
                        <w:bottom w:val="none" w:sz="0" w:space="0" w:color="auto"/>
                        <w:right w:val="none" w:sz="0" w:space="0" w:color="auto"/>
                      </w:divBdr>
                    </w:div>
                    <w:div w:id="527178908">
                      <w:marLeft w:val="0"/>
                      <w:marRight w:val="0"/>
                      <w:marTop w:val="0"/>
                      <w:marBottom w:val="0"/>
                      <w:divBdr>
                        <w:top w:val="none" w:sz="0" w:space="0" w:color="auto"/>
                        <w:left w:val="none" w:sz="0" w:space="0" w:color="auto"/>
                        <w:bottom w:val="none" w:sz="0" w:space="0" w:color="auto"/>
                        <w:right w:val="none" w:sz="0" w:space="0" w:color="auto"/>
                      </w:divBdr>
                    </w:div>
                    <w:div w:id="64350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7744">
          <w:marLeft w:val="0"/>
          <w:marRight w:val="0"/>
          <w:marTop w:val="0"/>
          <w:marBottom w:val="0"/>
          <w:divBdr>
            <w:top w:val="none" w:sz="0" w:space="0" w:color="auto"/>
            <w:left w:val="none" w:sz="0" w:space="0" w:color="auto"/>
            <w:bottom w:val="none" w:sz="0" w:space="0" w:color="auto"/>
            <w:right w:val="none" w:sz="0" w:space="0" w:color="auto"/>
          </w:divBdr>
          <w:divsChild>
            <w:div w:id="1022364382">
              <w:marLeft w:val="0"/>
              <w:marRight w:val="0"/>
              <w:marTop w:val="0"/>
              <w:marBottom w:val="0"/>
              <w:divBdr>
                <w:top w:val="none" w:sz="0" w:space="0" w:color="auto"/>
                <w:left w:val="none" w:sz="0" w:space="0" w:color="auto"/>
                <w:bottom w:val="none" w:sz="0" w:space="0" w:color="auto"/>
                <w:right w:val="none" w:sz="0" w:space="0" w:color="auto"/>
              </w:divBdr>
              <w:divsChild>
                <w:div w:id="1503813812">
                  <w:marLeft w:val="0"/>
                  <w:marRight w:val="0"/>
                  <w:marTop w:val="0"/>
                  <w:marBottom w:val="0"/>
                  <w:divBdr>
                    <w:top w:val="none" w:sz="0" w:space="0" w:color="auto"/>
                    <w:left w:val="none" w:sz="0" w:space="0" w:color="auto"/>
                    <w:bottom w:val="none" w:sz="0" w:space="0" w:color="auto"/>
                    <w:right w:val="none" w:sz="0" w:space="0" w:color="auto"/>
                  </w:divBdr>
                </w:div>
                <w:div w:id="1000305150">
                  <w:marLeft w:val="0"/>
                  <w:marRight w:val="0"/>
                  <w:marTop w:val="0"/>
                  <w:marBottom w:val="0"/>
                  <w:divBdr>
                    <w:top w:val="none" w:sz="0" w:space="0" w:color="auto"/>
                    <w:left w:val="none" w:sz="0" w:space="0" w:color="auto"/>
                    <w:bottom w:val="none" w:sz="0" w:space="0" w:color="auto"/>
                    <w:right w:val="none" w:sz="0" w:space="0" w:color="auto"/>
                  </w:divBdr>
                  <w:divsChild>
                    <w:div w:id="1956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94889">
          <w:marLeft w:val="0"/>
          <w:marRight w:val="0"/>
          <w:marTop w:val="0"/>
          <w:marBottom w:val="0"/>
          <w:divBdr>
            <w:top w:val="none" w:sz="0" w:space="0" w:color="auto"/>
            <w:left w:val="none" w:sz="0" w:space="0" w:color="auto"/>
            <w:bottom w:val="none" w:sz="0" w:space="0" w:color="auto"/>
            <w:right w:val="none" w:sz="0" w:space="0" w:color="auto"/>
          </w:divBdr>
          <w:divsChild>
            <w:div w:id="670376323">
              <w:marLeft w:val="0"/>
              <w:marRight w:val="0"/>
              <w:marTop w:val="0"/>
              <w:marBottom w:val="0"/>
              <w:divBdr>
                <w:top w:val="none" w:sz="0" w:space="0" w:color="auto"/>
                <w:left w:val="none" w:sz="0" w:space="0" w:color="auto"/>
                <w:bottom w:val="none" w:sz="0" w:space="0" w:color="auto"/>
                <w:right w:val="none" w:sz="0" w:space="0" w:color="auto"/>
              </w:divBdr>
              <w:divsChild>
                <w:div w:id="695693575">
                  <w:marLeft w:val="0"/>
                  <w:marRight w:val="0"/>
                  <w:marTop w:val="0"/>
                  <w:marBottom w:val="0"/>
                  <w:divBdr>
                    <w:top w:val="none" w:sz="0" w:space="0" w:color="auto"/>
                    <w:left w:val="none" w:sz="0" w:space="0" w:color="auto"/>
                    <w:bottom w:val="none" w:sz="0" w:space="0" w:color="auto"/>
                    <w:right w:val="none" w:sz="0" w:space="0" w:color="auto"/>
                  </w:divBdr>
                </w:div>
                <w:div w:id="1562713681">
                  <w:marLeft w:val="0"/>
                  <w:marRight w:val="0"/>
                  <w:marTop w:val="0"/>
                  <w:marBottom w:val="0"/>
                  <w:divBdr>
                    <w:top w:val="none" w:sz="0" w:space="0" w:color="auto"/>
                    <w:left w:val="none" w:sz="0" w:space="0" w:color="auto"/>
                    <w:bottom w:val="none" w:sz="0" w:space="0" w:color="auto"/>
                    <w:right w:val="none" w:sz="0" w:space="0" w:color="auto"/>
                  </w:divBdr>
                  <w:divsChild>
                    <w:div w:id="1034232538">
                      <w:marLeft w:val="0"/>
                      <w:marRight w:val="0"/>
                      <w:marTop w:val="0"/>
                      <w:marBottom w:val="0"/>
                      <w:divBdr>
                        <w:top w:val="none" w:sz="0" w:space="0" w:color="auto"/>
                        <w:left w:val="none" w:sz="0" w:space="0" w:color="auto"/>
                        <w:bottom w:val="none" w:sz="0" w:space="0" w:color="auto"/>
                        <w:right w:val="none" w:sz="0" w:space="0" w:color="auto"/>
                      </w:divBdr>
                    </w:div>
                    <w:div w:id="508108789">
                      <w:marLeft w:val="0"/>
                      <w:marRight w:val="0"/>
                      <w:marTop w:val="0"/>
                      <w:marBottom w:val="0"/>
                      <w:divBdr>
                        <w:top w:val="none" w:sz="0" w:space="0" w:color="auto"/>
                        <w:left w:val="none" w:sz="0" w:space="0" w:color="auto"/>
                        <w:bottom w:val="none" w:sz="0" w:space="0" w:color="auto"/>
                        <w:right w:val="none" w:sz="0" w:space="0" w:color="auto"/>
                      </w:divBdr>
                    </w:div>
                    <w:div w:id="96146149">
                      <w:marLeft w:val="0"/>
                      <w:marRight w:val="0"/>
                      <w:marTop w:val="0"/>
                      <w:marBottom w:val="0"/>
                      <w:divBdr>
                        <w:top w:val="none" w:sz="0" w:space="0" w:color="auto"/>
                        <w:left w:val="none" w:sz="0" w:space="0" w:color="auto"/>
                        <w:bottom w:val="none" w:sz="0" w:space="0" w:color="auto"/>
                        <w:right w:val="none" w:sz="0" w:space="0" w:color="auto"/>
                      </w:divBdr>
                    </w:div>
                    <w:div w:id="17178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51963">
          <w:marLeft w:val="0"/>
          <w:marRight w:val="0"/>
          <w:marTop w:val="0"/>
          <w:marBottom w:val="0"/>
          <w:divBdr>
            <w:top w:val="none" w:sz="0" w:space="0" w:color="auto"/>
            <w:left w:val="none" w:sz="0" w:space="0" w:color="auto"/>
            <w:bottom w:val="none" w:sz="0" w:space="0" w:color="auto"/>
            <w:right w:val="none" w:sz="0" w:space="0" w:color="auto"/>
          </w:divBdr>
          <w:divsChild>
            <w:div w:id="764039123">
              <w:marLeft w:val="0"/>
              <w:marRight w:val="0"/>
              <w:marTop w:val="0"/>
              <w:marBottom w:val="0"/>
              <w:divBdr>
                <w:top w:val="none" w:sz="0" w:space="0" w:color="auto"/>
                <w:left w:val="none" w:sz="0" w:space="0" w:color="auto"/>
                <w:bottom w:val="none" w:sz="0" w:space="0" w:color="auto"/>
                <w:right w:val="none" w:sz="0" w:space="0" w:color="auto"/>
              </w:divBdr>
              <w:divsChild>
                <w:div w:id="1712608599">
                  <w:marLeft w:val="0"/>
                  <w:marRight w:val="0"/>
                  <w:marTop w:val="0"/>
                  <w:marBottom w:val="0"/>
                  <w:divBdr>
                    <w:top w:val="none" w:sz="0" w:space="0" w:color="auto"/>
                    <w:left w:val="none" w:sz="0" w:space="0" w:color="auto"/>
                    <w:bottom w:val="none" w:sz="0" w:space="0" w:color="auto"/>
                    <w:right w:val="none" w:sz="0" w:space="0" w:color="auto"/>
                  </w:divBdr>
                </w:div>
                <w:div w:id="779686871">
                  <w:marLeft w:val="0"/>
                  <w:marRight w:val="0"/>
                  <w:marTop w:val="0"/>
                  <w:marBottom w:val="0"/>
                  <w:divBdr>
                    <w:top w:val="none" w:sz="0" w:space="0" w:color="auto"/>
                    <w:left w:val="none" w:sz="0" w:space="0" w:color="auto"/>
                    <w:bottom w:val="none" w:sz="0" w:space="0" w:color="auto"/>
                    <w:right w:val="none" w:sz="0" w:space="0" w:color="auto"/>
                  </w:divBdr>
                  <w:divsChild>
                    <w:div w:id="402525852">
                      <w:marLeft w:val="0"/>
                      <w:marRight w:val="0"/>
                      <w:marTop w:val="0"/>
                      <w:marBottom w:val="0"/>
                      <w:divBdr>
                        <w:top w:val="none" w:sz="0" w:space="0" w:color="auto"/>
                        <w:left w:val="none" w:sz="0" w:space="0" w:color="auto"/>
                        <w:bottom w:val="none" w:sz="0" w:space="0" w:color="auto"/>
                        <w:right w:val="none" w:sz="0" w:space="0" w:color="auto"/>
                      </w:divBdr>
                    </w:div>
                    <w:div w:id="1989892504">
                      <w:marLeft w:val="0"/>
                      <w:marRight w:val="0"/>
                      <w:marTop w:val="0"/>
                      <w:marBottom w:val="0"/>
                      <w:divBdr>
                        <w:top w:val="none" w:sz="0" w:space="0" w:color="auto"/>
                        <w:left w:val="none" w:sz="0" w:space="0" w:color="auto"/>
                        <w:bottom w:val="none" w:sz="0" w:space="0" w:color="auto"/>
                        <w:right w:val="none" w:sz="0" w:space="0" w:color="auto"/>
                      </w:divBdr>
                    </w:div>
                    <w:div w:id="1169977870">
                      <w:marLeft w:val="0"/>
                      <w:marRight w:val="0"/>
                      <w:marTop w:val="0"/>
                      <w:marBottom w:val="0"/>
                      <w:divBdr>
                        <w:top w:val="none" w:sz="0" w:space="0" w:color="auto"/>
                        <w:left w:val="none" w:sz="0" w:space="0" w:color="auto"/>
                        <w:bottom w:val="none" w:sz="0" w:space="0" w:color="auto"/>
                        <w:right w:val="none" w:sz="0" w:space="0" w:color="auto"/>
                      </w:divBdr>
                    </w:div>
                    <w:div w:id="727998771">
                      <w:marLeft w:val="0"/>
                      <w:marRight w:val="0"/>
                      <w:marTop w:val="0"/>
                      <w:marBottom w:val="0"/>
                      <w:divBdr>
                        <w:top w:val="none" w:sz="0" w:space="0" w:color="auto"/>
                        <w:left w:val="none" w:sz="0" w:space="0" w:color="auto"/>
                        <w:bottom w:val="none" w:sz="0" w:space="0" w:color="auto"/>
                        <w:right w:val="none" w:sz="0" w:space="0" w:color="auto"/>
                      </w:divBdr>
                    </w:div>
                    <w:div w:id="1900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759">
          <w:marLeft w:val="0"/>
          <w:marRight w:val="0"/>
          <w:marTop w:val="0"/>
          <w:marBottom w:val="0"/>
          <w:divBdr>
            <w:top w:val="none" w:sz="0" w:space="0" w:color="auto"/>
            <w:left w:val="none" w:sz="0" w:space="0" w:color="auto"/>
            <w:bottom w:val="none" w:sz="0" w:space="0" w:color="auto"/>
            <w:right w:val="none" w:sz="0" w:space="0" w:color="auto"/>
          </w:divBdr>
          <w:divsChild>
            <w:div w:id="2141680745">
              <w:marLeft w:val="0"/>
              <w:marRight w:val="0"/>
              <w:marTop w:val="0"/>
              <w:marBottom w:val="0"/>
              <w:divBdr>
                <w:top w:val="none" w:sz="0" w:space="0" w:color="auto"/>
                <w:left w:val="none" w:sz="0" w:space="0" w:color="auto"/>
                <w:bottom w:val="none" w:sz="0" w:space="0" w:color="auto"/>
                <w:right w:val="none" w:sz="0" w:space="0" w:color="auto"/>
              </w:divBdr>
              <w:divsChild>
                <w:div w:id="1975716778">
                  <w:marLeft w:val="0"/>
                  <w:marRight w:val="0"/>
                  <w:marTop w:val="0"/>
                  <w:marBottom w:val="0"/>
                  <w:divBdr>
                    <w:top w:val="none" w:sz="0" w:space="0" w:color="auto"/>
                    <w:left w:val="none" w:sz="0" w:space="0" w:color="auto"/>
                    <w:bottom w:val="none" w:sz="0" w:space="0" w:color="auto"/>
                    <w:right w:val="none" w:sz="0" w:space="0" w:color="auto"/>
                  </w:divBdr>
                </w:div>
                <w:div w:id="1063214527">
                  <w:marLeft w:val="0"/>
                  <w:marRight w:val="0"/>
                  <w:marTop w:val="0"/>
                  <w:marBottom w:val="0"/>
                  <w:divBdr>
                    <w:top w:val="none" w:sz="0" w:space="0" w:color="auto"/>
                    <w:left w:val="none" w:sz="0" w:space="0" w:color="auto"/>
                    <w:bottom w:val="none" w:sz="0" w:space="0" w:color="auto"/>
                    <w:right w:val="none" w:sz="0" w:space="0" w:color="auto"/>
                  </w:divBdr>
                  <w:divsChild>
                    <w:div w:id="466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47512">
          <w:marLeft w:val="0"/>
          <w:marRight w:val="0"/>
          <w:marTop w:val="0"/>
          <w:marBottom w:val="0"/>
          <w:divBdr>
            <w:top w:val="none" w:sz="0" w:space="0" w:color="auto"/>
            <w:left w:val="none" w:sz="0" w:space="0" w:color="auto"/>
            <w:bottom w:val="none" w:sz="0" w:space="0" w:color="auto"/>
            <w:right w:val="none" w:sz="0" w:space="0" w:color="auto"/>
          </w:divBdr>
          <w:divsChild>
            <w:div w:id="1290819861">
              <w:marLeft w:val="0"/>
              <w:marRight w:val="0"/>
              <w:marTop w:val="0"/>
              <w:marBottom w:val="0"/>
              <w:divBdr>
                <w:top w:val="none" w:sz="0" w:space="0" w:color="auto"/>
                <w:left w:val="none" w:sz="0" w:space="0" w:color="auto"/>
                <w:bottom w:val="none" w:sz="0" w:space="0" w:color="auto"/>
                <w:right w:val="none" w:sz="0" w:space="0" w:color="auto"/>
              </w:divBdr>
              <w:divsChild>
                <w:div w:id="1747336053">
                  <w:marLeft w:val="0"/>
                  <w:marRight w:val="0"/>
                  <w:marTop w:val="0"/>
                  <w:marBottom w:val="0"/>
                  <w:divBdr>
                    <w:top w:val="none" w:sz="0" w:space="0" w:color="auto"/>
                    <w:left w:val="none" w:sz="0" w:space="0" w:color="auto"/>
                    <w:bottom w:val="none" w:sz="0" w:space="0" w:color="auto"/>
                    <w:right w:val="none" w:sz="0" w:space="0" w:color="auto"/>
                  </w:divBdr>
                </w:div>
                <w:div w:id="85154337">
                  <w:marLeft w:val="0"/>
                  <w:marRight w:val="0"/>
                  <w:marTop w:val="0"/>
                  <w:marBottom w:val="0"/>
                  <w:divBdr>
                    <w:top w:val="none" w:sz="0" w:space="0" w:color="auto"/>
                    <w:left w:val="none" w:sz="0" w:space="0" w:color="auto"/>
                    <w:bottom w:val="none" w:sz="0" w:space="0" w:color="auto"/>
                    <w:right w:val="none" w:sz="0" w:space="0" w:color="auto"/>
                  </w:divBdr>
                  <w:divsChild>
                    <w:div w:id="13114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88486">
          <w:marLeft w:val="0"/>
          <w:marRight w:val="0"/>
          <w:marTop w:val="0"/>
          <w:marBottom w:val="0"/>
          <w:divBdr>
            <w:top w:val="none" w:sz="0" w:space="0" w:color="auto"/>
            <w:left w:val="none" w:sz="0" w:space="0" w:color="auto"/>
            <w:bottom w:val="none" w:sz="0" w:space="0" w:color="auto"/>
            <w:right w:val="none" w:sz="0" w:space="0" w:color="auto"/>
          </w:divBdr>
          <w:divsChild>
            <w:div w:id="1842348427">
              <w:marLeft w:val="0"/>
              <w:marRight w:val="0"/>
              <w:marTop w:val="0"/>
              <w:marBottom w:val="0"/>
              <w:divBdr>
                <w:top w:val="none" w:sz="0" w:space="0" w:color="auto"/>
                <w:left w:val="none" w:sz="0" w:space="0" w:color="auto"/>
                <w:bottom w:val="none" w:sz="0" w:space="0" w:color="auto"/>
                <w:right w:val="none" w:sz="0" w:space="0" w:color="auto"/>
              </w:divBdr>
              <w:divsChild>
                <w:div w:id="897545766">
                  <w:marLeft w:val="0"/>
                  <w:marRight w:val="0"/>
                  <w:marTop w:val="0"/>
                  <w:marBottom w:val="0"/>
                  <w:divBdr>
                    <w:top w:val="none" w:sz="0" w:space="0" w:color="auto"/>
                    <w:left w:val="none" w:sz="0" w:space="0" w:color="auto"/>
                    <w:bottom w:val="none" w:sz="0" w:space="0" w:color="auto"/>
                    <w:right w:val="none" w:sz="0" w:space="0" w:color="auto"/>
                  </w:divBdr>
                </w:div>
                <w:div w:id="950550822">
                  <w:marLeft w:val="0"/>
                  <w:marRight w:val="0"/>
                  <w:marTop w:val="0"/>
                  <w:marBottom w:val="0"/>
                  <w:divBdr>
                    <w:top w:val="none" w:sz="0" w:space="0" w:color="auto"/>
                    <w:left w:val="none" w:sz="0" w:space="0" w:color="auto"/>
                    <w:bottom w:val="none" w:sz="0" w:space="0" w:color="auto"/>
                    <w:right w:val="none" w:sz="0" w:space="0" w:color="auto"/>
                  </w:divBdr>
                  <w:divsChild>
                    <w:div w:id="971056865">
                      <w:marLeft w:val="0"/>
                      <w:marRight w:val="0"/>
                      <w:marTop w:val="0"/>
                      <w:marBottom w:val="0"/>
                      <w:divBdr>
                        <w:top w:val="none" w:sz="0" w:space="0" w:color="auto"/>
                        <w:left w:val="none" w:sz="0" w:space="0" w:color="auto"/>
                        <w:bottom w:val="none" w:sz="0" w:space="0" w:color="auto"/>
                        <w:right w:val="none" w:sz="0" w:space="0" w:color="auto"/>
                      </w:divBdr>
                    </w:div>
                    <w:div w:id="3324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195916">
          <w:marLeft w:val="0"/>
          <w:marRight w:val="0"/>
          <w:marTop w:val="0"/>
          <w:marBottom w:val="0"/>
          <w:divBdr>
            <w:top w:val="none" w:sz="0" w:space="0" w:color="auto"/>
            <w:left w:val="none" w:sz="0" w:space="0" w:color="auto"/>
            <w:bottom w:val="none" w:sz="0" w:space="0" w:color="auto"/>
            <w:right w:val="none" w:sz="0" w:space="0" w:color="auto"/>
          </w:divBdr>
          <w:divsChild>
            <w:div w:id="847985643">
              <w:marLeft w:val="0"/>
              <w:marRight w:val="0"/>
              <w:marTop w:val="0"/>
              <w:marBottom w:val="0"/>
              <w:divBdr>
                <w:top w:val="none" w:sz="0" w:space="0" w:color="auto"/>
                <w:left w:val="none" w:sz="0" w:space="0" w:color="auto"/>
                <w:bottom w:val="none" w:sz="0" w:space="0" w:color="auto"/>
                <w:right w:val="none" w:sz="0" w:space="0" w:color="auto"/>
              </w:divBdr>
              <w:divsChild>
                <w:div w:id="2140872586">
                  <w:marLeft w:val="0"/>
                  <w:marRight w:val="0"/>
                  <w:marTop w:val="0"/>
                  <w:marBottom w:val="0"/>
                  <w:divBdr>
                    <w:top w:val="none" w:sz="0" w:space="0" w:color="auto"/>
                    <w:left w:val="none" w:sz="0" w:space="0" w:color="auto"/>
                    <w:bottom w:val="none" w:sz="0" w:space="0" w:color="auto"/>
                    <w:right w:val="none" w:sz="0" w:space="0" w:color="auto"/>
                  </w:divBdr>
                </w:div>
                <w:div w:id="100074134">
                  <w:marLeft w:val="0"/>
                  <w:marRight w:val="0"/>
                  <w:marTop w:val="0"/>
                  <w:marBottom w:val="0"/>
                  <w:divBdr>
                    <w:top w:val="none" w:sz="0" w:space="0" w:color="auto"/>
                    <w:left w:val="none" w:sz="0" w:space="0" w:color="auto"/>
                    <w:bottom w:val="none" w:sz="0" w:space="0" w:color="auto"/>
                    <w:right w:val="none" w:sz="0" w:space="0" w:color="auto"/>
                  </w:divBdr>
                  <w:divsChild>
                    <w:div w:id="78791690">
                      <w:marLeft w:val="0"/>
                      <w:marRight w:val="0"/>
                      <w:marTop w:val="0"/>
                      <w:marBottom w:val="0"/>
                      <w:divBdr>
                        <w:top w:val="none" w:sz="0" w:space="0" w:color="auto"/>
                        <w:left w:val="none" w:sz="0" w:space="0" w:color="auto"/>
                        <w:bottom w:val="none" w:sz="0" w:space="0" w:color="auto"/>
                        <w:right w:val="none" w:sz="0" w:space="0" w:color="auto"/>
                      </w:divBdr>
                    </w:div>
                    <w:div w:id="1623413675">
                      <w:marLeft w:val="0"/>
                      <w:marRight w:val="0"/>
                      <w:marTop w:val="0"/>
                      <w:marBottom w:val="0"/>
                      <w:divBdr>
                        <w:top w:val="none" w:sz="0" w:space="0" w:color="auto"/>
                        <w:left w:val="none" w:sz="0" w:space="0" w:color="auto"/>
                        <w:bottom w:val="none" w:sz="0" w:space="0" w:color="auto"/>
                        <w:right w:val="none" w:sz="0" w:space="0" w:color="auto"/>
                      </w:divBdr>
                    </w:div>
                    <w:div w:id="1986009489">
                      <w:marLeft w:val="0"/>
                      <w:marRight w:val="0"/>
                      <w:marTop w:val="0"/>
                      <w:marBottom w:val="0"/>
                      <w:divBdr>
                        <w:top w:val="none" w:sz="0" w:space="0" w:color="auto"/>
                        <w:left w:val="none" w:sz="0" w:space="0" w:color="auto"/>
                        <w:bottom w:val="none" w:sz="0" w:space="0" w:color="auto"/>
                        <w:right w:val="none" w:sz="0" w:space="0" w:color="auto"/>
                      </w:divBdr>
                    </w:div>
                    <w:div w:id="17852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5402">
          <w:marLeft w:val="0"/>
          <w:marRight w:val="0"/>
          <w:marTop w:val="0"/>
          <w:marBottom w:val="0"/>
          <w:divBdr>
            <w:top w:val="none" w:sz="0" w:space="0" w:color="auto"/>
            <w:left w:val="none" w:sz="0" w:space="0" w:color="auto"/>
            <w:bottom w:val="none" w:sz="0" w:space="0" w:color="auto"/>
            <w:right w:val="none" w:sz="0" w:space="0" w:color="auto"/>
          </w:divBdr>
          <w:divsChild>
            <w:div w:id="814638310">
              <w:marLeft w:val="0"/>
              <w:marRight w:val="0"/>
              <w:marTop w:val="0"/>
              <w:marBottom w:val="0"/>
              <w:divBdr>
                <w:top w:val="none" w:sz="0" w:space="0" w:color="auto"/>
                <w:left w:val="none" w:sz="0" w:space="0" w:color="auto"/>
                <w:bottom w:val="none" w:sz="0" w:space="0" w:color="auto"/>
                <w:right w:val="none" w:sz="0" w:space="0" w:color="auto"/>
              </w:divBdr>
              <w:divsChild>
                <w:div w:id="13519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6987">
      <w:bodyDiv w:val="1"/>
      <w:marLeft w:val="0"/>
      <w:marRight w:val="0"/>
      <w:marTop w:val="0"/>
      <w:marBottom w:val="0"/>
      <w:divBdr>
        <w:top w:val="none" w:sz="0" w:space="0" w:color="auto"/>
        <w:left w:val="none" w:sz="0" w:space="0" w:color="auto"/>
        <w:bottom w:val="none" w:sz="0" w:space="0" w:color="auto"/>
        <w:right w:val="none" w:sz="0" w:space="0" w:color="auto"/>
      </w:divBdr>
      <w:divsChild>
        <w:div w:id="734741818">
          <w:marLeft w:val="0"/>
          <w:marRight w:val="0"/>
          <w:marTop w:val="0"/>
          <w:marBottom w:val="0"/>
          <w:divBdr>
            <w:top w:val="none" w:sz="0" w:space="0" w:color="auto"/>
            <w:left w:val="none" w:sz="0" w:space="0" w:color="auto"/>
            <w:bottom w:val="none" w:sz="0" w:space="0" w:color="auto"/>
            <w:right w:val="none" w:sz="0" w:space="0" w:color="auto"/>
          </w:divBdr>
          <w:divsChild>
            <w:div w:id="1999722380">
              <w:marLeft w:val="0"/>
              <w:marRight w:val="0"/>
              <w:marTop w:val="0"/>
              <w:marBottom w:val="0"/>
              <w:divBdr>
                <w:top w:val="none" w:sz="0" w:space="0" w:color="auto"/>
                <w:left w:val="none" w:sz="0" w:space="0" w:color="auto"/>
                <w:bottom w:val="none" w:sz="0" w:space="0" w:color="auto"/>
                <w:right w:val="none" w:sz="0" w:space="0" w:color="auto"/>
              </w:divBdr>
              <w:divsChild>
                <w:div w:id="1249071866">
                  <w:marLeft w:val="0"/>
                  <w:marRight w:val="0"/>
                  <w:marTop w:val="0"/>
                  <w:marBottom w:val="0"/>
                  <w:divBdr>
                    <w:top w:val="none" w:sz="0" w:space="0" w:color="auto"/>
                    <w:left w:val="none" w:sz="0" w:space="0" w:color="auto"/>
                    <w:bottom w:val="none" w:sz="0" w:space="0" w:color="auto"/>
                    <w:right w:val="none" w:sz="0" w:space="0" w:color="auto"/>
                  </w:divBdr>
                </w:div>
                <w:div w:id="909852012">
                  <w:marLeft w:val="0"/>
                  <w:marRight w:val="0"/>
                  <w:marTop w:val="0"/>
                  <w:marBottom w:val="0"/>
                  <w:divBdr>
                    <w:top w:val="none" w:sz="0" w:space="0" w:color="auto"/>
                    <w:left w:val="none" w:sz="0" w:space="0" w:color="auto"/>
                    <w:bottom w:val="none" w:sz="0" w:space="0" w:color="auto"/>
                    <w:right w:val="none" w:sz="0" w:space="0" w:color="auto"/>
                  </w:divBdr>
                  <w:divsChild>
                    <w:div w:id="1409034320">
                      <w:marLeft w:val="0"/>
                      <w:marRight w:val="0"/>
                      <w:marTop w:val="0"/>
                      <w:marBottom w:val="0"/>
                      <w:divBdr>
                        <w:top w:val="none" w:sz="0" w:space="0" w:color="auto"/>
                        <w:left w:val="none" w:sz="0" w:space="0" w:color="auto"/>
                        <w:bottom w:val="none" w:sz="0" w:space="0" w:color="auto"/>
                        <w:right w:val="none" w:sz="0" w:space="0" w:color="auto"/>
                      </w:divBdr>
                    </w:div>
                    <w:div w:id="674264139">
                      <w:marLeft w:val="0"/>
                      <w:marRight w:val="0"/>
                      <w:marTop w:val="0"/>
                      <w:marBottom w:val="0"/>
                      <w:divBdr>
                        <w:top w:val="none" w:sz="0" w:space="0" w:color="auto"/>
                        <w:left w:val="none" w:sz="0" w:space="0" w:color="auto"/>
                        <w:bottom w:val="none" w:sz="0" w:space="0" w:color="auto"/>
                        <w:right w:val="none" w:sz="0" w:space="0" w:color="auto"/>
                      </w:divBdr>
                    </w:div>
                    <w:div w:id="372001221">
                      <w:marLeft w:val="0"/>
                      <w:marRight w:val="0"/>
                      <w:marTop w:val="0"/>
                      <w:marBottom w:val="0"/>
                      <w:divBdr>
                        <w:top w:val="none" w:sz="0" w:space="0" w:color="auto"/>
                        <w:left w:val="none" w:sz="0" w:space="0" w:color="auto"/>
                        <w:bottom w:val="none" w:sz="0" w:space="0" w:color="auto"/>
                        <w:right w:val="none" w:sz="0" w:space="0" w:color="auto"/>
                      </w:divBdr>
                    </w:div>
                    <w:div w:id="8769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822527">
          <w:marLeft w:val="0"/>
          <w:marRight w:val="0"/>
          <w:marTop w:val="0"/>
          <w:marBottom w:val="0"/>
          <w:divBdr>
            <w:top w:val="none" w:sz="0" w:space="0" w:color="auto"/>
            <w:left w:val="none" w:sz="0" w:space="0" w:color="auto"/>
            <w:bottom w:val="none" w:sz="0" w:space="0" w:color="auto"/>
            <w:right w:val="none" w:sz="0" w:space="0" w:color="auto"/>
          </w:divBdr>
          <w:divsChild>
            <w:div w:id="1622802887">
              <w:marLeft w:val="0"/>
              <w:marRight w:val="0"/>
              <w:marTop w:val="0"/>
              <w:marBottom w:val="0"/>
              <w:divBdr>
                <w:top w:val="none" w:sz="0" w:space="0" w:color="auto"/>
                <w:left w:val="none" w:sz="0" w:space="0" w:color="auto"/>
                <w:bottom w:val="none" w:sz="0" w:space="0" w:color="auto"/>
                <w:right w:val="none" w:sz="0" w:space="0" w:color="auto"/>
              </w:divBdr>
              <w:divsChild>
                <w:div w:id="1563952828">
                  <w:marLeft w:val="0"/>
                  <w:marRight w:val="0"/>
                  <w:marTop w:val="0"/>
                  <w:marBottom w:val="0"/>
                  <w:divBdr>
                    <w:top w:val="none" w:sz="0" w:space="0" w:color="auto"/>
                    <w:left w:val="none" w:sz="0" w:space="0" w:color="auto"/>
                    <w:bottom w:val="none" w:sz="0" w:space="0" w:color="auto"/>
                    <w:right w:val="none" w:sz="0" w:space="0" w:color="auto"/>
                  </w:divBdr>
                </w:div>
                <w:div w:id="1471244117">
                  <w:marLeft w:val="0"/>
                  <w:marRight w:val="0"/>
                  <w:marTop w:val="0"/>
                  <w:marBottom w:val="0"/>
                  <w:divBdr>
                    <w:top w:val="none" w:sz="0" w:space="0" w:color="auto"/>
                    <w:left w:val="none" w:sz="0" w:space="0" w:color="auto"/>
                    <w:bottom w:val="none" w:sz="0" w:space="0" w:color="auto"/>
                    <w:right w:val="none" w:sz="0" w:space="0" w:color="auto"/>
                  </w:divBdr>
                  <w:divsChild>
                    <w:div w:id="1427071759">
                      <w:marLeft w:val="0"/>
                      <w:marRight w:val="0"/>
                      <w:marTop w:val="0"/>
                      <w:marBottom w:val="0"/>
                      <w:divBdr>
                        <w:top w:val="none" w:sz="0" w:space="0" w:color="auto"/>
                        <w:left w:val="none" w:sz="0" w:space="0" w:color="auto"/>
                        <w:bottom w:val="none" w:sz="0" w:space="0" w:color="auto"/>
                        <w:right w:val="none" w:sz="0" w:space="0" w:color="auto"/>
                      </w:divBdr>
                    </w:div>
                    <w:div w:id="1470512867">
                      <w:marLeft w:val="0"/>
                      <w:marRight w:val="0"/>
                      <w:marTop w:val="0"/>
                      <w:marBottom w:val="0"/>
                      <w:divBdr>
                        <w:top w:val="none" w:sz="0" w:space="0" w:color="auto"/>
                        <w:left w:val="none" w:sz="0" w:space="0" w:color="auto"/>
                        <w:bottom w:val="none" w:sz="0" w:space="0" w:color="auto"/>
                        <w:right w:val="none" w:sz="0" w:space="0" w:color="auto"/>
                      </w:divBdr>
                    </w:div>
                    <w:div w:id="676158075">
                      <w:marLeft w:val="0"/>
                      <w:marRight w:val="0"/>
                      <w:marTop w:val="0"/>
                      <w:marBottom w:val="0"/>
                      <w:divBdr>
                        <w:top w:val="none" w:sz="0" w:space="0" w:color="auto"/>
                        <w:left w:val="none" w:sz="0" w:space="0" w:color="auto"/>
                        <w:bottom w:val="none" w:sz="0" w:space="0" w:color="auto"/>
                        <w:right w:val="none" w:sz="0" w:space="0" w:color="auto"/>
                      </w:divBdr>
                    </w:div>
                    <w:div w:id="14416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061618">
          <w:marLeft w:val="0"/>
          <w:marRight w:val="0"/>
          <w:marTop w:val="0"/>
          <w:marBottom w:val="0"/>
          <w:divBdr>
            <w:top w:val="none" w:sz="0" w:space="0" w:color="auto"/>
            <w:left w:val="none" w:sz="0" w:space="0" w:color="auto"/>
            <w:bottom w:val="none" w:sz="0" w:space="0" w:color="auto"/>
            <w:right w:val="none" w:sz="0" w:space="0" w:color="auto"/>
          </w:divBdr>
          <w:divsChild>
            <w:div w:id="1715738375">
              <w:marLeft w:val="0"/>
              <w:marRight w:val="0"/>
              <w:marTop w:val="0"/>
              <w:marBottom w:val="0"/>
              <w:divBdr>
                <w:top w:val="none" w:sz="0" w:space="0" w:color="auto"/>
                <w:left w:val="none" w:sz="0" w:space="0" w:color="auto"/>
                <w:bottom w:val="none" w:sz="0" w:space="0" w:color="auto"/>
                <w:right w:val="none" w:sz="0" w:space="0" w:color="auto"/>
              </w:divBdr>
              <w:divsChild>
                <w:div w:id="1692294849">
                  <w:marLeft w:val="0"/>
                  <w:marRight w:val="0"/>
                  <w:marTop w:val="0"/>
                  <w:marBottom w:val="0"/>
                  <w:divBdr>
                    <w:top w:val="none" w:sz="0" w:space="0" w:color="auto"/>
                    <w:left w:val="none" w:sz="0" w:space="0" w:color="auto"/>
                    <w:bottom w:val="none" w:sz="0" w:space="0" w:color="auto"/>
                    <w:right w:val="none" w:sz="0" w:space="0" w:color="auto"/>
                  </w:divBdr>
                </w:div>
                <w:div w:id="1810129089">
                  <w:marLeft w:val="0"/>
                  <w:marRight w:val="0"/>
                  <w:marTop w:val="0"/>
                  <w:marBottom w:val="0"/>
                  <w:divBdr>
                    <w:top w:val="none" w:sz="0" w:space="0" w:color="auto"/>
                    <w:left w:val="none" w:sz="0" w:space="0" w:color="auto"/>
                    <w:bottom w:val="none" w:sz="0" w:space="0" w:color="auto"/>
                    <w:right w:val="none" w:sz="0" w:space="0" w:color="auto"/>
                  </w:divBdr>
                  <w:divsChild>
                    <w:div w:id="1205212230">
                      <w:marLeft w:val="0"/>
                      <w:marRight w:val="0"/>
                      <w:marTop w:val="0"/>
                      <w:marBottom w:val="0"/>
                      <w:divBdr>
                        <w:top w:val="none" w:sz="0" w:space="0" w:color="auto"/>
                        <w:left w:val="none" w:sz="0" w:space="0" w:color="auto"/>
                        <w:bottom w:val="none" w:sz="0" w:space="0" w:color="auto"/>
                        <w:right w:val="none" w:sz="0" w:space="0" w:color="auto"/>
                      </w:divBdr>
                    </w:div>
                    <w:div w:id="1622611251">
                      <w:marLeft w:val="0"/>
                      <w:marRight w:val="0"/>
                      <w:marTop w:val="0"/>
                      <w:marBottom w:val="0"/>
                      <w:divBdr>
                        <w:top w:val="none" w:sz="0" w:space="0" w:color="auto"/>
                        <w:left w:val="none" w:sz="0" w:space="0" w:color="auto"/>
                        <w:bottom w:val="none" w:sz="0" w:space="0" w:color="auto"/>
                        <w:right w:val="none" w:sz="0" w:space="0" w:color="auto"/>
                      </w:divBdr>
                    </w:div>
                    <w:div w:id="1108236617">
                      <w:marLeft w:val="0"/>
                      <w:marRight w:val="0"/>
                      <w:marTop w:val="0"/>
                      <w:marBottom w:val="0"/>
                      <w:divBdr>
                        <w:top w:val="none" w:sz="0" w:space="0" w:color="auto"/>
                        <w:left w:val="none" w:sz="0" w:space="0" w:color="auto"/>
                        <w:bottom w:val="none" w:sz="0" w:space="0" w:color="auto"/>
                        <w:right w:val="none" w:sz="0" w:space="0" w:color="auto"/>
                      </w:divBdr>
                    </w:div>
                    <w:div w:id="16034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101481">
          <w:marLeft w:val="0"/>
          <w:marRight w:val="0"/>
          <w:marTop w:val="0"/>
          <w:marBottom w:val="0"/>
          <w:divBdr>
            <w:top w:val="none" w:sz="0" w:space="0" w:color="auto"/>
            <w:left w:val="none" w:sz="0" w:space="0" w:color="auto"/>
            <w:bottom w:val="none" w:sz="0" w:space="0" w:color="auto"/>
            <w:right w:val="none" w:sz="0" w:space="0" w:color="auto"/>
          </w:divBdr>
          <w:divsChild>
            <w:div w:id="327712157">
              <w:marLeft w:val="0"/>
              <w:marRight w:val="0"/>
              <w:marTop w:val="0"/>
              <w:marBottom w:val="0"/>
              <w:divBdr>
                <w:top w:val="none" w:sz="0" w:space="0" w:color="auto"/>
                <w:left w:val="none" w:sz="0" w:space="0" w:color="auto"/>
                <w:bottom w:val="none" w:sz="0" w:space="0" w:color="auto"/>
                <w:right w:val="none" w:sz="0" w:space="0" w:color="auto"/>
              </w:divBdr>
              <w:divsChild>
                <w:div w:id="1144390598">
                  <w:marLeft w:val="0"/>
                  <w:marRight w:val="0"/>
                  <w:marTop w:val="0"/>
                  <w:marBottom w:val="0"/>
                  <w:divBdr>
                    <w:top w:val="none" w:sz="0" w:space="0" w:color="auto"/>
                    <w:left w:val="none" w:sz="0" w:space="0" w:color="auto"/>
                    <w:bottom w:val="none" w:sz="0" w:space="0" w:color="auto"/>
                    <w:right w:val="none" w:sz="0" w:space="0" w:color="auto"/>
                  </w:divBdr>
                </w:div>
                <w:div w:id="1458841279">
                  <w:marLeft w:val="0"/>
                  <w:marRight w:val="0"/>
                  <w:marTop w:val="0"/>
                  <w:marBottom w:val="0"/>
                  <w:divBdr>
                    <w:top w:val="none" w:sz="0" w:space="0" w:color="auto"/>
                    <w:left w:val="none" w:sz="0" w:space="0" w:color="auto"/>
                    <w:bottom w:val="none" w:sz="0" w:space="0" w:color="auto"/>
                    <w:right w:val="none" w:sz="0" w:space="0" w:color="auto"/>
                  </w:divBdr>
                  <w:divsChild>
                    <w:div w:id="1343899885">
                      <w:marLeft w:val="0"/>
                      <w:marRight w:val="0"/>
                      <w:marTop w:val="0"/>
                      <w:marBottom w:val="0"/>
                      <w:divBdr>
                        <w:top w:val="none" w:sz="0" w:space="0" w:color="auto"/>
                        <w:left w:val="none" w:sz="0" w:space="0" w:color="auto"/>
                        <w:bottom w:val="none" w:sz="0" w:space="0" w:color="auto"/>
                        <w:right w:val="none" w:sz="0" w:space="0" w:color="auto"/>
                      </w:divBdr>
                    </w:div>
                    <w:div w:id="1377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67828">
          <w:marLeft w:val="0"/>
          <w:marRight w:val="0"/>
          <w:marTop w:val="0"/>
          <w:marBottom w:val="0"/>
          <w:divBdr>
            <w:top w:val="none" w:sz="0" w:space="0" w:color="auto"/>
            <w:left w:val="none" w:sz="0" w:space="0" w:color="auto"/>
            <w:bottom w:val="none" w:sz="0" w:space="0" w:color="auto"/>
            <w:right w:val="none" w:sz="0" w:space="0" w:color="auto"/>
          </w:divBdr>
          <w:divsChild>
            <w:div w:id="1741977703">
              <w:marLeft w:val="0"/>
              <w:marRight w:val="0"/>
              <w:marTop w:val="0"/>
              <w:marBottom w:val="0"/>
              <w:divBdr>
                <w:top w:val="none" w:sz="0" w:space="0" w:color="auto"/>
                <w:left w:val="none" w:sz="0" w:space="0" w:color="auto"/>
                <w:bottom w:val="none" w:sz="0" w:space="0" w:color="auto"/>
                <w:right w:val="none" w:sz="0" w:space="0" w:color="auto"/>
              </w:divBdr>
              <w:divsChild>
                <w:div w:id="724137789">
                  <w:marLeft w:val="0"/>
                  <w:marRight w:val="0"/>
                  <w:marTop w:val="0"/>
                  <w:marBottom w:val="0"/>
                  <w:divBdr>
                    <w:top w:val="none" w:sz="0" w:space="0" w:color="auto"/>
                    <w:left w:val="none" w:sz="0" w:space="0" w:color="auto"/>
                    <w:bottom w:val="none" w:sz="0" w:space="0" w:color="auto"/>
                    <w:right w:val="none" w:sz="0" w:space="0" w:color="auto"/>
                  </w:divBdr>
                </w:div>
                <w:div w:id="474028673">
                  <w:marLeft w:val="0"/>
                  <w:marRight w:val="0"/>
                  <w:marTop w:val="0"/>
                  <w:marBottom w:val="0"/>
                  <w:divBdr>
                    <w:top w:val="none" w:sz="0" w:space="0" w:color="auto"/>
                    <w:left w:val="none" w:sz="0" w:space="0" w:color="auto"/>
                    <w:bottom w:val="none" w:sz="0" w:space="0" w:color="auto"/>
                    <w:right w:val="none" w:sz="0" w:space="0" w:color="auto"/>
                  </w:divBdr>
                  <w:divsChild>
                    <w:div w:id="370999462">
                      <w:marLeft w:val="0"/>
                      <w:marRight w:val="0"/>
                      <w:marTop w:val="0"/>
                      <w:marBottom w:val="0"/>
                      <w:divBdr>
                        <w:top w:val="none" w:sz="0" w:space="0" w:color="auto"/>
                        <w:left w:val="none" w:sz="0" w:space="0" w:color="auto"/>
                        <w:bottom w:val="none" w:sz="0" w:space="0" w:color="auto"/>
                        <w:right w:val="none" w:sz="0" w:space="0" w:color="auto"/>
                      </w:divBdr>
                    </w:div>
                    <w:div w:id="1925526355">
                      <w:marLeft w:val="0"/>
                      <w:marRight w:val="0"/>
                      <w:marTop w:val="0"/>
                      <w:marBottom w:val="0"/>
                      <w:divBdr>
                        <w:top w:val="none" w:sz="0" w:space="0" w:color="auto"/>
                        <w:left w:val="none" w:sz="0" w:space="0" w:color="auto"/>
                        <w:bottom w:val="none" w:sz="0" w:space="0" w:color="auto"/>
                        <w:right w:val="none" w:sz="0" w:space="0" w:color="auto"/>
                      </w:divBdr>
                    </w:div>
                    <w:div w:id="763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90770">
          <w:marLeft w:val="0"/>
          <w:marRight w:val="0"/>
          <w:marTop w:val="0"/>
          <w:marBottom w:val="0"/>
          <w:divBdr>
            <w:top w:val="none" w:sz="0" w:space="0" w:color="auto"/>
            <w:left w:val="none" w:sz="0" w:space="0" w:color="auto"/>
            <w:bottom w:val="none" w:sz="0" w:space="0" w:color="auto"/>
            <w:right w:val="none" w:sz="0" w:space="0" w:color="auto"/>
          </w:divBdr>
          <w:divsChild>
            <w:div w:id="2108767836">
              <w:marLeft w:val="0"/>
              <w:marRight w:val="0"/>
              <w:marTop w:val="0"/>
              <w:marBottom w:val="0"/>
              <w:divBdr>
                <w:top w:val="none" w:sz="0" w:space="0" w:color="auto"/>
                <w:left w:val="none" w:sz="0" w:space="0" w:color="auto"/>
                <w:bottom w:val="none" w:sz="0" w:space="0" w:color="auto"/>
                <w:right w:val="none" w:sz="0" w:space="0" w:color="auto"/>
              </w:divBdr>
              <w:divsChild>
                <w:div w:id="1127702600">
                  <w:marLeft w:val="0"/>
                  <w:marRight w:val="0"/>
                  <w:marTop w:val="0"/>
                  <w:marBottom w:val="0"/>
                  <w:divBdr>
                    <w:top w:val="none" w:sz="0" w:space="0" w:color="auto"/>
                    <w:left w:val="none" w:sz="0" w:space="0" w:color="auto"/>
                    <w:bottom w:val="none" w:sz="0" w:space="0" w:color="auto"/>
                    <w:right w:val="none" w:sz="0" w:space="0" w:color="auto"/>
                  </w:divBdr>
                </w:div>
                <w:div w:id="836505811">
                  <w:marLeft w:val="0"/>
                  <w:marRight w:val="0"/>
                  <w:marTop w:val="0"/>
                  <w:marBottom w:val="0"/>
                  <w:divBdr>
                    <w:top w:val="none" w:sz="0" w:space="0" w:color="auto"/>
                    <w:left w:val="none" w:sz="0" w:space="0" w:color="auto"/>
                    <w:bottom w:val="none" w:sz="0" w:space="0" w:color="auto"/>
                    <w:right w:val="none" w:sz="0" w:space="0" w:color="auto"/>
                  </w:divBdr>
                  <w:divsChild>
                    <w:div w:id="12023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4708">
          <w:marLeft w:val="0"/>
          <w:marRight w:val="0"/>
          <w:marTop w:val="0"/>
          <w:marBottom w:val="0"/>
          <w:divBdr>
            <w:top w:val="none" w:sz="0" w:space="0" w:color="auto"/>
            <w:left w:val="none" w:sz="0" w:space="0" w:color="auto"/>
            <w:bottom w:val="none" w:sz="0" w:space="0" w:color="auto"/>
            <w:right w:val="none" w:sz="0" w:space="0" w:color="auto"/>
          </w:divBdr>
          <w:divsChild>
            <w:div w:id="418404792">
              <w:marLeft w:val="0"/>
              <w:marRight w:val="0"/>
              <w:marTop w:val="0"/>
              <w:marBottom w:val="0"/>
              <w:divBdr>
                <w:top w:val="none" w:sz="0" w:space="0" w:color="auto"/>
                <w:left w:val="none" w:sz="0" w:space="0" w:color="auto"/>
                <w:bottom w:val="none" w:sz="0" w:space="0" w:color="auto"/>
                <w:right w:val="none" w:sz="0" w:space="0" w:color="auto"/>
              </w:divBdr>
              <w:divsChild>
                <w:div w:id="1761877105">
                  <w:marLeft w:val="0"/>
                  <w:marRight w:val="0"/>
                  <w:marTop w:val="0"/>
                  <w:marBottom w:val="0"/>
                  <w:divBdr>
                    <w:top w:val="none" w:sz="0" w:space="0" w:color="auto"/>
                    <w:left w:val="none" w:sz="0" w:space="0" w:color="auto"/>
                    <w:bottom w:val="none" w:sz="0" w:space="0" w:color="auto"/>
                    <w:right w:val="none" w:sz="0" w:space="0" w:color="auto"/>
                  </w:divBdr>
                </w:div>
                <w:div w:id="1928808500">
                  <w:marLeft w:val="0"/>
                  <w:marRight w:val="0"/>
                  <w:marTop w:val="0"/>
                  <w:marBottom w:val="0"/>
                  <w:divBdr>
                    <w:top w:val="none" w:sz="0" w:space="0" w:color="auto"/>
                    <w:left w:val="none" w:sz="0" w:space="0" w:color="auto"/>
                    <w:bottom w:val="none" w:sz="0" w:space="0" w:color="auto"/>
                    <w:right w:val="none" w:sz="0" w:space="0" w:color="auto"/>
                  </w:divBdr>
                  <w:divsChild>
                    <w:div w:id="795148552">
                      <w:marLeft w:val="0"/>
                      <w:marRight w:val="0"/>
                      <w:marTop w:val="0"/>
                      <w:marBottom w:val="0"/>
                      <w:divBdr>
                        <w:top w:val="none" w:sz="0" w:space="0" w:color="auto"/>
                        <w:left w:val="none" w:sz="0" w:space="0" w:color="auto"/>
                        <w:bottom w:val="none" w:sz="0" w:space="0" w:color="auto"/>
                        <w:right w:val="none" w:sz="0" w:space="0" w:color="auto"/>
                      </w:divBdr>
                    </w:div>
                    <w:div w:id="462843920">
                      <w:marLeft w:val="0"/>
                      <w:marRight w:val="0"/>
                      <w:marTop w:val="0"/>
                      <w:marBottom w:val="0"/>
                      <w:divBdr>
                        <w:top w:val="none" w:sz="0" w:space="0" w:color="auto"/>
                        <w:left w:val="none" w:sz="0" w:space="0" w:color="auto"/>
                        <w:bottom w:val="none" w:sz="0" w:space="0" w:color="auto"/>
                        <w:right w:val="none" w:sz="0" w:space="0" w:color="auto"/>
                      </w:divBdr>
                    </w:div>
                    <w:div w:id="9878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21066">
          <w:marLeft w:val="0"/>
          <w:marRight w:val="0"/>
          <w:marTop w:val="0"/>
          <w:marBottom w:val="0"/>
          <w:divBdr>
            <w:top w:val="none" w:sz="0" w:space="0" w:color="auto"/>
            <w:left w:val="none" w:sz="0" w:space="0" w:color="auto"/>
            <w:bottom w:val="none" w:sz="0" w:space="0" w:color="auto"/>
            <w:right w:val="none" w:sz="0" w:space="0" w:color="auto"/>
          </w:divBdr>
          <w:divsChild>
            <w:div w:id="1728802681">
              <w:marLeft w:val="0"/>
              <w:marRight w:val="0"/>
              <w:marTop w:val="0"/>
              <w:marBottom w:val="0"/>
              <w:divBdr>
                <w:top w:val="none" w:sz="0" w:space="0" w:color="auto"/>
                <w:left w:val="none" w:sz="0" w:space="0" w:color="auto"/>
                <w:bottom w:val="none" w:sz="0" w:space="0" w:color="auto"/>
                <w:right w:val="none" w:sz="0" w:space="0" w:color="auto"/>
              </w:divBdr>
              <w:divsChild>
                <w:div w:id="1709451717">
                  <w:marLeft w:val="0"/>
                  <w:marRight w:val="0"/>
                  <w:marTop w:val="0"/>
                  <w:marBottom w:val="0"/>
                  <w:divBdr>
                    <w:top w:val="none" w:sz="0" w:space="0" w:color="auto"/>
                    <w:left w:val="none" w:sz="0" w:space="0" w:color="auto"/>
                    <w:bottom w:val="none" w:sz="0" w:space="0" w:color="auto"/>
                    <w:right w:val="none" w:sz="0" w:space="0" w:color="auto"/>
                  </w:divBdr>
                </w:div>
                <w:div w:id="2026054758">
                  <w:marLeft w:val="0"/>
                  <w:marRight w:val="0"/>
                  <w:marTop w:val="0"/>
                  <w:marBottom w:val="0"/>
                  <w:divBdr>
                    <w:top w:val="none" w:sz="0" w:space="0" w:color="auto"/>
                    <w:left w:val="none" w:sz="0" w:space="0" w:color="auto"/>
                    <w:bottom w:val="none" w:sz="0" w:space="0" w:color="auto"/>
                    <w:right w:val="none" w:sz="0" w:space="0" w:color="auto"/>
                  </w:divBdr>
                  <w:divsChild>
                    <w:div w:id="1833519270">
                      <w:marLeft w:val="0"/>
                      <w:marRight w:val="0"/>
                      <w:marTop w:val="0"/>
                      <w:marBottom w:val="0"/>
                      <w:divBdr>
                        <w:top w:val="none" w:sz="0" w:space="0" w:color="auto"/>
                        <w:left w:val="none" w:sz="0" w:space="0" w:color="auto"/>
                        <w:bottom w:val="none" w:sz="0" w:space="0" w:color="auto"/>
                        <w:right w:val="none" w:sz="0" w:space="0" w:color="auto"/>
                      </w:divBdr>
                    </w:div>
                    <w:div w:id="811602866">
                      <w:marLeft w:val="0"/>
                      <w:marRight w:val="0"/>
                      <w:marTop w:val="0"/>
                      <w:marBottom w:val="0"/>
                      <w:divBdr>
                        <w:top w:val="none" w:sz="0" w:space="0" w:color="auto"/>
                        <w:left w:val="none" w:sz="0" w:space="0" w:color="auto"/>
                        <w:bottom w:val="none" w:sz="0" w:space="0" w:color="auto"/>
                        <w:right w:val="none" w:sz="0" w:space="0" w:color="auto"/>
                      </w:divBdr>
                    </w:div>
                    <w:div w:id="733041300">
                      <w:marLeft w:val="0"/>
                      <w:marRight w:val="0"/>
                      <w:marTop w:val="0"/>
                      <w:marBottom w:val="0"/>
                      <w:divBdr>
                        <w:top w:val="none" w:sz="0" w:space="0" w:color="auto"/>
                        <w:left w:val="none" w:sz="0" w:space="0" w:color="auto"/>
                        <w:bottom w:val="none" w:sz="0" w:space="0" w:color="auto"/>
                        <w:right w:val="none" w:sz="0" w:space="0" w:color="auto"/>
                      </w:divBdr>
                    </w:div>
                    <w:div w:id="4528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76123">
          <w:marLeft w:val="0"/>
          <w:marRight w:val="0"/>
          <w:marTop w:val="0"/>
          <w:marBottom w:val="0"/>
          <w:divBdr>
            <w:top w:val="none" w:sz="0" w:space="0" w:color="auto"/>
            <w:left w:val="none" w:sz="0" w:space="0" w:color="auto"/>
            <w:bottom w:val="none" w:sz="0" w:space="0" w:color="auto"/>
            <w:right w:val="none" w:sz="0" w:space="0" w:color="auto"/>
          </w:divBdr>
          <w:divsChild>
            <w:div w:id="1330017114">
              <w:marLeft w:val="0"/>
              <w:marRight w:val="0"/>
              <w:marTop w:val="0"/>
              <w:marBottom w:val="0"/>
              <w:divBdr>
                <w:top w:val="none" w:sz="0" w:space="0" w:color="auto"/>
                <w:left w:val="none" w:sz="0" w:space="0" w:color="auto"/>
                <w:bottom w:val="none" w:sz="0" w:space="0" w:color="auto"/>
                <w:right w:val="none" w:sz="0" w:space="0" w:color="auto"/>
              </w:divBdr>
              <w:divsChild>
                <w:div w:id="349793327">
                  <w:marLeft w:val="0"/>
                  <w:marRight w:val="0"/>
                  <w:marTop w:val="0"/>
                  <w:marBottom w:val="0"/>
                  <w:divBdr>
                    <w:top w:val="none" w:sz="0" w:space="0" w:color="auto"/>
                    <w:left w:val="none" w:sz="0" w:space="0" w:color="auto"/>
                    <w:bottom w:val="none" w:sz="0" w:space="0" w:color="auto"/>
                    <w:right w:val="none" w:sz="0" w:space="0" w:color="auto"/>
                  </w:divBdr>
                </w:div>
                <w:div w:id="1385762555">
                  <w:marLeft w:val="0"/>
                  <w:marRight w:val="0"/>
                  <w:marTop w:val="0"/>
                  <w:marBottom w:val="0"/>
                  <w:divBdr>
                    <w:top w:val="none" w:sz="0" w:space="0" w:color="auto"/>
                    <w:left w:val="none" w:sz="0" w:space="0" w:color="auto"/>
                    <w:bottom w:val="none" w:sz="0" w:space="0" w:color="auto"/>
                    <w:right w:val="none" w:sz="0" w:space="0" w:color="auto"/>
                  </w:divBdr>
                  <w:divsChild>
                    <w:div w:id="2141066130">
                      <w:marLeft w:val="0"/>
                      <w:marRight w:val="0"/>
                      <w:marTop w:val="0"/>
                      <w:marBottom w:val="0"/>
                      <w:divBdr>
                        <w:top w:val="none" w:sz="0" w:space="0" w:color="auto"/>
                        <w:left w:val="none" w:sz="0" w:space="0" w:color="auto"/>
                        <w:bottom w:val="none" w:sz="0" w:space="0" w:color="auto"/>
                        <w:right w:val="none" w:sz="0" w:space="0" w:color="auto"/>
                      </w:divBdr>
                    </w:div>
                    <w:div w:id="1449204565">
                      <w:marLeft w:val="0"/>
                      <w:marRight w:val="0"/>
                      <w:marTop w:val="0"/>
                      <w:marBottom w:val="0"/>
                      <w:divBdr>
                        <w:top w:val="none" w:sz="0" w:space="0" w:color="auto"/>
                        <w:left w:val="none" w:sz="0" w:space="0" w:color="auto"/>
                        <w:bottom w:val="none" w:sz="0" w:space="0" w:color="auto"/>
                        <w:right w:val="none" w:sz="0" w:space="0" w:color="auto"/>
                      </w:divBdr>
                    </w:div>
                    <w:div w:id="611404246">
                      <w:marLeft w:val="0"/>
                      <w:marRight w:val="0"/>
                      <w:marTop w:val="0"/>
                      <w:marBottom w:val="0"/>
                      <w:divBdr>
                        <w:top w:val="none" w:sz="0" w:space="0" w:color="auto"/>
                        <w:left w:val="none" w:sz="0" w:space="0" w:color="auto"/>
                        <w:bottom w:val="none" w:sz="0" w:space="0" w:color="auto"/>
                        <w:right w:val="none" w:sz="0" w:space="0" w:color="auto"/>
                      </w:divBdr>
                    </w:div>
                    <w:div w:id="10633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54585">
          <w:marLeft w:val="0"/>
          <w:marRight w:val="0"/>
          <w:marTop w:val="0"/>
          <w:marBottom w:val="0"/>
          <w:divBdr>
            <w:top w:val="none" w:sz="0" w:space="0" w:color="auto"/>
            <w:left w:val="none" w:sz="0" w:space="0" w:color="auto"/>
            <w:bottom w:val="none" w:sz="0" w:space="0" w:color="auto"/>
            <w:right w:val="none" w:sz="0" w:space="0" w:color="auto"/>
          </w:divBdr>
          <w:divsChild>
            <w:div w:id="996223766">
              <w:marLeft w:val="0"/>
              <w:marRight w:val="0"/>
              <w:marTop w:val="0"/>
              <w:marBottom w:val="0"/>
              <w:divBdr>
                <w:top w:val="none" w:sz="0" w:space="0" w:color="auto"/>
                <w:left w:val="none" w:sz="0" w:space="0" w:color="auto"/>
                <w:bottom w:val="none" w:sz="0" w:space="0" w:color="auto"/>
                <w:right w:val="none" w:sz="0" w:space="0" w:color="auto"/>
              </w:divBdr>
              <w:divsChild>
                <w:div w:id="1437410342">
                  <w:marLeft w:val="0"/>
                  <w:marRight w:val="0"/>
                  <w:marTop w:val="0"/>
                  <w:marBottom w:val="0"/>
                  <w:divBdr>
                    <w:top w:val="none" w:sz="0" w:space="0" w:color="auto"/>
                    <w:left w:val="none" w:sz="0" w:space="0" w:color="auto"/>
                    <w:bottom w:val="none" w:sz="0" w:space="0" w:color="auto"/>
                    <w:right w:val="none" w:sz="0" w:space="0" w:color="auto"/>
                  </w:divBdr>
                </w:div>
                <w:div w:id="248734688">
                  <w:marLeft w:val="0"/>
                  <w:marRight w:val="0"/>
                  <w:marTop w:val="0"/>
                  <w:marBottom w:val="0"/>
                  <w:divBdr>
                    <w:top w:val="none" w:sz="0" w:space="0" w:color="auto"/>
                    <w:left w:val="none" w:sz="0" w:space="0" w:color="auto"/>
                    <w:bottom w:val="none" w:sz="0" w:space="0" w:color="auto"/>
                    <w:right w:val="none" w:sz="0" w:space="0" w:color="auto"/>
                  </w:divBdr>
                  <w:divsChild>
                    <w:div w:id="16724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07921">
          <w:marLeft w:val="0"/>
          <w:marRight w:val="0"/>
          <w:marTop w:val="0"/>
          <w:marBottom w:val="0"/>
          <w:divBdr>
            <w:top w:val="none" w:sz="0" w:space="0" w:color="auto"/>
            <w:left w:val="none" w:sz="0" w:space="0" w:color="auto"/>
            <w:bottom w:val="none" w:sz="0" w:space="0" w:color="auto"/>
            <w:right w:val="none" w:sz="0" w:space="0" w:color="auto"/>
          </w:divBdr>
          <w:divsChild>
            <w:div w:id="1023241514">
              <w:marLeft w:val="0"/>
              <w:marRight w:val="0"/>
              <w:marTop w:val="0"/>
              <w:marBottom w:val="0"/>
              <w:divBdr>
                <w:top w:val="none" w:sz="0" w:space="0" w:color="auto"/>
                <w:left w:val="none" w:sz="0" w:space="0" w:color="auto"/>
                <w:bottom w:val="none" w:sz="0" w:space="0" w:color="auto"/>
                <w:right w:val="none" w:sz="0" w:space="0" w:color="auto"/>
              </w:divBdr>
              <w:divsChild>
                <w:div w:id="401147139">
                  <w:marLeft w:val="0"/>
                  <w:marRight w:val="0"/>
                  <w:marTop w:val="0"/>
                  <w:marBottom w:val="0"/>
                  <w:divBdr>
                    <w:top w:val="none" w:sz="0" w:space="0" w:color="auto"/>
                    <w:left w:val="none" w:sz="0" w:space="0" w:color="auto"/>
                    <w:bottom w:val="none" w:sz="0" w:space="0" w:color="auto"/>
                    <w:right w:val="none" w:sz="0" w:space="0" w:color="auto"/>
                  </w:divBdr>
                </w:div>
                <w:div w:id="1504129833">
                  <w:marLeft w:val="0"/>
                  <w:marRight w:val="0"/>
                  <w:marTop w:val="0"/>
                  <w:marBottom w:val="0"/>
                  <w:divBdr>
                    <w:top w:val="none" w:sz="0" w:space="0" w:color="auto"/>
                    <w:left w:val="none" w:sz="0" w:space="0" w:color="auto"/>
                    <w:bottom w:val="none" w:sz="0" w:space="0" w:color="auto"/>
                    <w:right w:val="none" w:sz="0" w:space="0" w:color="auto"/>
                  </w:divBdr>
                  <w:divsChild>
                    <w:div w:id="1533230222">
                      <w:marLeft w:val="0"/>
                      <w:marRight w:val="0"/>
                      <w:marTop w:val="0"/>
                      <w:marBottom w:val="0"/>
                      <w:divBdr>
                        <w:top w:val="none" w:sz="0" w:space="0" w:color="auto"/>
                        <w:left w:val="none" w:sz="0" w:space="0" w:color="auto"/>
                        <w:bottom w:val="none" w:sz="0" w:space="0" w:color="auto"/>
                        <w:right w:val="none" w:sz="0" w:space="0" w:color="auto"/>
                      </w:divBdr>
                    </w:div>
                    <w:div w:id="827868102">
                      <w:marLeft w:val="0"/>
                      <w:marRight w:val="0"/>
                      <w:marTop w:val="0"/>
                      <w:marBottom w:val="0"/>
                      <w:divBdr>
                        <w:top w:val="none" w:sz="0" w:space="0" w:color="auto"/>
                        <w:left w:val="none" w:sz="0" w:space="0" w:color="auto"/>
                        <w:bottom w:val="none" w:sz="0" w:space="0" w:color="auto"/>
                        <w:right w:val="none" w:sz="0" w:space="0" w:color="auto"/>
                      </w:divBdr>
                    </w:div>
                    <w:div w:id="361133795">
                      <w:marLeft w:val="0"/>
                      <w:marRight w:val="0"/>
                      <w:marTop w:val="0"/>
                      <w:marBottom w:val="0"/>
                      <w:divBdr>
                        <w:top w:val="none" w:sz="0" w:space="0" w:color="auto"/>
                        <w:left w:val="none" w:sz="0" w:space="0" w:color="auto"/>
                        <w:bottom w:val="none" w:sz="0" w:space="0" w:color="auto"/>
                        <w:right w:val="none" w:sz="0" w:space="0" w:color="auto"/>
                      </w:divBdr>
                    </w:div>
                    <w:div w:id="3933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9703">
          <w:marLeft w:val="0"/>
          <w:marRight w:val="0"/>
          <w:marTop w:val="0"/>
          <w:marBottom w:val="0"/>
          <w:divBdr>
            <w:top w:val="none" w:sz="0" w:space="0" w:color="auto"/>
            <w:left w:val="none" w:sz="0" w:space="0" w:color="auto"/>
            <w:bottom w:val="none" w:sz="0" w:space="0" w:color="auto"/>
            <w:right w:val="none" w:sz="0" w:space="0" w:color="auto"/>
          </w:divBdr>
          <w:divsChild>
            <w:div w:id="319120253">
              <w:marLeft w:val="0"/>
              <w:marRight w:val="0"/>
              <w:marTop w:val="0"/>
              <w:marBottom w:val="0"/>
              <w:divBdr>
                <w:top w:val="none" w:sz="0" w:space="0" w:color="auto"/>
                <w:left w:val="none" w:sz="0" w:space="0" w:color="auto"/>
                <w:bottom w:val="none" w:sz="0" w:space="0" w:color="auto"/>
                <w:right w:val="none" w:sz="0" w:space="0" w:color="auto"/>
              </w:divBdr>
              <w:divsChild>
                <w:div w:id="1774279727">
                  <w:marLeft w:val="0"/>
                  <w:marRight w:val="0"/>
                  <w:marTop w:val="0"/>
                  <w:marBottom w:val="0"/>
                  <w:divBdr>
                    <w:top w:val="none" w:sz="0" w:space="0" w:color="auto"/>
                    <w:left w:val="none" w:sz="0" w:space="0" w:color="auto"/>
                    <w:bottom w:val="none" w:sz="0" w:space="0" w:color="auto"/>
                    <w:right w:val="none" w:sz="0" w:space="0" w:color="auto"/>
                  </w:divBdr>
                </w:div>
                <w:div w:id="1124229524">
                  <w:marLeft w:val="0"/>
                  <w:marRight w:val="0"/>
                  <w:marTop w:val="0"/>
                  <w:marBottom w:val="0"/>
                  <w:divBdr>
                    <w:top w:val="none" w:sz="0" w:space="0" w:color="auto"/>
                    <w:left w:val="none" w:sz="0" w:space="0" w:color="auto"/>
                    <w:bottom w:val="none" w:sz="0" w:space="0" w:color="auto"/>
                    <w:right w:val="none" w:sz="0" w:space="0" w:color="auto"/>
                  </w:divBdr>
                  <w:divsChild>
                    <w:div w:id="170800957">
                      <w:marLeft w:val="0"/>
                      <w:marRight w:val="0"/>
                      <w:marTop w:val="0"/>
                      <w:marBottom w:val="0"/>
                      <w:divBdr>
                        <w:top w:val="none" w:sz="0" w:space="0" w:color="auto"/>
                        <w:left w:val="none" w:sz="0" w:space="0" w:color="auto"/>
                        <w:bottom w:val="none" w:sz="0" w:space="0" w:color="auto"/>
                        <w:right w:val="none" w:sz="0" w:space="0" w:color="auto"/>
                      </w:divBdr>
                    </w:div>
                    <w:div w:id="1102797527">
                      <w:marLeft w:val="0"/>
                      <w:marRight w:val="0"/>
                      <w:marTop w:val="0"/>
                      <w:marBottom w:val="0"/>
                      <w:divBdr>
                        <w:top w:val="none" w:sz="0" w:space="0" w:color="auto"/>
                        <w:left w:val="none" w:sz="0" w:space="0" w:color="auto"/>
                        <w:bottom w:val="none" w:sz="0" w:space="0" w:color="auto"/>
                        <w:right w:val="none" w:sz="0" w:space="0" w:color="auto"/>
                      </w:divBdr>
                    </w:div>
                    <w:div w:id="343019813">
                      <w:marLeft w:val="0"/>
                      <w:marRight w:val="0"/>
                      <w:marTop w:val="0"/>
                      <w:marBottom w:val="0"/>
                      <w:divBdr>
                        <w:top w:val="none" w:sz="0" w:space="0" w:color="auto"/>
                        <w:left w:val="none" w:sz="0" w:space="0" w:color="auto"/>
                        <w:bottom w:val="none" w:sz="0" w:space="0" w:color="auto"/>
                        <w:right w:val="none" w:sz="0" w:space="0" w:color="auto"/>
                      </w:divBdr>
                    </w:div>
                    <w:div w:id="854929062">
                      <w:marLeft w:val="0"/>
                      <w:marRight w:val="0"/>
                      <w:marTop w:val="0"/>
                      <w:marBottom w:val="0"/>
                      <w:divBdr>
                        <w:top w:val="none" w:sz="0" w:space="0" w:color="auto"/>
                        <w:left w:val="none" w:sz="0" w:space="0" w:color="auto"/>
                        <w:bottom w:val="none" w:sz="0" w:space="0" w:color="auto"/>
                        <w:right w:val="none" w:sz="0" w:space="0" w:color="auto"/>
                      </w:divBdr>
                    </w:div>
                    <w:div w:id="100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848">
          <w:marLeft w:val="0"/>
          <w:marRight w:val="0"/>
          <w:marTop w:val="0"/>
          <w:marBottom w:val="0"/>
          <w:divBdr>
            <w:top w:val="none" w:sz="0" w:space="0" w:color="auto"/>
            <w:left w:val="none" w:sz="0" w:space="0" w:color="auto"/>
            <w:bottom w:val="none" w:sz="0" w:space="0" w:color="auto"/>
            <w:right w:val="none" w:sz="0" w:space="0" w:color="auto"/>
          </w:divBdr>
          <w:divsChild>
            <w:div w:id="1278027717">
              <w:marLeft w:val="0"/>
              <w:marRight w:val="0"/>
              <w:marTop w:val="0"/>
              <w:marBottom w:val="0"/>
              <w:divBdr>
                <w:top w:val="none" w:sz="0" w:space="0" w:color="auto"/>
                <w:left w:val="none" w:sz="0" w:space="0" w:color="auto"/>
                <w:bottom w:val="none" w:sz="0" w:space="0" w:color="auto"/>
                <w:right w:val="none" w:sz="0" w:space="0" w:color="auto"/>
              </w:divBdr>
              <w:divsChild>
                <w:div w:id="464741323">
                  <w:marLeft w:val="0"/>
                  <w:marRight w:val="0"/>
                  <w:marTop w:val="0"/>
                  <w:marBottom w:val="0"/>
                  <w:divBdr>
                    <w:top w:val="none" w:sz="0" w:space="0" w:color="auto"/>
                    <w:left w:val="none" w:sz="0" w:space="0" w:color="auto"/>
                    <w:bottom w:val="none" w:sz="0" w:space="0" w:color="auto"/>
                    <w:right w:val="none" w:sz="0" w:space="0" w:color="auto"/>
                  </w:divBdr>
                </w:div>
                <w:div w:id="1155219312">
                  <w:marLeft w:val="0"/>
                  <w:marRight w:val="0"/>
                  <w:marTop w:val="0"/>
                  <w:marBottom w:val="0"/>
                  <w:divBdr>
                    <w:top w:val="none" w:sz="0" w:space="0" w:color="auto"/>
                    <w:left w:val="none" w:sz="0" w:space="0" w:color="auto"/>
                    <w:bottom w:val="none" w:sz="0" w:space="0" w:color="auto"/>
                    <w:right w:val="none" w:sz="0" w:space="0" w:color="auto"/>
                  </w:divBdr>
                  <w:divsChild>
                    <w:div w:id="2939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45963">
          <w:marLeft w:val="0"/>
          <w:marRight w:val="0"/>
          <w:marTop w:val="0"/>
          <w:marBottom w:val="0"/>
          <w:divBdr>
            <w:top w:val="none" w:sz="0" w:space="0" w:color="auto"/>
            <w:left w:val="none" w:sz="0" w:space="0" w:color="auto"/>
            <w:bottom w:val="none" w:sz="0" w:space="0" w:color="auto"/>
            <w:right w:val="none" w:sz="0" w:space="0" w:color="auto"/>
          </w:divBdr>
          <w:divsChild>
            <w:div w:id="758406473">
              <w:marLeft w:val="0"/>
              <w:marRight w:val="0"/>
              <w:marTop w:val="0"/>
              <w:marBottom w:val="0"/>
              <w:divBdr>
                <w:top w:val="none" w:sz="0" w:space="0" w:color="auto"/>
                <w:left w:val="none" w:sz="0" w:space="0" w:color="auto"/>
                <w:bottom w:val="none" w:sz="0" w:space="0" w:color="auto"/>
                <w:right w:val="none" w:sz="0" w:space="0" w:color="auto"/>
              </w:divBdr>
              <w:divsChild>
                <w:div w:id="1048838158">
                  <w:marLeft w:val="0"/>
                  <w:marRight w:val="0"/>
                  <w:marTop w:val="0"/>
                  <w:marBottom w:val="0"/>
                  <w:divBdr>
                    <w:top w:val="none" w:sz="0" w:space="0" w:color="auto"/>
                    <w:left w:val="none" w:sz="0" w:space="0" w:color="auto"/>
                    <w:bottom w:val="none" w:sz="0" w:space="0" w:color="auto"/>
                    <w:right w:val="none" w:sz="0" w:space="0" w:color="auto"/>
                  </w:divBdr>
                </w:div>
                <w:div w:id="1252857648">
                  <w:marLeft w:val="0"/>
                  <w:marRight w:val="0"/>
                  <w:marTop w:val="0"/>
                  <w:marBottom w:val="0"/>
                  <w:divBdr>
                    <w:top w:val="none" w:sz="0" w:space="0" w:color="auto"/>
                    <w:left w:val="none" w:sz="0" w:space="0" w:color="auto"/>
                    <w:bottom w:val="none" w:sz="0" w:space="0" w:color="auto"/>
                    <w:right w:val="none" w:sz="0" w:space="0" w:color="auto"/>
                  </w:divBdr>
                  <w:divsChild>
                    <w:div w:id="3302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50563">
          <w:marLeft w:val="0"/>
          <w:marRight w:val="0"/>
          <w:marTop w:val="0"/>
          <w:marBottom w:val="0"/>
          <w:divBdr>
            <w:top w:val="none" w:sz="0" w:space="0" w:color="auto"/>
            <w:left w:val="none" w:sz="0" w:space="0" w:color="auto"/>
            <w:bottom w:val="none" w:sz="0" w:space="0" w:color="auto"/>
            <w:right w:val="none" w:sz="0" w:space="0" w:color="auto"/>
          </w:divBdr>
          <w:divsChild>
            <w:div w:id="1191452987">
              <w:marLeft w:val="0"/>
              <w:marRight w:val="0"/>
              <w:marTop w:val="0"/>
              <w:marBottom w:val="0"/>
              <w:divBdr>
                <w:top w:val="none" w:sz="0" w:space="0" w:color="auto"/>
                <w:left w:val="none" w:sz="0" w:space="0" w:color="auto"/>
                <w:bottom w:val="none" w:sz="0" w:space="0" w:color="auto"/>
                <w:right w:val="none" w:sz="0" w:space="0" w:color="auto"/>
              </w:divBdr>
              <w:divsChild>
                <w:div w:id="360015203">
                  <w:marLeft w:val="0"/>
                  <w:marRight w:val="0"/>
                  <w:marTop w:val="0"/>
                  <w:marBottom w:val="0"/>
                  <w:divBdr>
                    <w:top w:val="none" w:sz="0" w:space="0" w:color="auto"/>
                    <w:left w:val="none" w:sz="0" w:space="0" w:color="auto"/>
                    <w:bottom w:val="none" w:sz="0" w:space="0" w:color="auto"/>
                    <w:right w:val="none" w:sz="0" w:space="0" w:color="auto"/>
                  </w:divBdr>
                </w:div>
                <w:div w:id="1631323972">
                  <w:marLeft w:val="0"/>
                  <w:marRight w:val="0"/>
                  <w:marTop w:val="0"/>
                  <w:marBottom w:val="0"/>
                  <w:divBdr>
                    <w:top w:val="none" w:sz="0" w:space="0" w:color="auto"/>
                    <w:left w:val="none" w:sz="0" w:space="0" w:color="auto"/>
                    <w:bottom w:val="none" w:sz="0" w:space="0" w:color="auto"/>
                    <w:right w:val="none" w:sz="0" w:space="0" w:color="auto"/>
                  </w:divBdr>
                  <w:divsChild>
                    <w:div w:id="1032849565">
                      <w:marLeft w:val="0"/>
                      <w:marRight w:val="0"/>
                      <w:marTop w:val="0"/>
                      <w:marBottom w:val="0"/>
                      <w:divBdr>
                        <w:top w:val="none" w:sz="0" w:space="0" w:color="auto"/>
                        <w:left w:val="none" w:sz="0" w:space="0" w:color="auto"/>
                        <w:bottom w:val="none" w:sz="0" w:space="0" w:color="auto"/>
                        <w:right w:val="none" w:sz="0" w:space="0" w:color="auto"/>
                      </w:divBdr>
                    </w:div>
                    <w:div w:id="21384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81036">
          <w:marLeft w:val="0"/>
          <w:marRight w:val="0"/>
          <w:marTop w:val="0"/>
          <w:marBottom w:val="0"/>
          <w:divBdr>
            <w:top w:val="none" w:sz="0" w:space="0" w:color="auto"/>
            <w:left w:val="none" w:sz="0" w:space="0" w:color="auto"/>
            <w:bottom w:val="none" w:sz="0" w:space="0" w:color="auto"/>
            <w:right w:val="none" w:sz="0" w:space="0" w:color="auto"/>
          </w:divBdr>
          <w:divsChild>
            <w:div w:id="1777409987">
              <w:marLeft w:val="0"/>
              <w:marRight w:val="0"/>
              <w:marTop w:val="0"/>
              <w:marBottom w:val="0"/>
              <w:divBdr>
                <w:top w:val="none" w:sz="0" w:space="0" w:color="auto"/>
                <w:left w:val="none" w:sz="0" w:space="0" w:color="auto"/>
                <w:bottom w:val="none" w:sz="0" w:space="0" w:color="auto"/>
                <w:right w:val="none" w:sz="0" w:space="0" w:color="auto"/>
              </w:divBdr>
              <w:divsChild>
                <w:div w:id="1962765909">
                  <w:marLeft w:val="0"/>
                  <w:marRight w:val="0"/>
                  <w:marTop w:val="0"/>
                  <w:marBottom w:val="0"/>
                  <w:divBdr>
                    <w:top w:val="none" w:sz="0" w:space="0" w:color="auto"/>
                    <w:left w:val="none" w:sz="0" w:space="0" w:color="auto"/>
                    <w:bottom w:val="none" w:sz="0" w:space="0" w:color="auto"/>
                    <w:right w:val="none" w:sz="0" w:space="0" w:color="auto"/>
                  </w:divBdr>
                </w:div>
                <w:div w:id="1007369800">
                  <w:marLeft w:val="0"/>
                  <w:marRight w:val="0"/>
                  <w:marTop w:val="0"/>
                  <w:marBottom w:val="0"/>
                  <w:divBdr>
                    <w:top w:val="none" w:sz="0" w:space="0" w:color="auto"/>
                    <w:left w:val="none" w:sz="0" w:space="0" w:color="auto"/>
                    <w:bottom w:val="none" w:sz="0" w:space="0" w:color="auto"/>
                    <w:right w:val="none" w:sz="0" w:space="0" w:color="auto"/>
                  </w:divBdr>
                  <w:divsChild>
                    <w:div w:id="1606187457">
                      <w:marLeft w:val="0"/>
                      <w:marRight w:val="0"/>
                      <w:marTop w:val="0"/>
                      <w:marBottom w:val="0"/>
                      <w:divBdr>
                        <w:top w:val="none" w:sz="0" w:space="0" w:color="auto"/>
                        <w:left w:val="none" w:sz="0" w:space="0" w:color="auto"/>
                        <w:bottom w:val="none" w:sz="0" w:space="0" w:color="auto"/>
                        <w:right w:val="none" w:sz="0" w:space="0" w:color="auto"/>
                      </w:divBdr>
                    </w:div>
                    <w:div w:id="510754590">
                      <w:marLeft w:val="0"/>
                      <w:marRight w:val="0"/>
                      <w:marTop w:val="0"/>
                      <w:marBottom w:val="0"/>
                      <w:divBdr>
                        <w:top w:val="none" w:sz="0" w:space="0" w:color="auto"/>
                        <w:left w:val="none" w:sz="0" w:space="0" w:color="auto"/>
                        <w:bottom w:val="none" w:sz="0" w:space="0" w:color="auto"/>
                        <w:right w:val="none" w:sz="0" w:space="0" w:color="auto"/>
                      </w:divBdr>
                    </w:div>
                    <w:div w:id="1636377240">
                      <w:marLeft w:val="0"/>
                      <w:marRight w:val="0"/>
                      <w:marTop w:val="0"/>
                      <w:marBottom w:val="0"/>
                      <w:divBdr>
                        <w:top w:val="none" w:sz="0" w:space="0" w:color="auto"/>
                        <w:left w:val="none" w:sz="0" w:space="0" w:color="auto"/>
                        <w:bottom w:val="none" w:sz="0" w:space="0" w:color="auto"/>
                        <w:right w:val="none" w:sz="0" w:space="0" w:color="auto"/>
                      </w:divBdr>
                    </w:div>
                    <w:div w:id="105107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3996">
          <w:marLeft w:val="0"/>
          <w:marRight w:val="0"/>
          <w:marTop w:val="0"/>
          <w:marBottom w:val="0"/>
          <w:divBdr>
            <w:top w:val="none" w:sz="0" w:space="0" w:color="auto"/>
            <w:left w:val="none" w:sz="0" w:space="0" w:color="auto"/>
            <w:bottom w:val="none" w:sz="0" w:space="0" w:color="auto"/>
            <w:right w:val="none" w:sz="0" w:space="0" w:color="auto"/>
          </w:divBdr>
          <w:divsChild>
            <w:div w:id="1093166357">
              <w:marLeft w:val="0"/>
              <w:marRight w:val="0"/>
              <w:marTop w:val="0"/>
              <w:marBottom w:val="0"/>
              <w:divBdr>
                <w:top w:val="none" w:sz="0" w:space="0" w:color="auto"/>
                <w:left w:val="none" w:sz="0" w:space="0" w:color="auto"/>
                <w:bottom w:val="none" w:sz="0" w:space="0" w:color="auto"/>
                <w:right w:val="none" w:sz="0" w:space="0" w:color="auto"/>
              </w:divBdr>
              <w:divsChild>
                <w:div w:id="156155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1207</Words>
  <Characters>8330</Characters>
  <Application>Microsoft Office Word</Application>
  <DocSecurity>0</DocSecurity>
  <Lines>69</Lines>
  <Paragraphs>19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 Bernadette</dc:creator>
  <cp:keywords/>
  <dc:description/>
  <cp:lastModifiedBy>Kun Bernadette</cp:lastModifiedBy>
  <cp:revision>2</cp:revision>
  <dcterms:created xsi:type="dcterms:W3CDTF">2025-04-25T10:18:00Z</dcterms:created>
  <dcterms:modified xsi:type="dcterms:W3CDTF">2025-04-25T10:18:00Z</dcterms:modified>
</cp:coreProperties>
</file>