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54CE8" w14:textId="77777777" w:rsidR="00633614" w:rsidRPr="00633614" w:rsidRDefault="00633614" w:rsidP="0063361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  <w:r w:rsidRPr="00633614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Supplementary File</w:t>
      </w:r>
      <w:r w:rsidRPr="00633614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 xml:space="preserve"> </w:t>
      </w:r>
      <w:r w:rsidRPr="00633614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2: Search Strategy</w:t>
      </w:r>
    </w:p>
    <w:p w14:paraId="40845026" w14:textId="77777777" w:rsidR="00633614" w:rsidRPr="00633614" w:rsidRDefault="00633614" w:rsidP="00633614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en-GB" w:eastAsia="en-GB"/>
          <w14:ligatures w14:val="none"/>
        </w:rPr>
      </w:pPr>
      <w:r w:rsidRPr="00633614">
        <w:rPr>
          <w:rFonts w:ascii="Times New Roman" w:eastAsia="Times New Roman" w:hAnsi="Times New Roman" w:cs="Times New Roman"/>
          <w:kern w:val="0"/>
          <w:u w:val="single"/>
          <w:lang w:val="en-GB" w:eastAsia="en-GB"/>
          <w14:ligatures w14:val="none"/>
        </w:rPr>
        <w:t>Google Scholar</w:t>
      </w:r>
    </w:p>
    <w:p w14:paraId="2F03A2EA" w14:textId="77777777" w:rsidR="00633614" w:rsidRPr="00633614" w:rsidRDefault="00633614" w:rsidP="00633614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allintitle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: healthcare workers health OR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mental OR illness OR AND OR intervention OR strategies OR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preventative OR interventions OR AND OR healthcare OR workers OR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clinical OR staff OR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</w:t>
      </w:r>
      <w:proofErr w:type="spellStart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OR</w:t>
      </w:r>
      <w:proofErr w:type="spellEnd"/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clinicians </w:t>
      </w:r>
    </w:p>
    <w:p w14:paraId="398DAE12" w14:textId="77777777" w:rsidR="00633614" w:rsidRPr="00633614" w:rsidRDefault="00633614" w:rsidP="00633614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en-GB" w:eastAsia="en-GB"/>
          <w14:ligatures w14:val="none"/>
        </w:rPr>
      </w:pPr>
      <w:r w:rsidRPr="00633614">
        <w:rPr>
          <w:rFonts w:ascii="Times New Roman" w:eastAsia="Times New Roman" w:hAnsi="Times New Roman" w:cs="Times New Roman"/>
          <w:kern w:val="0"/>
          <w:u w:val="single"/>
          <w:lang w:val="en-GB" w:eastAsia="en-GB"/>
          <w14:ligatures w14:val="none"/>
        </w:rPr>
        <w:t>EBSCO Host: CINAHL Ultimate, MEDLINE Ultimate, Dentistry &amp; Oral Sciences Source</w:t>
      </w:r>
    </w:p>
    <w:p w14:paraId="4D025565" w14:textId="0B5BB1D3" w:rsidR="00633614" w:rsidRDefault="00633614" w:rsidP="00633614">
      <w:r w:rsidRPr="0063361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(healthcare workers or health professionals or medical workers or clinicians) AND (interventions or strategies or prevention) AND (mental health or mental illness or mental disorder or psychiatric illness) Filters: Full Text; Peer Reviewed; 01/01/2020-06/30/2023; Subject: Major Heading-health personnel, mental health, proximity</w:t>
      </w:r>
    </w:p>
    <w:sectPr w:rsidR="00633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14"/>
    <w:rsid w:val="00633614"/>
    <w:rsid w:val="008E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4DABF9D"/>
  <w15:chartTrackingRefBased/>
  <w15:docId w15:val="{9E56F646-366F-4349-A00F-B3B6873C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6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6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6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6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6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6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6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6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6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6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6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587</Characters>
  <Application>Microsoft Office Word</Application>
  <DocSecurity>0</DocSecurity>
  <Lines>15</Lines>
  <Paragraphs>6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Siphesihle Mahanjana</dc:creator>
  <cp:keywords/>
  <dc:description/>
  <cp:lastModifiedBy>Siphesihle Mahanjana</cp:lastModifiedBy>
  <cp:revision>1</cp:revision>
  <dcterms:created xsi:type="dcterms:W3CDTF">2025-03-25T10:23:00Z</dcterms:created>
  <dcterms:modified xsi:type="dcterms:W3CDTF">2025-03-25T10:24:00Z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00466ff8-32d0-483b-a95b-79a13a1eadd0</vt:lpwstr>
  </property>
</Properties>
</file>