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93DD0" w14:textId="77777777" w:rsidR="00C01B57" w:rsidRPr="002A56FD" w:rsidRDefault="00C01B57" w:rsidP="00C01B57">
      <w:pPr>
        <w:widowControl w:val="0"/>
        <w:spacing w:after="0" w:line="480" w:lineRule="auto"/>
        <w:rPr>
          <w:rFonts w:ascii="Times New Roman" w:eastAsia="Yu Mincho" w:hAnsi="Times New Roman" w:cs="Times New Roman"/>
          <w:color w:val="000000"/>
          <w:kern w:val="0"/>
          <w:sz w:val="20"/>
          <w:szCs w:val="20"/>
          <w:lang w:eastAsia="ja-JP"/>
          <w14:ligatures w14:val="none"/>
        </w:rPr>
      </w:pPr>
      <w:r w:rsidRPr="003C5E3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ja-JP"/>
          <w14:ligatures w14:val="none"/>
        </w:rPr>
        <w:t>Exploring combined vibration and music interventions for acute stress reduction: insights from two experimental studies</w:t>
      </w:r>
    </w:p>
    <w:p w14:paraId="36D03F16" w14:textId="77777777" w:rsidR="00525CA0" w:rsidRPr="00C01B57" w:rsidRDefault="00525CA0" w:rsidP="00525CA0">
      <w:pPr>
        <w:widowControl w:val="0"/>
        <w:spacing w:after="0" w:line="48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</w:pPr>
    </w:p>
    <w:p w14:paraId="6E10FE30" w14:textId="77777777" w:rsidR="00525CA0" w:rsidRPr="005C3F68" w:rsidRDefault="00525CA0" w:rsidP="00525CA0">
      <w:pPr>
        <w:widowControl w:val="0"/>
        <w:spacing w:after="0" w:line="48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</w:pPr>
      <w:bookmarkStart w:id="0" w:name="_Hlk201129576"/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Tomonori Motokawa </w:t>
      </w:r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>1,2</w:t>
      </w:r>
      <w:r>
        <w:rPr>
          <w:rFonts w:ascii="Times New Roman" w:hAnsi="Times New Roman" w:cs="Times New Roman" w:hint="eastAsia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>,3</w:t>
      </w:r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, Tomomi Kato </w:t>
      </w:r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>1</w:t>
      </w:r>
    </w:p>
    <w:p w14:paraId="1CF4776B" w14:textId="77777777" w:rsidR="00525CA0" w:rsidRPr="005C3F68" w:rsidRDefault="00525CA0" w:rsidP="00525CA0">
      <w:pPr>
        <w:widowControl w:val="0"/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ja-JP" w:bidi="ar-SA"/>
          <w14:ligatures w14:val="none"/>
        </w:rPr>
      </w:pPr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 xml:space="preserve">1 </w:t>
      </w:r>
      <w:r w:rsidRPr="005C3F68">
        <w:rPr>
          <w:rFonts w:ascii="Times New Roman" w:eastAsia="Times New Roman" w:hAnsi="Times New Roman" w:cs="Times New Roman"/>
          <w:kern w:val="0"/>
          <w:sz w:val="20"/>
          <w:szCs w:val="20"/>
          <w:lang w:eastAsia="ja-JP" w:bidi="ar-SA"/>
          <w14:ligatures w14:val="none"/>
        </w:rPr>
        <w:t xml:space="preserve">Frontier Research Center, POLA Chemical Industries, Inc., 560 </w:t>
      </w:r>
      <w:proofErr w:type="spellStart"/>
      <w:r w:rsidRPr="005C3F68">
        <w:rPr>
          <w:rFonts w:ascii="Times New Roman" w:eastAsia="Times New Roman" w:hAnsi="Times New Roman" w:cs="Times New Roman"/>
          <w:kern w:val="0"/>
          <w:sz w:val="20"/>
          <w:szCs w:val="20"/>
          <w:lang w:eastAsia="ja-JP" w:bidi="ar-SA"/>
          <w14:ligatures w14:val="none"/>
        </w:rPr>
        <w:t>Kashio-cho</w:t>
      </w:r>
      <w:proofErr w:type="spellEnd"/>
      <w:r w:rsidRPr="005C3F68">
        <w:rPr>
          <w:rFonts w:ascii="Times New Roman" w:eastAsia="Times New Roman" w:hAnsi="Times New Roman" w:cs="Times New Roman"/>
          <w:kern w:val="0"/>
          <w:sz w:val="20"/>
          <w:szCs w:val="20"/>
          <w:lang w:eastAsia="ja-JP" w:bidi="ar-SA"/>
          <w14:ligatures w14:val="none"/>
        </w:rPr>
        <w:t>, Totsuka-</w:t>
      </w:r>
      <w:proofErr w:type="spellStart"/>
      <w:r w:rsidRPr="005C3F68">
        <w:rPr>
          <w:rFonts w:ascii="Times New Roman" w:eastAsia="Times New Roman" w:hAnsi="Times New Roman" w:cs="Times New Roman"/>
          <w:kern w:val="0"/>
          <w:sz w:val="20"/>
          <w:szCs w:val="20"/>
          <w:lang w:eastAsia="ja-JP" w:bidi="ar-SA"/>
          <w14:ligatures w14:val="none"/>
        </w:rPr>
        <w:t>ku</w:t>
      </w:r>
      <w:proofErr w:type="spellEnd"/>
      <w:r w:rsidRPr="005C3F68">
        <w:rPr>
          <w:rFonts w:ascii="Times New Roman" w:eastAsia="Times New Roman" w:hAnsi="Times New Roman" w:cs="Times New Roman"/>
          <w:kern w:val="0"/>
          <w:sz w:val="20"/>
          <w:szCs w:val="20"/>
          <w:lang w:eastAsia="ja-JP" w:bidi="ar-SA"/>
          <w14:ligatures w14:val="none"/>
        </w:rPr>
        <w:t>, Yokohama 244-0812, Japan</w:t>
      </w:r>
    </w:p>
    <w:p w14:paraId="699600A3" w14:textId="77777777" w:rsidR="00525CA0" w:rsidRDefault="00525CA0" w:rsidP="00525CA0">
      <w:pPr>
        <w:widowControl w:val="0"/>
        <w:spacing w:after="0" w:line="48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</w:pPr>
      <w:r>
        <w:rPr>
          <w:rFonts w:ascii="MS Mincho" w:eastAsia="MS Mincho" w:hAnsi="MS Mincho" w:cs="MS Mincho" w:hint="eastAsia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>2</w:t>
      </w:r>
      <w:r w:rsidRPr="005C3F6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 xml:space="preserve"> </w:t>
      </w:r>
      <w:r w:rsidRPr="00EE7A2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Graduate School of Agricultural and Life Sciences, The University of Tokyo, 1-1-1 Yayoi, Bunkyo-</w:t>
      </w:r>
      <w:proofErr w:type="spellStart"/>
      <w:r w:rsidRPr="00EE7A2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ku</w:t>
      </w:r>
      <w:proofErr w:type="spellEnd"/>
      <w:r w:rsidRPr="00EE7A2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, Tokyo 113-8657, Japan </w:t>
      </w:r>
    </w:p>
    <w:bookmarkEnd w:id="0"/>
    <w:p w14:paraId="50FA761A" w14:textId="77777777" w:rsidR="009B42D0" w:rsidRPr="00A90ED9" w:rsidRDefault="009B42D0" w:rsidP="009B42D0">
      <w:pPr>
        <w:widowControl w:val="0"/>
        <w:spacing w:after="0" w:line="480" w:lineRule="auto"/>
        <w:rPr>
          <w:rFonts w:ascii="Times New Roman" w:hAnsi="Times New Roman" w:cs="Times New Roman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</w:pPr>
      <w:r w:rsidRPr="00A90ED9">
        <w:rPr>
          <w:rFonts w:ascii="Times New Roman" w:hAnsi="Times New Roman" w:cs="Times New Roman"/>
          <w:color w:val="000000"/>
          <w:kern w:val="0"/>
          <w:sz w:val="20"/>
          <w:szCs w:val="20"/>
          <w:vertAlign w:val="superscript"/>
          <w:lang w:eastAsia="ja-JP" w:bidi="ar-SA"/>
          <w14:ligatures w14:val="none"/>
        </w:rPr>
        <w:t>3</w:t>
      </w:r>
      <w:r w:rsidRPr="00A90ED9"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Current affiliation: Value Creation Group, Daiichi Sankyo Healthcare Co., Ltd., 3-14-10 </w:t>
      </w:r>
      <w:proofErr w:type="spellStart"/>
      <w:r w:rsidRPr="00A90ED9"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Nihonbashi</w:t>
      </w:r>
      <w:proofErr w:type="spellEnd"/>
      <w:r w:rsidRPr="00A90ED9"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, Chuo-</w:t>
      </w:r>
      <w:proofErr w:type="spellStart"/>
      <w:r w:rsidRPr="00A90ED9"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ku</w:t>
      </w:r>
      <w:proofErr w:type="spellEnd"/>
      <w:r w:rsidRPr="00A90ED9"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, Tokyo 103-8234, Japan</w:t>
      </w:r>
      <w:bookmarkStart w:id="1" w:name="_GoBack"/>
      <w:bookmarkEnd w:id="1"/>
    </w:p>
    <w:p w14:paraId="33919472" w14:textId="77777777" w:rsidR="009B42D0" w:rsidRPr="00EE7A24" w:rsidRDefault="009B42D0" w:rsidP="009B42D0">
      <w:pPr>
        <w:widowControl w:val="0"/>
        <w:spacing w:after="0" w:line="48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</w:pPr>
    </w:p>
    <w:p w14:paraId="72F89A73" w14:textId="77777777" w:rsidR="009B42D0" w:rsidRDefault="009B42D0" w:rsidP="009B42D0">
      <w:pPr>
        <w:widowControl w:val="0"/>
        <w:spacing w:after="0" w:line="480" w:lineRule="auto"/>
      </w:pPr>
      <w:r w:rsidRPr="005C3F68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ja-JP" w:bidi="ar-SA"/>
          <w14:ligatures w14:val="none"/>
        </w:rPr>
        <w:t>Corresponding author</w:t>
      </w:r>
      <w:r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ja-JP" w:bidi="ar-SA"/>
          <w14:ligatures w14:val="none"/>
        </w:rPr>
        <w:t xml:space="preserve">: </w:t>
      </w:r>
      <w:r w:rsidRPr="001404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Tomonori </w:t>
      </w:r>
      <w:proofErr w:type="spellStart"/>
      <w:r w:rsidRPr="001404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>Motokawa</w:t>
      </w:r>
      <w:proofErr w:type="spellEnd"/>
      <w:r w:rsidRPr="001404C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, Email: </w:t>
      </w:r>
      <w:hyperlink r:id="rId8" w:history="1">
        <w:r w:rsidRPr="001404CA">
          <w:rPr>
            <w:rStyle w:val="Hyperlink"/>
            <w:rFonts w:ascii="Times New Roman" w:hAnsi="Times New Roman" w:cs="Times New Roman"/>
            <w:sz w:val="20"/>
            <w:szCs w:val="20"/>
          </w:rPr>
          <w:t>tomonorimotokawa@gmail.com</w:t>
        </w:r>
      </w:hyperlink>
    </w:p>
    <w:p w14:paraId="44C9932D" w14:textId="5BA83C4A" w:rsidR="001B5928" w:rsidRPr="00525CA0" w:rsidRDefault="001B5928" w:rsidP="003C497F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ja-JP" w:bidi="ar-SA"/>
          <w14:ligatures w14:val="none"/>
        </w:rPr>
      </w:pPr>
    </w:p>
    <w:p w14:paraId="252804EE" w14:textId="28805BB6" w:rsidR="002F1C83" w:rsidRDefault="00AB32DD" w:rsidP="005C3F68">
      <w:pPr>
        <w:widowControl w:val="0"/>
        <w:spacing w:after="0" w:line="48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</w:pPr>
      <w:r w:rsidRPr="00AB32DD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ja-JP" w:bidi="ar-SA"/>
          <w14:ligatures w14:val="none"/>
        </w:rPr>
        <w:t xml:space="preserve">Supplementary Table 3. </w:t>
      </w:r>
      <w:r w:rsidRPr="00AB32D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Salivary cortisol levels measured in </w:t>
      </w:r>
      <w:r w:rsidR="00717F64">
        <w:rPr>
          <w:rFonts w:ascii="Times New Roman" w:hAnsi="Times New Roman" w:cs="Times New Roman" w:hint="eastAsia"/>
          <w:color w:val="000000"/>
          <w:kern w:val="0"/>
          <w:sz w:val="20"/>
          <w:szCs w:val="20"/>
          <w:lang w:eastAsia="ja-JP" w:bidi="ar-SA"/>
          <w14:ligatures w14:val="none"/>
        </w:rPr>
        <w:t>Study</w:t>
      </w:r>
      <w:r w:rsidRPr="00AB32DD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ja-JP" w:bidi="ar-SA"/>
          <w14:ligatures w14:val="none"/>
        </w:rPr>
        <w:t xml:space="preserve"> 2 at three time points: Baseline (before task), Stressed (after mental load task), and Post-intervention (after the intervention). Data are presented for each intervention condition as median values with interquartile ranges (25th to 75th percentile). Statistical analyses of change scores (Stressed to Post-intervention) are reported in the main text.</w:t>
      </w:r>
    </w:p>
    <w:p w14:paraId="23D465ED" w14:textId="77777777" w:rsidR="00AB32DD" w:rsidRPr="00AB32DD" w:rsidRDefault="00AB32DD" w:rsidP="005C3F68">
      <w:pPr>
        <w:widowControl w:val="0"/>
        <w:spacing w:after="0" w:line="48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 w:eastAsia="ja-JP" w:bidi="ar-SA"/>
          <w14:ligatures w14:val="none"/>
        </w:rPr>
      </w:pPr>
    </w:p>
    <w:tbl>
      <w:tblPr>
        <w:tblW w:w="977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23"/>
        <w:gridCol w:w="1317"/>
        <w:gridCol w:w="578"/>
        <w:gridCol w:w="2420"/>
        <w:gridCol w:w="2167"/>
        <w:gridCol w:w="2167"/>
      </w:tblGrid>
      <w:tr w:rsidR="00AB32DD" w:rsidRPr="00AB32DD" w14:paraId="27C7C514" w14:textId="77777777" w:rsidTr="00AB32DD">
        <w:trPr>
          <w:trHeight w:val="270"/>
        </w:trPr>
        <w:tc>
          <w:tcPr>
            <w:tcW w:w="11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1BE29B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Measure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D158A1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42104D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n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781E89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Baseline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3828F6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Stressed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88523D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Post-intervention</w:t>
            </w:r>
          </w:p>
        </w:tc>
      </w:tr>
      <w:tr w:rsidR="00AB32DD" w:rsidRPr="00AB32DD" w14:paraId="57F48D9B" w14:textId="77777777" w:rsidTr="00AB32DD">
        <w:trPr>
          <w:trHeight w:val="260"/>
        </w:trPr>
        <w:tc>
          <w:tcPr>
            <w:tcW w:w="11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5E05EB7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Cortisol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E7322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 xml:space="preserve">Condition1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B3EBB2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5C761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0.339 (0.280 to 0.400)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9ECB86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0.333 (0.248 to 0.415)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2B41C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0.258 (0.165 to 0.321)</w:t>
            </w:r>
          </w:p>
        </w:tc>
      </w:tr>
      <w:tr w:rsidR="00AB32DD" w:rsidRPr="00AB32DD" w14:paraId="43679BBD" w14:textId="77777777" w:rsidTr="00AB32DD">
        <w:trPr>
          <w:trHeight w:val="260"/>
        </w:trPr>
        <w:tc>
          <w:tcPr>
            <w:tcW w:w="11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E961D4" w14:textId="77777777" w:rsidR="00AB32DD" w:rsidRPr="00AB32DD" w:rsidRDefault="00AB32DD" w:rsidP="00AB32DD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5AD8C9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3B5788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9E54E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0.295 (0.236 to 0.415)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FEC690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0.273 (0.225 to 0.466)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46B5C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0.243 (0.172 to 0.395)</w:t>
            </w:r>
          </w:p>
        </w:tc>
      </w:tr>
      <w:tr w:rsidR="00AB32DD" w:rsidRPr="00AB32DD" w14:paraId="6848A2A6" w14:textId="77777777" w:rsidTr="00AB32DD">
        <w:trPr>
          <w:trHeight w:val="260"/>
        </w:trPr>
        <w:tc>
          <w:tcPr>
            <w:tcW w:w="11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CE6A1D" w14:textId="77777777" w:rsidR="00AB32DD" w:rsidRPr="00AB32DD" w:rsidRDefault="00AB32DD" w:rsidP="00AB32DD">
            <w:pPr>
              <w:spacing w:after="0" w:line="240" w:lineRule="auto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C9CD2D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Condition3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D10DE4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33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0EB5CD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0.305 (0.217 to 0.394)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61485F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0.306 (0.210 to 0.389)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22489E" w14:textId="77777777" w:rsidR="00AB32DD" w:rsidRPr="00AB32DD" w:rsidRDefault="00AB32DD" w:rsidP="00AB32DD">
            <w:pPr>
              <w:spacing w:after="0" w:line="240" w:lineRule="auto"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</w:pPr>
            <w:r w:rsidRPr="00AB32DD">
              <w:rPr>
                <w:rFonts w:ascii="Times New Roman" w:eastAsia="Yu Gothic" w:hAnsi="Times New Roman" w:cs="Times New Roman"/>
                <w:color w:val="000000"/>
                <w:kern w:val="0"/>
                <w:sz w:val="20"/>
                <w:szCs w:val="20"/>
                <w:lang w:eastAsia="ja-JP" w:bidi="ar-SA"/>
                <w14:ligatures w14:val="none"/>
              </w:rPr>
              <w:t>0.256 (0.193 to 0.363)</w:t>
            </w:r>
          </w:p>
        </w:tc>
      </w:tr>
    </w:tbl>
    <w:p w14:paraId="34A01363" w14:textId="77777777" w:rsidR="00AB32DD" w:rsidRPr="00AB32DD" w:rsidRDefault="00AB32DD" w:rsidP="005C3F68">
      <w:pPr>
        <w:widowControl w:val="0"/>
        <w:spacing w:after="0" w:line="480" w:lineRule="auto"/>
        <w:rPr>
          <w:rFonts w:ascii="Times New Roman" w:hAnsi="Times New Roman" w:cs="Times New Roman"/>
          <w:color w:val="000000"/>
          <w:kern w:val="0"/>
          <w:sz w:val="20"/>
          <w:szCs w:val="20"/>
          <w:lang w:val="en-IN" w:eastAsia="ja-JP" w:bidi="ar-SA"/>
          <w14:ligatures w14:val="none"/>
        </w:rPr>
      </w:pPr>
    </w:p>
    <w:sectPr w:rsidR="00AB32DD" w:rsidRPr="00AB32DD" w:rsidSect="005C3F68">
      <w:pgSz w:w="11906" w:h="16838"/>
      <w:pgMar w:top="1440" w:right="1440" w:bottom="1440" w:left="1440" w:header="2376" w:footer="23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B57159" w14:textId="77777777" w:rsidR="00DB6C8A" w:rsidRDefault="00DB6C8A" w:rsidP="00613B98">
      <w:pPr>
        <w:spacing w:after="0" w:line="240" w:lineRule="auto"/>
      </w:pPr>
      <w:r>
        <w:separator/>
      </w:r>
    </w:p>
  </w:endnote>
  <w:endnote w:type="continuationSeparator" w:id="0">
    <w:p w14:paraId="4651E166" w14:textId="77777777" w:rsidR="00DB6C8A" w:rsidRDefault="00DB6C8A" w:rsidP="00613B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241D88" w14:textId="77777777" w:rsidR="00DB6C8A" w:rsidRDefault="00DB6C8A" w:rsidP="00613B98">
      <w:pPr>
        <w:spacing w:after="0" w:line="240" w:lineRule="auto"/>
      </w:pPr>
      <w:r>
        <w:separator/>
      </w:r>
    </w:p>
  </w:footnote>
  <w:footnote w:type="continuationSeparator" w:id="0">
    <w:p w14:paraId="31273121" w14:textId="77777777" w:rsidR="00DB6C8A" w:rsidRDefault="00DB6C8A" w:rsidP="00613B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moveDateAndTime/>
  <w:bordersDoNotSurroundHeader/>
  <w:bordersDoNotSurroundFooter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6BB"/>
    <w:rsid w:val="00020084"/>
    <w:rsid w:val="000C3A03"/>
    <w:rsid w:val="001256B9"/>
    <w:rsid w:val="001B5928"/>
    <w:rsid w:val="001E340B"/>
    <w:rsid w:val="0021617F"/>
    <w:rsid w:val="002577AC"/>
    <w:rsid w:val="002F1C83"/>
    <w:rsid w:val="00334903"/>
    <w:rsid w:val="003B4570"/>
    <w:rsid w:val="003C497F"/>
    <w:rsid w:val="003D250E"/>
    <w:rsid w:val="004342E6"/>
    <w:rsid w:val="00525CA0"/>
    <w:rsid w:val="0052740D"/>
    <w:rsid w:val="00527ACA"/>
    <w:rsid w:val="00561054"/>
    <w:rsid w:val="005B5362"/>
    <w:rsid w:val="005C3F68"/>
    <w:rsid w:val="00602FAC"/>
    <w:rsid w:val="00613B98"/>
    <w:rsid w:val="00642F82"/>
    <w:rsid w:val="00717F64"/>
    <w:rsid w:val="00740452"/>
    <w:rsid w:val="009B42D0"/>
    <w:rsid w:val="00A23B43"/>
    <w:rsid w:val="00AB32DD"/>
    <w:rsid w:val="00AC56BB"/>
    <w:rsid w:val="00B206D7"/>
    <w:rsid w:val="00C01B57"/>
    <w:rsid w:val="00CB2610"/>
    <w:rsid w:val="00CE321C"/>
    <w:rsid w:val="00D27672"/>
    <w:rsid w:val="00D3215E"/>
    <w:rsid w:val="00DA452E"/>
    <w:rsid w:val="00DB6C8A"/>
    <w:rsid w:val="00E8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27BDE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AC56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56BB"/>
    <w:rPr>
      <w:sz w:val="20"/>
      <w:szCs w:val="20"/>
      <w:lang w:val="en-US"/>
    </w:rPr>
  </w:style>
  <w:style w:type="character" w:styleId="CommentReference">
    <w:name w:val="annotation reference"/>
    <w:basedOn w:val="DefaultParagraphFont"/>
    <w:rsid w:val="00AC56BB"/>
    <w:rPr>
      <w:sz w:val="18"/>
    </w:rPr>
  </w:style>
  <w:style w:type="table" w:styleId="TableGrid">
    <w:name w:val="Table Grid"/>
    <w:basedOn w:val="TableNormal"/>
    <w:uiPriority w:val="39"/>
    <w:rsid w:val="002F1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F1C8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1C83"/>
    <w:rPr>
      <w:color w:val="954F72"/>
      <w:u w:val="single"/>
    </w:rPr>
  </w:style>
  <w:style w:type="paragraph" w:customStyle="1" w:styleId="msonormal0">
    <w:name w:val="msonormal"/>
    <w:basedOn w:val="Normal"/>
    <w:rsid w:val="002F1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68">
    <w:name w:val="xl68"/>
    <w:basedOn w:val="Normal"/>
    <w:rsid w:val="002F1C8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69">
    <w:name w:val="xl69"/>
    <w:basedOn w:val="Normal"/>
    <w:rsid w:val="002F1C8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0">
    <w:name w:val="xl70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1">
    <w:name w:val="xl71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2">
    <w:name w:val="xl72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3">
    <w:name w:val="xl73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4">
    <w:name w:val="xl74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5">
    <w:name w:val="xl75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6">
    <w:name w:val="xl76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7">
    <w:name w:val="xl77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8">
    <w:name w:val="xl78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9">
    <w:name w:val="xl79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0">
    <w:name w:val="xl80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1">
    <w:name w:val="xl81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2">
    <w:name w:val="xl82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3">
    <w:name w:val="xl83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4">
    <w:name w:val="xl84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5">
    <w:name w:val="xl85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6">
    <w:name w:val="xl86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7">
    <w:name w:val="xl87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8">
    <w:name w:val="xl88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9">
    <w:name w:val="xl89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0">
    <w:name w:val="xl90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1">
    <w:name w:val="xl91"/>
    <w:basedOn w:val="Normal"/>
    <w:rsid w:val="002F1C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2">
    <w:name w:val="xl92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3">
    <w:name w:val="xl93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4">
    <w:name w:val="xl94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5">
    <w:name w:val="xl95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6">
    <w:name w:val="xl96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7">
    <w:name w:val="xl97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8">
    <w:name w:val="xl98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9">
    <w:name w:val="xl99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0">
    <w:name w:val="xl100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1">
    <w:name w:val="xl101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2">
    <w:name w:val="xl102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3">
    <w:name w:val="xl103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4">
    <w:name w:val="xl104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5">
    <w:name w:val="xl105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6">
    <w:name w:val="xl106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7">
    <w:name w:val="xl107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8">
    <w:name w:val="xl108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9">
    <w:name w:val="xl109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0">
    <w:name w:val="xl110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1">
    <w:name w:val="xl111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2">
    <w:name w:val="xl112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3">
    <w:name w:val="xl113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4">
    <w:name w:val="xl114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5">
    <w:name w:val="xl115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6">
    <w:name w:val="xl116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7">
    <w:name w:val="xl117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8">
    <w:name w:val="xl118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9">
    <w:name w:val="xl119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0">
    <w:name w:val="xl120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1">
    <w:name w:val="xl121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2">
    <w:name w:val="xl122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3">
    <w:name w:val="xl123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4">
    <w:name w:val="xl124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5">
    <w:name w:val="xl125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6">
    <w:name w:val="xl126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7">
    <w:name w:val="xl127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8">
    <w:name w:val="xl128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9">
    <w:name w:val="xl129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0">
    <w:name w:val="xl130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1">
    <w:name w:val="xl131"/>
    <w:basedOn w:val="Normal"/>
    <w:rsid w:val="002F1C8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2">
    <w:name w:val="xl132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3">
    <w:name w:val="xl133"/>
    <w:basedOn w:val="Normal"/>
    <w:rsid w:val="002F1C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4">
    <w:name w:val="xl134"/>
    <w:basedOn w:val="Normal"/>
    <w:rsid w:val="002F1C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5">
    <w:name w:val="xl135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6">
    <w:name w:val="xl136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7">
    <w:name w:val="xl137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IN" w:eastAsia="en-IN"/>
      <w14:ligatures w14:val="none"/>
    </w:rPr>
  </w:style>
  <w:style w:type="paragraph" w:customStyle="1" w:styleId="xl138">
    <w:name w:val="xl138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IN" w:eastAsia="en-IN"/>
      <w14:ligatures w14:val="none"/>
    </w:rPr>
  </w:style>
  <w:style w:type="paragraph" w:customStyle="1" w:styleId="xl139">
    <w:name w:val="xl139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0">
    <w:name w:val="xl140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1">
    <w:name w:val="xl141"/>
    <w:basedOn w:val="Normal"/>
    <w:rsid w:val="002F1C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2">
    <w:name w:val="xl142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3">
    <w:name w:val="xl143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4">
    <w:name w:val="xl144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5">
    <w:name w:val="xl145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6">
    <w:name w:val="xl146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7">
    <w:name w:val="xl147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F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F82"/>
    <w:rPr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13B9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13B9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13B9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13B98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3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21C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0C3A03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AC56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56BB"/>
    <w:rPr>
      <w:sz w:val="20"/>
      <w:szCs w:val="20"/>
      <w:lang w:val="en-US"/>
    </w:rPr>
  </w:style>
  <w:style w:type="character" w:styleId="CommentReference">
    <w:name w:val="annotation reference"/>
    <w:basedOn w:val="DefaultParagraphFont"/>
    <w:rsid w:val="00AC56BB"/>
    <w:rPr>
      <w:sz w:val="18"/>
    </w:rPr>
  </w:style>
  <w:style w:type="table" w:styleId="TableGrid">
    <w:name w:val="Table Grid"/>
    <w:basedOn w:val="TableNormal"/>
    <w:uiPriority w:val="39"/>
    <w:rsid w:val="002F1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F1C8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1C83"/>
    <w:rPr>
      <w:color w:val="954F72"/>
      <w:u w:val="single"/>
    </w:rPr>
  </w:style>
  <w:style w:type="paragraph" w:customStyle="1" w:styleId="msonormal0">
    <w:name w:val="msonormal"/>
    <w:basedOn w:val="Normal"/>
    <w:rsid w:val="002F1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68">
    <w:name w:val="xl68"/>
    <w:basedOn w:val="Normal"/>
    <w:rsid w:val="002F1C8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69">
    <w:name w:val="xl69"/>
    <w:basedOn w:val="Normal"/>
    <w:rsid w:val="002F1C8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0">
    <w:name w:val="xl70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1">
    <w:name w:val="xl71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2">
    <w:name w:val="xl72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3">
    <w:name w:val="xl73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4">
    <w:name w:val="xl74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5">
    <w:name w:val="xl75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6">
    <w:name w:val="xl76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7">
    <w:name w:val="xl77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8">
    <w:name w:val="xl78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79">
    <w:name w:val="xl79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0">
    <w:name w:val="xl80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1">
    <w:name w:val="xl81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2">
    <w:name w:val="xl82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3">
    <w:name w:val="xl83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4">
    <w:name w:val="xl84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5">
    <w:name w:val="xl85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6">
    <w:name w:val="xl86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7">
    <w:name w:val="xl87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8">
    <w:name w:val="xl88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89">
    <w:name w:val="xl89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0">
    <w:name w:val="xl90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1">
    <w:name w:val="xl91"/>
    <w:basedOn w:val="Normal"/>
    <w:rsid w:val="002F1C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2">
    <w:name w:val="xl92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3">
    <w:name w:val="xl93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4">
    <w:name w:val="xl94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5">
    <w:name w:val="xl95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6">
    <w:name w:val="xl96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7">
    <w:name w:val="xl97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8">
    <w:name w:val="xl98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99">
    <w:name w:val="xl99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0">
    <w:name w:val="xl100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1">
    <w:name w:val="xl101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2">
    <w:name w:val="xl102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3">
    <w:name w:val="xl103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4">
    <w:name w:val="xl104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5">
    <w:name w:val="xl105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6">
    <w:name w:val="xl106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7">
    <w:name w:val="xl107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8">
    <w:name w:val="xl108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09">
    <w:name w:val="xl109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0">
    <w:name w:val="xl110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1">
    <w:name w:val="xl111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2">
    <w:name w:val="xl112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3">
    <w:name w:val="xl113"/>
    <w:basedOn w:val="Normal"/>
    <w:rsid w:val="002F1C83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4">
    <w:name w:val="xl114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5">
    <w:name w:val="xl115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6">
    <w:name w:val="xl116"/>
    <w:basedOn w:val="Normal"/>
    <w:rsid w:val="002F1C83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7">
    <w:name w:val="xl117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8">
    <w:name w:val="xl118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19">
    <w:name w:val="xl119"/>
    <w:basedOn w:val="Normal"/>
    <w:rsid w:val="002F1C83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0">
    <w:name w:val="xl120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1">
    <w:name w:val="xl121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2">
    <w:name w:val="xl122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3">
    <w:name w:val="xl123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4">
    <w:name w:val="xl124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5">
    <w:name w:val="xl125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6">
    <w:name w:val="xl126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7">
    <w:name w:val="xl127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8">
    <w:name w:val="xl128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29">
    <w:name w:val="xl129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0">
    <w:name w:val="xl130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1">
    <w:name w:val="xl131"/>
    <w:basedOn w:val="Normal"/>
    <w:rsid w:val="002F1C8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2">
    <w:name w:val="xl132"/>
    <w:basedOn w:val="Normal"/>
    <w:rsid w:val="002F1C8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3">
    <w:name w:val="xl133"/>
    <w:basedOn w:val="Normal"/>
    <w:rsid w:val="002F1C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4">
    <w:name w:val="xl134"/>
    <w:basedOn w:val="Normal"/>
    <w:rsid w:val="002F1C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5">
    <w:name w:val="xl135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6">
    <w:name w:val="xl136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37">
    <w:name w:val="xl137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IN" w:eastAsia="en-IN"/>
      <w14:ligatures w14:val="none"/>
    </w:rPr>
  </w:style>
  <w:style w:type="paragraph" w:customStyle="1" w:styleId="xl138">
    <w:name w:val="xl138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IN" w:eastAsia="en-IN"/>
      <w14:ligatures w14:val="none"/>
    </w:rPr>
  </w:style>
  <w:style w:type="paragraph" w:customStyle="1" w:styleId="xl139">
    <w:name w:val="xl139"/>
    <w:basedOn w:val="Normal"/>
    <w:rsid w:val="002F1C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0">
    <w:name w:val="xl140"/>
    <w:basedOn w:val="Normal"/>
    <w:rsid w:val="002F1C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1">
    <w:name w:val="xl141"/>
    <w:basedOn w:val="Normal"/>
    <w:rsid w:val="002F1C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2">
    <w:name w:val="xl142"/>
    <w:basedOn w:val="Normal"/>
    <w:rsid w:val="002F1C8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3">
    <w:name w:val="xl143"/>
    <w:basedOn w:val="Normal"/>
    <w:rsid w:val="002F1C8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4">
    <w:name w:val="xl144"/>
    <w:basedOn w:val="Normal"/>
    <w:rsid w:val="002F1C83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5">
    <w:name w:val="xl145"/>
    <w:basedOn w:val="Normal"/>
    <w:rsid w:val="002F1C83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6">
    <w:name w:val="xl146"/>
    <w:basedOn w:val="Normal"/>
    <w:rsid w:val="002F1C8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customStyle="1" w:styleId="xl147">
    <w:name w:val="xl147"/>
    <w:basedOn w:val="Normal"/>
    <w:rsid w:val="002F1C8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2F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2F82"/>
    <w:rPr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13B9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13B9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13B9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13B98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3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321C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0C3A03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onorimotokawa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CC5A6-9052-4F05-AC40-38D856B02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tomonori motokawa</dc:creator>
  <cp:keywords/>
  <dc:description/>
  <cp:lastModifiedBy>Mary Rose Caro</cp:lastModifiedBy>
  <cp:revision>6</cp:revision>
  <dcterms:created xsi:type="dcterms:W3CDTF">2025-06-18T04:11:00Z</dcterms:created>
  <dcterms:modified xsi:type="dcterms:W3CDTF">2025-09-16T06:36:00Z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2c1ed010ed4763b54e1291eb95d8f3a3409dac7ed05795f6ddf5b62b5dfa3148</vt:lpwstr>
  </property>
</Properties>
</file>