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5C17D" w14:textId="6EFBF15F" w:rsidR="00C16B5F" w:rsidRPr="00F45B55" w:rsidRDefault="00C16B5F" w:rsidP="009F73AC">
      <w:pPr>
        <w:pStyle w:val="Heading2"/>
        <w:jc w:val="center"/>
        <w:rPr>
          <w:rFonts w:eastAsia="Times New Roman"/>
          <w:b/>
          <w:bCs/>
          <w:lang w:eastAsia="en-GB"/>
        </w:rPr>
      </w:pPr>
      <w:r w:rsidRPr="00F45B55">
        <w:rPr>
          <w:rFonts w:eastAsia="Times New Roman"/>
          <w:b/>
          <w:bCs/>
          <w:lang w:eastAsia="en-GB"/>
        </w:rPr>
        <w:t>Appendix 1     Detailed search strategy</w:t>
      </w:r>
    </w:p>
    <w:p w14:paraId="5407549C" w14:textId="77777777" w:rsidR="009F73AC" w:rsidRDefault="00D24C87" w:rsidP="009F73AC">
      <w:pPr>
        <w:spacing w:before="240"/>
        <w:rPr>
          <w:rFonts w:cs="Times New Roman"/>
          <w:szCs w:val="22"/>
        </w:rPr>
      </w:pPr>
      <w:r w:rsidRPr="00EC21CA">
        <w:rPr>
          <w:rFonts w:cs="Times New Roman"/>
          <w:szCs w:val="22"/>
        </w:rPr>
        <w:t xml:space="preserve">The search strategy was developed with a research librarian at University College London, consisting of keywords, text terms, and subject headings capturing the core three concepts of this review: (1) climate change events; (2) mental health; and (3) vulnerable populations. </w:t>
      </w:r>
    </w:p>
    <w:p w14:paraId="1EE4EB9A" w14:textId="14BCFE55" w:rsidR="009F73AC" w:rsidRPr="00EC21CA" w:rsidRDefault="009F73AC" w:rsidP="009F73AC">
      <w:pPr>
        <w:spacing w:before="240"/>
        <w:rPr>
          <w:rFonts w:cs="Times New Roman"/>
          <w:szCs w:val="22"/>
        </w:rPr>
      </w:pPr>
      <w:r w:rsidRPr="00EC21CA">
        <w:rPr>
          <w:rFonts w:cs="Times New Roman"/>
          <w:i/>
          <w:iCs/>
          <w:szCs w:val="22"/>
        </w:rPr>
        <w:t xml:space="preserve">Climate change events: </w:t>
      </w:r>
      <w:r w:rsidRPr="00EC21CA">
        <w:rPr>
          <w:rFonts w:cs="Times New Roman"/>
          <w:szCs w:val="22"/>
        </w:rPr>
        <w:t>We adapted Palinkas and Wong’s ​</w:t>
      </w:r>
      <w:sdt>
        <w:sdtPr>
          <w:rPr>
            <w:rFonts w:cs="Times New Roman"/>
            <w:color w:val="000000"/>
            <w:szCs w:val="22"/>
          </w:rPr>
          <w:tag w:val="MENDELEY_CITATION_v3_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"/>
          <w:id w:val="-1241244540"/>
          <w:placeholder>
            <w:docPart w:val="F7957E6CF76F4581A426E349F902B137"/>
          </w:placeholder>
        </w:sdtPr>
        <w:sdtContent>
          <w:r w:rsidRPr="00C12112">
            <w:rPr>
              <w:rFonts w:eastAsia="Times New Roman"/>
              <w:color w:val="000000"/>
            </w:rPr>
            <w:t>[4]</w:t>
          </w:r>
        </w:sdtContent>
      </w:sdt>
      <w:r w:rsidRPr="00EC21CA">
        <w:rPr>
          <w:rFonts w:cs="Times New Roman"/>
          <w:szCs w:val="22"/>
        </w:rPr>
        <w:t xml:space="preserve">​ framework to identify a wide range of climate change exposures including: (a) acute weather events like hurricanes, floods, wildfires, and heat/cold waves; (b) sub-acute events like droughts; and (c) gradual changes like global temperature increases or decreases, sea level rises, or permanently altered environments. </w:t>
      </w:r>
    </w:p>
    <w:p w14:paraId="4F2F33FC" w14:textId="369D692F" w:rsidR="009F73AC" w:rsidRPr="00EC21CA" w:rsidRDefault="009F73AC" w:rsidP="009F73AC">
      <w:pPr>
        <w:spacing w:before="240"/>
        <w:rPr>
          <w:rFonts w:cs="Times New Roman"/>
          <w:szCs w:val="22"/>
        </w:rPr>
      </w:pPr>
      <w:r w:rsidRPr="00EC21CA">
        <w:rPr>
          <w:rFonts w:cs="Times New Roman"/>
          <w:i/>
          <w:iCs/>
          <w:szCs w:val="22"/>
        </w:rPr>
        <w:t xml:space="preserve">Mental health outcomes: </w:t>
      </w:r>
      <w:r w:rsidRPr="00EC21CA">
        <w:rPr>
          <w:rFonts w:cs="Times New Roman"/>
          <w:szCs w:val="22"/>
        </w:rPr>
        <w:t>Next, we used a broad conceptualisation of mental health outcomes to include overall mental health, psychological distress, and general wellbeing, as well as diagnoses or symptoms of mental disorders including depression, anxiety, PTSD, or severe mental illnesses like psychotic disorders or bipolar disorders. We included studies that used clinical diagnoses, validated symptom measures, or self-report mental health measures</w:t>
      </w:r>
      <w:r>
        <w:rPr>
          <w:rFonts w:cs="Times New Roman"/>
          <w:szCs w:val="22"/>
        </w:rPr>
        <w:t>.</w:t>
      </w:r>
      <w:r w:rsidRPr="00EC21CA">
        <w:rPr>
          <w:rFonts w:cs="Times New Roman"/>
          <w:szCs w:val="22"/>
        </w:rPr>
        <w:t xml:space="preserve"> </w:t>
      </w:r>
    </w:p>
    <w:p w14:paraId="60EA177F" w14:textId="02A78091" w:rsidR="009F73AC" w:rsidRDefault="009F73AC" w:rsidP="009F73AC">
      <w:pPr>
        <w:spacing w:before="240"/>
        <w:rPr>
          <w:rFonts w:cs="Times New Roman"/>
          <w:szCs w:val="22"/>
        </w:rPr>
      </w:pPr>
      <w:r w:rsidRPr="00EC21CA">
        <w:rPr>
          <w:rFonts w:cs="Times New Roman"/>
          <w:i/>
          <w:iCs/>
          <w:szCs w:val="22"/>
        </w:rPr>
        <w:t xml:space="preserve">Vulnerable populations: </w:t>
      </w:r>
      <w:r w:rsidRPr="00EC21CA">
        <w:rPr>
          <w:rFonts w:cs="Times New Roman"/>
          <w:szCs w:val="22"/>
        </w:rPr>
        <w:t xml:space="preserve">Finally, we identified four vulnerable populations: (1) low socioeconomic status groups; (2) minoritised ethnic or racial groups; (3) Indigenous groups; and (4) housing-insecure or homeless groups. </w:t>
      </w:r>
    </w:p>
    <w:p w14:paraId="3DFD0EEC" w14:textId="740084F2" w:rsidR="00D24C87" w:rsidRPr="00EC21CA" w:rsidRDefault="00D24C87" w:rsidP="00D24C87">
      <w:pPr>
        <w:spacing w:before="240"/>
        <w:rPr>
          <w:rFonts w:cs="Times New Roman"/>
          <w:szCs w:val="22"/>
        </w:rPr>
      </w:pPr>
      <w:r w:rsidRPr="00EC21CA">
        <w:rPr>
          <w:rFonts w:cs="Times New Roman"/>
          <w:szCs w:val="22"/>
        </w:rPr>
        <w:t>The search strategy was informed by preliminary searches, including titles and abstracts that had been identified by the study authors as relevant to the review</w:t>
      </w:r>
      <w:r>
        <w:rPr>
          <w:rFonts w:cs="Times New Roman"/>
          <w:szCs w:val="22"/>
        </w:rPr>
        <w:t>.</w:t>
      </w:r>
      <w:r w:rsidR="00F45B55">
        <w:rPr>
          <w:rFonts w:cs="Times New Roman"/>
          <w:szCs w:val="22"/>
        </w:rPr>
        <w:t xml:space="preserve"> </w:t>
      </w:r>
      <w:r w:rsidR="00A625AD" w:rsidRPr="00EC21CA">
        <w:rPr>
          <w:rFonts w:cs="Times New Roman"/>
          <w:szCs w:val="22"/>
        </w:rPr>
        <w:t>We constructed unique search strings for each database, including key word text terms and subject headings for each concept (</w:t>
      </w:r>
      <w:r w:rsidR="00F45B55">
        <w:rPr>
          <w:rFonts w:cs="Times New Roman"/>
          <w:szCs w:val="22"/>
        </w:rPr>
        <w:t>Table A1</w:t>
      </w:r>
      <w:r w:rsidR="00A625AD" w:rsidRPr="00EC21CA">
        <w:rPr>
          <w:rFonts w:cs="Times New Roman"/>
          <w:szCs w:val="22"/>
        </w:rPr>
        <w:t>). </w:t>
      </w:r>
      <w:r w:rsidR="00A625AD">
        <w:rPr>
          <w:rFonts w:cs="Times New Roman"/>
          <w:szCs w:val="22"/>
        </w:rPr>
        <w:t xml:space="preserve">We searched five databases on </w:t>
      </w:r>
      <w:r w:rsidR="00A625AD" w:rsidRPr="00EC21CA">
        <w:rPr>
          <w:rFonts w:cs="Times New Roman"/>
          <w:szCs w:val="22"/>
        </w:rPr>
        <w:t>17</w:t>
      </w:r>
      <w:r w:rsidR="00A625AD" w:rsidRPr="00EC21CA">
        <w:rPr>
          <w:rFonts w:cs="Times New Roman"/>
          <w:szCs w:val="22"/>
          <w:vertAlign w:val="superscript"/>
        </w:rPr>
        <w:t>th</w:t>
      </w:r>
      <w:r w:rsidR="00A625AD" w:rsidRPr="00EC21CA">
        <w:rPr>
          <w:rFonts w:cs="Times New Roman"/>
          <w:szCs w:val="22"/>
        </w:rPr>
        <w:t xml:space="preserve"> July 2023</w:t>
      </w:r>
      <w:r w:rsidR="00A625AD">
        <w:rPr>
          <w:rFonts w:cs="Times New Roman"/>
          <w:szCs w:val="22"/>
        </w:rPr>
        <w:t xml:space="preserve">: </w:t>
      </w:r>
      <w:r w:rsidR="00A625AD" w:rsidRPr="00EC21CA">
        <w:rPr>
          <w:rFonts w:cs="Times New Roman"/>
          <w:szCs w:val="22"/>
        </w:rPr>
        <w:t xml:space="preserve">MEDLINE, EMBASE, PsycINFO, Scopus and Web of Science. </w:t>
      </w:r>
    </w:p>
    <w:p w14:paraId="1EDDA07B" w14:textId="77777777" w:rsidR="00C16B5F" w:rsidRPr="00C16B5F" w:rsidRDefault="00C16B5F" w:rsidP="00C16B5F">
      <w:pPr>
        <w:rPr>
          <w:lang w:eastAsia="en-GB"/>
        </w:rPr>
      </w:pPr>
    </w:p>
    <w:p w14:paraId="0EEE2241" w14:textId="492BD66B" w:rsidR="00DE1E80" w:rsidRPr="00252B79" w:rsidRDefault="001F3DD0" w:rsidP="00DE1E80">
      <w:pPr>
        <w:textAlignment w:val="baseline"/>
        <w:rPr>
          <w:rFonts w:eastAsia="Times New Roman" w:cs="Times New Roman"/>
          <w:color w:val="000000"/>
          <w:kern w:val="0"/>
          <w:szCs w:val="22"/>
          <w:lang w:eastAsia="en-GB"/>
          <w14:ligatures w14:val="none"/>
        </w:rPr>
      </w:pPr>
      <w:r w:rsidRPr="00F45B55">
        <w:rPr>
          <w:rFonts w:eastAsia="Times New Roman" w:cs="Times New Roman"/>
          <w:color w:val="000000"/>
          <w:kern w:val="0"/>
          <w:szCs w:val="22"/>
          <w:lang w:eastAsia="en-GB"/>
          <w14:ligatures w14:val="none"/>
        </w:rPr>
        <w:t>T</w:t>
      </w:r>
      <w:r w:rsidR="00DE1E80" w:rsidRPr="00F45B55">
        <w:rPr>
          <w:rFonts w:eastAsia="Times New Roman" w:cs="Times New Roman"/>
          <w:color w:val="000000"/>
          <w:kern w:val="0"/>
          <w:szCs w:val="22"/>
          <w:lang w:eastAsia="en-GB"/>
          <w14:ligatures w14:val="none"/>
        </w:rPr>
        <w:t xml:space="preserve">able </w:t>
      </w:r>
      <w:r w:rsidR="00F45B55" w:rsidRPr="00F45B55">
        <w:rPr>
          <w:rFonts w:eastAsia="Times New Roman" w:cs="Times New Roman"/>
          <w:color w:val="000000"/>
          <w:kern w:val="0"/>
          <w:szCs w:val="22"/>
          <w:lang w:eastAsia="en-GB"/>
          <w14:ligatures w14:val="none"/>
        </w:rPr>
        <w:t>A</w:t>
      </w:r>
      <w:r w:rsidR="00DE1E80" w:rsidRPr="00F45B55">
        <w:rPr>
          <w:rFonts w:eastAsia="Times New Roman" w:cs="Times New Roman"/>
          <w:color w:val="000000"/>
          <w:kern w:val="0"/>
          <w:szCs w:val="22"/>
          <w:shd w:val="clear" w:color="auto" w:fill="E1E3E6"/>
          <w:lang w:eastAsia="en-GB"/>
          <w14:ligatures w14:val="none"/>
        </w:rPr>
        <w:t>2</w:t>
      </w:r>
      <w:r w:rsidR="00DE1E80" w:rsidRPr="00F45B55">
        <w:rPr>
          <w:rFonts w:eastAsia="Times New Roman" w:cs="Times New Roman"/>
          <w:color w:val="000000"/>
          <w:kern w:val="0"/>
          <w:szCs w:val="22"/>
          <w:lang w:eastAsia="en-GB"/>
          <w14:ligatures w14:val="none"/>
        </w:rPr>
        <w:t xml:space="preserve">   </w:t>
      </w:r>
      <w:r w:rsidR="00F45B55">
        <w:rPr>
          <w:rFonts w:eastAsia="Times New Roman" w:cs="Times New Roman"/>
          <w:color w:val="000000"/>
          <w:kern w:val="0"/>
          <w:szCs w:val="22"/>
          <w:lang w:eastAsia="en-GB"/>
          <w14:ligatures w14:val="none"/>
        </w:rPr>
        <w:t xml:space="preserve">  </w:t>
      </w:r>
      <w:r w:rsidR="00DE1E80" w:rsidRPr="00F45B55">
        <w:rPr>
          <w:rFonts w:eastAsia="Times New Roman" w:cs="Times New Roman"/>
          <w:color w:val="000000"/>
          <w:kern w:val="0"/>
          <w:szCs w:val="22"/>
          <w:lang w:eastAsia="en-GB"/>
          <w14:ligatures w14:val="none"/>
        </w:rPr>
        <w:t>Detailed search strategy (Embase) </w:t>
      </w:r>
    </w:p>
    <w:tbl>
      <w:tblPr>
        <w:tblW w:w="92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3"/>
        <w:gridCol w:w="712"/>
        <w:gridCol w:w="6921"/>
      </w:tblGrid>
      <w:tr w:rsidR="00DE1E80" w:rsidRPr="00F45B55" w14:paraId="72B04357" w14:textId="77777777" w:rsidTr="00F45B55">
        <w:trPr>
          <w:trHeight w:val="106"/>
        </w:trPr>
        <w:tc>
          <w:tcPr>
            <w:tcW w:w="1613" w:type="dxa"/>
            <w:tcBorders>
              <w:top w:val="single" w:sz="6" w:space="0" w:color="auto"/>
              <w:left w:val="single" w:sz="6" w:space="0" w:color="auto"/>
              <w:bottom w:val="single" w:sz="6" w:space="0" w:color="auto"/>
              <w:right w:val="single" w:sz="6" w:space="0" w:color="auto"/>
            </w:tcBorders>
            <w:shd w:val="clear" w:color="auto" w:fill="auto"/>
            <w:hideMark/>
          </w:tcPr>
          <w:p w14:paraId="60A4C83D"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b/>
                <w:bCs/>
                <w:kern w:val="0"/>
                <w:sz w:val="20"/>
                <w:szCs w:val="20"/>
                <w:lang w:eastAsia="en-GB"/>
                <w14:ligatures w14:val="none"/>
              </w:rPr>
              <w:t>Concept</w:t>
            </w: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2CA2C7F1"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b/>
                <w:bCs/>
                <w:kern w:val="0"/>
                <w:sz w:val="20"/>
                <w:szCs w:val="20"/>
                <w:lang w:eastAsia="en-GB"/>
                <w14:ligatures w14:val="none"/>
              </w:rPr>
              <w:t>#</w:t>
            </w:r>
            <w:r w:rsidRPr="00F45B55">
              <w:rPr>
                <w:rFonts w:eastAsia="Times New Roman" w:cs="Times New Roman"/>
                <w:kern w:val="0"/>
                <w:sz w:val="20"/>
                <w:szCs w:val="20"/>
                <w:lang w:eastAsia="en-GB"/>
                <w14:ligatures w14:val="none"/>
              </w:rPr>
              <w:t>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7BDD4515"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b/>
                <w:bCs/>
                <w:kern w:val="0"/>
                <w:sz w:val="20"/>
                <w:szCs w:val="20"/>
                <w:lang w:eastAsia="en-GB"/>
                <w14:ligatures w14:val="none"/>
              </w:rPr>
              <w:t>Search String</w:t>
            </w:r>
            <w:r w:rsidRPr="00F45B55">
              <w:rPr>
                <w:rFonts w:eastAsia="Times New Roman" w:cs="Times New Roman"/>
                <w:kern w:val="0"/>
                <w:sz w:val="20"/>
                <w:szCs w:val="20"/>
                <w:lang w:eastAsia="en-GB"/>
                <w14:ligatures w14:val="none"/>
              </w:rPr>
              <w:t> </w:t>
            </w:r>
          </w:p>
        </w:tc>
      </w:tr>
      <w:tr w:rsidR="000D457A" w:rsidRPr="00F45B55" w14:paraId="26968E0E" w14:textId="77777777" w:rsidTr="00190374">
        <w:trPr>
          <w:trHeight w:val="1156"/>
        </w:trPr>
        <w:tc>
          <w:tcPr>
            <w:tcW w:w="1613" w:type="dxa"/>
            <w:vMerge w:val="restart"/>
            <w:tcBorders>
              <w:top w:val="single" w:sz="6" w:space="0" w:color="auto"/>
              <w:left w:val="single" w:sz="6" w:space="0" w:color="auto"/>
              <w:right w:val="single" w:sz="6" w:space="0" w:color="auto"/>
            </w:tcBorders>
            <w:shd w:val="clear" w:color="auto" w:fill="auto"/>
            <w:hideMark/>
          </w:tcPr>
          <w:p w14:paraId="489DC184"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xml:space="preserve">Climate </w:t>
            </w:r>
            <w:r>
              <w:rPr>
                <w:rFonts w:eastAsia="Times New Roman" w:cs="Times New Roman"/>
                <w:kern w:val="0"/>
                <w:sz w:val="20"/>
                <w:szCs w:val="20"/>
                <w:lang w:eastAsia="en-GB"/>
                <w14:ligatures w14:val="none"/>
              </w:rPr>
              <w:t>c</w:t>
            </w:r>
            <w:r w:rsidRPr="00F45B55">
              <w:rPr>
                <w:rFonts w:eastAsia="Times New Roman" w:cs="Times New Roman"/>
                <w:kern w:val="0"/>
                <w:sz w:val="20"/>
                <w:szCs w:val="20"/>
                <w:lang w:eastAsia="en-GB"/>
                <w14:ligatures w14:val="none"/>
              </w:rPr>
              <w:t>hange </w:t>
            </w:r>
          </w:p>
          <w:p w14:paraId="6715B400"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p w14:paraId="46A7560A"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p w14:paraId="6F146573" w14:textId="1C9CA902"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7C84EEED" w14:textId="77777777" w:rsidR="000D457A" w:rsidRPr="00F45B55" w:rsidRDefault="000D457A"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12CEE792"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xml:space="preserve">(climate </w:t>
            </w:r>
            <w:proofErr w:type="spellStart"/>
            <w:r w:rsidRPr="00F45B55">
              <w:rPr>
                <w:rFonts w:eastAsia="Times New Roman" w:cs="Times New Roman"/>
                <w:kern w:val="0"/>
                <w:sz w:val="20"/>
                <w:szCs w:val="20"/>
                <w:lang w:eastAsia="en-GB"/>
                <w14:ligatures w14:val="none"/>
              </w:rPr>
              <w:t>chang</w:t>
            </w:r>
            <w:proofErr w:type="spellEnd"/>
            <w:r w:rsidRPr="00F45B55">
              <w:rPr>
                <w:rFonts w:eastAsia="Times New Roman" w:cs="Times New Roman"/>
                <w:kern w:val="0"/>
                <w:sz w:val="20"/>
                <w:szCs w:val="20"/>
                <w:lang w:eastAsia="en-GB"/>
                <w14:ligatures w14:val="none"/>
              </w:rPr>
              <w:t xml:space="preserve">* OR climate variation* OR climate </w:t>
            </w:r>
            <w:proofErr w:type="spellStart"/>
            <w:r w:rsidRPr="00F45B55">
              <w:rPr>
                <w:rFonts w:eastAsia="Times New Roman" w:cs="Times New Roman"/>
                <w:kern w:val="0"/>
                <w:sz w:val="20"/>
                <w:szCs w:val="20"/>
                <w:lang w:eastAsia="en-GB"/>
                <w14:ligatures w14:val="none"/>
              </w:rPr>
              <w:t>extrem</w:t>
            </w:r>
            <w:proofErr w:type="spellEnd"/>
            <w:r w:rsidRPr="00F45B55">
              <w:rPr>
                <w:rFonts w:eastAsia="Times New Roman" w:cs="Times New Roman"/>
                <w:kern w:val="0"/>
                <w:sz w:val="20"/>
                <w:szCs w:val="20"/>
                <w:lang w:eastAsia="en-GB"/>
                <w14:ligatures w14:val="none"/>
              </w:rPr>
              <w:t xml:space="preserve">* OR extreme temperature* OR temperature </w:t>
            </w:r>
            <w:proofErr w:type="spellStart"/>
            <w:r w:rsidRPr="00F45B55">
              <w:rPr>
                <w:rFonts w:eastAsia="Times New Roman" w:cs="Times New Roman"/>
                <w:kern w:val="0"/>
                <w:sz w:val="20"/>
                <w:szCs w:val="20"/>
                <w:lang w:eastAsia="en-GB"/>
                <w14:ligatures w14:val="none"/>
              </w:rPr>
              <w:t>ris</w:t>
            </w:r>
            <w:proofErr w:type="spellEnd"/>
            <w:r w:rsidRPr="00F45B55">
              <w:rPr>
                <w:rFonts w:eastAsia="Times New Roman" w:cs="Times New Roman"/>
                <w:kern w:val="0"/>
                <w:sz w:val="20"/>
                <w:szCs w:val="20"/>
                <w:lang w:eastAsia="en-GB"/>
                <w14:ligatures w14:val="none"/>
              </w:rPr>
              <w:t xml:space="preserve">* OR temperature fall OR extreme heat OR global warming OR heat wave OR drought OR heat stress OR sea level </w:t>
            </w:r>
            <w:proofErr w:type="spellStart"/>
            <w:r w:rsidRPr="00F45B55">
              <w:rPr>
                <w:rFonts w:eastAsia="Times New Roman" w:cs="Times New Roman"/>
                <w:kern w:val="0"/>
                <w:sz w:val="20"/>
                <w:szCs w:val="20"/>
                <w:lang w:eastAsia="en-GB"/>
                <w14:ligatures w14:val="none"/>
              </w:rPr>
              <w:t>ris</w:t>
            </w:r>
            <w:proofErr w:type="spellEnd"/>
            <w:r w:rsidRPr="00F45B55">
              <w:rPr>
                <w:rFonts w:eastAsia="Times New Roman" w:cs="Times New Roman"/>
                <w:kern w:val="0"/>
                <w:sz w:val="20"/>
                <w:szCs w:val="20"/>
                <w:lang w:eastAsia="en-GB"/>
                <w14:ligatures w14:val="none"/>
              </w:rPr>
              <w:t>* OR extreme cold OR cold snap OR cold spell OR cold wave OR extreme weather event* OR flood* OR hurricane* OR wildfire* OR wild fire* OR bushfire* OR bushfire* OR sub-acute weather event*).</w:t>
            </w:r>
            <w:proofErr w:type="spellStart"/>
            <w:r w:rsidRPr="00F45B55">
              <w:rPr>
                <w:rFonts w:eastAsia="Times New Roman" w:cs="Times New Roman"/>
                <w:kern w:val="0"/>
                <w:sz w:val="20"/>
                <w:szCs w:val="20"/>
                <w:lang w:eastAsia="en-GB"/>
                <w14:ligatures w14:val="none"/>
              </w:rPr>
              <w:t>tw</w:t>
            </w:r>
            <w:proofErr w:type="spellEnd"/>
            <w:r w:rsidRPr="00F45B55">
              <w:rPr>
                <w:rFonts w:eastAsia="Times New Roman" w:cs="Times New Roman"/>
                <w:kern w:val="0"/>
                <w:sz w:val="20"/>
                <w:szCs w:val="20"/>
                <w:lang w:eastAsia="en-GB"/>
                <w14:ligatures w14:val="none"/>
              </w:rPr>
              <w:t>. </w:t>
            </w:r>
          </w:p>
        </w:tc>
      </w:tr>
      <w:tr w:rsidR="000D457A" w:rsidRPr="00F45B55" w14:paraId="46E69AEB" w14:textId="77777777" w:rsidTr="00190374">
        <w:trPr>
          <w:trHeight w:val="212"/>
        </w:trPr>
        <w:tc>
          <w:tcPr>
            <w:tcW w:w="0" w:type="auto"/>
            <w:vMerge/>
            <w:tcBorders>
              <w:left w:val="single" w:sz="6" w:space="0" w:color="auto"/>
              <w:right w:val="single" w:sz="6" w:space="0" w:color="auto"/>
            </w:tcBorders>
            <w:shd w:val="clear" w:color="auto" w:fill="auto"/>
            <w:vAlign w:val="center"/>
            <w:hideMark/>
          </w:tcPr>
          <w:p w14:paraId="78D46388" w14:textId="0A0BEA6A" w:rsidR="000D457A" w:rsidRPr="00F45B55" w:rsidRDefault="000D457A" w:rsidP="00F45B55">
            <w:pPr>
              <w:textAlignment w:val="baseline"/>
              <w:rPr>
                <w:rFonts w:eastAsia="Times New Roman" w:cs="Times New Roman"/>
                <w:kern w:val="0"/>
                <w:sz w:val="20"/>
                <w:szCs w:val="20"/>
                <w:lang w:eastAsia="en-GB"/>
                <w14:ligatures w14:val="none"/>
              </w:rPr>
            </w:pP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06FB5E4F" w14:textId="77777777" w:rsidR="000D457A" w:rsidRPr="00F45B55" w:rsidRDefault="000D457A"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2 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745DA096"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exp climate change/ </w:t>
            </w:r>
          </w:p>
        </w:tc>
      </w:tr>
      <w:tr w:rsidR="000D457A" w:rsidRPr="00F45B55" w14:paraId="3DF8BE33" w14:textId="77777777" w:rsidTr="00190374">
        <w:trPr>
          <w:trHeight w:val="318"/>
        </w:trPr>
        <w:tc>
          <w:tcPr>
            <w:tcW w:w="1613" w:type="dxa"/>
            <w:vMerge/>
            <w:tcBorders>
              <w:left w:val="single" w:sz="6" w:space="0" w:color="auto"/>
              <w:right w:val="single" w:sz="6" w:space="0" w:color="auto"/>
            </w:tcBorders>
            <w:shd w:val="clear" w:color="auto" w:fill="auto"/>
            <w:hideMark/>
          </w:tcPr>
          <w:p w14:paraId="17D20FF3" w14:textId="7112607D" w:rsidR="000D457A" w:rsidRPr="00F45B55" w:rsidRDefault="000D457A" w:rsidP="00F45B55">
            <w:pPr>
              <w:textAlignment w:val="baseline"/>
              <w:rPr>
                <w:rFonts w:eastAsia="Times New Roman" w:cs="Times New Roman"/>
                <w:kern w:val="0"/>
                <w:sz w:val="20"/>
                <w:szCs w:val="20"/>
                <w:lang w:eastAsia="en-GB"/>
                <w14:ligatures w14:val="none"/>
              </w:rPr>
            </w:pP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70BAAA4D" w14:textId="77777777" w:rsidR="000D457A" w:rsidRPr="00F45B55" w:rsidRDefault="000D457A"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3 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442441AF"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color w:val="000000"/>
                <w:kern w:val="0"/>
                <w:sz w:val="20"/>
                <w:szCs w:val="20"/>
                <w:shd w:val="clear" w:color="auto" w:fill="FFFFFF"/>
                <w:lang w:eastAsia="en-GB"/>
                <w14:ligatures w14:val="none"/>
              </w:rPr>
              <w:t>greenhouse effect/</w:t>
            </w:r>
            <w:r w:rsidRPr="00F45B55">
              <w:rPr>
                <w:rFonts w:eastAsia="Times New Roman" w:cs="Times New Roman"/>
                <w:color w:val="000000"/>
                <w:kern w:val="0"/>
                <w:sz w:val="20"/>
                <w:szCs w:val="20"/>
                <w:lang w:eastAsia="en-GB"/>
                <w14:ligatures w14:val="none"/>
              </w:rPr>
              <w:t> </w:t>
            </w:r>
          </w:p>
        </w:tc>
      </w:tr>
      <w:tr w:rsidR="000D457A" w:rsidRPr="00F45B55" w14:paraId="3D31C722" w14:textId="77777777" w:rsidTr="00190374">
        <w:trPr>
          <w:trHeight w:val="318"/>
        </w:trPr>
        <w:tc>
          <w:tcPr>
            <w:tcW w:w="0" w:type="auto"/>
            <w:vMerge/>
            <w:tcBorders>
              <w:left w:val="single" w:sz="6" w:space="0" w:color="auto"/>
              <w:right w:val="single" w:sz="6" w:space="0" w:color="auto"/>
            </w:tcBorders>
            <w:shd w:val="clear" w:color="auto" w:fill="auto"/>
            <w:vAlign w:val="center"/>
            <w:hideMark/>
          </w:tcPr>
          <w:p w14:paraId="0AA58C63" w14:textId="08B1468F" w:rsidR="000D457A" w:rsidRPr="00F45B55" w:rsidRDefault="000D457A" w:rsidP="00F45B55">
            <w:pPr>
              <w:textAlignment w:val="baseline"/>
              <w:rPr>
                <w:rFonts w:eastAsia="Times New Roman" w:cs="Times New Roman"/>
                <w:kern w:val="0"/>
                <w:sz w:val="20"/>
                <w:szCs w:val="20"/>
                <w:lang w:eastAsia="en-GB"/>
                <w14:ligatures w14:val="none"/>
              </w:rPr>
            </w:pP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0C076DFC" w14:textId="77777777" w:rsidR="000D457A" w:rsidRPr="00F45B55" w:rsidRDefault="000D457A"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4 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141322FC"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exp extreme weather/ </w:t>
            </w:r>
          </w:p>
        </w:tc>
      </w:tr>
      <w:tr w:rsidR="000D457A" w:rsidRPr="00F45B55" w14:paraId="69EA51E3" w14:textId="77777777" w:rsidTr="00190374">
        <w:trPr>
          <w:trHeight w:val="278"/>
        </w:trPr>
        <w:tc>
          <w:tcPr>
            <w:tcW w:w="1613" w:type="dxa"/>
            <w:vMerge/>
            <w:tcBorders>
              <w:left w:val="single" w:sz="6" w:space="0" w:color="auto"/>
              <w:right w:val="single" w:sz="6" w:space="0" w:color="auto"/>
            </w:tcBorders>
            <w:shd w:val="clear" w:color="auto" w:fill="auto"/>
            <w:hideMark/>
          </w:tcPr>
          <w:p w14:paraId="39B135EC" w14:textId="5FE693C8" w:rsidR="000D457A" w:rsidRPr="00F45B55" w:rsidRDefault="000D457A" w:rsidP="00F45B55">
            <w:pPr>
              <w:textAlignment w:val="baseline"/>
              <w:rPr>
                <w:rFonts w:eastAsia="Times New Roman" w:cs="Times New Roman"/>
                <w:kern w:val="0"/>
                <w:sz w:val="20"/>
                <w:szCs w:val="20"/>
                <w:lang w:eastAsia="en-GB"/>
                <w14:ligatures w14:val="none"/>
              </w:rPr>
            </w:pP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5E6E7F04" w14:textId="77777777" w:rsidR="000D457A" w:rsidRPr="00F45B55" w:rsidRDefault="000D457A"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5 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500BA5F4"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high temperature/ </w:t>
            </w:r>
          </w:p>
        </w:tc>
      </w:tr>
      <w:tr w:rsidR="000D457A" w:rsidRPr="00F45B55" w14:paraId="47EBCBE2" w14:textId="77777777" w:rsidTr="00190374">
        <w:trPr>
          <w:trHeight w:val="265"/>
        </w:trPr>
        <w:tc>
          <w:tcPr>
            <w:tcW w:w="0" w:type="auto"/>
            <w:vMerge/>
            <w:tcBorders>
              <w:left w:val="single" w:sz="6" w:space="0" w:color="auto"/>
              <w:right w:val="single" w:sz="6" w:space="0" w:color="auto"/>
            </w:tcBorders>
            <w:shd w:val="clear" w:color="auto" w:fill="auto"/>
            <w:vAlign w:val="center"/>
            <w:hideMark/>
          </w:tcPr>
          <w:p w14:paraId="5D545FE8" w14:textId="31CEC723" w:rsidR="000D457A" w:rsidRPr="00F45B55" w:rsidRDefault="000D457A" w:rsidP="00F45B55">
            <w:pPr>
              <w:textAlignment w:val="baseline"/>
              <w:rPr>
                <w:rFonts w:eastAsia="Times New Roman" w:cs="Times New Roman"/>
                <w:kern w:val="0"/>
                <w:sz w:val="20"/>
                <w:szCs w:val="20"/>
                <w:lang w:eastAsia="en-GB"/>
                <w14:ligatures w14:val="none"/>
              </w:rPr>
            </w:pP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08F03D72" w14:textId="77777777" w:rsidR="000D457A" w:rsidRPr="00F45B55" w:rsidRDefault="000D457A"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6 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0372030D"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drought/ </w:t>
            </w:r>
          </w:p>
        </w:tc>
      </w:tr>
      <w:tr w:rsidR="000D457A" w:rsidRPr="00F45B55" w14:paraId="4BEE2EA8" w14:textId="77777777" w:rsidTr="00190374">
        <w:trPr>
          <w:trHeight w:val="132"/>
        </w:trPr>
        <w:tc>
          <w:tcPr>
            <w:tcW w:w="1613" w:type="dxa"/>
            <w:vMerge/>
            <w:tcBorders>
              <w:left w:val="single" w:sz="6" w:space="0" w:color="auto"/>
              <w:bottom w:val="nil"/>
              <w:right w:val="single" w:sz="6" w:space="0" w:color="auto"/>
            </w:tcBorders>
            <w:shd w:val="clear" w:color="auto" w:fill="auto"/>
            <w:hideMark/>
          </w:tcPr>
          <w:p w14:paraId="3BF985DA" w14:textId="666D2151" w:rsidR="000D457A" w:rsidRPr="00F45B55" w:rsidRDefault="000D457A" w:rsidP="00F45B55">
            <w:pPr>
              <w:textAlignment w:val="baseline"/>
              <w:rPr>
                <w:rFonts w:eastAsia="Times New Roman" w:cs="Times New Roman"/>
                <w:kern w:val="0"/>
                <w:sz w:val="20"/>
                <w:szCs w:val="20"/>
                <w:lang w:eastAsia="en-GB"/>
                <w14:ligatures w14:val="none"/>
              </w:rPr>
            </w:pP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6E90D37C" w14:textId="77777777" w:rsidR="000D457A" w:rsidRPr="00F45B55" w:rsidRDefault="000D457A"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7 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450E2D57" w14:textId="77777777" w:rsidR="000D457A" w:rsidRPr="00F45B55" w:rsidRDefault="000D457A"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sea level rise/ </w:t>
            </w:r>
          </w:p>
        </w:tc>
      </w:tr>
      <w:tr w:rsidR="00DE1E80" w:rsidRPr="00F45B55" w14:paraId="2BCAB9E0" w14:textId="77777777" w:rsidTr="00F45B55">
        <w:trPr>
          <w:trHeight w:val="238"/>
        </w:trPr>
        <w:tc>
          <w:tcPr>
            <w:tcW w:w="1613" w:type="dxa"/>
            <w:tcBorders>
              <w:top w:val="nil"/>
              <w:left w:val="single" w:sz="6" w:space="0" w:color="auto"/>
              <w:bottom w:val="single" w:sz="6" w:space="0" w:color="auto"/>
              <w:right w:val="single" w:sz="6" w:space="0" w:color="auto"/>
            </w:tcBorders>
            <w:shd w:val="clear" w:color="auto" w:fill="auto"/>
            <w:hideMark/>
          </w:tcPr>
          <w:p w14:paraId="0B80CAE3"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66F4107F"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8 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3C29D485"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 or 2 or 3 or 4 or 5 or 6 or 7 </w:t>
            </w:r>
          </w:p>
        </w:tc>
      </w:tr>
      <w:tr w:rsidR="00DE1E80" w:rsidRPr="00F45B55" w14:paraId="00BBCD53" w14:textId="77777777" w:rsidTr="00F45B55">
        <w:trPr>
          <w:trHeight w:val="801"/>
        </w:trPr>
        <w:tc>
          <w:tcPr>
            <w:tcW w:w="1613" w:type="dxa"/>
            <w:tcBorders>
              <w:top w:val="single" w:sz="6" w:space="0" w:color="auto"/>
              <w:left w:val="single" w:sz="6" w:space="0" w:color="auto"/>
              <w:bottom w:val="nil"/>
              <w:right w:val="single" w:sz="6" w:space="0" w:color="auto"/>
            </w:tcBorders>
            <w:shd w:val="clear" w:color="auto" w:fill="auto"/>
            <w:hideMark/>
          </w:tcPr>
          <w:p w14:paraId="1B498BC3" w14:textId="6585AC6D"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xml:space="preserve">Mental </w:t>
            </w:r>
            <w:r w:rsidR="00F45B55">
              <w:rPr>
                <w:rFonts w:eastAsia="Times New Roman" w:cs="Times New Roman"/>
                <w:kern w:val="0"/>
                <w:sz w:val="20"/>
                <w:szCs w:val="20"/>
                <w:lang w:eastAsia="en-GB"/>
                <w14:ligatures w14:val="none"/>
              </w:rPr>
              <w:t>h</w:t>
            </w:r>
            <w:r w:rsidRPr="00F45B55">
              <w:rPr>
                <w:rFonts w:eastAsia="Times New Roman" w:cs="Times New Roman"/>
                <w:kern w:val="0"/>
                <w:sz w:val="20"/>
                <w:szCs w:val="20"/>
                <w:lang w:eastAsia="en-GB"/>
                <w14:ligatures w14:val="none"/>
              </w:rPr>
              <w:t>ealth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6F8372F5"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9 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20DE06E9"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xml:space="preserve">(mental health or mental wellbeing or mental </w:t>
            </w:r>
            <w:proofErr w:type="spellStart"/>
            <w:r w:rsidRPr="00F45B55">
              <w:rPr>
                <w:rFonts w:eastAsia="Times New Roman" w:cs="Times New Roman"/>
                <w:kern w:val="0"/>
                <w:sz w:val="20"/>
                <w:szCs w:val="20"/>
                <w:lang w:eastAsia="en-GB"/>
                <w14:ligatures w14:val="none"/>
              </w:rPr>
              <w:t>well being</w:t>
            </w:r>
            <w:proofErr w:type="spellEnd"/>
            <w:r w:rsidRPr="00F45B55">
              <w:rPr>
                <w:rFonts w:eastAsia="Times New Roman" w:cs="Times New Roman"/>
                <w:kern w:val="0"/>
                <w:sz w:val="20"/>
                <w:szCs w:val="20"/>
                <w:lang w:eastAsia="en-GB"/>
                <w14:ligatures w14:val="none"/>
              </w:rPr>
              <w:t xml:space="preserve"> or mental distress or mental ill* or mental disorder* or depress* or </w:t>
            </w:r>
            <w:proofErr w:type="spellStart"/>
            <w:r w:rsidRPr="00F45B55">
              <w:rPr>
                <w:rFonts w:eastAsia="Times New Roman" w:cs="Times New Roman"/>
                <w:kern w:val="0"/>
                <w:sz w:val="20"/>
                <w:szCs w:val="20"/>
                <w:lang w:eastAsia="en-GB"/>
                <w14:ligatures w14:val="none"/>
              </w:rPr>
              <w:t>anxi</w:t>
            </w:r>
            <w:proofErr w:type="spellEnd"/>
            <w:r w:rsidRPr="00F45B55">
              <w:rPr>
                <w:rFonts w:eastAsia="Times New Roman" w:cs="Times New Roman"/>
                <w:kern w:val="0"/>
                <w:sz w:val="20"/>
                <w:szCs w:val="20"/>
                <w:lang w:eastAsia="en-GB"/>
                <w14:ligatures w14:val="none"/>
              </w:rPr>
              <w:t xml:space="preserve">* or post-traumatic stress* or PTSD or posttraumatic stress or </w:t>
            </w:r>
            <w:proofErr w:type="spellStart"/>
            <w:r w:rsidRPr="00F45B55">
              <w:rPr>
                <w:rFonts w:eastAsia="Times New Roman" w:cs="Times New Roman"/>
                <w:kern w:val="0"/>
                <w:sz w:val="20"/>
                <w:szCs w:val="20"/>
                <w:lang w:eastAsia="en-GB"/>
                <w14:ligatures w14:val="none"/>
              </w:rPr>
              <w:t>postraumatic</w:t>
            </w:r>
            <w:proofErr w:type="spellEnd"/>
            <w:r w:rsidRPr="00F45B55">
              <w:rPr>
                <w:rFonts w:eastAsia="Times New Roman" w:cs="Times New Roman"/>
                <w:kern w:val="0"/>
                <w:sz w:val="20"/>
                <w:szCs w:val="20"/>
                <w:lang w:eastAsia="en-GB"/>
                <w14:ligatures w14:val="none"/>
              </w:rPr>
              <w:t xml:space="preserve"> stress or stress disorder* or mental* or psych*).</w:t>
            </w:r>
            <w:proofErr w:type="spellStart"/>
            <w:r w:rsidRPr="00F45B55">
              <w:rPr>
                <w:rFonts w:eastAsia="Times New Roman" w:cs="Times New Roman"/>
                <w:kern w:val="0"/>
                <w:sz w:val="20"/>
                <w:szCs w:val="20"/>
                <w:lang w:eastAsia="en-GB"/>
                <w14:ligatures w14:val="none"/>
              </w:rPr>
              <w:t>tw</w:t>
            </w:r>
            <w:proofErr w:type="spellEnd"/>
            <w:r w:rsidRPr="00F45B55">
              <w:rPr>
                <w:rFonts w:eastAsia="Times New Roman" w:cs="Times New Roman"/>
                <w:kern w:val="0"/>
                <w:sz w:val="20"/>
                <w:szCs w:val="20"/>
                <w:lang w:eastAsia="en-GB"/>
                <w14:ligatures w14:val="none"/>
              </w:rPr>
              <w:t>. </w:t>
            </w:r>
          </w:p>
        </w:tc>
      </w:tr>
      <w:tr w:rsidR="00DE1E80" w:rsidRPr="00F45B55" w14:paraId="2FEBAF20" w14:textId="77777777" w:rsidTr="00F45B55">
        <w:trPr>
          <w:trHeight w:val="331"/>
        </w:trPr>
        <w:tc>
          <w:tcPr>
            <w:tcW w:w="1613" w:type="dxa"/>
            <w:tcBorders>
              <w:top w:val="nil"/>
              <w:left w:val="single" w:sz="6" w:space="0" w:color="auto"/>
              <w:bottom w:val="nil"/>
              <w:right w:val="single" w:sz="6" w:space="0" w:color="auto"/>
            </w:tcBorders>
            <w:shd w:val="clear" w:color="auto" w:fill="auto"/>
            <w:hideMark/>
          </w:tcPr>
          <w:p w14:paraId="3FC090DD"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59825277"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10 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77A27EE9"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mental health/ or psychological well-being/ </w:t>
            </w:r>
          </w:p>
        </w:tc>
      </w:tr>
      <w:tr w:rsidR="00DE1E80" w:rsidRPr="00F45B55" w14:paraId="5B13A55F" w14:textId="77777777" w:rsidTr="00F45B55">
        <w:trPr>
          <w:trHeight w:val="138"/>
        </w:trPr>
        <w:tc>
          <w:tcPr>
            <w:tcW w:w="1613" w:type="dxa"/>
            <w:tcBorders>
              <w:top w:val="nil"/>
              <w:left w:val="single" w:sz="6" w:space="0" w:color="auto"/>
              <w:bottom w:val="nil"/>
              <w:right w:val="single" w:sz="6" w:space="0" w:color="auto"/>
            </w:tcBorders>
            <w:shd w:val="clear" w:color="auto" w:fill="auto"/>
            <w:hideMark/>
          </w:tcPr>
          <w:p w14:paraId="7FAA297A"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3E0618C5"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11 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0AF1032E"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mental disease/ or exp anxiety disorder/ or exp mood disorder/ </w:t>
            </w:r>
          </w:p>
        </w:tc>
      </w:tr>
      <w:tr w:rsidR="00DE1E80" w:rsidRPr="00F45B55" w14:paraId="00946F8D" w14:textId="77777777" w:rsidTr="00F45B55">
        <w:trPr>
          <w:trHeight w:val="331"/>
        </w:trPr>
        <w:tc>
          <w:tcPr>
            <w:tcW w:w="1613" w:type="dxa"/>
            <w:tcBorders>
              <w:top w:val="nil"/>
              <w:left w:val="single" w:sz="6" w:space="0" w:color="auto"/>
              <w:bottom w:val="single" w:sz="6" w:space="0" w:color="auto"/>
              <w:right w:val="single" w:sz="6" w:space="0" w:color="auto"/>
            </w:tcBorders>
            <w:shd w:val="clear" w:color="auto" w:fill="auto"/>
            <w:hideMark/>
          </w:tcPr>
          <w:p w14:paraId="1BBC070E"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176759E3"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12 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72F01CF9"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9 or 10 or 11 </w:t>
            </w:r>
          </w:p>
        </w:tc>
      </w:tr>
      <w:tr w:rsidR="00DE1E80" w:rsidRPr="00F45B55" w14:paraId="131AA650" w14:textId="77777777" w:rsidTr="00F45B55">
        <w:trPr>
          <w:trHeight w:val="956"/>
        </w:trPr>
        <w:tc>
          <w:tcPr>
            <w:tcW w:w="1613" w:type="dxa"/>
            <w:tcBorders>
              <w:top w:val="single" w:sz="6" w:space="0" w:color="auto"/>
              <w:left w:val="single" w:sz="6" w:space="0" w:color="auto"/>
              <w:bottom w:val="nil"/>
              <w:right w:val="single" w:sz="6" w:space="0" w:color="auto"/>
            </w:tcBorders>
            <w:shd w:val="clear" w:color="auto" w:fill="auto"/>
            <w:hideMark/>
          </w:tcPr>
          <w:p w14:paraId="598827B2" w14:textId="03D2972A"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xml:space="preserve">Vulnerable </w:t>
            </w:r>
            <w:r w:rsidR="00F45B55">
              <w:rPr>
                <w:rFonts w:eastAsia="Times New Roman" w:cs="Times New Roman"/>
                <w:kern w:val="0"/>
                <w:sz w:val="20"/>
                <w:szCs w:val="20"/>
                <w:lang w:eastAsia="en-GB"/>
                <w14:ligatures w14:val="none"/>
              </w:rPr>
              <w:t>p</w:t>
            </w:r>
            <w:r w:rsidRPr="00F45B55">
              <w:rPr>
                <w:rFonts w:eastAsia="Times New Roman" w:cs="Times New Roman"/>
                <w:kern w:val="0"/>
                <w:sz w:val="20"/>
                <w:szCs w:val="20"/>
                <w:lang w:eastAsia="en-GB"/>
                <w14:ligatures w14:val="none"/>
              </w:rPr>
              <w:t>opulation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5767CFB3"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13 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4497EAE2"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xml:space="preserve">(vulnerable people or vulnerable person* or vulnerable population* or vulnerable group* or disadvantaged or poverty or low-income or socio-economic status or SES or impoverish* or homeless* or indigen* or </w:t>
            </w:r>
            <w:proofErr w:type="spellStart"/>
            <w:r w:rsidRPr="00F45B55">
              <w:rPr>
                <w:rFonts w:eastAsia="Times New Roman" w:cs="Times New Roman"/>
                <w:kern w:val="0"/>
                <w:sz w:val="20"/>
                <w:szCs w:val="20"/>
                <w:lang w:eastAsia="en-GB"/>
                <w14:ligatures w14:val="none"/>
              </w:rPr>
              <w:t>minorit</w:t>
            </w:r>
            <w:proofErr w:type="spellEnd"/>
            <w:r w:rsidRPr="00F45B55">
              <w:rPr>
                <w:rFonts w:eastAsia="Times New Roman" w:cs="Times New Roman"/>
                <w:kern w:val="0"/>
                <w:sz w:val="20"/>
                <w:szCs w:val="20"/>
                <w:lang w:eastAsia="en-GB"/>
                <w14:ligatures w14:val="none"/>
              </w:rPr>
              <w:t xml:space="preserve">* or ethnic </w:t>
            </w:r>
            <w:proofErr w:type="spellStart"/>
            <w:r w:rsidRPr="00F45B55">
              <w:rPr>
                <w:rFonts w:eastAsia="Times New Roman" w:cs="Times New Roman"/>
                <w:kern w:val="0"/>
                <w:sz w:val="20"/>
                <w:szCs w:val="20"/>
                <w:lang w:eastAsia="en-GB"/>
                <w14:ligatures w14:val="none"/>
              </w:rPr>
              <w:t>minorit</w:t>
            </w:r>
            <w:proofErr w:type="spellEnd"/>
            <w:r w:rsidRPr="00F45B55">
              <w:rPr>
                <w:rFonts w:eastAsia="Times New Roman" w:cs="Times New Roman"/>
                <w:kern w:val="0"/>
                <w:sz w:val="20"/>
                <w:szCs w:val="20"/>
                <w:lang w:eastAsia="en-GB"/>
                <w14:ligatures w14:val="none"/>
              </w:rPr>
              <w:t xml:space="preserve">* or racial </w:t>
            </w:r>
            <w:proofErr w:type="spellStart"/>
            <w:r w:rsidRPr="00F45B55">
              <w:rPr>
                <w:rFonts w:eastAsia="Times New Roman" w:cs="Times New Roman"/>
                <w:kern w:val="0"/>
                <w:sz w:val="20"/>
                <w:szCs w:val="20"/>
                <w:lang w:eastAsia="en-GB"/>
                <w14:ligatures w14:val="none"/>
              </w:rPr>
              <w:t>minorit</w:t>
            </w:r>
            <w:proofErr w:type="spellEnd"/>
            <w:r w:rsidRPr="00F45B55">
              <w:rPr>
                <w:rFonts w:eastAsia="Times New Roman" w:cs="Times New Roman"/>
                <w:kern w:val="0"/>
                <w:sz w:val="20"/>
                <w:szCs w:val="20"/>
                <w:lang w:eastAsia="en-GB"/>
                <w14:ligatures w14:val="none"/>
              </w:rPr>
              <w:t xml:space="preserve">* or </w:t>
            </w:r>
            <w:proofErr w:type="spellStart"/>
            <w:proofErr w:type="gramStart"/>
            <w:r w:rsidRPr="00F45B55">
              <w:rPr>
                <w:rFonts w:eastAsia="Times New Roman" w:cs="Times New Roman"/>
                <w:kern w:val="0"/>
                <w:sz w:val="20"/>
                <w:szCs w:val="20"/>
                <w:lang w:eastAsia="en-GB"/>
                <w14:ligatures w14:val="none"/>
              </w:rPr>
              <w:t>marginali?ed</w:t>
            </w:r>
            <w:proofErr w:type="spellEnd"/>
            <w:proofErr w:type="gramEnd"/>
            <w:r w:rsidRPr="00F45B55">
              <w:rPr>
                <w:rFonts w:eastAsia="Times New Roman" w:cs="Times New Roman"/>
                <w:kern w:val="0"/>
                <w:sz w:val="20"/>
                <w:szCs w:val="20"/>
                <w:lang w:eastAsia="en-GB"/>
                <w14:ligatures w14:val="none"/>
              </w:rPr>
              <w:t xml:space="preserve"> or </w:t>
            </w:r>
            <w:proofErr w:type="spellStart"/>
            <w:r w:rsidRPr="00F45B55">
              <w:rPr>
                <w:rFonts w:eastAsia="Times New Roman" w:cs="Times New Roman"/>
                <w:kern w:val="0"/>
                <w:sz w:val="20"/>
                <w:szCs w:val="20"/>
                <w:lang w:eastAsia="en-GB"/>
                <w14:ligatures w14:val="none"/>
              </w:rPr>
              <w:t>inequalit</w:t>
            </w:r>
            <w:proofErr w:type="spellEnd"/>
            <w:r w:rsidRPr="00F45B55">
              <w:rPr>
                <w:rFonts w:eastAsia="Times New Roman" w:cs="Times New Roman"/>
                <w:kern w:val="0"/>
                <w:sz w:val="20"/>
                <w:szCs w:val="20"/>
                <w:lang w:eastAsia="en-GB"/>
                <w14:ligatures w14:val="none"/>
              </w:rPr>
              <w:t>*).</w:t>
            </w:r>
            <w:proofErr w:type="spellStart"/>
            <w:r w:rsidRPr="00F45B55">
              <w:rPr>
                <w:rFonts w:eastAsia="Times New Roman" w:cs="Times New Roman"/>
                <w:kern w:val="0"/>
                <w:sz w:val="20"/>
                <w:szCs w:val="20"/>
                <w:lang w:eastAsia="en-GB"/>
                <w14:ligatures w14:val="none"/>
              </w:rPr>
              <w:t>tw</w:t>
            </w:r>
            <w:proofErr w:type="spellEnd"/>
            <w:r w:rsidRPr="00F45B55">
              <w:rPr>
                <w:rFonts w:eastAsia="Times New Roman" w:cs="Times New Roman"/>
                <w:kern w:val="0"/>
                <w:sz w:val="20"/>
                <w:szCs w:val="20"/>
                <w:lang w:eastAsia="en-GB"/>
                <w14:ligatures w14:val="none"/>
              </w:rPr>
              <w:t>. </w:t>
            </w:r>
          </w:p>
        </w:tc>
      </w:tr>
      <w:tr w:rsidR="00DE1E80" w:rsidRPr="00F45B55" w14:paraId="7FF9B446" w14:textId="77777777" w:rsidTr="00F45B55">
        <w:trPr>
          <w:trHeight w:val="331"/>
        </w:trPr>
        <w:tc>
          <w:tcPr>
            <w:tcW w:w="1613" w:type="dxa"/>
            <w:tcBorders>
              <w:top w:val="nil"/>
              <w:left w:val="single" w:sz="6" w:space="0" w:color="auto"/>
              <w:bottom w:val="nil"/>
              <w:right w:val="single" w:sz="6" w:space="0" w:color="auto"/>
            </w:tcBorders>
            <w:shd w:val="clear" w:color="auto" w:fill="auto"/>
            <w:hideMark/>
          </w:tcPr>
          <w:p w14:paraId="006B061C"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24D618BF"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14 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4480102F"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exp vulnerable population/ </w:t>
            </w:r>
          </w:p>
        </w:tc>
      </w:tr>
      <w:tr w:rsidR="00DE1E80" w:rsidRPr="00F45B55" w14:paraId="1E8A2934" w14:textId="77777777" w:rsidTr="00F45B55">
        <w:trPr>
          <w:trHeight w:val="331"/>
        </w:trPr>
        <w:tc>
          <w:tcPr>
            <w:tcW w:w="1613" w:type="dxa"/>
            <w:tcBorders>
              <w:top w:val="nil"/>
              <w:left w:val="single" w:sz="6" w:space="0" w:color="auto"/>
              <w:bottom w:val="nil"/>
              <w:right w:val="single" w:sz="6" w:space="0" w:color="auto"/>
            </w:tcBorders>
            <w:shd w:val="clear" w:color="auto" w:fill="auto"/>
            <w:hideMark/>
          </w:tcPr>
          <w:p w14:paraId="2985D7D1"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0EB54678"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15 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5B5D1F64"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exp poverty/ </w:t>
            </w:r>
          </w:p>
        </w:tc>
      </w:tr>
      <w:tr w:rsidR="00DE1E80" w:rsidRPr="00F45B55" w14:paraId="6C8730C4" w14:textId="77777777" w:rsidTr="00F45B55">
        <w:trPr>
          <w:trHeight w:val="331"/>
        </w:trPr>
        <w:tc>
          <w:tcPr>
            <w:tcW w:w="1613" w:type="dxa"/>
            <w:tcBorders>
              <w:top w:val="nil"/>
              <w:left w:val="single" w:sz="6" w:space="0" w:color="auto"/>
              <w:bottom w:val="nil"/>
              <w:right w:val="single" w:sz="6" w:space="0" w:color="auto"/>
            </w:tcBorders>
            <w:shd w:val="clear" w:color="auto" w:fill="auto"/>
            <w:hideMark/>
          </w:tcPr>
          <w:p w14:paraId="355B7C9E"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11C8933E"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16 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56C55CD5"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social status/ or poverty/ or social background/ or social class/ </w:t>
            </w:r>
          </w:p>
        </w:tc>
      </w:tr>
      <w:tr w:rsidR="00DE1E80" w:rsidRPr="00F45B55" w14:paraId="7ABBF933" w14:textId="77777777" w:rsidTr="00F45B55">
        <w:trPr>
          <w:trHeight w:val="331"/>
        </w:trPr>
        <w:tc>
          <w:tcPr>
            <w:tcW w:w="1613" w:type="dxa"/>
            <w:tcBorders>
              <w:top w:val="nil"/>
              <w:left w:val="single" w:sz="6" w:space="0" w:color="auto"/>
              <w:bottom w:val="nil"/>
              <w:right w:val="single" w:sz="6" w:space="0" w:color="auto"/>
            </w:tcBorders>
            <w:shd w:val="clear" w:color="auto" w:fill="auto"/>
            <w:hideMark/>
          </w:tcPr>
          <w:p w14:paraId="1966C3CB"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16720E80"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17 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30A3107B"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socioeconomics/ or housing instability/ or exp socioeconomic vulnerability/ </w:t>
            </w:r>
          </w:p>
        </w:tc>
      </w:tr>
      <w:tr w:rsidR="00DE1E80" w:rsidRPr="00F45B55" w14:paraId="12E295DC" w14:textId="77777777" w:rsidTr="00F45B55">
        <w:trPr>
          <w:trHeight w:val="318"/>
        </w:trPr>
        <w:tc>
          <w:tcPr>
            <w:tcW w:w="1613" w:type="dxa"/>
            <w:tcBorders>
              <w:top w:val="nil"/>
              <w:left w:val="single" w:sz="6" w:space="0" w:color="auto"/>
              <w:bottom w:val="nil"/>
              <w:right w:val="single" w:sz="6" w:space="0" w:color="auto"/>
            </w:tcBorders>
            <w:shd w:val="clear" w:color="auto" w:fill="auto"/>
            <w:hideMark/>
          </w:tcPr>
          <w:p w14:paraId="1854146A"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6C9FD5C9"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18 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4AD97176"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homelessness/ </w:t>
            </w:r>
          </w:p>
        </w:tc>
      </w:tr>
      <w:tr w:rsidR="00DE1E80" w:rsidRPr="00F45B55" w14:paraId="4BEE0934" w14:textId="77777777" w:rsidTr="00F45B55">
        <w:trPr>
          <w:trHeight w:val="331"/>
        </w:trPr>
        <w:tc>
          <w:tcPr>
            <w:tcW w:w="1613" w:type="dxa"/>
            <w:tcBorders>
              <w:top w:val="nil"/>
              <w:left w:val="single" w:sz="6" w:space="0" w:color="auto"/>
              <w:bottom w:val="nil"/>
              <w:right w:val="single" w:sz="6" w:space="0" w:color="auto"/>
            </w:tcBorders>
            <w:shd w:val="clear" w:color="auto" w:fill="auto"/>
            <w:hideMark/>
          </w:tcPr>
          <w:p w14:paraId="199BD22B"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09DA8CC6"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19 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2057308B"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exp homeless person/ </w:t>
            </w:r>
          </w:p>
        </w:tc>
      </w:tr>
      <w:tr w:rsidR="00DE1E80" w:rsidRPr="00F45B55" w14:paraId="24826EDB" w14:textId="77777777" w:rsidTr="00F45B55">
        <w:trPr>
          <w:trHeight w:val="331"/>
        </w:trPr>
        <w:tc>
          <w:tcPr>
            <w:tcW w:w="1613" w:type="dxa"/>
            <w:tcBorders>
              <w:top w:val="nil"/>
              <w:left w:val="single" w:sz="6" w:space="0" w:color="auto"/>
              <w:bottom w:val="nil"/>
              <w:right w:val="single" w:sz="6" w:space="0" w:color="auto"/>
            </w:tcBorders>
            <w:shd w:val="clear" w:color="auto" w:fill="auto"/>
            <w:hideMark/>
          </w:tcPr>
          <w:p w14:paraId="05E3FF63"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16C9373C"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20 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4058AA1A"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exp indigenous people/ </w:t>
            </w:r>
          </w:p>
        </w:tc>
      </w:tr>
      <w:tr w:rsidR="00DE1E80" w:rsidRPr="00F45B55" w14:paraId="37F54586" w14:textId="77777777" w:rsidTr="00F45B55">
        <w:trPr>
          <w:trHeight w:val="318"/>
        </w:trPr>
        <w:tc>
          <w:tcPr>
            <w:tcW w:w="1613" w:type="dxa"/>
            <w:tcBorders>
              <w:top w:val="nil"/>
              <w:left w:val="single" w:sz="6" w:space="0" w:color="auto"/>
              <w:bottom w:val="single" w:sz="6" w:space="0" w:color="auto"/>
              <w:right w:val="single" w:sz="6" w:space="0" w:color="auto"/>
            </w:tcBorders>
            <w:shd w:val="clear" w:color="auto" w:fill="auto"/>
            <w:hideMark/>
          </w:tcPr>
          <w:p w14:paraId="3AE37F02"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448C3316"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21 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5190B825"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13 or 14 or 15 or 16 or 17 or 18 or 19 or 20 </w:t>
            </w:r>
          </w:p>
        </w:tc>
      </w:tr>
      <w:tr w:rsidR="00DE1E80" w:rsidRPr="00F45B55" w14:paraId="614FD911" w14:textId="77777777" w:rsidTr="00F45B55">
        <w:trPr>
          <w:trHeight w:val="358"/>
        </w:trPr>
        <w:tc>
          <w:tcPr>
            <w:tcW w:w="1613" w:type="dxa"/>
            <w:tcBorders>
              <w:top w:val="single" w:sz="6" w:space="0" w:color="auto"/>
              <w:left w:val="single" w:sz="6" w:space="0" w:color="auto"/>
              <w:bottom w:val="single" w:sz="6" w:space="0" w:color="auto"/>
              <w:right w:val="single" w:sz="6" w:space="0" w:color="auto"/>
            </w:tcBorders>
            <w:shd w:val="clear" w:color="auto" w:fill="auto"/>
            <w:hideMark/>
          </w:tcPr>
          <w:p w14:paraId="5778F69A"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All Concepts Combined </w:t>
            </w:r>
          </w:p>
        </w:tc>
        <w:tc>
          <w:tcPr>
            <w:tcW w:w="712" w:type="dxa"/>
            <w:tcBorders>
              <w:top w:val="single" w:sz="6" w:space="0" w:color="auto"/>
              <w:left w:val="single" w:sz="6" w:space="0" w:color="auto"/>
              <w:bottom w:val="single" w:sz="6" w:space="0" w:color="auto"/>
              <w:right w:val="single" w:sz="6" w:space="0" w:color="auto"/>
            </w:tcBorders>
            <w:shd w:val="clear" w:color="auto" w:fill="auto"/>
            <w:hideMark/>
          </w:tcPr>
          <w:p w14:paraId="56995261" w14:textId="77777777" w:rsidR="00DE1E80" w:rsidRPr="00F45B55" w:rsidRDefault="00DE1E80" w:rsidP="00F45B55">
            <w:pPr>
              <w:jc w:val="cente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22 </w:t>
            </w:r>
          </w:p>
        </w:tc>
        <w:tc>
          <w:tcPr>
            <w:tcW w:w="6921" w:type="dxa"/>
            <w:tcBorders>
              <w:top w:val="single" w:sz="6" w:space="0" w:color="auto"/>
              <w:left w:val="single" w:sz="6" w:space="0" w:color="auto"/>
              <w:bottom w:val="single" w:sz="6" w:space="0" w:color="auto"/>
              <w:right w:val="single" w:sz="6" w:space="0" w:color="auto"/>
            </w:tcBorders>
            <w:shd w:val="clear" w:color="auto" w:fill="auto"/>
            <w:hideMark/>
          </w:tcPr>
          <w:p w14:paraId="52FA244F" w14:textId="77777777" w:rsidR="00DE1E80" w:rsidRPr="00F45B55" w:rsidRDefault="00DE1E80" w:rsidP="00F45B55">
            <w:pPr>
              <w:textAlignment w:val="baseline"/>
              <w:rPr>
                <w:rFonts w:eastAsia="Times New Roman" w:cs="Times New Roman"/>
                <w:kern w:val="0"/>
                <w:sz w:val="20"/>
                <w:szCs w:val="20"/>
                <w:lang w:eastAsia="en-GB"/>
                <w14:ligatures w14:val="none"/>
              </w:rPr>
            </w:pPr>
            <w:r w:rsidRPr="00F45B55">
              <w:rPr>
                <w:rFonts w:eastAsia="Times New Roman" w:cs="Times New Roman"/>
                <w:kern w:val="0"/>
                <w:sz w:val="20"/>
                <w:szCs w:val="20"/>
                <w:lang w:eastAsia="en-GB"/>
                <w14:ligatures w14:val="none"/>
              </w:rPr>
              <w:t>8 and 12 and 21 </w:t>
            </w:r>
          </w:p>
        </w:tc>
      </w:tr>
    </w:tbl>
    <w:p w14:paraId="65A9F32D" w14:textId="7B004905" w:rsidR="00DE1E80" w:rsidRPr="00DF7D10" w:rsidRDefault="00DE1E80" w:rsidP="00252B79">
      <w:pPr>
        <w:tabs>
          <w:tab w:val="left" w:pos="1380"/>
        </w:tabs>
        <w:rPr>
          <w:rFonts w:cs="Times New Roman"/>
          <w:i/>
          <w:iCs/>
          <w:szCs w:val="22"/>
        </w:rPr>
      </w:pPr>
    </w:p>
    <w:sectPr w:rsidR="00DE1E80" w:rsidRPr="00DF7D10" w:rsidSect="000D457A">
      <w:headerReference w:type="even" r:id="rId8"/>
      <w:headerReference w:type="default" r:id="rId9"/>
      <w:footerReference w:type="even" r:id="rId10"/>
      <w:footerReference w:type="default" r:id="rId11"/>
      <w:headerReference w:type="first" r:id="rId12"/>
      <w:footerReference w:type="first" r:id="rId13"/>
      <w:pgSz w:w="12240" w:h="2016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60010" w14:textId="77777777" w:rsidR="003416D4" w:rsidRDefault="003416D4" w:rsidP="002B4CA3">
      <w:r>
        <w:separator/>
      </w:r>
    </w:p>
  </w:endnote>
  <w:endnote w:type="continuationSeparator" w:id="0">
    <w:p w14:paraId="2E01DE85" w14:textId="77777777" w:rsidR="003416D4" w:rsidRDefault="003416D4" w:rsidP="002B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DC1E3" w14:textId="77777777" w:rsidR="000D457A" w:rsidRDefault="000D4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837A10" w14:textId="77777777" w:rsidR="000D457A" w:rsidRDefault="000D45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C5882" w14:textId="475DF1EA" w:rsidR="000D457A" w:rsidRDefault="000D457A">
    <w:pPr>
      <w:pStyle w:val="Footer"/>
    </w:pPr>
    <w:r>
      <w:t>Mahmood et al.</w:t>
    </w:r>
    <w:r w:rsidR="00DF2545">
      <w:t>,</w:t>
    </w:r>
    <w:r w:rsidR="007D6A65">
      <w:t xml:space="preserve"> 2025</w:t>
    </w:r>
    <w:r>
      <w:ptab w:relativeTo="margin" w:alignment="center" w:leader="none"/>
    </w:r>
    <w:r>
      <w:ptab w:relativeTo="margin" w:alignment="right" w:leader="none"/>
    </w:r>
    <w:r>
      <w:t>Appendix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3DCDB" w14:textId="77777777" w:rsidR="003416D4" w:rsidRDefault="003416D4" w:rsidP="002B4CA3">
      <w:r>
        <w:separator/>
      </w:r>
    </w:p>
  </w:footnote>
  <w:footnote w:type="continuationSeparator" w:id="0">
    <w:p w14:paraId="2E78EFBA" w14:textId="77777777" w:rsidR="003416D4" w:rsidRDefault="003416D4" w:rsidP="002B4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4CAAE" w14:textId="77777777" w:rsidR="000D457A" w:rsidRDefault="000D45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F3490" w14:textId="77777777" w:rsidR="004302AC" w:rsidRDefault="004302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225EF" w14:textId="77777777" w:rsidR="000D457A" w:rsidRDefault="000D4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782C"/>
    <w:multiLevelType w:val="hybridMultilevel"/>
    <w:tmpl w:val="5148B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46838"/>
    <w:multiLevelType w:val="hybridMultilevel"/>
    <w:tmpl w:val="BA12FC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2817EB"/>
    <w:multiLevelType w:val="hybridMultilevel"/>
    <w:tmpl w:val="D49274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0A2B09"/>
    <w:multiLevelType w:val="hybridMultilevel"/>
    <w:tmpl w:val="DA407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542C89"/>
    <w:multiLevelType w:val="hybridMultilevel"/>
    <w:tmpl w:val="7D464614"/>
    <w:lvl w:ilvl="0" w:tplc="36747C9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D84630"/>
    <w:multiLevelType w:val="hybridMultilevel"/>
    <w:tmpl w:val="5810BE88"/>
    <w:lvl w:ilvl="0" w:tplc="E20EBA5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97A62"/>
    <w:multiLevelType w:val="hybridMultilevel"/>
    <w:tmpl w:val="5F2A4A44"/>
    <w:lvl w:ilvl="0" w:tplc="3BCC83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B436F4"/>
    <w:multiLevelType w:val="hybridMultilevel"/>
    <w:tmpl w:val="31F4C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E50DED"/>
    <w:multiLevelType w:val="hybridMultilevel"/>
    <w:tmpl w:val="8FF2DE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CB4264"/>
    <w:multiLevelType w:val="hybridMultilevel"/>
    <w:tmpl w:val="4FC2339E"/>
    <w:lvl w:ilvl="0" w:tplc="0D78372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B43744"/>
    <w:multiLevelType w:val="hybridMultilevel"/>
    <w:tmpl w:val="185CFD9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6C7118"/>
    <w:multiLevelType w:val="hybridMultilevel"/>
    <w:tmpl w:val="4FD63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F10F9C"/>
    <w:multiLevelType w:val="hybridMultilevel"/>
    <w:tmpl w:val="48E4AD82"/>
    <w:lvl w:ilvl="0" w:tplc="349CB5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FC765F"/>
    <w:multiLevelType w:val="hybridMultilevel"/>
    <w:tmpl w:val="0898201A"/>
    <w:lvl w:ilvl="0" w:tplc="3FE0F3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D805BC"/>
    <w:multiLevelType w:val="hybridMultilevel"/>
    <w:tmpl w:val="FBEE7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9884248"/>
    <w:multiLevelType w:val="hybridMultilevel"/>
    <w:tmpl w:val="815AEEAC"/>
    <w:lvl w:ilvl="0" w:tplc="61AEBF4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530BE5"/>
    <w:multiLevelType w:val="hybridMultilevel"/>
    <w:tmpl w:val="17649790"/>
    <w:lvl w:ilvl="0" w:tplc="67B4F6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EA2565"/>
    <w:multiLevelType w:val="hybridMultilevel"/>
    <w:tmpl w:val="176E57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597935"/>
    <w:multiLevelType w:val="hybridMultilevel"/>
    <w:tmpl w:val="4F72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CE792E"/>
    <w:multiLevelType w:val="hybridMultilevel"/>
    <w:tmpl w:val="AD80B446"/>
    <w:lvl w:ilvl="0" w:tplc="FF2E49A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0" w15:restartNumberingAfterBreak="0">
    <w:nsid w:val="7BBF22E7"/>
    <w:multiLevelType w:val="hybridMultilevel"/>
    <w:tmpl w:val="89C24A80"/>
    <w:lvl w:ilvl="0" w:tplc="CCA0CB5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C07592"/>
    <w:multiLevelType w:val="hybridMultilevel"/>
    <w:tmpl w:val="9F4CAA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1B0903"/>
    <w:multiLevelType w:val="hybridMultilevel"/>
    <w:tmpl w:val="471C8A46"/>
    <w:lvl w:ilvl="0" w:tplc="03C4C3D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2344593">
    <w:abstractNumId w:val="3"/>
  </w:num>
  <w:num w:numId="2" w16cid:durableId="72318291">
    <w:abstractNumId w:val="12"/>
  </w:num>
  <w:num w:numId="3" w16cid:durableId="788668517">
    <w:abstractNumId w:val="14"/>
  </w:num>
  <w:num w:numId="4" w16cid:durableId="641234402">
    <w:abstractNumId w:val="16"/>
  </w:num>
  <w:num w:numId="5" w16cid:durableId="177502883">
    <w:abstractNumId w:val="13"/>
  </w:num>
  <w:num w:numId="6" w16cid:durableId="1239286909">
    <w:abstractNumId w:val="0"/>
  </w:num>
  <w:num w:numId="7" w16cid:durableId="1316452219">
    <w:abstractNumId w:val="18"/>
  </w:num>
  <w:num w:numId="8" w16cid:durableId="479536707">
    <w:abstractNumId w:val="9"/>
  </w:num>
  <w:num w:numId="9" w16cid:durableId="1230073565">
    <w:abstractNumId w:val="19"/>
  </w:num>
  <w:num w:numId="10" w16cid:durableId="1420565584">
    <w:abstractNumId w:val="10"/>
  </w:num>
  <w:num w:numId="11" w16cid:durableId="661199133">
    <w:abstractNumId w:val="6"/>
  </w:num>
  <w:num w:numId="12" w16cid:durableId="1606233619">
    <w:abstractNumId w:val="5"/>
  </w:num>
  <w:num w:numId="13" w16cid:durableId="1209537589">
    <w:abstractNumId w:val="4"/>
  </w:num>
  <w:num w:numId="14" w16cid:durableId="1536312977">
    <w:abstractNumId w:val="20"/>
  </w:num>
  <w:num w:numId="15" w16cid:durableId="1725984817">
    <w:abstractNumId w:val="7"/>
  </w:num>
  <w:num w:numId="16" w16cid:durableId="1349213609">
    <w:abstractNumId w:val="8"/>
  </w:num>
  <w:num w:numId="17" w16cid:durableId="1734541389">
    <w:abstractNumId w:val="21"/>
  </w:num>
  <w:num w:numId="18" w16cid:durableId="759374761">
    <w:abstractNumId w:val="17"/>
  </w:num>
  <w:num w:numId="19" w16cid:durableId="1231185390">
    <w:abstractNumId w:val="1"/>
  </w:num>
  <w:num w:numId="20" w16cid:durableId="695813930">
    <w:abstractNumId w:val="2"/>
  </w:num>
  <w:num w:numId="21" w16cid:durableId="1619531957">
    <w:abstractNumId w:val="15"/>
  </w:num>
  <w:num w:numId="22" w16cid:durableId="241834015">
    <w:abstractNumId w:val="11"/>
  </w:num>
  <w:num w:numId="23" w16cid:durableId="21456580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0C"/>
    <w:rsid w:val="00005977"/>
    <w:rsid w:val="000934F3"/>
    <w:rsid w:val="000A3B97"/>
    <w:rsid w:val="000D457A"/>
    <w:rsid w:val="000F77BA"/>
    <w:rsid w:val="00121E0F"/>
    <w:rsid w:val="00164474"/>
    <w:rsid w:val="00180138"/>
    <w:rsid w:val="0019795A"/>
    <w:rsid w:val="001A3871"/>
    <w:rsid w:val="001F0BAB"/>
    <w:rsid w:val="001F3DD0"/>
    <w:rsid w:val="00247C90"/>
    <w:rsid w:val="00252366"/>
    <w:rsid w:val="00252B79"/>
    <w:rsid w:val="00253FF6"/>
    <w:rsid w:val="002A21D4"/>
    <w:rsid w:val="002B4CA3"/>
    <w:rsid w:val="003416D4"/>
    <w:rsid w:val="003423F1"/>
    <w:rsid w:val="003951F2"/>
    <w:rsid w:val="003B0D80"/>
    <w:rsid w:val="003C16EA"/>
    <w:rsid w:val="004256CE"/>
    <w:rsid w:val="004302AC"/>
    <w:rsid w:val="00471F42"/>
    <w:rsid w:val="004923F6"/>
    <w:rsid w:val="004B5063"/>
    <w:rsid w:val="004C1B28"/>
    <w:rsid w:val="0050728A"/>
    <w:rsid w:val="005736C5"/>
    <w:rsid w:val="00592080"/>
    <w:rsid w:val="005A7AA2"/>
    <w:rsid w:val="005D4F70"/>
    <w:rsid w:val="00610D51"/>
    <w:rsid w:val="006811CB"/>
    <w:rsid w:val="00703FF1"/>
    <w:rsid w:val="007323D9"/>
    <w:rsid w:val="0078721E"/>
    <w:rsid w:val="007979B7"/>
    <w:rsid w:val="007D6A65"/>
    <w:rsid w:val="007F564F"/>
    <w:rsid w:val="00801E3F"/>
    <w:rsid w:val="00892383"/>
    <w:rsid w:val="008A3E0C"/>
    <w:rsid w:val="009F0FE2"/>
    <w:rsid w:val="009F73AC"/>
    <w:rsid w:val="00A13000"/>
    <w:rsid w:val="00A625AD"/>
    <w:rsid w:val="00A820CE"/>
    <w:rsid w:val="00AB1C8C"/>
    <w:rsid w:val="00AD4E52"/>
    <w:rsid w:val="00B02C67"/>
    <w:rsid w:val="00B90803"/>
    <w:rsid w:val="00BA6FE9"/>
    <w:rsid w:val="00BE48A1"/>
    <w:rsid w:val="00C07B0F"/>
    <w:rsid w:val="00C133E7"/>
    <w:rsid w:val="00C16B5F"/>
    <w:rsid w:val="00C31021"/>
    <w:rsid w:val="00CD4678"/>
    <w:rsid w:val="00D24C87"/>
    <w:rsid w:val="00DA2470"/>
    <w:rsid w:val="00DB1DBD"/>
    <w:rsid w:val="00DB224A"/>
    <w:rsid w:val="00DE1E80"/>
    <w:rsid w:val="00DF2545"/>
    <w:rsid w:val="00DF7D10"/>
    <w:rsid w:val="00E12A36"/>
    <w:rsid w:val="00E406F7"/>
    <w:rsid w:val="00E52B59"/>
    <w:rsid w:val="00E86CDF"/>
    <w:rsid w:val="00E973BE"/>
    <w:rsid w:val="00ED7AB1"/>
    <w:rsid w:val="00F45B55"/>
    <w:rsid w:val="00F97948"/>
    <w:rsid w:val="00FB6D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61BA7"/>
  <w15:chartTrackingRefBased/>
  <w15:docId w15:val="{F77B6020-7AF9-CB47-A658-E795224D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1F2"/>
    <w:rPr>
      <w:rFonts w:ascii="Times New Roman" w:hAnsi="Times New Roman"/>
      <w:sz w:val="22"/>
    </w:rPr>
  </w:style>
  <w:style w:type="paragraph" w:styleId="Heading1">
    <w:name w:val="heading 1"/>
    <w:basedOn w:val="Normal"/>
    <w:next w:val="Normal"/>
    <w:link w:val="Heading1Char"/>
    <w:uiPriority w:val="9"/>
    <w:qFormat/>
    <w:rsid w:val="004C1B28"/>
    <w:pPr>
      <w:keepNext/>
      <w:keepLines/>
      <w:spacing w:before="360" w:after="80"/>
      <w:outlineLvl w:val="0"/>
    </w:pPr>
    <w:rPr>
      <w:rFonts w:eastAsiaTheme="majorEastAsia" w:cstheme="majorBidi"/>
      <w:color w:val="000000" w:themeColor="text1"/>
      <w:sz w:val="40"/>
      <w:szCs w:val="40"/>
    </w:rPr>
  </w:style>
  <w:style w:type="paragraph" w:styleId="Heading2">
    <w:name w:val="heading 2"/>
    <w:basedOn w:val="Normal"/>
    <w:next w:val="Normal"/>
    <w:link w:val="Heading2Char"/>
    <w:uiPriority w:val="9"/>
    <w:unhideWhenUsed/>
    <w:qFormat/>
    <w:rsid w:val="004C1B28"/>
    <w:pPr>
      <w:keepNext/>
      <w:keepLines/>
      <w:spacing w:before="160" w:after="80"/>
      <w:outlineLvl w:val="1"/>
    </w:pPr>
    <w:rPr>
      <w:rFonts w:eastAsiaTheme="majorEastAsia" w:cstheme="majorBidi"/>
      <w:color w:val="000000" w:themeColor="text1"/>
      <w:sz w:val="24"/>
      <w:szCs w:val="32"/>
    </w:rPr>
  </w:style>
  <w:style w:type="paragraph" w:styleId="Heading3">
    <w:name w:val="heading 3"/>
    <w:basedOn w:val="Normal"/>
    <w:next w:val="Normal"/>
    <w:link w:val="Heading3Char"/>
    <w:uiPriority w:val="9"/>
    <w:semiHidden/>
    <w:unhideWhenUsed/>
    <w:qFormat/>
    <w:rsid w:val="008A3E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3E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3E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3E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3E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3E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3E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B28"/>
    <w:rPr>
      <w:rFonts w:ascii="Times New Roman" w:eastAsiaTheme="majorEastAsia" w:hAnsi="Times New Roman" w:cstheme="majorBidi"/>
      <w:color w:val="000000" w:themeColor="text1"/>
      <w:sz w:val="40"/>
      <w:szCs w:val="40"/>
    </w:rPr>
  </w:style>
  <w:style w:type="character" w:customStyle="1" w:styleId="Heading2Char">
    <w:name w:val="Heading 2 Char"/>
    <w:basedOn w:val="DefaultParagraphFont"/>
    <w:link w:val="Heading2"/>
    <w:uiPriority w:val="9"/>
    <w:rsid w:val="004C1B28"/>
    <w:rPr>
      <w:rFonts w:ascii="Times New Roman" w:eastAsiaTheme="majorEastAsia" w:hAnsi="Times New Roman" w:cstheme="majorBidi"/>
      <w:color w:val="000000" w:themeColor="text1"/>
      <w:szCs w:val="32"/>
    </w:rPr>
  </w:style>
  <w:style w:type="character" w:customStyle="1" w:styleId="Heading3Char">
    <w:name w:val="Heading 3 Char"/>
    <w:basedOn w:val="DefaultParagraphFont"/>
    <w:link w:val="Heading3"/>
    <w:uiPriority w:val="9"/>
    <w:semiHidden/>
    <w:rsid w:val="008A3E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3E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3E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3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3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3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3E0C"/>
    <w:rPr>
      <w:rFonts w:eastAsiaTheme="majorEastAsia" w:cstheme="majorBidi"/>
      <w:color w:val="272727" w:themeColor="text1" w:themeTint="D8"/>
    </w:rPr>
  </w:style>
  <w:style w:type="paragraph" w:styleId="Title">
    <w:name w:val="Title"/>
    <w:basedOn w:val="Normal"/>
    <w:next w:val="Normal"/>
    <w:link w:val="TitleChar"/>
    <w:uiPriority w:val="10"/>
    <w:qFormat/>
    <w:rsid w:val="008A3E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3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3E0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3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3E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3E0C"/>
    <w:rPr>
      <w:i/>
      <w:iCs/>
      <w:color w:val="404040" w:themeColor="text1" w:themeTint="BF"/>
    </w:rPr>
  </w:style>
  <w:style w:type="paragraph" w:styleId="ListParagraph">
    <w:name w:val="List Paragraph"/>
    <w:basedOn w:val="Normal"/>
    <w:link w:val="ListParagraphChar"/>
    <w:uiPriority w:val="34"/>
    <w:qFormat/>
    <w:rsid w:val="008A3E0C"/>
    <w:pPr>
      <w:ind w:left="720"/>
      <w:contextualSpacing/>
    </w:pPr>
  </w:style>
  <w:style w:type="character" w:styleId="IntenseEmphasis">
    <w:name w:val="Intense Emphasis"/>
    <w:basedOn w:val="DefaultParagraphFont"/>
    <w:uiPriority w:val="21"/>
    <w:qFormat/>
    <w:rsid w:val="008A3E0C"/>
    <w:rPr>
      <w:i/>
      <w:iCs/>
      <w:color w:val="0F4761" w:themeColor="accent1" w:themeShade="BF"/>
    </w:rPr>
  </w:style>
  <w:style w:type="paragraph" w:styleId="IntenseQuote">
    <w:name w:val="Intense Quote"/>
    <w:basedOn w:val="Normal"/>
    <w:next w:val="Normal"/>
    <w:link w:val="IntenseQuoteChar"/>
    <w:uiPriority w:val="30"/>
    <w:qFormat/>
    <w:rsid w:val="008A3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3E0C"/>
    <w:rPr>
      <w:i/>
      <w:iCs/>
      <w:color w:val="0F4761" w:themeColor="accent1" w:themeShade="BF"/>
    </w:rPr>
  </w:style>
  <w:style w:type="character" w:styleId="IntenseReference">
    <w:name w:val="Intense Reference"/>
    <w:basedOn w:val="DefaultParagraphFont"/>
    <w:uiPriority w:val="32"/>
    <w:qFormat/>
    <w:rsid w:val="008A3E0C"/>
    <w:rPr>
      <w:b/>
      <w:bCs/>
      <w:smallCaps/>
      <w:color w:val="0F4761" w:themeColor="accent1" w:themeShade="BF"/>
      <w:spacing w:val="5"/>
    </w:rPr>
  </w:style>
  <w:style w:type="character" w:customStyle="1" w:styleId="ListParagraphChar">
    <w:name w:val="List Paragraph Char"/>
    <w:basedOn w:val="DefaultParagraphFont"/>
    <w:link w:val="ListParagraph"/>
    <w:rsid w:val="008A3E0C"/>
  </w:style>
  <w:style w:type="table" w:styleId="TableGrid">
    <w:name w:val="Table Grid"/>
    <w:basedOn w:val="TableNormal"/>
    <w:uiPriority w:val="39"/>
    <w:rsid w:val="008A3E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4CA3"/>
    <w:rPr>
      <w:sz w:val="16"/>
      <w:szCs w:val="16"/>
    </w:rPr>
  </w:style>
  <w:style w:type="paragraph" w:styleId="CommentText">
    <w:name w:val="annotation text"/>
    <w:basedOn w:val="Normal"/>
    <w:link w:val="CommentTextChar"/>
    <w:uiPriority w:val="99"/>
    <w:semiHidden/>
    <w:unhideWhenUsed/>
    <w:rsid w:val="002B4CA3"/>
    <w:rPr>
      <w:sz w:val="20"/>
      <w:szCs w:val="20"/>
    </w:rPr>
  </w:style>
  <w:style w:type="character" w:customStyle="1" w:styleId="CommentTextChar">
    <w:name w:val="Comment Text Char"/>
    <w:basedOn w:val="DefaultParagraphFont"/>
    <w:link w:val="CommentText"/>
    <w:uiPriority w:val="99"/>
    <w:semiHidden/>
    <w:rsid w:val="002B4CA3"/>
    <w:rPr>
      <w:sz w:val="20"/>
      <w:szCs w:val="20"/>
    </w:rPr>
  </w:style>
  <w:style w:type="character" w:styleId="PlaceholderText">
    <w:name w:val="Placeholder Text"/>
    <w:basedOn w:val="DefaultParagraphFont"/>
    <w:uiPriority w:val="99"/>
    <w:semiHidden/>
    <w:rsid w:val="002B4CA3"/>
    <w:rPr>
      <w:color w:val="808080"/>
    </w:rPr>
  </w:style>
  <w:style w:type="character" w:customStyle="1" w:styleId="normaltextrun">
    <w:name w:val="normaltextrun"/>
    <w:basedOn w:val="DefaultParagraphFont"/>
    <w:rsid w:val="002B4CA3"/>
  </w:style>
  <w:style w:type="paragraph" w:styleId="CommentSubject">
    <w:name w:val="annotation subject"/>
    <w:basedOn w:val="CommentText"/>
    <w:next w:val="CommentText"/>
    <w:link w:val="CommentSubjectChar"/>
    <w:uiPriority w:val="99"/>
    <w:semiHidden/>
    <w:unhideWhenUsed/>
    <w:rsid w:val="002B4CA3"/>
    <w:rPr>
      <w:b/>
      <w:bCs/>
    </w:rPr>
  </w:style>
  <w:style w:type="character" w:customStyle="1" w:styleId="CommentSubjectChar">
    <w:name w:val="Comment Subject Char"/>
    <w:basedOn w:val="CommentTextChar"/>
    <w:link w:val="CommentSubject"/>
    <w:uiPriority w:val="99"/>
    <w:semiHidden/>
    <w:rsid w:val="002B4CA3"/>
    <w:rPr>
      <w:b/>
      <w:bCs/>
      <w:sz w:val="20"/>
      <w:szCs w:val="20"/>
    </w:rPr>
  </w:style>
  <w:style w:type="character" w:styleId="Hyperlink">
    <w:name w:val="Hyperlink"/>
    <w:basedOn w:val="DefaultParagraphFont"/>
    <w:uiPriority w:val="99"/>
    <w:unhideWhenUsed/>
    <w:rsid w:val="002B4CA3"/>
    <w:rPr>
      <w:color w:val="467886" w:themeColor="hyperlink"/>
      <w:u w:val="single"/>
    </w:rPr>
  </w:style>
  <w:style w:type="character" w:styleId="UnresolvedMention">
    <w:name w:val="Unresolved Mention"/>
    <w:basedOn w:val="DefaultParagraphFont"/>
    <w:uiPriority w:val="99"/>
    <w:semiHidden/>
    <w:unhideWhenUsed/>
    <w:rsid w:val="002B4CA3"/>
    <w:rPr>
      <w:color w:val="605E5C"/>
      <w:shd w:val="clear" w:color="auto" w:fill="E1DFDD"/>
    </w:rPr>
  </w:style>
  <w:style w:type="character" w:styleId="FollowedHyperlink">
    <w:name w:val="FollowedHyperlink"/>
    <w:basedOn w:val="DefaultParagraphFont"/>
    <w:uiPriority w:val="99"/>
    <w:semiHidden/>
    <w:unhideWhenUsed/>
    <w:rsid w:val="002B4CA3"/>
    <w:rPr>
      <w:color w:val="96607D" w:themeColor="followedHyperlink"/>
      <w:u w:val="single"/>
    </w:rPr>
  </w:style>
  <w:style w:type="paragraph" w:styleId="Revision">
    <w:name w:val="Revision"/>
    <w:hidden/>
    <w:uiPriority w:val="99"/>
    <w:semiHidden/>
    <w:rsid w:val="002B4CA3"/>
    <w:rPr>
      <w:rFonts w:ascii="Times New Roman" w:eastAsia="Times New Roman" w:hAnsi="Times New Roman" w:cs="Times New Roman"/>
      <w:kern w:val="0"/>
      <w:lang w:eastAsia="en-GB"/>
      <w14:ligatures w14:val="none"/>
    </w:rPr>
  </w:style>
  <w:style w:type="paragraph" w:styleId="NormalWeb">
    <w:name w:val="Normal (Web)"/>
    <w:basedOn w:val="Normal"/>
    <w:uiPriority w:val="99"/>
    <w:semiHidden/>
    <w:unhideWhenUsed/>
    <w:rsid w:val="002B4CA3"/>
    <w:pPr>
      <w:spacing w:before="100" w:beforeAutospacing="1" w:after="100" w:afterAutospacing="1"/>
    </w:pPr>
    <w:rPr>
      <w:rFonts w:eastAsia="Times New Roman" w:cs="Times New Roman"/>
      <w:kern w:val="0"/>
      <w:lang w:eastAsia="en-GB"/>
      <w14:ligatures w14:val="none"/>
    </w:rPr>
  </w:style>
  <w:style w:type="paragraph" w:styleId="Header">
    <w:name w:val="header"/>
    <w:basedOn w:val="Normal"/>
    <w:link w:val="HeaderChar"/>
    <w:uiPriority w:val="99"/>
    <w:unhideWhenUsed/>
    <w:rsid w:val="002B4CA3"/>
    <w:pPr>
      <w:tabs>
        <w:tab w:val="center" w:pos="4513"/>
        <w:tab w:val="right" w:pos="9026"/>
      </w:tabs>
    </w:pPr>
    <w:rPr>
      <w:rFonts w:eastAsia="Times New Roman" w:cs="Times New Roman"/>
      <w:kern w:val="0"/>
      <w:lang w:eastAsia="en-GB"/>
      <w14:ligatures w14:val="none"/>
    </w:rPr>
  </w:style>
  <w:style w:type="character" w:customStyle="1" w:styleId="HeaderChar">
    <w:name w:val="Header Char"/>
    <w:basedOn w:val="DefaultParagraphFont"/>
    <w:link w:val="Header"/>
    <w:uiPriority w:val="99"/>
    <w:rsid w:val="002B4CA3"/>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2B4CA3"/>
    <w:pPr>
      <w:tabs>
        <w:tab w:val="center" w:pos="4513"/>
        <w:tab w:val="right" w:pos="9026"/>
      </w:tabs>
    </w:pPr>
    <w:rPr>
      <w:rFonts w:eastAsia="Times New Roman" w:cs="Times New Roman"/>
      <w:kern w:val="0"/>
      <w:lang w:eastAsia="en-GB"/>
      <w14:ligatures w14:val="none"/>
    </w:rPr>
  </w:style>
  <w:style w:type="character" w:customStyle="1" w:styleId="FooterChar">
    <w:name w:val="Footer Char"/>
    <w:basedOn w:val="DefaultParagraphFont"/>
    <w:link w:val="Footer"/>
    <w:uiPriority w:val="99"/>
    <w:rsid w:val="002B4CA3"/>
    <w:rPr>
      <w:rFonts w:ascii="Times New Roman" w:eastAsia="Times New Roman" w:hAnsi="Times New Roman" w:cs="Times New Roman"/>
      <w:kern w:val="0"/>
      <w:lang w:eastAsia="en-GB"/>
      <w14:ligatures w14:val="none"/>
    </w:rPr>
  </w:style>
  <w:style w:type="paragraph" w:customStyle="1" w:styleId="Pa16">
    <w:name w:val="Pa16"/>
    <w:basedOn w:val="Normal"/>
    <w:next w:val="Normal"/>
    <w:uiPriority w:val="99"/>
    <w:rsid w:val="002B4CA3"/>
    <w:pPr>
      <w:autoSpaceDE w:val="0"/>
      <w:autoSpaceDN w:val="0"/>
      <w:adjustRightInd w:val="0"/>
      <w:spacing w:line="176" w:lineRule="atLeast"/>
    </w:pPr>
    <w:rPr>
      <w:rFonts w:ascii="Garamond" w:hAnsi="Garamond"/>
      <w:kern w:val="0"/>
    </w:rPr>
  </w:style>
  <w:style w:type="paragraph" w:customStyle="1" w:styleId="paragraph">
    <w:name w:val="paragraph"/>
    <w:basedOn w:val="Normal"/>
    <w:rsid w:val="002B4CA3"/>
    <w:pPr>
      <w:spacing w:before="100" w:beforeAutospacing="1" w:after="100" w:afterAutospacing="1"/>
    </w:pPr>
    <w:rPr>
      <w:rFonts w:eastAsia="Times New Roman" w:cs="Times New Roman"/>
      <w:kern w:val="0"/>
      <w:lang w:eastAsia="en-GB"/>
      <w14:ligatures w14:val="none"/>
    </w:rPr>
  </w:style>
  <w:style w:type="character" w:customStyle="1" w:styleId="eop">
    <w:name w:val="eop"/>
    <w:basedOn w:val="DefaultParagraphFont"/>
    <w:rsid w:val="002B4CA3"/>
  </w:style>
  <w:style w:type="paragraph" w:styleId="Caption">
    <w:name w:val="caption"/>
    <w:basedOn w:val="Normal"/>
    <w:next w:val="Normal"/>
    <w:uiPriority w:val="35"/>
    <w:unhideWhenUsed/>
    <w:qFormat/>
    <w:rsid w:val="003951F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957E6CF76F4581A426E349F902B137"/>
        <w:category>
          <w:name w:val="General"/>
          <w:gallery w:val="placeholder"/>
        </w:category>
        <w:types>
          <w:type w:val="bbPlcHdr"/>
        </w:types>
        <w:behaviors>
          <w:behavior w:val="content"/>
        </w:behaviors>
        <w:guid w:val="{A31B786A-5694-44D0-87BE-AA9152A50FA9}"/>
      </w:docPartPr>
      <w:docPartBody>
        <w:p w:rsidR="00FF53DF" w:rsidRDefault="00FF53DF" w:rsidP="00FF53DF">
          <w:pPr>
            <w:pStyle w:val="F7957E6CF76F4581A426E349F902B137"/>
          </w:pPr>
          <w:r w:rsidRPr="004664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3DF"/>
    <w:rsid w:val="00121E0F"/>
    <w:rsid w:val="00FF5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3DF"/>
    <w:rPr>
      <w:color w:val="808080"/>
    </w:rPr>
  </w:style>
  <w:style w:type="paragraph" w:customStyle="1" w:styleId="F7957E6CF76F4581A426E349F902B137">
    <w:name w:val="F7957E6CF76F4581A426E349F902B137"/>
    <w:rsid w:val="00FF5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9A2D8C-8430-964F-982E-6813537E5017}">
  <we:reference id="f78a3046-9e99-4300-aa2b-5814002b01a2" version="1.55.1.0" store="EXCatalog" storeType="EXCatalog"/>
  <we:alternateReferences>
    <we:reference id="WA104382081" version="1.55.1.0" store="en-GB" storeType="OMEX"/>
  </we:alternateReferences>
  <we:properties>
    <we:property name="MENDELEY_CITATIONS" valu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3FC69-0AF3-CD4F-9E76-4E1EF4525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Abdul Razak</dc:creator>
  <cp:keywords/>
  <dc:description/>
  <cp:lastModifiedBy>Dykxhoorn, Jennifer</cp:lastModifiedBy>
  <cp:revision>33</cp:revision>
  <dcterms:created xsi:type="dcterms:W3CDTF">2024-11-15T12:24:00Z</dcterms:created>
  <dcterms:modified xsi:type="dcterms:W3CDTF">2024-12-04T11:43:00Z</dcterms:modified>
</cp:coreProperties>
</file>