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F3C61" w14:textId="302BC9A9" w:rsidR="00EC1A2D" w:rsidRPr="00D74CE7" w:rsidRDefault="00BB29C7" w:rsidP="00EC1A2D">
      <w:pPr>
        <w:spacing w:before="240" w:after="240" w:line="276" w:lineRule="auto"/>
        <w:ind w:firstLine="0"/>
        <w:jc w:val="left"/>
        <w:rPr>
          <w:rFonts w:ascii="Times New Roman" w:hAnsi="Times New Roman" w:cs="Times New Roman"/>
          <w:sz w:val="24"/>
        </w:rPr>
      </w:pPr>
      <w:r w:rsidRPr="00BB29C7">
        <w:rPr>
          <w:rFonts w:ascii="Times New Roman" w:hAnsi="Times New Roman" w:cs="Times New Roman"/>
          <w:b/>
        </w:rPr>
        <w:t>Supplementary Figure S2</w:t>
      </w:r>
      <w:r w:rsidRPr="00BB29C7">
        <w:rPr>
          <w:rFonts w:ascii="Times New Roman" w:hAnsi="Times New Roman" w:cs="Times New Roman"/>
        </w:rPr>
        <w:t xml:space="preserve"> </w:t>
      </w:r>
      <w:r w:rsidR="00EC1A2D" w:rsidRPr="00DD18C5">
        <w:rPr>
          <w:rFonts w:ascii="Times New Roman" w:hAnsi="Times New Roman" w:cs="Times New Roman"/>
        </w:rPr>
        <w:t>Distribution</w:t>
      </w:r>
      <w:r w:rsidR="004660CF">
        <w:rPr>
          <w:rFonts w:ascii="Times New Roman" w:hAnsi="Times New Roman" w:cs="Times New Roman"/>
        </w:rPr>
        <w:t>s</w:t>
      </w:r>
      <w:r w:rsidR="00EC1A2D" w:rsidRPr="00DD18C5">
        <w:rPr>
          <w:rFonts w:ascii="Times New Roman" w:hAnsi="Times New Roman" w:cs="Times New Roman"/>
        </w:rPr>
        <w:t xml:space="preserve"> of the C</w:t>
      </w:r>
      <w:r w:rsidR="00506775">
        <w:rPr>
          <w:rFonts w:ascii="Times New Roman" w:hAnsi="Times New Roman" w:cs="Times New Roman"/>
        </w:rPr>
        <w:t>OPE</w:t>
      </w:r>
      <w:r w:rsidR="00EC1A2D" w:rsidRPr="00DD18C5">
        <w:rPr>
          <w:rFonts w:ascii="Times New Roman" w:hAnsi="Times New Roman" w:cs="Times New Roman"/>
        </w:rPr>
        <w:t xml:space="preserve"> 6 </w:t>
      </w:r>
      <w:proofErr w:type="spellStart"/>
      <w:r w:rsidR="00EC1A2D" w:rsidRPr="00DD18C5">
        <w:rPr>
          <w:rFonts w:ascii="Times New Roman" w:hAnsi="Times New Roman" w:cs="Times New Roman"/>
        </w:rPr>
        <w:t>subscores</w:t>
      </w:r>
      <w:proofErr w:type="spellEnd"/>
      <w:r w:rsidR="00EC1A2D" w:rsidRPr="00DD18C5">
        <w:rPr>
          <w:rFonts w:ascii="Times New Roman" w:hAnsi="Times New Roman" w:cs="Times New Roman"/>
        </w:rPr>
        <w:t xml:space="preserve"> FC (a) and DC (b)</w:t>
      </w:r>
    </w:p>
    <w:p w14:paraId="52AC470E" w14:textId="77777777" w:rsidR="00EC1A2D" w:rsidRDefault="00EC1A2D" w:rsidP="00EC1A2D">
      <w:pPr>
        <w:spacing w:line="240" w:lineRule="auto"/>
        <w:ind w:firstLine="0"/>
        <w:jc w:val="left"/>
        <w:rPr>
          <w:rFonts w:eastAsia="Times New Roman" w:cs="Arial"/>
          <w:b/>
          <w:bCs/>
          <w:color w:val="000000"/>
          <w:sz w:val="20"/>
          <w:szCs w:val="20"/>
          <w:lang w:eastAsia="de-DE"/>
        </w:rPr>
      </w:pPr>
      <w:r w:rsidRPr="00C47531">
        <w:rPr>
          <w:noProof/>
        </w:rPr>
        <w:drawing>
          <wp:inline distT="0" distB="0" distL="0" distR="0" wp14:anchorId="5146FD8A" wp14:editId="2B7975FE">
            <wp:extent cx="5269405" cy="3420000"/>
            <wp:effectExtent l="0" t="0" r="762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405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2EBAA1" w14:textId="77777777" w:rsidR="00EC1A2D" w:rsidRPr="00EC1A2D" w:rsidRDefault="00EC1A2D" w:rsidP="00EC1A2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de-DE"/>
        </w:rPr>
      </w:pPr>
      <w:r w:rsidRPr="00EC1A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de-DE"/>
        </w:rPr>
        <w:t>a</w:t>
      </w:r>
    </w:p>
    <w:p w14:paraId="39BA8476" w14:textId="77777777" w:rsidR="00EC1A2D" w:rsidRDefault="00EC1A2D" w:rsidP="00EC1A2D">
      <w:pPr>
        <w:spacing w:line="240" w:lineRule="auto"/>
        <w:ind w:firstLine="0"/>
        <w:jc w:val="left"/>
        <w:rPr>
          <w:rFonts w:eastAsia="Times New Roman" w:cs="Arial"/>
          <w:b/>
          <w:bCs/>
          <w:color w:val="000000"/>
          <w:sz w:val="20"/>
          <w:szCs w:val="20"/>
          <w:lang w:eastAsia="de-DE"/>
        </w:rPr>
      </w:pPr>
    </w:p>
    <w:p w14:paraId="437871C4" w14:textId="77777777" w:rsidR="00EC1A2D" w:rsidRPr="006D54E6" w:rsidRDefault="00EC1A2D" w:rsidP="00EC1A2D">
      <w:pPr>
        <w:spacing w:line="240" w:lineRule="auto"/>
        <w:ind w:firstLine="0"/>
        <w:jc w:val="left"/>
        <w:rPr>
          <w:rFonts w:eastAsia="Times New Roman" w:cs="Arial"/>
          <w:b/>
          <w:bCs/>
          <w:color w:val="000000"/>
          <w:sz w:val="20"/>
          <w:szCs w:val="20"/>
          <w:lang w:eastAsia="de-DE"/>
        </w:rPr>
      </w:pPr>
    </w:p>
    <w:p w14:paraId="7EB1504E" w14:textId="77777777" w:rsidR="00EC1A2D" w:rsidRDefault="00EC1A2D" w:rsidP="00EC1A2D">
      <w:pPr>
        <w:spacing w:line="240" w:lineRule="auto"/>
        <w:ind w:firstLine="0"/>
        <w:jc w:val="left"/>
        <w:rPr>
          <w:rFonts w:eastAsia="Times New Roman" w:cs="Arial"/>
          <w:b/>
          <w:bCs/>
          <w:color w:val="000000"/>
          <w:sz w:val="20"/>
          <w:szCs w:val="20"/>
          <w:lang w:eastAsia="de-DE"/>
        </w:rPr>
      </w:pPr>
      <w:r w:rsidRPr="00C47531">
        <w:rPr>
          <w:rFonts w:cs="Arial"/>
          <w:b/>
          <w:noProof/>
        </w:rPr>
        <w:drawing>
          <wp:inline distT="0" distB="0" distL="0" distR="0" wp14:anchorId="6DB06976" wp14:editId="23CACC0E">
            <wp:extent cx="5269401" cy="3420000"/>
            <wp:effectExtent l="0" t="0" r="762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401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B3F3" w14:textId="77777777" w:rsidR="00EC1A2D" w:rsidRPr="00EC1A2D" w:rsidRDefault="00EC1A2D" w:rsidP="00EC1A2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de-DE"/>
        </w:rPr>
      </w:pPr>
      <w:r w:rsidRPr="00EC1A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de-DE"/>
        </w:rPr>
        <w:t>b</w:t>
      </w:r>
    </w:p>
    <w:p w14:paraId="2C9E559C" w14:textId="73B528D8" w:rsidR="004E4015" w:rsidRPr="00EC1A2D" w:rsidRDefault="00EC1A2D" w:rsidP="00F34BFC">
      <w:pPr>
        <w:spacing w:before="240" w:after="200" w:line="276" w:lineRule="auto"/>
        <w:ind w:firstLine="0"/>
        <w:jc w:val="left"/>
        <w:rPr>
          <w:rFonts w:ascii="Times New Roman" w:hAnsi="Times New Roman" w:cs="Times New Roman"/>
        </w:rPr>
      </w:pPr>
      <w:r w:rsidRPr="00EC1A2D">
        <w:rPr>
          <w:rFonts w:ascii="Times New Roman" w:hAnsi="Times New Roman" w:cs="Times New Roman"/>
          <w:i/>
        </w:rPr>
        <w:t>Note.</w:t>
      </w:r>
      <w:r w:rsidRPr="00EC1A2D">
        <w:rPr>
          <w:rFonts w:ascii="Times New Roman" w:hAnsi="Times New Roman" w:cs="Times New Roman"/>
        </w:rPr>
        <w:t xml:space="preserve"> Higher scores on </w:t>
      </w:r>
      <w:r w:rsidR="007C30EB">
        <w:rPr>
          <w:rFonts w:ascii="Times New Roman" w:hAnsi="Times New Roman" w:cs="Times New Roman"/>
        </w:rPr>
        <w:t xml:space="preserve">the </w:t>
      </w:r>
      <w:r w:rsidRPr="00EC1A2D">
        <w:rPr>
          <w:rFonts w:ascii="Times New Roman" w:hAnsi="Times New Roman" w:cs="Times New Roman"/>
          <w:i/>
        </w:rPr>
        <w:t>C</w:t>
      </w:r>
      <w:r w:rsidR="00506775">
        <w:rPr>
          <w:rFonts w:ascii="Times New Roman" w:hAnsi="Times New Roman" w:cs="Times New Roman"/>
          <w:i/>
        </w:rPr>
        <w:t>OPE</w:t>
      </w:r>
      <w:r w:rsidRPr="00EC1A2D">
        <w:rPr>
          <w:rFonts w:ascii="Times New Roman" w:hAnsi="Times New Roman" w:cs="Times New Roman"/>
          <w:i/>
        </w:rPr>
        <w:t xml:space="preserve"> 6 - functional coping (FC) subscale </w:t>
      </w:r>
      <w:r w:rsidRPr="00EC1A2D">
        <w:rPr>
          <w:rFonts w:ascii="Times New Roman" w:hAnsi="Times New Roman" w:cs="Times New Roman"/>
        </w:rPr>
        <w:t xml:space="preserve">indicate the use of more functional coping strategies (a, </w:t>
      </w:r>
      <w:r w:rsidR="007C30EB">
        <w:rPr>
          <w:rFonts w:ascii="Times New Roman" w:hAnsi="Times New Roman" w:cs="Times New Roman"/>
        </w:rPr>
        <w:t>R</w:t>
      </w:r>
      <w:r w:rsidRPr="00EC1A2D">
        <w:rPr>
          <w:rFonts w:ascii="Times New Roman" w:hAnsi="Times New Roman" w:cs="Times New Roman"/>
        </w:rPr>
        <w:t>ange: 0</w:t>
      </w:r>
      <w:r w:rsidR="007C30EB">
        <w:rPr>
          <w:rFonts w:ascii="Times New Roman" w:hAnsi="Times New Roman" w:cs="Times New Roman"/>
        </w:rPr>
        <w:t>–</w:t>
      </w:r>
      <w:r w:rsidRPr="00EC1A2D">
        <w:rPr>
          <w:rFonts w:ascii="Times New Roman" w:hAnsi="Times New Roman" w:cs="Times New Roman"/>
        </w:rPr>
        <w:t>16)</w:t>
      </w:r>
      <w:r w:rsidR="004660CF">
        <w:rPr>
          <w:rFonts w:ascii="Times New Roman" w:hAnsi="Times New Roman" w:cs="Times New Roman"/>
        </w:rPr>
        <w:t>.</w:t>
      </w:r>
      <w:r w:rsidRPr="00EC1A2D">
        <w:rPr>
          <w:rFonts w:ascii="Times New Roman" w:hAnsi="Times New Roman" w:cs="Times New Roman"/>
        </w:rPr>
        <w:t xml:space="preserve"> </w:t>
      </w:r>
      <w:r w:rsidR="004660CF">
        <w:rPr>
          <w:rFonts w:ascii="Times New Roman" w:hAnsi="Times New Roman" w:cs="Times New Roman"/>
        </w:rPr>
        <w:t>H</w:t>
      </w:r>
      <w:r w:rsidRPr="00EC1A2D">
        <w:rPr>
          <w:rFonts w:ascii="Times New Roman" w:hAnsi="Times New Roman" w:cs="Times New Roman"/>
        </w:rPr>
        <w:t xml:space="preserve">igher scores on </w:t>
      </w:r>
      <w:r w:rsidR="004660CF">
        <w:rPr>
          <w:rFonts w:ascii="Times New Roman" w:hAnsi="Times New Roman" w:cs="Times New Roman"/>
        </w:rPr>
        <w:t xml:space="preserve">the </w:t>
      </w:r>
      <w:r w:rsidRPr="00EC1A2D">
        <w:rPr>
          <w:rFonts w:ascii="Times New Roman" w:hAnsi="Times New Roman" w:cs="Times New Roman"/>
          <w:i/>
        </w:rPr>
        <w:t>COPE 6 - dysfunctional coping (DC) subscale</w:t>
      </w:r>
      <w:r w:rsidRPr="00EC1A2D">
        <w:rPr>
          <w:rFonts w:ascii="Times New Roman" w:hAnsi="Times New Roman" w:cs="Times New Roman"/>
        </w:rPr>
        <w:t xml:space="preserve"> indicate the use of more dysfunctional coping strategies (b, </w:t>
      </w:r>
      <w:r w:rsidR="007C30EB">
        <w:rPr>
          <w:rFonts w:ascii="Times New Roman" w:hAnsi="Times New Roman" w:cs="Times New Roman"/>
        </w:rPr>
        <w:t>R</w:t>
      </w:r>
      <w:r w:rsidRPr="00EC1A2D">
        <w:rPr>
          <w:rFonts w:ascii="Times New Roman" w:hAnsi="Times New Roman" w:cs="Times New Roman"/>
        </w:rPr>
        <w:t>ange: 0</w:t>
      </w:r>
      <w:r w:rsidR="007C30EB">
        <w:rPr>
          <w:rFonts w:ascii="Times New Roman" w:hAnsi="Times New Roman" w:cs="Times New Roman"/>
        </w:rPr>
        <w:t>–</w:t>
      </w:r>
      <w:r w:rsidRPr="00EC1A2D">
        <w:rPr>
          <w:rFonts w:ascii="Times New Roman" w:hAnsi="Times New Roman" w:cs="Times New Roman"/>
        </w:rPr>
        <w:t>8).</w:t>
      </w:r>
    </w:p>
    <w:sectPr w:rsidR="004E4015" w:rsidRPr="00EC1A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2D"/>
    <w:rsid w:val="00082C4E"/>
    <w:rsid w:val="004660CF"/>
    <w:rsid w:val="004E4015"/>
    <w:rsid w:val="00506775"/>
    <w:rsid w:val="007C30EB"/>
    <w:rsid w:val="008F5979"/>
    <w:rsid w:val="00A708CF"/>
    <w:rsid w:val="00AC02C7"/>
    <w:rsid w:val="00BB29C7"/>
    <w:rsid w:val="00D74CE7"/>
    <w:rsid w:val="00DD18C5"/>
    <w:rsid w:val="00EC1A2D"/>
    <w:rsid w:val="00F3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EA42"/>
  <w15:chartTrackingRefBased/>
  <w15:docId w15:val="{EC664071-740B-4D2D-9218-A0F6F968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C1A2D"/>
    <w:pPr>
      <w:spacing w:after="0" w:line="360" w:lineRule="auto"/>
      <w:ind w:firstLine="567"/>
      <w:jc w:val="both"/>
    </w:pPr>
    <w:rPr>
      <w:rFonts w:ascii="Arial" w:hAnsi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7C30EB"/>
    <w:pPr>
      <w:spacing w:after="0" w:line="240" w:lineRule="auto"/>
    </w:pPr>
    <w:rPr>
      <w:rFonts w:ascii="Arial" w:hAnsi="Arial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4B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4BF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3</cp:revision>
  <dcterms:created xsi:type="dcterms:W3CDTF">2024-03-15T19:25:00Z</dcterms:created>
  <dcterms:modified xsi:type="dcterms:W3CDTF">2025-07-22T14:32:00Z</dcterms:modified>
</cp:coreProperties>
</file>