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3E44B1" w14:textId="6CE90BC3" w:rsidR="00A5076B" w:rsidRPr="00DC4726" w:rsidRDefault="009C003B" w:rsidP="00F02017">
      <w:pPr>
        <w:spacing w:after="120" w:line="480" w:lineRule="auto"/>
        <w:rPr>
          <w:rFonts w:ascii="Times New Roman" w:hAnsi="Times New Roman" w:cs="Times New Roman"/>
          <w:sz w:val="24"/>
        </w:rPr>
      </w:pPr>
      <w:bookmarkStart w:id="0" w:name="_Hlk156129828"/>
      <w:r w:rsidRPr="00CD196D">
        <w:rPr>
          <w:rFonts w:ascii="Times New Roman" w:hAnsi="Times New Roman" w:cs="Times New Roman"/>
          <w:b/>
          <w:sz w:val="24"/>
        </w:rPr>
        <w:t>Supplementary Table S</w:t>
      </w:r>
      <w:r w:rsidR="003632F2">
        <w:rPr>
          <w:rFonts w:ascii="Times New Roman" w:hAnsi="Times New Roman" w:cs="Times New Roman"/>
          <w:b/>
          <w:sz w:val="24"/>
        </w:rPr>
        <w:t>2</w:t>
      </w:r>
      <w:r w:rsidRPr="00CD196D">
        <w:rPr>
          <w:rFonts w:ascii="Times New Roman" w:hAnsi="Times New Roman" w:cs="Times New Roman"/>
          <w:b/>
          <w:sz w:val="24"/>
        </w:rPr>
        <w:t xml:space="preserve"> </w:t>
      </w:r>
      <w:bookmarkEnd w:id="0"/>
      <w:r w:rsidR="003632F2" w:rsidRPr="003632F2">
        <w:rPr>
          <w:rFonts w:ascii="Times New Roman" w:hAnsi="Times New Roman" w:cs="Times New Roman"/>
          <w:sz w:val="24"/>
        </w:rPr>
        <w:t xml:space="preserve">Descriptive statistics for all </w:t>
      </w:r>
      <w:r w:rsidR="003632F2">
        <w:rPr>
          <w:rFonts w:ascii="Times New Roman" w:hAnsi="Times New Roman" w:cs="Times New Roman"/>
          <w:sz w:val="24"/>
        </w:rPr>
        <w:t>(sub)</w:t>
      </w:r>
      <w:r w:rsidR="003632F2" w:rsidRPr="003632F2">
        <w:rPr>
          <w:rFonts w:ascii="Times New Roman" w:hAnsi="Times New Roman" w:cs="Times New Roman"/>
          <w:sz w:val="24"/>
        </w:rPr>
        <w:t>scales</w:t>
      </w:r>
    </w:p>
    <w:tbl>
      <w:tblPr>
        <w:tblW w:w="8681" w:type="dxa"/>
        <w:tblInd w:w="-6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39"/>
        <w:gridCol w:w="2721"/>
        <w:gridCol w:w="2721"/>
      </w:tblGrid>
      <w:tr w:rsidR="00FB53AD" w:rsidRPr="00FB53AD" w14:paraId="59188852" w14:textId="77777777" w:rsidTr="00FB53AD">
        <w:trPr>
          <w:trHeight w:val="387"/>
        </w:trPr>
        <w:tc>
          <w:tcPr>
            <w:tcW w:w="323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</w:tcPr>
          <w:p w14:paraId="28DDF98B" w14:textId="566A0380" w:rsidR="00FB53AD" w:rsidRPr="007D0AE8" w:rsidRDefault="006A29D6" w:rsidP="00FB53A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de-DE"/>
              </w:rPr>
            </w:pPr>
            <w:r w:rsidRPr="007D0AE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de-DE"/>
              </w:rPr>
              <w:t>(Sub)</w:t>
            </w:r>
            <w:proofErr w:type="spellStart"/>
            <w:r w:rsidRPr="007D0AE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de-DE"/>
              </w:rPr>
              <w:t>Scale</w:t>
            </w:r>
            <w:proofErr w:type="spellEnd"/>
          </w:p>
        </w:tc>
        <w:tc>
          <w:tcPr>
            <w:tcW w:w="272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7959941C" w14:textId="77777777" w:rsidR="00FB53AD" w:rsidRPr="007D0AE8" w:rsidRDefault="00E035F4" w:rsidP="00FB53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D0AE8">
              <w:rPr>
                <w:rFonts w:ascii="Times New Roman" w:hAnsi="Times New Roman" w:cs="Times New Roman"/>
                <w:b/>
                <w:sz w:val="20"/>
              </w:rPr>
              <w:t>S</w:t>
            </w:r>
            <w:r w:rsidRPr="007D0AE8">
              <w:rPr>
                <w:rFonts w:ascii="Times New Roman" w:hAnsi="Times New Roman" w:cs="Times New Roman"/>
                <w:b/>
                <w:sz w:val="20"/>
              </w:rPr>
              <w:t>ample</w:t>
            </w:r>
          </w:p>
          <w:p w14:paraId="66BB08A9" w14:textId="7C93E164" w:rsidR="00E035F4" w:rsidRPr="007D0AE8" w:rsidRDefault="00E035F4" w:rsidP="00FB53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de-DE" w:eastAsia="de-DE"/>
              </w:rPr>
            </w:pPr>
            <w:r w:rsidRPr="007D0AE8">
              <w:rPr>
                <w:rFonts w:ascii="Times New Roman" w:hAnsi="Times New Roman" w:cs="Times New Roman"/>
                <w:sz w:val="20"/>
              </w:rPr>
              <w:t>(</w:t>
            </w:r>
            <w:r w:rsidRPr="007D0AE8">
              <w:rPr>
                <w:rFonts w:ascii="Times New Roman" w:hAnsi="Times New Roman" w:cs="Times New Roman"/>
                <w:i/>
                <w:sz w:val="20"/>
              </w:rPr>
              <w:t>N</w:t>
            </w:r>
            <w:r w:rsidRPr="007D0AE8">
              <w:rPr>
                <w:rFonts w:ascii="Times New Roman" w:hAnsi="Times New Roman" w:cs="Times New Roman"/>
                <w:sz w:val="20"/>
              </w:rPr>
              <w:t xml:space="preserve"> = 961)</w:t>
            </w:r>
          </w:p>
        </w:tc>
        <w:tc>
          <w:tcPr>
            <w:tcW w:w="272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1891D7A2" w14:textId="77777777" w:rsidR="006A29D6" w:rsidRPr="007D0AE8" w:rsidRDefault="006A29D6" w:rsidP="00FB53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D0AE8">
              <w:rPr>
                <w:rFonts w:ascii="Times New Roman" w:hAnsi="Times New Roman" w:cs="Times New Roman"/>
                <w:b/>
                <w:sz w:val="20"/>
              </w:rPr>
              <w:t>S</w:t>
            </w:r>
            <w:r w:rsidRPr="007D0AE8">
              <w:rPr>
                <w:rFonts w:ascii="Times New Roman" w:hAnsi="Times New Roman" w:cs="Times New Roman"/>
                <w:b/>
                <w:sz w:val="20"/>
              </w:rPr>
              <w:t xml:space="preserve">ubsample </w:t>
            </w:r>
          </w:p>
          <w:p w14:paraId="304819F5" w14:textId="6223F599" w:rsidR="00FB53AD" w:rsidRPr="007D0AE8" w:rsidRDefault="006A29D6" w:rsidP="00FB53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de-DE" w:eastAsia="de-DE"/>
              </w:rPr>
            </w:pPr>
            <w:r w:rsidRPr="007D0AE8">
              <w:rPr>
                <w:rFonts w:ascii="Times New Roman" w:hAnsi="Times New Roman" w:cs="Times New Roman"/>
                <w:sz w:val="20"/>
              </w:rPr>
              <w:t>(</w:t>
            </w:r>
            <w:r w:rsidRPr="007D0AE8">
              <w:rPr>
                <w:rFonts w:ascii="Times New Roman" w:hAnsi="Times New Roman" w:cs="Times New Roman"/>
                <w:i/>
                <w:sz w:val="20"/>
              </w:rPr>
              <w:t>N</w:t>
            </w:r>
            <w:r w:rsidRPr="007D0AE8">
              <w:rPr>
                <w:rFonts w:ascii="Times New Roman" w:hAnsi="Times New Roman" w:cs="Times New Roman"/>
                <w:sz w:val="20"/>
              </w:rPr>
              <w:t xml:space="preserve"> = 81)</w:t>
            </w:r>
          </w:p>
        </w:tc>
      </w:tr>
      <w:tr w:rsidR="006A29D6" w:rsidRPr="00FB53AD" w14:paraId="6E3E4A00" w14:textId="77777777" w:rsidTr="00FB53AD">
        <w:trPr>
          <w:trHeight w:val="387"/>
        </w:trPr>
        <w:tc>
          <w:tcPr>
            <w:tcW w:w="323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</w:tcPr>
          <w:p w14:paraId="1F3A64E1" w14:textId="77777777" w:rsidR="006A29D6" w:rsidRPr="007D0AE8" w:rsidRDefault="006A29D6" w:rsidP="00FB53A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72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1E3CCFB3" w14:textId="66A9DC48" w:rsidR="006A29D6" w:rsidRPr="007D0AE8" w:rsidRDefault="006A29D6" w:rsidP="00FB53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de-DE" w:eastAsia="de-DE"/>
              </w:rPr>
            </w:pPr>
            <w:r w:rsidRPr="007D0A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de-DE" w:eastAsia="de-DE"/>
              </w:rPr>
              <w:t xml:space="preserve">M </w:t>
            </w:r>
            <w:r w:rsidRPr="007D0AE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de-DE" w:eastAsia="de-DE"/>
              </w:rPr>
              <w:t>(</w:t>
            </w:r>
            <w:r w:rsidRPr="007D0A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de-DE" w:eastAsia="de-DE"/>
              </w:rPr>
              <w:t>SD</w:t>
            </w:r>
          </w:p>
        </w:tc>
        <w:tc>
          <w:tcPr>
            <w:tcW w:w="272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1DF8D634" w14:textId="1D74A0C8" w:rsidR="006A29D6" w:rsidRPr="007D0AE8" w:rsidRDefault="006A29D6" w:rsidP="00FB53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de-DE" w:eastAsia="de-DE"/>
              </w:rPr>
            </w:pPr>
            <w:r w:rsidRPr="007D0A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de-DE" w:eastAsia="de-DE"/>
              </w:rPr>
              <w:t xml:space="preserve">M </w:t>
            </w:r>
            <w:r w:rsidRPr="007D0AE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de-DE" w:eastAsia="de-DE"/>
              </w:rPr>
              <w:t>(</w:t>
            </w:r>
            <w:r w:rsidRPr="007D0A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de-DE" w:eastAsia="de-DE"/>
              </w:rPr>
              <w:t>SD</w:t>
            </w:r>
          </w:p>
        </w:tc>
      </w:tr>
      <w:tr w:rsidR="00BA0062" w:rsidRPr="00FB53AD" w14:paraId="7BAEA1EE" w14:textId="77777777" w:rsidTr="00526418">
        <w:trPr>
          <w:trHeight w:val="113"/>
        </w:trPr>
        <w:tc>
          <w:tcPr>
            <w:tcW w:w="3239" w:type="dxa"/>
            <w:tcBorders>
              <w:top w:val="nil"/>
              <w:left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</w:tcPr>
          <w:p w14:paraId="300E045F" w14:textId="068DA98A" w:rsidR="00BA0062" w:rsidRPr="007D0AE8" w:rsidRDefault="00BA0062" w:rsidP="00BA00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de-DE" w:eastAsia="de-DE"/>
              </w:rPr>
            </w:pPr>
            <w:r w:rsidRPr="007D0AE8">
              <w:rPr>
                <w:rFonts w:ascii="Times New Roman" w:hAnsi="Times New Roman" w:cs="Times New Roman"/>
                <w:bCs/>
                <w:color w:val="000000"/>
                <w:sz w:val="20"/>
                <w:szCs w:val="18"/>
                <w:lang w:val="de-DE" w:eastAsia="de-DE"/>
              </w:rPr>
              <w:t xml:space="preserve">COPE 6 </w:t>
            </w:r>
            <w:r w:rsidRPr="007D0AE8">
              <w:rPr>
                <w:rFonts w:ascii="Times New Roman" w:hAnsi="Times New Roman" w:cs="Times New Roman"/>
                <w:bCs/>
                <w:color w:val="000000"/>
                <w:sz w:val="20"/>
                <w:szCs w:val="18"/>
                <w:lang w:eastAsia="de-DE"/>
              </w:rPr>
              <w:t>–</w:t>
            </w:r>
            <w:r w:rsidRPr="007D0AE8">
              <w:rPr>
                <w:rFonts w:ascii="Times New Roman" w:hAnsi="Times New Roman" w:cs="Times New Roman"/>
                <w:bCs/>
                <w:color w:val="000000"/>
                <w:sz w:val="20"/>
                <w:szCs w:val="18"/>
                <w:lang w:val="de-DE" w:eastAsia="de-DE"/>
              </w:rPr>
              <w:t xml:space="preserve"> FC</w:t>
            </w:r>
            <w:r w:rsidRPr="007D0AE8">
              <w:rPr>
                <w:rFonts w:ascii="Times New Roman" w:hAnsi="Times New Roman" w:cs="Times New Roman"/>
                <w:bCs/>
                <w:color w:val="000000"/>
                <w:sz w:val="20"/>
                <w:szCs w:val="18"/>
                <w:vertAlign w:val="superscript"/>
                <w:lang w:val="de-DE" w:eastAsia="de-DE"/>
              </w:rPr>
              <w:t xml:space="preserve"> </w:t>
            </w:r>
          </w:p>
        </w:tc>
        <w:tc>
          <w:tcPr>
            <w:tcW w:w="2721" w:type="dxa"/>
            <w:tcBorders>
              <w:left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24CA7586" w14:textId="5D18F14F" w:rsidR="00BA0062" w:rsidRPr="007D0AE8" w:rsidRDefault="007D0AE8" w:rsidP="00BA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de-DE" w:eastAsia="de-DE"/>
              </w:rPr>
            </w:pPr>
            <w:r w:rsidRPr="007D0AE8">
              <w:rPr>
                <w:rFonts w:ascii="Times New Roman" w:hAnsi="Times New Roman" w:cs="Times New Roman"/>
                <w:color w:val="000000"/>
                <w:sz w:val="20"/>
                <w:szCs w:val="18"/>
                <w:lang w:val="de-DE" w:eastAsia="de-DE"/>
              </w:rPr>
              <w:t>7.77 (3.58)</w:t>
            </w:r>
          </w:p>
        </w:tc>
        <w:tc>
          <w:tcPr>
            <w:tcW w:w="2721" w:type="dxa"/>
            <w:tcBorders>
              <w:left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060B5453" w14:textId="717AB215" w:rsidR="00BA0062" w:rsidRPr="007D0AE8" w:rsidRDefault="00BA0062" w:rsidP="00BA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7D0AE8">
              <w:rPr>
                <w:rFonts w:ascii="Times New Roman" w:hAnsi="Times New Roman" w:cs="Times New Roman"/>
                <w:color w:val="000000"/>
                <w:sz w:val="20"/>
                <w:szCs w:val="18"/>
                <w:lang w:eastAsia="de-DE"/>
              </w:rPr>
              <w:t>6.81 (3.78)</w:t>
            </w:r>
          </w:p>
        </w:tc>
      </w:tr>
      <w:tr w:rsidR="00BA0062" w:rsidRPr="00FB53AD" w14:paraId="29D1776C" w14:textId="77777777" w:rsidTr="00526418">
        <w:trPr>
          <w:trHeight w:val="113"/>
        </w:trPr>
        <w:tc>
          <w:tcPr>
            <w:tcW w:w="3239" w:type="dxa"/>
            <w:tcBorders>
              <w:top w:val="nil"/>
              <w:left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</w:tcPr>
          <w:p w14:paraId="20CCB3C0" w14:textId="3C5AE846" w:rsidR="00BA0062" w:rsidRPr="007D0AE8" w:rsidRDefault="00BA0062" w:rsidP="00BA00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de-DE" w:eastAsia="de-DE"/>
              </w:rPr>
            </w:pPr>
            <w:r w:rsidRPr="007D0AE8">
              <w:rPr>
                <w:rFonts w:ascii="Times New Roman" w:hAnsi="Times New Roman" w:cs="Times New Roman"/>
                <w:bCs/>
                <w:color w:val="000000"/>
                <w:sz w:val="20"/>
                <w:szCs w:val="18"/>
                <w:lang w:val="de-DE" w:eastAsia="de-DE"/>
              </w:rPr>
              <w:t xml:space="preserve">COPE 6 </w:t>
            </w:r>
            <w:r w:rsidRPr="007D0AE8">
              <w:rPr>
                <w:rFonts w:ascii="Times New Roman" w:hAnsi="Times New Roman" w:cs="Times New Roman"/>
                <w:bCs/>
                <w:color w:val="000000"/>
                <w:sz w:val="20"/>
                <w:szCs w:val="18"/>
                <w:lang w:eastAsia="de-DE"/>
              </w:rPr>
              <w:t>–</w:t>
            </w:r>
            <w:r w:rsidRPr="007D0AE8">
              <w:rPr>
                <w:rFonts w:ascii="Times New Roman" w:hAnsi="Times New Roman" w:cs="Times New Roman"/>
                <w:bCs/>
                <w:color w:val="000000"/>
                <w:sz w:val="20"/>
                <w:szCs w:val="18"/>
                <w:lang w:val="de-DE" w:eastAsia="de-DE"/>
              </w:rPr>
              <w:t xml:space="preserve"> DC</w:t>
            </w:r>
            <w:r w:rsidRPr="007D0AE8">
              <w:rPr>
                <w:rFonts w:ascii="Times New Roman" w:hAnsi="Times New Roman" w:cs="Times New Roman"/>
                <w:bCs/>
                <w:color w:val="000000"/>
                <w:sz w:val="20"/>
                <w:szCs w:val="18"/>
                <w:vertAlign w:val="superscript"/>
                <w:lang w:val="de-DE" w:eastAsia="de-DE"/>
              </w:rPr>
              <w:t xml:space="preserve"> </w:t>
            </w:r>
          </w:p>
        </w:tc>
        <w:tc>
          <w:tcPr>
            <w:tcW w:w="2721" w:type="dxa"/>
            <w:tcBorders>
              <w:left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68188E9C" w14:textId="10A25C23" w:rsidR="00BA0062" w:rsidRPr="007D0AE8" w:rsidRDefault="007D0AE8" w:rsidP="00BA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de-DE" w:eastAsia="de-DE"/>
              </w:rPr>
            </w:pPr>
            <w:r w:rsidRPr="007D0AE8">
              <w:rPr>
                <w:rFonts w:ascii="Times New Roman" w:hAnsi="Times New Roman" w:cs="Times New Roman"/>
                <w:color w:val="000000"/>
                <w:sz w:val="20"/>
                <w:szCs w:val="18"/>
                <w:lang w:val="de-DE" w:eastAsia="de-DE"/>
              </w:rPr>
              <w:t>1.86 (1.55)</w:t>
            </w:r>
          </w:p>
        </w:tc>
        <w:tc>
          <w:tcPr>
            <w:tcW w:w="2721" w:type="dxa"/>
            <w:tcBorders>
              <w:left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1123E9EA" w14:textId="3F0CC664" w:rsidR="00BA0062" w:rsidRPr="007D0AE8" w:rsidRDefault="00BA0062" w:rsidP="00BA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7D0AE8">
              <w:rPr>
                <w:rFonts w:ascii="Times New Roman" w:hAnsi="Times New Roman" w:cs="Times New Roman"/>
                <w:color w:val="000000"/>
                <w:sz w:val="20"/>
                <w:szCs w:val="18"/>
                <w:lang w:eastAsia="de-DE"/>
              </w:rPr>
              <w:t>2.00 (1.46)</w:t>
            </w:r>
          </w:p>
        </w:tc>
      </w:tr>
      <w:tr w:rsidR="00BA0062" w:rsidRPr="00FB53AD" w14:paraId="19C5E4C1" w14:textId="77777777" w:rsidTr="00A30AC3">
        <w:trPr>
          <w:trHeight w:val="113"/>
        </w:trPr>
        <w:tc>
          <w:tcPr>
            <w:tcW w:w="32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</w:tcPr>
          <w:p w14:paraId="1A7238EA" w14:textId="1463382C" w:rsidR="00BA0062" w:rsidRPr="007D0AE8" w:rsidRDefault="00BA0062" w:rsidP="00BA00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bookmarkStart w:id="1" w:name="_Hlk156129610"/>
            <w:r w:rsidRPr="007D0AE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de-DE" w:eastAsia="de-DE"/>
              </w:rPr>
              <w:t xml:space="preserve">Brief COPE </w:t>
            </w:r>
            <w:r w:rsidRPr="007D0AE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de-DE"/>
              </w:rPr>
              <w:t xml:space="preserve">– </w:t>
            </w:r>
            <w:r w:rsidRPr="007D0AE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de-DE" w:eastAsia="de-DE"/>
              </w:rPr>
              <w:t>FC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2AFE245A" w14:textId="77777777" w:rsidR="00BA0062" w:rsidRPr="007D0AE8" w:rsidRDefault="00BA0062" w:rsidP="00BA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2721" w:type="dxa"/>
            <w:tcBorders>
              <w:left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72C56523" w14:textId="77777777" w:rsidR="00BA0062" w:rsidRPr="007D0AE8" w:rsidRDefault="00BA0062" w:rsidP="00BA0062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de-DE"/>
              </w:rPr>
            </w:pPr>
            <w:r w:rsidRPr="007D0AE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de-DE" w:eastAsia="de-DE"/>
              </w:rPr>
              <w:t>22.25 (7.23)</w:t>
            </w:r>
          </w:p>
        </w:tc>
      </w:tr>
      <w:tr w:rsidR="00BA0062" w:rsidRPr="00FB53AD" w14:paraId="745000FA" w14:textId="77777777" w:rsidTr="00A30AC3">
        <w:trPr>
          <w:trHeight w:val="113"/>
        </w:trPr>
        <w:tc>
          <w:tcPr>
            <w:tcW w:w="32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</w:tcPr>
          <w:p w14:paraId="57E58F76" w14:textId="2306DE77" w:rsidR="00BA0062" w:rsidRPr="007D0AE8" w:rsidRDefault="00BA0062" w:rsidP="00BA00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7D0AE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de-DE" w:eastAsia="de-DE"/>
              </w:rPr>
              <w:t xml:space="preserve">Brief COPE </w:t>
            </w:r>
            <w:r w:rsidRPr="007D0AE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de-DE"/>
              </w:rPr>
              <w:t xml:space="preserve">– </w:t>
            </w:r>
            <w:r w:rsidRPr="007D0AE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de-DE" w:eastAsia="de-DE"/>
              </w:rPr>
              <w:t>DC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1CBD896C" w14:textId="77777777" w:rsidR="00BA0062" w:rsidRPr="007D0AE8" w:rsidRDefault="00BA0062" w:rsidP="00BA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2721" w:type="dxa"/>
            <w:tcBorders>
              <w:left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2E4DA8C3" w14:textId="77777777" w:rsidR="00BA0062" w:rsidRPr="007D0AE8" w:rsidRDefault="00BA0062" w:rsidP="00BA0062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de-DE"/>
              </w:rPr>
            </w:pPr>
            <w:r w:rsidRPr="007D0AE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de-DE" w:eastAsia="de-DE"/>
              </w:rPr>
              <w:t>7.73 (3.35)</w:t>
            </w:r>
          </w:p>
        </w:tc>
      </w:tr>
      <w:tr w:rsidR="00BA0062" w:rsidRPr="00FB53AD" w14:paraId="59FBF314" w14:textId="77777777" w:rsidTr="00A30AC3">
        <w:trPr>
          <w:trHeight w:val="113"/>
        </w:trPr>
        <w:tc>
          <w:tcPr>
            <w:tcW w:w="3239" w:type="dxa"/>
            <w:tcBorders>
              <w:top w:val="nil"/>
              <w:left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</w:tcPr>
          <w:p w14:paraId="3C42633E" w14:textId="77777777" w:rsidR="00BA0062" w:rsidRPr="007D0AE8" w:rsidRDefault="00BA0062" w:rsidP="00BA00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7D0AE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de-DE"/>
              </w:rPr>
              <w:t>KSE-G – PQ+</w:t>
            </w:r>
          </w:p>
        </w:tc>
        <w:tc>
          <w:tcPr>
            <w:tcW w:w="2721" w:type="dxa"/>
            <w:tcBorders>
              <w:top w:val="nil"/>
              <w:left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59E61511" w14:textId="77777777" w:rsidR="00BA0062" w:rsidRPr="007D0AE8" w:rsidRDefault="00BA0062" w:rsidP="00BA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2721" w:type="dxa"/>
            <w:tcBorders>
              <w:left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6AC31B51" w14:textId="77777777" w:rsidR="00BA0062" w:rsidRPr="007D0AE8" w:rsidRDefault="00BA0062" w:rsidP="00BA0062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de-DE"/>
              </w:rPr>
            </w:pPr>
            <w:r w:rsidRPr="007D0AE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de-DE"/>
              </w:rPr>
              <w:t>2.91 (0.67)</w:t>
            </w:r>
          </w:p>
        </w:tc>
      </w:tr>
      <w:tr w:rsidR="00BA0062" w:rsidRPr="00FB53AD" w14:paraId="5A09375A" w14:textId="77777777" w:rsidTr="007D0AE8">
        <w:trPr>
          <w:trHeight w:val="113"/>
        </w:trPr>
        <w:tc>
          <w:tcPr>
            <w:tcW w:w="32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</w:tcPr>
          <w:p w14:paraId="31A91B63" w14:textId="77777777" w:rsidR="00BA0062" w:rsidRPr="007D0AE8" w:rsidRDefault="00BA0062" w:rsidP="00BA00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7D0AE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de-DE"/>
              </w:rPr>
              <w:t>KSE-G – NQ-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3F8C65A1" w14:textId="77777777" w:rsidR="00BA0062" w:rsidRPr="007D0AE8" w:rsidRDefault="00BA0062" w:rsidP="00BA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2721" w:type="dxa"/>
            <w:tcBorders>
              <w:left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0823A1F7" w14:textId="77777777" w:rsidR="00BA0062" w:rsidRPr="007D0AE8" w:rsidRDefault="00BA0062" w:rsidP="00BA0062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de-DE"/>
              </w:rPr>
            </w:pPr>
            <w:r w:rsidRPr="007D0AE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de-DE"/>
              </w:rPr>
              <w:t>0.37 (0.54)</w:t>
            </w:r>
          </w:p>
        </w:tc>
      </w:tr>
      <w:tr w:rsidR="007D0AE8" w:rsidRPr="00FB53AD" w14:paraId="35555082" w14:textId="77777777" w:rsidTr="007D0AE8">
        <w:trPr>
          <w:trHeight w:val="113"/>
        </w:trPr>
        <w:tc>
          <w:tcPr>
            <w:tcW w:w="32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</w:tcPr>
          <w:p w14:paraId="54FFFBEC" w14:textId="726CC687" w:rsidR="007D0AE8" w:rsidRPr="007D0AE8" w:rsidRDefault="007D0AE8" w:rsidP="007D0A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de-DE"/>
              </w:rPr>
            </w:pPr>
            <w:r w:rsidRPr="007D0AE8">
              <w:rPr>
                <w:rFonts w:ascii="Times New Roman" w:hAnsi="Times New Roman" w:cs="Times New Roman"/>
                <w:bCs/>
                <w:color w:val="000000"/>
                <w:sz w:val="20"/>
                <w:szCs w:val="18"/>
                <w:lang w:eastAsia="de-DE"/>
              </w:rPr>
              <w:t>BBCS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7B7061A0" w14:textId="520922BA" w:rsidR="007D0AE8" w:rsidRPr="007D0AE8" w:rsidRDefault="007D0AE8" w:rsidP="007D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7D0AE8">
              <w:rPr>
                <w:rFonts w:ascii="Times New Roman" w:hAnsi="Times New Roman" w:cs="Times New Roman"/>
                <w:color w:val="000000"/>
                <w:sz w:val="20"/>
                <w:szCs w:val="18"/>
                <w:lang w:eastAsia="de-DE"/>
              </w:rPr>
              <w:t>26.14 (12.37)</w:t>
            </w:r>
          </w:p>
        </w:tc>
        <w:tc>
          <w:tcPr>
            <w:tcW w:w="2721" w:type="dxa"/>
            <w:tcBorders>
              <w:left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215E2F9D" w14:textId="77777777" w:rsidR="007D0AE8" w:rsidRPr="007D0AE8" w:rsidRDefault="007D0AE8" w:rsidP="007D0AE8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de-DE"/>
              </w:rPr>
            </w:pPr>
          </w:p>
        </w:tc>
      </w:tr>
      <w:tr w:rsidR="007D0AE8" w:rsidRPr="00FB53AD" w14:paraId="03CDFB14" w14:textId="77777777" w:rsidTr="00A30AC3">
        <w:trPr>
          <w:trHeight w:val="113"/>
        </w:trPr>
        <w:tc>
          <w:tcPr>
            <w:tcW w:w="323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</w:tcPr>
          <w:p w14:paraId="4029F268" w14:textId="581D94AB" w:rsidR="007D0AE8" w:rsidRPr="007D0AE8" w:rsidRDefault="007D0AE8" w:rsidP="007D0A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de-DE"/>
              </w:rPr>
            </w:pPr>
            <w:r w:rsidRPr="007D0AE8">
              <w:rPr>
                <w:rFonts w:ascii="Times New Roman" w:hAnsi="Times New Roman" w:cs="Times New Roman"/>
                <w:bCs/>
                <w:color w:val="000000"/>
                <w:sz w:val="20"/>
                <w:szCs w:val="18"/>
                <w:lang w:eastAsia="de-DE"/>
              </w:rPr>
              <w:t>BSFC-s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24455F8B" w14:textId="01DD4FA6" w:rsidR="007D0AE8" w:rsidRPr="007D0AE8" w:rsidRDefault="007D0AE8" w:rsidP="007D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7D0AE8">
              <w:rPr>
                <w:rFonts w:ascii="Times New Roman" w:hAnsi="Times New Roman" w:cs="Times New Roman"/>
                <w:color w:val="000000"/>
                <w:sz w:val="20"/>
                <w:szCs w:val="18"/>
                <w:lang w:eastAsia="de-DE"/>
              </w:rPr>
              <w:t>16.71 (7.49)</w:t>
            </w:r>
          </w:p>
        </w:tc>
        <w:tc>
          <w:tcPr>
            <w:tcW w:w="2721" w:type="dxa"/>
            <w:tcBorders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146F1038" w14:textId="77777777" w:rsidR="007D0AE8" w:rsidRPr="007D0AE8" w:rsidRDefault="007D0AE8" w:rsidP="007D0AE8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de-DE"/>
              </w:rPr>
            </w:pPr>
          </w:p>
        </w:tc>
      </w:tr>
    </w:tbl>
    <w:p w14:paraId="2E9D617F" w14:textId="38A55149" w:rsidR="00400F93" w:rsidRDefault="00400F93" w:rsidP="00326F40">
      <w:pPr>
        <w:spacing w:before="120" w:after="0" w:line="276" w:lineRule="auto"/>
        <w:ind w:right="425"/>
        <w:rPr>
          <w:rFonts w:ascii="Times New Roman" w:eastAsia="Times New Roman" w:hAnsi="Times New Roman" w:cs="Times New Roman"/>
          <w:bCs/>
          <w:color w:val="000000"/>
          <w:szCs w:val="20"/>
          <w:lang w:eastAsia="de-DE"/>
        </w:rPr>
      </w:pPr>
      <w:bookmarkStart w:id="2" w:name="_Hlk156129384"/>
      <w:bookmarkEnd w:id="1"/>
      <w:r w:rsidRPr="00F02017">
        <w:rPr>
          <w:rFonts w:ascii="Times New Roman" w:hAnsi="Times New Roman" w:cs="Times New Roman"/>
          <w:i/>
          <w:szCs w:val="20"/>
        </w:rPr>
        <w:t>Note</w:t>
      </w:r>
      <w:bookmarkStart w:id="3" w:name="_Hlk140343521"/>
      <w:r w:rsidRPr="00F02017">
        <w:rPr>
          <w:rFonts w:ascii="Times New Roman" w:hAnsi="Times New Roman" w:cs="Times New Roman"/>
          <w:i/>
          <w:szCs w:val="20"/>
        </w:rPr>
        <w:t xml:space="preserve">. </w:t>
      </w:r>
      <w:bookmarkStart w:id="4" w:name="_Hlk143981586"/>
      <w:bookmarkStart w:id="5" w:name="_GoBack"/>
      <w:bookmarkEnd w:id="5"/>
      <w:r w:rsidRPr="00F02017">
        <w:rPr>
          <w:rFonts w:ascii="Times New Roman" w:hAnsi="Times New Roman" w:cs="Times New Roman"/>
          <w:i/>
          <w:szCs w:val="20"/>
        </w:rPr>
        <w:t>N</w:t>
      </w:r>
      <w:r w:rsidRPr="00F02017">
        <w:rPr>
          <w:rFonts w:ascii="Times New Roman" w:hAnsi="Times New Roman" w:cs="Times New Roman"/>
          <w:szCs w:val="20"/>
        </w:rPr>
        <w:t xml:space="preserve"> = sample size;</w:t>
      </w:r>
      <w:r w:rsidRPr="00F02017">
        <w:rPr>
          <w:rFonts w:ascii="Times New Roman" w:hAnsi="Times New Roman" w:cs="Times New Roman"/>
          <w:i/>
          <w:szCs w:val="20"/>
        </w:rPr>
        <w:t xml:space="preserve"> </w:t>
      </w:r>
      <w:bookmarkStart w:id="6" w:name="_Hlk144649693"/>
      <w:r w:rsidRPr="00F02017">
        <w:rPr>
          <w:rFonts w:ascii="Times New Roman" w:hAnsi="Times New Roman" w:cs="Times New Roman"/>
          <w:i/>
          <w:szCs w:val="20"/>
        </w:rPr>
        <w:t>M</w:t>
      </w:r>
      <w:r w:rsidRPr="00F02017">
        <w:rPr>
          <w:rFonts w:ascii="Times New Roman" w:hAnsi="Times New Roman" w:cs="Times New Roman"/>
          <w:szCs w:val="20"/>
        </w:rPr>
        <w:t xml:space="preserve"> = mean; </w:t>
      </w:r>
      <w:r w:rsidRPr="00F02017">
        <w:rPr>
          <w:rFonts w:ascii="Times New Roman" w:hAnsi="Times New Roman" w:cs="Times New Roman"/>
          <w:i/>
          <w:szCs w:val="20"/>
        </w:rPr>
        <w:t>SD</w:t>
      </w:r>
      <w:r w:rsidRPr="00F02017">
        <w:rPr>
          <w:rFonts w:ascii="Times New Roman" w:hAnsi="Times New Roman" w:cs="Times New Roman"/>
          <w:szCs w:val="20"/>
        </w:rPr>
        <w:t xml:space="preserve"> = standard deviation</w:t>
      </w:r>
      <w:bookmarkEnd w:id="6"/>
      <w:r w:rsidRPr="00F02017">
        <w:rPr>
          <w:rFonts w:ascii="Times New Roman" w:hAnsi="Times New Roman" w:cs="Times New Roman"/>
          <w:szCs w:val="20"/>
        </w:rPr>
        <w:t xml:space="preserve">; </w:t>
      </w:r>
      <w:bookmarkEnd w:id="2"/>
      <w:r w:rsidR="00BA0062" w:rsidRPr="00C93BAE">
        <w:rPr>
          <w:rFonts w:ascii="Times New Roman" w:hAnsi="Times New Roman" w:cs="Times New Roman"/>
          <w:szCs w:val="20"/>
        </w:rPr>
        <w:t>COPE 6 – FC = functional coping subscale from the COPE 6 (Range 0–16);</w:t>
      </w:r>
      <w:r w:rsidR="00BA0062" w:rsidRPr="00C93BAE">
        <w:rPr>
          <w:rFonts w:ascii="Times New Roman" w:hAnsi="Times New Roman" w:cs="Times New Roman"/>
          <w:sz w:val="24"/>
          <w:szCs w:val="20"/>
        </w:rPr>
        <w:t xml:space="preserve"> </w:t>
      </w:r>
      <w:r w:rsidR="00BA0062" w:rsidRPr="00C93BAE">
        <w:rPr>
          <w:rFonts w:ascii="Times New Roman" w:hAnsi="Times New Roman" w:cs="Times New Roman"/>
          <w:szCs w:val="20"/>
        </w:rPr>
        <w:t>COPE 6 – DC = dysfunctional coping subscale from the COPE 6 (Range 0–8);</w:t>
      </w:r>
      <w:r w:rsidR="003A711E" w:rsidRPr="00C93BAE">
        <w:rPr>
          <w:rFonts w:ascii="Times New Roman" w:hAnsi="Times New Roman" w:cs="Times New Roman"/>
          <w:szCs w:val="20"/>
        </w:rPr>
        <w:t xml:space="preserve"> </w:t>
      </w:r>
      <w:r w:rsidRPr="00C93BAE">
        <w:rPr>
          <w:rFonts w:ascii="Times New Roman" w:hAnsi="Times New Roman" w:cs="Times New Roman"/>
          <w:szCs w:val="20"/>
        </w:rPr>
        <w:t xml:space="preserve">Brief COPE – FC = functional coping subscale </w:t>
      </w:r>
      <w:r w:rsidR="00EC1019" w:rsidRPr="00C93BAE">
        <w:rPr>
          <w:rFonts w:ascii="Times New Roman" w:hAnsi="Times New Roman" w:cs="Times New Roman"/>
          <w:szCs w:val="20"/>
        </w:rPr>
        <w:t xml:space="preserve">from </w:t>
      </w:r>
      <w:r w:rsidRPr="00C93BAE">
        <w:rPr>
          <w:rFonts w:ascii="Times New Roman" w:hAnsi="Times New Roman" w:cs="Times New Roman"/>
          <w:szCs w:val="20"/>
        </w:rPr>
        <w:t>the Brief Coping Orientation to Problems Experienced Inventory (</w:t>
      </w:r>
      <w:r w:rsidR="00EC1019" w:rsidRPr="00C93BAE">
        <w:rPr>
          <w:rFonts w:ascii="Times New Roman" w:hAnsi="Times New Roman" w:cs="Times New Roman"/>
          <w:szCs w:val="20"/>
        </w:rPr>
        <w:t>R</w:t>
      </w:r>
      <w:r w:rsidRPr="00C93BAE">
        <w:rPr>
          <w:rFonts w:ascii="Times New Roman" w:hAnsi="Times New Roman" w:cs="Times New Roman"/>
          <w:szCs w:val="20"/>
        </w:rPr>
        <w:t>ange 0</w:t>
      </w:r>
      <w:r w:rsidR="00EC1019" w:rsidRPr="00C93BAE">
        <w:rPr>
          <w:rFonts w:ascii="Times New Roman" w:hAnsi="Times New Roman" w:cs="Times New Roman"/>
          <w:szCs w:val="20"/>
        </w:rPr>
        <w:t>–</w:t>
      </w:r>
      <w:r w:rsidRPr="00C93BAE">
        <w:rPr>
          <w:rFonts w:ascii="Times New Roman" w:hAnsi="Times New Roman" w:cs="Times New Roman"/>
          <w:szCs w:val="20"/>
        </w:rPr>
        <w:t xml:space="preserve">51); Brief COPE - DC = dysfunctional coping subscale </w:t>
      </w:r>
      <w:r w:rsidR="00EC1019" w:rsidRPr="00C93BAE">
        <w:rPr>
          <w:rFonts w:ascii="Times New Roman" w:hAnsi="Times New Roman" w:cs="Times New Roman"/>
          <w:szCs w:val="20"/>
        </w:rPr>
        <w:t xml:space="preserve">from </w:t>
      </w:r>
      <w:r w:rsidRPr="00C93BAE">
        <w:rPr>
          <w:rFonts w:ascii="Times New Roman" w:hAnsi="Times New Roman" w:cs="Times New Roman"/>
          <w:szCs w:val="20"/>
        </w:rPr>
        <w:t>the Brief Coping Orientation to Problems Experienced Inventory (</w:t>
      </w:r>
      <w:r w:rsidR="00EC1019" w:rsidRPr="00C93BAE">
        <w:rPr>
          <w:rFonts w:ascii="Times New Roman" w:hAnsi="Times New Roman" w:cs="Times New Roman"/>
          <w:szCs w:val="20"/>
        </w:rPr>
        <w:t>R</w:t>
      </w:r>
      <w:r w:rsidRPr="00C93BAE">
        <w:rPr>
          <w:rFonts w:ascii="Times New Roman" w:hAnsi="Times New Roman" w:cs="Times New Roman"/>
          <w:szCs w:val="20"/>
        </w:rPr>
        <w:t>ange 0</w:t>
      </w:r>
      <w:r w:rsidR="00EC1019" w:rsidRPr="00C93BAE">
        <w:rPr>
          <w:rFonts w:ascii="Times New Roman" w:hAnsi="Times New Roman" w:cs="Times New Roman"/>
          <w:szCs w:val="20"/>
        </w:rPr>
        <w:t>–</w:t>
      </w:r>
      <w:r w:rsidRPr="00C93BAE">
        <w:rPr>
          <w:rFonts w:ascii="Times New Roman" w:hAnsi="Times New Roman" w:cs="Times New Roman"/>
          <w:szCs w:val="20"/>
        </w:rPr>
        <w:t>33); KSE-G – PQ+ = Social Desirability-Gamma Short Scale – subscale Exaggerating Positive Qualities (</w:t>
      </w:r>
      <w:r w:rsidR="00EC1019" w:rsidRPr="00C93BAE">
        <w:rPr>
          <w:rFonts w:ascii="Times New Roman" w:hAnsi="Times New Roman" w:cs="Times New Roman"/>
          <w:szCs w:val="20"/>
        </w:rPr>
        <w:t>R</w:t>
      </w:r>
      <w:r w:rsidRPr="00C93BAE">
        <w:rPr>
          <w:rFonts w:ascii="Times New Roman" w:hAnsi="Times New Roman" w:cs="Times New Roman"/>
          <w:szCs w:val="20"/>
        </w:rPr>
        <w:t>ange 0</w:t>
      </w:r>
      <w:r w:rsidR="00EC1019" w:rsidRPr="00C93BAE">
        <w:rPr>
          <w:rFonts w:ascii="Times New Roman" w:hAnsi="Times New Roman" w:cs="Times New Roman"/>
          <w:szCs w:val="20"/>
        </w:rPr>
        <w:t>–</w:t>
      </w:r>
      <w:r w:rsidRPr="00C93BAE">
        <w:rPr>
          <w:rFonts w:ascii="Times New Roman" w:hAnsi="Times New Roman" w:cs="Times New Roman"/>
          <w:szCs w:val="20"/>
        </w:rPr>
        <w:t xml:space="preserve">4); KSE-G – NQ- = Social Desirability-Gamma Short Scale – subscale </w:t>
      </w:r>
      <w:r w:rsidRPr="00C93BAE">
        <w:rPr>
          <w:rFonts w:ascii="Times New Roman" w:eastAsia="Times New Roman" w:hAnsi="Times New Roman" w:cs="Times New Roman"/>
          <w:bCs/>
          <w:color w:val="000000"/>
          <w:szCs w:val="20"/>
          <w:lang w:eastAsia="de-DE"/>
        </w:rPr>
        <w:t>Minimizing Negative Qualities (</w:t>
      </w:r>
      <w:r w:rsidR="00EC1019" w:rsidRPr="00C93BAE">
        <w:rPr>
          <w:rFonts w:ascii="Times New Roman" w:eastAsia="Times New Roman" w:hAnsi="Times New Roman" w:cs="Times New Roman"/>
          <w:bCs/>
          <w:color w:val="000000"/>
          <w:szCs w:val="20"/>
          <w:lang w:eastAsia="de-DE"/>
        </w:rPr>
        <w:t>R</w:t>
      </w:r>
      <w:r w:rsidRPr="00C93BAE">
        <w:rPr>
          <w:rFonts w:ascii="Times New Roman" w:eastAsia="Times New Roman" w:hAnsi="Times New Roman" w:cs="Times New Roman"/>
          <w:bCs/>
          <w:color w:val="000000"/>
          <w:szCs w:val="20"/>
          <w:lang w:eastAsia="de-DE"/>
        </w:rPr>
        <w:t>ange 0</w:t>
      </w:r>
      <w:r w:rsidR="00EC1019" w:rsidRPr="00C93BAE">
        <w:rPr>
          <w:rFonts w:ascii="Times New Roman" w:eastAsia="Times New Roman" w:hAnsi="Times New Roman" w:cs="Times New Roman"/>
          <w:bCs/>
          <w:color w:val="000000"/>
          <w:szCs w:val="20"/>
          <w:lang w:eastAsia="de-DE"/>
        </w:rPr>
        <w:t>–</w:t>
      </w:r>
      <w:r w:rsidRPr="00C93BAE">
        <w:rPr>
          <w:rFonts w:ascii="Times New Roman" w:eastAsia="Times New Roman" w:hAnsi="Times New Roman" w:cs="Times New Roman"/>
          <w:bCs/>
          <w:color w:val="000000"/>
          <w:szCs w:val="20"/>
          <w:lang w:eastAsia="de-DE"/>
        </w:rPr>
        <w:t>4)</w:t>
      </w:r>
      <w:r w:rsidR="007D0AE8">
        <w:rPr>
          <w:rFonts w:ascii="Times New Roman" w:eastAsia="Times New Roman" w:hAnsi="Times New Roman" w:cs="Times New Roman"/>
          <w:bCs/>
          <w:color w:val="000000"/>
          <w:szCs w:val="20"/>
          <w:lang w:eastAsia="de-DE"/>
        </w:rPr>
        <w:t xml:space="preserve">; </w:t>
      </w:r>
      <w:r w:rsidR="007D0AE8" w:rsidRPr="007D0AE8">
        <w:rPr>
          <w:rFonts w:ascii="Times New Roman" w:eastAsia="Times New Roman" w:hAnsi="Times New Roman" w:cs="Times New Roman"/>
          <w:bCs/>
          <w:color w:val="000000"/>
          <w:szCs w:val="20"/>
          <w:lang w:eastAsia="de-DE"/>
        </w:rPr>
        <w:t>BBCS = Benefits of Being a Caregiver Scale (Range 0-56); BSFC-s = Short version of the Burden Scale for Family Caregivers (Range 0-30)</w:t>
      </w:r>
      <w:r w:rsidRPr="00C93BAE">
        <w:rPr>
          <w:rFonts w:ascii="Times New Roman" w:eastAsia="Times New Roman" w:hAnsi="Times New Roman" w:cs="Times New Roman"/>
          <w:bCs/>
          <w:color w:val="000000"/>
          <w:szCs w:val="20"/>
          <w:lang w:eastAsia="de-DE"/>
        </w:rPr>
        <w:t>.</w:t>
      </w:r>
    </w:p>
    <w:p w14:paraId="54FE637B" w14:textId="77777777" w:rsidR="007D0AE8" w:rsidRPr="007D0AE8" w:rsidRDefault="007D0AE8" w:rsidP="00326F40">
      <w:pPr>
        <w:spacing w:before="120" w:after="0" w:line="276" w:lineRule="auto"/>
        <w:ind w:right="425"/>
        <w:rPr>
          <w:rFonts w:ascii="Times New Roman" w:eastAsia="Times New Roman" w:hAnsi="Times New Roman" w:cs="Times New Roman"/>
          <w:bCs/>
          <w:color w:val="000000"/>
          <w:szCs w:val="20"/>
          <w:lang w:val="en-US" w:eastAsia="de-DE"/>
        </w:rPr>
      </w:pPr>
    </w:p>
    <w:p w14:paraId="3FFF7983" w14:textId="250043CC" w:rsidR="007D0AE8" w:rsidRDefault="007D0AE8" w:rsidP="00326F40">
      <w:pPr>
        <w:spacing w:before="120" w:after="0" w:line="276" w:lineRule="auto"/>
        <w:ind w:right="425"/>
        <w:rPr>
          <w:rFonts w:ascii="Times New Roman" w:hAnsi="Times New Roman" w:cs="Times New Roman"/>
          <w:szCs w:val="20"/>
        </w:rPr>
      </w:pPr>
    </w:p>
    <w:p w14:paraId="1635AB46" w14:textId="77777777" w:rsidR="007D0AE8" w:rsidRPr="00F02017" w:rsidRDefault="007D0AE8" w:rsidP="00326F40">
      <w:pPr>
        <w:spacing w:before="120" w:after="0" w:line="276" w:lineRule="auto"/>
        <w:ind w:right="425"/>
        <w:rPr>
          <w:rFonts w:ascii="Times New Roman" w:hAnsi="Times New Roman" w:cs="Times New Roman"/>
          <w:szCs w:val="20"/>
        </w:rPr>
      </w:pPr>
    </w:p>
    <w:bookmarkEnd w:id="3"/>
    <w:bookmarkEnd w:id="4"/>
    <w:p w14:paraId="66B20AE5" w14:textId="77777777" w:rsidR="000C4D0E" w:rsidRPr="00A5076B" w:rsidRDefault="000C4D0E" w:rsidP="00B02AD3">
      <w:pPr>
        <w:spacing w:line="360" w:lineRule="auto"/>
      </w:pPr>
    </w:p>
    <w:sectPr w:rsidR="000C4D0E" w:rsidRPr="00A5076B" w:rsidSect="00C36CBB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076B"/>
    <w:rsid w:val="00082C4E"/>
    <w:rsid w:val="000A784C"/>
    <w:rsid w:val="000C4D0E"/>
    <w:rsid w:val="000E152F"/>
    <w:rsid w:val="0013053E"/>
    <w:rsid w:val="001565FA"/>
    <w:rsid w:val="00170F51"/>
    <w:rsid w:val="001B6B3A"/>
    <w:rsid w:val="00295918"/>
    <w:rsid w:val="00326F40"/>
    <w:rsid w:val="00360389"/>
    <w:rsid w:val="003632F2"/>
    <w:rsid w:val="003A711E"/>
    <w:rsid w:val="003D28BC"/>
    <w:rsid w:val="00400F93"/>
    <w:rsid w:val="00521C62"/>
    <w:rsid w:val="005F6A97"/>
    <w:rsid w:val="0064726F"/>
    <w:rsid w:val="006A29D6"/>
    <w:rsid w:val="007D0AE8"/>
    <w:rsid w:val="008F5979"/>
    <w:rsid w:val="009C003B"/>
    <w:rsid w:val="009F07BD"/>
    <w:rsid w:val="00A5076B"/>
    <w:rsid w:val="00A90AD7"/>
    <w:rsid w:val="00B02AD3"/>
    <w:rsid w:val="00B25FD4"/>
    <w:rsid w:val="00B37534"/>
    <w:rsid w:val="00BA0062"/>
    <w:rsid w:val="00C36CBB"/>
    <w:rsid w:val="00C93BAE"/>
    <w:rsid w:val="00D408B1"/>
    <w:rsid w:val="00D4394D"/>
    <w:rsid w:val="00DC4726"/>
    <w:rsid w:val="00E035F4"/>
    <w:rsid w:val="00EC1019"/>
    <w:rsid w:val="00F02017"/>
    <w:rsid w:val="00F03BC2"/>
    <w:rsid w:val="00F612E0"/>
    <w:rsid w:val="00FB5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53024"/>
  <w15:chartTrackingRefBased/>
  <w15:docId w15:val="{440798A1-509B-4C99-ACA0-98E3D1CDC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A5076B"/>
    <w:rPr>
      <w:lang w:val="en-AU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A507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EC1019"/>
    <w:pPr>
      <w:spacing w:after="0" w:line="240" w:lineRule="auto"/>
    </w:pPr>
    <w:rPr>
      <w:lang w:val="en-AU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70F5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70F5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70F51"/>
    <w:rPr>
      <w:sz w:val="20"/>
      <w:szCs w:val="20"/>
      <w:lang w:val="en-AU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70F5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70F51"/>
    <w:rPr>
      <w:b/>
      <w:bCs/>
      <w:sz w:val="20"/>
      <w:szCs w:val="20"/>
      <w:lang w:val="en-AU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70F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70F51"/>
    <w:rPr>
      <w:rFonts w:ascii="Segoe UI" w:hAnsi="Segoe UI" w:cs="Segoe UI"/>
      <w:sz w:val="18"/>
      <w:szCs w:val="18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DA660D-8F36-421E-A0B1-EAF480C5F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Erlangen</Company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Lauer, Natascha</dc:creator>
  <cp:keywords/>
  <dc:description/>
  <cp:lastModifiedBy>Lauer, Natascha</cp:lastModifiedBy>
  <cp:revision>5</cp:revision>
  <dcterms:created xsi:type="dcterms:W3CDTF">2025-09-04T17:19:00Z</dcterms:created>
  <dcterms:modified xsi:type="dcterms:W3CDTF">2025-09-04T18:06:00Z</dcterms:modified>
</cp:coreProperties>
</file>