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A919A" w14:textId="18CE7AA5" w:rsidR="00E877E0" w:rsidRPr="004A3DDC" w:rsidRDefault="00E877E0" w:rsidP="00E877E0">
      <w:pPr>
        <w:pStyle w:val="ListeParagraf"/>
        <w:numPr>
          <w:ilvl w:val="0"/>
          <w:numId w:val="1"/>
        </w:numPr>
        <w:rPr>
          <w:lang w:val="en-US"/>
        </w:rPr>
      </w:pPr>
      <w:r w:rsidRPr="004A3DDC">
        <w:rPr>
          <w:lang w:val="en-US"/>
        </w:rPr>
        <w:t xml:space="preserve">COREQ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gridCol w:w="1760"/>
        <w:gridCol w:w="7083"/>
      </w:tblGrid>
      <w:tr w:rsidR="00E877E0" w:rsidRPr="004A3DDC" w14:paraId="65769665" w14:textId="77777777" w:rsidTr="00E877E0">
        <w:trPr>
          <w:tblCellSpacing w:w="15" w:type="dxa"/>
        </w:trPr>
        <w:tc>
          <w:tcPr>
            <w:tcW w:w="0" w:type="auto"/>
            <w:tcBorders>
              <w:top w:val="single" w:sz="4" w:space="0" w:color="auto"/>
            </w:tcBorders>
            <w:vAlign w:val="center"/>
            <w:hideMark/>
          </w:tcPr>
          <w:p w14:paraId="30EF26E6" w14:textId="77777777" w:rsidR="00E877E0" w:rsidRPr="004A3DDC" w:rsidRDefault="00E877E0" w:rsidP="003413ED">
            <w:pPr>
              <w:spacing w:after="160" w:line="312" w:lineRule="auto"/>
              <w:rPr>
                <w:sz w:val="24"/>
                <w:szCs w:val="24"/>
                <w:lang w:val="en-US"/>
              </w:rPr>
            </w:pPr>
            <w:r w:rsidRPr="004A3DDC">
              <w:rPr>
                <w:sz w:val="24"/>
                <w:szCs w:val="24"/>
                <w:lang w:val="en-US"/>
              </w:rPr>
              <w:t>1</w:t>
            </w:r>
          </w:p>
        </w:tc>
        <w:tc>
          <w:tcPr>
            <w:tcW w:w="0" w:type="auto"/>
            <w:tcBorders>
              <w:top w:val="single" w:sz="4" w:space="0" w:color="auto"/>
            </w:tcBorders>
            <w:vAlign w:val="center"/>
            <w:hideMark/>
          </w:tcPr>
          <w:p w14:paraId="53CF5243"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Who conducted the interviews?</w:t>
            </w:r>
          </w:p>
        </w:tc>
        <w:tc>
          <w:tcPr>
            <w:tcW w:w="0" w:type="auto"/>
            <w:tcBorders>
              <w:top w:val="single" w:sz="4" w:space="0" w:color="auto"/>
            </w:tcBorders>
            <w:vAlign w:val="center"/>
            <w:hideMark/>
          </w:tcPr>
          <w:p w14:paraId="5393BAEA"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The interviews were conducted by the first author.</w:t>
            </w:r>
          </w:p>
        </w:tc>
      </w:tr>
      <w:tr w:rsidR="00E877E0" w:rsidRPr="004A3DDC" w14:paraId="347204FF" w14:textId="77777777" w:rsidTr="003413ED">
        <w:trPr>
          <w:tblCellSpacing w:w="15" w:type="dxa"/>
        </w:trPr>
        <w:tc>
          <w:tcPr>
            <w:tcW w:w="0" w:type="auto"/>
            <w:vAlign w:val="center"/>
            <w:hideMark/>
          </w:tcPr>
          <w:p w14:paraId="11749668" w14:textId="77777777" w:rsidR="00E877E0" w:rsidRPr="004A3DDC" w:rsidRDefault="00E877E0" w:rsidP="003413ED">
            <w:pPr>
              <w:spacing w:after="160" w:line="312" w:lineRule="auto"/>
              <w:rPr>
                <w:sz w:val="24"/>
                <w:szCs w:val="24"/>
                <w:lang w:val="en-US"/>
              </w:rPr>
            </w:pPr>
            <w:r w:rsidRPr="004A3DDC">
              <w:rPr>
                <w:sz w:val="24"/>
                <w:szCs w:val="24"/>
                <w:lang w:val="en-US"/>
              </w:rPr>
              <w:t>2</w:t>
            </w:r>
          </w:p>
        </w:tc>
        <w:tc>
          <w:tcPr>
            <w:tcW w:w="0" w:type="auto"/>
            <w:vAlign w:val="center"/>
            <w:hideMark/>
          </w:tcPr>
          <w:p w14:paraId="5A8908FB"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What was the researcher's professional background?</w:t>
            </w:r>
          </w:p>
        </w:tc>
        <w:tc>
          <w:tcPr>
            <w:tcW w:w="0" w:type="auto"/>
            <w:vAlign w:val="center"/>
            <w:hideMark/>
          </w:tcPr>
          <w:p w14:paraId="562A6BAF" w14:textId="559EF066" w:rsidR="00E877E0" w:rsidRPr="004A3DDC" w:rsidRDefault="001E133F" w:rsidP="003413ED">
            <w:pPr>
              <w:spacing w:after="160" w:line="312" w:lineRule="auto"/>
              <w:jc w:val="both"/>
              <w:rPr>
                <w:rFonts w:asciiTheme="majorBidi" w:hAnsiTheme="majorBidi" w:cstheme="majorBidi"/>
                <w:sz w:val="20"/>
                <w:szCs w:val="20"/>
                <w:lang w:val="en-US"/>
              </w:rPr>
            </w:pPr>
            <w:r w:rsidRPr="004A3DDC">
              <w:rPr>
                <w:rFonts w:asciiTheme="majorBidi" w:hAnsiTheme="majorBidi" w:cstheme="majorBidi"/>
                <w:sz w:val="20"/>
                <w:szCs w:val="20"/>
                <w:lang w:val="en-US"/>
              </w:rPr>
              <w:t>FBK</w:t>
            </w:r>
            <w:r w:rsidR="004A3DDC">
              <w:rPr>
                <w:rFonts w:asciiTheme="majorBidi" w:hAnsiTheme="majorBidi" w:cstheme="majorBidi"/>
                <w:sz w:val="20"/>
                <w:szCs w:val="20"/>
                <w:lang w:val="en-US"/>
              </w:rPr>
              <w:t>, PhD.</w:t>
            </w:r>
            <w:r w:rsidRPr="004A3DDC">
              <w:rPr>
                <w:rFonts w:asciiTheme="majorBidi" w:hAnsiTheme="majorBidi" w:cstheme="majorBidi"/>
                <w:sz w:val="20"/>
                <w:szCs w:val="20"/>
                <w:lang w:val="en-US"/>
              </w:rPr>
              <w:t xml:space="preserve"> </w:t>
            </w:r>
            <w:r w:rsidR="00E877E0" w:rsidRPr="004A3DDC">
              <w:rPr>
                <w:rFonts w:asciiTheme="majorBidi" w:hAnsiTheme="majorBidi" w:cstheme="majorBidi"/>
                <w:sz w:val="20"/>
                <w:szCs w:val="20"/>
                <w:lang w:val="en-US"/>
              </w:rPr>
              <w:t xml:space="preserve">holds a doctoral degree in </w:t>
            </w:r>
            <w:r w:rsidR="004A3DDC" w:rsidRPr="004A3DDC">
              <w:rPr>
                <w:rFonts w:asciiTheme="majorBidi" w:hAnsiTheme="majorBidi" w:cstheme="majorBidi"/>
                <w:sz w:val="20"/>
                <w:szCs w:val="20"/>
                <w:lang w:val="en-US"/>
              </w:rPr>
              <w:t>counseling,</w:t>
            </w:r>
            <w:r w:rsidR="00E877E0" w:rsidRPr="004A3DDC">
              <w:rPr>
                <w:rFonts w:asciiTheme="majorBidi" w:hAnsiTheme="majorBidi" w:cstheme="majorBidi"/>
                <w:sz w:val="20"/>
                <w:szCs w:val="20"/>
                <w:lang w:val="en-US"/>
              </w:rPr>
              <w:t xml:space="preserve"> </w:t>
            </w:r>
            <w:r w:rsidRPr="004A3DDC">
              <w:rPr>
                <w:rFonts w:asciiTheme="majorBidi" w:hAnsiTheme="majorBidi" w:cstheme="majorBidi"/>
                <w:sz w:val="20"/>
                <w:szCs w:val="20"/>
                <w:lang w:val="en-US"/>
              </w:rPr>
              <w:t>MB</w:t>
            </w:r>
            <w:r w:rsidR="004A3DDC">
              <w:rPr>
                <w:rFonts w:asciiTheme="majorBidi" w:hAnsiTheme="majorBidi" w:cstheme="majorBidi"/>
                <w:sz w:val="20"/>
                <w:szCs w:val="20"/>
                <w:lang w:val="en-US"/>
              </w:rPr>
              <w:t>, PhD.</w:t>
            </w:r>
            <w:r w:rsidR="00E877E0" w:rsidRPr="004A3DDC">
              <w:rPr>
                <w:rFonts w:asciiTheme="majorBidi" w:hAnsiTheme="majorBidi" w:cstheme="majorBidi"/>
                <w:sz w:val="20"/>
                <w:szCs w:val="20"/>
                <w:lang w:val="en-US"/>
              </w:rPr>
              <w:t xml:space="preserve"> is a professor </w:t>
            </w:r>
            <w:r w:rsidR="004A3DDC" w:rsidRPr="004A3DDC">
              <w:rPr>
                <w:rFonts w:asciiTheme="majorBidi" w:hAnsiTheme="majorBidi" w:cstheme="majorBidi"/>
                <w:sz w:val="20"/>
                <w:szCs w:val="20"/>
                <w:lang w:val="en-US"/>
              </w:rPr>
              <w:t>of</w:t>
            </w:r>
            <w:r w:rsidR="00E877E0" w:rsidRPr="004A3DDC">
              <w:rPr>
                <w:rFonts w:asciiTheme="majorBidi" w:hAnsiTheme="majorBidi" w:cstheme="majorBidi"/>
                <w:sz w:val="20"/>
                <w:szCs w:val="20"/>
                <w:lang w:val="en-US"/>
              </w:rPr>
              <w:t xml:space="preserve"> educational psychology and </w:t>
            </w:r>
            <w:r w:rsidR="004A3DDC" w:rsidRPr="004A3DDC">
              <w:rPr>
                <w:rFonts w:asciiTheme="majorBidi" w:hAnsiTheme="majorBidi" w:cstheme="majorBidi"/>
                <w:sz w:val="20"/>
                <w:szCs w:val="20"/>
                <w:lang w:val="en-US"/>
              </w:rPr>
              <w:t>counseling with expertise in research methods</w:t>
            </w:r>
            <w:r w:rsidR="00E877E0" w:rsidRPr="004A3DDC">
              <w:rPr>
                <w:rFonts w:asciiTheme="majorBidi" w:hAnsiTheme="majorBidi" w:cstheme="majorBidi"/>
                <w:sz w:val="20"/>
                <w:szCs w:val="20"/>
                <w:lang w:val="en-US"/>
              </w:rPr>
              <w:t xml:space="preserve">; </w:t>
            </w:r>
            <w:r w:rsidRPr="004A3DDC">
              <w:rPr>
                <w:rFonts w:asciiTheme="majorBidi" w:hAnsiTheme="majorBidi" w:cstheme="majorBidi"/>
                <w:sz w:val="20"/>
                <w:szCs w:val="20"/>
                <w:lang w:val="en-US"/>
              </w:rPr>
              <w:t>ŞK</w:t>
            </w:r>
            <w:r w:rsidR="004A3DDC">
              <w:rPr>
                <w:rFonts w:asciiTheme="majorBidi" w:hAnsiTheme="majorBidi" w:cstheme="majorBidi"/>
                <w:sz w:val="20"/>
                <w:szCs w:val="20"/>
                <w:lang w:val="en-US"/>
              </w:rPr>
              <w:t>, PhD.</w:t>
            </w:r>
            <w:r w:rsidR="00E877E0" w:rsidRPr="004A3DDC">
              <w:rPr>
                <w:rFonts w:asciiTheme="majorBidi" w:hAnsiTheme="majorBidi" w:cstheme="majorBidi"/>
                <w:sz w:val="20"/>
                <w:szCs w:val="20"/>
                <w:lang w:val="en-US"/>
              </w:rPr>
              <w:t xml:space="preserve"> is a professor of counseling; </w:t>
            </w:r>
            <w:r w:rsidRPr="004A3DDC">
              <w:rPr>
                <w:rFonts w:asciiTheme="majorBidi" w:hAnsiTheme="majorBidi" w:cstheme="majorBidi"/>
                <w:sz w:val="20"/>
                <w:szCs w:val="20"/>
                <w:lang w:val="en-US"/>
              </w:rPr>
              <w:t>MA</w:t>
            </w:r>
            <w:r w:rsidR="004A3DDC">
              <w:rPr>
                <w:rFonts w:asciiTheme="majorBidi" w:hAnsiTheme="majorBidi" w:cstheme="majorBidi"/>
                <w:sz w:val="20"/>
                <w:szCs w:val="20"/>
                <w:lang w:val="en-US"/>
              </w:rPr>
              <w:t>, MD.</w:t>
            </w:r>
            <w:r w:rsidR="00E877E0" w:rsidRPr="004A3DDC">
              <w:rPr>
                <w:rFonts w:asciiTheme="majorBidi" w:hAnsiTheme="majorBidi" w:cstheme="majorBidi"/>
                <w:sz w:val="20"/>
                <w:szCs w:val="20"/>
                <w:lang w:val="en-US"/>
              </w:rPr>
              <w:t xml:space="preserve"> is a </w:t>
            </w:r>
            <w:r w:rsidR="004A3DDC" w:rsidRPr="004A3DDC">
              <w:rPr>
                <w:rFonts w:asciiTheme="majorBidi" w:hAnsiTheme="majorBidi" w:cstheme="majorBidi"/>
                <w:sz w:val="20"/>
                <w:szCs w:val="20"/>
                <w:lang w:val="en-US"/>
              </w:rPr>
              <w:t xml:space="preserve">professor of </w:t>
            </w:r>
            <w:r w:rsidR="00E877E0" w:rsidRPr="004A3DDC">
              <w:rPr>
                <w:rFonts w:asciiTheme="majorBidi" w:hAnsiTheme="majorBidi" w:cstheme="majorBidi"/>
                <w:sz w:val="20"/>
                <w:szCs w:val="20"/>
                <w:lang w:val="en-US"/>
              </w:rPr>
              <w:t>psychiatry.</w:t>
            </w:r>
          </w:p>
        </w:tc>
      </w:tr>
      <w:tr w:rsidR="00E877E0" w:rsidRPr="004A3DDC" w14:paraId="69FC09EF" w14:textId="77777777" w:rsidTr="003413ED">
        <w:trPr>
          <w:tblCellSpacing w:w="15" w:type="dxa"/>
        </w:trPr>
        <w:tc>
          <w:tcPr>
            <w:tcW w:w="0" w:type="auto"/>
            <w:vAlign w:val="center"/>
            <w:hideMark/>
          </w:tcPr>
          <w:p w14:paraId="15367E1C" w14:textId="77777777" w:rsidR="00E877E0" w:rsidRPr="004A3DDC" w:rsidRDefault="00E877E0" w:rsidP="003413ED">
            <w:pPr>
              <w:spacing w:after="160" w:line="312" w:lineRule="auto"/>
              <w:rPr>
                <w:sz w:val="24"/>
                <w:szCs w:val="24"/>
                <w:lang w:val="en-US"/>
              </w:rPr>
            </w:pPr>
            <w:r w:rsidRPr="004A3DDC">
              <w:rPr>
                <w:sz w:val="24"/>
                <w:szCs w:val="24"/>
                <w:lang w:val="en-US"/>
              </w:rPr>
              <w:t>3</w:t>
            </w:r>
          </w:p>
        </w:tc>
        <w:tc>
          <w:tcPr>
            <w:tcW w:w="0" w:type="auto"/>
            <w:vAlign w:val="center"/>
            <w:hideMark/>
          </w:tcPr>
          <w:p w14:paraId="591579F5"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What was the researcher's gender?</w:t>
            </w:r>
          </w:p>
        </w:tc>
        <w:tc>
          <w:tcPr>
            <w:tcW w:w="0" w:type="auto"/>
            <w:vAlign w:val="center"/>
            <w:hideMark/>
          </w:tcPr>
          <w:p w14:paraId="27F480C0" w14:textId="2C8A5772" w:rsidR="00E877E0" w:rsidRPr="004A3DDC" w:rsidRDefault="001E133F"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FBK</w:t>
            </w:r>
            <w:r w:rsidR="00E877E0" w:rsidRPr="004A3DDC">
              <w:rPr>
                <w:rFonts w:asciiTheme="majorBidi" w:hAnsiTheme="majorBidi" w:cstheme="majorBidi"/>
                <w:sz w:val="20"/>
                <w:szCs w:val="20"/>
                <w:lang w:val="en-US"/>
              </w:rPr>
              <w:t xml:space="preserve"> is </w:t>
            </w:r>
            <w:r w:rsidR="004A3DDC" w:rsidRPr="004A3DDC">
              <w:rPr>
                <w:rFonts w:asciiTheme="majorBidi" w:hAnsiTheme="majorBidi" w:cstheme="majorBidi"/>
                <w:sz w:val="20"/>
                <w:szCs w:val="20"/>
                <w:lang w:val="en-US"/>
              </w:rPr>
              <w:t>a woman</w:t>
            </w:r>
            <w:r w:rsidR="00E877E0" w:rsidRPr="004A3DDC">
              <w:rPr>
                <w:rFonts w:asciiTheme="majorBidi" w:hAnsiTheme="majorBidi" w:cstheme="majorBidi"/>
                <w:sz w:val="20"/>
                <w:szCs w:val="20"/>
                <w:lang w:val="en-US"/>
              </w:rPr>
              <w:t xml:space="preserve">; </w:t>
            </w:r>
            <w:r w:rsidRPr="004A3DDC">
              <w:rPr>
                <w:rFonts w:asciiTheme="majorBidi" w:hAnsiTheme="majorBidi" w:cstheme="majorBidi"/>
                <w:sz w:val="20"/>
                <w:szCs w:val="20"/>
                <w:lang w:val="en-US"/>
              </w:rPr>
              <w:t>M</w:t>
            </w:r>
            <w:r w:rsidR="00E877E0" w:rsidRPr="004A3DDC">
              <w:rPr>
                <w:rFonts w:asciiTheme="majorBidi" w:hAnsiTheme="majorBidi" w:cstheme="majorBidi"/>
                <w:sz w:val="20"/>
                <w:szCs w:val="20"/>
                <w:lang w:val="en-US"/>
              </w:rPr>
              <w:t xml:space="preserve">B, ŞK, and </w:t>
            </w:r>
            <w:r w:rsidRPr="004A3DDC">
              <w:rPr>
                <w:rFonts w:asciiTheme="majorBidi" w:hAnsiTheme="majorBidi" w:cstheme="majorBidi"/>
                <w:sz w:val="20"/>
                <w:szCs w:val="20"/>
                <w:lang w:val="en-US"/>
              </w:rPr>
              <w:t>MA</w:t>
            </w:r>
            <w:r w:rsidR="00E877E0" w:rsidRPr="004A3DDC">
              <w:rPr>
                <w:rFonts w:asciiTheme="majorBidi" w:hAnsiTheme="majorBidi" w:cstheme="majorBidi"/>
                <w:sz w:val="20"/>
                <w:szCs w:val="20"/>
                <w:lang w:val="en-US"/>
              </w:rPr>
              <w:t xml:space="preserve"> are </w:t>
            </w:r>
            <w:r w:rsidR="004A3DDC" w:rsidRPr="004A3DDC">
              <w:rPr>
                <w:rFonts w:asciiTheme="majorBidi" w:hAnsiTheme="majorBidi" w:cstheme="majorBidi"/>
                <w:sz w:val="20"/>
                <w:szCs w:val="20"/>
                <w:lang w:val="en-US"/>
              </w:rPr>
              <w:t>men</w:t>
            </w:r>
            <w:r w:rsidR="00E877E0" w:rsidRPr="004A3DDC">
              <w:rPr>
                <w:rFonts w:asciiTheme="majorBidi" w:hAnsiTheme="majorBidi" w:cstheme="majorBidi"/>
                <w:sz w:val="20"/>
                <w:szCs w:val="20"/>
                <w:lang w:val="en-US"/>
              </w:rPr>
              <w:t>.</w:t>
            </w:r>
          </w:p>
        </w:tc>
      </w:tr>
      <w:tr w:rsidR="00E877E0" w:rsidRPr="004A3DDC" w14:paraId="37288FD6" w14:textId="77777777" w:rsidTr="003413ED">
        <w:trPr>
          <w:tblCellSpacing w:w="15" w:type="dxa"/>
        </w:trPr>
        <w:tc>
          <w:tcPr>
            <w:tcW w:w="0" w:type="auto"/>
            <w:vAlign w:val="center"/>
            <w:hideMark/>
          </w:tcPr>
          <w:p w14:paraId="0515FAE8" w14:textId="77777777" w:rsidR="00E877E0" w:rsidRPr="004A3DDC" w:rsidRDefault="00E877E0" w:rsidP="003413ED">
            <w:pPr>
              <w:spacing w:after="160" w:line="312" w:lineRule="auto"/>
              <w:rPr>
                <w:sz w:val="24"/>
                <w:szCs w:val="24"/>
                <w:lang w:val="en-US"/>
              </w:rPr>
            </w:pPr>
            <w:r w:rsidRPr="004A3DDC">
              <w:rPr>
                <w:sz w:val="24"/>
                <w:szCs w:val="24"/>
                <w:lang w:val="en-US"/>
              </w:rPr>
              <w:t>4</w:t>
            </w:r>
          </w:p>
        </w:tc>
        <w:tc>
          <w:tcPr>
            <w:tcW w:w="0" w:type="auto"/>
            <w:vAlign w:val="center"/>
            <w:hideMark/>
          </w:tcPr>
          <w:p w14:paraId="451646F3"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What training did the researcher have for this study?</w:t>
            </w:r>
          </w:p>
        </w:tc>
        <w:tc>
          <w:tcPr>
            <w:tcW w:w="0" w:type="auto"/>
            <w:vAlign w:val="center"/>
            <w:hideMark/>
          </w:tcPr>
          <w:p w14:paraId="02ACB857" w14:textId="6AF7BAF1"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 xml:space="preserve">The first author received training in qualitative research methods and data analysis during her graduate studies and had prior experience conducting </w:t>
            </w:r>
            <w:r w:rsidR="00726204">
              <w:rPr>
                <w:rFonts w:asciiTheme="majorBidi" w:hAnsiTheme="majorBidi" w:cstheme="majorBidi"/>
                <w:sz w:val="20"/>
                <w:szCs w:val="20"/>
                <w:lang w:val="en-US"/>
              </w:rPr>
              <w:t xml:space="preserve">and publishing </w:t>
            </w:r>
            <w:r w:rsidRPr="004A3DDC">
              <w:rPr>
                <w:rFonts w:asciiTheme="majorBidi" w:hAnsiTheme="majorBidi" w:cstheme="majorBidi"/>
                <w:sz w:val="20"/>
                <w:szCs w:val="20"/>
                <w:lang w:val="en-US"/>
              </w:rPr>
              <w:t>similar qualitative studies. The other authors are also experienced in their respective fields and have academic competence in qualitative and thematic analysis. Methodological supervision was maintained throughout all stages of the study.</w:t>
            </w:r>
          </w:p>
        </w:tc>
      </w:tr>
      <w:tr w:rsidR="00E877E0" w:rsidRPr="004A3DDC" w14:paraId="0D3D483F" w14:textId="77777777" w:rsidTr="003413ED">
        <w:trPr>
          <w:tblCellSpacing w:w="15" w:type="dxa"/>
        </w:trPr>
        <w:tc>
          <w:tcPr>
            <w:tcW w:w="0" w:type="auto"/>
            <w:vAlign w:val="center"/>
            <w:hideMark/>
          </w:tcPr>
          <w:p w14:paraId="2A22E15C" w14:textId="77777777" w:rsidR="00E877E0" w:rsidRPr="004A3DDC" w:rsidRDefault="00E877E0" w:rsidP="003413ED">
            <w:pPr>
              <w:spacing w:after="160" w:line="312" w:lineRule="auto"/>
              <w:rPr>
                <w:sz w:val="24"/>
                <w:szCs w:val="24"/>
                <w:lang w:val="en-US"/>
              </w:rPr>
            </w:pPr>
            <w:r w:rsidRPr="004A3DDC">
              <w:rPr>
                <w:sz w:val="24"/>
                <w:szCs w:val="24"/>
                <w:lang w:val="en-US"/>
              </w:rPr>
              <w:t>5</w:t>
            </w:r>
          </w:p>
        </w:tc>
        <w:tc>
          <w:tcPr>
            <w:tcW w:w="0" w:type="auto"/>
            <w:vAlign w:val="center"/>
            <w:hideMark/>
          </w:tcPr>
          <w:p w14:paraId="1754171E"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Did participants know the researcher?</w:t>
            </w:r>
          </w:p>
        </w:tc>
        <w:tc>
          <w:tcPr>
            <w:tcW w:w="0" w:type="auto"/>
            <w:vAlign w:val="center"/>
            <w:hideMark/>
          </w:tcPr>
          <w:p w14:paraId="10079073"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No, none of the participants had any prior acquaintance with the researcher who conducted the interviews or the other members of the research team.</w:t>
            </w:r>
          </w:p>
        </w:tc>
      </w:tr>
      <w:tr w:rsidR="00E877E0" w:rsidRPr="004A3DDC" w14:paraId="0C131541" w14:textId="77777777" w:rsidTr="003413ED">
        <w:trPr>
          <w:tblCellSpacing w:w="15" w:type="dxa"/>
        </w:trPr>
        <w:tc>
          <w:tcPr>
            <w:tcW w:w="0" w:type="auto"/>
            <w:vAlign w:val="center"/>
            <w:hideMark/>
          </w:tcPr>
          <w:p w14:paraId="030962C5" w14:textId="77777777" w:rsidR="00E877E0" w:rsidRPr="004A3DDC" w:rsidRDefault="00E877E0" w:rsidP="003413ED">
            <w:pPr>
              <w:spacing w:after="160" w:line="312" w:lineRule="auto"/>
              <w:rPr>
                <w:sz w:val="24"/>
                <w:szCs w:val="24"/>
                <w:lang w:val="en-US"/>
              </w:rPr>
            </w:pPr>
            <w:r w:rsidRPr="004A3DDC">
              <w:rPr>
                <w:sz w:val="24"/>
                <w:szCs w:val="24"/>
                <w:lang w:val="en-US"/>
              </w:rPr>
              <w:t>6</w:t>
            </w:r>
          </w:p>
        </w:tc>
        <w:tc>
          <w:tcPr>
            <w:tcW w:w="0" w:type="auto"/>
            <w:vAlign w:val="center"/>
            <w:hideMark/>
          </w:tcPr>
          <w:p w14:paraId="2C22D835"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What was the nature of the relationship with participants?</w:t>
            </w:r>
          </w:p>
        </w:tc>
        <w:tc>
          <w:tcPr>
            <w:tcW w:w="0" w:type="auto"/>
            <w:vAlign w:val="center"/>
            <w:hideMark/>
          </w:tcPr>
          <w:p w14:paraId="4FCD250C" w14:textId="3933A24C"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 xml:space="preserve">The researcher established </w:t>
            </w:r>
            <w:r w:rsidR="00726204">
              <w:rPr>
                <w:rFonts w:asciiTheme="majorBidi" w:hAnsiTheme="majorBidi" w:cstheme="majorBidi"/>
                <w:sz w:val="20"/>
                <w:szCs w:val="20"/>
                <w:lang w:val="en-US"/>
              </w:rPr>
              <w:t xml:space="preserve">support, </w:t>
            </w:r>
            <w:r w:rsidRPr="004A3DDC">
              <w:rPr>
                <w:rFonts w:asciiTheme="majorBidi" w:hAnsiTheme="majorBidi" w:cstheme="majorBidi"/>
                <w:sz w:val="20"/>
                <w:szCs w:val="20"/>
                <w:lang w:val="en-US"/>
              </w:rPr>
              <w:t>a respectful</w:t>
            </w:r>
            <w:r w:rsidR="00726204">
              <w:rPr>
                <w:rFonts w:asciiTheme="majorBidi" w:hAnsiTheme="majorBidi" w:cstheme="majorBidi"/>
                <w:sz w:val="20"/>
                <w:szCs w:val="20"/>
                <w:lang w:val="en-US"/>
              </w:rPr>
              <w:t xml:space="preserve"> </w:t>
            </w:r>
            <w:r w:rsidRPr="004A3DDC">
              <w:rPr>
                <w:rFonts w:asciiTheme="majorBidi" w:hAnsiTheme="majorBidi" w:cstheme="majorBidi"/>
                <w:sz w:val="20"/>
                <w:szCs w:val="20"/>
                <w:lang w:val="en-US"/>
              </w:rPr>
              <w:t>and trust-based relationship with the participants during the interviews, while maintaining neutrality throughout the process.</w:t>
            </w:r>
          </w:p>
        </w:tc>
      </w:tr>
      <w:tr w:rsidR="00E877E0" w:rsidRPr="004A3DDC" w14:paraId="6D5917A6" w14:textId="77777777" w:rsidTr="003413ED">
        <w:trPr>
          <w:tblCellSpacing w:w="15" w:type="dxa"/>
        </w:trPr>
        <w:tc>
          <w:tcPr>
            <w:tcW w:w="0" w:type="auto"/>
            <w:vAlign w:val="center"/>
            <w:hideMark/>
          </w:tcPr>
          <w:p w14:paraId="53231490" w14:textId="77777777" w:rsidR="00E877E0" w:rsidRPr="004A3DDC" w:rsidRDefault="00E877E0" w:rsidP="003413ED">
            <w:pPr>
              <w:spacing w:after="160" w:line="312" w:lineRule="auto"/>
              <w:rPr>
                <w:sz w:val="24"/>
                <w:szCs w:val="24"/>
                <w:lang w:val="en-US"/>
              </w:rPr>
            </w:pPr>
            <w:r w:rsidRPr="004A3DDC">
              <w:rPr>
                <w:sz w:val="24"/>
                <w:szCs w:val="24"/>
                <w:lang w:val="en-US"/>
              </w:rPr>
              <w:t>7</w:t>
            </w:r>
          </w:p>
        </w:tc>
        <w:tc>
          <w:tcPr>
            <w:tcW w:w="0" w:type="auto"/>
            <w:vAlign w:val="center"/>
            <w:hideMark/>
          </w:tcPr>
          <w:p w14:paraId="29F56253"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What were the researcher's assumptions or biases?</w:t>
            </w:r>
          </w:p>
        </w:tc>
        <w:tc>
          <w:tcPr>
            <w:tcW w:w="0" w:type="auto"/>
            <w:vAlign w:val="center"/>
            <w:hideMark/>
          </w:tcPr>
          <w:p w14:paraId="45C9E4BE" w14:textId="5B5265E8" w:rsidR="00E877E0" w:rsidRPr="004A3DDC" w:rsidRDefault="00D87E43" w:rsidP="00D87E43">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The researchers attempted to bracket their prior assumptions and approached participants’ narratives with openness. Reflexive discussions were held throughout the analysis process to minimize potential biases.</w:t>
            </w:r>
          </w:p>
        </w:tc>
      </w:tr>
      <w:tr w:rsidR="00E877E0" w:rsidRPr="004A3DDC" w14:paraId="32DA7DCC" w14:textId="77777777" w:rsidTr="003413ED">
        <w:trPr>
          <w:tblCellSpacing w:w="15" w:type="dxa"/>
        </w:trPr>
        <w:tc>
          <w:tcPr>
            <w:tcW w:w="0" w:type="auto"/>
            <w:vAlign w:val="center"/>
            <w:hideMark/>
          </w:tcPr>
          <w:p w14:paraId="0DED3837" w14:textId="77777777" w:rsidR="00E877E0" w:rsidRPr="004A3DDC" w:rsidRDefault="00E877E0" w:rsidP="003413ED">
            <w:pPr>
              <w:spacing w:after="160" w:line="312" w:lineRule="auto"/>
              <w:rPr>
                <w:sz w:val="24"/>
                <w:szCs w:val="24"/>
                <w:lang w:val="en-US"/>
              </w:rPr>
            </w:pPr>
            <w:r w:rsidRPr="004A3DDC">
              <w:rPr>
                <w:sz w:val="24"/>
                <w:szCs w:val="24"/>
                <w:lang w:val="en-US"/>
              </w:rPr>
              <w:t>8</w:t>
            </w:r>
          </w:p>
        </w:tc>
        <w:tc>
          <w:tcPr>
            <w:tcW w:w="0" w:type="auto"/>
            <w:vAlign w:val="center"/>
            <w:hideMark/>
          </w:tcPr>
          <w:p w14:paraId="65EDECA0"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What was the theoretical framework of the study?</w:t>
            </w:r>
          </w:p>
        </w:tc>
        <w:tc>
          <w:tcPr>
            <w:tcW w:w="0" w:type="auto"/>
            <w:vAlign w:val="center"/>
            <w:hideMark/>
          </w:tcPr>
          <w:p w14:paraId="739B961B"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The study followed a phenomenological framework.</w:t>
            </w:r>
          </w:p>
        </w:tc>
      </w:tr>
      <w:tr w:rsidR="00E877E0" w:rsidRPr="004A3DDC" w14:paraId="6A67CC54" w14:textId="77777777" w:rsidTr="003413ED">
        <w:trPr>
          <w:tblCellSpacing w:w="15" w:type="dxa"/>
        </w:trPr>
        <w:tc>
          <w:tcPr>
            <w:tcW w:w="0" w:type="auto"/>
            <w:vAlign w:val="center"/>
            <w:hideMark/>
          </w:tcPr>
          <w:p w14:paraId="0318DBD9" w14:textId="77777777" w:rsidR="00E877E0" w:rsidRPr="004A3DDC" w:rsidRDefault="00E877E0" w:rsidP="003413ED">
            <w:pPr>
              <w:spacing w:after="160" w:line="312" w:lineRule="auto"/>
              <w:rPr>
                <w:sz w:val="24"/>
                <w:szCs w:val="24"/>
                <w:lang w:val="en-US"/>
              </w:rPr>
            </w:pPr>
            <w:r w:rsidRPr="004A3DDC">
              <w:rPr>
                <w:sz w:val="24"/>
                <w:szCs w:val="24"/>
                <w:lang w:val="en-US"/>
              </w:rPr>
              <w:t>9</w:t>
            </w:r>
          </w:p>
        </w:tc>
        <w:tc>
          <w:tcPr>
            <w:tcW w:w="0" w:type="auto"/>
            <w:vAlign w:val="center"/>
            <w:hideMark/>
          </w:tcPr>
          <w:p w14:paraId="5B26349C"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How were participants selected?</w:t>
            </w:r>
          </w:p>
        </w:tc>
        <w:tc>
          <w:tcPr>
            <w:tcW w:w="0" w:type="auto"/>
            <w:vAlign w:val="center"/>
            <w:hideMark/>
          </w:tcPr>
          <w:p w14:paraId="63BD2600"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Participants were selected through purposive sampling.</w:t>
            </w:r>
          </w:p>
        </w:tc>
      </w:tr>
      <w:tr w:rsidR="00E877E0" w:rsidRPr="004A3DDC" w14:paraId="643F827B" w14:textId="77777777" w:rsidTr="003413ED">
        <w:trPr>
          <w:tblCellSpacing w:w="15" w:type="dxa"/>
        </w:trPr>
        <w:tc>
          <w:tcPr>
            <w:tcW w:w="0" w:type="auto"/>
            <w:vAlign w:val="center"/>
            <w:hideMark/>
          </w:tcPr>
          <w:p w14:paraId="2B1695CC" w14:textId="77777777" w:rsidR="00E877E0" w:rsidRPr="004A3DDC" w:rsidRDefault="00E877E0" w:rsidP="003413ED">
            <w:pPr>
              <w:spacing w:after="160" w:line="312" w:lineRule="auto"/>
              <w:rPr>
                <w:sz w:val="24"/>
                <w:szCs w:val="24"/>
                <w:lang w:val="en-US"/>
              </w:rPr>
            </w:pPr>
            <w:r w:rsidRPr="004A3DDC">
              <w:rPr>
                <w:sz w:val="24"/>
                <w:szCs w:val="24"/>
                <w:lang w:val="en-US"/>
              </w:rPr>
              <w:t>10</w:t>
            </w:r>
          </w:p>
        </w:tc>
        <w:tc>
          <w:tcPr>
            <w:tcW w:w="0" w:type="auto"/>
            <w:vAlign w:val="center"/>
            <w:hideMark/>
          </w:tcPr>
          <w:p w14:paraId="15B50D8D"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How did participants approach the study?</w:t>
            </w:r>
          </w:p>
        </w:tc>
        <w:tc>
          <w:tcPr>
            <w:tcW w:w="0" w:type="auto"/>
            <w:vAlign w:val="center"/>
            <w:hideMark/>
          </w:tcPr>
          <w:p w14:paraId="5DD58AED"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Participants voluntarily took part in the study and generally demonstrated a willingness to share their experiences. The interview process was carried out in an open and collaborative atmosphere.</w:t>
            </w:r>
          </w:p>
        </w:tc>
      </w:tr>
      <w:tr w:rsidR="00E877E0" w:rsidRPr="004A3DDC" w14:paraId="3F14F2E7" w14:textId="77777777" w:rsidTr="003413ED">
        <w:trPr>
          <w:tblCellSpacing w:w="15" w:type="dxa"/>
        </w:trPr>
        <w:tc>
          <w:tcPr>
            <w:tcW w:w="0" w:type="auto"/>
            <w:vAlign w:val="center"/>
            <w:hideMark/>
          </w:tcPr>
          <w:p w14:paraId="737DA776" w14:textId="77777777" w:rsidR="00E877E0" w:rsidRPr="004A3DDC" w:rsidRDefault="00E877E0" w:rsidP="003413ED">
            <w:pPr>
              <w:spacing w:after="160" w:line="312" w:lineRule="auto"/>
              <w:rPr>
                <w:sz w:val="24"/>
                <w:szCs w:val="24"/>
                <w:lang w:val="en-US"/>
              </w:rPr>
            </w:pPr>
            <w:r w:rsidRPr="004A3DDC">
              <w:rPr>
                <w:sz w:val="24"/>
                <w:szCs w:val="24"/>
                <w:lang w:val="en-US"/>
              </w:rPr>
              <w:t>11</w:t>
            </w:r>
          </w:p>
        </w:tc>
        <w:tc>
          <w:tcPr>
            <w:tcW w:w="0" w:type="auto"/>
            <w:vAlign w:val="center"/>
            <w:hideMark/>
          </w:tcPr>
          <w:p w14:paraId="0A50E243"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How many were approached and how many participated?</w:t>
            </w:r>
          </w:p>
        </w:tc>
        <w:tc>
          <w:tcPr>
            <w:tcW w:w="0" w:type="auto"/>
            <w:vAlign w:val="center"/>
            <w:hideMark/>
          </w:tcPr>
          <w:p w14:paraId="5C04CC0D" w14:textId="0CE612E2"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A total of 18 individuals were approached, and 15 voluntarily participated in the study.</w:t>
            </w:r>
          </w:p>
        </w:tc>
      </w:tr>
      <w:tr w:rsidR="00E877E0" w:rsidRPr="004A3DDC" w14:paraId="47811368" w14:textId="77777777" w:rsidTr="003413ED">
        <w:trPr>
          <w:tblCellSpacing w:w="15" w:type="dxa"/>
        </w:trPr>
        <w:tc>
          <w:tcPr>
            <w:tcW w:w="0" w:type="auto"/>
            <w:vAlign w:val="center"/>
            <w:hideMark/>
          </w:tcPr>
          <w:p w14:paraId="21B75C24" w14:textId="77777777" w:rsidR="00E877E0" w:rsidRPr="004A3DDC" w:rsidRDefault="00E877E0" w:rsidP="003413ED">
            <w:pPr>
              <w:spacing w:after="160" w:line="312" w:lineRule="auto"/>
              <w:rPr>
                <w:sz w:val="24"/>
                <w:szCs w:val="24"/>
                <w:lang w:val="en-US"/>
              </w:rPr>
            </w:pPr>
            <w:r w:rsidRPr="004A3DDC">
              <w:rPr>
                <w:sz w:val="24"/>
                <w:szCs w:val="24"/>
                <w:lang w:val="en-US"/>
              </w:rPr>
              <w:t>12</w:t>
            </w:r>
          </w:p>
        </w:tc>
        <w:tc>
          <w:tcPr>
            <w:tcW w:w="0" w:type="auto"/>
            <w:vAlign w:val="center"/>
            <w:hideMark/>
          </w:tcPr>
          <w:p w14:paraId="1D198266"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 xml:space="preserve">What demographic </w:t>
            </w:r>
            <w:r w:rsidRPr="004A3DDC">
              <w:rPr>
                <w:rFonts w:asciiTheme="majorBidi" w:hAnsiTheme="majorBidi" w:cstheme="majorBidi"/>
                <w:sz w:val="20"/>
                <w:szCs w:val="20"/>
                <w:lang w:val="en-US"/>
              </w:rPr>
              <w:lastRenderedPageBreak/>
              <w:t>data were reported?</w:t>
            </w:r>
          </w:p>
        </w:tc>
        <w:tc>
          <w:tcPr>
            <w:tcW w:w="0" w:type="auto"/>
            <w:vAlign w:val="center"/>
            <w:hideMark/>
          </w:tcPr>
          <w:p w14:paraId="76AC352E"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lastRenderedPageBreak/>
              <w:t xml:space="preserve">Demographic data such as age, gender, marital status, and relationship to the missing </w:t>
            </w:r>
            <w:r w:rsidRPr="004A3DDC">
              <w:rPr>
                <w:rFonts w:asciiTheme="majorBidi" w:hAnsiTheme="majorBidi" w:cstheme="majorBidi"/>
                <w:sz w:val="20"/>
                <w:szCs w:val="20"/>
                <w:lang w:val="en-US"/>
              </w:rPr>
              <w:lastRenderedPageBreak/>
              <w:t>person were provided.</w:t>
            </w:r>
          </w:p>
        </w:tc>
      </w:tr>
      <w:tr w:rsidR="00E877E0" w:rsidRPr="004A3DDC" w14:paraId="3C2558BF" w14:textId="77777777" w:rsidTr="003413ED">
        <w:trPr>
          <w:tblCellSpacing w:w="15" w:type="dxa"/>
        </w:trPr>
        <w:tc>
          <w:tcPr>
            <w:tcW w:w="0" w:type="auto"/>
            <w:vAlign w:val="center"/>
            <w:hideMark/>
          </w:tcPr>
          <w:p w14:paraId="3DD253A0" w14:textId="77777777" w:rsidR="00E877E0" w:rsidRPr="004A3DDC" w:rsidRDefault="00E877E0" w:rsidP="003413ED">
            <w:pPr>
              <w:spacing w:after="160" w:line="312" w:lineRule="auto"/>
              <w:rPr>
                <w:sz w:val="24"/>
                <w:szCs w:val="24"/>
                <w:lang w:val="en-US"/>
              </w:rPr>
            </w:pPr>
            <w:r w:rsidRPr="004A3DDC">
              <w:rPr>
                <w:sz w:val="24"/>
                <w:szCs w:val="24"/>
                <w:lang w:val="en-US"/>
              </w:rPr>
              <w:lastRenderedPageBreak/>
              <w:t>13</w:t>
            </w:r>
          </w:p>
        </w:tc>
        <w:tc>
          <w:tcPr>
            <w:tcW w:w="0" w:type="auto"/>
            <w:vAlign w:val="center"/>
            <w:hideMark/>
          </w:tcPr>
          <w:p w14:paraId="2A8E6717"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Where were the interviews conducted?</w:t>
            </w:r>
          </w:p>
        </w:tc>
        <w:tc>
          <w:tcPr>
            <w:tcW w:w="0" w:type="auto"/>
            <w:vAlign w:val="center"/>
            <w:hideMark/>
          </w:tcPr>
          <w:p w14:paraId="34159C99"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The interviews were conducted in the participants’ homes, in accordance with their preferences and with attention to privacy.</w:t>
            </w:r>
          </w:p>
        </w:tc>
      </w:tr>
      <w:tr w:rsidR="00E877E0" w:rsidRPr="004A3DDC" w14:paraId="2C447F30" w14:textId="77777777" w:rsidTr="003413ED">
        <w:trPr>
          <w:tblCellSpacing w:w="15" w:type="dxa"/>
        </w:trPr>
        <w:tc>
          <w:tcPr>
            <w:tcW w:w="0" w:type="auto"/>
            <w:vAlign w:val="center"/>
            <w:hideMark/>
          </w:tcPr>
          <w:p w14:paraId="7FCA75F1" w14:textId="77777777" w:rsidR="00E877E0" w:rsidRPr="004A3DDC" w:rsidRDefault="00E877E0" w:rsidP="003413ED">
            <w:pPr>
              <w:spacing w:after="160" w:line="312" w:lineRule="auto"/>
              <w:rPr>
                <w:sz w:val="24"/>
                <w:szCs w:val="24"/>
                <w:lang w:val="en-US"/>
              </w:rPr>
            </w:pPr>
            <w:r w:rsidRPr="004A3DDC">
              <w:rPr>
                <w:sz w:val="24"/>
                <w:szCs w:val="24"/>
                <w:lang w:val="en-US"/>
              </w:rPr>
              <w:t>14</w:t>
            </w:r>
          </w:p>
        </w:tc>
        <w:tc>
          <w:tcPr>
            <w:tcW w:w="0" w:type="auto"/>
            <w:vAlign w:val="center"/>
            <w:hideMark/>
          </w:tcPr>
          <w:p w14:paraId="60F95499"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Was anyone else present during interviews?</w:t>
            </w:r>
          </w:p>
        </w:tc>
        <w:tc>
          <w:tcPr>
            <w:tcW w:w="0" w:type="auto"/>
            <w:vAlign w:val="center"/>
            <w:hideMark/>
          </w:tcPr>
          <w:p w14:paraId="582F5E60" w14:textId="17D30BC1" w:rsidR="00E877E0" w:rsidRPr="004A3DDC" w:rsidRDefault="00E877E0" w:rsidP="00D87E43">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 xml:space="preserve">No, there were no third parties present during the interviews; only the researcher and the </w:t>
            </w:r>
            <w:r w:rsidR="00D87E43" w:rsidRPr="004A3DDC">
              <w:rPr>
                <w:rFonts w:asciiTheme="majorBidi" w:hAnsiTheme="majorBidi" w:cstheme="majorBidi"/>
                <w:sz w:val="20"/>
                <w:szCs w:val="20"/>
                <w:lang w:val="en-US"/>
              </w:rPr>
              <w:t>participa</w:t>
            </w:r>
            <w:r w:rsidR="00726204">
              <w:rPr>
                <w:rFonts w:asciiTheme="majorBidi" w:hAnsiTheme="majorBidi" w:cstheme="majorBidi"/>
                <w:sz w:val="20"/>
                <w:szCs w:val="20"/>
                <w:lang w:val="en-US"/>
              </w:rPr>
              <w:t>nt</w:t>
            </w:r>
            <w:r w:rsidRPr="004A3DDC">
              <w:rPr>
                <w:rFonts w:asciiTheme="majorBidi" w:hAnsiTheme="majorBidi" w:cstheme="majorBidi"/>
                <w:sz w:val="20"/>
                <w:szCs w:val="20"/>
                <w:lang w:val="en-US"/>
              </w:rPr>
              <w:t xml:space="preserve"> </w:t>
            </w:r>
            <w:r w:rsidR="00726204">
              <w:rPr>
                <w:rFonts w:asciiTheme="majorBidi" w:hAnsiTheme="majorBidi" w:cstheme="majorBidi"/>
                <w:sz w:val="20"/>
                <w:szCs w:val="20"/>
                <w:lang w:val="en-US"/>
              </w:rPr>
              <w:t>were</w:t>
            </w:r>
            <w:r w:rsidRPr="004A3DDC">
              <w:rPr>
                <w:rFonts w:asciiTheme="majorBidi" w:hAnsiTheme="majorBidi" w:cstheme="majorBidi"/>
                <w:sz w:val="20"/>
                <w:szCs w:val="20"/>
                <w:lang w:val="en-US"/>
              </w:rPr>
              <w:t xml:space="preserve"> in attendance.</w:t>
            </w:r>
          </w:p>
        </w:tc>
      </w:tr>
      <w:tr w:rsidR="00E877E0" w:rsidRPr="004A3DDC" w14:paraId="18570CF3" w14:textId="77777777" w:rsidTr="003413ED">
        <w:trPr>
          <w:tblCellSpacing w:w="15" w:type="dxa"/>
        </w:trPr>
        <w:tc>
          <w:tcPr>
            <w:tcW w:w="0" w:type="auto"/>
            <w:vAlign w:val="center"/>
            <w:hideMark/>
          </w:tcPr>
          <w:p w14:paraId="5AD02702" w14:textId="77777777" w:rsidR="00E877E0" w:rsidRPr="004A3DDC" w:rsidRDefault="00E877E0" w:rsidP="003413ED">
            <w:pPr>
              <w:spacing w:after="160" w:line="312" w:lineRule="auto"/>
              <w:rPr>
                <w:sz w:val="24"/>
                <w:szCs w:val="24"/>
                <w:lang w:val="en-US"/>
              </w:rPr>
            </w:pPr>
            <w:r w:rsidRPr="004A3DDC">
              <w:rPr>
                <w:sz w:val="24"/>
                <w:szCs w:val="24"/>
                <w:lang w:val="en-US"/>
              </w:rPr>
              <w:t>15</w:t>
            </w:r>
          </w:p>
        </w:tc>
        <w:tc>
          <w:tcPr>
            <w:tcW w:w="0" w:type="auto"/>
            <w:vAlign w:val="center"/>
            <w:hideMark/>
          </w:tcPr>
          <w:p w14:paraId="76BE2E39"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Were interviews audio- or video-recorded?</w:t>
            </w:r>
          </w:p>
        </w:tc>
        <w:tc>
          <w:tcPr>
            <w:tcW w:w="0" w:type="auto"/>
            <w:vAlign w:val="center"/>
            <w:hideMark/>
          </w:tcPr>
          <w:p w14:paraId="79003751" w14:textId="54470C46"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 xml:space="preserve"> The interviews were audio recorded</w:t>
            </w:r>
            <w:r w:rsidR="00726204">
              <w:rPr>
                <w:rFonts w:asciiTheme="majorBidi" w:hAnsiTheme="majorBidi" w:cstheme="majorBidi"/>
                <w:sz w:val="20"/>
                <w:szCs w:val="20"/>
                <w:lang w:val="en-US"/>
              </w:rPr>
              <w:t xml:space="preserve"> with the permission of the interviewees</w:t>
            </w:r>
            <w:r w:rsidRPr="004A3DDC">
              <w:rPr>
                <w:rFonts w:asciiTheme="majorBidi" w:hAnsiTheme="majorBidi" w:cstheme="majorBidi"/>
                <w:sz w:val="20"/>
                <w:szCs w:val="20"/>
                <w:lang w:val="en-US"/>
              </w:rPr>
              <w:t>.</w:t>
            </w:r>
          </w:p>
        </w:tc>
      </w:tr>
      <w:tr w:rsidR="00E877E0" w:rsidRPr="004A3DDC" w14:paraId="5B4AB581" w14:textId="77777777" w:rsidTr="003413ED">
        <w:trPr>
          <w:tblCellSpacing w:w="15" w:type="dxa"/>
        </w:trPr>
        <w:tc>
          <w:tcPr>
            <w:tcW w:w="0" w:type="auto"/>
            <w:vAlign w:val="center"/>
            <w:hideMark/>
          </w:tcPr>
          <w:p w14:paraId="5E9876C1" w14:textId="77777777" w:rsidR="00E877E0" w:rsidRPr="004A3DDC" w:rsidRDefault="00E877E0" w:rsidP="003413ED">
            <w:pPr>
              <w:spacing w:after="160" w:line="312" w:lineRule="auto"/>
              <w:rPr>
                <w:sz w:val="24"/>
                <w:szCs w:val="24"/>
                <w:lang w:val="en-US"/>
              </w:rPr>
            </w:pPr>
            <w:r w:rsidRPr="004A3DDC">
              <w:rPr>
                <w:sz w:val="24"/>
                <w:szCs w:val="24"/>
                <w:lang w:val="en-US"/>
              </w:rPr>
              <w:t>16</w:t>
            </w:r>
          </w:p>
        </w:tc>
        <w:tc>
          <w:tcPr>
            <w:tcW w:w="0" w:type="auto"/>
            <w:vAlign w:val="center"/>
            <w:hideMark/>
          </w:tcPr>
          <w:p w14:paraId="0E6E16C9"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Were field notes taken?</w:t>
            </w:r>
          </w:p>
        </w:tc>
        <w:tc>
          <w:tcPr>
            <w:tcW w:w="0" w:type="auto"/>
            <w:vAlign w:val="center"/>
            <w:hideMark/>
          </w:tcPr>
          <w:p w14:paraId="306CDC43"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During the interviews, brief field notes were taken alongside the audio recordings to capture key observations and remarks.</w:t>
            </w:r>
          </w:p>
        </w:tc>
      </w:tr>
      <w:tr w:rsidR="00E877E0" w:rsidRPr="004A3DDC" w14:paraId="518F6CE6" w14:textId="77777777" w:rsidTr="003413ED">
        <w:trPr>
          <w:tblCellSpacing w:w="15" w:type="dxa"/>
        </w:trPr>
        <w:tc>
          <w:tcPr>
            <w:tcW w:w="0" w:type="auto"/>
            <w:vAlign w:val="center"/>
            <w:hideMark/>
          </w:tcPr>
          <w:p w14:paraId="5C21F46C" w14:textId="77777777" w:rsidR="00E877E0" w:rsidRPr="004A3DDC" w:rsidRDefault="00E877E0" w:rsidP="003413ED">
            <w:pPr>
              <w:spacing w:after="160" w:line="312" w:lineRule="auto"/>
              <w:rPr>
                <w:sz w:val="24"/>
                <w:szCs w:val="24"/>
                <w:lang w:val="en-US"/>
              </w:rPr>
            </w:pPr>
            <w:r w:rsidRPr="004A3DDC">
              <w:rPr>
                <w:sz w:val="24"/>
                <w:szCs w:val="24"/>
                <w:lang w:val="en-US"/>
              </w:rPr>
              <w:t>17</w:t>
            </w:r>
          </w:p>
        </w:tc>
        <w:tc>
          <w:tcPr>
            <w:tcW w:w="0" w:type="auto"/>
            <w:vAlign w:val="center"/>
            <w:hideMark/>
          </w:tcPr>
          <w:p w14:paraId="3911B451"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What was the average duration of interviews?</w:t>
            </w:r>
          </w:p>
        </w:tc>
        <w:tc>
          <w:tcPr>
            <w:tcW w:w="0" w:type="auto"/>
            <w:vAlign w:val="center"/>
            <w:hideMark/>
          </w:tcPr>
          <w:p w14:paraId="773F46E3"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Interviews lasted between 60 and 90 minutes on average.</w:t>
            </w:r>
          </w:p>
        </w:tc>
      </w:tr>
      <w:tr w:rsidR="00E877E0" w:rsidRPr="004A3DDC" w14:paraId="141DB115" w14:textId="77777777" w:rsidTr="003413ED">
        <w:trPr>
          <w:tblCellSpacing w:w="15" w:type="dxa"/>
        </w:trPr>
        <w:tc>
          <w:tcPr>
            <w:tcW w:w="0" w:type="auto"/>
            <w:vAlign w:val="center"/>
            <w:hideMark/>
          </w:tcPr>
          <w:p w14:paraId="065185E8" w14:textId="77777777" w:rsidR="00E877E0" w:rsidRPr="004A3DDC" w:rsidRDefault="00E877E0" w:rsidP="003413ED">
            <w:pPr>
              <w:spacing w:after="160" w:line="312" w:lineRule="auto"/>
              <w:rPr>
                <w:sz w:val="24"/>
                <w:szCs w:val="24"/>
                <w:lang w:val="en-US"/>
              </w:rPr>
            </w:pPr>
            <w:r w:rsidRPr="004A3DDC">
              <w:rPr>
                <w:sz w:val="24"/>
                <w:szCs w:val="24"/>
                <w:lang w:val="en-US"/>
              </w:rPr>
              <w:t>18</w:t>
            </w:r>
          </w:p>
        </w:tc>
        <w:tc>
          <w:tcPr>
            <w:tcW w:w="0" w:type="auto"/>
            <w:vAlign w:val="center"/>
            <w:hideMark/>
          </w:tcPr>
          <w:p w14:paraId="6519C51B"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Was a pilot interview conducted?</w:t>
            </w:r>
          </w:p>
        </w:tc>
        <w:tc>
          <w:tcPr>
            <w:tcW w:w="0" w:type="auto"/>
            <w:vAlign w:val="center"/>
            <w:hideMark/>
          </w:tcPr>
          <w:p w14:paraId="28AB924D"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No pilot interview was conducted for this study.</w:t>
            </w:r>
          </w:p>
          <w:p w14:paraId="59184BB8" w14:textId="77777777" w:rsidR="00E877E0" w:rsidRPr="004A3DDC" w:rsidRDefault="00E877E0" w:rsidP="003413ED">
            <w:pPr>
              <w:spacing w:after="160" w:line="312" w:lineRule="auto"/>
              <w:rPr>
                <w:rFonts w:asciiTheme="majorBidi" w:hAnsiTheme="majorBidi" w:cstheme="majorBidi"/>
                <w:sz w:val="20"/>
                <w:szCs w:val="20"/>
                <w:lang w:val="en-US"/>
              </w:rPr>
            </w:pPr>
          </w:p>
        </w:tc>
      </w:tr>
      <w:tr w:rsidR="00E877E0" w:rsidRPr="004A3DDC" w14:paraId="439D3B48" w14:textId="77777777" w:rsidTr="003413ED">
        <w:trPr>
          <w:tblCellSpacing w:w="15" w:type="dxa"/>
        </w:trPr>
        <w:tc>
          <w:tcPr>
            <w:tcW w:w="0" w:type="auto"/>
            <w:vAlign w:val="center"/>
            <w:hideMark/>
          </w:tcPr>
          <w:p w14:paraId="521F20EF" w14:textId="77777777" w:rsidR="00E877E0" w:rsidRPr="004A3DDC" w:rsidRDefault="00E877E0" w:rsidP="003413ED">
            <w:pPr>
              <w:spacing w:after="160" w:line="312" w:lineRule="auto"/>
              <w:rPr>
                <w:sz w:val="24"/>
                <w:szCs w:val="24"/>
                <w:lang w:val="en-US"/>
              </w:rPr>
            </w:pPr>
            <w:r w:rsidRPr="004A3DDC">
              <w:rPr>
                <w:sz w:val="24"/>
                <w:szCs w:val="24"/>
                <w:lang w:val="en-US"/>
              </w:rPr>
              <w:t>19</w:t>
            </w:r>
          </w:p>
        </w:tc>
        <w:tc>
          <w:tcPr>
            <w:tcW w:w="0" w:type="auto"/>
            <w:vAlign w:val="center"/>
            <w:hideMark/>
          </w:tcPr>
          <w:p w14:paraId="0B95DC9F"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Were repeat interviews conducted?</w:t>
            </w:r>
          </w:p>
        </w:tc>
        <w:tc>
          <w:tcPr>
            <w:tcW w:w="0" w:type="auto"/>
            <w:vAlign w:val="center"/>
            <w:hideMark/>
          </w:tcPr>
          <w:p w14:paraId="0F3D7424"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No repeat interviews were conducted, as data saturation was considered to have been reached during the initial interviews.</w:t>
            </w:r>
          </w:p>
        </w:tc>
      </w:tr>
      <w:tr w:rsidR="00E877E0" w:rsidRPr="004A3DDC" w14:paraId="5991535A" w14:textId="77777777" w:rsidTr="003413ED">
        <w:trPr>
          <w:tblCellSpacing w:w="15" w:type="dxa"/>
        </w:trPr>
        <w:tc>
          <w:tcPr>
            <w:tcW w:w="0" w:type="auto"/>
            <w:vAlign w:val="center"/>
            <w:hideMark/>
          </w:tcPr>
          <w:p w14:paraId="01F80776" w14:textId="77777777" w:rsidR="00E877E0" w:rsidRPr="004A3DDC" w:rsidRDefault="00E877E0" w:rsidP="003413ED">
            <w:pPr>
              <w:spacing w:after="160" w:line="312" w:lineRule="auto"/>
              <w:rPr>
                <w:sz w:val="24"/>
                <w:szCs w:val="24"/>
                <w:lang w:val="en-US"/>
              </w:rPr>
            </w:pPr>
            <w:r w:rsidRPr="004A3DDC">
              <w:rPr>
                <w:sz w:val="24"/>
                <w:szCs w:val="24"/>
                <w:lang w:val="en-US"/>
              </w:rPr>
              <w:t>20</w:t>
            </w:r>
          </w:p>
        </w:tc>
        <w:tc>
          <w:tcPr>
            <w:tcW w:w="0" w:type="auto"/>
            <w:vAlign w:val="center"/>
            <w:hideMark/>
          </w:tcPr>
          <w:p w14:paraId="588706ED"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Was data saturation discussed?</w:t>
            </w:r>
          </w:p>
        </w:tc>
        <w:tc>
          <w:tcPr>
            <w:tcW w:w="0" w:type="auto"/>
            <w:vAlign w:val="center"/>
            <w:hideMark/>
          </w:tcPr>
          <w:p w14:paraId="4F21AA5B"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Data saturation was mentioned as achieved.</w:t>
            </w:r>
          </w:p>
        </w:tc>
      </w:tr>
      <w:tr w:rsidR="00E877E0" w:rsidRPr="004A3DDC" w14:paraId="4E657164" w14:textId="77777777" w:rsidTr="003413ED">
        <w:trPr>
          <w:tblCellSpacing w:w="15" w:type="dxa"/>
        </w:trPr>
        <w:tc>
          <w:tcPr>
            <w:tcW w:w="0" w:type="auto"/>
            <w:vAlign w:val="center"/>
            <w:hideMark/>
          </w:tcPr>
          <w:p w14:paraId="37378BEC" w14:textId="77777777" w:rsidR="00E877E0" w:rsidRPr="004A3DDC" w:rsidRDefault="00E877E0" w:rsidP="003413ED">
            <w:pPr>
              <w:spacing w:after="160" w:line="312" w:lineRule="auto"/>
              <w:rPr>
                <w:sz w:val="24"/>
                <w:szCs w:val="24"/>
                <w:lang w:val="en-US"/>
              </w:rPr>
            </w:pPr>
            <w:r w:rsidRPr="004A3DDC">
              <w:rPr>
                <w:sz w:val="24"/>
                <w:szCs w:val="24"/>
                <w:lang w:val="en-US"/>
              </w:rPr>
              <w:t>21</w:t>
            </w:r>
          </w:p>
        </w:tc>
        <w:tc>
          <w:tcPr>
            <w:tcW w:w="0" w:type="auto"/>
            <w:vAlign w:val="center"/>
            <w:hideMark/>
          </w:tcPr>
          <w:p w14:paraId="331AAD73"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Were interview questions provided in the article?</w:t>
            </w:r>
          </w:p>
        </w:tc>
        <w:tc>
          <w:tcPr>
            <w:tcW w:w="0" w:type="auto"/>
            <w:vAlign w:val="center"/>
            <w:hideMark/>
          </w:tcPr>
          <w:p w14:paraId="217CDE36" w14:textId="1A9F4B70" w:rsidR="00E877E0" w:rsidRPr="004A3DDC" w:rsidRDefault="00726204" w:rsidP="003413ED">
            <w:pPr>
              <w:spacing w:after="160" w:line="312" w:lineRule="auto"/>
              <w:rPr>
                <w:rFonts w:asciiTheme="majorBidi" w:hAnsiTheme="majorBidi" w:cstheme="majorBidi"/>
                <w:sz w:val="20"/>
                <w:szCs w:val="20"/>
                <w:lang w:val="en-US"/>
              </w:rPr>
            </w:pPr>
            <w:r>
              <w:rPr>
                <w:rFonts w:asciiTheme="majorBidi" w:hAnsiTheme="majorBidi" w:cstheme="majorBidi"/>
                <w:sz w:val="20"/>
                <w:szCs w:val="20"/>
                <w:lang w:val="en-US"/>
              </w:rPr>
              <w:t>Only s</w:t>
            </w:r>
            <w:r w:rsidR="00E877E0" w:rsidRPr="004A3DDC">
              <w:rPr>
                <w:rFonts w:asciiTheme="majorBidi" w:hAnsiTheme="majorBidi" w:cstheme="majorBidi"/>
                <w:sz w:val="20"/>
                <w:szCs w:val="20"/>
                <w:lang w:val="en-US"/>
              </w:rPr>
              <w:t>ample interview questions were provided in the article</w:t>
            </w:r>
            <w:r>
              <w:rPr>
                <w:rFonts w:asciiTheme="majorBidi" w:hAnsiTheme="majorBidi" w:cstheme="majorBidi"/>
                <w:sz w:val="20"/>
                <w:szCs w:val="20"/>
                <w:lang w:val="en-US"/>
              </w:rPr>
              <w:t xml:space="preserve"> not to pile up the paper; however, upon request we can provide the entire set of questions.</w:t>
            </w:r>
          </w:p>
        </w:tc>
      </w:tr>
      <w:tr w:rsidR="00E877E0" w:rsidRPr="004A3DDC" w14:paraId="083C53DB" w14:textId="77777777" w:rsidTr="003413ED">
        <w:trPr>
          <w:tblCellSpacing w:w="15" w:type="dxa"/>
        </w:trPr>
        <w:tc>
          <w:tcPr>
            <w:tcW w:w="0" w:type="auto"/>
            <w:vAlign w:val="center"/>
            <w:hideMark/>
          </w:tcPr>
          <w:p w14:paraId="24BBF6E0" w14:textId="77777777" w:rsidR="00E877E0" w:rsidRPr="004A3DDC" w:rsidRDefault="00E877E0" w:rsidP="003413ED">
            <w:pPr>
              <w:spacing w:after="160" w:line="312" w:lineRule="auto"/>
              <w:rPr>
                <w:sz w:val="24"/>
                <w:szCs w:val="24"/>
                <w:lang w:val="en-US"/>
              </w:rPr>
            </w:pPr>
            <w:r w:rsidRPr="004A3DDC">
              <w:rPr>
                <w:sz w:val="24"/>
                <w:szCs w:val="24"/>
                <w:lang w:val="en-US"/>
              </w:rPr>
              <w:t>22</w:t>
            </w:r>
          </w:p>
        </w:tc>
        <w:tc>
          <w:tcPr>
            <w:tcW w:w="0" w:type="auto"/>
            <w:vAlign w:val="center"/>
            <w:hideMark/>
          </w:tcPr>
          <w:p w14:paraId="027C71E2"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Were questions modified during the study?</w:t>
            </w:r>
          </w:p>
        </w:tc>
        <w:tc>
          <w:tcPr>
            <w:tcW w:w="0" w:type="auto"/>
            <w:vAlign w:val="center"/>
          </w:tcPr>
          <w:p w14:paraId="7B29A8C4"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As a semi-structured interview approach was employed, the questions were flexibly adapted based on participants’ responses while maintaining the core structure.</w:t>
            </w:r>
          </w:p>
        </w:tc>
      </w:tr>
      <w:tr w:rsidR="00E877E0" w:rsidRPr="004A3DDC" w14:paraId="14C9A395" w14:textId="77777777" w:rsidTr="003413ED">
        <w:trPr>
          <w:tblCellSpacing w:w="15" w:type="dxa"/>
        </w:trPr>
        <w:tc>
          <w:tcPr>
            <w:tcW w:w="0" w:type="auto"/>
            <w:vAlign w:val="center"/>
            <w:hideMark/>
          </w:tcPr>
          <w:p w14:paraId="0D69AB4A" w14:textId="77777777" w:rsidR="00E877E0" w:rsidRPr="004A3DDC" w:rsidRDefault="00E877E0" w:rsidP="003413ED">
            <w:pPr>
              <w:spacing w:after="160" w:line="312" w:lineRule="auto"/>
              <w:rPr>
                <w:sz w:val="24"/>
                <w:szCs w:val="24"/>
                <w:lang w:val="en-US"/>
              </w:rPr>
            </w:pPr>
            <w:r w:rsidRPr="004A3DDC">
              <w:rPr>
                <w:sz w:val="24"/>
                <w:szCs w:val="24"/>
                <w:lang w:val="en-US"/>
              </w:rPr>
              <w:t>23</w:t>
            </w:r>
          </w:p>
        </w:tc>
        <w:tc>
          <w:tcPr>
            <w:tcW w:w="0" w:type="auto"/>
            <w:vAlign w:val="center"/>
            <w:hideMark/>
          </w:tcPr>
          <w:p w14:paraId="1AC62209"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Did participants verify their transcripts?</w:t>
            </w:r>
          </w:p>
        </w:tc>
        <w:tc>
          <w:tcPr>
            <w:tcW w:w="0" w:type="auto"/>
            <w:vAlign w:val="center"/>
            <w:hideMark/>
          </w:tcPr>
          <w:p w14:paraId="3E147DC0" w14:textId="77777777" w:rsidR="00E877E0" w:rsidRPr="004A3DDC" w:rsidRDefault="00E877E0" w:rsidP="003413ED">
            <w:pPr>
              <w:rPr>
                <w:rFonts w:asciiTheme="majorBidi" w:hAnsiTheme="majorBidi" w:cstheme="majorBidi"/>
                <w:sz w:val="20"/>
                <w:szCs w:val="20"/>
                <w:lang w:val="en-US"/>
              </w:rPr>
            </w:pPr>
          </w:p>
          <w:p w14:paraId="3328F75B"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Interview transcripts were not returned to participants for verification due to the risk of re-traumatization.</w:t>
            </w:r>
          </w:p>
          <w:p w14:paraId="45A63846" w14:textId="77777777" w:rsidR="00E877E0" w:rsidRPr="004A3DDC" w:rsidRDefault="00E877E0" w:rsidP="003413ED">
            <w:pPr>
              <w:spacing w:after="160" w:line="312" w:lineRule="auto"/>
              <w:rPr>
                <w:rFonts w:asciiTheme="majorBidi" w:hAnsiTheme="majorBidi" w:cstheme="majorBidi"/>
                <w:sz w:val="20"/>
                <w:szCs w:val="20"/>
                <w:lang w:val="en-US"/>
              </w:rPr>
            </w:pPr>
          </w:p>
        </w:tc>
      </w:tr>
      <w:tr w:rsidR="00E877E0" w:rsidRPr="004A3DDC" w14:paraId="405F1E8E" w14:textId="77777777" w:rsidTr="003413ED">
        <w:trPr>
          <w:tblCellSpacing w:w="15" w:type="dxa"/>
        </w:trPr>
        <w:tc>
          <w:tcPr>
            <w:tcW w:w="0" w:type="auto"/>
            <w:vAlign w:val="center"/>
            <w:hideMark/>
          </w:tcPr>
          <w:p w14:paraId="16954FEA" w14:textId="77777777" w:rsidR="00E877E0" w:rsidRPr="004A3DDC" w:rsidRDefault="00E877E0" w:rsidP="003413ED">
            <w:pPr>
              <w:spacing w:after="160" w:line="312" w:lineRule="auto"/>
              <w:rPr>
                <w:sz w:val="24"/>
                <w:szCs w:val="24"/>
                <w:lang w:val="en-US"/>
              </w:rPr>
            </w:pPr>
            <w:r w:rsidRPr="004A3DDC">
              <w:rPr>
                <w:sz w:val="24"/>
                <w:szCs w:val="24"/>
                <w:lang w:val="en-US"/>
              </w:rPr>
              <w:t>24</w:t>
            </w:r>
          </w:p>
        </w:tc>
        <w:tc>
          <w:tcPr>
            <w:tcW w:w="0" w:type="auto"/>
            <w:vAlign w:val="center"/>
            <w:hideMark/>
          </w:tcPr>
          <w:p w14:paraId="7E69B050"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How many people coded the data?</w:t>
            </w:r>
          </w:p>
        </w:tc>
        <w:tc>
          <w:tcPr>
            <w:tcW w:w="0" w:type="auto"/>
            <w:vAlign w:val="center"/>
            <w:hideMark/>
          </w:tcPr>
          <w:p w14:paraId="379DEB78"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 xml:space="preserve">Fadim Büşra Keleş, Mustafa Baloğlu, and Şahin </w:t>
            </w:r>
            <w:proofErr w:type="spellStart"/>
            <w:r w:rsidRPr="004A3DDC">
              <w:rPr>
                <w:rFonts w:asciiTheme="majorBidi" w:hAnsiTheme="majorBidi" w:cstheme="majorBidi"/>
                <w:sz w:val="20"/>
                <w:szCs w:val="20"/>
                <w:lang w:val="en-US"/>
              </w:rPr>
              <w:t>Kesici</w:t>
            </w:r>
            <w:proofErr w:type="spellEnd"/>
            <w:r w:rsidRPr="004A3DDC">
              <w:rPr>
                <w:rFonts w:asciiTheme="majorBidi" w:hAnsiTheme="majorBidi" w:cstheme="majorBidi"/>
                <w:sz w:val="20"/>
                <w:szCs w:val="20"/>
                <w:lang w:val="en-US"/>
              </w:rPr>
              <w:t xml:space="preserve"> were involved in the analysis and interpretation of the data; therefore, the data were coded by three researchers.</w:t>
            </w:r>
          </w:p>
        </w:tc>
      </w:tr>
      <w:tr w:rsidR="00E877E0" w:rsidRPr="004A3DDC" w14:paraId="1DCEB317" w14:textId="77777777" w:rsidTr="003413ED">
        <w:trPr>
          <w:tblCellSpacing w:w="15" w:type="dxa"/>
        </w:trPr>
        <w:tc>
          <w:tcPr>
            <w:tcW w:w="0" w:type="auto"/>
            <w:vAlign w:val="center"/>
            <w:hideMark/>
          </w:tcPr>
          <w:p w14:paraId="1C23FDC3" w14:textId="77777777" w:rsidR="00E877E0" w:rsidRPr="004A3DDC" w:rsidRDefault="00E877E0" w:rsidP="003413ED">
            <w:pPr>
              <w:spacing w:after="160" w:line="312" w:lineRule="auto"/>
              <w:rPr>
                <w:sz w:val="24"/>
                <w:szCs w:val="24"/>
                <w:lang w:val="en-US"/>
              </w:rPr>
            </w:pPr>
            <w:r w:rsidRPr="004A3DDC">
              <w:rPr>
                <w:sz w:val="24"/>
                <w:szCs w:val="24"/>
                <w:lang w:val="en-US"/>
              </w:rPr>
              <w:t>25</w:t>
            </w:r>
          </w:p>
        </w:tc>
        <w:tc>
          <w:tcPr>
            <w:tcW w:w="0" w:type="auto"/>
            <w:vAlign w:val="center"/>
            <w:hideMark/>
          </w:tcPr>
          <w:p w14:paraId="21717E90"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Was a coding framework used?</w:t>
            </w:r>
          </w:p>
        </w:tc>
        <w:tc>
          <w:tcPr>
            <w:tcW w:w="0" w:type="auto"/>
            <w:vAlign w:val="center"/>
            <w:hideMark/>
          </w:tcPr>
          <w:p w14:paraId="1A111E93"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An inductive coding framework was developed based on participant narratives during the data analysis process.</w:t>
            </w:r>
          </w:p>
        </w:tc>
      </w:tr>
      <w:tr w:rsidR="00E877E0" w:rsidRPr="004A3DDC" w14:paraId="66CBA392" w14:textId="77777777" w:rsidTr="003413ED">
        <w:trPr>
          <w:tblCellSpacing w:w="15" w:type="dxa"/>
        </w:trPr>
        <w:tc>
          <w:tcPr>
            <w:tcW w:w="0" w:type="auto"/>
            <w:vAlign w:val="center"/>
            <w:hideMark/>
          </w:tcPr>
          <w:p w14:paraId="1DB929FD" w14:textId="77777777" w:rsidR="00E877E0" w:rsidRPr="004A3DDC" w:rsidRDefault="00E877E0" w:rsidP="003413ED">
            <w:pPr>
              <w:spacing w:after="160" w:line="312" w:lineRule="auto"/>
              <w:rPr>
                <w:sz w:val="24"/>
                <w:szCs w:val="24"/>
                <w:lang w:val="en-US"/>
              </w:rPr>
            </w:pPr>
            <w:r w:rsidRPr="004A3DDC">
              <w:rPr>
                <w:sz w:val="24"/>
                <w:szCs w:val="24"/>
                <w:lang w:val="en-US"/>
              </w:rPr>
              <w:lastRenderedPageBreak/>
              <w:t>26</w:t>
            </w:r>
          </w:p>
        </w:tc>
        <w:tc>
          <w:tcPr>
            <w:tcW w:w="0" w:type="auto"/>
            <w:vAlign w:val="center"/>
            <w:hideMark/>
          </w:tcPr>
          <w:p w14:paraId="1FC94945"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Were themes pre-determined or derived from data?</w:t>
            </w:r>
          </w:p>
        </w:tc>
        <w:tc>
          <w:tcPr>
            <w:tcW w:w="0" w:type="auto"/>
            <w:vAlign w:val="center"/>
            <w:hideMark/>
          </w:tcPr>
          <w:p w14:paraId="080C9C0F" w14:textId="6734F9F6"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 xml:space="preserve">Themes were </w:t>
            </w:r>
            <w:r w:rsidR="00726204">
              <w:rPr>
                <w:rFonts w:asciiTheme="majorBidi" w:hAnsiTheme="majorBidi" w:cstheme="majorBidi"/>
                <w:sz w:val="20"/>
                <w:szCs w:val="20"/>
                <w:lang w:val="en-US"/>
              </w:rPr>
              <w:t xml:space="preserve">not pre-determined but </w:t>
            </w:r>
            <w:r w:rsidRPr="004A3DDC">
              <w:rPr>
                <w:rFonts w:asciiTheme="majorBidi" w:hAnsiTheme="majorBidi" w:cstheme="majorBidi"/>
                <w:sz w:val="20"/>
                <w:szCs w:val="20"/>
                <w:lang w:val="en-US"/>
              </w:rPr>
              <w:t>derived inductively from the data.</w:t>
            </w:r>
          </w:p>
        </w:tc>
      </w:tr>
      <w:tr w:rsidR="00E877E0" w:rsidRPr="004A3DDC" w14:paraId="4B6E569D" w14:textId="77777777" w:rsidTr="003413ED">
        <w:trPr>
          <w:tblCellSpacing w:w="15" w:type="dxa"/>
        </w:trPr>
        <w:tc>
          <w:tcPr>
            <w:tcW w:w="0" w:type="auto"/>
            <w:vAlign w:val="center"/>
            <w:hideMark/>
          </w:tcPr>
          <w:p w14:paraId="2D4EF3C1" w14:textId="77777777" w:rsidR="00E877E0" w:rsidRPr="004A3DDC" w:rsidRDefault="00E877E0" w:rsidP="003413ED">
            <w:pPr>
              <w:spacing w:after="160" w:line="312" w:lineRule="auto"/>
              <w:rPr>
                <w:sz w:val="24"/>
                <w:szCs w:val="24"/>
                <w:lang w:val="en-US"/>
              </w:rPr>
            </w:pPr>
            <w:r w:rsidRPr="004A3DDC">
              <w:rPr>
                <w:sz w:val="24"/>
                <w:szCs w:val="24"/>
                <w:lang w:val="en-US"/>
              </w:rPr>
              <w:t>27</w:t>
            </w:r>
          </w:p>
        </w:tc>
        <w:tc>
          <w:tcPr>
            <w:tcW w:w="0" w:type="auto"/>
            <w:vAlign w:val="center"/>
            <w:hideMark/>
          </w:tcPr>
          <w:p w14:paraId="5222EACD" w14:textId="77777777" w:rsidR="00E877E0" w:rsidRPr="004A3DDC" w:rsidRDefault="00E877E0" w:rsidP="003413ED">
            <w:pPr>
              <w:spacing w:after="160" w:line="312" w:lineRule="auto"/>
              <w:rPr>
                <w:rFonts w:asciiTheme="majorBidi" w:hAnsiTheme="majorBidi" w:cstheme="majorBidi"/>
                <w:sz w:val="20"/>
                <w:szCs w:val="20"/>
                <w:lang w:val="en-US"/>
              </w:rPr>
            </w:pPr>
            <w:proofErr w:type="spellStart"/>
            <w:r w:rsidRPr="004A3DDC">
              <w:rPr>
                <w:rFonts w:asciiTheme="majorBidi" w:hAnsiTheme="majorBidi" w:cstheme="majorBidi"/>
                <w:sz w:val="20"/>
                <w:szCs w:val="20"/>
                <w:lang w:val="en-US"/>
              </w:rPr>
              <w:t>Were</w:t>
            </w:r>
            <w:proofErr w:type="spellEnd"/>
            <w:r w:rsidRPr="004A3DDC">
              <w:rPr>
                <w:rFonts w:asciiTheme="majorBidi" w:hAnsiTheme="majorBidi" w:cstheme="majorBidi"/>
                <w:sz w:val="20"/>
                <w:szCs w:val="20"/>
                <w:lang w:val="en-US"/>
              </w:rPr>
              <w:t xml:space="preserve"> coding examples provided?</w:t>
            </w:r>
          </w:p>
        </w:tc>
        <w:tc>
          <w:tcPr>
            <w:tcW w:w="0" w:type="auto"/>
            <w:vAlign w:val="center"/>
            <w:hideMark/>
          </w:tcPr>
          <w:p w14:paraId="20969211"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Yes, verbatim participant statements were presented in the findings section to illustrate the categories, providing clear examples of the coding process.</w:t>
            </w:r>
          </w:p>
        </w:tc>
      </w:tr>
      <w:tr w:rsidR="00E877E0" w:rsidRPr="004A3DDC" w14:paraId="1429FF6D" w14:textId="77777777" w:rsidTr="003413ED">
        <w:trPr>
          <w:tblCellSpacing w:w="15" w:type="dxa"/>
        </w:trPr>
        <w:tc>
          <w:tcPr>
            <w:tcW w:w="0" w:type="auto"/>
            <w:vAlign w:val="center"/>
            <w:hideMark/>
          </w:tcPr>
          <w:p w14:paraId="62FDA6F7" w14:textId="77777777" w:rsidR="00E877E0" w:rsidRPr="004A3DDC" w:rsidRDefault="00E877E0" w:rsidP="003413ED">
            <w:pPr>
              <w:spacing w:after="160" w:line="312" w:lineRule="auto"/>
              <w:rPr>
                <w:sz w:val="24"/>
                <w:szCs w:val="24"/>
                <w:lang w:val="en-US"/>
              </w:rPr>
            </w:pPr>
            <w:r w:rsidRPr="004A3DDC">
              <w:rPr>
                <w:sz w:val="24"/>
                <w:szCs w:val="24"/>
                <w:lang w:val="en-US"/>
              </w:rPr>
              <w:t>28</w:t>
            </w:r>
          </w:p>
        </w:tc>
        <w:tc>
          <w:tcPr>
            <w:tcW w:w="0" w:type="auto"/>
            <w:vAlign w:val="center"/>
            <w:hideMark/>
          </w:tcPr>
          <w:p w14:paraId="3C1656F1"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Was data analysis software used? Which one?</w:t>
            </w:r>
          </w:p>
        </w:tc>
        <w:tc>
          <w:tcPr>
            <w:tcW w:w="0" w:type="auto"/>
            <w:vAlign w:val="center"/>
            <w:hideMark/>
          </w:tcPr>
          <w:p w14:paraId="40122BE0" w14:textId="48B8B067" w:rsidR="00E877E0" w:rsidRPr="004A3DDC" w:rsidRDefault="00287C01" w:rsidP="00287C01">
            <w:pPr>
              <w:spacing w:after="160" w:line="312" w:lineRule="auto"/>
              <w:rPr>
                <w:rFonts w:asciiTheme="majorBidi" w:hAnsiTheme="majorBidi" w:cstheme="majorBidi"/>
                <w:sz w:val="20"/>
                <w:szCs w:val="20"/>
                <w:lang w:val="en-US"/>
              </w:rPr>
            </w:pPr>
            <w:r w:rsidRPr="00287C01">
              <w:rPr>
                <w:rFonts w:asciiTheme="majorBidi" w:hAnsiTheme="majorBidi" w:cstheme="majorBidi"/>
                <w:sz w:val="20"/>
                <w:szCs w:val="20"/>
              </w:rPr>
              <w:t xml:space="preserve">Data </w:t>
            </w:r>
            <w:proofErr w:type="spellStart"/>
            <w:r w:rsidRPr="00287C01">
              <w:rPr>
                <w:rFonts w:asciiTheme="majorBidi" w:hAnsiTheme="majorBidi" w:cstheme="majorBidi"/>
                <w:sz w:val="20"/>
                <w:szCs w:val="20"/>
              </w:rPr>
              <w:t>analysis</w:t>
            </w:r>
            <w:proofErr w:type="spellEnd"/>
            <w:r w:rsidRPr="00287C01">
              <w:rPr>
                <w:rFonts w:asciiTheme="majorBidi" w:hAnsiTheme="majorBidi" w:cstheme="majorBidi"/>
                <w:sz w:val="20"/>
                <w:szCs w:val="20"/>
              </w:rPr>
              <w:t xml:space="preserve"> </w:t>
            </w:r>
            <w:proofErr w:type="spellStart"/>
            <w:r w:rsidRPr="00287C01">
              <w:rPr>
                <w:rFonts w:asciiTheme="majorBidi" w:hAnsiTheme="majorBidi" w:cstheme="majorBidi"/>
                <w:sz w:val="20"/>
                <w:szCs w:val="20"/>
              </w:rPr>
              <w:t>was</w:t>
            </w:r>
            <w:proofErr w:type="spellEnd"/>
            <w:r w:rsidRPr="00287C01">
              <w:rPr>
                <w:rFonts w:asciiTheme="majorBidi" w:hAnsiTheme="majorBidi" w:cstheme="majorBidi"/>
                <w:sz w:val="20"/>
                <w:szCs w:val="20"/>
              </w:rPr>
              <w:t xml:space="preserve"> </w:t>
            </w:r>
            <w:proofErr w:type="spellStart"/>
            <w:r w:rsidRPr="00287C01">
              <w:rPr>
                <w:rFonts w:asciiTheme="majorBidi" w:hAnsiTheme="majorBidi" w:cstheme="majorBidi"/>
                <w:sz w:val="20"/>
                <w:szCs w:val="20"/>
              </w:rPr>
              <w:t>conducted</w:t>
            </w:r>
            <w:proofErr w:type="spellEnd"/>
            <w:r w:rsidRPr="00287C01">
              <w:rPr>
                <w:rFonts w:asciiTheme="majorBidi" w:hAnsiTheme="majorBidi" w:cstheme="majorBidi"/>
                <w:sz w:val="20"/>
                <w:szCs w:val="20"/>
              </w:rPr>
              <w:t xml:space="preserve"> </w:t>
            </w:r>
            <w:proofErr w:type="spellStart"/>
            <w:r w:rsidRPr="00287C01">
              <w:rPr>
                <w:rFonts w:asciiTheme="majorBidi" w:hAnsiTheme="majorBidi" w:cstheme="majorBidi"/>
                <w:sz w:val="20"/>
                <w:szCs w:val="20"/>
              </w:rPr>
              <w:t>manually</w:t>
            </w:r>
            <w:proofErr w:type="spellEnd"/>
            <w:r w:rsidRPr="00287C01">
              <w:rPr>
                <w:rFonts w:asciiTheme="majorBidi" w:hAnsiTheme="majorBidi" w:cstheme="majorBidi"/>
                <w:sz w:val="20"/>
                <w:szCs w:val="20"/>
              </w:rPr>
              <w:t xml:space="preserve"> </w:t>
            </w:r>
            <w:proofErr w:type="spellStart"/>
            <w:r w:rsidRPr="00287C01">
              <w:rPr>
                <w:rFonts w:asciiTheme="majorBidi" w:hAnsiTheme="majorBidi" w:cstheme="majorBidi"/>
                <w:sz w:val="20"/>
                <w:szCs w:val="20"/>
              </w:rPr>
              <w:t>without</w:t>
            </w:r>
            <w:proofErr w:type="spellEnd"/>
            <w:r w:rsidRPr="00287C01">
              <w:rPr>
                <w:rFonts w:asciiTheme="majorBidi" w:hAnsiTheme="majorBidi" w:cstheme="majorBidi"/>
                <w:sz w:val="20"/>
                <w:szCs w:val="20"/>
              </w:rPr>
              <w:t xml:space="preserve"> </w:t>
            </w:r>
            <w:proofErr w:type="spellStart"/>
            <w:r w:rsidRPr="00287C01">
              <w:rPr>
                <w:rFonts w:asciiTheme="majorBidi" w:hAnsiTheme="majorBidi" w:cstheme="majorBidi"/>
                <w:sz w:val="20"/>
                <w:szCs w:val="20"/>
              </w:rPr>
              <w:t>the</w:t>
            </w:r>
            <w:proofErr w:type="spellEnd"/>
            <w:r w:rsidRPr="00287C01">
              <w:rPr>
                <w:rFonts w:asciiTheme="majorBidi" w:hAnsiTheme="majorBidi" w:cstheme="majorBidi"/>
                <w:sz w:val="20"/>
                <w:szCs w:val="20"/>
              </w:rPr>
              <w:t xml:space="preserve"> </w:t>
            </w:r>
            <w:proofErr w:type="spellStart"/>
            <w:r w:rsidRPr="00287C01">
              <w:rPr>
                <w:rFonts w:asciiTheme="majorBidi" w:hAnsiTheme="majorBidi" w:cstheme="majorBidi"/>
                <w:sz w:val="20"/>
                <w:szCs w:val="20"/>
              </w:rPr>
              <w:t>use</w:t>
            </w:r>
            <w:proofErr w:type="spellEnd"/>
            <w:r w:rsidRPr="00287C01">
              <w:rPr>
                <w:rFonts w:asciiTheme="majorBidi" w:hAnsiTheme="majorBidi" w:cstheme="majorBidi"/>
                <w:sz w:val="20"/>
                <w:szCs w:val="20"/>
              </w:rPr>
              <w:t xml:space="preserve"> of </w:t>
            </w:r>
            <w:proofErr w:type="spellStart"/>
            <w:r w:rsidRPr="00287C01">
              <w:rPr>
                <w:rFonts w:asciiTheme="majorBidi" w:hAnsiTheme="majorBidi" w:cstheme="majorBidi"/>
                <w:sz w:val="20"/>
                <w:szCs w:val="20"/>
              </w:rPr>
              <w:t>qualitative</w:t>
            </w:r>
            <w:proofErr w:type="spellEnd"/>
            <w:r w:rsidRPr="00287C01">
              <w:rPr>
                <w:rFonts w:asciiTheme="majorBidi" w:hAnsiTheme="majorBidi" w:cstheme="majorBidi"/>
                <w:sz w:val="20"/>
                <w:szCs w:val="20"/>
              </w:rPr>
              <w:t xml:space="preserve"> data </w:t>
            </w:r>
            <w:proofErr w:type="spellStart"/>
            <w:r w:rsidRPr="00287C01">
              <w:rPr>
                <w:rFonts w:asciiTheme="majorBidi" w:hAnsiTheme="majorBidi" w:cstheme="majorBidi"/>
                <w:sz w:val="20"/>
                <w:szCs w:val="20"/>
              </w:rPr>
              <w:t>analysis</w:t>
            </w:r>
            <w:proofErr w:type="spellEnd"/>
            <w:r w:rsidRPr="00287C01">
              <w:rPr>
                <w:rFonts w:asciiTheme="majorBidi" w:hAnsiTheme="majorBidi" w:cstheme="majorBidi"/>
                <w:sz w:val="20"/>
                <w:szCs w:val="20"/>
              </w:rPr>
              <w:t xml:space="preserve"> software.</w:t>
            </w:r>
          </w:p>
        </w:tc>
      </w:tr>
      <w:tr w:rsidR="00E877E0" w:rsidRPr="004A3DDC" w14:paraId="16A42B66" w14:textId="77777777" w:rsidTr="003413ED">
        <w:trPr>
          <w:tblCellSpacing w:w="15" w:type="dxa"/>
        </w:trPr>
        <w:tc>
          <w:tcPr>
            <w:tcW w:w="0" w:type="auto"/>
            <w:vAlign w:val="center"/>
            <w:hideMark/>
          </w:tcPr>
          <w:p w14:paraId="2A38C447" w14:textId="77777777" w:rsidR="00E877E0" w:rsidRPr="004A3DDC" w:rsidRDefault="00E877E0" w:rsidP="003413ED">
            <w:pPr>
              <w:spacing w:after="160" w:line="312" w:lineRule="auto"/>
              <w:rPr>
                <w:sz w:val="24"/>
                <w:szCs w:val="24"/>
                <w:lang w:val="en-US"/>
              </w:rPr>
            </w:pPr>
            <w:r w:rsidRPr="004A3DDC">
              <w:rPr>
                <w:sz w:val="24"/>
                <w:szCs w:val="24"/>
                <w:lang w:val="en-US"/>
              </w:rPr>
              <w:t>29</w:t>
            </w:r>
          </w:p>
        </w:tc>
        <w:tc>
          <w:tcPr>
            <w:tcW w:w="0" w:type="auto"/>
            <w:vAlign w:val="center"/>
            <w:hideMark/>
          </w:tcPr>
          <w:p w14:paraId="3762497A"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Did participants review the findings?</w:t>
            </w:r>
          </w:p>
        </w:tc>
        <w:tc>
          <w:tcPr>
            <w:tcW w:w="0" w:type="auto"/>
            <w:vAlign w:val="center"/>
            <w:hideMark/>
          </w:tcPr>
          <w:p w14:paraId="50A9A177"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Due to the potential risk of emotional distress, the research findings were not shared with the participants for review.</w:t>
            </w:r>
          </w:p>
        </w:tc>
      </w:tr>
      <w:tr w:rsidR="00E877E0" w:rsidRPr="004A3DDC" w14:paraId="5E599F82" w14:textId="77777777" w:rsidTr="003413ED">
        <w:trPr>
          <w:tblCellSpacing w:w="15" w:type="dxa"/>
        </w:trPr>
        <w:tc>
          <w:tcPr>
            <w:tcW w:w="0" w:type="auto"/>
            <w:vAlign w:val="center"/>
            <w:hideMark/>
          </w:tcPr>
          <w:p w14:paraId="3321A160" w14:textId="77777777" w:rsidR="00E877E0" w:rsidRPr="004A3DDC" w:rsidRDefault="00E877E0" w:rsidP="003413ED">
            <w:pPr>
              <w:spacing w:after="160" w:line="312" w:lineRule="auto"/>
              <w:rPr>
                <w:sz w:val="24"/>
                <w:szCs w:val="24"/>
                <w:lang w:val="en-US"/>
              </w:rPr>
            </w:pPr>
            <w:r w:rsidRPr="004A3DDC">
              <w:rPr>
                <w:sz w:val="24"/>
                <w:szCs w:val="24"/>
                <w:lang w:val="en-US"/>
              </w:rPr>
              <w:t>30</w:t>
            </w:r>
          </w:p>
        </w:tc>
        <w:tc>
          <w:tcPr>
            <w:tcW w:w="0" w:type="auto"/>
            <w:vAlign w:val="center"/>
            <w:hideMark/>
          </w:tcPr>
          <w:p w14:paraId="16F75621"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Are participant quotations presented in the text?</w:t>
            </w:r>
          </w:p>
        </w:tc>
        <w:tc>
          <w:tcPr>
            <w:tcW w:w="0" w:type="auto"/>
            <w:vAlign w:val="center"/>
            <w:hideMark/>
          </w:tcPr>
          <w:p w14:paraId="29AFF513"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Participant quotations are included in the article.</w:t>
            </w:r>
          </w:p>
        </w:tc>
      </w:tr>
      <w:tr w:rsidR="00E877E0" w:rsidRPr="004A3DDC" w14:paraId="23B0532B" w14:textId="77777777" w:rsidTr="003413ED">
        <w:trPr>
          <w:tblCellSpacing w:w="15" w:type="dxa"/>
        </w:trPr>
        <w:tc>
          <w:tcPr>
            <w:tcW w:w="0" w:type="auto"/>
            <w:vAlign w:val="center"/>
            <w:hideMark/>
          </w:tcPr>
          <w:p w14:paraId="2F49349D" w14:textId="77777777" w:rsidR="00E877E0" w:rsidRPr="004A3DDC" w:rsidRDefault="00E877E0" w:rsidP="003413ED">
            <w:pPr>
              <w:spacing w:after="160" w:line="312" w:lineRule="auto"/>
              <w:rPr>
                <w:sz w:val="24"/>
                <w:szCs w:val="24"/>
                <w:lang w:val="en-US"/>
              </w:rPr>
            </w:pPr>
            <w:r w:rsidRPr="004A3DDC">
              <w:rPr>
                <w:sz w:val="24"/>
                <w:szCs w:val="24"/>
                <w:lang w:val="en-US"/>
              </w:rPr>
              <w:t>31</w:t>
            </w:r>
          </w:p>
        </w:tc>
        <w:tc>
          <w:tcPr>
            <w:tcW w:w="0" w:type="auto"/>
            <w:vAlign w:val="center"/>
            <w:hideMark/>
          </w:tcPr>
          <w:p w14:paraId="55779790"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Do the quotations support the themes?</w:t>
            </w:r>
          </w:p>
        </w:tc>
        <w:tc>
          <w:tcPr>
            <w:tcW w:w="0" w:type="auto"/>
            <w:vAlign w:val="center"/>
            <w:hideMark/>
          </w:tcPr>
          <w:p w14:paraId="67FE592F" w14:textId="77777777" w:rsidR="00E877E0" w:rsidRPr="004A3DDC"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The quotations support the identified themes.</w:t>
            </w:r>
          </w:p>
        </w:tc>
      </w:tr>
      <w:tr w:rsidR="00E877E0" w:rsidRPr="004A3DDC" w14:paraId="67B37E1B" w14:textId="77777777" w:rsidTr="00D635CF">
        <w:trPr>
          <w:trHeight w:val="1252"/>
          <w:tblCellSpacing w:w="15" w:type="dxa"/>
        </w:trPr>
        <w:tc>
          <w:tcPr>
            <w:tcW w:w="0" w:type="auto"/>
            <w:tcBorders>
              <w:bottom w:val="single" w:sz="4" w:space="0" w:color="auto"/>
            </w:tcBorders>
            <w:vAlign w:val="center"/>
            <w:hideMark/>
          </w:tcPr>
          <w:p w14:paraId="3E734C19" w14:textId="77777777" w:rsidR="00E877E0" w:rsidRPr="004A3DDC" w:rsidRDefault="00E877E0" w:rsidP="003413ED">
            <w:pPr>
              <w:spacing w:after="160" w:line="312" w:lineRule="auto"/>
              <w:rPr>
                <w:sz w:val="24"/>
                <w:szCs w:val="24"/>
                <w:lang w:val="en-US"/>
              </w:rPr>
            </w:pPr>
            <w:r w:rsidRPr="004A3DDC">
              <w:rPr>
                <w:sz w:val="24"/>
                <w:szCs w:val="24"/>
                <w:lang w:val="en-US"/>
              </w:rPr>
              <w:t>32</w:t>
            </w:r>
          </w:p>
        </w:tc>
        <w:tc>
          <w:tcPr>
            <w:tcW w:w="0" w:type="auto"/>
            <w:tcBorders>
              <w:bottom w:val="single" w:sz="4" w:space="0" w:color="auto"/>
            </w:tcBorders>
            <w:vAlign w:val="center"/>
            <w:hideMark/>
          </w:tcPr>
          <w:p w14:paraId="5D8A21C9" w14:textId="29AA3D05" w:rsidR="00D635CF" w:rsidRDefault="00E877E0" w:rsidP="00D635CF">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Do the findings reflect variation among participants?</w:t>
            </w:r>
          </w:p>
          <w:p w14:paraId="4130C181" w14:textId="1137C023" w:rsidR="00D635CF" w:rsidRPr="004A3DDC" w:rsidRDefault="00D635CF" w:rsidP="00D635CF">
            <w:pPr>
              <w:spacing w:after="160" w:line="312" w:lineRule="auto"/>
              <w:rPr>
                <w:rFonts w:asciiTheme="majorBidi" w:hAnsiTheme="majorBidi" w:cstheme="majorBidi"/>
                <w:sz w:val="20"/>
                <w:szCs w:val="20"/>
                <w:lang w:val="en-US"/>
              </w:rPr>
            </w:pPr>
          </w:p>
        </w:tc>
        <w:tc>
          <w:tcPr>
            <w:tcW w:w="0" w:type="auto"/>
            <w:tcBorders>
              <w:bottom w:val="single" w:sz="4" w:space="0" w:color="auto"/>
            </w:tcBorders>
            <w:vAlign w:val="center"/>
            <w:hideMark/>
          </w:tcPr>
          <w:p w14:paraId="1A420C0C" w14:textId="77777777" w:rsidR="00E877E0" w:rsidRDefault="00E877E0" w:rsidP="003413ED">
            <w:pPr>
              <w:spacing w:after="160" w:line="312" w:lineRule="auto"/>
              <w:rPr>
                <w:rFonts w:asciiTheme="majorBidi" w:hAnsiTheme="majorBidi" w:cstheme="majorBidi"/>
                <w:sz w:val="20"/>
                <w:szCs w:val="20"/>
                <w:lang w:val="en-US"/>
              </w:rPr>
            </w:pPr>
            <w:r w:rsidRPr="004A3DDC">
              <w:rPr>
                <w:rFonts w:asciiTheme="majorBidi" w:hAnsiTheme="majorBidi" w:cstheme="majorBidi"/>
                <w:sz w:val="20"/>
                <w:szCs w:val="20"/>
                <w:lang w:val="en-US"/>
              </w:rPr>
              <w:t>Variation among participants' perspectives was represented.</w:t>
            </w:r>
          </w:p>
          <w:p w14:paraId="067C4018" w14:textId="77777777" w:rsidR="00D635CF" w:rsidRPr="004A3DDC" w:rsidRDefault="00D635CF" w:rsidP="003413ED">
            <w:pPr>
              <w:spacing w:after="160" w:line="312" w:lineRule="auto"/>
              <w:rPr>
                <w:rFonts w:asciiTheme="majorBidi" w:hAnsiTheme="majorBidi" w:cstheme="majorBidi"/>
                <w:sz w:val="20"/>
                <w:szCs w:val="20"/>
                <w:lang w:val="en-US"/>
              </w:rPr>
            </w:pPr>
          </w:p>
        </w:tc>
      </w:tr>
    </w:tbl>
    <w:p w14:paraId="180F5E8A" w14:textId="40C83A33" w:rsidR="00C346B9" w:rsidRDefault="00D635CF" w:rsidP="00D635CF">
      <w:r>
        <w:rPr>
          <w:lang w:val="en-US"/>
        </w:rPr>
        <w:t xml:space="preserve">33. </w:t>
      </w:r>
      <w:r w:rsidRPr="00D635CF">
        <w:t xml:space="preserve">How </w:t>
      </w:r>
      <w:proofErr w:type="spellStart"/>
      <w:r w:rsidRPr="00D635CF">
        <w:t>were</w:t>
      </w:r>
      <w:proofErr w:type="spellEnd"/>
      <w:r w:rsidRPr="00D635CF">
        <w:t xml:space="preserve"> </w:t>
      </w:r>
      <w:proofErr w:type="spellStart"/>
      <w:r w:rsidRPr="00D635CF">
        <w:t>potential</w:t>
      </w:r>
      <w:proofErr w:type="spellEnd"/>
      <w:r w:rsidRPr="00D635CF">
        <w:t xml:space="preserve"> </w:t>
      </w:r>
      <w:proofErr w:type="spellStart"/>
      <w:r w:rsidRPr="00D635CF">
        <w:t>emotional</w:t>
      </w:r>
      <w:proofErr w:type="spellEnd"/>
      <w:r w:rsidRPr="00D635CF">
        <w:t xml:space="preserve"> </w:t>
      </w:r>
      <w:proofErr w:type="spellStart"/>
      <w:r w:rsidRPr="00D635CF">
        <w:t>discomforts</w:t>
      </w:r>
      <w:proofErr w:type="spellEnd"/>
      <w:r w:rsidRPr="00D635CF">
        <w:t xml:space="preserve"> of </w:t>
      </w:r>
      <w:proofErr w:type="spellStart"/>
      <w:r w:rsidRPr="00D635CF">
        <w:t>participants</w:t>
      </w:r>
      <w:proofErr w:type="spellEnd"/>
      <w:r w:rsidRPr="00D635CF">
        <w:t xml:space="preserve"> </w:t>
      </w:r>
      <w:proofErr w:type="spellStart"/>
      <w:r w:rsidRPr="00D635CF">
        <w:t>addressed</w:t>
      </w:r>
      <w:proofErr w:type="spellEnd"/>
      <w:r w:rsidRPr="00D635CF">
        <w:t xml:space="preserve"> </w:t>
      </w:r>
      <w:proofErr w:type="spellStart"/>
      <w:r w:rsidRPr="00D635CF">
        <w:t>after</w:t>
      </w:r>
      <w:proofErr w:type="spellEnd"/>
      <w:r w:rsidRPr="00D635CF">
        <w:t xml:space="preserve"> </w:t>
      </w:r>
      <w:proofErr w:type="spellStart"/>
      <w:r w:rsidRPr="00D635CF">
        <w:t>the</w:t>
      </w:r>
      <w:proofErr w:type="spellEnd"/>
      <w:r w:rsidRPr="00D635CF">
        <w:t xml:space="preserve"> </w:t>
      </w:r>
      <w:proofErr w:type="spellStart"/>
      <w:r w:rsidRPr="00D635CF">
        <w:t>interviews</w:t>
      </w:r>
      <w:proofErr w:type="spellEnd"/>
      <w:r w:rsidRPr="00D635CF">
        <w:t>?</w:t>
      </w:r>
    </w:p>
    <w:p w14:paraId="2D62BFD4" w14:textId="386B0609" w:rsidR="00D635CF" w:rsidRPr="004A3DDC" w:rsidRDefault="00D635CF" w:rsidP="00D635CF">
      <w:pPr>
        <w:rPr>
          <w:lang w:val="en-US"/>
        </w:rPr>
      </w:pPr>
      <w:r w:rsidRPr="00D635CF">
        <w:t xml:space="preserve">At </w:t>
      </w:r>
      <w:proofErr w:type="spellStart"/>
      <w:r w:rsidRPr="00D635CF">
        <w:t>the</w:t>
      </w:r>
      <w:proofErr w:type="spellEnd"/>
      <w:r w:rsidRPr="00D635CF">
        <w:t xml:space="preserve"> </w:t>
      </w:r>
      <w:proofErr w:type="spellStart"/>
      <w:r w:rsidRPr="00D635CF">
        <w:t>conclusion</w:t>
      </w:r>
      <w:proofErr w:type="spellEnd"/>
      <w:r w:rsidRPr="00D635CF">
        <w:t xml:space="preserve"> of </w:t>
      </w:r>
      <w:proofErr w:type="spellStart"/>
      <w:r w:rsidRPr="00D635CF">
        <w:t>each</w:t>
      </w:r>
      <w:proofErr w:type="spellEnd"/>
      <w:r w:rsidRPr="00D635CF">
        <w:t xml:space="preserve"> </w:t>
      </w:r>
      <w:proofErr w:type="spellStart"/>
      <w:r w:rsidRPr="00D635CF">
        <w:t>interview</w:t>
      </w:r>
      <w:proofErr w:type="spellEnd"/>
      <w:r w:rsidRPr="00D635CF">
        <w:t xml:space="preserve">, a </w:t>
      </w:r>
      <w:proofErr w:type="spellStart"/>
      <w:r w:rsidRPr="00D635CF">
        <w:t>brief</w:t>
      </w:r>
      <w:proofErr w:type="spellEnd"/>
      <w:r w:rsidRPr="00D635CF">
        <w:t xml:space="preserve"> </w:t>
      </w:r>
      <w:proofErr w:type="spellStart"/>
      <w:r w:rsidRPr="00D635CF">
        <w:t>debriefing</w:t>
      </w:r>
      <w:proofErr w:type="spellEnd"/>
      <w:r w:rsidRPr="00D635CF">
        <w:t xml:space="preserve"> </w:t>
      </w:r>
      <w:proofErr w:type="spellStart"/>
      <w:r w:rsidRPr="00D635CF">
        <w:t>was</w:t>
      </w:r>
      <w:proofErr w:type="spellEnd"/>
      <w:r w:rsidRPr="00D635CF">
        <w:t xml:space="preserve"> </w:t>
      </w:r>
      <w:proofErr w:type="spellStart"/>
      <w:r w:rsidRPr="00D635CF">
        <w:t>conducted</w:t>
      </w:r>
      <w:proofErr w:type="spellEnd"/>
      <w:r w:rsidRPr="00D635CF">
        <w:t xml:space="preserve">. </w:t>
      </w:r>
      <w:proofErr w:type="spellStart"/>
      <w:r w:rsidRPr="00D635CF">
        <w:t>Participants</w:t>
      </w:r>
      <w:proofErr w:type="spellEnd"/>
      <w:r w:rsidRPr="00D635CF">
        <w:t xml:space="preserve"> </w:t>
      </w:r>
      <w:proofErr w:type="spellStart"/>
      <w:r w:rsidRPr="00D635CF">
        <w:t>were</w:t>
      </w:r>
      <w:proofErr w:type="spellEnd"/>
      <w:r w:rsidRPr="00D635CF">
        <w:t xml:space="preserve"> </w:t>
      </w:r>
      <w:proofErr w:type="spellStart"/>
      <w:r w:rsidRPr="00D635CF">
        <w:t>informed</w:t>
      </w:r>
      <w:proofErr w:type="spellEnd"/>
      <w:r w:rsidRPr="00D635CF">
        <w:t xml:space="preserve"> </w:t>
      </w:r>
      <w:proofErr w:type="spellStart"/>
      <w:r w:rsidRPr="00D635CF">
        <w:t>about</w:t>
      </w:r>
      <w:proofErr w:type="spellEnd"/>
      <w:r w:rsidRPr="00D635CF">
        <w:t xml:space="preserve"> </w:t>
      </w:r>
      <w:proofErr w:type="spellStart"/>
      <w:r w:rsidRPr="00D635CF">
        <w:t>available</w:t>
      </w:r>
      <w:proofErr w:type="spellEnd"/>
      <w:r w:rsidRPr="00D635CF">
        <w:t xml:space="preserve"> </w:t>
      </w:r>
      <w:proofErr w:type="spellStart"/>
      <w:r w:rsidRPr="00D635CF">
        <w:t>psychosocial</w:t>
      </w:r>
      <w:proofErr w:type="spellEnd"/>
      <w:r w:rsidRPr="00D635CF">
        <w:t xml:space="preserve"> and </w:t>
      </w:r>
      <w:proofErr w:type="spellStart"/>
      <w:r w:rsidRPr="00D635CF">
        <w:t>professional</w:t>
      </w:r>
      <w:proofErr w:type="spellEnd"/>
      <w:r w:rsidRPr="00D635CF">
        <w:t xml:space="preserve"> </w:t>
      </w:r>
      <w:proofErr w:type="spellStart"/>
      <w:r w:rsidRPr="00D635CF">
        <w:t>support</w:t>
      </w:r>
      <w:proofErr w:type="spellEnd"/>
      <w:r w:rsidRPr="00D635CF">
        <w:t xml:space="preserve"> </w:t>
      </w:r>
      <w:proofErr w:type="spellStart"/>
      <w:r w:rsidRPr="00D635CF">
        <w:t>resources</w:t>
      </w:r>
      <w:proofErr w:type="spellEnd"/>
      <w:r w:rsidRPr="00D635CF">
        <w:t xml:space="preserve"> </w:t>
      </w:r>
      <w:proofErr w:type="spellStart"/>
      <w:r w:rsidRPr="00D635CF">
        <w:t>should</w:t>
      </w:r>
      <w:proofErr w:type="spellEnd"/>
      <w:r w:rsidRPr="00D635CF">
        <w:t xml:space="preserve"> they </w:t>
      </w:r>
      <w:proofErr w:type="spellStart"/>
      <w:r w:rsidRPr="00D635CF">
        <w:t>experience</w:t>
      </w:r>
      <w:proofErr w:type="spellEnd"/>
      <w:r w:rsidRPr="00D635CF">
        <w:t xml:space="preserve"> </w:t>
      </w:r>
      <w:proofErr w:type="spellStart"/>
      <w:r w:rsidRPr="00D635CF">
        <w:t>any</w:t>
      </w:r>
      <w:proofErr w:type="spellEnd"/>
      <w:r w:rsidRPr="00D635CF">
        <w:t xml:space="preserve"> </w:t>
      </w:r>
      <w:proofErr w:type="spellStart"/>
      <w:r w:rsidRPr="00D635CF">
        <w:t>distress</w:t>
      </w:r>
      <w:proofErr w:type="spellEnd"/>
      <w:r w:rsidRPr="00D635CF">
        <w:t xml:space="preserve"> </w:t>
      </w:r>
      <w:proofErr w:type="spellStart"/>
      <w:r w:rsidRPr="00D635CF">
        <w:t>following</w:t>
      </w:r>
      <w:proofErr w:type="spellEnd"/>
      <w:r w:rsidRPr="00D635CF">
        <w:t xml:space="preserve"> </w:t>
      </w:r>
      <w:proofErr w:type="spellStart"/>
      <w:r w:rsidRPr="00D635CF">
        <w:t>the</w:t>
      </w:r>
      <w:proofErr w:type="spellEnd"/>
      <w:r w:rsidRPr="00D635CF">
        <w:t xml:space="preserve"> </w:t>
      </w:r>
      <w:proofErr w:type="spellStart"/>
      <w:r w:rsidRPr="00D635CF">
        <w:t>interview</w:t>
      </w:r>
      <w:proofErr w:type="spellEnd"/>
      <w:r w:rsidRPr="00D635CF">
        <w:t xml:space="preserve">. No </w:t>
      </w:r>
      <w:proofErr w:type="spellStart"/>
      <w:r w:rsidRPr="00D635CF">
        <w:t>participant</w:t>
      </w:r>
      <w:proofErr w:type="spellEnd"/>
      <w:r w:rsidRPr="00D635CF">
        <w:t xml:space="preserve"> </w:t>
      </w:r>
      <w:proofErr w:type="spellStart"/>
      <w:r w:rsidRPr="00D635CF">
        <w:t>requested</w:t>
      </w:r>
      <w:proofErr w:type="spellEnd"/>
      <w:r w:rsidRPr="00D635CF">
        <w:t xml:space="preserve"> </w:t>
      </w:r>
      <w:proofErr w:type="spellStart"/>
      <w:r w:rsidRPr="00D635CF">
        <w:t>professional</w:t>
      </w:r>
      <w:proofErr w:type="spellEnd"/>
      <w:r w:rsidRPr="00D635CF">
        <w:t xml:space="preserve"> </w:t>
      </w:r>
      <w:proofErr w:type="spellStart"/>
      <w:r w:rsidRPr="00D635CF">
        <w:t>support</w:t>
      </w:r>
      <w:proofErr w:type="spellEnd"/>
      <w:r w:rsidRPr="00D635CF">
        <w:t xml:space="preserve"> </w:t>
      </w:r>
      <w:proofErr w:type="spellStart"/>
      <w:r w:rsidRPr="00D635CF">
        <w:t>after</w:t>
      </w:r>
      <w:proofErr w:type="spellEnd"/>
      <w:r w:rsidRPr="00D635CF">
        <w:t xml:space="preserve"> </w:t>
      </w:r>
      <w:proofErr w:type="spellStart"/>
      <w:r w:rsidRPr="00D635CF">
        <w:t>participation</w:t>
      </w:r>
      <w:proofErr w:type="spellEnd"/>
      <w:r w:rsidRPr="00D635CF">
        <w:t>.</w:t>
      </w:r>
    </w:p>
    <w:p w14:paraId="4BFB737F" w14:textId="77777777" w:rsidR="00C346B9" w:rsidRPr="004A3DDC" w:rsidRDefault="00C346B9" w:rsidP="008A339D">
      <w:pPr>
        <w:rPr>
          <w:lang w:val="en-US"/>
        </w:rPr>
      </w:pPr>
    </w:p>
    <w:p w14:paraId="4D305195" w14:textId="77777777" w:rsidR="00C346B9" w:rsidRPr="004A3DDC" w:rsidRDefault="00C346B9" w:rsidP="008A339D">
      <w:pPr>
        <w:rPr>
          <w:lang w:val="en-US"/>
        </w:rPr>
      </w:pPr>
    </w:p>
    <w:p w14:paraId="6732B8F1" w14:textId="77777777" w:rsidR="00C346B9" w:rsidRPr="004A3DDC" w:rsidRDefault="00C346B9" w:rsidP="008A339D">
      <w:pPr>
        <w:rPr>
          <w:lang w:val="en-US"/>
        </w:rPr>
      </w:pPr>
    </w:p>
    <w:p w14:paraId="05367318" w14:textId="77777777" w:rsidR="00C346B9" w:rsidRPr="004A3DDC" w:rsidRDefault="00C346B9" w:rsidP="008A339D">
      <w:pPr>
        <w:rPr>
          <w:lang w:val="en-US"/>
        </w:rPr>
      </w:pPr>
    </w:p>
    <w:p w14:paraId="7217A088" w14:textId="77777777" w:rsidR="00C346B9" w:rsidRPr="004A3DDC" w:rsidRDefault="00C346B9" w:rsidP="008A339D">
      <w:pPr>
        <w:rPr>
          <w:lang w:val="en-US"/>
        </w:rPr>
      </w:pPr>
    </w:p>
    <w:p w14:paraId="50992C85" w14:textId="77777777" w:rsidR="00C346B9" w:rsidRPr="004A3DDC" w:rsidRDefault="00C346B9" w:rsidP="008A339D">
      <w:pPr>
        <w:rPr>
          <w:lang w:val="en-US"/>
        </w:rPr>
      </w:pPr>
    </w:p>
    <w:p w14:paraId="04BBAC19" w14:textId="77777777" w:rsidR="00C346B9" w:rsidRPr="004A3DDC" w:rsidRDefault="00C346B9" w:rsidP="008A339D">
      <w:pPr>
        <w:rPr>
          <w:lang w:val="en-US"/>
        </w:rPr>
      </w:pPr>
    </w:p>
    <w:p w14:paraId="77BA3402" w14:textId="77777777" w:rsidR="00C346B9" w:rsidRPr="004A3DDC" w:rsidRDefault="00C346B9" w:rsidP="008A339D">
      <w:pPr>
        <w:rPr>
          <w:lang w:val="en-US"/>
        </w:rPr>
      </w:pPr>
    </w:p>
    <w:p w14:paraId="2F39FCE5" w14:textId="77777777" w:rsidR="00C346B9" w:rsidRPr="004A3DDC" w:rsidRDefault="00C346B9" w:rsidP="008A339D">
      <w:pPr>
        <w:rPr>
          <w:lang w:val="en-US"/>
        </w:rPr>
      </w:pPr>
    </w:p>
    <w:p w14:paraId="60AA3C28" w14:textId="77777777" w:rsidR="00C346B9" w:rsidRPr="004A3DDC" w:rsidRDefault="00C346B9" w:rsidP="008A339D">
      <w:pPr>
        <w:rPr>
          <w:lang w:val="en-US"/>
        </w:rPr>
      </w:pPr>
    </w:p>
    <w:p w14:paraId="1928D1F3" w14:textId="77777777" w:rsidR="00C346B9" w:rsidRPr="004A3DDC" w:rsidRDefault="00C346B9" w:rsidP="008A339D">
      <w:pPr>
        <w:rPr>
          <w:lang w:val="en-US"/>
        </w:rPr>
      </w:pPr>
    </w:p>
    <w:p w14:paraId="183564F6" w14:textId="77777777" w:rsidR="00C346B9" w:rsidRPr="004A3DDC" w:rsidRDefault="00C346B9" w:rsidP="008A339D">
      <w:pPr>
        <w:rPr>
          <w:lang w:val="en-US"/>
        </w:rPr>
      </w:pPr>
    </w:p>
    <w:p w14:paraId="61F1B142" w14:textId="77777777" w:rsidR="00C346B9" w:rsidRPr="004A3DDC" w:rsidRDefault="00C346B9" w:rsidP="008A339D">
      <w:pPr>
        <w:rPr>
          <w:lang w:val="en-US"/>
        </w:rPr>
      </w:pPr>
    </w:p>
    <w:p w14:paraId="79E4030E" w14:textId="44261897" w:rsidR="004D35D0" w:rsidRPr="004A3DDC" w:rsidRDefault="004D35D0" w:rsidP="008A339D">
      <w:pPr>
        <w:rPr>
          <w:lang w:val="en-US"/>
        </w:rPr>
      </w:pPr>
    </w:p>
    <w:p w14:paraId="184D889E" w14:textId="77777777" w:rsidR="00C346B9" w:rsidRPr="004A3DDC" w:rsidRDefault="00C346B9" w:rsidP="008A339D">
      <w:pPr>
        <w:rPr>
          <w:lang w:val="en-US"/>
        </w:rPr>
      </w:pPr>
    </w:p>
    <w:p w14:paraId="055E2D63" w14:textId="3B788A7E" w:rsidR="004D35D0" w:rsidRPr="004A3DDC" w:rsidRDefault="00DB11A9" w:rsidP="005E4E5F">
      <w:pPr>
        <w:pStyle w:val="ListeParagraf"/>
        <w:numPr>
          <w:ilvl w:val="0"/>
          <w:numId w:val="2"/>
        </w:numPr>
        <w:rPr>
          <w:rFonts w:asciiTheme="majorBidi" w:hAnsiTheme="majorBidi" w:cstheme="majorBidi"/>
          <w:sz w:val="20"/>
          <w:szCs w:val="20"/>
          <w:lang w:val="en-US"/>
        </w:rPr>
      </w:pPr>
      <w:r w:rsidRPr="004A3DDC">
        <w:rPr>
          <w:rFonts w:asciiTheme="majorBidi" w:hAnsiTheme="majorBidi" w:cstheme="majorBidi"/>
          <w:b/>
          <w:bCs/>
          <w:sz w:val="20"/>
          <w:szCs w:val="20"/>
          <w:lang w:val="en-US"/>
        </w:rPr>
        <w:t xml:space="preserve">The Process </w:t>
      </w:r>
      <w:r w:rsidR="004D35D0" w:rsidRPr="004A3DDC">
        <w:rPr>
          <w:rFonts w:asciiTheme="majorBidi" w:hAnsiTheme="majorBidi" w:cstheme="majorBidi"/>
          <w:b/>
          <w:bCs/>
          <w:sz w:val="20"/>
          <w:szCs w:val="20"/>
          <w:lang w:val="en-US"/>
        </w:rPr>
        <w:t>Them</w:t>
      </w:r>
      <w:r w:rsidR="00630AFC" w:rsidRPr="004A3DDC">
        <w:rPr>
          <w:rFonts w:asciiTheme="majorBidi" w:hAnsiTheme="majorBidi" w:cstheme="majorBidi"/>
          <w:b/>
          <w:bCs/>
          <w:sz w:val="20"/>
          <w:szCs w:val="20"/>
          <w:lang w:val="en-US"/>
        </w:rPr>
        <w:t>e</w:t>
      </w:r>
      <w:r w:rsidR="004D35D0" w:rsidRPr="004A3DDC">
        <w:rPr>
          <w:rFonts w:asciiTheme="majorBidi" w:hAnsiTheme="majorBidi" w:cstheme="majorBidi"/>
          <w:b/>
          <w:bCs/>
          <w:sz w:val="20"/>
          <w:szCs w:val="20"/>
          <w:lang w:val="en-US"/>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88"/>
        <w:gridCol w:w="2497"/>
        <w:gridCol w:w="4477"/>
      </w:tblGrid>
      <w:tr w:rsidR="004D35D0" w:rsidRPr="004A3DDC" w14:paraId="0FB7E208" w14:textId="77777777" w:rsidTr="004D35D0">
        <w:trPr>
          <w:tblHeader/>
          <w:tblCellSpacing w:w="15" w:type="dxa"/>
        </w:trPr>
        <w:tc>
          <w:tcPr>
            <w:tcW w:w="0" w:type="auto"/>
            <w:tcBorders>
              <w:top w:val="single" w:sz="4" w:space="0" w:color="auto"/>
              <w:bottom w:val="single" w:sz="4" w:space="0" w:color="auto"/>
            </w:tcBorders>
            <w:vAlign w:val="center"/>
            <w:hideMark/>
          </w:tcPr>
          <w:p w14:paraId="3B563C81" w14:textId="646BDC01" w:rsidR="004D35D0" w:rsidRPr="004A3DDC" w:rsidRDefault="004D35D0" w:rsidP="004D35D0">
            <w:pPr>
              <w:spacing w:after="160" w:line="312" w:lineRule="auto"/>
              <w:rPr>
                <w:bCs/>
                <w:sz w:val="20"/>
                <w:szCs w:val="20"/>
                <w:lang w:val="en-US"/>
              </w:rPr>
            </w:pPr>
            <w:r w:rsidRPr="004A3DDC">
              <w:rPr>
                <w:bCs/>
                <w:sz w:val="20"/>
                <w:szCs w:val="20"/>
                <w:lang w:val="en-US"/>
              </w:rPr>
              <w:t>Em</w:t>
            </w:r>
            <w:r w:rsidR="00C346B9" w:rsidRPr="004A3DDC">
              <w:rPr>
                <w:bCs/>
                <w:sz w:val="20"/>
                <w:szCs w:val="20"/>
                <w:lang w:val="en-US"/>
              </w:rPr>
              <w:t>pathy</w:t>
            </w:r>
          </w:p>
        </w:tc>
        <w:tc>
          <w:tcPr>
            <w:tcW w:w="0" w:type="auto"/>
            <w:tcBorders>
              <w:top w:val="single" w:sz="4" w:space="0" w:color="auto"/>
              <w:bottom w:val="single" w:sz="4" w:space="0" w:color="auto"/>
            </w:tcBorders>
            <w:vAlign w:val="center"/>
            <w:hideMark/>
          </w:tcPr>
          <w:p w14:paraId="765BE39F" w14:textId="6D35B7DF" w:rsidR="004D35D0" w:rsidRPr="004A3DDC" w:rsidRDefault="00C346B9" w:rsidP="004D35D0">
            <w:pPr>
              <w:spacing w:after="160" w:line="312" w:lineRule="auto"/>
              <w:rPr>
                <w:bCs/>
                <w:sz w:val="20"/>
                <w:szCs w:val="20"/>
                <w:lang w:val="en-US"/>
              </w:rPr>
            </w:pPr>
            <w:r w:rsidRPr="004A3DDC">
              <w:rPr>
                <w:bCs/>
                <w:sz w:val="20"/>
                <w:szCs w:val="20"/>
                <w:lang w:val="en-US"/>
              </w:rPr>
              <w:t>Hatred</w:t>
            </w:r>
            <w:r w:rsidR="004D35D0" w:rsidRPr="004A3DDC">
              <w:rPr>
                <w:bCs/>
                <w:sz w:val="20"/>
                <w:szCs w:val="20"/>
                <w:lang w:val="en-US"/>
              </w:rPr>
              <w:t>/</w:t>
            </w:r>
            <w:r w:rsidRPr="004A3DDC">
              <w:rPr>
                <w:bCs/>
                <w:sz w:val="20"/>
                <w:szCs w:val="20"/>
                <w:lang w:val="en-US"/>
              </w:rPr>
              <w:t>Anger</w:t>
            </w:r>
          </w:p>
        </w:tc>
        <w:tc>
          <w:tcPr>
            <w:tcW w:w="0" w:type="auto"/>
            <w:tcBorders>
              <w:top w:val="single" w:sz="4" w:space="0" w:color="auto"/>
              <w:bottom w:val="single" w:sz="4" w:space="0" w:color="auto"/>
            </w:tcBorders>
            <w:vAlign w:val="center"/>
            <w:hideMark/>
          </w:tcPr>
          <w:p w14:paraId="3E3844E5" w14:textId="3350D5AD" w:rsidR="004D35D0" w:rsidRPr="004A3DDC" w:rsidRDefault="004D35D0" w:rsidP="004D35D0">
            <w:pPr>
              <w:spacing w:after="160" w:line="312" w:lineRule="auto"/>
              <w:rPr>
                <w:bCs/>
                <w:sz w:val="20"/>
                <w:szCs w:val="20"/>
                <w:lang w:val="en-US"/>
              </w:rPr>
            </w:pPr>
            <w:r w:rsidRPr="004A3DDC">
              <w:rPr>
                <w:bCs/>
                <w:sz w:val="20"/>
                <w:szCs w:val="20"/>
                <w:lang w:val="en-US"/>
              </w:rPr>
              <w:t>T</w:t>
            </w:r>
            <w:r w:rsidR="00C346B9" w:rsidRPr="004A3DDC">
              <w:rPr>
                <w:bCs/>
                <w:sz w:val="20"/>
                <w:szCs w:val="20"/>
                <w:lang w:val="en-US"/>
              </w:rPr>
              <w:t>raumatic Experience</w:t>
            </w:r>
          </w:p>
        </w:tc>
      </w:tr>
      <w:tr w:rsidR="004D35D0" w:rsidRPr="004A3DDC" w14:paraId="1E4F42FE" w14:textId="77777777" w:rsidTr="004D35D0">
        <w:trPr>
          <w:tblCellSpacing w:w="15" w:type="dxa"/>
        </w:trPr>
        <w:tc>
          <w:tcPr>
            <w:tcW w:w="0" w:type="auto"/>
            <w:vAlign w:val="center"/>
            <w:hideMark/>
          </w:tcPr>
          <w:p w14:paraId="1C670268" w14:textId="77777777" w:rsidR="004D35D0" w:rsidRPr="004A3DDC" w:rsidRDefault="004D35D0" w:rsidP="004D35D0">
            <w:pPr>
              <w:spacing w:after="160" w:line="240" w:lineRule="auto"/>
              <w:rPr>
                <w:bCs/>
                <w:sz w:val="20"/>
                <w:szCs w:val="20"/>
                <w:lang w:val="en-US"/>
              </w:rPr>
            </w:pPr>
            <w:r w:rsidRPr="004A3DDC">
              <w:rPr>
                <w:bCs/>
                <w:sz w:val="20"/>
                <w:szCs w:val="20"/>
                <w:lang w:val="en-US"/>
              </w:rPr>
              <w:t>P2: ‘I was crying thinking why such a thing happened to us. My husband was not there, is he dead or is he alive, where is he in the building, what is he doing.’</w:t>
            </w:r>
          </w:p>
        </w:tc>
        <w:tc>
          <w:tcPr>
            <w:tcW w:w="0" w:type="auto"/>
            <w:vAlign w:val="center"/>
            <w:hideMark/>
          </w:tcPr>
          <w:p w14:paraId="36D41DC8" w14:textId="77777777" w:rsidR="004D35D0" w:rsidRPr="004A3DDC" w:rsidRDefault="004D35D0" w:rsidP="004D35D0">
            <w:pPr>
              <w:spacing w:after="160" w:line="240" w:lineRule="auto"/>
              <w:rPr>
                <w:bCs/>
                <w:sz w:val="20"/>
                <w:szCs w:val="20"/>
                <w:lang w:val="en-US"/>
              </w:rPr>
            </w:pPr>
            <w:r w:rsidRPr="004A3DDC">
              <w:rPr>
                <w:bCs/>
                <w:sz w:val="20"/>
                <w:szCs w:val="20"/>
                <w:lang w:val="en-US"/>
              </w:rPr>
              <w:t>P1: 'I felt so helpless, I cried, I shouted but it was like I was in an infinite absence and no one could hear me. Even now I am filled with feelings of anger and hatred.'</w:t>
            </w:r>
          </w:p>
        </w:tc>
        <w:tc>
          <w:tcPr>
            <w:tcW w:w="0" w:type="auto"/>
            <w:vAlign w:val="center"/>
            <w:hideMark/>
          </w:tcPr>
          <w:p w14:paraId="02875EDF" w14:textId="77777777" w:rsidR="004D35D0" w:rsidRPr="004A3DDC" w:rsidRDefault="004D35D0" w:rsidP="004D35D0">
            <w:pPr>
              <w:spacing w:after="160" w:line="240" w:lineRule="auto"/>
              <w:rPr>
                <w:bCs/>
                <w:sz w:val="20"/>
                <w:szCs w:val="20"/>
                <w:lang w:val="en-US"/>
              </w:rPr>
            </w:pPr>
            <w:r w:rsidRPr="004A3DDC">
              <w:rPr>
                <w:bCs/>
                <w:sz w:val="20"/>
                <w:szCs w:val="20"/>
                <w:lang w:val="en-US"/>
              </w:rPr>
              <w:t>P3: “The feeling of fear was predominant in me, what will happen now, what will we do, earthquakes were happening all the time and if we don't die now, everything will collapse in the next earthquake and somehow we all will die.”</w:t>
            </w:r>
          </w:p>
        </w:tc>
      </w:tr>
      <w:tr w:rsidR="004D35D0" w:rsidRPr="004A3DDC" w14:paraId="0399ACCE" w14:textId="77777777" w:rsidTr="004D35D0">
        <w:trPr>
          <w:tblCellSpacing w:w="15" w:type="dxa"/>
        </w:trPr>
        <w:tc>
          <w:tcPr>
            <w:tcW w:w="0" w:type="auto"/>
            <w:vAlign w:val="center"/>
            <w:hideMark/>
          </w:tcPr>
          <w:p w14:paraId="61C9C3AB" w14:textId="77777777" w:rsidR="004D35D0" w:rsidRPr="004A3DDC" w:rsidRDefault="004D35D0" w:rsidP="004D35D0">
            <w:pPr>
              <w:spacing w:after="160" w:line="240" w:lineRule="auto"/>
              <w:rPr>
                <w:bCs/>
                <w:sz w:val="20"/>
                <w:szCs w:val="20"/>
                <w:lang w:val="en-US"/>
              </w:rPr>
            </w:pPr>
            <w:r w:rsidRPr="004A3DDC">
              <w:rPr>
                <w:bCs/>
                <w:sz w:val="20"/>
                <w:szCs w:val="20"/>
                <w:lang w:val="en-US"/>
              </w:rPr>
              <w:t>P12: ‘I am sad like everyone else.’</w:t>
            </w:r>
          </w:p>
        </w:tc>
        <w:tc>
          <w:tcPr>
            <w:tcW w:w="0" w:type="auto"/>
            <w:vAlign w:val="center"/>
            <w:hideMark/>
          </w:tcPr>
          <w:p w14:paraId="14646D36" w14:textId="77777777" w:rsidR="004D35D0" w:rsidRPr="004A3DDC" w:rsidRDefault="004D35D0" w:rsidP="004D35D0">
            <w:pPr>
              <w:spacing w:after="160" w:line="240" w:lineRule="auto"/>
              <w:rPr>
                <w:bCs/>
                <w:sz w:val="20"/>
                <w:szCs w:val="20"/>
                <w:lang w:val="en-US"/>
              </w:rPr>
            </w:pPr>
            <w:r w:rsidRPr="004A3DDC">
              <w:rPr>
                <w:bCs/>
                <w:sz w:val="20"/>
                <w:szCs w:val="20"/>
                <w:lang w:val="en-US"/>
              </w:rPr>
              <w:t>P7: 'I am sad, I am very angry, I am offended at people and I feel helpless about it.’</w:t>
            </w:r>
          </w:p>
        </w:tc>
        <w:tc>
          <w:tcPr>
            <w:tcW w:w="0" w:type="auto"/>
            <w:vAlign w:val="center"/>
            <w:hideMark/>
          </w:tcPr>
          <w:p w14:paraId="6BBE6E48" w14:textId="77777777" w:rsidR="004D35D0" w:rsidRPr="004A3DDC" w:rsidRDefault="004D35D0" w:rsidP="004D35D0">
            <w:pPr>
              <w:spacing w:after="160" w:line="240" w:lineRule="auto"/>
              <w:rPr>
                <w:bCs/>
                <w:sz w:val="20"/>
                <w:szCs w:val="20"/>
                <w:lang w:val="en-US"/>
              </w:rPr>
            </w:pPr>
            <w:r w:rsidRPr="004A3DDC">
              <w:rPr>
                <w:bCs/>
                <w:sz w:val="20"/>
                <w:szCs w:val="20"/>
                <w:lang w:val="en-US"/>
              </w:rPr>
              <w:t>P14: “Even if you know that you will die, even if there is a tiny hope, you hope that it will come true, but you know that it will not happen. As time goes on, your soul withdraws from your body and you taste death while you are alive. You cannot recover from that uncertainty even after it becomes certain. This time the question of whether it should have continued to be uncertain haunts your mind. If there is already the beginning of a life in limbo, it is that day.”</w:t>
            </w:r>
          </w:p>
        </w:tc>
      </w:tr>
      <w:tr w:rsidR="004D35D0" w:rsidRPr="004A3DDC" w14:paraId="0B5C6AE9" w14:textId="77777777" w:rsidTr="004D35D0">
        <w:trPr>
          <w:tblCellSpacing w:w="15" w:type="dxa"/>
        </w:trPr>
        <w:tc>
          <w:tcPr>
            <w:tcW w:w="0" w:type="auto"/>
            <w:vAlign w:val="center"/>
            <w:hideMark/>
          </w:tcPr>
          <w:p w14:paraId="39871D00" w14:textId="77777777" w:rsidR="004D35D0" w:rsidRPr="004A3DDC" w:rsidRDefault="004D35D0" w:rsidP="004D35D0">
            <w:pPr>
              <w:spacing w:after="160" w:line="240" w:lineRule="auto"/>
              <w:rPr>
                <w:bCs/>
                <w:sz w:val="20"/>
                <w:szCs w:val="20"/>
                <w:lang w:val="en-US"/>
              </w:rPr>
            </w:pPr>
          </w:p>
        </w:tc>
        <w:tc>
          <w:tcPr>
            <w:tcW w:w="0" w:type="auto"/>
            <w:vAlign w:val="center"/>
            <w:hideMark/>
          </w:tcPr>
          <w:p w14:paraId="0F704B64" w14:textId="77777777" w:rsidR="004D35D0" w:rsidRPr="004A3DDC" w:rsidRDefault="004D35D0" w:rsidP="004D35D0">
            <w:pPr>
              <w:spacing w:after="160" w:line="240" w:lineRule="auto"/>
              <w:rPr>
                <w:bCs/>
                <w:sz w:val="20"/>
                <w:szCs w:val="20"/>
                <w:lang w:val="en-US"/>
              </w:rPr>
            </w:pPr>
            <w:r w:rsidRPr="004A3DDC">
              <w:rPr>
                <w:bCs/>
                <w:sz w:val="20"/>
                <w:szCs w:val="20"/>
                <w:lang w:val="en-US"/>
              </w:rPr>
              <w:t>P4: 'I was angry with life at first. It was as if I was growing an anger inside me that I didn't know exactly what and whom to direct it at...'</w:t>
            </w:r>
          </w:p>
        </w:tc>
        <w:tc>
          <w:tcPr>
            <w:tcW w:w="0" w:type="auto"/>
            <w:vAlign w:val="center"/>
            <w:hideMark/>
          </w:tcPr>
          <w:p w14:paraId="6208EC41" w14:textId="77777777" w:rsidR="004D35D0" w:rsidRPr="004A3DDC" w:rsidRDefault="004D35D0" w:rsidP="004D35D0">
            <w:pPr>
              <w:spacing w:after="160" w:line="240" w:lineRule="auto"/>
              <w:rPr>
                <w:bCs/>
                <w:sz w:val="20"/>
                <w:szCs w:val="20"/>
                <w:lang w:val="en-US"/>
              </w:rPr>
            </w:pPr>
            <w:r w:rsidRPr="004A3DDC">
              <w:rPr>
                <w:bCs/>
                <w:sz w:val="20"/>
                <w:szCs w:val="20"/>
                <w:lang w:val="en-US"/>
              </w:rPr>
              <w:t>P6: “Even in the smallest aftershocks, I found myself running outside even though my back was broken.”</w:t>
            </w:r>
          </w:p>
        </w:tc>
      </w:tr>
      <w:tr w:rsidR="004D35D0" w:rsidRPr="004A3DDC" w14:paraId="2F752EA4" w14:textId="77777777" w:rsidTr="004D35D0">
        <w:trPr>
          <w:tblCellSpacing w:w="15" w:type="dxa"/>
        </w:trPr>
        <w:tc>
          <w:tcPr>
            <w:tcW w:w="0" w:type="auto"/>
            <w:tcBorders>
              <w:bottom w:val="single" w:sz="4" w:space="0" w:color="auto"/>
            </w:tcBorders>
            <w:vAlign w:val="center"/>
            <w:hideMark/>
          </w:tcPr>
          <w:p w14:paraId="737E1255" w14:textId="77777777" w:rsidR="004D35D0" w:rsidRPr="004A3DDC" w:rsidRDefault="004D35D0" w:rsidP="004D35D0">
            <w:pPr>
              <w:spacing w:after="160" w:line="240" w:lineRule="auto"/>
              <w:rPr>
                <w:bCs/>
                <w:sz w:val="20"/>
                <w:szCs w:val="20"/>
                <w:lang w:val="en-US"/>
              </w:rPr>
            </w:pPr>
          </w:p>
        </w:tc>
        <w:tc>
          <w:tcPr>
            <w:tcW w:w="0" w:type="auto"/>
            <w:tcBorders>
              <w:bottom w:val="single" w:sz="4" w:space="0" w:color="auto"/>
            </w:tcBorders>
            <w:vAlign w:val="center"/>
            <w:hideMark/>
          </w:tcPr>
          <w:p w14:paraId="46922EBB" w14:textId="77777777" w:rsidR="004D35D0" w:rsidRPr="004A3DDC" w:rsidRDefault="004D35D0" w:rsidP="004D35D0">
            <w:pPr>
              <w:spacing w:after="160" w:line="240" w:lineRule="auto"/>
              <w:rPr>
                <w:bCs/>
                <w:sz w:val="20"/>
                <w:szCs w:val="20"/>
                <w:lang w:val="en-US"/>
              </w:rPr>
            </w:pPr>
          </w:p>
        </w:tc>
        <w:tc>
          <w:tcPr>
            <w:tcW w:w="0" w:type="auto"/>
            <w:tcBorders>
              <w:bottom w:val="single" w:sz="4" w:space="0" w:color="auto"/>
            </w:tcBorders>
            <w:vAlign w:val="center"/>
            <w:hideMark/>
          </w:tcPr>
          <w:p w14:paraId="71178C7B" w14:textId="77777777" w:rsidR="004D35D0" w:rsidRPr="004A3DDC" w:rsidRDefault="004D35D0" w:rsidP="004D35D0">
            <w:pPr>
              <w:spacing w:after="160" w:line="240" w:lineRule="auto"/>
              <w:rPr>
                <w:bCs/>
                <w:sz w:val="20"/>
                <w:szCs w:val="20"/>
                <w:lang w:val="en-US"/>
              </w:rPr>
            </w:pPr>
            <w:r w:rsidRPr="004A3DDC">
              <w:rPr>
                <w:bCs/>
                <w:sz w:val="20"/>
                <w:szCs w:val="20"/>
                <w:lang w:val="en-US"/>
              </w:rPr>
              <w:t>P5: “I couldn't breathe when I thought about my relatives in the rubble, whose whereabouts were even uncertain, and I felt that all my flesh and bones were frozen, no matter when and where I was. I have never felt so helpless in my life. I have never felt so tired in my life. Uncertainty was one of the most exhausting situations. Uncertainties made me feel very worthless.”</w:t>
            </w:r>
          </w:p>
        </w:tc>
      </w:tr>
      <w:tr w:rsidR="004D35D0" w:rsidRPr="004A3DDC" w14:paraId="063298D9" w14:textId="77777777" w:rsidTr="004D35D0">
        <w:tblPrEx>
          <w:tblCellSpacing w:w="0" w:type="nil"/>
          <w:tblBorders>
            <w:top w:val="single" w:sz="4" w:space="0" w:color="auto"/>
          </w:tblBorders>
          <w:tblCellMar>
            <w:top w:w="0" w:type="dxa"/>
            <w:left w:w="70" w:type="dxa"/>
            <w:bottom w:w="0" w:type="dxa"/>
            <w:right w:w="70" w:type="dxa"/>
          </w:tblCellMar>
          <w:tblLook w:val="0000" w:firstRow="0" w:lastRow="0" w:firstColumn="0" w:lastColumn="0" w:noHBand="0" w:noVBand="0"/>
        </w:tblPrEx>
        <w:trPr>
          <w:trHeight w:val="100"/>
        </w:trPr>
        <w:tc>
          <w:tcPr>
            <w:tcW w:w="9102" w:type="dxa"/>
            <w:gridSpan w:val="3"/>
          </w:tcPr>
          <w:p w14:paraId="67997BE3" w14:textId="77777777" w:rsidR="004D35D0" w:rsidRPr="004A3DDC" w:rsidRDefault="004D35D0" w:rsidP="004D35D0">
            <w:pPr>
              <w:rPr>
                <w:lang w:val="en-US"/>
              </w:rPr>
            </w:pPr>
          </w:p>
        </w:tc>
      </w:tr>
    </w:tbl>
    <w:p w14:paraId="4D12C761" w14:textId="77777777" w:rsidR="00C346B9" w:rsidRPr="004A3DDC" w:rsidRDefault="00C346B9" w:rsidP="00C346B9">
      <w:pPr>
        <w:rPr>
          <w:lang w:val="en-US"/>
        </w:rPr>
      </w:pPr>
    </w:p>
    <w:p w14:paraId="61AE0F2C" w14:textId="77777777" w:rsidR="00C346B9" w:rsidRPr="004A3DDC" w:rsidRDefault="00C346B9" w:rsidP="00C346B9">
      <w:pPr>
        <w:rPr>
          <w:lang w:val="en-US"/>
        </w:rPr>
      </w:pPr>
    </w:p>
    <w:p w14:paraId="38BF18D1" w14:textId="77777777" w:rsidR="00C346B9" w:rsidRPr="004A3DDC" w:rsidRDefault="00C346B9" w:rsidP="00C346B9">
      <w:pPr>
        <w:rPr>
          <w:lang w:val="en-US"/>
        </w:rPr>
      </w:pPr>
    </w:p>
    <w:p w14:paraId="10124DA4" w14:textId="77777777" w:rsidR="00C346B9" w:rsidRPr="004A3DDC" w:rsidRDefault="00C346B9" w:rsidP="00C346B9">
      <w:pPr>
        <w:rPr>
          <w:lang w:val="en-US"/>
        </w:rPr>
      </w:pPr>
    </w:p>
    <w:p w14:paraId="5D44F5FC" w14:textId="77777777" w:rsidR="001A010C" w:rsidRPr="004A3DDC" w:rsidRDefault="001A010C" w:rsidP="00C346B9">
      <w:pPr>
        <w:rPr>
          <w:lang w:val="en-US"/>
        </w:rPr>
      </w:pPr>
    </w:p>
    <w:p w14:paraId="16665339" w14:textId="77777777" w:rsidR="00C346B9" w:rsidRPr="004A3DDC" w:rsidRDefault="00C346B9" w:rsidP="00C346B9">
      <w:pPr>
        <w:rPr>
          <w:lang w:val="en-US"/>
        </w:rPr>
      </w:pPr>
    </w:p>
    <w:p w14:paraId="2A2170C7" w14:textId="77777777" w:rsidR="00C346B9" w:rsidRPr="004A3DDC" w:rsidRDefault="00C346B9" w:rsidP="00C346B9">
      <w:pPr>
        <w:rPr>
          <w:lang w:val="en-US"/>
        </w:rPr>
      </w:pPr>
    </w:p>
    <w:p w14:paraId="22A3DAAE" w14:textId="77777777" w:rsidR="00C346B9" w:rsidRDefault="00C346B9" w:rsidP="00C346B9">
      <w:pPr>
        <w:rPr>
          <w:lang w:val="en-US"/>
        </w:rPr>
      </w:pPr>
    </w:p>
    <w:p w14:paraId="49A93FA3" w14:textId="77777777" w:rsidR="005D75F8" w:rsidRDefault="005D75F8" w:rsidP="00C346B9">
      <w:pPr>
        <w:rPr>
          <w:lang w:val="en-US"/>
        </w:rPr>
      </w:pPr>
    </w:p>
    <w:p w14:paraId="48A6427C" w14:textId="77777777" w:rsidR="005D75F8" w:rsidRPr="004A3DDC" w:rsidRDefault="005D75F8" w:rsidP="00C346B9">
      <w:pPr>
        <w:rPr>
          <w:lang w:val="en-US"/>
        </w:rPr>
      </w:pPr>
    </w:p>
    <w:p w14:paraId="0F2450F8" w14:textId="77777777" w:rsidR="00C346B9" w:rsidRPr="004A3DDC" w:rsidRDefault="00C346B9" w:rsidP="00C346B9">
      <w:pPr>
        <w:rPr>
          <w:lang w:val="en-US"/>
        </w:rPr>
      </w:pPr>
    </w:p>
    <w:p w14:paraId="0B39D53F" w14:textId="0F1BE04C" w:rsidR="00E877E0" w:rsidRPr="004A3DDC" w:rsidRDefault="00DB11A9" w:rsidP="005E4E5F">
      <w:pPr>
        <w:pStyle w:val="ListeParagraf"/>
        <w:numPr>
          <w:ilvl w:val="0"/>
          <w:numId w:val="2"/>
        </w:numPr>
        <w:rPr>
          <w:sz w:val="20"/>
          <w:szCs w:val="20"/>
          <w:lang w:val="en-US"/>
        </w:rPr>
      </w:pPr>
      <w:r w:rsidRPr="004A3DDC">
        <w:rPr>
          <w:b/>
          <w:bCs/>
          <w:sz w:val="20"/>
          <w:szCs w:val="20"/>
          <w:lang w:val="en-US"/>
        </w:rPr>
        <w:t>The Other</w:t>
      </w:r>
      <w:r w:rsidR="00F8253E" w:rsidRPr="004A3DDC">
        <w:rPr>
          <w:b/>
          <w:bCs/>
          <w:sz w:val="20"/>
          <w:szCs w:val="20"/>
          <w:lang w:val="en-US"/>
        </w:rPr>
        <w:t xml:space="preserve">s </w:t>
      </w:r>
      <w:r w:rsidR="00630AFC" w:rsidRPr="004A3DDC">
        <w:rPr>
          <w:b/>
          <w:bCs/>
          <w:sz w:val="20"/>
          <w:szCs w:val="20"/>
          <w:lang w:val="en-US"/>
        </w:rPr>
        <w:t xml:space="preserve">Theme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29"/>
        <w:gridCol w:w="3096"/>
        <w:gridCol w:w="3037"/>
      </w:tblGrid>
      <w:tr w:rsidR="005E4E5F" w:rsidRPr="004A3DDC" w14:paraId="57D147AB" w14:textId="77777777" w:rsidTr="00C346B9">
        <w:trPr>
          <w:tblHeader/>
          <w:tblCellSpacing w:w="15" w:type="dxa"/>
        </w:trPr>
        <w:tc>
          <w:tcPr>
            <w:tcW w:w="0" w:type="auto"/>
            <w:tcBorders>
              <w:top w:val="single" w:sz="4" w:space="0" w:color="auto"/>
            </w:tcBorders>
            <w:vAlign w:val="center"/>
            <w:hideMark/>
          </w:tcPr>
          <w:p w14:paraId="485A52D4" w14:textId="3E571FF0" w:rsidR="005E4E5F" w:rsidRPr="004A3DDC" w:rsidRDefault="005E4E5F" w:rsidP="005E4E5F">
            <w:pPr>
              <w:spacing w:line="0" w:lineRule="atLeast"/>
              <w:rPr>
                <w:rFonts w:asciiTheme="majorBidi" w:hAnsiTheme="majorBidi" w:cstheme="majorBidi"/>
                <w:b/>
                <w:bCs/>
                <w:sz w:val="20"/>
                <w:szCs w:val="20"/>
                <w:lang w:val="en-US"/>
              </w:rPr>
            </w:pPr>
            <w:r w:rsidRPr="004A3DDC">
              <w:rPr>
                <w:rStyle w:val="Gl"/>
                <w:rFonts w:asciiTheme="majorBidi" w:hAnsiTheme="majorBidi" w:cstheme="majorBidi"/>
                <w:b w:val="0"/>
                <w:bCs w:val="0"/>
                <w:sz w:val="20"/>
                <w:szCs w:val="20"/>
                <w:lang w:val="en-US"/>
              </w:rPr>
              <w:t>Empathy</w:t>
            </w:r>
          </w:p>
        </w:tc>
        <w:tc>
          <w:tcPr>
            <w:tcW w:w="0" w:type="auto"/>
            <w:tcBorders>
              <w:top w:val="single" w:sz="4" w:space="0" w:color="auto"/>
            </w:tcBorders>
            <w:vAlign w:val="center"/>
            <w:hideMark/>
          </w:tcPr>
          <w:p w14:paraId="4C286BB4" w14:textId="1D7F4039" w:rsidR="005E4E5F" w:rsidRPr="004A3DDC" w:rsidRDefault="005E4E5F" w:rsidP="005E4E5F">
            <w:pPr>
              <w:spacing w:line="0" w:lineRule="atLeast"/>
              <w:rPr>
                <w:rFonts w:asciiTheme="majorBidi" w:hAnsiTheme="majorBidi" w:cstheme="majorBidi"/>
                <w:b/>
                <w:bCs/>
                <w:sz w:val="20"/>
                <w:szCs w:val="20"/>
                <w:lang w:val="en-US"/>
              </w:rPr>
            </w:pPr>
            <w:r w:rsidRPr="004A3DDC">
              <w:rPr>
                <w:rStyle w:val="Gl"/>
                <w:rFonts w:asciiTheme="majorBidi" w:hAnsiTheme="majorBidi" w:cstheme="majorBidi"/>
                <w:b w:val="0"/>
                <w:bCs w:val="0"/>
                <w:sz w:val="20"/>
                <w:szCs w:val="20"/>
                <w:lang w:val="en-US"/>
              </w:rPr>
              <w:t>Hatred/Anger</w:t>
            </w:r>
          </w:p>
        </w:tc>
        <w:tc>
          <w:tcPr>
            <w:tcW w:w="0" w:type="auto"/>
            <w:tcBorders>
              <w:top w:val="single" w:sz="4" w:space="0" w:color="auto"/>
            </w:tcBorders>
            <w:vAlign w:val="center"/>
            <w:hideMark/>
          </w:tcPr>
          <w:p w14:paraId="45B8A651" w14:textId="73A468B1" w:rsidR="005E4E5F" w:rsidRPr="004A3DDC" w:rsidRDefault="005E4E5F" w:rsidP="005E4E5F">
            <w:pPr>
              <w:spacing w:line="0" w:lineRule="atLeast"/>
              <w:rPr>
                <w:rFonts w:asciiTheme="majorBidi" w:hAnsiTheme="majorBidi" w:cstheme="majorBidi"/>
                <w:b/>
                <w:bCs/>
                <w:sz w:val="20"/>
                <w:szCs w:val="20"/>
                <w:lang w:val="en-US"/>
              </w:rPr>
            </w:pPr>
            <w:r w:rsidRPr="004A3DDC">
              <w:rPr>
                <w:rStyle w:val="Gl"/>
                <w:rFonts w:asciiTheme="majorBidi" w:hAnsiTheme="majorBidi" w:cstheme="majorBidi"/>
                <w:b w:val="0"/>
                <w:bCs w:val="0"/>
                <w:sz w:val="20"/>
                <w:szCs w:val="20"/>
                <w:lang w:val="en-US"/>
              </w:rPr>
              <w:t>Traumatic Experiences</w:t>
            </w:r>
          </w:p>
        </w:tc>
      </w:tr>
      <w:tr w:rsidR="005E4E5F" w:rsidRPr="004A3DDC" w14:paraId="33D2BB81" w14:textId="77777777" w:rsidTr="00C346B9">
        <w:trPr>
          <w:tblCellSpacing w:w="15" w:type="dxa"/>
        </w:trPr>
        <w:tc>
          <w:tcPr>
            <w:tcW w:w="0" w:type="auto"/>
            <w:tcBorders>
              <w:top w:val="single" w:sz="4" w:space="0" w:color="auto"/>
            </w:tcBorders>
            <w:vAlign w:val="center"/>
            <w:hideMark/>
          </w:tcPr>
          <w:p w14:paraId="12B74796" w14:textId="1AD60145" w:rsidR="005E4E5F" w:rsidRPr="004A3DDC" w:rsidRDefault="005E4E5F" w:rsidP="005E4E5F">
            <w:pPr>
              <w:spacing w:after="0" w:line="240" w:lineRule="auto"/>
              <w:rPr>
                <w:rFonts w:asciiTheme="majorBidi" w:hAnsiTheme="majorBidi" w:cstheme="majorBidi"/>
                <w:sz w:val="20"/>
                <w:szCs w:val="20"/>
                <w:lang w:val="en-US"/>
              </w:rPr>
            </w:pPr>
            <w:r w:rsidRPr="004A3DDC">
              <w:rPr>
                <w:rFonts w:asciiTheme="majorBidi" w:hAnsiTheme="majorBidi" w:cstheme="majorBidi"/>
                <w:sz w:val="20"/>
                <w:szCs w:val="20"/>
                <w:lang w:val="en-US"/>
              </w:rPr>
              <w:t>P4: “I felt everyone's pain because so many people were affected. I saw people I didn't even know... waiting to find their bodies. They were lamenting and crying. They were strangers to me but what they felt and the fires in their hearts were so familiar that it was as if I had known them for years... But I thought that people living in areas where the destruction was not intense or in areas that were not affected by the earthquake could never understand us, could never feel what we felt. Because empathy is really difficult in such times...”</w:t>
            </w:r>
          </w:p>
        </w:tc>
        <w:tc>
          <w:tcPr>
            <w:tcW w:w="0" w:type="auto"/>
            <w:tcBorders>
              <w:top w:val="single" w:sz="4" w:space="0" w:color="auto"/>
            </w:tcBorders>
            <w:vAlign w:val="center"/>
            <w:hideMark/>
          </w:tcPr>
          <w:p w14:paraId="1C41FE84" w14:textId="2DF6AEB6" w:rsidR="005E4E5F" w:rsidRPr="004A3DDC" w:rsidRDefault="005E4E5F" w:rsidP="005E4E5F">
            <w:pPr>
              <w:spacing w:after="0" w:line="240" w:lineRule="auto"/>
              <w:rPr>
                <w:rFonts w:asciiTheme="majorBidi" w:hAnsiTheme="majorBidi" w:cstheme="majorBidi"/>
                <w:sz w:val="20"/>
                <w:szCs w:val="20"/>
                <w:lang w:val="en-US"/>
              </w:rPr>
            </w:pPr>
            <w:r w:rsidRPr="004A3DDC">
              <w:rPr>
                <w:rFonts w:asciiTheme="majorBidi" w:hAnsiTheme="majorBidi" w:cstheme="majorBidi"/>
                <w:sz w:val="20"/>
                <w:szCs w:val="20"/>
                <w:lang w:val="en-US"/>
              </w:rPr>
              <w:t>P1: “There is a saying that only someone who has fallen off a donkey can understand my situation. For this reason, the people around us tried to be with us, God bless them, but after a certain period of time, they left us as if to say come on, you can solve this yourself. I am not angry with them, no one can mourn for something they don't know. I just have a different kind of resentment.”</w:t>
            </w:r>
          </w:p>
        </w:tc>
        <w:tc>
          <w:tcPr>
            <w:tcW w:w="0" w:type="auto"/>
            <w:tcBorders>
              <w:top w:val="single" w:sz="4" w:space="0" w:color="auto"/>
            </w:tcBorders>
            <w:vAlign w:val="center"/>
            <w:hideMark/>
          </w:tcPr>
          <w:p w14:paraId="2ACDCA32" w14:textId="7435CD2A" w:rsidR="005E4E5F" w:rsidRPr="004A3DDC" w:rsidRDefault="005E4E5F" w:rsidP="005E4E5F">
            <w:pPr>
              <w:spacing w:after="0" w:line="240" w:lineRule="auto"/>
              <w:rPr>
                <w:rFonts w:asciiTheme="majorBidi" w:hAnsiTheme="majorBidi" w:cstheme="majorBidi"/>
                <w:sz w:val="20"/>
                <w:szCs w:val="20"/>
                <w:lang w:val="en-US"/>
              </w:rPr>
            </w:pPr>
            <w:r w:rsidRPr="004A3DDC">
              <w:rPr>
                <w:rFonts w:asciiTheme="majorBidi" w:hAnsiTheme="majorBidi" w:cstheme="majorBidi"/>
                <w:sz w:val="20"/>
                <w:szCs w:val="20"/>
                <w:lang w:val="en-US"/>
              </w:rPr>
              <w:t>P5: “Everywhere I looked, I saw something much worse, that is, the upper limit of my terror and sadness changed with each maneuver. I didn't know who and what situation to feel sorry for... The dismembered, the missing, the unidentified... I honestly thought that no one could be strong enough.”</w:t>
            </w:r>
          </w:p>
        </w:tc>
      </w:tr>
      <w:tr w:rsidR="005E4E5F" w:rsidRPr="004A3DDC" w14:paraId="156563E6" w14:textId="77777777" w:rsidTr="00C346B9">
        <w:trPr>
          <w:tblCellSpacing w:w="15" w:type="dxa"/>
        </w:trPr>
        <w:tc>
          <w:tcPr>
            <w:tcW w:w="0" w:type="auto"/>
            <w:vAlign w:val="center"/>
            <w:hideMark/>
          </w:tcPr>
          <w:p w14:paraId="36700773" w14:textId="3738BBDB" w:rsidR="005E4E5F" w:rsidRPr="004A3DDC" w:rsidRDefault="005E4E5F" w:rsidP="005E4E5F">
            <w:pPr>
              <w:spacing w:after="0" w:line="240" w:lineRule="auto"/>
              <w:rPr>
                <w:rFonts w:asciiTheme="majorBidi" w:hAnsiTheme="majorBidi" w:cstheme="majorBidi"/>
                <w:sz w:val="20"/>
                <w:szCs w:val="20"/>
                <w:lang w:val="en-US"/>
              </w:rPr>
            </w:pPr>
            <w:r w:rsidRPr="004A3DDC">
              <w:rPr>
                <w:rFonts w:asciiTheme="majorBidi" w:hAnsiTheme="majorBidi" w:cstheme="majorBidi"/>
                <w:sz w:val="20"/>
                <w:szCs w:val="20"/>
                <w:lang w:val="en-US"/>
              </w:rPr>
              <w:t>P9: “Other people wanted to support us, but I felt like I was the most painful. Our whole building collapsed. No one could reach their loved ones for days. But we always tried to say positive things to each other.”</w:t>
            </w:r>
          </w:p>
        </w:tc>
        <w:tc>
          <w:tcPr>
            <w:tcW w:w="0" w:type="auto"/>
            <w:vAlign w:val="center"/>
            <w:hideMark/>
          </w:tcPr>
          <w:p w14:paraId="02DA9A7A" w14:textId="05C02072" w:rsidR="005E4E5F" w:rsidRPr="004A3DDC" w:rsidRDefault="005E4E5F" w:rsidP="005E4E5F">
            <w:pPr>
              <w:spacing w:after="0" w:line="240" w:lineRule="auto"/>
              <w:rPr>
                <w:rFonts w:asciiTheme="majorBidi" w:hAnsiTheme="majorBidi" w:cstheme="majorBidi"/>
                <w:sz w:val="20"/>
                <w:szCs w:val="20"/>
                <w:lang w:val="en-US"/>
              </w:rPr>
            </w:pPr>
            <w:r w:rsidRPr="004A3DDC">
              <w:rPr>
                <w:rFonts w:asciiTheme="majorBidi" w:hAnsiTheme="majorBidi" w:cstheme="majorBidi"/>
                <w:sz w:val="20"/>
                <w:szCs w:val="20"/>
                <w:lang w:val="en-US"/>
              </w:rPr>
              <w:t>P7: “You actually get angry and hurt at other people anyway, it feels like everyone didn't do their best enough.”</w:t>
            </w:r>
          </w:p>
        </w:tc>
        <w:tc>
          <w:tcPr>
            <w:tcW w:w="0" w:type="auto"/>
            <w:vAlign w:val="center"/>
            <w:hideMark/>
          </w:tcPr>
          <w:p w14:paraId="1764E9AE" w14:textId="1AEAB2DC" w:rsidR="005E4E5F" w:rsidRPr="004A3DDC" w:rsidRDefault="005E4E5F" w:rsidP="005E4E5F">
            <w:pPr>
              <w:spacing w:after="0" w:line="240" w:lineRule="auto"/>
              <w:rPr>
                <w:rFonts w:asciiTheme="majorBidi" w:hAnsiTheme="majorBidi" w:cstheme="majorBidi"/>
                <w:sz w:val="20"/>
                <w:szCs w:val="20"/>
                <w:lang w:val="en-US"/>
              </w:rPr>
            </w:pPr>
            <w:r w:rsidRPr="004A3DDC">
              <w:rPr>
                <w:rFonts w:asciiTheme="majorBidi" w:hAnsiTheme="majorBidi" w:cstheme="majorBidi"/>
                <w:sz w:val="20"/>
                <w:szCs w:val="20"/>
                <w:lang w:val="en-US"/>
              </w:rPr>
              <w:t>P10: “I found my brother myself three days later. I went home and brought materials and took him out myself. I called for an ambulance, it can't come, the roads were closed, how could I blame anyone? I took him to the hospital... There is no such thing as a hospital left... Then I realized that my brother was conscious and I took him to Kayseri [another nearby city].”</w:t>
            </w:r>
          </w:p>
        </w:tc>
      </w:tr>
      <w:tr w:rsidR="005E4E5F" w:rsidRPr="004A3DDC" w14:paraId="77A1B942" w14:textId="77777777" w:rsidTr="00C346B9">
        <w:trPr>
          <w:tblCellSpacing w:w="15" w:type="dxa"/>
        </w:trPr>
        <w:tc>
          <w:tcPr>
            <w:tcW w:w="0" w:type="auto"/>
            <w:tcBorders>
              <w:bottom w:val="single" w:sz="4" w:space="0" w:color="auto"/>
            </w:tcBorders>
            <w:vAlign w:val="center"/>
            <w:hideMark/>
          </w:tcPr>
          <w:p w14:paraId="6DB6350F" w14:textId="7743A18B" w:rsidR="005E4E5F" w:rsidRPr="004A3DDC" w:rsidRDefault="005E4E5F" w:rsidP="005E4E5F">
            <w:pPr>
              <w:spacing w:after="0" w:line="240" w:lineRule="auto"/>
              <w:rPr>
                <w:rFonts w:asciiTheme="majorBidi" w:hAnsiTheme="majorBidi" w:cstheme="majorBidi"/>
                <w:sz w:val="20"/>
                <w:szCs w:val="20"/>
                <w:lang w:val="en-US"/>
              </w:rPr>
            </w:pPr>
            <w:r w:rsidRPr="004A3DDC">
              <w:rPr>
                <w:rFonts w:asciiTheme="majorBidi" w:hAnsiTheme="majorBidi" w:cstheme="majorBidi"/>
                <w:sz w:val="20"/>
                <w:szCs w:val="20"/>
                <w:lang w:val="en-US"/>
              </w:rPr>
              <w:t>P13: “No matter how empathetic they are, I don't think anyone who hasn't experienced it can understand what happened. The people who tried to help left after a while. I think they were bored, they wanted to change their agenda, but I am still living in this reality.”</w:t>
            </w:r>
          </w:p>
        </w:tc>
        <w:tc>
          <w:tcPr>
            <w:tcW w:w="0" w:type="auto"/>
            <w:tcBorders>
              <w:bottom w:val="single" w:sz="4" w:space="0" w:color="auto"/>
            </w:tcBorders>
            <w:vAlign w:val="center"/>
            <w:hideMark/>
          </w:tcPr>
          <w:p w14:paraId="021E7DBC" w14:textId="2BDA7D78" w:rsidR="005E4E5F" w:rsidRPr="004A3DDC" w:rsidRDefault="005E4E5F" w:rsidP="005E4E5F">
            <w:pPr>
              <w:spacing w:after="0" w:line="240" w:lineRule="auto"/>
              <w:rPr>
                <w:rFonts w:asciiTheme="majorBidi" w:hAnsiTheme="majorBidi" w:cstheme="majorBidi"/>
                <w:sz w:val="20"/>
                <w:szCs w:val="20"/>
                <w:lang w:val="en-US"/>
              </w:rPr>
            </w:pPr>
            <w:r w:rsidRPr="004A3DDC">
              <w:rPr>
                <w:rFonts w:asciiTheme="majorBidi" w:hAnsiTheme="majorBidi" w:cstheme="majorBidi"/>
                <w:sz w:val="20"/>
                <w:szCs w:val="20"/>
                <w:lang w:val="en-US"/>
              </w:rPr>
              <w:t>P8: “I am angry with everyone, whether they are related to the subject or not.”</w:t>
            </w:r>
          </w:p>
        </w:tc>
        <w:tc>
          <w:tcPr>
            <w:tcW w:w="0" w:type="auto"/>
            <w:tcBorders>
              <w:bottom w:val="single" w:sz="4" w:space="0" w:color="auto"/>
            </w:tcBorders>
            <w:vAlign w:val="center"/>
            <w:hideMark/>
          </w:tcPr>
          <w:p w14:paraId="66CA3D62" w14:textId="076B0985" w:rsidR="005E4E5F" w:rsidRPr="004A3DDC" w:rsidRDefault="005E4E5F" w:rsidP="005E4E5F">
            <w:pPr>
              <w:spacing w:after="0" w:line="240" w:lineRule="auto"/>
              <w:rPr>
                <w:rFonts w:asciiTheme="majorBidi" w:hAnsiTheme="majorBidi" w:cstheme="majorBidi"/>
                <w:sz w:val="20"/>
                <w:szCs w:val="20"/>
                <w:lang w:val="en-US"/>
              </w:rPr>
            </w:pPr>
            <w:r w:rsidRPr="004A3DDC">
              <w:rPr>
                <w:rFonts w:asciiTheme="majorBidi" w:hAnsiTheme="majorBidi" w:cstheme="majorBidi"/>
                <w:sz w:val="20"/>
                <w:szCs w:val="20"/>
                <w:lang w:val="en-US"/>
              </w:rPr>
              <w:t>—</w:t>
            </w:r>
          </w:p>
        </w:tc>
      </w:tr>
    </w:tbl>
    <w:p w14:paraId="4A7D0512" w14:textId="77777777" w:rsidR="00C346B9" w:rsidRPr="004A3DDC" w:rsidRDefault="00C346B9" w:rsidP="00C346B9">
      <w:pPr>
        <w:rPr>
          <w:lang w:val="en-US"/>
        </w:rPr>
      </w:pPr>
    </w:p>
    <w:p w14:paraId="4F5E0476" w14:textId="77777777" w:rsidR="001A010C" w:rsidRPr="004A3DDC" w:rsidRDefault="001A010C" w:rsidP="00C346B9">
      <w:pPr>
        <w:rPr>
          <w:lang w:val="en-US"/>
        </w:rPr>
      </w:pPr>
    </w:p>
    <w:p w14:paraId="3290A4CC" w14:textId="77777777" w:rsidR="001A010C" w:rsidRPr="004A3DDC" w:rsidRDefault="001A010C" w:rsidP="00C346B9">
      <w:pPr>
        <w:rPr>
          <w:lang w:val="en-US"/>
        </w:rPr>
      </w:pPr>
    </w:p>
    <w:p w14:paraId="4521B794" w14:textId="77777777" w:rsidR="001A010C" w:rsidRPr="004A3DDC" w:rsidRDefault="001A010C" w:rsidP="00C346B9">
      <w:pPr>
        <w:rPr>
          <w:lang w:val="en-US"/>
        </w:rPr>
      </w:pPr>
    </w:p>
    <w:p w14:paraId="5DB7CEC6" w14:textId="77777777" w:rsidR="001A010C" w:rsidRPr="004A3DDC" w:rsidRDefault="001A010C" w:rsidP="00C346B9">
      <w:pPr>
        <w:rPr>
          <w:lang w:val="en-US"/>
        </w:rPr>
      </w:pPr>
    </w:p>
    <w:p w14:paraId="457092D7" w14:textId="77777777" w:rsidR="001A010C" w:rsidRPr="004A3DDC" w:rsidRDefault="001A010C" w:rsidP="00C346B9">
      <w:pPr>
        <w:rPr>
          <w:lang w:val="en-US"/>
        </w:rPr>
      </w:pPr>
    </w:p>
    <w:p w14:paraId="398AECDD" w14:textId="77777777" w:rsidR="001A010C" w:rsidRPr="004A3DDC" w:rsidRDefault="001A010C" w:rsidP="00C346B9">
      <w:pPr>
        <w:rPr>
          <w:lang w:val="en-US"/>
        </w:rPr>
      </w:pPr>
    </w:p>
    <w:p w14:paraId="1F1ACA5A" w14:textId="77777777" w:rsidR="001A010C" w:rsidRPr="004A3DDC" w:rsidRDefault="001A010C" w:rsidP="00C346B9">
      <w:pPr>
        <w:rPr>
          <w:lang w:val="en-US"/>
        </w:rPr>
      </w:pPr>
    </w:p>
    <w:p w14:paraId="42CCD208" w14:textId="77777777" w:rsidR="001A010C" w:rsidRPr="004A3DDC" w:rsidRDefault="001A010C" w:rsidP="00C346B9">
      <w:pPr>
        <w:rPr>
          <w:lang w:val="en-US"/>
        </w:rPr>
      </w:pPr>
    </w:p>
    <w:p w14:paraId="5D3CEB2D" w14:textId="77777777" w:rsidR="001A010C" w:rsidRPr="004A3DDC" w:rsidRDefault="001A010C" w:rsidP="00C346B9">
      <w:pPr>
        <w:rPr>
          <w:lang w:val="en-US"/>
        </w:rPr>
      </w:pPr>
    </w:p>
    <w:p w14:paraId="617C8B69" w14:textId="77777777" w:rsidR="001A010C" w:rsidRPr="004A3DDC" w:rsidRDefault="001A010C" w:rsidP="00C346B9">
      <w:pPr>
        <w:rPr>
          <w:lang w:val="en-US"/>
        </w:rPr>
      </w:pPr>
    </w:p>
    <w:p w14:paraId="6A285F05" w14:textId="77777777" w:rsidR="001A010C" w:rsidRPr="004A3DDC" w:rsidRDefault="001A010C" w:rsidP="00C346B9">
      <w:pPr>
        <w:rPr>
          <w:lang w:val="en-US"/>
        </w:rPr>
      </w:pPr>
    </w:p>
    <w:p w14:paraId="4544E6DA" w14:textId="6E291664" w:rsidR="00C346B9" w:rsidRPr="004A3DDC" w:rsidRDefault="00DB11A9" w:rsidP="005E4E5F">
      <w:pPr>
        <w:pStyle w:val="ListeParagraf"/>
        <w:numPr>
          <w:ilvl w:val="0"/>
          <w:numId w:val="2"/>
        </w:numPr>
        <w:rPr>
          <w:lang w:val="en-US"/>
        </w:rPr>
      </w:pPr>
      <w:r w:rsidRPr="004A3DDC">
        <w:rPr>
          <w:b/>
          <w:bCs/>
          <w:lang w:val="en-US"/>
        </w:rPr>
        <w:t>The Effects</w:t>
      </w:r>
      <w:r w:rsidR="005E4E5F" w:rsidRPr="004A3DDC">
        <w:rPr>
          <w:b/>
          <w:bCs/>
          <w:lang w:val="en-US"/>
        </w:rPr>
        <w:t xml:space="preserve"> Thema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43"/>
        <w:gridCol w:w="3070"/>
        <w:gridCol w:w="3649"/>
      </w:tblGrid>
      <w:tr w:rsidR="005E4E5F" w:rsidRPr="004A3DDC" w14:paraId="021D5F5C" w14:textId="77777777" w:rsidTr="005E4E5F">
        <w:trPr>
          <w:tblHeader/>
          <w:tblCellSpacing w:w="15" w:type="dxa"/>
        </w:trPr>
        <w:tc>
          <w:tcPr>
            <w:tcW w:w="0" w:type="auto"/>
            <w:tcBorders>
              <w:top w:val="single" w:sz="4" w:space="0" w:color="auto"/>
            </w:tcBorders>
            <w:vAlign w:val="center"/>
            <w:hideMark/>
          </w:tcPr>
          <w:p w14:paraId="5C0F0416" w14:textId="21E7E38C" w:rsidR="005E4E5F" w:rsidRPr="004A3DDC" w:rsidRDefault="00F8253E" w:rsidP="005E4E5F">
            <w:pPr>
              <w:spacing w:after="0" w:line="240" w:lineRule="auto"/>
              <w:rPr>
                <w:rFonts w:asciiTheme="majorBidi" w:hAnsiTheme="majorBidi" w:cstheme="majorBidi"/>
                <w:sz w:val="20"/>
                <w:szCs w:val="20"/>
                <w:lang w:val="en-US"/>
              </w:rPr>
            </w:pPr>
            <w:r w:rsidRPr="004A3DDC">
              <w:rPr>
                <w:rFonts w:asciiTheme="majorBidi" w:hAnsiTheme="majorBidi" w:cstheme="majorBidi"/>
                <w:bCs/>
                <w:noProof/>
                <w:sz w:val="20"/>
                <w:szCs w:val="20"/>
                <w:lang w:val="en-US"/>
              </w:rPr>
              <w:t>Disrupted Future Orientation and Traumatic Uncertainty</w:t>
            </w:r>
          </w:p>
        </w:tc>
        <w:tc>
          <w:tcPr>
            <w:tcW w:w="0" w:type="auto"/>
            <w:tcBorders>
              <w:top w:val="single" w:sz="4" w:space="0" w:color="auto"/>
            </w:tcBorders>
            <w:vAlign w:val="center"/>
            <w:hideMark/>
          </w:tcPr>
          <w:p w14:paraId="471CAD8A" w14:textId="41E6A1B8" w:rsidR="005E4E5F" w:rsidRPr="004A3DDC" w:rsidRDefault="00F8253E" w:rsidP="005E4E5F">
            <w:pPr>
              <w:spacing w:after="0" w:line="240" w:lineRule="auto"/>
              <w:rPr>
                <w:rFonts w:asciiTheme="majorBidi" w:hAnsiTheme="majorBidi" w:cstheme="majorBidi"/>
                <w:sz w:val="20"/>
                <w:szCs w:val="20"/>
                <w:lang w:val="en-US"/>
              </w:rPr>
            </w:pPr>
            <w:r w:rsidRPr="004A3DDC">
              <w:rPr>
                <w:rFonts w:asciiTheme="majorBidi" w:hAnsiTheme="majorBidi" w:cstheme="majorBidi"/>
                <w:noProof/>
                <w:sz w:val="20"/>
                <w:szCs w:val="20"/>
                <w:lang w:val="en-US"/>
              </w:rPr>
              <w:t>Threatened Safety, Insecurity, and Anger</w:t>
            </w:r>
          </w:p>
        </w:tc>
        <w:tc>
          <w:tcPr>
            <w:tcW w:w="0" w:type="auto"/>
            <w:tcBorders>
              <w:top w:val="single" w:sz="4" w:space="0" w:color="auto"/>
            </w:tcBorders>
            <w:vAlign w:val="center"/>
            <w:hideMark/>
          </w:tcPr>
          <w:p w14:paraId="323A500A" w14:textId="01438B2D" w:rsidR="005E4E5F" w:rsidRPr="004A3DDC" w:rsidRDefault="00F8253E" w:rsidP="005E4E5F">
            <w:pPr>
              <w:spacing w:after="0" w:line="240" w:lineRule="auto"/>
              <w:rPr>
                <w:rFonts w:asciiTheme="majorBidi" w:hAnsiTheme="majorBidi" w:cstheme="majorBidi"/>
                <w:sz w:val="20"/>
                <w:szCs w:val="20"/>
                <w:lang w:val="en-US"/>
              </w:rPr>
            </w:pPr>
            <w:r w:rsidRPr="004A3DDC">
              <w:rPr>
                <w:rFonts w:asciiTheme="majorBidi" w:hAnsiTheme="majorBidi" w:cstheme="majorBidi"/>
                <w:noProof/>
                <w:sz w:val="20"/>
                <w:szCs w:val="20"/>
                <w:lang w:val="en-US"/>
              </w:rPr>
              <w:t>Spiritual/Value Disruption and Loss of Meaning</w:t>
            </w:r>
          </w:p>
        </w:tc>
      </w:tr>
      <w:tr w:rsidR="005E4E5F" w:rsidRPr="004A3DDC" w14:paraId="7807FEF6" w14:textId="77777777" w:rsidTr="005E4E5F">
        <w:trPr>
          <w:tblCellSpacing w:w="15" w:type="dxa"/>
        </w:trPr>
        <w:tc>
          <w:tcPr>
            <w:tcW w:w="0" w:type="auto"/>
            <w:tcBorders>
              <w:top w:val="single" w:sz="4" w:space="0" w:color="auto"/>
            </w:tcBorders>
            <w:vAlign w:val="center"/>
            <w:hideMark/>
          </w:tcPr>
          <w:p w14:paraId="3BE00A17" w14:textId="77777777" w:rsidR="005E4E5F" w:rsidRPr="004A3DDC" w:rsidRDefault="005E4E5F" w:rsidP="005E4E5F">
            <w:pPr>
              <w:spacing w:after="0" w:line="240" w:lineRule="auto"/>
              <w:rPr>
                <w:rFonts w:asciiTheme="majorBidi" w:hAnsiTheme="majorBidi" w:cstheme="majorBidi"/>
                <w:sz w:val="20"/>
                <w:szCs w:val="20"/>
                <w:lang w:val="en-US"/>
              </w:rPr>
            </w:pPr>
            <w:r w:rsidRPr="004A3DDC">
              <w:rPr>
                <w:rFonts w:asciiTheme="majorBidi" w:hAnsiTheme="majorBidi" w:cstheme="majorBidi"/>
                <w:sz w:val="20"/>
                <w:szCs w:val="20"/>
                <w:lang w:val="en-US"/>
              </w:rPr>
              <w:t>P1: “We were going to buy a new house, my husband and I were both working... I decided not to make long-term plans for the future.”</w:t>
            </w:r>
          </w:p>
        </w:tc>
        <w:tc>
          <w:tcPr>
            <w:tcW w:w="0" w:type="auto"/>
            <w:tcBorders>
              <w:top w:val="single" w:sz="4" w:space="0" w:color="auto"/>
            </w:tcBorders>
            <w:vAlign w:val="center"/>
            <w:hideMark/>
          </w:tcPr>
          <w:p w14:paraId="1CEFDAA5" w14:textId="77777777" w:rsidR="005E4E5F" w:rsidRPr="004A3DDC" w:rsidRDefault="005E4E5F" w:rsidP="005E4E5F">
            <w:pPr>
              <w:spacing w:after="0" w:line="240" w:lineRule="auto"/>
              <w:rPr>
                <w:rFonts w:asciiTheme="majorBidi" w:hAnsiTheme="majorBidi" w:cstheme="majorBidi"/>
                <w:sz w:val="20"/>
                <w:szCs w:val="20"/>
                <w:lang w:val="en-US"/>
              </w:rPr>
            </w:pPr>
            <w:r w:rsidRPr="004A3DDC">
              <w:rPr>
                <w:rFonts w:asciiTheme="majorBidi" w:hAnsiTheme="majorBidi" w:cstheme="majorBidi"/>
                <w:sz w:val="20"/>
                <w:szCs w:val="20"/>
                <w:lang w:val="en-US"/>
              </w:rPr>
              <w:t>P3: “Actually, the house where my brother lived collapsed and they died, but two children survived. If the house had not collapsed, nothing would have happened to anyone. My father bought the house on the land at the time. It got old over time...”</w:t>
            </w:r>
          </w:p>
        </w:tc>
        <w:tc>
          <w:tcPr>
            <w:tcW w:w="0" w:type="auto"/>
            <w:tcBorders>
              <w:top w:val="single" w:sz="4" w:space="0" w:color="auto"/>
            </w:tcBorders>
            <w:vAlign w:val="center"/>
            <w:hideMark/>
          </w:tcPr>
          <w:p w14:paraId="38A39E98" w14:textId="77777777" w:rsidR="005E4E5F" w:rsidRPr="004A3DDC" w:rsidRDefault="005E4E5F" w:rsidP="005E4E5F">
            <w:pPr>
              <w:spacing w:after="0" w:line="240" w:lineRule="auto"/>
              <w:rPr>
                <w:rFonts w:asciiTheme="majorBidi" w:hAnsiTheme="majorBidi" w:cstheme="majorBidi"/>
                <w:sz w:val="20"/>
                <w:szCs w:val="20"/>
                <w:lang w:val="en-US"/>
              </w:rPr>
            </w:pPr>
            <w:r w:rsidRPr="004A3DDC">
              <w:rPr>
                <w:rFonts w:asciiTheme="majorBidi" w:hAnsiTheme="majorBidi" w:cstheme="majorBidi"/>
                <w:sz w:val="20"/>
                <w:szCs w:val="20"/>
                <w:lang w:val="en-US"/>
              </w:rPr>
              <w:t>P3: “One cannot be so sad even for the death of one's brother. After all, we believe in death, but my nephew is nowhere in sight, is he dead or alive? His parents passed away. There is the thought that she is entrusted to us now, but there is no girl. It's like time froze during that time.”</w:t>
            </w:r>
          </w:p>
        </w:tc>
      </w:tr>
      <w:tr w:rsidR="005E4E5F" w:rsidRPr="004A3DDC" w14:paraId="3BCB12E0" w14:textId="77777777" w:rsidTr="005E4E5F">
        <w:trPr>
          <w:tblCellSpacing w:w="15" w:type="dxa"/>
        </w:trPr>
        <w:tc>
          <w:tcPr>
            <w:tcW w:w="0" w:type="auto"/>
            <w:vAlign w:val="center"/>
            <w:hideMark/>
          </w:tcPr>
          <w:p w14:paraId="65CD2A16" w14:textId="77777777" w:rsidR="005E4E5F" w:rsidRPr="004A3DDC" w:rsidRDefault="005E4E5F" w:rsidP="005E4E5F">
            <w:pPr>
              <w:spacing w:after="0" w:line="240" w:lineRule="auto"/>
              <w:rPr>
                <w:rFonts w:asciiTheme="majorBidi" w:hAnsiTheme="majorBidi" w:cstheme="majorBidi"/>
                <w:sz w:val="20"/>
                <w:szCs w:val="20"/>
                <w:lang w:val="en-US"/>
              </w:rPr>
            </w:pPr>
            <w:r w:rsidRPr="004A3DDC">
              <w:rPr>
                <w:rFonts w:asciiTheme="majorBidi" w:hAnsiTheme="majorBidi" w:cstheme="majorBidi"/>
                <w:sz w:val="20"/>
                <w:szCs w:val="20"/>
                <w:lang w:val="en-US"/>
              </w:rPr>
              <w:t>P4: “As such, none of your dreams and expectations for the future matter. You just spend the day.”</w:t>
            </w:r>
          </w:p>
        </w:tc>
        <w:tc>
          <w:tcPr>
            <w:tcW w:w="0" w:type="auto"/>
            <w:vAlign w:val="center"/>
            <w:hideMark/>
          </w:tcPr>
          <w:p w14:paraId="0AD47E9D" w14:textId="77777777" w:rsidR="005E4E5F" w:rsidRPr="004A3DDC" w:rsidRDefault="005E4E5F" w:rsidP="005E4E5F">
            <w:pPr>
              <w:spacing w:after="0" w:line="240" w:lineRule="auto"/>
              <w:rPr>
                <w:rFonts w:asciiTheme="majorBidi" w:hAnsiTheme="majorBidi" w:cstheme="majorBidi"/>
                <w:sz w:val="20"/>
                <w:szCs w:val="20"/>
                <w:lang w:val="en-US"/>
              </w:rPr>
            </w:pPr>
            <w:r w:rsidRPr="004A3DDC">
              <w:rPr>
                <w:rFonts w:asciiTheme="majorBidi" w:hAnsiTheme="majorBidi" w:cstheme="majorBidi"/>
                <w:sz w:val="20"/>
                <w:szCs w:val="20"/>
                <w:lang w:val="en-US"/>
              </w:rPr>
              <w:t>P10: “I mean, I came to the conclusion that one should not stress too much about life, as material possessions are fleeting.”</w:t>
            </w:r>
          </w:p>
        </w:tc>
        <w:tc>
          <w:tcPr>
            <w:tcW w:w="0" w:type="auto"/>
            <w:vAlign w:val="center"/>
            <w:hideMark/>
          </w:tcPr>
          <w:p w14:paraId="150A00BD" w14:textId="77777777" w:rsidR="005E4E5F" w:rsidRPr="004A3DDC" w:rsidRDefault="005E4E5F" w:rsidP="005E4E5F">
            <w:pPr>
              <w:spacing w:after="0" w:line="240" w:lineRule="auto"/>
              <w:rPr>
                <w:rFonts w:asciiTheme="majorBidi" w:hAnsiTheme="majorBidi" w:cstheme="majorBidi"/>
                <w:sz w:val="20"/>
                <w:szCs w:val="20"/>
                <w:lang w:val="en-US"/>
              </w:rPr>
            </w:pPr>
            <w:r w:rsidRPr="004A3DDC">
              <w:rPr>
                <w:rFonts w:asciiTheme="majorBidi" w:hAnsiTheme="majorBidi" w:cstheme="majorBidi"/>
                <w:sz w:val="20"/>
                <w:szCs w:val="20"/>
                <w:lang w:val="en-US"/>
              </w:rPr>
              <w:t>P5: “But the emptiness of my friend, the emptiness of those I lost was never filled.”</w:t>
            </w:r>
          </w:p>
        </w:tc>
      </w:tr>
      <w:tr w:rsidR="005E4E5F" w:rsidRPr="004A3DDC" w14:paraId="253E4AE0" w14:textId="77777777" w:rsidTr="005E4E5F">
        <w:trPr>
          <w:tblCellSpacing w:w="15" w:type="dxa"/>
        </w:trPr>
        <w:tc>
          <w:tcPr>
            <w:tcW w:w="0" w:type="auto"/>
            <w:vAlign w:val="center"/>
            <w:hideMark/>
          </w:tcPr>
          <w:p w14:paraId="789FE866" w14:textId="77777777" w:rsidR="005E4E5F" w:rsidRPr="004A3DDC" w:rsidRDefault="005E4E5F" w:rsidP="005E4E5F">
            <w:pPr>
              <w:spacing w:after="0" w:line="240" w:lineRule="auto"/>
              <w:rPr>
                <w:rFonts w:asciiTheme="majorBidi" w:hAnsiTheme="majorBidi" w:cstheme="majorBidi"/>
                <w:sz w:val="20"/>
                <w:szCs w:val="20"/>
                <w:lang w:val="en-US"/>
              </w:rPr>
            </w:pPr>
            <w:r w:rsidRPr="004A3DDC">
              <w:rPr>
                <w:rFonts w:asciiTheme="majorBidi" w:hAnsiTheme="majorBidi" w:cstheme="majorBidi"/>
                <w:sz w:val="20"/>
                <w:szCs w:val="20"/>
                <w:lang w:val="en-US"/>
              </w:rPr>
              <w:t>P5: “Thousands of dreams were built and destroyed and I was buried under them. We couldn't escape, of course...”</w:t>
            </w:r>
          </w:p>
        </w:tc>
        <w:tc>
          <w:tcPr>
            <w:tcW w:w="0" w:type="auto"/>
            <w:vAlign w:val="center"/>
            <w:hideMark/>
          </w:tcPr>
          <w:p w14:paraId="29A386C5" w14:textId="77777777" w:rsidR="005E4E5F" w:rsidRPr="004A3DDC" w:rsidRDefault="005E4E5F" w:rsidP="005E4E5F">
            <w:pPr>
              <w:spacing w:after="0" w:line="240" w:lineRule="auto"/>
              <w:rPr>
                <w:rFonts w:asciiTheme="majorBidi" w:hAnsiTheme="majorBidi" w:cstheme="majorBidi"/>
                <w:sz w:val="20"/>
                <w:szCs w:val="20"/>
                <w:lang w:val="en-US"/>
              </w:rPr>
            </w:pPr>
          </w:p>
        </w:tc>
        <w:tc>
          <w:tcPr>
            <w:tcW w:w="0" w:type="auto"/>
            <w:vAlign w:val="center"/>
            <w:hideMark/>
          </w:tcPr>
          <w:p w14:paraId="0175F4D5" w14:textId="77777777" w:rsidR="005E4E5F" w:rsidRPr="004A3DDC" w:rsidRDefault="005E4E5F" w:rsidP="005E4E5F">
            <w:pPr>
              <w:spacing w:after="0" w:line="240" w:lineRule="auto"/>
              <w:rPr>
                <w:rFonts w:asciiTheme="majorBidi" w:hAnsiTheme="majorBidi" w:cstheme="majorBidi"/>
                <w:sz w:val="20"/>
                <w:szCs w:val="20"/>
                <w:lang w:val="en-US"/>
              </w:rPr>
            </w:pPr>
          </w:p>
        </w:tc>
      </w:tr>
      <w:tr w:rsidR="005E4E5F" w:rsidRPr="004A3DDC" w14:paraId="4A601341" w14:textId="77777777" w:rsidTr="005E4E5F">
        <w:trPr>
          <w:tblCellSpacing w:w="15" w:type="dxa"/>
        </w:trPr>
        <w:tc>
          <w:tcPr>
            <w:tcW w:w="0" w:type="auto"/>
            <w:tcBorders>
              <w:bottom w:val="single" w:sz="4" w:space="0" w:color="auto"/>
            </w:tcBorders>
            <w:vAlign w:val="center"/>
            <w:hideMark/>
          </w:tcPr>
          <w:p w14:paraId="61CB2F64" w14:textId="77777777" w:rsidR="005E4E5F" w:rsidRPr="004A3DDC" w:rsidRDefault="005E4E5F" w:rsidP="005E4E5F">
            <w:pPr>
              <w:spacing w:after="0" w:line="240" w:lineRule="auto"/>
              <w:rPr>
                <w:rFonts w:asciiTheme="majorBidi" w:hAnsiTheme="majorBidi" w:cstheme="majorBidi"/>
                <w:sz w:val="20"/>
                <w:szCs w:val="20"/>
                <w:lang w:val="en-US"/>
              </w:rPr>
            </w:pPr>
            <w:r w:rsidRPr="004A3DDC">
              <w:rPr>
                <w:rFonts w:asciiTheme="majorBidi" w:hAnsiTheme="majorBidi" w:cstheme="majorBidi"/>
                <w:sz w:val="20"/>
                <w:szCs w:val="20"/>
                <w:lang w:val="en-US"/>
              </w:rPr>
              <w:t>P6: “I may have started to look at the future more pessimistically.”</w:t>
            </w:r>
          </w:p>
        </w:tc>
        <w:tc>
          <w:tcPr>
            <w:tcW w:w="0" w:type="auto"/>
            <w:tcBorders>
              <w:bottom w:val="single" w:sz="4" w:space="0" w:color="auto"/>
            </w:tcBorders>
            <w:vAlign w:val="center"/>
            <w:hideMark/>
          </w:tcPr>
          <w:p w14:paraId="4AE607A0" w14:textId="77777777" w:rsidR="005E4E5F" w:rsidRPr="004A3DDC" w:rsidRDefault="005E4E5F" w:rsidP="005E4E5F">
            <w:pPr>
              <w:spacing w:after="0" w:line="240" w:lineRule="auto"/>
              <w:rPr>
                <w:rFonts w:asciiTheme="majorBidi" w:hAnsiTheme="majorBidi" w:cstheme="majorBidi"/>
                <w:sz w:val="20"/>
                <w:szCs w:val="20"/>
                <w:lang w:val="en-US"/>
              </w:rPr>
            </w:pPr>
          </w:p>
        </w:tc>
        <w:tc>
          <w:tcPr>
            <w:tcW w:w="0" w:type="auto"/>
            <w:tcBorders>
              <w:bottom w:val="single" w:sz="4" w:space="0" w:color="auto"/>
            </w:tcBorders>
            <w:vAlign w:val="center"/>
            <w:hideMark/>
          </w:tcPr>
          <w:p w14:paraId="75BF63AE" w14:textId="77777777" w:rsidR="005E4E5F" w:rsidRPr="004A3DDC" w:rsidRDefault="005E4E5F" w:rsidP="005E4E5F">
            <w:pPr>
              <w:spacing w:after="0" w:line="240" w:lineRule="auto"/>
              <w:rPr>
                <w:rFonts w:asciiTheme="majorBidi" w:hAnsiTheme="majorBidi" w:cstheme="majorBidi"/>
                <w:sz w:val="20"/>
                <w:szCs w:val="20"/>
                <w:lang w:val="en-US"/>
              </w:rPr>
            </w:pPr>
          </w:p>
        </w:tc>
      </w:tr>
    </w:tbl>
    <w:p w14:paraId="61576635" w14:textId="77777777" w:rsidR="005E4E5F" w:rsidRPr="004A3DDC" w:rsidRDefault="005E4E5F" w:rsidP="005E4E5F">
      <w:pPr>
        <w:rPr>
          <w:lang w:val="en-US"/>
        </w:rPr>
      </w:pPr>
    </w:p>
    <w:p w14:paraId="49C38836" w14:textId="77777777" w:rsidR="001A010C" w:rsidRPr="004A3DDC" w:rsidRDefault="001A010C" w:rsidP="005E4E5F">
      <w:pPr>
        <w:rPr>
          <w:lang w:val="en-US"/>
        </w:rPr>
      </w:pPr>
    </w:p>
    <w:p w14:paraId="497F456B" w14:textId="77777777" w:rsidR="001A010C" w:rsidRPr="004A3DDC" w:rsidRDefault="001A010C" w:rsidP="005E4E5F">
      <w:pPr>
        <w:rPr>
          <w:lang w:val="en-US"/>
        </w:rPr>
      </w:pPr>
    </w:p>
    <w:p w14:paraId="66C23FC0" w14:textId="77777777" w:rsidR="001A010C" w:rsidRPr="004A3DDC" w:rsidRDefault="001A010C" w:rsidP="005E4E5F">
      <w:pPr>
        <w:rPr>
          <w:lang w:val="en-US"/>
        </w:rPr>
      </w:pPr>
    </w:p>
    <w:p w14:paraId="40135ED2" w14:textId="77777777" w:rsidR="001A010C" w:rsidRPr="004A3DDC" w:rsidRDefault="001A010C" w:rsidP="005E4E5F">
      <w:pPr>
        <w:rPr>
          <w:lang w:val="en-US"/>
        </w:rPr>
      </w:pPr>
    </w:p>
    <w:p w14:paraId="49A7F60B" w14:textId="77777777" w:rsidR="001A010C" w:rsidRPr="004A3DDC" w:rsidRDefault="001A010C" w:rsidP="005E4E5F">
      <w:pPr>
        <w:rPr>
          <w:lang w:val="en-US"/>
        </w:rPr>
      </w:pPr>
    </w:p>
    <w:p w14:paraId="753972E1" w14:textId="77777777" w:rsidR="001A010C" w:rsidRPr="004A3DDC" w:rsidRDefault="001A010C" w:rsidP="005E4E5F">
      <w:pPr>
        <w:rPr>
          <w:lang w:val="en-US"/>
        </w:rPr>
      </w:pPr>
    </w:p>
    <w:p w14:paraId="67E916B7" w14:textId="77777777" w:rsidR="001A010C" w:rsidRPr="004A3DDC" w:rsidRDefault="001A010C" w:rsidP="005E4E5F">
      <w:pPr>
        <w:rPr>
          <w:lang w:val="en-US"/>
        </w:rPr>
      </w:pPr>
    </w:p>
    <w:p w14:paraId="0AB1D4B2" w14:textId="77777777" w:rsidR="001A010C" w:rsidRPr="004A3DDC" w:rsidRDefault="001A010C" w:rsidP="005E4E5F">
      <w:pPr>
        <w:rPr>
          <w:lang w:val="en-US"/>
        </w:rPr>
      </w:pPr>
    </w:p>
    <w:p w14:paraId="2A595B0C" w14:textId="77777777" w:rsidR="001A010C" w:rsidRPr="004A3DDC" w:rsidRDefault="001A010C" w:rsidP="005E4E5F">
      <w:pPr>
        <w:rPr>
          <w:lang w:val="en-US"/>
        </w:rPr>
      </w:pPr>
    </w:p>
    <w:p w14:paraId="36A4D6C1" w14:textId="77777777" w:rsidR="001A010C" w:rsidRPr="004A3DDC" w:rsidRDefault="001A010C" w:rsidP="005E4E5F">
      <w:pPr>
        <w:rPr>
          <w:lang w:val="en-US"/>
        </w:rPr>
      </w:pPr>
    </w:p>
    <w:p w14:paraId="712B2C1E" w14:textId="77777777" w:rsidR="001A010C" w:rsidRPr="004A3DDC" w:rsidRDefault="001A010C" w:rsidP="005E4E5F">
      <w:pPr>
        <w:rPr>
          <w:lang w:val="en-US"/>
        </w:rPr>
      </w:pPr>
    </w:p>
    <w:p w14:paraId="17D56420" w14:textId="77777777" w:rsidR="001A010C" w:rsidRPr="004A3DDC" w:rsidRDefault="001A010C" w:rsidP="005E4E5F">
      <w:pPr>
        <w:rPr>
          <w:lang w:val="en-US"/>
        </w:rPr>
      </w:pPr>
    </w:p>
    <w:p w14:paraId="693D603E" w14:textId="77777777" w:rsidR="001A010C" w:rsidRPr="004A3DDC" w:rsidRDefault="001A010C" w:rsidP="005E4E5F">
      <w:pPr>
        <w:rPr>
          <w:lang w:val="en-US"/>
        </w:rPr>
      </w:pPr>
    </w:p>
    <w:p w14:paraId="4D90E9D1" w14:textId="77777777" w:rsidR="001A010C" w:rsidRPr="004A3DDC" w:rsidRDefault="001A010C" w:rsidP="005E4E5F">
      <w:pPr>
        <w:rPr>
          <w:lang w:val="en-US"/>
        </w:rPr>
      </w:pPr>
    </w:p>
    <w:p w14:paraId="443B2BAA" w14:textId="77777777" w:rsidR="001A010C" w:rsidRPr="004A3DDC" w:rsidRDefault="001A010C" w:rsidP="005E4E5F">
      <w:pPr>
        <w:rPr>
          <w:lang w:val="en-US"/>
        </w:rPr>
      </w:pPr>
    </w:p>
    <w:p w14:paraId="00B7D0B0" w14:textId="77777777" w:rsidR="001A010C" w:rsidRPr="004A3DDC" w:rsidRDefault="001A010C" w:rsidP="005E4E5F">
      <w:pPr>
        <w:rPr>
          <w:lang w:val="en-US"/>
        </w:rPr>
      </w:pPr>
    </w:p>
    <w:p w14:paraId="3796071E" w14:textId="77777777" w:rsidR="001A010C" w:rsidRPr="004A3DDC" w:rsidRDefault="001A010C" w:rsidP="005E4E5F">
      <w:pPr>
        <w:rPr>
          <w:lang w:val="en-US"/>
        </w:rPr>
      </w:pPr>
    </w:p>
    <w:p w14:paraId="218FCD10" w14:textId="77777777" w:rsidR="001A010C" w:rsidRPr="004A3DDC" w:rsidRDefault="001A010C" w:rsidP="005E4E5F">
      <w:pPr>
        <w:rPr>
          <w:lang w:val="en-US"/>
        </w:rPr>
      </w:pPr>
    </w:p>
    <w:p w14:paraId="24E6EE6B" w14:textId="77777777" w:rsidR="001A010C" w:rsidRPr="004A3DDC" w:rsidRDefault="001A010C" w:rsidP="005E4E5F">
      <w:pPr>
        <w:rPr>
          <w:lang w:val="en-US"/>
        </w:rPr>
      </w:pPr>
    </w:p>
    <w:p w14:paraId="44A3ED89" w14:textId="77777777" w:rsidR="001A010C" w:rsidRPr="004A3DDC" w:rsidRDefault="001A010C" w:rsidP="005E4E5F">
      <w:pPr>
        <w:rPr>
          <w:lang w:val="en-US"/>
        </w:rPr>
      </w:pPr>
    </w:p>
    <w:p w14:paraId="1C64BA87" w14:textId="547D9622" w:rsidR="005E4E5F" w:rsidRPr="004A3DDC" w:rsidRDefault="005E4E5F" w:rsidP="005E4E5F">
      <w:pPr>
        <w:pStyle w:val="ListeParagraf"/>
        <w:numPr>
          <w:ilvl w:val="0"/>
          <w:numId w:val="2"/>
        </w:numPr>
        <w:rPr>
          <w:lang w:val="en-US"/>
        </w:rPr>
      </w:pPr>
      <w:r w:rsidRPr="004A3DDC">
        <w:rPr>
          <w:b/>
          <w:bCs/>
          <w:lang w:val="en-US"/>
        </w:rPr>
        <w:t>The Self, Family, and Life Roles Thema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22"/>
        <w:gridCol w:w="2810"/>
        <w:gridCol w:w="3330"/>
      </w:tblGrid>
      <w:tr w:rsidR="006A1279" w:rsidRPr="004A3DDC" w14:paraId="3B1448D1" w14:textId="77777777" w:rsidTr="006A1279">
        <w:trPr>
          <w:tblHeader/>
          <w:tblCellSpacing w:w="15" w:type="dxa"/>
        </w:trPr>
        <w:tc>
          <w:tcPr>
            <w:tcW w:w="0" w:type="auto"/>
            <w:tcBorders>
              <w:top w:val="single" w:sz="4" w:space="0" w:color="auto"/>
              <w:bottom w:val="single" w:sz="4" w:space="0" w:color="auto"/>
            </w:tcBorders>
            <w:vAlign w:val="center"/>
            <w:hideMark/>
          </w:tcPr>
          <w:p w14:paraId="2E42CDBE" w14:textId="01EAEDC6" w:rsidR="006A1279" w:rsidRPr="004A3DDC" w:rsidRDefault="00F8253E" w:rsidP="006A1279">
            <w:pPr>
              <w:rPr>
                <w:rFonts w:asciiTheme="majorBidi" w:hAnsiTheme="majorBidi" w:cstheme="majorBidi"/>
                <w:sz w:val="20"/>
                <w:szCs w:val="20"/>
                <w:lang w:val="en-US"/>
              </w:rPr>
            </w:pPr>
            <w:r w:rsidRPr="004A3DDC">
              <w:rPr>
                <w:rFonts w:ascii="Times New Roman" w:hAnsi="Times New Roman" w:cs="Times New Roman"/>
                <w:szCs w:val="24"/>
                <w:lang w:val="en-US"/>
              </w:rPr>
              <w:t>Heightened Insecurity and Hypervigilance</w:t>
            </w:r>
          </w:p>
        </w:tc>
        <w:tc>
          <w:tcPr>
            <w:tcW w:w="0" w:type="auto"/>
            <w:tcBorders>
              <w:top w:val="single" w:sz="4" w:space="0" w:color="auto"/>
              <w:bottom w:val="single" w:sz="4" w:space="0" w:color="auto"/>
            </w:tcBorders>
            <w:vAlign w:val="center"/>
            <w:hideMark/>
          </w:tcPr>
          <w:p w14:paraId="53DBAECA" w14:textId="7AB8E918" w:rsidR="006A1279" w:rsidRPr="004A3DDC" w:rsidRDefault="00F8253E" w:rsidP="006A1279">
            <w:pPr>
              <w:rPr>
                <w:rFonts w:asciiTheme="majorBidi" w:hAnsiTheme="majorBidi" w:cstheme="majorBidi"/>
                <w:sz w:val="20"/>
                <w:szCs w:val="20"/>
                <w:lang w:val="en-US"/>
              </w:rPr>
            </w:pPr>
            <w:r w:rsidRPr="004A3DDC">
              <w:rPr>
                <w:rFonts w:ascii="Times New Roman" w:hAnsi="Times New Roman" w:cs="Times New Roman"/>
                <w:bCs/>
                <w:szCs w:val="24"/>
                <w:lang w:val="en-US"/>
              </w:rPr>
              <w:t>Relational Distress and Empathic Strain</w:t>
            </w:r>
          </w:p>
        </w:tc>
        <w:tc>
          <w:tcPr>
            <w:tcW w:w="0" w:type="auto"/>
            <w:tcBorders>
              <w:top w:val="single" w:sz="4" w:space="0" w:color="auto"/>
              <w:bottom w:val="single" w:sz="4" w:space="0" w:color="auto"/>
            </w:tcBorders>
            <w:vAlign w:val="center"/>
            <w:hideMark/>
          </w:tcPr>
          <w:p w14:paraId="2DCD6123" w14:textId="6010A3DE" w:rsidR="006A1279" w:rsidRPr="004A3DDC" w:rsidRDefault="00F8253E" w:rsidP="006A1279">
            <w:pPr>
              <w:rPr>
                <w:rFonts w:asciiTheme="majorBidi" w:hAnsiTheme="majorBidi" w:cstheme="majorBidi"/>
                <w:sz w:val="20"/>
                <w:szCs w:val="20"/>
                <w:lang w:val="en-US"/>
              </w:rPr>
            </w:pPr>
            <w:r w:rsidRPr="004A3DDC">
              <w:rPr>
                <w:rFonts w:ascii="Times New Roman" w:hAnsi="Times New Roman" w:cs="Times New Roman"/>
                <w:szCs w:val="24"/>
                <w:lang w:val="en-US"/>
              </w:rPr>
              <w:t>Role Overload and Family Restructuring</w:t>
            </w:r>
          </w:p>
        </w:tc>
      </w:tr>
      <w:tr w:rsidR="006A1279" w:rsidRPr="004A3DDC" w14:paraId="6C4B44E5" w14:textId="77777777" w:rsidTr="006A1279">
        <w:trPr>
          <w:tblCellSpacing w:w="15" w:type="dxa"/>
        </w:trPr>
        <w:tc>
          <w:tcPr>
            <w:tcW w:w="0" w:type="auto"/>
            <w:vAlign w:val="center"/>
            <w:hideMark/>
          </w:tcPr>
          <w:p w14:paraId="143A503F" w14:textId="77777777" w:rsidR="006A1279" w:rsidRPr="004A3DDC" w:rsidRDefault="006A1279" w:rsidP="006A1279">
            <w:pPr>
              <w:rPr>
                <w:rFonts w:asciiTheme="majorBidi" w:hAnsiTheme="majorBidi" w:cstheme="majorBidi"/>
                <w:sz w:val="20"/>
                <w:szCs w:val="20"/>
                <w:lang w:val="en-US"/>
              </w:rPr>
            </w:pPr>
            <w:r w:rsidRPr="004A3DDC">
              <w:rPr>
                <w:rFonts w:asciiTheme="majorBidi" w:hAnsiTheme="majorBidi" w:cstheme="majorBidi"/>
                <w:sz w:val="20"/>
                <w:szCs w:val="20"/>
                <w:lang w:val="en-US"/>
              </w:rPr>
              <w:t>P9: “Worrying about myself and my family was one of my biggest sources of anxiety during the earthquake.”</w:t>
            </w:r>
          </w:p>
        </w:tc>
        <w:tc>
          <w:tcPr>
            <w:tcW w:w="0" w:type="auto"/>
            <w:vAlign w:val="center"/>
            <w:hideMark/>
          </w:tcPr>
          <w:p w14:paraId="1C253DF5" w14:textId="77777777" w:rsidR="006A1279" w:rsidRPr="004A3DDC" w:rsidRDefault="006A1279" w:rsidP="006A1279">
            <w:pPr>
              <w:rPr>
                <w:rFonts w:asciiTheme="majorBidi" w:hAnsiTheme="majorBidi" w:cstheme="majorBidi"/>
                <w:sz w:val="20"/>
                <w:szCs w:val="20"/>
                <w:lang w:val="en-US"/>
              </w:rPr>
            </w:pPr>
            <w:r w:rsidRPr="004A3DDC">
              <w:rPr>
                <w:rFonts w:asciiTheme="majorBidi" w:hAnsiTheme="majorBidi" w:cstheme="majorBidi"/>
                <w:sz w:val="20"/>
                <w:szCs w:val="20"/>
                <w:lang w:val="en-US"/>
              </w:rPr>
              <w:t>P5: “In the later period, I saw aggression and a state of war in people and in my own family, for example.”</w:t>
            </w:r>
          </w:p>
        </w:tc>
        <w:tc>
          <w:tcPr>
            <w:tcW w:w="0" w:type="auto"/>
            <w:vAlign w:val="center"/>
            <w:hideMark/>
          </w:tcPr>
          <w:p w14:paraId="5BC694E7" w14:textId="77777777" w:rsidR="006A1279" w:rsidRPr="004A3DDC" w:rsidRDefault="006A1279" w:rsidP="006A1279">
            <w:pPr>
              <w:rPr>
                <w:rFonts w:asciiTheme="majorBidi" w:hAnsiTheme="majorBidi" w:cstheme="majorBidi"/>
                <w:sz w:val="20"/>
                <w:szCs w:val="20"/>
                <w:lang w:val="en-US"/>
              </w:rPr>
            </w:pPr>
            <w:r w:rsidRPr="004A3DDC">
              <w:rPr>
                <w:rFonts w:asciiTheme="majorBidi" w:hAnsiTheme="majorBidi" w:cstheme="majorBidi"/>
                <w:sz w:val="20"/>
                <w:szCs w:val="20"/>
                <w:lang w:val="en-US"/>
              </w:rPr>
              <w:t>P1: “It didn't happen... Now I am trying to play my role as a father for my son.”</w:t>
            </w:r>
          </w:p>
        </w:tc>
      </w:tr>
      <w:tr w:rsidR="006A1279" w:rsidRPr="004A3DDC" w14:paraId="00B1C91A" w14:textId="77777777" w:rsidTr="006A1279">
        <w:trPr>
          <w:tblCellSpacing w:w="15" w:type="dxa"/>
        </w:trPr>
        <w:tc>
          <w:tcPr>
            <w:tcW w:w="0" w:type="auto"/>
            <w:vAlign w:val="center"/>
            <w:hideMark/>
          </w:tcPr>
          <w:p w14:paraId="1E9F035F" w14:textId="77777777" w:rsidR="006A1279" w:rsidRPr="004A3DDC" w:rsidRDefault="006A1279" w:rsidP="006A1279">
            <w:pPr>
              <w:rPr>
                <w:rFonts w:asciiTheme="majorBidi" w:hAnsiTheme="majorBidi" w:cstheme="majorBidi"/>
                <w:sz w:val="20"/>
                <w:szCs w:val="20"/>
                <w:lang w:val="en-US"/>
              </w:rPr>
            </w:pPr>
            <w:r w:rsidRPr="004A3DDC">
              <w:rPr>
                <w:rFonts w:asciiTheme="majorBidi" w:hAnsiTheme="majorBidi" w:cstheme="majorBidi"/>
                <w:sz w:val="20"/>
                <w:szCs w:val="20"/>
                <w:lang w:val="en-US"/>
              </w:rPr>
              <w:t>P11: “My concerns about the safety and well-being of my family and loved ones increased.”</w:t>
            </w:r>
          </w:p>
        </w:tc>
        <w:tc>
          <w:tcPr>
            <w:tcW w:w="0" w:type="auto"/>
            <w:vAlign w:val="center"/>
            <w:hideMark/>
          </w:tcPr>
          <w:p w14:paraId="555128DB" w14:textId="77777777" w:rsidR="006A1279" w:rsidRPr="004A3DDC" w:rsidRDefault="006A1279" w:rsidP="006A1279">
            <w:pPr>
              <w:rPr>
                <w:rFonts w:asciiTheme="majorBidi" w:hAnsiTheme="majorBidi" w:cstheme="majorBidi"/>
                <w:sz w:val="20"/>
                <w:szCs w:val="20"/>
                <w:lang w:val="en-US"/>
              </w:rPr>
            </w:pPr>
            <w:r w:rsidRPr="004A3DDC">
              <w:rPr>
                <w:rFonts w:asciiTheme="majorBidi" w:hAnsiTheme="majorBidi" w:cstheme="majorBidi"/>
                <w:sz w:val="20"/>
                <w:szCs w:val="20"/>
                <w:lang w:val="en-US"/>
              </w:rPr>
              <w:t>P6: “Although the presence of my grandchildren gave me some hope, nothing would ever be the same.”</w:t>
            </w:r>
          </w:p>
        </w:tc>
        <w:tc>
          <w:tcPr>
            <w:tcW w:w="0" w:type="auto"/>
            <w:vAlign w:val="center"/>
            <w:hideMark/>
          </w:tcPr>
          <w:p w14:paraId="25992F21" w14:textId="77777777" w:rsidR="006A1279" w:rsidRPr="004A3DDC" w:rsidRDefault="006A1279" w:rsidP="006A1279">
            <w:pPr>
              <w:rPr>
                <w:rFonts w:asciiTheme="majorBidi" w:hAnsiTheme="majorBidi" w:cstheme="majorBidi"/>
                <w:sz w:val="20"/>
                <w:szCs w:val="20"/>
                <w:lang w:val="en-US"/>
              </w:rPr>
            </w:pPr>
            <w:r w:rsidRPr="004A3DDC">
              <w:rPr>
                <w:rFonts w:asciiTheme="majorBidi" w:hAnsiTheme="majorBidi" w:cstheme="majorBidi"/>
                <w:sz w:val="20"/>
                <w:szCs w:val="20"/>
                <w:lang w:val="en-US"/>
              </w:rPr>
              <w:t>P2: “Apart from my role as a mother, I had to take on the roles that my husband did.”</w:t>
            </w:r>
          </w:p>
        </w:tc>
      </w:tr>
      <w:tr w:rsidR="006A1279" w:rsidRPr="004A3DDC" w14:paraId="663658FA" w14:textId="77777777" w:rsidTr="006A1279">
        <w:trPr>
          <w:tblCellSpacing w:w="15" w:type="dxa"/>
        </w:trPr>
        <w:tc>
          <w:tcPr>
            <w:tcW w:w="0" w:type="auto"/>
            <w:vAlign w:val="center"/>
            <w:hideMark/>
          </w:tcPr>
          <w:p w14:paraId="3F7CA231" w14:textId="77777777" w:rsidR="006A1279" w:rsidRPr="004A3DDC" w:rsidRDefault="006A1279" w:rsidP="006A1279">
            <w:pPr>
              <w:rPr>
                <w:rFonts w:asciiTheme="majorBidi" w:hAnsiTheme="majorBidi" w:cstheme="majorBidi"/>
                <w:sz w:val="20"/>
                <w:szCs w:val="20"/>
                <w:lang w:val="en-US"/>
              </w:rPr>
            </w:pPr>
            <w:r w:rsidRPr="004A3DDC">
              <w:rPr>
                <w:rFonts w:asciiTheme="majorBidi" w:hAnsiTheme="majorBidi" w:cstheme="majorBidi"/>
                <w:sz w:val="20"/>
                <w:szCs w:val="20"/>
                <w:lang w:val="en-US"/>
              </w:rPr>
              <w:t>P13: “I started to put myself more in the foreground.”</w:t>
            </w:r>
          </w:p>
        </w:tc>
        <w:tc>
          <w:tcPr>
            <w:tcW w:w="0" w:type="auto"/>
            <w:vAlign w:val="center"/>
            <w:hideMark/>
          </w:tcPr>
          <w:p w14:paraId="2B67110A" w14:textId="77777777" w:rsidR="006A1279" w:rsidRPr="004A3DDC" w:rsidRDefault="006A1279" w:rsidP="006A1279">
            <w:pPr>
              <w:rPr>
                <w:rFonts w:asciiTheme="majorBidi" w:hAnsiTheme="majorBidi" w:cstheme="majorBidi"/>
                <w:sz w:val="20"/>
                <w:szCs w:val="20"/>
                <w:lang w:val="en-US"/>
              </w:rPr>
            </w:pPr>
            <w:r w:rsidRPr="004A3DDC">
              <w:rPr>
                <w:rFonts w:asciiTheme="majorBidi" w:hAnsiTheme="majorBidi" w:cstheme="majorBidi"/>
                <w:sz w:val="20"/>
                <w:szCs w:val="20"/>
                <w:lang w:val="en-US"/>
              </w:rPr>
              <w:t>P11: “I reinterpreted life and reevaluated it.”</w:t>
            </w:r>
          </w:p>
        </w:tc>
        <w:tc>
          <w:tcPr>
            <w:tcW w:w="0" w:type="auto"/>
            <w:vAlign w:val="center"/>
            <w:hideMark/>
          </w:tcPr>
          <w:p w14:paraId="2C056667" w14:textId="77777777" w:rsidR="006A1279" w:rsidRPr="004A3DDC" w:rsidRDefault="006A1279" w:rsidP="006A1279">
            <w:pPr>
              <w:rPr>
                <w:rFonts w:asciiTheme="majorBidi" w:hAnsiTheme="majorBidi" w:cstheme="majorBidi"/>
                <w:sz w:val="20"/>
                <w:szCs w:val="20"/>
                <w:lang w:val="en-US"/>
              </w:rPr>
            </w:pPr>
            <w:r w:rsidRPr="004A3DDC">
              <w:rPr>
                <w:rFonts w:asciiTheme="majorBidi" w:hAnsiTheme="majorBidi" w:cstheme="majorBidi"/>
                <w:sz w:val="20"/>
                <w:szCs w:val="20"/>
                <w:lang w:val="en-US"/>
              </w:rPr>
              <w:t>P2: “But now I feel like the father of the family. I was given a pension because my husband passed away.”</w:t>
            </w:r>
          </w:p>
        </w:tc>
      </w:tr>
      <w:tr w:rsidR="006A1279" w:rsidRPr="004A3DDC" w14:paraId="41807312" w14:textId="77777777" w:rsidTr="006A1279">
        <w:trPr>
          <w:tblCellSpacing w:w="15" w:type="dxa"/>
        </w:trPr>
        <w:tc>
          <w:tcPr>
            <w:tcW w:w="0" w:type="auto"/>
            <w:vAlign w:val="center"/>
            <w:hideMark/>
          </w:tcPr>
          <w:p w14:paraId="4E006DAC" w14:textId="77777777" w:rsidR="006A1279" w:rsidRPr="004A3DDC" w:rsidRDefault="006A1279" w:rsidP="006A1279">
            <w:pPr>
              <w:rPr>
                <w:rFonts w:asciiTheme="majorBidi" w:hAnsiTheme="majorBidi" w:cstheme="majorBidi"/>
                <w:sz w:val="20"/>
                <w:szCs w:val="20"/>
                <w:lang w:val="en-US"/>
              </w:rPr>
            </w:pPr>
            <w:r w:rsidRPr="004A3DDC">
              <w:rPr>
                <w:rFonts w:asciiTheme="majorBidi" w:hAnsiTheme="majorBidi" w:cstheme="majorBidi"/>
                <w:sz w:val="20"/>
                <w:szCs w:val="20"/>
                <w:lang w:val="en-US"/>
              </w:rPr>
              <w:t>P8: “…I started to try to spend quality time with my family as much as I could.”</w:t>
            </w:r>
          </w:p>
        </w:tc>
        <w:tc>
          <w:tcPr>
            <w:tcW w:w="0" w:type="auto"/>
            <w:vAlign w:val="center"/>
            <w:hideMark/>
          </w:tcPr>
          <w:p w14:paraId="017C4D2F" w14:textId="77777777" w:rsidR="006A1279" w:rsidRPr="004A3DDC" w:rsidRDefault="006A1279" w:rsidP="006A1279">
            <w:pPr>
              <w:rPr>
                <w:rFonts w:asciiTheme="majorBidi" w:hAnsiTheme="majorBidi" w:cstheme="majorBidi"/>
                <w:sz w:val="20"/>
                <w:szCs w:val="20"/>
                <w:lang w:val="en-US"/>
              </w:rPr>
            </w:pPr>
            <w:r w:rsidRPr="004A3DDC">
              <w:rPr>
                <w:rFonts w:asciiTheme="majorBidi" w:hAnsiTheme="majorBidi" w:cstheme="majorBidi"/>
                <w:sz w:val="20"/>
                <w:szCs w:val="20"/>
                <w:lang w:val="en-US"/>
              </w:rPr>
              <w:t>—</w:t>
            </w:r>
          </w:p>
        </w:tc>
        <w:tc>
          <w:tcPr>
            <w:tcW w:w="0" w:type="auto"/>
            <w:vAlign w:val="center"/>
            <w:hideMark/>
          </w:tcPr>
          <w:p w14:paraId="18A9B48E" w14:textId="77777777" w:rsidR="006A1279" w:rsidRPr="004A3DDC" w:rsidRDefault="006A1279" w:rsidP="006A1279">
            <w:pPr>
              <w:rPr>
                <w:rFonts w:asciiTheme="majorBidi" w:hAnsiTheme="majorBidi" w:cstheme="majorBidi"/>
                <w:sz w:val="20"/>
                <w:szCs w:val="20"/>
                <w:lang w:val="en-US"/>
              </w:rPr>
            </w:pPr>
            <w:r w:rsidRPr="004A3DDC">
              <w:rPr>
                <w:rFonts w:asciiTheme="majorBidi" w:hAnsiTheme="majorBidi" w:cstheme="majorBidi"/>
                <w:sz w:val="20"/>
                <w:szCs w:val="20"/>
                <w:lang w:val="en-US"/>
              </w:rPr>
              <w:t>P3: “I can say that I started to be more flexible towards myself and my environment, even though there were no such 100% changes.”</w:t>
            </w:r>
          </w:p>
        </w:tc>
      </w:tr>
      <w:tr w:rsidR="006A1279" w:rsidRPr="004A3DDC" w14:paraId="0587465B" w14:textId="77777777" w:rsidTr="006A1279">
        <w:trPr>
          <w:tblCellSpacing w:w="15" w:type="dxa"/>
        </w:trPr>
        <w:tc>
          <w:tcPr>
            <w:tcW w:w="0" w:type="auto"/>
            <w:vAlign w:val="center"/>
            <w:hideMark/>
          </w:tcPr>
          <w:p w14:paraId="77CB4374" w14:textId="77777777" w:rsidR="006A1279" w:rsidRPr="004A3DDC" w:rsidRDefault="006A1279" w:rsidP="006A1279">
            <w:pPr>
              <w:rPr>
                <w:rFonts w:asciiTheme="majorBidi" w:hAnsiTheme="majorBidi" w:cstheme="majorBidi"/>
                <w:sz w:val="20"/>
                <w:szCs w:val="20"/>
                <w:lang w:val="en-US"/>
              </w:rPr>
            </w:pPr>
            <w:r w:rsidRPr="004A3DDC">
              <w:rPr>
                <w:rFonts w:asciiTheme="majorBidi" w:hAnsiTheme="majorBidi" w:cstheme="majorBidi"/>
                <w:sz w:val="20"/>
                <w:szCs w:val="20"/>
                <w:lang w:val="en-US"/>
              </w:rPr>
              <w:t>—</w:t>
            </w:r>
          </w:p>
        </w:tc>
        <w:tc>
          <w:tcPr>
            <w:tcW w:w="0" w:type="auto"/>
            <w:vAlign w:val="center"/>
            <w:hideMark/>
          </w:tcPr>
          <w:p w14:paraId="4BE7AD6E" w14:textId="77777777" w:rsidR="006A1279" w:rsidRPr="004A3DDC" w:rsidRDefault="006A1279" w:rsidP="006A1279">
            <w:pPr>
              <w:rPr>
                <w:rFonts w:asciiTheme="majorBidi" w:hAnsiTheme="majorBidi" w:cstheme="majorBidi"/>
                <w:sz w:val="20"/>
                <w:szCs w:val="20"/>
                <w:lang w:val="en-US"/>
              </w:rPr>
            </w:pPr>
            <w:r w:rsidRPr="004A3DDC">
              <w:rPr>
                <w:rFonts w:asciiTheme="majorBidi" w:hAnsiTheme="majorBidi" w:cstheme="majorBidi"/>
                <w:sz w:val="20"/>
                <w:szCs w:val="20"/>
                <w:lang w:val="en-US"/>
              </w:rPr>
              <w:t>—</w:t>
            </w:r>
          </w:p>
        </w:tc>
        <w:tc>
          <w:tcPr>
            <w:tcW w:w="0" w:type="auto"/>
            <w:vAlign w:val="center"/>
            <w:hideMark/>
          </w:tcPr>
          <w:p w14:paraId="11F52B35" w14:textId="77777777" w:rsidR="006A1279" w:rsidRPr="004A3DDC" w:rsidRDefault="006A1279" w:rsidP="006A1279">
            <w:pPr>
              <w:rPr>
                <w:rFonts w:asciiTheme="majorBidi" w:hAnsiTheme="majorBidi" w:cstheme="majorBidi"/>
                <w:sz w:val="20"/>
                <w:szCs w:val="20"/>
                <w:lang w:val="en-US"/>
              </w:rPr>
            </w:pPr>
            <w:r w:rsidRPr="004A3DDC">
              <w:rPr>
                <w:rFonts w:asciiTheme="majorBidi" w:hAnsiTheme="majorBidi" w:cstheme="majorBidi"/>
                <w:sz w:val="20"/>
                <w:szCs w:val="20"/>
                <w:lang w:val="en-US"/>
              </w:rPr>
              <w:t>P4: “We had a routine life and suddenly everything turned upside down.”</w:t>
            </w:r>
          </w:p>
        </w:tc>
      </w:tr>
      <w:tr w:rsidR="006A1279" w:rsidRPr="004A3DDC" w14:paraId="54E04948" w14:textId="77777777" w:rsidTr="006A1279">
        <w:trPr>
          <w:tblCellSpacing w:w="15" w:type="dxa"/>
        </w:trPr>
        <w:tc>
          <w:tcPr>
            <w:tcW w:w="0" w:type="auto"/>
            <w:vAlign w:val="center"/>
            <w:hideMark/>
          </w:tcPr>
          <w:p w14:paraId="31A2CA15" w14:textId="77777777" w:rsidR="006A1279" w:rsidRPr="004A3DDC" w:rsidRDefault="006A1279" w:rsidP="006A1279">
            <w:pPr>
              <w:rPr>
                <w:rFonts w:asciiTheme="majorBidi" w:hAnsiTheme="majorBidi" w:cstheme="majorBidi"/>
                <w:sz w:val="20"/>
                <w:szCs w:val="20"/>
                <w:lang w:val="en-US"/>
              </w:rPr>
            </w:pPr>
            <w:r w:rsidRPr="004A3DDC">
              <w:rPr>
                <w:rFonts w:asciiTheme="majorBidi" w:hAnsiTheme="majorBidi" w:cstheme="majorBidi"/>
                <w:sz w:val="20"/>
                <w:szCs w:val="20"/>
                <w:lang w:val="en-US"/>
              </w:rPr>
              <w:t>—</w:t>
            </w:r>
          </w:p>
        </w:tc>
        <w:tc>
          <w:tcPr>
            <w:tcW w:w="0" w:type="auto"/>
            <w:vAlign w:val="center"/>
            <w:hideMark/>
          </w:tcPr>
          <w:p w14:paraId="4D2F43DF" w14:textId="77777777" w:rsidR="006A1279" w:rsidRPr="004A3DDC" w:rsidRDefault="006A1279" w:rsidP="006A1279">
            <w:pPr>
              <w:rPr>
                <w:rFonts w:asciiTheme="majorBidi" w:hAnsiTheme="majorBidi" w:cstheme="majorBidi"/>
                <w:sz w:val="20"/>
                <w:szCs w:val="20"/>
                <w:lang w:val="en-US"/>
              </w:rPr>
            </w:pPr>
            <w:r w:rsidRPr="004A3DDC">
              <w:rPr>
                <w:rFonts w:asciiTheme="majorBidi" w:hAnsiTheme="majorBidi" w:cstheme="majorBidi"/>
                <w:sz w:val="20"/>
                <w:szCs w:val="20"/>
                <w:lang w:val="en-US"/>
              </w:rPr>
              <w:t>—</w:t>
            </w:r>
          </w:p>
        </w:tc>
        <w:tc>
          <w:tcPr>
            <w:tcW w:w="0" w:type="auto"/>
            <w:vAlign w:val="center"/>
            <w:hideMark/>
          </w:tcPr>
          <w:p w14:paraId="294B9D5A" w14:textId="77777777" w:rsidR="006A1279" w:rsidRPr="004A3DDC" w:rsidRDefault="006A1279" w:rsidP="006A1279">
            <w:pPr>
              <w:rPr>
                <w:rFonts w:asciiTheme="majorBidi" w:hAnsiTheme="majorBidi" w:cstheme="majorBidi"/>
                <w:sz w:val="20"/>
                <w:szCs w:val="20"/>
                <w:lang w:val="en-US"/>
              </w:rPr>
            </w:pPr>
            <w:r w:rsidRPr="004A3DDC">
              <w:rPr>
                <w:rFonts w:asciiTheme="majorBidi" w:hAnsiTheme="majorBidi" w:cstheme="majorBidi"/>
                <w:sz w:val="20"/>
                <w:szCs w:val="20"/>
                <w:lang w:val="en-US"/>
              </w:rPr>
              <w:t>P7: “…I think he does the outside work of the house and I am the authority.”</w:t>
            </w:r>
          </w:p>
        </w:tc>
      </w:tr>
      <w:tr w:rsidR="006A1279" w:rsidRPr="004A3DDC" w14:paraId="0EF88FF5" w14:textId="77777777" w:rsidTr="006A1279">
        <w:trPr>
          <w:tblCellSpacing w:w="15" w:type="dxa"/>
        </w:trPr>
        <w:tc>
          <w:tcPr>
            <w:tcW w:w="0" w:type="auto"/>
            <w:tcBorders>
              <w:bottom w:val="single" w:sz="4" w:space="0" w:color="auto"/>
            </w:tcBorders>
            <w:vAlign w:val="center"/>
            <w:hideMark/>
          </w:tcPr>
          <w:p w14:paraId="3B6822DA" w14:textId="77777777" w:rsidR="006A1279" w:rsidRPr="004A3DDC" w:rsidRDefault="006A1279" w:rsidP="006A1279">
            <w:pPr>
              <w:rPr>
                <w:rFonts w:asciiTheme="majorBidi" w:hAnsiTheme="majorBidi" w:cstheme="majorBidi"/>
                <w:sz w:val="20"/>
                <w:szCs w:val="20"/>
                <w:lang w:val="en-US"/>
              </w:rPr>
            </w:pPr>
            <w:r w:rsidRPr="004A3DDC">
              <w:rPr>
                <w:rFonts w:asciiTheme="majorBidi" w:hAnsiTheme="majorBidi" w:cstheme="majorBidi"/>
                <w:sz w:val="20"/>
                <w:szCs w:val="20"/>
                <w:lang w:val="en-US"/>
              </w:rPr>
              <w:t>—</w:t>
            </w:r>
          </w:p>
        </w:tc>
        <w:tc>
          <w:tcPr>
            <w:tcW w:w="0" w:type="auto"/>
            <w:tcBorders>
              <w:bottom w:val="single" w:sz="4" w:space="0" w:color="auto"/>
            </w:tcBorders>
            <w:vAlign w:val="center"/>
            <w:hideMark/>
          </w:tcPr>
          <w:p w14:paraId="250DDAEA" w14:textId="77777777" w:rsidR="006A1279" w:rsidRPr="004A3DDC" w:rsidRDefault="006A1279" w:rsidP="006A1279">
            <w:pPr>
              <w:rPr>
                <w:rFonts w:asciiTheme="majorBidi" w:hAnsiTheme="majorBidi" w:cstheme="majorBidi"/>
                <w:sz w:val="20"/>
                <w:szCs w:val="20"/>
                <w:lang w:val="en-US"/>
              </w:rPr>
            </w:pPr>
            <w:r w:rsidRPr="004A3DDC">
              <w:rPr>
                <w:rFonts w:asciiTheme="majorBidi" w:hAnsiTheme="majorBidi" w:cstheme="majorBidi"/>
                <w:sz w:val="20"/>
                <w:szCs w:val="20"/>
                <w:lang w:val="en-US"/>
              </w:rPr>
              <w:t>—</w:t>
            </w:r>
          </w:p>
        </w:tc>
        <w:tc>
          <w:tcPr>
            <w:tcW w:w="0" w:type="auto"/>
            <w:tcBorders>
              <w:bottom w:val="single" w:sz="4" w:space="0" w:color="auto"/>
            </w:tcBorders>
            <w:vAlign w:val="center"/>
            <w:hideMark/>
          </w:tcPr>
          <w:p w14:paraId="1F94150E" w14:textId="77777777" w:rsidR="006A1279" w:rsidRPr="004A3DDC" w:rsidRDefault="006A1279" w:rsidP="006A1279">
            <w:pPr>
              <w:rPr>
                <w:rFonts w:asciiTheme="majorBidi" w:hAnsiTheme="majorBidi" w:cstheme="majorBidi"/>
                <w:sz w:val="20"/>
                <w:szCs w:val="20"/>
                <w:lang w:val="en-US"/>
              </w:rPr>
            </w:pPr>
            <w:r w:rsidRPr="004A3DDC">
              <w:rPr>
                <w:rFonts w:asciiTheme="majorBidi" w:hAnsiTheme="majorBidi" w:cstheme="majorBidi"/>
                <w:sz w:val="20"/>
                <w:szCs w:val="20"/>
                <w:lang w:val="en-US"/>
              </w:rPr>
              <w:t>P14: “How much responsibility you have answers your question.”</w:t>
            </w:r>
          </w:p>
        </w:tc>
      </w:tr>
    </w:tbl>
    <w:p w14:paraId="041BDC79" w14:textId="77777777" w:rsidR="005E4E5F" w:rsidRPr="004A3DDC" w:rsidRDefault="005E4E5F" w:rsidP="005E4E5F">
      <w:pPr>
        <w:rPr>
          <w:lang w:val="en-US"/>
        </w:rPr>
      </w:pPr>
    </w:p>
    <w:p w14:paraId="49E2280E" w14:textId="77777777" w:rsidR="006A1279" w:rsidRPr="004A3DDC" w:rsidRDefault="006A1279" w:rsidP="005E4E5F">
      <w:pPr>
        <w:rPr>
          <w:lang w:val="en-US"/>
        </w:rPr>
      </w:pPr>
    </w:p>
    <w:p w14:paraId="77B53E03" w14:textId="77777777" w:rsidR="006A1279" w:rsidRPr="004A3DDC" w:rsidRDefault="006A1279" w:rsidP="005E4E5F">
      <w:pPr>
        <w:rPr>
          <w:lang w:val="en-US"/>
        </w:rPr>
      </w:pPr>
    </w:p>
    <w:p w14:paraId="790CE76D" w14:textId="77777777" w:rsidR="006A1279" w:rsidRPr="004A3DDC" w:rsidRDefault="006A1279" w:rsidP="005E4E5F">
      <w:pPr>
        <w:rPr>
          <w:lang w:val="en-US"/>
        </w:rPr>
      </w:pPr>
    </w:p>
    <w:p w14:paraId="37D92458" w14:textId="77777777" w:rsidR="006A1279" w:rsidRPr="004A3DDC" w:rsidRDefault="006A1279" w:rsidP="005E4E5F">
      <w:pPr>
        <w:rPr>
          <w:lang w:val="en-US"/>
        </w:rPr>
      </w:pPr>
    </w:p>
    <w:p w14:paraId="554AA868" w14:textId="77777777" w:rsidR="006A1279" w:rsidRPr="004A3DDC" w:rsidRDefault="006A1279" w:rsidP="005E4E5F">
      <w:pPr>
        <w:rPr>
          <w:lang w:val="en-US"/>
        </w:rPr>
      </w:pPr>
    </w:p>
    <w:p w14:paraId="1B0BDB43" w14:textId="77777777" w:rsidR="006A1279" w:rsidRPr="004A3DDC" w:rsidRDefault="006A1279" w:rsidP="005E4E5F">
      <w:pPr>
        <w:rPr>
          <w:lang w:val="en-US"/>
        </w:rPr>
      </w:pPr>
    </w:p>
    <w:p w14:paraId="387451D1" w14:textId="77777777" w:rsidR="006A1279" w:rsidRPr="004A3DDC" w:rsidRDefault="006A1279" w:rsidP="005E4E5F">
      <w:pPr>
        <w:rPr>
          <w:lang w:val="en-US"/>
        </w:rPr>
      </w:pPr>
    </w:p>
    <w:p w14:paraId="2A7EEB77" w14:textId="77777777" w:rsidR="006A1279" w:rsidRPr="004A3DDC" w:rsidRDefault="006A1279" w:rsidP="005E4E5F">
      <w:pPr>
        <w:rPr>
          <w:lang w:val="en-US"/>
        </w:rPr>
      </w:pPr>
    </w:p>
    <w:p w14:paraId="645E135F" w14:textId="77777777" w:rsidR="006A1279" w:rsidRPr="004A3DDC" w:rsidRDefault="006A1279" w:rsidP="005E4E5F">
      <w:pPr>
        <w:rPr>
          <w:lang w:val="en-US"/>
        </w:rPr>
      </w:pPr>
    </w:p>
    <w:p w14:paraId="6ACB1854" w14:textId="77777777" w:rsidR="006A1279" w:rsidRPr="004A3DDC" w:rsidRDefault="006A1279" w:rsidP="005E4E5F">
      <w:pPr>
        <w:rPr>
          <w:lang w:val="en-US"/>
        </w:rPr>
      </w:pPr>
    </w:p>
    <w:p w14:paraId="26981885" w14:textId="77777777" w:rsidR="001A010C" w:rsidRPr="004A3DDC" w:rsidRDefault="001A010C" w:rsidP="005E4E5F">
      <w:pPr>
        <w:rPr>
          <w:lang w:val="en-US"/>
        </w:rPr>
      </w:pPr>
    </w:p>
    <w:p w14:paraId="5158A104" w14:textId="77777777" w:rsidR="001A010C" w:rsidRPr="004A3DDC" w:rsidRDefault="001A010C" w:rsidP="005E4E5F">
      <w:pPr>
        <w:rPr>
          <w:lang w:val="en-US"/>
        </w:rPr>
      </w:pPr>
    </w:p>
    <w:p w14:paraId="5A3B4205" w14:textId="77777777" w:rsidR="001A010C" w:rsidRPr="004A3DDC" w:rsidRDefault="001A010C" w:rsidP="005E4E5F">
      <w:pPr>
        <w:rPr>
          <w:lang w:val="en-US"/>
        </w:rPr>
      </w:pPr>
    </w:p>
    <w:p w14:paraId="4D4F0033" w14:textId="77777777" w:rsidR="001A010C" w:rsidRPr="004A3DDC" w:rsidRDefault="001A010C" w:rsidP="005E4E5F">
      <w:pPr>
        <w:rPr>
          <w:lang w:val="en-US"/>
        </w:rPr>
      </w:pPr>
    </w:p>
    <w:p w14:paraId="13E64D94" w14:textId="0F45B23A" w:rsidR="005E4E5F" w:rsidRPr="004A3DDC" w:rsidRDefault="005E4E5F" w:rsidP="005E4E5F">
      <w:pPr>
        <w:pStyle w:val="ListeParagraf"/>
        <w:numPr>
          <w:ilvl w:val="0"/>
          <w:numId w:val="2"/>
        </w:numPr>
        <w:rPr>
          <w:lang w:val="en-US"/>
        </w:rPr>
      </w:pPr>
      <w:r w:rsidRPr="004A3DDC">
        <w:rPr>
          <w:b/>
          <w:bCs/>
          <w:lang w:val="en-US"/>
        </w:rPr>
        <w:t xml:space="preserve">The </w:t>
      </w:r>
      <w:proofErr w:type="spellStart"/>
      <w:r w:rsidRPr="004A3DDC">
        <w:rPr>
          <w:b/>
          <w:bCs/>
          <w:lang w:val="en-US"/>
        </w:rPr>
        <w:t>Responsibles</w:t>
      </w:r>
      <w:proofErr w:type="spellEnd"/>
      <w:r w:rsidRPr="004A3DDC">
        <w:rPr>
          <w:b/>
          <w:bCs/>
          <w:lang w:val="en-US"/>
        </w:rPr>
        <w:t xml:space="preserve"> Thema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16"/>
        <w:gridCol w:w="6346"/>
      </w:tblGrid>
      <w:tr w:rsidR="006A1279" w:rsidRPr="004A3DDC" w14:paraId="7517D858" w14:textId="77777777" w:rsidTr="006A1279">
        <w:trPr>
          <w:tblHeader/>
          <w:tblCellSpacing w:w="15" w:type="dxa"/>
        </w:trPr>
        <w:tc>
          <w:tcPr>
            <w:tcW w:w="0" w:type="auto"/>
            <w:tcBorders>
              <w:top w:val="single" w:sz="4" w:space="0" w:color="auto"/>
            </w:tcBorders>
            <w:vAlign w:val="center"/>
            <w:hideMark/>
          </w:tcPr>
          <w:p w14:paraId="2972D7F0" w14:textId="12D0C369" w:rsidR="006A1279" w:rsidRPr="004A3DDC" w:rsidRDefault="006A1279" w:rsidP="006A1279">
            <w:pPr>
              <w:spacing w:after="0" w:line="240" w:lineRule="auto"/>
              <w:rPr>
                <w:lang w:val="en-US"/>
              </w:rPr>
            </w:pPr>
            <w:r w:rsidRPr="004A3DDC">
              <w:rPr>
                <w:lang w:val="en-US"/>
              </w:rPr>
              <w:t>I</w:t>
            </w:r>
            <w:r w:rsidR="00F8253E" w:rsidRPr="004A3DDC">
              <w:rPr>
                <w:rFonts w:ascii="Times New Roman" w:hAnsi="Times New Roman" w:cs="Times New Roman"/>
                <w:szCs w:val="24"/>
                <w:lang w:val="en-US"/>
              </w:rPr>
              <w:t>nternalization of Blame and Guilt</w:t>
            </w:r>
          </w:p>
        </w:tc>
        <w:tc>
          <w:tcPr>
            <w:tcW w:w="0" w:type="auto"/>
            <w:tcBorders>
              <w:top w:val="single" w:sz="4" w:space="0" w:color="auto"/>
            </w:tcBorders>
            <w:vAlign w:val="center"/>
            <w:hideMark/>
          </w:tcPr>
          <w:p w14:paraId="35D2DA92" w14:textId="45214485" w:rsidR="006A1279" w:rsidRPr="004A3DDC" w:rsidRDefault="00F8253E" w:rsidP="006A1279">
            <w:pPr>
              <w:spacing w:after="0" w:line="240" w:lineRule="auto"/>
              <w:rPr>
                <w:lang w:val="en-US"/>
              </w:rPr>
            </w:pPr>
            <w:r w:rsidRPr="004A3DDC">
              <w:rPr>
                <w:rFonts w:ascii="Times New Roman" w:hAnsi="Times New Roman" w:cs="Times New Roman"/>
                <w:bCs/>
                <w:szCs w:val="24"/>
                <w:lang w:val="en-US"/>
              </w:rPr>
              <w:t>Externalization: Anger, Accusation, and System Blame</w:t>
            </w:r>
          </w:p>
        </w:tc>
      </w:tr>
      <w:tr w:rsidR="006A1279" w:rsidRPr="004A3DDC" w14:paraId="1279CC71" w14:textId="77777777" w:rsidTr="006A1279">
        <w:trPr>
          <w:tblCellSpacing w:w="15" w:type="dxa"/>
        </w:trPr>
        <w:tc>
          <w:tcPr>
            <w:tcW w:w="0" w:type="auto"/>
            <w:tcBorders>
              <w:top w:val="single" w:sz="4" w:space="0" w:color="auto"/>
            </w:tcBorders>
            <w:vAlign w:val="center"/>
            <w:hideMark/>
          </w:tcPr>
          <w:p w14:paraId="2ED3A8D9" w14:textId="77777777" w:rsidR="006A1279" w:rsidRPr="004A3DDC" w:rsidRDefault="006A1279" w:rsidP="006A1279">
            <w:pPr>
              <w:spacing w:after="0" w:line="240" w:lineRule="auto"/>
              <w:rPr>
                <w:lang w:val="en-US"/>
              </w:rPr>
            </w:pPr>
            <w:r w:rsidRPr="004A3DDC">
              <w:rPr>
                <w:lang w:val="en-US"/>
              </w:rPr>
              <w:t>P4: “I directed my first anger towards fate. I blamed fate for this.”</w:t>
            </w:r>
          </w:p>
        </w:tc>
        <w:tc>
          <w:tcPr>
            <w:tcW w:w="0" w:type="auto"/>
            <w:tcBorders>
              <w:top w:val="single" w:sz="4" w:space="0" w:color="auto"/>
            </w:tcBorders>
            <w:vAlign w:val="center"/>
            <w:hideMark/>
          </w:tcPr>
          <w:p w14:paraId="0901507F" w14:textId="77777777" w:rsidR="006A1279" w:rsidRPr="004A3DDC" w:rsidRDefault="006A1279" w:rsidP="006A1279">
            <w:pPr>
              <w:spacing w:after="0" w:line="240" w:lineRule="auto"/>
              <w:rPr>
                <w:lang w:val="en-US"/>
              </w:rPr>
            </w:pPr>
            <w:r w:rsidRPr="004A3DDC">
              <w:rPr>
                <w:lang w:val="en-US"/>
              </w:rPr>
              <w:t>P3: “Yes, even though the earthquake is a natural disaster, everyone who built the apartments and signed the permits to live in those buildings is guilty. And I don't forgive them. One should ask oneself how the building that didn't collapse didn't collapse.”</w:t>
            </w:r>
          </w:p>
        </w:tc>
      </w:tr>
      <w:tr w:rsidR="006A1279" w:rsidRPr="004A3DDC" w14:paraId="2C4F4FE6" w14:textId="77777777" w:rsidTr="006A1279">
        <w:trPr>
          <w:tblCellSpacing w:w="15" w:type="dxa"/>
        </w:trPr>
        <w:tc>
          <w:tcPr>
            <w:tcW w:w="0" w:type="auto"/>
            <w:vAlign w:val="center"/>
            <w:hideMark/>
          </w:tcPr>
          <w:p w14:paraId="65A4B648" w14:textId="77777777" w:rsidR="006A1279" w:rsidRPr="004A3DDC" w:rsidRDefault="006A1279" w:rsidP="006A1279">
            <w:pPr>
              <w:spacing w:after="0" w:line="240" w:lineRule="auto"/>
              <w:rPr>
                <w:lang w:val="en-US"/>
              </w:rPr>
            </w:pPr>
            <w:r w:rsidRPr="004A3DDC">
              <w:rPr>
                <w:lang w:val="en-US"/>
              </w:rPr>
              <w:t>P6: “…But our non-existent budget did not give us much chance when choosing a house.”</w:t>
            </w:r>
          </w:p>
        </w:tc>
        <w:tc>
          <w:tcPr>
            <w:tcW w:w="0" w:type="auto"/>
            <w:vAlign w:val="center"/>
            <w:hideMark/>
          </w:tcPr>
          <w:p w14:paraId="7AF1E0F0" w14:textId="77777777" w:rsidR="006A1279" w:rsidRPr="004A3DDC" w:rsidRDefault="006A1279" w:rsidP="006A1279">
            <w:pPr>
              <w:spacing w:after="0" w:line="240" w:lineRule="auto"/>
              <w:rPr>
                <w:lang w:val="en-US"/>
              </w:rPr>
            </w:pPr>
            <w:r w:rsidRPr="004A3DDC">
              <w:rPr>
                <w:lang w:val="en-US"/>
              </w:rPr>
              <w:t>P5: “I think the buildings that stood up until that day are murder tools and everyone who caused this is guilty, the manager or the homeowners who didn't want to lose their house... Measures, precautions, help that didn't come on time…”</w:t>
            </w:r>
          </w:p>
        </w:tc>
      </w:tr>
      <w:tr w:rsidR="006A1279" w:rsidRPr="004A3DDC" w14:paraId="0BE32652" w14:textId="77777777" w:rsidTr="006A1279">
        <w:trPr>
          <w:tblCellSpacing w:w="15" w:type="dxa"/>
        </w:trPr>
        <w:tc>
          <w:tcPr>
            <w:tcW w:w="0" w:type="auto"/>
            <w:vAlign w:val="center"/>
            <w:hideMark/>
          </w:tcPr>
          <w:p w14:paraId="79B8F601" w14:textId="77777777" w:rsidR="006A1279" w:rsidRPr="004A3DDC" w:rsidRDefault="006A1279" w:rsidP="006A1279">
            <w:pPr>
              <w:spacing w:after="0" w:line="240" w:lineRule="auto"/>
              <w:rPr>
                <w:lang w:val="en-US"/>
              </w:rPr>
            </w:pPr>
            <w:r w:rsidRPr="004A3DDC">
              <w:rPr>
                <w:lang w:val="en-US"/>
              </w:rPr>
              <w:t>P12: “We are all guilty for living in it.”</w:t>
            </w:r>
          </w:p>
        </w:tc>
        <w:tc>
          <w:tcPr>
            <w:tcW w:w="0" w:type="auto"/>
            <w:vAlign w:val="center"/>
            <w:hideMark/>
          </w:tcPr>
          <w:p w14:paraId="47C28132" w14:textId="77777777" w:rsidR="006A1279" w:rsidRPr="004A3DDC" w:rsidRDefault="006A1279" w:rsidP="006A1279">
            <w:pPr>
              <w:spacing w:after="0" w:line="240" w:lineRule="auto"/>
              <w:rPr>
                <w:lang w:val="en-US"/>
              </w:rPr>
            </w:pPr>
            <w:r w:rsidRPr="004A3DDC">
              <w:rPr>
                <w:lang w:val="en-US"/>
              </w:rPr>
              <w:t>P7: “Actually, the building wasn't bad either, but the ground structure is also important.”</w:t>
            </w:r>
          </w:p>
        </w:tc>
      </w:tr>
      <w:tr w:rsidR="006A1279" w:rsidRPr="004A3DDC" w14:paraId="486BA4E1" w14:textId="77777777" w:rsidTr="006A1279">
        <w:trPr>
          <w:tblCellSpacing w:w="15" w:type="dxa"/>
        </w:trPr>
        <w:tc>
          <w:tcPr>
            <w:tcW w:w="0" w:type="auto"/>
            <w:vAlign w:val="center"/>
            <w:hideMark/>
          </w:tcPr>
          <w:p w14:paraId="2441D263" w14:textId="77777777" w:rsidR="006A1279" w:rsidRPr="004A3DDC" w:rsidRDefault="006A1279" w:rsidP="006A1279">
            <w:pPr>
              <w:spacing w:after="0" w:line="240" w:lineRule="auto"/>
              <w:rPr>
                <w:lang w:val="en-US"/>
              </w:rPr>
            </w:pPr>
            <w:r w:rsidRPr="004A3DDC">
              <w:rPr>
                <w:lang w:val="en-US"/>
              </w:rPr>
              <w:t>—</w:t>
            </w:r>
          </w:p>
        </w:tc>
        <w:tc>
          <w:tcPr>
            <w:tcW w:w="0" w:type="auto"/>
            <w:vAlign w:val="center"/>
            <w:hideMark/>
          </w:tcPr>
          <w:p w14:paraId="0C30D518" w14:textId="77777777" w:rsidR="006A1279" w:rsidRPr="004A3DDC" w:rsidRDefault="006A1279" w:rsidP="006A1279">
            <w:pPr>
              <w:spacing w:after="0" w:line="240" w:lineRule="auto"/>
              <w:rPr>
                <w:lang w:val="en-US"/>
              </w:rPr>
            </w:pPr>
            <w:r w:rsidRPr="004A3DDC">
              <w:rPr>
                <w:lang w:val="en-US"/>
              </w:rPr>
              <w:t>P11: “There are so many factors such as the materials used, static calculations, unsupervised constructions.”</w:t>
            </w:r>
          </w:p>
        </w:tc>
      </w:tr>
      <w:tr w:rsidR="006A1279" w:rsidRPr="004A3DDC" w14:paraId="09B5E713" w14:textId="77777777" w:rsidTr="006A1279">
        <w:trPr>
          <w:tblCellSpacing w:w="15" w:type="dxa"/>
        </w:trPr>
        <w:tc>
          <w:tcPr>
            <w:tcW w:w="0" w:type="auto"/>
            <w:tcBorders>
              <w:bottom w:val="single" w:sz="4" w:space="0" w:color="auto"/>
            </w:tcBorders>
            <w:vAlign w:val="center"/>
            <w:hideMark/>
          </w:tcPr>
          <w:p w14:paraId="64A11730" w14:textId="77777777" w:rsidR="006A1279" w:rsidRPr="004A3DDC" w:rsidRDefault="006A1279" w:rsidP="006A1279">
            <w:pPr>
              <w:spacing w:after="0" w:line="240" w:lineRule="auto"/>
              <w:rPr>
                <w:lang w:val="en-US"/>
              </w:rPr>
            </w:pPr>
            <w:r w:rsidRPr="004A3DDC">
              <w:rPr>
                <w:lang w:val="en-US"/>
              </w:rPr>
              <w:t>—</w:t>
            </w:r>
          </w:p>
        </w:tc>
        <w:tc>
          <w:tcPr>
            <w:tcW w:w="0" w:type="auto"/>
            <w:tcBorders>
              <w:bottom w:val="single" w:sz="4" w:space="0" w:color="auto"/>
            </w:tcBorders>
            <w:vAlign w:val="center"/>
            <w:hideMark/>
          </w:tcPr>
          <w:p w14:paraId="13038945" w14:textId="77777777" w:rsidR="006A1279" w:rsidRPr="004A3DDC" w:rsidRDefault="006A1279" w:rsidP="006A1279">
            <w:pPr>
              <w:spacing w:after="0" w:line="240" w:lineRule="auto"/>
              <w:rPr>
                <w:lang w:val="en-US"/>
              </w:rPr>
            </w:pPr>
            <w:r w:rsidRPr="004A3DDC">
              <w:rPr>
                <w:lang w:val="en-US"/>
              </w:rPr>
              <w:t>P14: “Since the idea of looking for a responsible person made the situation insurmountable, I emotionally accepted it and decided to continue our lives as much as it was happening.”</w:t>
            </w:r>
          </w:p>
        </w:tc>
      </w:tr>
    </w:tbl>
    <w:p w14:paraId="75C17DE9" w14:textId="77777777" w:rsidR="00B07EFF" w:rsidRPr="004A3DDC" w:rsidRDefault="00B07EFF" w:rsidP="0089426F">
      <w:pPr>
        <w:spacing w:line="480" w:lineRule="auto"/>
        <w:rPr>
          <w:lang w:val="en-US"/>
        </w:rPr>
      </w:pPr>
    </w:p>
    <w:p w14:paraId="44487D58" w14:textId="77777777" w:rsidR="00D635CF" w:rsidRPr="00D635CF" w:rsidRDefault="00D635CF" w:rsidP="00D635CF">
      <w:pPr>
        <w:spacing w:line="480" w:lineRule="auto"/>
        <w:rPr>
          <w:b/>
          <w:bCs/>
        </w:rPr>
      </w:pPr>
      <w:proofErr w:type="spellStart"/>
      <w:r w:rsidRPr="00D635CF">
        <w:rPr>
          <w:b/>
          <w:bCs/>
        </w:rPr>
        <w:t>Table</w:t>
      </w:r>
      <w:proofErr w:type="spellEnd"/>
      <w:r w:rsidRPr="00D635CF">
        <w:rPr>
          <w:b/>
          <w:bCs/>
        </w:rPr>
        <w:t xml:space="preserve"> S1. </w:t>
      </w:r>
    </w:p>
    <w:p w14:paraId="2BFD6446" w14:textId="77777777" w:rsidR="00D635CF" w:rsidRPr="00D635CF" w:rsidRDefault="00D635CF" w:rsidP="00D635CF">
      <w:pPr>
        <w:spacing w:line="480" w:lineRule="auto"/>
        <w:rPr>
          <w:b/>
          <w:bCs/>
          <w:i/>
          <w:iCs/>
        </w:rPr>
      </w:pPr>
      <w:proofErr w:type="spellStart"/>
      <w:r w:rsidRPr="00D635CF">
        <w:rPr>
          <w:i/>
          <w:iCs/>
        </w:rPr>
        <w:t>From</w:t>
      </w:r>
      <w:proofErr w:type="spellEnd"/>
      <w:r w:rsidRPr="00D635CF">
        <w:rPr>
          <w:i/>
          <w:iCs/>
        </w:rPr>
        <w:t xml:space="preserve"> </w:t>
      </w:r>
      <w:proofErr w:type="spellStart"/>
      <w:r w:rsidRPr="00D635CF">
        <w:rPr>
          <w:i/>
          <w:iCs/>
        </w:rPr>
        <w:t>Significant</w:t>
      </w:r>
      <w:proofErr w:type="spellEnd"/>
      <w:r w:rsidRPr="00D635CF">
        <w:rPr>
          <w:i/>
          <w:iCs/>
        </w:rPr>
        <w:t xml:space="preserve"> </w:t>
      </w:r>
      <w:proofErr w:type="spellStart"/>
      <w:r w:rsidRPr="00D635CF">
        <w:rPr>
          <w:i/>
          <w:iCs/>
        </w:rPr>
        <w:t>Statements</w:t>
      </w:r>
      <w:proofErr w:type="spellEnd"/>
      <w:r w:rsidRPr="00D635CF">
        <w:rPr>
          <w:i/>
          <w:iCs/>
        </w:rPr>
        <w:t xml:space="preserve"> </w:t>
      </w:r>
      <w:proofErr w:type="spellStart"/>
      <w:r w:rsidRPr="00D635CF">
        <w:rPr>
          <w:i/>
          <w:iCs/>
        </w:rPr>
        <w:t>to</w:t>
      </w:r>
      <w:proofErr w:type="spellEnd"/>
      <w:r w:rsidRPr="00D635CF">
        <w:rPr>
          <w:i/>
          <w:iCs/>
        </w:rPr>
        <w:t xml:space="preserve"> </w:t>
      </w:r>
      <w:proofErr w:type="spellStart"/>
      <w:r w:rsidRPr="00D635CF">
        <w:rPr>
          <w:i/>
          <w:iCs/>
        </w:rPr>
        <w:t>Formulated</w:t>
      </w:r>
      <w:proofErr w:type="spellEnd"/>
      <w:r w:rsidRPr="00D635CF">
        <w:rPr>
          <w:i/>
          <w:iCs/>
        </w:rPr>
        <w:t xml:space="preserve"> </w:t>
      </w:r>
      <w:proofErr w:type="spellStart"/>
      <w:r w:rsidRPr="00D635CF">
        <w:rPr>
          <w:i/>
          <w:iCs/>
        </w:rPr>
        <w:t>Meanings</w:t>
      </w:r>
      <w:proofErr w:type="spellEnd"/>
    </w:p>
    <w:tbl>
      <w:tblPr>
        <w:tblW w:w="0" w:type="auto"/>
        <w:tblCellSpacing w:w="15" w:type="dxa"/>
        <w:tblLook w:val="04A0" w:firstRow="1" w:lastRow="0" w:firstColumn="1" w:lastColumn="0" w:noHBand="0" w:noVBand="1"/>
      </w:tblPr>
      <w:tblGrid>
        <w:gridCol w:w="4104"/>
        <w:gridCol w:w="5058"/>
      </w:tblGrid>
      <w:tr w:rsidR="00D635CF" w:rsidRPr="00D635CF" w14:paraId="089A6A4F" w14:textId="77777777">
        <w:trPr>
          <w:tblHeader/>
          <w:tblCellSpacing w:w="15" w:type="dxa"/>
        </w:trPr>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32FC99F6" w14:textId="77777777" w:rsidR="00D635CF" w:rsidRPr="00D635CF" w:rsidRDefault="00D635CF" w:rsidP="005D75F8">
            <w:pPr>
              <w:spacing w:line="240" w:lineRule="atLeast"/>
              <w:rPr>
                <w:b/>
                <w:bCs/>
              </w:rPr>
            </w:pPr>
            <w:proofErr w:type="spellStart"/>
            <w:r w:rsidRPr="00D635CF">
              <w:rPr>
                <w:b/>
                <w:bCs/>
              </w:rPr>
              <w:t>Significant</w:t>
            </w:r>
            <w:proofErr w:type="spellEnd"/>
            <w:r w:rsidRPr="00D635CF">
              <w:rPr>
                <w:b/>
                <w:bCs/>
              </w:rPr>
              <w:t xml:space="preserve"> Statement (</w:t>
            </w:r>
            <w:proofErr w:type="spellStart"/>
            <w:r w:rsidRPr="00D635CF">
              <w:rPr>
                <w:b/>
                <w:bCs/>
              </w:rPr>
              <w:t>Participant</w:t>
            </w:r>
            <w:proofErr w:type="spellEnd"/>
            <w:r w:rsidRPr="00D635CF">
              <w:rPr>
                <w:b/>
                <w:bCs/>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1FAB459D" w14:textId="77777777" w:rsidR="00D635CF" w:rsidRPr="00D635CF" w:rsidRDefault="00D635CF" w:rsidP="005D75F8">
            <w:pPr>
              <w:spacing w:line="240" w:lineRule="atLeast"/>
              <w:rPr>
                <w:b/>
                <w:bCs/>
              </w:rPr>
            </w:pPr>
            <w:proofErr w:type="spellStart"/>
            <w:r w:rsidRPr="00D635CF">
              <w:rPr>
                <w:b/>
                <w:bCs/>
              </w:rPr>
              <w:t>Formulated</w:t>
            </w:r>
            <w:proofErr w:type="spellEnd"/>
            <w:r w:rsidRPr="00D635CF">
              <w:rPr>
                <w:b/>
                <w:bCs/>
              </w:rPr>
              <w:t xml:space="preserve"> </w:t>
            </w:r>
            <w:proofErr w:type="spellStart"/>
            <w:r w:rsidRPr="00D635CF">
              <w:rPr>
                <w:b/>
                <w:bCs/>
              </w:rPr>
              <w:t>Meaning</w:t>
            </w:r>
            <w:proofErr w:type="spellEnd"/>
          </w:p>
        </w:tc>
      </w:tr>
      <w:tr w:rsidR="00D635CF" w:rsidRPr="00D635CF" w14:paraId="38ACD07F" w14:textId="77777777">
        <w:trPr>
          <w:tblCellSpacing w:w="15" w:type="dxa"/>
        </w:trPr>
        <w:tc>
          <w:tcPr>
            <w:tcW w:w="0" w:type="auto"/>
            <w:tcMar>
              <w:top w:w="15" w:type="dxa"/>
              <w:left w:w="15" w:type="dxa"/>
              <w:bottom w:w="15" w:type="dxa"/>
              <w:right w:w="15" w:type="dxa"/>
            </w:tcMar>
            <w:vAlign w:val="center"/>
            <w:hideMark/>
          </w:tcPr>
          <w:p w14:paraId="26ED1D1C" w14:textId="77777777" w:rsidR="00D635CF" w:rsidRPr="00D635CF" w:rsidRDefault="00D635CF" w:rsidP="005D75F8">
            <w:pPr>
              <w:spacing w:line="240" w:lineRule="atLeast"/>
              <w:rPr>
                <w:bCs/>
                <w:i/>
                <w:iCs/>
              </w:rPr>
            </w:pPr>
            <w:r w:rsidRPr="00D635CF">
              <w:rPr>
                <w:bCs/>
                <w:i/>
                <w:iCs/>
              </w:rPr>
              <w:t xml:space="preserve">My </w:t>
            </w:r>
            <w:proofErr w:type="spellStart"/>
            <w:r w:rsidRPr="00D635CF">
              <w:rPr>
                <w:bCs/>
                <w:i/>
                <w:iCs/>
              </w:rPr>
              <w:t>husband</w:t>
            </w:r>
            <w:proofErr w:type="spellEnd"/>
            <w:r w:rsidRPr="00D635CF">
              <w:rPr>
                <w:bCs/>
                <w:i/>
                <w:iCs/>
              </w:rPr>
              <w:t xml:space="preserve"> </w:t>
            </w:r>
            <w:proofErr w:type="spellStart"/>
            <w:r w:rsidRPr="00D635CF">
              <w:rPr>
                <w:bCs/>
                <w:i/>
                <w:iCs/>
              </w:rPr>
              <w:t>was</w:t>
            </w:r>
            <w:proofErr w:type="spellEnd"/>
            <w:r w:rsidRPr="00D635CF">
              <w:rPr>
                <w:bCs/>
                <w:i/>
                <w:iCs/>
              </w:rPr>
              <w:t xml:space="preserve"> not </w:t>
            </w:r>
            <w:proofErr w:type="spellStart"/>
            <w:r w:rsidRPr="00D635CF">
              <w:rPr>
                <w:bCs/>
                <w:i/>
                <w:iCs/>
              </w:rPr>
              <w:t>there</w:t>
            </w:r>
            <w:proofErr w:type="spellEnd"/>
            <w:r w:rsidRPr="00D635CF">
              <w:rPr>
                <w:bCs/>
                <w:i/>
                <w:iCs/>
              </w:rPr>
              <w:t xml:space="preserve">, is he </w:t>
            </w:r>
            <w:proofErr w:type="spellStart"/>
            <w:r w:rsidRPr="00D635CF">
              <w:rPr>
                <w:bCs/>
                <w:i/>
                <w:iCs/>
              </w:rPr>
              <w:t>dead</w:t>
            </w:r>
            <w:proofErr w:type="spellEnd"/>
            <w:r w:rsidRPr="00D635CF">
              <w:rPr>
                <w:bCs/>
                <w:i/>
                <w:iCs/>
              </w:rPr>
              <w:t xml:space="preserve"> </w:t>
            </w:r>
            <w:proofErr w:type="spellStart"/>
            <w:r w:rsidRPr="00D635CF">
              <w:rPr>
                <w:bCs/>
                <w:i/>
                <w:iCs/>
              </w:rPr>
              <w:t>or</w:t>
            </w:r>
            <w:proofErr w:type="spellEnd"/>
            <w:r w:rsidRPr="00D635CF">
              <w:rPr>
                <w:bCs/>
                <w:i/>
                <w:iCs/>
              </w:rPr>
              <w:t xml:space="preserve"> is he </w:t>
            </w:r>
            <w:proofErr w:type="spellStart"/>
            <w:r w:rsidRPr="00D635CF">
              <w:rPr>
                <w:bCs/>
                <w:i/>
                <w:iCs/>
              </w:rPr>
              <w:t>alive</w:t>
            </w:r>
            <w:proofErr w:type="spellEnd"/>
            <w:r w:rsidRPr="00D635CF">
              <w:rPr>
                <w:bCs/>
                <w:i/>
                <w:iCs/>
              </w:rPr>
              <w:t xml:space="preserve">… </w:t>
            </w:r>
            <w:proofErr w:type="spellStart"/>
            <w:r w:rsidRPr="00D635CF">
              <w:rPr>
                <w:bCs/>
                <w:i/>
                <w:iCs/>
              </w:rPr>
              <w:t>where</w:t>
            </w:r>
            <w:proofErr w:type="spellEnd"/>
            <w:r w:rsidRPr="00D635CF">
              <w:rPr>
                <w:bCs/>
                <w:i/>
                <w:iCs/>
              </w:rPr>
              <w:t xml:space="preserve"> is he in </w:t>
            </w:r>
            <w:proofErr w:type="spellStart"/>
            <w:r w:rsidRPr="00D635CF">
              <w:rPr>
                <w:bCs/>
                <w:i/>
                <w:iCs/>
              </w:rPr>
              <w:t>the</w:t>
            </w:r>
            <w:proofErr w:type="spellEnd"/>
            <w:r w:rsidRPr="00D635CF">
              <w:rPr>
                <w:bCs/>
                <w:i/>
                <w:iCs/>
              </w:rPr>
              <w:t xml:space="preserve"> </w:t>
            </w:r>
            <w:proofErr w:type="spellStart"/>
            <w:r w:rsidRPr="00D635CF">
              <w:rPr>
                <w:bCs/>
                <w:i/>
                <w:iCs/>
              </w:rPr>
              <w:t>building</w:t>
            </w:r>
            <w:proofErr w:type="spellEnd"/>
            <w:r w:rsidRPr="00D635CF">
              <w:rPr>
                <w:bCs/>
                <w:i/>
                <w:iCs/>
              </w:rPr>
              <w:t>? (P2)</w:t>
            </w:r>
          </w:p>
        </w:tc>
        <w:tc>
          <w:tcPr>
            <w:tcW w:w="0" w:type="auto"/>
            <w:tcMar>
              <w:top w:w="15" w:type="dxa"/>
              <w:left w:w="15" w:type="dxa"/>
              <w:bottom w:w="15" w:type="dxa"/>
              <w:right w:w="15" w:type="dxa"/>
            </w:tcMar>
            <w:vAlign w:val="center"/>
            <w:hideMark/>
          </w:tcPr>
          <w:p w14:paraId="71828ECA" w14:textId="77777777" w:rsidR="00D635CF" w:rsidRPr="00D635CF" w:rsidRDefault="00D635CF" w:rsidP="005D75F8">
            <w:pPr>
              <w:spacing w:line="240" w:lineRule="atLeast"/>
              <w:rPr>
                <w:bCs/>
              </w:rPr>
            </w:pPr>
            <w:proofErr w:type="spellStart"/>
            <w:r w:rsidRPr="00D635CF">
              <w:rPr>
                <w:bCs/>
              </w:rPr>
              <w:t>Persistent</w:t>
            </w:r>
            <w:proofErr w:type="spellEnd"/>
            <w:r w:rsidRPr="00D635CF">
              <w:rPr>
                <w:bCs/>
              </w:rPr>
              <w:t xml:space="preserve"> </w:t>
            </w:r>
            <w:proofErr w:type="spellStart"/>
            <w:r w:rsidRPr="00D635CF">
              <w:rPr>
                <w:bCs/>
              </w:rPr>
              <w:t>uncertainty</w:t>
            </w:r>
            <w:proofErr w:type="spellEnd"/>
            <w:r w:rsidRPr="00D635CF">
              <w:rPr>
                <w:bCs/>
              </w:rPr>
              <w:t xml:space="preserve"> </w:t>
            </w:r>
            <w:proofErr w:type="spellStart"/>
            <w:r w:rsidRPr="00D635CF">
              <w:rPr>
                <w:bCs/>
              </w:rPr>
              <w:t>regarding</w:t>
            </w:r>
            <w:proofErr w:type="spellEnd"/>
            <w:r w:rsidRPr="00D635CF">
              <w:rPr>
                <w:bCs/>
              </w:rPr>
              <w:t xml:space="preserve"> </w:t>
            </w:r>
            <w:proofErr w:type="spellStart"/>
            <w:r w:rsidRPr="00D635CF">
              <w:rPr>
                <w:bCs/>
              </w:rPr>
              <w:t>the</w:t>
            </w:r>
            <w:proofErr w:type="spellEnd"/>
            <w:r w:rsidRPr="00D635CF">
              <w:rPr>
                <w:bCs/>
              </w:rPr>
              <w:t xml:space="preserve"> </w:t>
            </w:r>
            <w:proofErr w:type="spellStart"/>
            <w:r w:rsidRPr="00D635CF">
              <w:rPr>
                <w:bCs/>
              </w:rPr>
              <w:t>loved</w:t>
            </w:r>
            <w:proofErr w:type="spellEnd"/>
            <w:r w:rsidRPr="00D635CF">
              <w:rPr>
                <w:bCs/>
              </w:rPr>
              <w:t xml:space="preserve"> </w:t>
            </w:r>
            <w:proofErr w:type="spellStart"/>
            <w:r w:rsidRPr="00D635CF">
              <w:rPr>
                <w:bCs/>
              </w:rPr>
              <w:t>one’s</w:t>
            </w:r>
            <w:proofErr w:type="spellEnd"/>
            <w:r w:rsidRPr="00D635CF">
              <w:rPr>
                <w:bCs/>
              </w:rPr>
              <w:t xml:space="preserve"> </w:t>
            </w:r>
            <w:proofErr w:type="spellStart"/>
            <w:r w:rsidRPr="00D635CF">
              <w:rPr>
                <w:bCs/>
              </w:rPr>
              <w:t>status</w:t>
            </w:r>
            <w:proofErr w:type="spellEnd"/>
            <w:r w:rsidRPr="00D635CF">
              <w:rPr>
                <w:bCs/>
              </w:rPr>
              <w:t xml:space="preserve"> </w:t>
            </w:r>
            <w:proofErr w:type="spellStart"/>
            <w:r w:rsidRPr="00D635CF">
              <w:rPr>
                <w:bCs/>
              </w:rPr>
              <w:t>generates</w:t>
            </w:r>
            <w:proofErr w:type="spellEnd"/>
            <w:r w:rsidRPr="00D635CF">
              <w:rPr>
                <w:bCs/>
              </w:rPr>
              <w:t xml:space="preserve"> </w:t>
            </w:r>
            <w:proofErr w:type="spellStart"/>
            <w:r w:rsidRPr="00D635CF">
              <w:rPr>
                <w:bCs/>
              </w:rPr>
              <w:t>continuous</w:t>
            </w:r>
            <w:proofErr w:type="spellEnd"/>
            <w:r w:rsidRPr="00D635CF">
              <w:rPr>
                <w:bCs/>
              </w:rPr>
              <w:t xml:space="preserve"> </w:t>
            </w:r>
            <w:proofErr w:type="spellStart"/>
            <w:r w:rsidRPr="00D635CF">
              <w:rPr>
                <w:bCs/>
              </w:rPr>
              <w:t>emotional</w:t>
            </w:r>
            <w:proofErr w:type="spellEnd"/>
            <w:r w:rsidRPr="00D635CF">
              <w:rPr>
                <w:bCs/>
              </w:rPr>
              <w:t xml:space="preserve"> </w:t>
            </w:r>
            <w:proofErr w:type="spellStart"/>
            <w:r w:rsidRPr="00D635CF">
              <w:rPr>
                <w:bCs/>
              </w:rPr>
              <w:t>distress</w:t>
            </w:r>
            <w:proofErr w:type="spellEnd"/>
            <w:r w:rsidRPr="00D635CF">
              <w:rPr>
                <w:bCs/>
              </w:rPr>
              <w:t xml:space="preserve"> and </w:t>
            </w:r>
            <w:proofErr w:type="spellStart"/>
            <w:r w:rsidRPr="00D635CF">
              <w:rPr>
                <w:bCs/>
              </w:rPr>
              <w:t>prevents</w:t>
            </w:r>
            <w:proofErr w:type="spellEnd"/>
            <w:r w:rsidRPr="00D635CF">
              <w:rPr>
                <w:bCs/>
              </w:rPr>
              <w:t xml:space="preserve"> </w:t>
            </w:r>
            <w:proofErr w:type="spellStart"/>
            <w:r w:rsidRPr="00D635CF">
              <w:rPr>
                <w:bCs/>
              </w:rPr>
              <w:t>cognitive</w:t>
            </w:r>
            <w:proofErr w:type="spellEnd"/>
            <w:r w:rsidRPr="00D635CF">
              <w:rPr>
                <w:bCs/>
              </w:rPr>
              <w:t xml:space="preserve"> </w:t>
            </w:r>
            <w:proofErr w:type="spellStart"/>
            <w:r w:rsidRPr="00D635CF">
              <w:rPr>
                <w:bCs/>
              </w:rPr>
              <w:t>closure</w:t>
            </w:r>
            <w:proofErr w:type="spellEnd"/>
            <w:r w:rsidRPr="00D635CF">
              <w:rPr>
                <w:bCs/>
              </w:rPr>
              <w:t>.</w:t>
            </w:r>
          </w:p>
        </w:tc>
      </w:tr>
      <w:tr w:rsidR="00D635CF" w:rsidRPr="00D635CF" w14:paraId="07E4C16A" w14:textId="77777777">
        <w:trPr>
          <w:tblCellSpacing w:w="15" w:type="dxa"/>
        </w:trPr>
        <w:tc>
          <w:tcPr>
            <w:tcW w:w="0" w:type="auto"/>
            <w:tcMar>
              <w:top w:w="15" w:type="dxa"/>
              <w:left w:w="15" w:type="dxa"/>
              <w:bottom w:w="15" w:type="dxa"/>
              <w:right w:w="15" w:type="dxa"/>
            </w:tcMar>
            <w:vAlign w:val="center"/>
            <w:hideMark/>
          </w:tcPr>
          <w:p w14:paraId="58C76E61" w14:textId="77777777" w:rsidR="00D635CF" w:rsidRPr="00D635CF" w:rsidRDefault="00D635CF" w:rsidP="005D75F8">
            <w:pPr>
              <w:spacing w:line="240" w:lineRule="atLeast"/>
              <w:rPr>
                <w:bCs/>
                <w:i/>
                <w:iCs/>
              </w:rPr>
            </w:pPr>
            <w:proofErr w:type="spellStart"/>
            <w:r w:rsidRPr="00D635CF">
              <w:rPr>
                <w:bCs/>
                <w:i/>
                <w:iCs/>
              </w:rPr>
              <w:t>Even</w:t>
            </w:r>
            <w:proofErr w:type="spellEnd"/>
            <w:r w:rsidRPr="00D635CF">
              <w:rPr>
                <w:bCs/>
                <w:i/>
                <w:iCs/>
              </w:rPr>
              <w:t xml:space="preserve"> </w:t>
            </w:r>
            <w:proofErr w:type="spellStart"/>
            <w:r w:rsidRPr="00D635CF">
              <w:rPr>
                <w:bCs/>
                <w:i/>
                <w:iCs/>
              </w:rPr>
              <w:t>if</w:t>
            </w:r>
            <w:proofErr w:type="spellEnd"/>
            <w:r w:rsidRPr="00D635CF">
              <w:rPr>
                <w:bCs/>
                <w:i/>
                <w:iCs/>
              </w:rPr>
              <w:t xml:space="preserve"> </w:t>
            </w:r>
            <w:proofErr w:type="spellStart"/>
            <w:r w:rsidRPr="00D635CF">
              <w:rPr>
                <w:bCs/>
                <w:i/>
                <w:iCs/>
              </w:rPr>
              <w:t>there</w:t>
            </w:r>
            <w:proofErr w:type="spellEnd"/>
            <w:r w:rsidRPr="00D635CF">
              <w:rPr>
                <w:bCs/>
                <w:i/>
                <w:iCs/>
              </w:rPr>
              <w:t xml:space="preserve"> is a </w:t>
            </w:r>
            <w:proofErr w:type="spellStart"/>
            <w:r w:rsidRPr="00D635CF">
              <w:rPr>
                <w:bCs/>
                <w:i/>
                <w:iCs/>
              </w:rPr>
              <w:t>tiny</w:t>
            </w:r>
            <w:proofErr w:type="spellEnd"/>
            <w:r w:rsidRPr="00D635CF">
              <w:rPr>
                <w:bCs/>
                <w:i/>
                <w:iCs/>
              </w:rPr>
              <w:t xml:space="preserve"> </w:t>
            </w:r>
            <w:proofErr w:type="spellStart"/>
            <w:r w:rsidRPr="00D635CF">
              <w:rPr>
                <w:bCs/>
                <w:i/>
                <w:iCs/>
              </w:rPr>
              <w:t>hope</w:t>
            </w:r>
            <w:proofErr w:type="spellEnd"/>
            <w:r w:rsidRPr="00D635CF">
              <w:rPr>
                <w:bCs/>
                <w:i/>
                <w:iCs/>
              </w:rPr>
              <w:t xml:space="preserve">, </w:t>
            </w:r>
            <w:proofErr w:type="spellStart"/>
            <w:r w:rsidRPr="00D635CF">
              <w:rPr>
                <w:bCs/>
                <w:i/>
                <w:iCs/>
              </w:rPr>
              <w:t>you</w:t>
            </w:r>
            <w:proofErr w:type="spellEnd"/>
            <w:r w:rsidRPr="00D635CF">
              <w:rPr>
                <w:bCs/>
                <w:i/>
                <w:iCs/>
              </w:rPr>
              <w:t xml:space="preserve"> </w:t>
            </w:r>
            <w:proofErr w:type="spellStart"/>
            <w:r w:rsidRPr="00D635CF">
              <w:rPr>
                <w:bCs/>
                <w:i/>
                <w:iCs/>
              </w:rPr>
              <w:t>hope</w:t>
            </w:r>
            <w:proofErr w:type="spellEnd"/>
            <w:r w:rsidRPr="00D635CF">
              <w:rPr>
                <w:bCs/>
                <w:i/>
                <w:iCs/>
              </w:rPr>
              <w:t xml:space="preserve"> </w:t>
            </w:r>
            <w:proofErr w:type="spellStart"/>
            <w:r w:rsidRPr="00D635CF">
              <w:rPr>
                <w:bCs/>
                <w:i/>
                <w:iCs/>
              </w:rPr>
              <w:t>that</w:t>
            </w:r>
            <w:proofErr w:type="spellEnd"/>
            <w:r w:rsidRPr="00D635CF">
              <w:rPr>
                <w:bCs/>
                <w:i/>
                <w:iCs/>
              </w:rPr>
              <w:t xml:space="preserve"> it </w:t>
            </w:r>
            <w:proofErr w:type="spellStart"/>
            <w:r w:rsidRPr="00D635CF">
              <w:rPr>
                <w:bCs/>
                <w:i/>
                <w:iCs/>
              </w:rPr>
              <w:t>will</w:t>
            </w:r>
            <w:proofErr w:type="spellEnd"/>
            <w:r w:rsidRPr="00D635CF">
              <w:rPr>
                <w:bCs/>
                <w:i/>
                <w:iCs/>
              </w:rPr>
              <w:t xml:space="preserve"> </w:t>
            </w:r>
            <w:proofErr w:type="spellStart"/>
            <w:r w:rsidRPr="00D635CF">
              <w:rPr>
                <w:bCs/>
                <w:i/>
                <w:iCs/>
              </w:rPr>
              <w:t>come</w:t>
            </w:r>
            <w:proofErr w:type="spellEnd"/>
            <w:r w:rsidRPr="00D635CF">
              <w:rPr>
                <w:bCs/>
                <w:i/>
                <w:iCs/>
              </w:rPr>
              <w:t xml:space="preserve"> </w:t>
            </w:r>
            <w:proofErr w:type="spellStart"/>
            <w:r w:rsidRPr="00D635CF">
              <w:rPr>
                <w:bCs/>
                <w:i/>
                <w:iCs/>
              </w:rPr>
              <w:t>true</w:t>
            </w:r>
            <w:proofErr w:type="spellEnd"/>
            <w:r w:rsidRPr="00D635CF">
              <w:rPr>
                <w:bCs/>
                <w:i/>
                <w:iCs/>
              </w:rPr>
              <w:t xml:space="preserve">, but </w:t>
            </w:r>
            <w:proofErr w:type="spellStart"/>
            <w:r w:rsidRPr="00D635CF">
              <w:rPr>
                <w:bCs/>
                <w:i/>
                <w:iCs/>
              </w:rPr>
              <w:t>you</w:t>
            </w:r>
            <w:proofErr w:type="spellEnd"/>
            <w:r w:rsidRPr="00D635CF">
              <w:rPr>
                <w:bCs/>
                <w:i/>
                <w:iCs/>
              </w:rPr>
              <w:t xml:space="preserve"> </w:t>
            </w:r>
            <w:proofErr w:type="spellStart"/>
            <w:r w:rsidRPr="00D635CF">
              <w:rPr>
                <w:bCs/>
                <w:i/>
                <w:iCs/>
              </w:rPr>
              <w:t>know</w:t>
            </w:r>
            <w:proofErr w:type="spellEnd"/>
            <w:r w:rsidRPr="00D635CF">
              <w:rPr>
                <w:bCs/>
                <w:i/>
                <w:iCs/>
              </w:rPr>
              <w:t xml:space="preserve"> </w:t>
            </w:r>
            <w:proofErr w:type="spellStart"/>
            <w:r w:rsidRPr="00D635CF">
              <w:rPr>
                <w:bCs/>
                <w:i/>
                <w:iCs/>
              </w:rPr>
              <w:t>that</w:t>
            </w:r>
            <w:proofErr w:type="spellEnd"/>
            <w:r w:rsidRPr="00D635CF">
              <w:rPr>
                <w:bCs/>
                <w:i/>
                <w:iCs/>
              </w:rPr>
              <w:t xml:space="preserve"> it </w:t>
            </w:r>
            <w:proofErr w:type="spellStart"/>
            <w:r w:rsidRPr="00D635CF">
              <w:rPr>
                <w:bCs/>
                <w:i/>
                <w:iCs/>
              </w:rPr>
              <w:t>will</w:t>
            </w:r>
            <w:proofErr w:type="spellEnd"/>
            <w:r w:rsidRPr="00D635CF">
              <w:rPr>
                <w:bCs/>
                <w:i/>
                <w:iCs/>
              </w:rPr>
              <w:t xml:space="preserve"> not </w:t>
            </w:r>
            <w:proofErr w:type="spellStart"/>
            <w:r w:rsidRPr="00D635CF">
              <w:rPr>
                <w:bCs/>
                <w:i/>
                <w:iCs/>
              </w:rPr>
              <w:t>happen</w:t>
            </w:r>
            <w:proofErr w:type="spellEnd"/>
            <w:r w:rsidRPr="00D635CF">
              <w:rPr>
                <w:bCs/>
                <w:i/>
                <w:iCs/>
              </w:rPr>
              <w:t>. (P14)</w:t>
            </w:r>
          </w:p>
        </w:tc>
        <w:tc>
          <w:tcPr>
            <w:tcW w:w="0" w:type="auto"/>
            <w:tcMar>
              <w:top w:w="15" w:type="dxa"/>
              <w:left w:w="15" w:type="dxa"/>
              <w:bottom w:w="15" w:type="dxa"/>
              <w:right w:w="15" w:type="dxa"/>
            </w:tcMar>
            <w:vAlign w:val="center"/>
            <w:hideMark/>
          </w:tcPr>
          <w:p w14:paraId="75E25BB2" w14:textId="77777777" w:rsidR="00D635CF" w:rsidRPr="00D635CF" w:rsidRDefault="00D635CF" w:rsidP="005D75F8">
            <w:pPr>
              <w:spacing w:line="240" w:lineRule="atLeast"/>
              <w:rPr>
                <w:bCs/>
              </w:rPr>
            </w:pPr>
            <w:proofErr w:type="spellStart"/>
            <w:r w:rsidRPr="00D635CF">
              <w:rPr>
                <w:bCs/>
              </w:rPr>
              <w:t>Individuals</w:t>
            </w:r>
            <w:proofErr w:type="spellEnd"/>
            <w:r w:rsidRPr="00D635CF">
              <w:rPr>
                <w:bCs/>
              </w:rPr>
              <w:t xml:space="preserve"> </w:t>
            </w:r>
            <w:proofErr w:type="spellStart"/>
            <w:r w:rsidRPr="00D635CF">
              <w:rPr>
                <w:bCs/>
              </w:rPr>
              <w:t>experience</w:t>
            </w:r>
            <w:proofErr w:type="spellEnd"/>
            <w:r w:rsidRPr="00D635CF">
              <w:rPr>
                <w:bCs/>
              </w:rPr>
              <w:t xml:space="preserve"> a </w:t>
            </w:r>
            <w:proofErr w:type="spellStart"/>
            <w:r w:rsidRPr="00D635CF">
              <w:rPr>
                <w:bCs/>
              </w:rPr>
              <w:t>paradoxical</w:t>
            </w:r>
            <w:proofErr w:type="spellEnd"/>
            <w:r w:rsidRPr="00D635CF">
              <w:rPr>
                <w:bCs/>
              </w:rPr>
              <w:t xml:space="preserve"> </w:t>
            </w:r>
            <w:proofErr w:type="spellStart"/>
            <w:r w:rsidRPr="00D635CF">
              <w:rPr>
                <w:bCs/>
              </w:rPr>
              <w:t>coexistence</w:t>
            </w:r>
            <w:proofErr w:type="spellEnd"/>
            <w:r w:rsidRPr="00D635CF">
              <w:rPr>
                <w:bCs/>
              </w:rPr>
              <w:t xml:space="preserve"> of </w:t>
            </w:r>
            <w:proofErr w:type="spellStart"/>
            <w:r w:rsidRPr="00D635CF">
              <w:rPr>
                <w:bCs/>
              </w:rPr>
              <w:t>hope</w:t>
            </w:r>
            <w:proofErr w:type="spellEnd"/>
            <w:r w:rsidRPr="00D635CF">
              <w:rPr>
                <w:bCs/>
              </w:rPr>
              <w:t xml:space="preserve"> and </w:t>
            </w:r>
            <w:proofErr w:type="spellStart"/>
            <w:r w:rsidRPr="00D635CF">
              <w:rPr>
                <w:bCs/>
              </w:rPr>
              <w:t>despair</w:t>
            </w:r>
            <w:proofErr w:type="spellEnd"/>
            <w:r w:rsidRPr="00D635CF">
              <w:rPr>
                <w:bCs/>
              </w:rPr>
              <w:t xml:space="preserve">, </w:t>
            </w:r>
            <w:proofErr w:type="spellStart"/>
            <w:r w:rsidRPr="00D635CF">
              <w:rPr>
                <w:bCs/>
              </w:rPr>
              <w:t>which</w:t>
            </w:r>
            <w:proofErr w:type="spellEnd"/>
            <w:r w:rsidRPr="00D635CF">
              <w:rPr>
                <w:bCs/>
              </w:rPr>
              <w:t xml:space="preserve"> is </w:t>
            </w:r>
            <w:proofErr w:type="spellStart"/>
            <w:r w:rsidRPr="00D635CF">
              <w:rPr>
                <w:bCs/>
              </w:rPr>
              <w:t>characteristic</w:t>
            </w:r>
            <w:proofErr w:type="spellEnd"/>
            <w:r w:rsidRPr="00D635CF">
              <w:rPr>
                <w:bCs/>
              </w:rPr>
              <w:t xml:space="preserve"> of </w:t>
            </w:r>
            <w:proofErr w:type="spellStart"/>
            <w:r w:rsidRPr="00D635CF">
              <w:rPr>
                <w:bCs/>
              </w:rPr>
              <w:t>ambiguous</w:t>
            </w:r>
            <w:proofErr w:type="spellEnd"/>
            <w:r w:rsidRPr="00D635CF">
              <w:rPr>
                <w:bCs/>
              </w:rPr>
              <w:t xml:space="preserve"> </w:t>
            </w:r>
            <w:proofErr w:type="spellStart"/>
            <w:r w:rsidRPr="00D635CF">
              <w:rPr>
                <w:bCs/>
              </w:rPr>
              <w:t>loss</w:t>
            </w:r>
            <w:proofErr w:type="spellEnd"/>
            <w:r w:rsidRPr="00D635CF">
              <w:rPr>
                <w:bCs/>
              </w:rPr>
              <w:t>.</w:t>
            </w:r>
          </w:p>
        </w:tc>
      </w:tr>
      <w:tr w:rsidR="00D635CF" w:rsidRPr="00D635CF" w14:paraId="52B9EFD5" w14:textId="77777777">
        <w:trPr>
          <w:tblCellSpacing w:w="15" w:type="dxa"/>
        </w:trPr>
        <w:tc>
          <w:tcPr>
            <w:tcW w:w="0" w:type="auto"/>
            <w:tcMar>
              <w:top w:w="15" w:type="dxa"/>
              <w:left w:w="15" w:type="dxa"/>
              <w:bottom w:w="15" w:type="dxa"/>
              <w:right w:w="15" w:type="dxa"/>
            </w:tcMar>
            <w:vAlign w:val="center"/>
            <w:hideMark/>
          </w:tcPr>
          <w:p w14:paraId="6DDCBBD3" w14:textId="77777777" w:rsidR="00D635CF" w:rsidRPr="00D635CF" w:rsidRDefault="00D635CF" w:rsidP="005D75F8">
            <w:pPr>
              <w:spacing w:line="240" w:lineRule="atLeast"/>
              <w:rPr>
                <w:bCs/>
                <w:i/>
                <w:iCs/>
              </w:rPr>
            </w:pPr>
            <w:r w:rsidRPr="00D635CF">
              <w:rPr>
                <w:bCs/>
                <w:i/>
                <w:iCs/>
              </w:rPr>
              <w:t xml:space="preserve">I </w:t>
            </w:r>
            <w:proofErr w:type="spellStart"/>
            <w:r w:rsidRPr="00D635CF">
              <w:rPr>
                <w:bCs/>
                <w:i/>
                <w:iCs/>
              </w:rPr>
              <w:t>cried</w:t>
            </w:r>
            <w:proofErr w:type="spellEnd"/>
            <w:r w:rsidRPr="00D635CF">
              <w:rPr>
                <w:bCs/>
                <w:i/>
                <w:iCs/>
              </w:rPr>
              <w:t xml:space="preserve">, I </w:t>
            </w:r>
            <w:proofErr w:type="spellStart"/>
            <w:r w:rsidRPr="00D635CF">
              <w:rPr>
                <w:bCs/>
                <w:i/>
                <w:iCs/>
              </w:rPr>
              <w:t>shouted</w:t>
            </w:r>
            <w:proofErr w:type="spellEnd"/>
            <w:r w:rsidRPr="00D635CF">
              <w:rPr>
                <w:bCs/>
                <w:i/>
                <w:iCs/>
              </w:rPr>
              <w:t xml:space="preserve">… it </w:t>
            </w:r>
            <w:proofErr w:type="spellStart"/>
            <w:r w:rsidRPr="00D635CF">
              <w:rPr>
                <w:bCs/>
                <w:i/>
                <w:iCs/>
              </w:rPr>
              <w:t>was</w:t>
            </w:r>
            <w:proofErr w:type="spellEnd"/>
            <w:r w:rsidRPr="00D635CF">
              <w:rPr>
                <w:bCs/>
                <w:i/>
                <w:iCs/>
              </w:rPr>
              <w:t xml:space="preserve"> </w:t>
            </w:r>
            <w:proofErr w:type="spellStart"/>
            <w:r w:rsidRPr="00D635CF">
              <w:rPr>
                <w:bCs/>
                <w:i/>
                <w:iCs/>
              </w:rPr>
              <w:t>like</w:t>
            </w:r>
            <w:proofErr w:type="spellEnd"/>
            <w:r w:rsidRPr="00D635CF">
              <w:rPr>
                <w:bCs/>
                <w:i/>
                <w:iCs/>
              </w:rPr>
              <w:t xml:space="preserve"> I </w:t>
            </w:r>
            <w:proofErr w:type="spellStart"/>
            <w:r w:rsidRPr="00D635CF">
              <w:rPr>
                <w:bCs/>
                <w:i/>
                <w:iCs/>
              </w:rPr>
              <w:t>was</w:t>
            </w:r>
            <w:proofErr w:type="spellEnd"/>
            <w:r w:rsidRPr="00D635CF">
              <w:rPr>
                <w:bCs/>
                <w:i/>
                <w:iCs/>
              </w:rPr>
              <w:t xml:space="preserve"> in an </w:t>
            </w:r>
            <w:proofErr w:type="spellStart"/>
            <w:r w:rsidRPr="00D635CF">
              <w:rPr>
                <w:bCs/>
                <w:i/>
                <w:iCs/>
              </w:rPr>
              <w:t>infinite</w:t>
            </w:r>
            <w:proofErr w:type="spellEnd"/>
            <w:r w:rsidRPr="00D635CF">
              <w:rPr>
                <w:bCs/>
                <w:i/>
                <w:iCs/>
              </w:rPr>
              <w:t xml:space="preserve"> </w:t>
            </w:r>
            <w:proofErr w:type="spellStart"/>
            <w:r w:rsidRPr="00D635CF">
              <w:rPr>
                <w:bCs/>
                <w:i/>
                <w:iCs/>
              </w:rPr>
              <w:t>absence</w:t>
            </w:r>
            <w:proofErr w:type="spellEnd"/>
            <w:r w:rsidRPr="00D635CF">
              <w:rPr>
                <w:bCs/>
                <w:i/>
                <w:iCs/>
              </w:rPr>
              <w:t xml:space="preserve"> and </w:t>
            </w:r>
            <w:proofErr w:type="spellStart"/>
            <w:r w:rsidRPr="00D635CF">
              <w:rPr>
                <w:bCs/>
                <w:i/>
                <w:iCs/>
              </w:rPr>
              <w:t>no</w:t>
            </w:r>
            <w:proofErr w:type="spellEnd"/>
            <w:r w:rsidRPr="00D635CF">
              <w:rPr>
                <w:bCs/>
                <w:i/>
                <w:iCs/>
              </w:rPr>
              <w:t xml:space="preserve"> </w:t>
            </w:r>
            <w:proofErr w:type="spellStart"/>
            <w:r w:rsidRPr="00D635CF">
              <w:rPr>
                <w:bCs/>
                <w:i/>
                <w:iCs/>
              </w:rPr>
              <w:t>one</w:t>
            </w:r>
            <w:proofErr w:type="spellEnd"/>
            <w:r w:rsidRPr="00D635CF">
              <w:rPr>
                <w:bCs/>
                <w:i/>
                <w:iCs/>
              </w:rPr>
              <w:t xml:space="preserve"> </w:t>
            </w:r>
            <w:proofErr w:type="spellStart"/>
            <w:r w:rsidRPr="00D635CF">
              <w:rPr>
                <w:bCs/>
                <w:i/>
                <w:iCs/>
              </w:rPr>
              <w:t>could</w:t>
            </w:r>
            <w:proofErr w:type="spellEnd"/>
            <w:r w:rsidRPr="00D635CF">
              <w:rPr>
                <w:bCs/>
                <w:i/>
                <w:iCs/>
              </w:rPr>
              <w:t xml:space="preserve"> </w:t>
            </w:r>
            <w:proofErr w:type="spellStart"/>
            <w:r w:rsidRPr="00D635CF">
              <w:rPr>
                <w:bCs/>
                <w:i/>
                <w:iCs/>
              </w:rPr>
              <w:t>hear</w:t>
            </w:r>
            <w:proofErr w:type="spellEnd"/>
            <w:r w:rsidRPr="00D635CF">
              <w:rPr>
                <w:bCs/>
                <w:i/>
                <w:iCs/>
              </w:rPr>
              <w:t xml:space="preserve"> me. (P1)</w:t>
            </w:r>
          </w:p>
        </w:tc>
        <w:tc>
          <w:tcPr>
            <w:tcW w:w="0" w:type="auto"/>
            <w:tcMar>
              <w:top w:w="15" w:type="dxa"/>
              <w:left w:w="15" w:type="dxa"/>
              <w:bottom w:w="15" w:type="dxa"/>
              <w:right w:w="15" w:type="dxa"/>
            </w:tcMar>
            <w:vAlign w:val="center"/>
            <w:hideMark/>
          </w:tcPr>
          <w:p w14:paraId="481E6FF5" w14:textId="77777777" w:rsidR="00D635CF" w:rsidRPr="00D635CF" w:rsidRDefault="00D635CF" w:rsidP="005D75F8">
            <w:pPr>
              <w:spacing w:line="240" w:lineRule="atLeast"/>
              <w:rPr>
                <w:bCs/>
              </w:rPr>
            </w:pPr>
            <w:proofErr w:type="spellStart"/>
            <w:r w:rsidRPr="00D635CF">
              <w:rPr>
                <w:bCs/>
              </w:rPr>
              <w:t>Prolonged</w:t>
            </w:r>
            <w:proofErr w:type="spellEnd"/>
            <w:r w:rsidRPr="00D635CF">
              <w:rPr>
                <w:bCs/>
              </w:rPr>
              <w:t xml:space="preserve"> </w:t>
            </w:r>
            <w:proofErr w:type="spellStart"/>
            <w:r w:rsidRPr="00D635CF">
              <w:rPr>
                <w:bCs/>
              </w:rPr>
              <w:t>uncertainty</w:t>
            </w:r>
            <w:proofErr w:type="spellEnd"/>
            <w:r w:rsidRPr="00D635CF">
              <w:rPr>
                <w:bCs/>
              </w:rPr>
              <w:t xml:space="preserve"> </w:t>
            </w:r>
            <w:proofErr w:type="spellStart"/>
            <w:r w:rsidRPr="00D635CF">
              <w:rPr>
                <w:bCs/>
              </w:rPr>
              <w:t>gives</w:t>
            </w:r>
            <w:proofErr w:type="spellEnd"/>
            <w:r w:rsidRPr="00D635CF">
              <w:rPr>
                <w:bCs/>
              </w:rPr>
              <w:t xml:space="preserve"> </w:t>
            </w:r>
            <w:proofErr w:type="spellStart"/>
            <w:r w:rsidRPr="00D635CF">
              <w:rPr>
                <w:bCs/>
              </w:rPr>
              <w:t>rise</w:t>
            </w:r>
            <w:proofErr w:type="spellEnd"/>
            <w:r w:rsidRPr="00D635CF">
              <w:rPr>
                <w:bCs/>
              </w:rPr>
              <w:t xml:space="preserve"> </w:t>
            </w:r>
            <w:proofErr w:type="spellStart"/>
            <w:r w:rsidRPr="00D635CF">
              <w:rPr>
                <w:bCs/>
              </w:rPr>
              <w:t>to</w:t>
            </w:r>
            <w:proofErr w:type="spellEnd"/>
            <w:r w:rsidRPr="00D635CF">
              <w:rPr>
                <w:bCs/>
              </w:rPr>
              <w:t xml:space="preserve"> </w:t>
            </w:r>
            <w:proofErr w:type="spellStart"/>
            <w:r w:rsidRPr="00D635CF">
              <w:rPr>
                <w:bCs/>
              </w:rPr>
              <w:t>feelings</w:t>
            </w:r>
            <w:proofErr w:type="spellEnd"/>
            <w:r w:rsidRPr="00D635CF">
              <w:rPr>
                <w:bCs/>
              </w:rPr>
              <w:t xml:space="preserve"> of </w:t>
            </w:r>
            <w:proofErr w:type="spellStart"/>
            <w:r w:rsidRPr="00D635CF">
              <w:rPr>
                <w:bCs/>
              </w:rPr>
              <w:t>helplessness</w:t>
            </w:r>
            <w:proofErr w:type="spellEnd"/>
            <w:r w:rsidRPr="00D635CF">
              <w:rPr>
                <w:bCs/>
              </w:rPr>
              <w:t xml:space="preserve"> and </w:t>
            </w:r>
            <w:proofErr w:type="spellStart"/>
            <w:r w:rsidRPr="00D635CF">
              <w:rPr>
                <w:bCs/>
              </w:rPr>
              <w:t>emotional</w:t>
            </w:r>
            <w:proofErr w:type="spellEnd"/>
            <w:r w:rsidRPr="00D635CF">
              <w:rPr>
                <w:bCs/>
              </w:rPr>
              <w:t xml:space="preserve"> </w:t>
            </w:r>
            <w:proofErr w:type="spellStart"/>
            <w:r w:rsidRPr="00D635CF">
              <w:rPr>
                <w:bCs/>
              </w:rPr>
              <w:t>invisibility</w:t>
            </w:r>
            <w:proofErr w:type="spellEnd"/>
            <w:r w:rsidRPr="00D635CF">
              <w:rPr>
                <w:bCs/>
              </w:rPr>
              <w:t>.</w:t>
            </w:r>
          </w:p>
        </w:tc>
      </w:tr>
      <w:tr w:rsidR="00D635CF" w:rsidRPr="00D635CF" w14:paraId="28898F43" w14:textId="77777777">
        <w:trPr>
          <w:tblCellSpacing w:w="15" w:type="dxa"/>
        </w:trPr>
        <w:tc>
          <w:tcPr>
            <w:tcW w:w="0" w:type="auto"/>
            <w:tcMar>
              <w:top w:w="15" w:type="dxa"/>
              <w:left w:w="15" w:type="dxa"/>
              <w:bottom w:w="15" w:type="dxa"/>
              <w:right w:w="15" w:type="dxa"/>
            </w:tcMar>
            <w:vAlign w:val="center"/>
            <w:hideMark/>
          </w:tcPr>
          <w:p w14:paraId="42329273" w14:textId="77777777" w:rsidR="00D635CF" w:rsidRPr="00D635CF" w:rsidRDefault="00D635CF" w:rsidP="005D75F8">
            <w:pPr>
              <w:spacing w:line="240" w:lineRule="atLeast"/>
              <w:rPr>
                <w:bCs/>
                <w:i/>
                <w:iCs/>
              </w:rPr>
            </w:pPr>
            <w:proofErr w:type="spellStart"/>
            <w:r w:rsidRPr="00D635CF">
              <w:rPr>
                <w:bCs/>
                <w:i/>
                <w:iCs/>
              </w:rPr>
              <w:t>Uncertainty</w:t>
            </w:r>
            <w:proofErr w:type="spellEnd"/>
            <w:r w:rsidRPr="00D635CF">
              <w:rPr>
                <w:bCs/>
                <w:i/>
                <w:iCs/>
              </w:rPr>
              <w:t xml:space="preserve"> </w:t>
            </w:r>
            <w:proofErr w:type="spellStart"/>
            <w:r w:rsidRPr="00D635CF">
              <w:rPr>
                <w:bCs/>
                <w:i/>
                <w:iCs/>
              </w:rPr>
              <w:t>was</w:t>
            </w:r>
            <w:proofErr w:type="spellEnd"/>
            <w:r w:rsidRPr="00D635CF">
              <w:rPr>
                <w:bCs/>
                <w:i/>
                <w:iCs/>
              </w:rPr>
              <w:t xml:space="preserve"> </w:t>
            </w:r>
            <w:proofErr w:type="spellStart"/>
            <w:r w:rsidRPr="00D635CF">
              <w:rPr>
                <w:bCs/>
                <w:i/>
                <w:iCs/>
              </w:rPr>
              <w:t>one</w:t>
            </w:r>
            <w:proofErr w:type="spellEnd"/>
            <w:r w:rsidRPr="00D635CF">
              <w:rPr>
                <w:bCs/>
                <w:i/>
                <w:iCs/>
              </w:rPr>
              <w:t xml:space="preserve"> of </w:t>
            </w:r>
            <w:proofErr w:type="spellStart"/>
            <w:r w:rsidRPr="00D635CF">
              <w:rPr>
                <w:bCs/>
                <w:i/>
                <w:iCs/>
              </w:rPr>
              <w:t>the</w:t>
            </w:r>
            <w:proofErr w:type="spellEnd"/>
            <w:r w:rsidRPr="00D635CF">
              <w:rPr>
                <w:bCs/>
                <w:i/>
                <w:iCs/>
              </w:rPr>
              <w:t xml:space="preserve"> </w:t>
            </w:r>
            <w:proofErr w:type="spellStart"/>
            <w:r w:rsidRPr="00D635CF">
              <w:rPr>
                <w:bCs/>
                <w:i/>
                <w:iCs/>
              </w:rPr>
              <w:t>most</w:t>
            </w:r>
            <w:proofErr w:type="spellEnd"/>
            <w:r w:rsidRPr="00D635CF">
              <w:rPr>
                <w:bCs/>
                <w:i/>
                <w:iCs/>
              </w:rPr>
              <w:t xml:space="preserve"> </w:t>
            </w:r>
            <w:proofErr w:type="spellStart"/>
            <w:r w:rsidRPr="00D635CF">
              <w:rPr>
                <w:bCs/>
                <w:i/>
                <w:iCs/>
              </w:rPr>
              <w:t>exhausting</w:t>
            </w:r>
            <w:proofErr w:type="spellEnd"/>
            <w:r w:rsidRPr="00D635CF">
              <w:rPr>
                <w:bCs/>
                <w:i/>
                <w:iCs/>
              </w:rPr>
              <w:t xml:space="preserve"> </w:t>
            </w:r>
            <w:proofErr w:type="spellStart"/>
            <w:r w:rsidRPr="00D635CF">
              <w:rPr>
                <w:bCs/>
                <w:i/>
                <w:iCs/>
              </w:rPr>
              <w:t>situations</w:t>
            </w:r>
            <w:proofErr w:type="spellEnd"/>
            <w:r w:rsidRPr="00D635CF">
              <w:rPr>
                <w:bCs/>
                <w:i/>
                <w:iCs/>
              </w:rPr>
              <w:t xml:space="preserve">… it </w:t>
            </w:r>
            <w:proofErr w:type="spellStart"/>
            <w:r w:rsidRPr="00D635CF">
              <w:rPr>
                <w:bCs/>
                <w:i/>
                <w:iCs/>
              </w:rPr>
              <w:t>made</w:t>
            </w:r>
            <w:proofErr w:type="spellEnd"/>
            <w:r w:rsidRPr="00D635CF">
              <w:rPr>
                <w:bCs/>
                <w:i/>
                <w:iCs/>
              </w:rPr>
              <w:t xml:space="preserve"> me </w:t>
            </w:r>
            <w:proofErr w:type="spellStart"/>
            <w:r w:rsidRPr="00D635CF">
              <w:rPr>
                <w:bCs/>
                <w:i/>
                <w:iCs/>
              </w:rPr>
              <w:t>feel</w:t>
            </w:r>
            <w:proofErr w:type="spellEnd"/>
            <w:r w:rsidRPr="00D635CF">
              <w:rPr>
                <w:bCs/>
                <w:i/>
                <w:iCs/>
              </w:rPr>
              <w:t xml:space="preserve"> </w:t>
            </w:r>
            <w:proofErr w:type="spellStart"/>
            <w:r w:rsidRPr="00D635CF">
              <w:rPr>
                <w:bCs/>
                <w:i/>
                <w:iCs/>
              </w:rPr>
              <w:t>very</w:t>
            </w:r>
            <w:proofErr w:type="spellEnd"/>
            <w:r w:rsidRPr="00D635CF">
              <w:rPr>
                <w:bCs/>
                <w:i/>
                <w:iCs/>
              </w:rPr>
              <w:t xml:space="preserve"> </w:t>
            </w:r>
            <w:proofErr w:type="spellStart"/>
            <w:r w:rsidRPr="00D635CF">
              <w:rPr>
                <w:bCs/>
                <w:i/>
                <w:iCs/>
              </w:rPr>
              <w:t>worthless</w:t>
            </w:r>
            <w:proofErr w:type="spellEnd"/>
            <w:r w:rsidRPr="00D635CF">
              <w:rPr>
                <w:bCs/>
                <w:i/>
                <w:iCs/>
              </w:rPr>
              <w:t>. (P5)</w:t>
            </w:r>
          </w:p>
        </w:tc>
        <w:tc>
          <w:tcPr>
            <w:tcW w:w="0" w:type="auto"/>
            <w:tcMar>
              <w:top w:w="15" w:type="dxa"/>
              <w:left w:w="15" w:type="dxa"/>
              <w:bottom w:w="15" w:type="dxa"/>
              <w:right w:w="15" w:type="dxa"/>
            </w:tcMar>
            <w:vAlign w:val="center"/>
            <w:hideMark/>
          </w:tcPr>
          <w:p w14:paraId="292917FA" w14:textId="77777777" w:rsidR="00D635CF" w:rsidRPr="00D635CF" w:rsidRDefault="00D635CF" w:rsidP="005D75F8">
            <w:pPr>
              <w:spacing w:line="240" w:lineRule="atLeast"/>
              <w:rPr>
                <w:bCs/>
              </w:rPr>
            </w:pPr>
            <w:proofErr w:type="spellStart"/>
            <w:r w:rsidRPr="00D635CF">
              <w:rPr>
                <w:bCs/>
              </w:rPr>
              <w:t>Sustained</w:t>
            </w:r>
            <w:proofErr w:type="spellEnd"/>
            <w:r w:rsidRPr="00D635CF">
              <w:rPr>
                <w:bCs/>
              </w:rPr>
              <w:t xml:space="preserve"> </w:t>
            </w:r>
            <w:proofErr w:type="spellStart"/>
            <w:r w:rsidRPr="00D635CF">
              <w:rPr>
                <w:bCs/>
              </w:rPr>
              <w:t>ambiguity</w:t>
            </w:r>
            <w:proofErr w:type="spellEnd"/>
            <w:r w:rsidRPr="00D635CF">
              <w:rPr>
                <w:bCs/>
              </w:rPr>
              <w:t xml:space="preserve"> </w:t>
            </w:r>
            <w:proofErr w:type="spellStart"/>
            <w:r w:rsidRPr="00D635CF">
              <w:rPr>
                <w:bCs/>
              </w:rPr>
              <w:t>leads</w:t>
            </w:r>
            <w:proofErr w:type="spellEnd"/>
            <w:r w:rsidRPr="00D635CF">
              <w:rPr>
                <w:bCs/>
              </w:rPr>
              <w:t xml:space="preserve"> </w:t>
            </w:r>
            <w:proofErr w:type="spellStart"/>
            <w:r w:rsidRPr="00D635CF">
              <w:rPr>
                <w:bCs/>
              </w:rPr>
              <w:t>to</w:t>
            </w:r>
            <w:proofErr w:type="spellEnd"/>
            <w:r w:rsidRPr="00D635CF">
              <w:rPr>
                <w:bCs/>
              </w:rPr>
              <w:t xml:space="preserve"> </w:t>
            </w:r>
            <w:proofErr w:type="spellStart"/>
            <w:r w:rsidRPr="00D635CF">
              <w:rPr>
                <w:bCs/>
              </w:rPr>
              <w:t>emotional</w:t>
            </w:r>
            <w:proofErr w:type="spellEnd"/>
            <w:r w:rsidRPr="00D635CF">
              <w:rPr>
                <w:bCs/>
              </w:rPr>
              <w:t xml:space="preserve"> </w:t>
            </w:r>
            <w:proofErr w:type="spellStart"/>
            <w:r w:rsidRPr="00D635CF">
              <w:rPr>
                <w:bCs/>
              </w:rPr>
              <w:t>exhaustion</w:t>
            </w:r>
            <w:proofErr w:type="spellEnd"/>
            <w:r w:rsidRPr="00D635CF">
              <w:rPr>
                <w:bCs/>
              </w:rPr>
              <w:t xml:space="preserve"> and a </w:t>
            </w:r>
            <w:proofErr w:type="spellStart"/>
            <w:r w:rsidRPr="00D635CF">
              <w:rPr>
                <w:bCs/>
              </w:rPr>
              <w:t>diminished</w:t>
            </w:r>
            <w:proofErr w:type="spellEnd"/>
            <w:r w:rsidRPr="00D635CF">
              <w:rPr>
                <w:bCs/>
              </w:rPr>
              <w:t xml:space="preserve"> sense of self-</w:t>
            </w:r>
            <w:proofErr w:type="spellStart"/>
            <w:r w:rsidRPr="00D635CF">
              <w:rPr>
                <w:bCs/>
              </w:rPr>
              <w:t>worth</w:t>
            </w:r>
            <w:proofErr w:type="spellEnd"/>
            <w:r w:rsidRPr="00D635CF">
              <w:rPr>
                <w:bCs/>
              </w:rPr>
              <w:t>.</w:t>
            </w:r>
          </w:p>
        </w:tc>
      </w:tr>
      <w:tr w:rsidR="00D635CF" w:rsidRPr="00D635CF" w14:paraId="3549E10E" w14:textId="77777777">
        <w:trPr>
          <w:tblCellSpacing w:w="15" w:type="dxa"/>
        </w:trPr>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4049D515" w14:textId="77777777" w:rsidR="00D635CF" w:rsidRPr="00D635CF" w:rsidRDefault="00D635CF" w:rsidP="005D75F8">
            <w:pPr>
              <w:spacing w:line="240" w:lineRule="atLeast"/>
              <w:rPr>
                <w:bCs/>
                <w:i/>
                <w:iCs/>
              </w:rPr>
            </w:pPr>
            <w:proofErr w:type="spellStart"/>
            <w:r w:rsidRPr="00D635CF">
              <w:rPr>
                <w:bCs/>
                <w:i/>
                <w:iCs/>
              </w:rPr>
              <w:t>Even</w:t>
            </w:r>
            <w:proofErr w:type="spellEnd"/>
            <w:r w:rsidRPr="00D635CF">
              <w:rPr>
                <w:bCs/>
                <w:i/>
                <w:iCs/>
              </w:rPr>
              <w:t xml:space="preserve"> in </w:t>
            </w:r>
            <w:proofErr w:type="spellStart"/>
            <w:r w:rsidRPr="00D635CF">
              <w:rPr>
                <w:bCs/>
                <w:i/>
                <w:iCs/>
              </w:rPr>
              <w:t>the</w:t>
            </w:r>
            <w:proofErr w:type="spellEnd"/>
            <w:r w:rsidRPr="00D635CF">
              <w:rPr>
                <w:bCs/>
                <w:i/>
                <w:iCs/>
              </w:rPr>
              <w:t xml:space="preserve"> </w:t>
            </w:r>
            <w:proofErr w:type="spellStart"/>
            <w:r w:rsidRPr="00D635CF">
              <w:rPr>
                <w:bCs/>
                <w:i/>
                <w:iCs/>
              </w:rPr>
              <w:t>smallest</w:t>
            </w:r>
            <w:proofErr w:type="spellEnd"/>
            <w:r w:rsidRPr="00D635CF">
              <w:rPr>
                <w:bCs/>
                <w:i/>
                <w:iCs/>
              </w:rPr>
              <w:t xml:space="preserve"> </w:t>
            </w:r>
            <w:proofErr w:type="spellStart"/>
            <w:r w:rsidRPr="00D635CF">
              <w:rPr>
                <w:bCs/>
                <w:i/>
                <w:iCs/>
              </w:rPr>
              <w:t>aftershocks</w:t>
            </w:r>
            <w:proofErr w:type="spellEnd"/>
            <w:r w:rsidRPr="00D635CF">
              <w:rPr>
                <w:bCs/>
                <w:i/>
                <w:iCs/>
              </w:rPr>
              <w:t xml:space="preserve">, I </w:t>
            </w:r>
            <w:proofErr w:type="spellStart"/>
            <w:r w:rsidRPr="00D635CF">
              <w:rPr>
                <w:bCs/>
                <w:i/>
                <w:iCs/>
              </w:rPr>
              <w:t>found</w:t>
            </w:r>
            <w:proofErr w:type="spellEnd"/>
            <w:r w:rsidRPr="00D635CF">
              <w:rPr>
                <w:bCs/>
                <w:i/>
                <w:iCs/>
              </w:rPr>
              <w:t xml:space="preserve"> </w:t>
            </w:r>
            <w:proofErr w:type="spellStart"/>
            <w:r w:rsidRPr="00D635CF">
              <w:rPr>
                <w:bCs/>
                <w:i/>
                <w:iCs/>
              </w:rPr>
              <w:t>myself</w:t>
            </w:r>
            <w:proofErr w:type="spellEnd"/>
            <w:r w:rsidRPr="00D635CF">
              <w:rPr>
                <w:bCs/>
                <w:i/>
                <w:iCs/>
              </w:rPr>
              <w:t xml:space="preserve"> </w:t>
            </w:r>
            <w:proofErr w:type="spellStart"/>
            <w:r w:rsidRPr="00D635CF">
              <w:rPr>
                <w:bCs/>
                <w:i/>
                <w:iCs/>
              </w:rPr>
              <w:t>running</w:t>
            </w:r>
            <w:proofErr w:type="spellEnd"/>
            <w:r w:rsidRPr="00D635CF">
              <w:rPr>
                <w:bCs/>
                <w:i/>
                <w:iCs/>
              </w:rPr>
              <w:t xml:space="preserve"> </w:t>
            </w:r>
            <w:proofErr w:type="spellStart"/>
            <w:r w:rsidRPr="00D635CF">
              <w:rPr>
                <w:bCs/>
                <w:i/>
                <w:iCs/>
              </w:rPr>
              <w:t>outside</w:t>
            </w:r>
            <w:proofErr w:type="spellEnd"/>
            <w:r w:rsidRPr="00D635CF">
              <w:rPr>
                <w:bCs/>
                <w:i/>
                <w:iCs/>
              </w:rPr>
              <w:t>. (P6)</w:t>
            </w: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6B805500" w14:textId="77777777" w:rsidR="00D635CF" w:rsidRPr="00D635CF" w:rsidRDefault="00D635CF" w:rsidP="005D75F8">
            <w:pPr>
              <w:spacing w:line="240" w:lineRule="atLeast"/>
              <w:rPr>
                <w:bCs/>
              </w:rPr>
            </w:pPr>
            <w:proofErr w:type="spellStart"/>
            <w:r w:rsidRPr="00D635CF">
              <w:rPr>
                <w:bCs/>
              </w:rPr>
              <w:t>Ambiguous</w:t>
            </w:r>
            <w:proofErr w:type="spellEnd"/>
            <w:r w:rsidRPr="00D635CF">
              <w:rPr>
                <w:bCs/>
              </w:rPr>
              <w:t xml:space="preserve"> </w:t>
            </w:r>
            <w:proofErr w:type="spellStart"/>
            <w:r w:rsidRPr="00D635CF">
              <w:rPr>
                <w:bCs/>
              </w:rPr>
              <w:t>loss</w:t>
            </w:r>
            <w:proofErr w:type="spellEnd"/>
            <w:r w:rsidRPr="00D635CF">
              <w:rPr>
                <w:bCs/>
              </w:rPr>
              <w:t xml:space="preserve"> </w:t>
            </w:r>
            <w:proofErr w:type="spellStart"/>
            <w:r w:rsidRPr="00D635CF">
              <w:rPr>
                <w:bCs/>
              </w:rPr>
              <w:t>contributes</w:t>
            </w:r>
            <w:proofErr w:type="spellEnd"/>
            <w:r w:rsidRPr="00D635CF">
              <w:rPr>
                <w:bCs/>
              </w:rPr>
              <w:t xml:space="preserve"> </w:t>
            </w:r>
            <w:proofErr w:type="spellStart"/>
            <w:r w:rsidRPr="00D635CF">
              <w:rPr>
                <w:bCs/>
              </w:rPr>
              <w:t>to</w:t>
            </w:r>
            <w:proofErr w:type="spellEnd"/>
            <w:r w:rsidRPr="00D635CF">
              <w:rPr>
                <w:bCs/>
              </w:rPr>
              <w:t xml:space="preserve"> </w:t>
            </w:r>
            <w:proofErr w:type="spellStart"/>
            <w:r w:rsidRPr="00D635CF">
              <w:rPr>
                <w:bCs/>
              </w:rPr>
              <w:t>enduring</w:t>
            </w:r>
            <w:proofErr w:type="spellEnd"/>
            <w:r w:rsidRPr="00D635CF">
              <w:rPr>
                <w:bCs/>
              </w:rPr>
              <w:t xml:space="preserve"> </w:t>
            </w:r>
            <w:proofErr w:type="spellStart"/>
            <w:r w:rsidRPr="00D635CF">
              <w:rPr>
                <w:bCs/>
              </w:rPr>
              <w:t>hypervigilance</w:t>
            </w:r>
            <w:proofErr w:type="spellEnd"/>
            <w:r w:rsidRPr="00D635CF">
              <w:rPr>
                <w:bCs/>
              </w:rPr>
              <w:t xml:space="preserve"> and </w:t>
            </w:r>
            <w:proofErr w:type="spellStart"/>
            <w:r w:rsidRPr="00D635CF">
              <w:rPr>
                <w:bCs/>
              </w:rPr>
              <w:t>trauma-related</w:t>
            </w:r>
            <w:proofErr w:type="spellEnd"/>
            <w:r w:rsidRPr="00D635CF">
              <w:rPr>
                <w:bCs/>
              </w:rPr>
              <w:t xml:space="preserve"> </w:t>
            </w:r>
            <w:proofErr w:type="spellStart"/>
            <w:r w:rsidRPr="00D635CF">
              <w:rPr>
                <w:bCs/>
              </w:rPr>
              <w:t>bodily</w:t>
            </w:r>
            <w:proofErr w:type="spellEnd"/>
            <w:r w:rsidRPr="00D635CF">
              <w:rPr>
                <w:bCs/>
              </w:rPr>
              <w:t xml:space="preserve"> </w:t>
            </w:r>
            <w:proofErr w:type="spellStart"/>
            <w:r w:rsidRPr="00D635CF">
              <w:rPr>
                <w:bCs/>
              </w:rPr>
              <w:t>responses</w:t>
            </w:r>
            <w:proofErr w:type="spellEnd"/>
            <w:r w:rsidRPr="00D635CF">
              <w:rPr>
                <w:bCs/>
              </w:rPr>
              <w:t>.</w:t>
            </w:r>
          </w:p>
        </w:tc>
      </w:tr>
    </w:tbl>
    <w:p w14:paraId="6E4B99E5" w14:textId="77777777" w:rsidR="00D635CF" w:rsidRDefault="00D635CF" w:rsidP="005D75F8">
      <w:pPr>
        <w:spacing w:line="240" w:lineRule="atLeast"/>
        <w:rPr>
          <w:b/>
        </w:rPr>
      </w:pPr>
    </w:p>
    <w:p w14:paraId="275C0C30" w14:textId="77777777" w:rsidR="005D75F8" w:rsidRDefault="005D75F8" w:rsidP="005D75F8">
      <w:pPr>
        <w:spacing w:line="240" w:lineRule="atLeast"/>
        <w:rPr>
          <w:b/>
        </w:rPr>
      </w:pPr>
    </w:p>
    <w:p w14:paraId="3609DB2E" w14:textId="77777777" w:rsidR="005D75F8" w:rsidRDefault="005D75F8" w:rsidP="005D75F8">
      <w:pPr>
        <w:spacing w:line="240" w:lineRule="atLeast"/>
        <w:rPr>
          <w:b/>
        </w:rPr>
      </w:pPr>
    </w:p>
    <w:p w14:paraId="77897BEE" w14:textId="77777777" w:rsidR="005D75F8" w:rsidRPr="00D635CF" w:rsidRDefault="005D75F8" w:rsidP="005D75F8">
      <w:pPr>
        <w:spacing w:line="240" w:lineRule="atLeast"/>
        <w:rPr>
          <w:b/>
        </w:rPr>
      </w:pPr>
    </w:p>
    <w:p w14:paraId="655BCECA" w14:textId="77777777" w:rsidR="00D635CF" w:rsidRPr="00D635CF" w:rsidRDefault="00D635CF" w:rsidP="005D75F8">
      <w:pPr>
        <w:spacing w:line="240" w:lineRule="atLeast"/>
        <w:rPr>
          <w:b/>
        </w:rPr>
      </w:pPr>
      <w:proofErr w:type="spellStart"/>
      <w:r w:rsidRPr="00D635CF">
        <w:rPr>
          <w:b/>
        </w:rPr>
        <w:lastRenderedPageBreak/>
        <w:t>Table</w:t>
      </w:r>
      <w:proofErr w:type="spellEnd"/>
      <w:r w:rsidRPr="00D635CF">
        <w:rPr>
          <w:b/>
        </w:rPr>
        <w:t xml:space="preserve"> S2.</w:t>
      </w:r>
    </w:p>
    <w:p w14:paraId="0E190B1B" w14:textId="77777777" w:rsidR="00D635CF" w:rsidRPr="00D635CF" w:rsidRDefault="00D635CF" w:rsidP="005D75F8">
      <w:pPr>
        <w:spacing w:line="240" w:lineRule="atLeast"/>
        <w:rPr>
          <w:bCs/>
          <w:i/>
          <w:iCs/>
        </w:rPr>
      </w:pPr>
      <w:r w:rsidRPr="00D635CF">
        <w:rPr>
          <w:bCs/>
          <w:i/>
          <w:iCs/>
        </w:rPr>
        <w:t xml:space="preserve">Clustering of </w:t>
      </w:r>
      <w:proofErr w:type="spellStart"/>
      <w:r w:rsidRPr="00D635CF">
        <w:rPr>
          <w:bCs/>
          <w:i/>
          <w:iCs/>
        </w:rPr>
        <w:t>Formulated</w:t>
      </w:r>
      <w:proofErr w:type="spellEnd"/>
      <w:r w:rsidRPr="00D635CF">
        <w:rPr>
          <w:bCs/>
          <w:i/>
          <w:iCs/>
        </w:rPr>
        <w:t xml:space="preserve"> </w:t>
      </w:r>
      <w:proofErr w:type="spellStart"/>
      <w:r w:rsidRPr="00D635CF">
        <w:rPr>
          <w:bCs/>
          <w:i/>
          <w:iCs/>
        </w:rPr>
        <w:t>Meanings</w:t>
      </w:r>
      <w:proofErr w:type="spellEnd"/>
      <w:r w:rsidRPr="00D635CF">
        <w:rPr>
          <w:bCs/>
          <w:i/>
          <w:iCs/>
        </w:rPr>
        <w:t xml:space="preserve"> </w:t>
      </w:r>
      <w:proofErr w:type="spellStart"/>
      <w:r w:rsidRPr="00D635CF">
        <w:rPr>
          <w:bCs/>
          <w:i/>
          <w:iCs/>
        </w:rPr>
        <w:t>into</w:t>
      </w:r>
      <w:proofErr w:type="spellEnd"/>
      <w:r w:rsidRPr="00D635CF">
        <w:rPr>
          <w:bCs/>
          <w:i/>
          <w:iCs/>
        </w:rPr>
        <w:t xml:space="preserve"> </w:t>
      </w:r>
      <w:proofErr w:type="spellStart"/>
      <w:r w:rsidRPr="00D635CF">
        <w:rPr>
          <w:bCs/>
          <w:i/>
          <w:iCs/>
        </w:rPr>
        <w:t>Categories</w:t>
      </w:r>
      <w:proofErr w:type="spellEnd"/>
      <w:r w:rsidRPr="00D635CF">
        <w:rPr>
          <w:bCs/>
          <w:i/>
          <w:iCs/>
        </w:rPr>
        <w:t xml:space="preserve"> and </w:t>
      </w:r>
      <w:proofErr w:type="spellStart"/>
      <w:r w:rsidRPr="00D635CF">
        <w:rPr>
          <w:bCs/>
          <w:i/>
          <w:iCs/>
        </w:rPr>
        <w:t>Themes</w:t>
      </w:r>
      <w:proofErr w:type="spellEnd"/>
    </w:p>
    <w:tbl>
      <w:tblPr>
        <w:tblW w:w="9543" w:type="dxa"/>
        <w:tblCellSpacing w:w="15" w:type="dxa"/>
        <w:tblLook w:val="04A0" w:firstRow="1" w:lastRow="0" w:firstColumn="1" w:lastColumn="0" w:noHBand="0" w:noVBand="1"/>
      </w:tblPr>
      <w:tblGrid>
        <w:gridCol w:w="3400"/>
        <w:gridCol w:w="3723"/>
        <w:gridCol w:w="2420"/>
      </w:tblGrid>
      <w:tr w:rsidR="00D635CF" w:rsidRPr="00D635CF" w14:paraId="5876F8D9" w14:textId="77777777">
        <w:trPr>
          <w:tblHeader/>
          <w:tblCellSpacing w:w="15" w:type="dxa"/>
        </w:trPr>
        <w:tc>
          <w:tcPr>
            <w:tcW w:w="0" w:type="auto"/>
            <w:tcBorders>
              <w:top w:val="single" w:sz="4" w:space="0" w:color="auto"/>
              <w:left w:val="nil"/>
              <w:bottom w:val="nil"/>
              <w:right w:val="nil"/>
            </w:tcBorders>
            <w:tcMar>
              <w:top w:w="15" w:type="dxa"/>
              <w:left w:w="15" w:type="dxa"/>
              <w:bottom w:w="15" w:type="dxa"/>
              <w:right w:w="15" w:type="dxa"/>
            </w:tcMar>
            <w:vAlign w:val="center"/>
            <w:hideMark/>
          </w:tcPr>
          <w:p w14:paraId="71CBB79D" w14:textId="77777777" w:rsidR="00D635CF" w:rsidRPr="00D635CF" w:rsidRDefault="00D635CF" w:rsidP="005D75F8">
            <w:pPr>
              <w:spacing w:line="240" w:lineRule="atLeast"/>
            </w:pPr>
            <w:proofErr w:type="spellStart"/>
            <w:r w:rsidRPr="00D635CF">
              <w:t>Formulated</w:t>
            </w:r>
            <w:proofErr w:type="spellEnd"/>
            <w:r w:rsidRPr="00D635CF">
              <w:t xml:space="preserve"> </w:t>
            </w:r>
            <w:proofErr w:type="spellStart"/>
            <w:r w:rsidRPr="00D635CF">
              <w:t>Meaning</w:t>
            </w:r>
            <w:proofErr w:type="spellEnd"/>
          </w:p>
        </w:tc>
        <w:tc>
          <w:tcPr>
            <w:tcW w:w="0" w:type="auto"/>
            <w:tcBorders>
              <w:top w:val="single" w:sz="4" w:space="0" w:color="auto"/>
              <w:left w:val="nil"/>
              <w:bottom w:val="nil"/>
              <w:right w:val="nil"/>
            </w:tcBorders>
            <w:tcMar>
              <w:top w:w="15" w:type="dxa"/>
              <w:left w:w="15" w:type="dxa"/>
              <w:bottom w:w="15" w:type="dxa"/>
              <w:right w:w="15" w:type="dxa"/>
            </w:tcMar>
            <w:vAlign w:val="center"/>
            <w:hideMark/>
          </w:tcPr>
          <w:p w14:paraId="2F4FF3B4" w14:textId="77777777" w:rsidR="00D635CF" w:rsidRPr="00D635CF" w:rsidRDefault="00D635CF" w:rsidP="005D75F8">
            <w:pPr>
              <w:spacing w:line="240" w:lineRule="atLeast"/>
            </w:pPr>
            <w:proofErr w:type="spellStart"/>
            <w:r w:rsidRPr="00D635CF">
              <w:t>Category</w:t>
            </w:r>
            <w:proofErr w:type="spellEnd"/>
          </w:p>
        </w:tc>
        <w:tc>
          <w:tcPr>
            <w:tcW w:w="2375" w:type="dxa"/>
            <w:tcBorders>
              <w:top w:val="single" w:sz="4" w:space="0" w:color="auto"/>
              <w:left w:val="nil"/>
              <w:bottom w:val="nil"/>
              <w:right w:val="nil"/>
            </w:tcBorders>
            <w:tcMar>
              <w:top w:w="15" w:type="dxa"/>
              <w:left w:w="15" w:type="dxa"/>
              <w:bottom w:w="15" w:type="dxa"/>
              <w:right w:w="15" w:type="dxa"/>
            </w:tcMar>
            <w:vAlign w:val="center"/>
            <w:hideMark/>
          </w:tcPr>
          <w:p w14:paraId="294508FF" w14:textId="77777777" w:rsidR="00D635CF" w:rsidRPr="00D635CF" w:rsidRDefault="00D635CF" w:rsidP="005D75F8">
            <w:pPr>
              <w:spacing w:line="240" w:lineRule="atLeast"/>
            </w:pPr>
            <w:proofErr w:type="spellStart"/>
            <w:r w:rsidRPr="00D635CF">
              <w:t>Theme</w:t>
            </w:r>
            <w:proofErr w:type="spellEnd"/>
          </w:p>
        </w:tc>
      </w:tr>
      <w:tr w:rsidR="00D635CF" w:rsidRPr="00D635CF" w14:paraId="14D27526" w14:textId="77777777">
        <w:trPr>
          <w:tblCellSpacing w:w="15" w:type="dxa"/>
        </w:trPr>
        <w:tc>
          <w:tcPr>
            <w:tcW w:w="0" w:type="auto"/>
            <w:tcBorders>
              <w:top w:val="single" w:sz="4" w:space="0" w:color="auto"/>
              <w:left w:val="nil"/>
              <w:bottom w:val="nil"/>
              <w:right w:val="nil"/>
            </w:tcBorders>
            <w:tcMar>
              <w:top w:w="15" w:type="dxa"/>
              <w:left w:w="15" w:type="dxa"/>
              <w:bottom w:w="15" w:type="dxa"/>
              <w:right w:w="15" w:type="dxa"/>
            </w:tcMar>
            <w:vAlign w:val="center"/>
            <w:hideMark/>
          </w:tcPr>
          <w:p w14:paraId="67359158" w14:textId="77777777" w:rsidR="00D635CF" w:rsidRPr="00D635CF" w:rsidRDefault="00D635CF" w:rsidP="005D75F8">
            <w:pPr>
              <w:spacing w:line="240" w:lineRule="atLeast"/>
              <w:rPr>
                <w:bCs/>
              </w:rPr>
            </w:pPr>
            <w:proofErr w:type="spellStart"/>
            <w:r w:rsidRPr="00D635CF">
              <w:rPr>
                <w:bCs/>
              </w:rPr>
              <w:t>Persistent</w:t>
            </w:r>
            <w:proofErr w:type="spellEnd"/>
            <w:r w:rsidRPr="00D635CF">
              <w:rPr>
                <w:bCs/>
              </w:rPr>
              <w:t xml:space="preserve"> </w:t>
            </w:r>
            <w:proofErr w:type="spellStart"/>
            <w:r w:rsidRPr="00D635CF">
              <w:rPr>
                <w:bCs/>
              </w:rPr>
              <w:t>uncertainty</w:t>
            </w:r>
            <w:proofErr w:type="spellEnd"/>
            <w:r w:rsidRPr="00D635CF">
              <w:rPr>
                <w:bCs/>
              </w:rPr>
              <w:t xml:space="preserve"> </w:t>
            </w:r>
            <w:proofErr w:type="spellStart"/>
            <w:r w:rsidRPr="00D635CF">
              <w:rPr>
                <w:bCs/>
              </w:rPr>
              <w:t>prevents</w:t>
            </w:r>
            <w:proofErr w:type="spellEnd"/>
            <w:r w:rsidRPr="00D635CF">
              <w:rPr>
                <w:bCs/>
              </w:rPr>
              <w:t xml:space="preserve"> </w:t>
            </w:r>
            <w:proofErr w:type="spellStart"/>
            <w:r w:rsidRPr="00D635CF">
              <w:rPr>
                <w:bCs/>
              </w:rPr>
              <w:t>emotional</w:t>
            </w:r>
            <w:proofErr w:type="spellEnd"/>
            <w:r w:rsidRPr="00D635CF">
              <w:rPr>
                <w:bCs/>
              </w:rPr>
              <w:t xml:space="preserve"> </w:t>
            </w:r>
            <w:proofErr w:type="spellStart"/>
            <w:r w:rsidRPr="00D635CF">
              <w:rPr>
                <w:bCs/>
              </w:rPr>
              <w:t>closure</w:t>
            </w:r>
            <w:proofErr w:type="spellEnd"/>
          </w:p>
        </w:tc>
        <w:tc>
          <w:tcPr>
            <w:tcW w:w="0" w:type="auto"/>
            <w:tcBorders>
              <w:top w:val="single" w:sz="4" w:space="0" w:color="auto"/>
              <w:left w:val="nil"/>
              <w:bottom w:val="nil"/>
              <w:right w:val="nil"/>
            </w:tcBorders>
            <w:tcMar>
              <w:top w:w="15" w:type="dxa"/>
              <w:left w:w="15" w:type="dxa"/>
              <w:bottom w:w="15" w:type="dxa"/>
              <w:right w:w="15" w:type="dxa"/>
            </w:tcMar>
            <w:vAlign w:val="center"/>
            <w:hideMark/>
          </w:tcPr>
          <w:p w14:paraId="0D15C81F" w14:textId="77777777" w:rsidR="00D635CF" w:rsidRPr="00D635CF" w:rsidRDefault="00D635CF" w:rsidP="005D75F8">
            <w:pPr>
              <w:spacing w:line="240" w:lineRule="atLeast"/>
              <w:rPr>
                <w:bCs/>
              </w:rPr>
            </w:pPr>
            <w:proofErr w:type="spellStart"/>
            <w:r w:rsidRPr="00D635CF">
              <w:rPr>
                <w:bCs/>
              </w:rPr>
              <w:t>Traumatic</w:t>
            </w:r>
            <w:proofErr w:type="spellEnd"/>
            <w:r w:rsidRPr="00D635CF">
              <w:rPr>
                <w:bCs/>
              </w:rPr>
              <w:t xml:space="preserve"> </w:t>
            </w:r>
            <w:proofErr w:type="spellStart"/>
            <w:r w:rsidRPr="00D635CF">
              <w:rPr>
                <w:bCs/>
              </w:rPr>
              <w:t>Uncertainty</w:t>
            </w:r>
            <w:proofErr w:type="spellEnd"/>
            <w:r w:rsidRPr="00D635CF">
              <w:rPr>
                <w:bCs/>
              </w:rPr>
              <w:t xml:space="preserve"> and </w:t>
            </w:r>
            <w:proofErr w:type="spellStart"/>
            <w:r w:rsidRPr="00D635CF">
              <w:rPr>
                <w:bCs/>
              </w:rPr>
              <w:t>Emotional</w:t>
            </w:r>
            <w:proofErr w:type="spellEnd"/>
            <w:r w:rsidRPr="00D635CF">
              <w:rPr>
                <w:bCs/>
              </w:rPr>
              <w:t xml:space="preserve"> </w:t>
            </w:r>
            <w:proofErr w:type="spellStart"/>
            <w:r w:rsidRPr="00D635CF">
              <w:rPr>
                <w:bCs/>
              </w:rPr>
              <w:t>Suspension</w:t>
            </w:r>
            <w:proofErr w:type="spellEnd"/>
          </w:p>
        </w:tc>
        <w:tc>
          <w:tcPr>
            <w:tcW w:w="2375" w:type="dxa"/>
            <w:tcBorders>
              <w:top w:val="single" w:sz="4" w:space="0" w:color="auto"/>
              <w:left w:val="nil"/>
              <w:bottom w:val="nil"/>
              <w:right w:val="nil"/>
            </w:tcBorders>
            <w:tcMar>
              <w:top w:w="15" w:type="dxa"/>
              <w:left w:w="15" w:type="dxa"/>
              <w:bottom w:w="15" w:type="dxa"/>
              <w:right w:w="15" w:type="dxa"/>
            </w:tcMar>
            <w:vAlign w:val="center"/>
            <w:hideMark/>
          </w:tcPr>
          <w:p w14:paraId="17AAF700" w14:textId="77777777" w:rsidR="00D635CF" w:rsidRPr="00D635CF" w:rsidRDefault="00D635CF" w:rsidP="005D75F8">
            <w:pPr>
              <w:spacing w:line="240" w:lineRule="atLeast"/>
              <w:rPr>
                <w:bCs/>
              </w:rPr>
            </w:pPr>
            <w:proofErr w:type="spellStart"/>
            <w:r w:rsidRPr="00D635CF">
              <w:rPr>
                <w:bCs/>
              </w:rPr>
              <w:t>Process</w:t>
            </w:r>
            <w:proofErr w:type="spellEnd"/>
          </w:p>
        </w:tc>
      </w:tr>
      <w:tr w:rsidR="00D635CF" w:rsidRPr="00D635CF" w14:paraId="14BE7625" w14:textId="77777777">
        <w:trPr>
          <w:tblCellSpacing w:w="15" w:type="dxa"/>
        </w:trPr>
        <w:tc>
          <w:tcPr>
            <w:tcW w:w="0" w:type="auto"/>
            <w:tcMar>
              <w:top w:w="15" w:type="dxa"/>
              <w:left w:w="15" w:type="dxa"/>
              <w:bottom w:w="15" w:type="dxa"/>
              <w:right w:w="15" w:type="dxa"/>
            </w:tcMar>
            <w:vAlign w:val="center"/>
            <w:hideMark/>
          </w:tcPr>
          <w:p w14:paraId="68E4E47B" w14:textId="77777777" w:rsidR="00D635CF" w:rsidRPr="00D635CF" w:rsidRDefault="00D635CF" w:rsidP="005D75F8">
            <w:pPr>
              <w:spacing w:line="240" w:lineRule="atLeast"/>
              <w:rPr>
                <w:bCs/>
              </w:rPr>
            </w:pPr>
            <w:proofErr w:type="spellStart"/>
            <w:r w:rsidRPr="00D635CF">
              <w:rPr>
                <w:bCs/>
              </w:rPr>
              <w:t>Coexistence</w:t>
            </w:r>
            <w:proofErr w:type="spellEnd"/>
            <w:r w:rsidRPr="00D635CF">
              <w:rPr>
                <w:bCs/>
              </w:rPr>
              <w:t xml:space="preserve"> of </w:t>
            </w:r>
            <w:proofErr w:type="spellStart"/>
            <w:r w:rsidRPr="00D635CF">
              <w:rPr>
                <w:bCs/>
              </w:rPr>
              <w:t>hope</w:t>
            </w:r>
            <w:proofErr w:type="spellEnd"/>
            <w:r w:rsidRPr="00D635CF">
              <w:rPr>
                <w:bCs/>
              </w:rPr>
              <w:t xml:space="preserve"> and </w:t>
            </w:r>
            <w:proofErr w:type="spellStart"/>
            <w:r w:rsidRPr="00D635CF">
              <w:rPr>
                <w:bCs/>
              </w:rPr>
              <w:t>despair</w:t>
            </w:r>
            <w:proofErr w:type="spellEnd"/>
          </w:p>
        </w:tc>
        <w:tc>
          <w:tcPr>
            <w:tcW w:w="0" w:type="auto"/>
            <w:tcMar>
              <w:top w:w="15" w:type="dxa"/>
              <w:left w:w="15" w:type="dxa"/>
              <w:bottom w:w="15" w:type="dxa"/>
              <w:right w:w="15" w:type="dxa"/>
            </w:tcMar>
            <w:vAlign w:val="center"/>
            <w:hideMark/>
          </w:tcPr>
          <w:p w14:paraId="301E2CEF" w14:textId="77777777" w:rsidR="00D635CF" w:rsidRPr="00D635CF" w:rsidRDefault="00D635CF" w:rsidP="005D75F8">
            <w:pPr>
              <w:spacing w:line="240" w:lineRule="atLeast"/>
              <w:rPr>
                <w:bCs/>
              </w:rPr>
            </w:pPr>
            <w:r w:rsidRPr="00D635CF">
              <w:rPr>
                <w:bCs/>
              </w:rPr>
              <w:t xml:space="preserve">Inner </w:t>
            </w:r>
            <w:proofErr w:type="spellStart"/>
            <w:r w:rsidRPr="00D635CF">
              <w:rPr>
                <w:bCs/>
              </w:rPr>
              <w:t>Conflict</w:t>
            </w:r>
            <w:proofErr w:type="spellEnd"/>
            <w:r w:rsidRPr="00D635CF">
              <w:rPr>
                <w:bCs/>
              </w:rPr>
              <w:t xml:space="preserve"> and </w:t>
            </w:r>
            <w:proofErr w:type="spellStart"/>
            <w:r w:rsidRPr="00D635CF">
              <w:rPr>
                <w:bCs/>
              </w:rPr>
              <w:t>Ambivalence</w:t>
            </w:r>
            <w:proofErr w:type="spellEnd"/>
          </w:p>
        </w:tc>
        <w:tc>
          <w:tcPr>
            <w:tcW w:w="2375" w:type="dxa"/>
            <w:tcMar>
              <w:top w:w="15" w:type="dxa"/>
              <w:left w:w="15" w:type="dxa"/>
              <w:bottom w:w="15" w:type="dxa"/>
              <w:right w:w="15" w:type="dxa"/>
            </w:tcMar>
            <w:vAlign w:val="center"/>
            <w:hideMark/>
          </w:tcPr>
          <w:p w14:paraId="10AE9608" w14:textId="77777777" w:rsidR="00D635CF" w:rsidRPr="00D635CF" w:rsidRDefault="00D635CF" w:rsidP="005D75F8">
            <w:pPr>
              <w:spacing w:line="240" w:lineRule="atLeast"/>
              <w:rPr>
                <w:bCs/>
              </w:rPr>
            </w:pPr>
            <w:proofErr w:type="spellStart"/>
            <w:r w:rsidRPr="00D635CF">
              <w:rPr>
                <w:bCs/>
              </w:rPr>
              <w:t>Process</w:t>
            </w:r>
            <w:proofErr w:type="spellEnd"/>
          </w:p>
        </w:tc>
      </w:tr>
      <w:tr w:rsidR="00D635CF" w:rsidRPr="00D635CF" w14:paraId="3A4F1329" w14:textId="77777777">
        <w:trPr>
          <w:tblCellSpacing w:w="15" w:type="dxa"/>
        </w:trPr>
        <w:tc>
          <w:tcPr>
            <w:tcW w:w="0" w:type="auto"/>
            <w:tcMar>
              <w:top w:w="15" w:type="dxa"/>
              <w:left w:w="15" w:type="dxa"/>
              <w:bottom w:w="15" w:type="dxa"/>
              <w:right w:w="15" w:type="dxa"/>
            </w:tcMar>
            <w:vAlign w:val="center"/>
            <w:hideMark/>
          </w:tcPr>
          <w:p w14:paraId="69C7169F" w14:textId="77777777" w:rsidR="00D635CF" w:rsidRPr="00D635CF" w:rsidRDefault="00D635CF" w:rsidP="005D75F8">
            <w:pPr>
              <w:spacing w:line="240" w:lineRule="atLeast"/>
              <w:rPr>
                <w:bCs/>
              </w:rPr>
            </w:pPr>
            <w:proofErr w:type="spellStart"/>
            <w:r w:rsidRPr="00D635CF">
              <w:rPr>
                <w:bCs/>
              </w:rPr>
              <w:t>Emotional</w:t>
            </w:r>
            <w:proofErr w:type="spellEnd"/>
            <w:r w:rsidRPr="00D635CF">
              <w:rPr>
                <w:bCs/>
              </w:rPr>
              <w:t xml:space="preserve"> </w:t>
            </w:r>
            <w:proofErr w:type="spellStart"/>
            <w:r w:rsidRPr="00D635CF">
              <w:rPr>
                <w:bCs/>
              </w:rPr>
              <w:t>exhaustion</w:t>
            </w:r>
            <w:proofErr w:type="spellEnd"/>
            <w:r w:rsidRPr="00D635CF">
              <w:rPr>
                <w:bCs/>
              </w:rPr>
              <w:t xml:space="preserve"> and </w:t>
            </w:r>
            <w:proofErr w:type="spellStart"/>
            <w:r w:rsidRPr="00D635CF">
              <w:rPr>
                <w:bCs/>
              </w:rPr>
              <w:t>helplessness</w:t>
            </w:r>
            <w:proofErr w:type="spellEnd"/>
          </w:p>
        </w:tc>
        <w:tc>
          <w:tcPr>
            <w:tcW w:w="0" w:type="auto"/>
            <w:tcMar>
              <w:top w:w="15" w:type="dxa"/>
              <w:left w:w="15" w:type="dxa"/>
              <w:bottom w:w="15" w:type="dxa"/>
              <w:right w:w="15" w:type="dxa"/>
            </w:tcMar>
            <w:vAlign w:val="center"/>
            <w:hideMark/>
          </w:tcPr>
          <w:p w14:paraId="15BBBFE9" w14:textId="77777777" w:rsidR="00D635CF" w:rsidRPr="00D635CF" w:rsidRDefault="00D635CF" w:rsidP="005D75F8">
            <w:pPr>
              <w:spacing w:line="240" w:lineRule="atLeast"/>
              <w:rPr>
                <w:bCs/>
              </w:rPr>
            </w:pPr>
            <w:proofErr w:type="spellStart"/>
            <w:r w:rsidRPr="00D635CF">
              <w:rPr>
                <w:bCs/>
              </w:rPr>
              <w:t>Anger</w:t>
            </w:r>
            <w:proofErr w:type="spellEnd"/>
            <w:r w:rsidRPr="00D635CF">
              <w:rPr>
                <w:bCs/>
              </w:rPr>
              <w:t xml:space="preserve">, </w:t>
            </w:r>
            <w:proofErr w:type="spellStart"/>
            <w:r w:rsidRPr="00D635CF">
              <w:rPr>
                <w:bCs/>
              </w:rPr>
              <w:t>Frustration</w:t>
            </w:r>
            <w:proofErr w:type="spellEnd"/>
            <w:r w:rsidRPr="00D635CF">
              <w:rPr>
                <w:bCs/>
              </w:rPr>
              <w:t xml:space="preserve">, and </w:t>
            </w:r>
            <w:proofErr w:type="spellStart"/>
            <w:r w:rsidRPr="00D635CF">
              <w:rPr>
                <w:bCs/>
              </w:rPr>
              <w:t>Emotional</w:t>
            </w:r>
            <w:proofErr w:type="spellEnd"/>
            <w:r w:rsidRPr="00D635CF">
              <w:rPr>
                <w:bCs/>
              </w:rPr>
              <w:t xml:space="preserve"> </w:t>
            </w:r>
            <w:proofErr w:type="spellStart"/>
            <w:r w:rsidRPr="00D635CF">
              <w:rPr>
                <w:bCs/>
              </w:rPr>
              <w:t>Overload</w:t>
            </w:r>
            <w:proofErr w:type="spellEnd"/>
          </w:p>
        </w:tc>
        <w:tc>
          <w:tcPr>
            <w:tcW w:w="2375" w:type="dxa"/>
            <w:tcMar>
              <w:top w:w="15" w:type="dxa"/>
              <w:left w:w="15" w:type="dxa"/>
              <w:bottom w:w="15" w:type="dxa"/>
              <w:right w:w="15" w:type="dxa"/>
            </w:tcMar>
            <w:vAlign w:val="center"/>
            <w:hideMark/>
          </w:tcPr>
          <w:p w14:paraId="5EBE0191" w14:textId="77777777" w:rsidR="00D635CF" w:rsidRPr="00D635CF" w:rsidRDefault="00D635CF" w:rsidP="005D75F8">
            <w:pPr>
              <w:spacing w:line="240" w:lineRule="atLeast"/>
              <w:rPr>
                <w:bCs/>
              </w:rPr>
            </w:pPr>
            <w:proofErr w:type="spellStart"/>
            <w:r w:rsidRPr="00D635CF">
              <w:rPr>
                <w:bCs/>
              </w:rPr>
              <w:t>Process</w:t>
            </w:r>
            <w:proofErr w:type="spellEnd"/>
          </w:p>
        </w:tc>
      </w:tr>
      <w:tr w:rsidR="00D635CF" w:rsidRPr="00D635CF" w14:paraId="708D5424" w14:textId="77777777">
        <w:trPr>
          <w:tblCellSpacing w:w="15" w:type="dxa"/>
        </w:trPr>
        <w:tc>
          <w:tcPr>
            <w:tcW w:w="0" w:type="auto"/>
            <w:tcMar>
              <w:top w:w="15" w:type="dxa"/>
              <w:left w:w="15" w:type="dxa"/>
              <w:bottom w:w="15" w:type="dxa"/>
              <w:right w:w="15" w:type="dxa"/>
            </w:tcMar>
            <w:vAlign w:val="center"/>
            <w:hideMark/>
          </w:tcPr>
          <w:p w14:paraId="069ECC90" w14:textId="77777777" w:rsidR="00D635CF" w:rsidRPr="00D635CF" w:rsidRDefault="00D635CF" w:rsidP="005D75F8">
            <w:pPr>
              <w:spacing w:line="240" w:lineRule="atLeast"/>
              <w:rPr>
                <w:bCs/>
              </w:rPr>
            </w:pPr>
            <w:proofErr w:type="spellStart"/>
            <w:r w:rsidRPr="00D635CF">
              <w:rPr>
                <w:bCs/>
              </w:rPr>
              <w:t>Hypervigilance</w:t>
            </w:r>
            <w:proofErr w:type="spellEnd"/>
            <w:r w:rsidRPr="00D635CF">
              <w:rPr>
                <w:bCs/>
              </w:rPr>
              <w:t xml:space="preserve"> and </w:t>
            </w:r>
            <w:proofErr w:type="spellStart"/>
            <w:r w:rsidRPr="00D635CF">
              <w:rPr>
                <w:bCs/>
              </w:rPr>
              <w:t>fear</w:t>
            </w:r>
            <w:proofErr w:type="spellEnd"/>
            <w:r w:rsidRPr="00D635CF">
              <w:rPr>
                <w:bCs/>
              </w:rPr>
              <w:t xml:space="preserve"> </w:t>
            </w:r>
            <w:proofErr w:type="spellStart"/>
            <w:r w:rsidRPr="00D635CF">
              <w:rPr>
                <w:bCs/>
              </w:rPr>
              <w:t>reactions</w:t>
            </w:r>
            <w:proofErr w:type="spellEnd"/>
          </w:p>
        </w:tc>
        <w:tc>
          <w:tcPr>
            <w:tcW w:w="0" w:type="auto"/>
            <w:tcMar>
              <w:top w:w="15" w:type="dxa"/>
              <w:left w:w="15" w:type="dxa"/>
              <w:bottom w:w="15" w:type="dxa"/>
              <w:right w:w="15" w:type="dxa"/>
            </w:tcMar>
            <w:vAlign w:val="center"/>
            <w:hideMark/>
          </w:tcPr>
          <w:p w14:paraId="151A5A6D" w14:textId="77777777" w:rsidR="00D635CF" w:rsidRPr="00D635CF" w:rsidRDefault="00D635CF" w:rsidP="005D75F8">
            <w:pPr>
              <w:spacing w:line="240" w:lineRule="atLeast"/>
              <w:rPr>
                <w:bCs/>
              </w:rPr>
            </w:pPr>
            <w:proofErr w:type="spellStart"/>
            <w:r w:rsidRPr="00D635CF">
              <w:rPr>
                <w:bCs/>
              </w:rPr>
              <w:t>Traumatic</w:t>
            </w:r>
            <w:proofErr w:type="spellEnd"/>
            <w:r w:rsidRPr="00D635CF">
              <w:rPr>
                <w:bCs/>
              </w:rPr>
              <w:t xml:space="preserve"> </w:t>
            </w:r>
            <w:proofErr w:type="spellStart"/>
            <w:r w:rsidRPr="00D635CF">
              <w:rPr>
                <w:bCs/>
              </w:rPr>
              <w:t>Bodily</w:t>
            </w:r>
            <w:proofErr w:type="spellEnd"/>
            <w:r w:rsidRPr="00D635CF">
              <w:rPr>
                <w:bCs/>
              </w:rPr>
              <w:t xml:space="preserve"> </w:t>
            </w:r>
            <w:proofErr w:type="spellStart"/>
            <w:r w:rsidRPr="00D635CF">
              <w:rPr>
                <w:bCs/>
              </w:rPr>
              <w:t>Experiences</w:t>
            </w:r>
            <w:proofErr w:type="spellEnd"/>
          </w:p>
        </w:tc>
        <w:tc>
          <w:tcPr>
            <w:tcW w:w="2375" w:type="dxa"/>
            <w:tcMar>
              <w:top w:w="15" w:type="dxa"/>
              <w:left w:w="15" w:type="dxa"/>
              <w:bottom w:w="15" w:type="dxa"/>
              <w:right w:w="15" w:type="dxa"/>
            </w:tcMar>
            <w:vAlign w:val="center"/>
            <w:hideMark/>
          </w:tcPr>
          <w:p w14:paraId="2F0BBE39" w14:textId="77777777" w:rsidR="00D635CF" w:rsidRPr="00D635CF" w:rsidRDefault="00D635CF" w:rsidP="005D75F8">
            <w:pPr>
              <w:spacing w:line="240" w:lineRule="atLeast"/>
              <w:rPr>
                <w:bCs/>
              </w:rPr>
            </w:pPr>
            <w:proofErr w:type="spellStart"/>
            <w:r w:rsidRPr="00D635CF">
              <w:rPr>
                <w:bCs/>
              </w:rPr>
              <w:t>Process</w:t>
            </w:r>
            <w:proofErr w:type="spellEnd"/>
          </w:p>
        </w:tc>
      </w:tr>
      <w:tr w:rsidR="00D635CF" w:rsidRPr="00D635CF" w14:paraId="51945D6D" w14:textId="77777777">
        <w:trPr>
          <w:tblCellSpacing w:w="15" w:type="dxa"/>
        </w:trPr>
        <w:tc>
          <w:tcPr>
            <w:tcW w:w="0" w:type="auto"/>
            <w:tcMar>
              <w:top w:w="15" w:type="dxa"/>
              <w:left w:w="15" w:type="dxa"/>
              <w:bottom w:w="15" w:type="dxa"/>
              <w:right w:w="15" w:type="dxa"/>
            </w:tcMar>
            <w:vAlign w:val="center"/>
            <w:hideMark/>
          </w:tcPr>
          <w:p w14:paraId="78E1D532" w14:textId="77777777" w:rsidR="00D635CF" w:rsidRPr="00D635CF" w:rsidRDefault="00D635CF" w:rsidP="005D75F8">
            <w:pPr>
              <w:spacing w:line="240" w:lineRule="atLeast"/>
              <w:rPr>
                <w:bCs/>
              </w:rPr>
            </w:pPr>
            <w:proofErr w:type="spellStart"/>
            <w:r w:rsidRPr="00D635CF">
              <w:rPr>
                <w:bCs/>
              </w:rPr>
              <w:t>Feeling</w:t>
            </w:r>
            <w:proofErr w:type="spellEnd"/>
            <w:r w:rsidRPr="00D635CF">
              <w:rPr>
                <w:bCs/>
              </w:rPr>
              <w:t xml:space="preserve"> </w:t>
            </w:r>
            <w:proofErr w:type="spellStart"/>
            <w:r w:rsidRPr="00D635CF">
              <w:rPr>
                <w:bCs/>
              </w:rPr>
              <w:t>misunderstood</w:t>
            </w:r>
            <w:proofErr w:type="spellEnd"/>
            <w:r w:rsidRPr="00D635CF">
              <w:rPr>
                <w:bCs/>
              </w:rPr>
              <w:t xml:space="preserve"> </w:t>
            </w:r>
            <w:proofErr w:type="spellStart"/>
            <w:r w:rsidRPr="00D635CF">
              <w:rPr>
                <w:bCs/>
              </w:rPr>
              <w:t>by</w:t>
            </w:r>
            <w:proofErr w:type="spellEnd"/>
            <w:r w:rsidRPr="00D635CF">
              <w:rPr>
                <w:bCs/>
              </w:rPr>
              <w:t xml:space="preserve"> </w:t>
            </w:r>
            <w:proofErr w:type="spellStart"/>
            <w:r w:rsidRPr="00D635CF">
              <w:rPr>
                <w:bCs/>
              </w:rPr>
              <w:t>others</w:t>
            </w:r>
            <w:proofErr w:type="spellEnd"/>
          </w:p>
        </w:tc>
        <w:tc>
          <w:tcPr>
            <w:tcW w:w="0" w:type="auto"/>
            <w:tcMar>
              <w:top w:w="15" w:type="dxa"/>
              <w:left w:w="15" w:type="dxa"/>
              <w:bottom w:w="15" w:type="dxa"/>
              <w:right w:w="15" w:type="dxa"/>
            </w:tcMar>
            <w:vAlign w:val="center"/>
            <w:hideMark/>
          </w:tcPr>
          <w:p w14:paraId="0ABCE391" w14:textId="77777777" w:rsidR="00D635CF" w:rsidRPr="00D635CF" w:rsidRDefault="00D635CF" w:rsidP="005D75F8">
            <w:pPr>
              <w:spacing w:line="240" w:lineRule="atLeast"/>
              <w:rPr>
                <w:bCs/>
              </w:rPr>
            </w:pPr>
            <w:proofErr w:type="spellStart"/>
            <w:r w:rsidRPr="00D635CF">
              <w:rPr>
                <w:bCs/>
              </w:rPr>
              <w:t>Social</w:t>
            </w:r>
            <w:proofErr w:type="spellEnd"/>
            <w:r w:rsidRPr="00D635CF">
              <w:rPr>
                <w:bCs/>
              </w:rPr>
              <w:t xml:space="preserve"> </w:t>
            </w:r>
            <w:proofErr w:type="spellStart"/>
            <w:r w:rsidRPr="00D635CF">
              <w:rPr>
                <w:bCs/>
              </w:rPr>
              <w:t>Isolation</w:t>
            </w:r>
            <w:proofErr w:type="spellEnd"/>
            <w:r w:rsidRPr="00D635CF">
              <w:rPr>
                <w:bCs/>
              </w:rPr>
              <w:t xml:space="preserve"> and </w:t>
            </w:r>
            <w:proofErr w:type="spellStart"/>
            <w:r w:rsidRPr="00D635CF">
              <w:rPr>
                <w:bCs/>
              </w:rPr>
              <w:t>Emotional</w:t>
            </w:r>
            <w:proofErr w:type="spellEnd"/>
            <w:r w:rsidRPr="00D635CF">
              <w:rPr>
                <w:bCs/>
              </w:rPr>
              <w:t xml:space="preserve"> </w:t>
            </w:r>
            <w:proofErr w:type="spellStart"/>
            <w:r w:rsidRPr="00D635CF">
              <w:rPr>
                <w:bCs/>
              </w:rPr>
              <w:t>Disconnection</w:t>
            </w:r>
            <w:proofErr w:type="spellEnd"/>
          </w:p>
        </w:tc>
        <w:tc>
          <w:tcPr>
            <w:tcW w:w="2375" w:type="dxa"/>
            <w:tcMar>
              <w:top w:w="15" w:type="dxa"/>
              <w:left w:w="15" w:type="dxa"/>
              <w:bottom w:w="15" w:type="dxa"/>
              <w:right w:w="15" w:type="dxa"/>
            </w:tcMar>
            <w:vAlign w:val="center"/>
            <w:hideMark/>
          </w:tcPr>
          <w:p w14:paraId="0B72E3A8" w14:textId="77777777" w:rsidR="00D635CF" w:rsidRPr="00D635CF" w:rsidRDefault="00D635CF" w:rsidP="005D75F8">
            <w:pPr>
              <w:spacing w:line="240" w:lineRule="atLeast"/>
              <w:rPr>
                <w:bCs/>
              </w:rPr>
            </w:pPr>
            <w:proofErr w:type="spellStart"/>
            <w:r w:rsidRPr="00D635CF">
              <w:rPr>
                <w:bCs/>
              </w:rPr>
              <w:t>Others</w:t>
            </w:r>
            <w:proofErr w:type="spellEnd"/>
          </w:p>
        </w:tc>
      </w:tr>
      <w:tr w:rsidR="00D635CF" w:rsidRPr="00D635CF" w14:paraId="568783FB" w14:textId="77777777">
        <w:trPr>
          <w:tblCellSpacing w:w="15" w:type="dxa"/>
        </w:trPr>
        <w:tc>
          <w:tcPr>
            <w:tcW w:w="0" w:type="auto"/>
            <w:tcMar>
              <w:top w:w="15" w:type="dxa"/>
              <w:left w:w="15" w:type="dxa"/>
              <w:bottom w:w="15" w:type="dxa"/>
              <w:right w:w="15" w:type="dxa"/>
            </w:tcMar>
            <w:vAlign w:val="center"/>
            <w:hideMark/>
          </w:tcPr>
          <w:p w14:paraId="43D0FDAF" w14:textId="77777777" w:rsidR="00D635CF" w:rsidRPr="00D635CF" w:rsidRDefault="00D635CF" w:rsidP="005D75F8">
            <w:pPr>
              <w:spacing w:line="240" w:lineRule="atLeast"/>
              <w:rPr>
                <w:bCs/>
              </w:rPr>
            </w:pPr>
            <w:proofErr w:type="spellStart"/>
            <w:r w:rsidRPr="00D635CF">
              <w:rPr>
                <w:bCs/>
              </w:rPr>
              <w:t>Anger</w:t>
            </w:r>
            <w:proofErr w:type="spellEnd"/>
            <w:r w:rsidRPr="00D635CF">
              <w:rPr>
                <w:bCs/>
              </w:rPr>
              <w:t xml:space="preserve"> </w:t>
            </w:r>
            <w:proofErr w:type="spellStart"/>
            <w:r w:rsidRPr="00D635CF">
              <w:rPr>
                <w:bCs/>
              </w:rPr>
              <w:t>toward</w:t>
            </w:r>
            <w:proofErr w:type="spellEnd"/>
            <w:r w:rsidRPr="00D635CF">
              <w:rPr>
                <w:bCs/>
              </w:rPr>
              <w:t xml:space="preserve"> </w:t>
            </w:r>
            <w:proofErr w:type="spellStart"/>
            <w:r w:rsidRPr="00D635CF">
              <w:rPr>
                <w:bCs/>
              </w:rPr>
              <w:t>social</w:t>
            </w:r>
            <w:proofErr w:type="spellEnd"/>
            <w:r w:rsidRPr="00D635CF">
              <w:rPr>
                <w:bCs/>
              </w:rPr>
              <w:t xml:space="preserve"> </w:t>
            </w:r>
            <w:proofErr w:type="spellStart"/>
            <w:r w:rsidRPr="00D635CF">
              <w:rPr>
                <w:bCs/>
              </w:rPr>
              <w:t>neglect</w:t>
            </w:r>
            <w:proofErr w:type="spellEnd"/>
          </w:p>
        </w:tc>
        <w:tc>
          <w:tcPr>
            <w:tcW w:w="0" w:type="auto"/>
            <w:tcMar>
              <w:top w:w="15" w:type="dxa"/>
              <w:left w:w="15" w:type="dxa"/>
              <w:bottom w:w="15" w:type="dxa"/>
              <w:right w:w="15" w:type="dxa"/>
            </w:tcMar>
            <w:vAlign w:val="center"/>
            <w:hideMark/>
          </w:tcPr>
          <w:p w14:paraId="43A0E94E" w14:textId="77777777" w:rsidR="00D635CF" w:rsidRPr="00D635CF" w:rsidRDefault="00D635CF" w:rsidP="005D75F8">
            <w:pPr>
              <w:spacing w:line="240" w:lineRule="atLeast"/>
              <w:rPr>
                <w:bCs/>
              </w:rPr>
            </w:pPr>
            <w:proofErr w:type="spellStart"/>
            <w:r w:rsidRPr="00D635CF">
              <w:rPr>
                <w:bCs/>
              </w:rPr>
              <w:t>Social</w:t>
            </w:r>
            <w:proofErr w:type="spellEnd"/>
            <w:r w:rsidRPr="00D635CF">
              <w:rPr>
                <w:bCs/>
              </w:rPr>
              <w:t xml:space="preserve"> </w:t>
            </w:r>
            <w:proofErr w:type="spellStart"/>
            <w:r w:rsidRPr="00D635CF">
              <w:rPr>
                <w:bCs/>
              </w:rPr>
              <w:t>Anger</w:t>
            </w:r>
            <w:proofErr w:type="spellEnd"/>
            <w:r w:rsidRPr="00D635CF">
              <w:rPr>
                <w:bCs/>
              </w:rPr>
              <w:t xml:space="preserve"> and </w:t>
            </w:r>
            <w:proofErr w:type="spellStart"/>
            <w:r w:rsidRPr="00D635CF">
              <w:rPr>
                <w:bCs/>
              </w:rPr>
              <w:t>Resentment</w:t>
            </w:r>
            <w:proofErr w:type="spellEnd"/>
          </w:p>
        </w:tc>
        <w:tc>
          <w:tcPr>
            <w:tcW w:w="2375" w:type="dxa"/>
            <w:tcMar>
              <w:top w:w="15" w:type="dxa"/>
              <w:left w:w="15" w:type="dxa"/>
              <w:bottom w:w="15" w:type="dxa"/>
              <w:right w:w="15" w:type="dxa"/>
            </w:tcMar>
            <w:vAlign w:val="center"/>
            <w:hideMark/>
          </w:tcPr>
          <w:p w14:paraId="0F234129" w14:textId="77777777" w:rsidR="00D635CF" w:rsidRPr="00D635CF" w:rsidRDefault="00D635CF" w:rsidP="005D75F8">
            <w:pPr>
              <w:spacing w:line="240" w:lineRule="atLeast"/>
              <w:rPr>
                <w:bCs/>
              </w:rPr>
            </w:pPr>
            <w:proofErr w:type="spellStart"/>
            <w:r w:rsidRPr="00D635CF">
              <w:rPr>
                <w:bCs/>
              </w:rPr>
              <w:t>Others</w:t>
            </w:r>
            <w:proofErr w:type="spellEnd"/>
          </w:p>
        </w:tc>
      </w:tr>
      <w:tr w:rsidR="00D635CF" w:rsidRPr="00D635CF" w14:paraId="15086737" w14:textId="77777777">
        <w:trPr>
          <w:tblCellSpacing w:w="15" w:type="dxa"/>
        </w:trPr>
        <w:tc>
          <w:tcPr>
            <w:tcW w:w="0" w:type="auto"/>
            <w:tcMar>
              <w:top w:w="15" w:type="dxa"/>
              <w:left w:w="15" w:type="dxa"/>
              <w:bottom w:w="15" w:type="dxa"/>
              <w:right w:w="15" w:type="dxa"/>
            </w:tcMar>
            <w:vAlign w:val="center"/>
            <w:hideMark/>
          </w:tcPr>
          <w:p w14:paraId="27DF15F8" w14:textId="77777777" w:rsidR="00D635CF" w:rsidRPr="00D635CF" w:rsidRDefault="00D635CF" w:rsidP="005D75F8">
            <w:pPr>
              <w:spacing w:line="240" w:lineRule="atLeast"/>
              <w:rPr>
                <w:bCs/>
              </w:rPr>
            </w:pPr>
            <w:proofErr w:type="spellStart"/>
            <w:r w:rsidRPr="00D635CF">
              <w:rPr>
                <w:bCs/>
              </w:rPr>
              <w:t>Withdrawal</w:t>
            </w:r>
            <w:proofErr w:type="spellEnd"/>
            <w:r w:rsidRPr="00D635CF">
              <w:rPr>
                <w:bCs/>
              </w:rPr>
              <w:t xml:space="preserve"> </w:t>
            </w:r>
            <w:proofErr w:type="spellStart"/>
            <w:r w:rsidRPr="00D635CF">
              <w:rPr>
                <w:bCs/>
              </w:rPr>
              <w:t>from</w:t>
            </w:r>
            <w:proofErr w:type="spellEnd"/>
            <w:r w:rsidRPr="00D635CF">
              <w:rPr>
                <w:bCs/>
              </w:rPr>
              <w:t xml:space="preserve"> </w:t>
            </w:r>
            <w:proofErr w:type="spellStart"/>
            <w:r w:rsidRPr="00D635CF">
              <w:rPr>
                <w:bCs/>
              </w:rPr>
              <w:t>social</w:t>
            </w:r>
            <w:proofErr w:type="spellEnd"/>
            <w:r w:rsidRPr="00D635CF">
              <w:rPr>
                <w:bCs/>
              </w:rPr>
              <w:t xml:space="preserve"> </w:t>
            </w:r>
            <w:proofErr w:type="spellStart"/>
            <w:r w:rsidRPr="00D635CF">
              <w:rPr>
                <w:bCs/>
              </w:rPr>
              <w:t>environment</w:t>
            </w:r>
            <w:proofErr w:type="spellEnd"/>
          </w:p>
        </w:tc>
        <w:tc>
          <w:tcPr>
            <w:tcW w:w="0" w:type="auto"/>
            <w:tcMar>
              <w:top w:w="15" w:type="dxa"/>
              <w:left w:w="15" w:type="dxa"/>
              <w:bottom w:w="15" w:type="dxa"/>
              <w:right w:w="15" w:type="dxa"/>
            </w:tcMar>
            <w:vAlign w:val="center"/>
            <w:hideMark/>
          </w:tcPr>
          <w:p w14:paraId="345A8025" w14:textId="77777777" w:rsidR="00D635CF" w:rsidRPr="00D635CF" w:rsidRDefault="00D635CF" w:rsidP="005D75F8">
            <w:pPr>
              <w:spacing w:line="240" w:lineRule="atLeast"/>
              <w:rPr>
                <w:bCs/>
              </w:rPr>
            </w:pPr>
            <w:proofErr w:type="spellStart"/>
            <w:r w:rsidRPr="00D635CF">
              <w:rPr>
                <w:bCs/>
              </w:rPr>
              <w:t>Social</w:t>
            </w:r>
            <w:proofErr w:type="spellEnd"/>
            <w:r w:rsidRPr="00D635CF">
              <w:rPr>
                <w:bCs/>
              </w:rPr>
              <w:t xml:space="preserve"> </w:t>
            </w:r>
            <w:proofErr w:type="spellStart"/>
            <w:r w:rsidRPr="00D635CF">
              <w:rPr>
                <w:bCs/>
              </w:rPr>
              <w:t>Isolation</w:t>
            </w:r>
            <w:proofErr w:type="spellEnd"/>
            <w:r w:rsidRPr="00D635CF">
              <w:rPr>
                <w:bCs/>
              </w:rPr>
              <w:t xml:space="preserve"> and </w:t>
            </w:r>
            <w:proofErr w:type="spellStart"/>
            <w:r w:rsidRPr="00D635CF">
              <w:rPr>
                <w:bCs/>
              </w:rPr>
              <w:t>Abandonment</w:t>
            </w:r>
            <w:proofErr w:type="spellEnd"/>
          </w:p>
        </w:tc>
        <w:tc>
          <w:tcPr>
            <w:tcW w:w="2375" w:type="dxa"/>
            <w:tcMar>
              <w:top w:w="15" w:type="dxa"/>
              <w:left w:w="15" w:type="dxa"/>
              <w:bottom w:w="15" w:type="dxa"/>
              <w:right w:w="15" w:type="dxa"/>
            </w:tcMar>
            <w:vAlign w:val="center"/>
            <w:hideMark/>
          </w:tcPr>
          <w:p w14:paraId="0EF2D600" w14:textId="77777777" w:rsidR="00D635CF" w:rsidRPr="00D635CF" w:rsidRDefault="00D635CF" w:rsidP="005D75F8">
            <w:pPr>
              <w:spacing w:line="240" w:lineRule="atLeast"/>
              <w:rPr>
                <w:bCs/>
              </w:rPr>
            </w:pPr>
            <w:proofErr w:type="spellStart"/>
            <w:r w:rsidRPr="00D635CF">
              <w:rPr>
                <w:bCs/>
              </w:rPr>
              <w:t>Others</w:t>
            </w:r>
            <w:proofErr w:type="spellEnd"/>
          </w:p>
        </w:tc>
      </w:tr>
      <w:tr w:rsidR="00D635CF" w:rsidRPr="00D635CF" w14:paraId="020DC7C0" w14:textId="77777777">
        <w:trPr>
          <w:tblCellSpacing w:w="15" w:type="dxa"/>
        </w:trPr>
        <w:tc>
          <w:tcPr>
            <w:tcW w:w="0" w:type="auto"/>
            <w:tcMar>
              <w:top w:w="15" w:type="dxa"/>
              <w:left w:w="15" w:type="dxa"/>
              <w:bottom w:w="15" w:type="dxa"/>
              <w:right w:w="15" w:type="dxa"/>
            </w:tcMar>
            <w:vAlign w:val="center"/>
            <w:hideMark/>
          </w:tcPr>
          <w:p w14:paraId="7E6C58B5" w14:textId="77777777" w:rsidR="00D635CF" w:rsidRPr="00D635CF" w:rsidRDefault="00D635CF" w:rsidP="005D75F8">
            <w:pPr>
              <w:spacing w:line="240" w:lineRule="atLeast"/>
              <w:rPr>
                <w:bCs/>
              </w:rPr>
            </w:pPr>
            <w:proofErr w:type="spellStart"/>
            <w:r w:rsidRPr="00D635CF">
              <w:rPr>
                <w:bCs/>
              </w:rPr>
              <w:t>Disruption</w:t>
            </w:r>
            <w:proofErr w:type="spellEnd"/>
            <w:r w:rsidRPr="00D635CF">
              <w:rPr>
                <w:bCs/>
              </w:rPr>
              <w:t xml:space="preserve"> of </w:t>
            </w:r>
            <w:proofErr w:type="spellStart"/>
            <w:r w:rsidRPr="00D635CF">
              <w:rPr>
                <w:bCs/>
              </w:rPr>
              <w:t>future</w:t>
            </w:r>
            <w:proofErr w:type="spellEnd"/>
            <w:r w:rsidRPr="00D635CF">
              <w:rPr>
                <w:bCs/>
              </w:rPr>
              <w:t xml:space="preserve"> </w:t>
            </w:r>
            <w:proofErr w:type="spellStart"/>
            <w:r w:rsidRPr="00D635CF">
              <w:rPr>
                <w:bCs/>
              </w:rPr>
              <w:t>plans</w:t>
            </w:r>
            <w:proofErr w:type="spellEnd"/>
          </w:p>
        </w:tc>
        <w:tc>
          <w:tcPr>
            <w:tcW w:w="0" w:type="auto"/>
            <w:tcMar>
              <w:top w:w="15" w:type="dxa"/>
              <w:left w:w="15" w:type="dxa"/>
              <w:bottom w:w="15" w:type="dxa"/>
              <w:right w:w="15" w:type="dxa"/>
            </w:tcMar>
            <w:vAlign w:val="center"/>
            <w:hideMark/>
          </w:tcPr>
          <w:p w14:paraId="1D940CA5" w14:textId="77777777" w:rsidR="00D635CF" w:rsidRPr="00D635CF" w:rsidRDefault="00D635CF" w:rsidP="005D75F8">
            <w:pPr>
              <w:spacing w:line="240" w:lineRule="atLeast"/>
              <w:rPr>
                <w:bCs/>
              </w:rPr>
            </w:pPr>
            <w:proofErr w:type="spellStart"/>
            <w:r w:rsidRPr="00D635CF">
              <w:rPr>
                <w:bCs/>
              </w:rPr>
              <w:t>Disrupted</w:t>
            </w:r>
            <w:proofErr w:type="spellEnd"/>
            <w:r w:rsidRPr="00D635CF">
              <w:rPr>
                <w:bCs/>
              </w:rPr>
              <w:t xml:space="preserve"> </w:t>
            </w:r>
            <w:proofErr w:type="spellStart"/>
            <w:r w:rsidRPr="00D635CF">
              <w:rPr>
                <w:bCs/>
              </w:rPr>
              <w:t>Future</w:t>
            </w:r>
            <w:proofErr w:type="spellEnd"/>
            <w:r w:rsidRPr="00D635CF">
              <w:rPr>
                <w:bCs/>
              </w:rPr>
              <w:t xml:space="preserve"> </w:t>
            </w:r>
            <w:proofErr w:type="spellStart"/>
            <w:r w:rsidRPr="00D635CF">
              <w:rPr>
                <w:bCs/>
              </w:rPr>
              <w:t>Orientation</w:t>
            </w:r>
            <w:proofErr w:type="spellEnd"/>
            <w:r w:rsidRPr="00D635CF">
              <w:rPr>
                <w:bCs/>
              </w:rPr>
              <w:t xml:space="preserve"> and </w:t>
            </w:r>
            <w:proofErr w:type="spellStart"/>
            <w:r w:rsidRPr="00D635CF">
              <w:rPr>
                <w:bCs/>
              </w:rPr>
              <w:t>Traumatic</w:t>
            </w:r>
            <w:proofErr w:type="spellEnd"/>
            <w:r w:rsidRPr="00D635CF">
              <w:rPr>
                <w:bCs/>
              </w:rPr>
              <w:t xml:space="preserve"> </w:t>
            </w:r>
            <w:proofErr w:type="spellStart"/>
            <w:r w:rsidRPr="00D635CF">
              <w:rPr>
                <w:bCs/>
              </w:rPr>
              <w:t>Uncertainty</w:t>
            </w:r>
            <w:proofErr w:type="spellEnd"/>
          </w:p>
        </w:tc>
        <w:tc>
          <w:tcPr>
            <w:tcW w:w="2375" w:type="dxa"/>
            <w:tcMar>
              <w:top w:w="15" w:type="dxa"/>
              <w:left w:w="15" w:type="dxa"/>
              <w:bottom w:w="15" w:type="dxa"/>
              <w:right w:w="15" w:type="dxa"/>
            </w:tcMar>
            <w:vAlign w:val="center"/>
            <w:hideMark/>
          </w:tcPr>
          <w:p w14:paraId="53B5D734" w14:textId="77777777" w:rsidR="00D635CF" w:rsidRPr="00D635CF" w:rsidRDefault="00D635CF" w:rsidP="005D75F8">
            <w:pPr>
              <w:spacing w:line="240" w:lineRule="atLeast"/>
              <w:rPr>
                <w:bCs/>
              </w:rPr>
            </w:pPr>
            <w:proofErr w:type="spellStart"/>
            <w:r w:rsidRPr="00D635CF">
              <w:rPr>
                <w:bCs/>
              </w:rPr>
              <w:t>Effects</w:t>
            </w:r>
            <w:proofErr w:type="spellEnd"/>
          </w:p>
        </w:tc>
      </w:tr>
      <w:tr w:rsidR="00D635CF" w:rsidRPr="00D635CF" w14:paraId="7B3E9024" w14:textId="77777777">
        <w:trPr>
          <w:tblCellSpacing w:w="15" w:type="dxa"/>
        </w:trPr>
        <w:tc>
          <w:tcPr>
            <w:tcW w:w="0" w:type="auto"/>
            <w:tcMar>
              <w:top w:w="15" w:type="dxa"/>
              <w:left w:w="15" w:type="dxa"/>
              <w:bottom w:w="15" w:type="dxa"/>
              <w:right w:w="15" w:type="dxa"/>
            </w:tcMar>
            <w:vAlign w:val="center"/>
            <w:hideMark/>
          </w:tcPr>
          <w:p w14:paraId="65B4CCC4" w14:textId="77777777" w:rsidR="00D635CF" w:rsidRPr="00D635CF" w:rsidRDefault="00D635CF" w:rsidP="005D75F8">
            <w:pPr>
              <w:spacing w:line="240" w:lineRule="atLeast"/>
              <w:rPr>
                <w:bCs/>
              </w:rPr>
            </w:pPr>
            <w:proofErr w:type="spellStart"/>
            <w:r w:rsidRPr="00D635CF">
              <w:rPr>
                <w:bCs/>
              </w:rPr>
              <w:t>Loss</w:t>
            </w:r>
            <w:proofErr w:type="spellEnd"/>
            <w:r w:rsidRPr="00D635CF">
              <w:rPr>
                <w:bCs/>
              </w:rPr>
              <w:t xml:space="preserve"> of </w:t>
            </w:r>
            <w:proofErr w:type="spellStart"/>
            <w:r w:rsidRPr="00D635CF">
              <w:rPr>
                <w:bCs/>
              </w:rPr>
              <w:t>meaning</w:t>
            </w:r>
            <w:proofErr w:type="spellEnd"/>
            <w:r w:rsidRPr="00D635CF">
              <w:rPr>
                <w:bCs/>
              </w:rPr>
              <w:t xml:space="preserve"> and </w:t>
            </w:r>
            <w:proofErr w:type="spellStart"/>
            <w:r w:rsidRPr="00D635CF">
              <w:rPr>
                <w:bCs/>
              </w:rPr>
              <w:t>spiritual</w:t>
            </w:r>
            <w:proofErr w:type="spellEnd"/>
            <w:r w:rsidRPr="00D635CF">
              <w:rPr>
                <w:bCs/>
              </w:rPr>
              <w:t xml:space="preserve"> </w:t>
            </w:r>
            <w:proofErr w:type="spellStart"/>
            <w:r w:rsidRPr="00D635CF">
              <w:rPr>
                <w:bCs/>
              </w:rPr>
              <w:t>emptiness</w:t>
            </w:r>
            <w:proofErr w:type="spellEnd"/>
          </w:p>
        </w:tc>
        <w:tc>
          <w:tcPr>
            <w:tcW w:w="0" w:type="auto"/>
            <w:tcMar>
              <w:top w:w="15" w:type="dxa"/>
              <w:left w:w="15" w:type="dxa"/>
              <w:bottom w:w="15" w:type="dxa"/>
              <w:right w:w="15" w:type="dxa"/>
            </w:tcMar>
            <w:vAlign w:val="center"/>
            <w:hideMark/>
          </w:tcPr>
          <w:p w14:paraId="64206800" w14:textId="77777777" w:rsidR="00D635CF" w:rsidRPr="00D635CF" w:rsidRDefault="00D635CF" w:rsidP="005D75F8">
            <w:pPr>
              <w:spacing w:line="240" w:lineRule="atLeast"/>
              <w:rPr>
                <w:bCs/>
              </w:rPr>
            </w:pPr>
            <w:proofErr w:type="spellStart"/>
            <w:r w:rsidRPr="00D635CF">
              <w:rPr>
                <w:bCs/>
              </w:rPr>
              <w:t>Spiritual</w:t>
            </w:r>
            <w:proofErr w:type="spellEnd"/>
            <w:r w:rsidRPr="00D635CF">
              <w:rPr>
                <w:bCs/>
              </w:rPr>
              <w:t xml:space="preserve">/Value </w:t>
            </w:r>
            <w:proofErr w:type="spellStart"/>
            <w:r w:rsidRPr="00D635CF">
              <w:rPr>
                <w:bCs/>
              </w:rPr>
              <w:t>Disruption</w:t>
            </w:r>
            <w:proofErr w:type="spellEnd"/>
            <w:r w:rsidRPr="00D635CF">
              <w:rPr>
                <w:bCs/>
              </w:rPr>
              <w:t xml:space="preserve"> and </w:t>
            </w:r>
            <w:proofErr w:type="spellStart"/>
            <w:r w:rsidRPr="00D635CF">
              <w:rPr>
                <w:bCs/>
              </w:rPr>
              <w:t>Loss</w:t>
            </w:r>
            <w:proofErr w:type="spellEnd"/>
            <w:r w:rsidRPr="00D635CF">
              <w:rPr>
                <w:bCs/>
              </w:rPr>
              <w:t xml:space="preserve"> of </w:t>
            </w:r>
            <w:proofErr w:type="spellStart"/>
            <w:r w:rsidRPr="00D635CF">
              <w:rPr>
                <w:bCs/>
              </w:rPr>
              <w:t>Meaning</w:t>
            </w:r>
            <w:proofErr w:type="spellEnd"/>
          </w:p>
        </w:tc>
        <w:tc>
          <w:tcPr>
            <w:tcW w:w="2375" w:type="dxa"/>
            <w:tcMar>
              <w:top w:w="15" w:type="dxa"/>
              <w:left w:w="15" w:type="dxa"/>
              <w:bottom w:w="15" w:type="dxa"/>
              <w:right w:w="15" w:type="dxa"/>
            </w:tcMar>
            <w:vAlign w:val="center"/>
            <w:hideMark/>
          </w:tcPr>
          <w:p w14:paraId="4A42AEF3" w14:textId="77777777" w:rsidR="00D635CF" w:rsidRPr="00D635CF" w:rsidRDefault="00D635CF" w:rsidP="005D75F8">
            <w:pPr>
              <w:spacing w:line="240" w:lineRule="atLeast"/>
              <w:rPr>
                <w:bCs/>
              </w:rPr>
            </w:pPr>
            <w:proofErr w:type="spellStart"/>
            <w:r w:rsidRPr="00D635CF">
              <w:rPr>
                <w:bCs/>
              </w:rPr>
              <w:t>Effects</w:t>
            </w:r>
            <w:proofErr w:type="spellEnd"/>
          </w:p>
        </w:tc>
      </w:tr>
      <w:tr w:rsidR="00D635CF" w:rsidRPr="00D635CF" w14:paraId="20EF69AD" w14:textId="77777777">
        <w:trPr>
          <w:tblCellSpacing w:w="15" w:type="dxa"/>
        </w:trPr>
        <w:tc>
          <w:tcPr>
            <w:tcW w:w="0" w:type="auto"/>
            <w:tcMar>
              <w:top w:w="15" w:type="dxa"/>
              <w:left w:w="15" w:type="dxa"/>
              <w:bottom w:w="15" w:type="dxa"/>
              <w:right w:w="15" w:type="dxa"/>
            </w:tcMar>
            <w:vAlign w:val="center"/>
            <w:hideMark/>
          </w:tcPr>
          <w:p w14:paraId="2A2CBC8D" w14:textId="77777777" w:rsidR="00D635CF" w:rsidRPr="00D635CF" w:rsidRDefault="00D635CF" w:rsidP="005D75F8">
            <w:pPr>
              <w:spacing w:line="240" w:lineRule="atLeast"/>
              <w:rPr>
                <w:bCs/>
              </w:rPr>
            </w:pPr>
            <w:proofErr w:type="spellStart"/>
            <w:r w:rsidRPr="00D635CF">
              <w:rPr>
                <w:bCs/>
              </w:rPr>
              <w:t>Increased</w:t>
            </w:r>
            <w:proofErr w:type="spellEnd"/>
            <w:r w:rsidRPr="00D635CF">
              <w:rPr>
                <w:bCs/>
              </w:rPr>
              <w:t xml:space="preserve"> </w:t>
            </w:r>
            <w:proofErr w:type="spellStart"/>
            <w:r w:rsidRPr="00D635CF">
              <w:rPr>
                <w:bCs/>
              </w:rPr>
              <w:t>need</w:t>
            </w:r>
            <w:proofErr w:type="spellEnd"/>
            <w:r w:rsidRPr="00D635CF">
              <w:rPr>
                <w:bCs/>
              </w:rPr>
              <w:t xml:space="preserve"> </w:t>
            </w:r>
            <w:proofErr w:type="spellStart"/>
            <w:r w:rsidRPr="00D635CF">
              <w:rPr>
                <w:bCs/>
              </w:rPr>
              <w:t>for</w:t>
            </w:r>
            <w:proofErr w:type="spellEnd"/>
            <w:r w:rsidRPr="00D635CF">
              <w:rPr>
                <w:bCs/>
              </w:rPr>
              <w:t xml:space="preserve"> </w:t>
            </w:r>
            <w:proofErr w:type="spellStart"/>
            <w:r w:rsidRPr="00D635CF">
              <w:rPr>
                <w:bCs/>
              </w:rPr>
              <w:t>safety</w:t>
            </w:r>
            <w:proofErr w:type="spellEnd"/>
          </w:p>
        </w:tc>
        <w:tc>
          <w:tcPr>
            <w:tcW w:w="0" w:type="auto"/>
            <w:tcMar>
              <w:top w:w="15" w:type="dxa"/>
              <w:left w:w="15" w:type="dxa"/>
              <w:bottom w:w="15" w:type="dxa"/>
              <w:right w:w="15" w:type="dxa"/>
            </w:tcMar>
            <w:vAlign w:val="center"/>
            <w:hideMark/>
          </w:tcPr>
          <w:p w14:paraId="114A3049" w14:textId="77777777" w:rsidR="00D635CF" w:rsidRPr="00D635CF" w:rsidRDefault="00D635CF" w:rsidP="005D75F8">
            <w:pPr>
              <w:spacing w:line="240" w:lineRule="atLeast"/>
              <w:rPr>
                <w:bCs/>
              </w:rPr>
            </w:pPr>
            <w:proofErr w:type="spellStart"/>
            <w:r w:rsidRPr="00D635CF">
              <w:rPr>
                <w:bCs/>
              </w:rPr>
              <w:t>Threatened</w:t>
            </w:r>
            <w:proofErr w:type="spellEnd"/>
            <w:r w:rsidRPr="00D635CF">
              <w:rPr>
                <w:bCs/>
              </w:rPr>
              <w:t xml:space="preserve"> </w:t>
            </w:r>
            <w:proofErr w:type="spellStart"/>
            <w:r w:rsidRPr="00D635CF">
              <w:rPr>
                <w:bCs/>
              </w:rPr>
              <w:t>Safety</w:t>
            </w:r>
            <w:proofErr w:type="spellEnd"/>
            <w:r w:rsidRPr="00D635CF">
              <w:rPr>
                <w:bCs/>
              </w:rPr>
              <w:t xml:space="preserve">, </w:t>
            </w:r>
            <w:proofErr w:type="spellStart"/>
            <w:r w:rsidRPr="00D635CF">
              <w:rPr>
                <w:bCs/>
              </w:rPr>
              <w:t>Insecurity</w:t>
            </w:r>
            <w:proofErr w:type="spellEnd"/>
            <w:r w:rsidRPr="00D635CF">
              <w:rPr>
                <w:bCs/>
              </w:rPr>
              <w:t xml:space="preserve">, and </w:t>
            </w:r>
            <w:proofErr w:type="spellStart"/>
            <w:r w:rsidRPr="00D635CF">
              <w:rPr>
                <w:bCs/>
              </w:rPr>
              <w:t>Anger</w:t>
            </w:r>
            <w:proofErr w:type="spellEnd"/>
          </w:p>
        </w:tc>
        <w:tc>
          <w:tcPr>
            <w:tcW w:w="2375" w:type="dxa"/>
            <w:tcMar>
              <w:top w:w="15" w:type="dxa"/>
              <w:left w:w="15" w:type="dxa"/>
              <w:bottom w:w="15" w:type="dxa"/>
              <w:right w:w="15" w:type="dxa"/>
            </w:tcMar>
            <w:vAlign w:val="center"/>
            <w:hideMark/>
          </w:tcPr>
          <w:p w14:paraId="662B29CC" w14:textId="77777777" w:rsidR="00D635CF" w:rsidRPr="00D635CF" w:rsidRDefault="00D635CF" w:rsidP="005D75F8">
            <w:pPr>
              <w:spacing w:line="240" w:lineRule="atLeast"/>
              <w:rPr>
                <w:bCs/>
              </w:rPr>
            </w:pPr>
            <w:proofErr w:type="spellStart"/>
            <w:r w:rsidRPr="00D635CF">
              <w:rPr>
                <w:bCs/>
              </w:rPr>
              <w:t>Effects</w:t>
            </w:r>
            <w:proofErr w:type="spellEnd"/>
          </w:p>
        </w:tc>
      </w:tr>
      <w:tr w:rsidR="00D635CF" w:rsidRPr="00D635CF" w14:paraId="387CC9DB" w14:textId="77777777">
        <w:trPr>
          <w:tblCellSpacing w:w="15" w:type="dxa"/>
        </w:trPr>
        <w:tc>
          <w:tcPr>
            <w:tcW w:w="0" w:type="auto"/>
            <w:tcMar>
              <w:top w:w="15" w:type="dxa"/>
              <w:left w:w="15" w:type="dxa"/>
              <w:bottom w:w="15" w:type="dxa"/>
              <w:right w:w="15" w:type="dxa"/>
            </w:tcMar>
            <w:vAlign w:val="center"/>
            <w:hideMark/>
          </w:tcPr>
          <w:p w14:paraId="1BB5E146" w14:textId="77777777" w:rsidR="00D635CF" w:rsidRPr="00D635CF" w:rsidRDefault="00D635CF" w:rsidP="005D75F8">
            <w:pPr>
              <w:spacing w:line="240" w:lineRule="atLeast"/>
              <w:rPr>
                <w:bCs/>
              </w:rPr>
            </w:pPr>
            <w:r w:rsidRPr="00D635CF">
              <w:rPr>
                <w:bCs/>
              </w:rPr>
              <w:t xml:space="preserve">Role </w:t>
            </w:r>
            <w:proofErr w:type="spellStart"/>
            <w:r w:rsidRPr="00D635CF">
              <w:rPr>
                <w:bCs/>
              </w:rPr>
              <w:t>shifts</w:t>
            </w:r>
            <w:proofErr w:type="spellEnd"/>
            <w:r w:rsidRPr="00D635CF">
              <w:rPr>
                <w:bCs/>
              </w:rPr>
              <w:t xml:space="preserve"> </w:t>
            </w:r>
            <w:proofErr w:type="spellStart"/>
            <w:r w:rsidRPr="00D635CF">
              <w:rPr>
                <w:bCs/>
              </w:rPr>
              <w:t>within</w:t>
            </w:r>
            <w:proofErr w:type="spellEnd"/>
            <w:r w:rsidRPr="00D635CF">
              <w:rPr>
                <w:bCs/>
              </w:rPr>
              <w:t xml:space="preserve"> </w:t>
            </w:r>
            <w:proofErr w:type="spellStart"/>
            <w:r w:rsidRPr="00D635CF">
              <w:rPr>
                <w:bCs/>
              </w:rPr>
              <w:t>the</w:t>
            </w:r>
            <w:proofErr w:type="spellEnd"/>
            <w:r w:rsidRPr="00D635CF">
              <w:rPr>
                <w:bCs/>
              </w:rPr>
              <w:t xml:space="preserve"> </w:t>
            </w:r>
            <w:proofErr w:type="spellStart"/>
            <w:r w:rsidRPr="00D635CF">
              <w:rPr>
                <w:bCs/>
              </w:rPr>
              <w:t>family</w:t>
            </w:r>
            <w:proofErr w:type="spellEnd"/>
          </w:p>
        </w:tc>
        <w:tc>
          <w:tcPr>
            <w:tcW w:w="0" w:type="auto"/>
            <w:tcMar>
              <w:top w:w="15" w:type="dxa"/>
              <w:left w:w="15" w:type="dxa"/>
              <w:bottom w:w="15" w:type="dxa"/>
              <w:right w:w="15" w:type="dxa"/>
            </w:tcMar>
            <w:vAlign w:val="center"/>
            <w:hideMark/>
          </w:tcPr>
          <w:p w14:paraId="2B900296" w14:textId="77777777" w:rsidR="00D635CF" w:rsidRPr="00D635CF" w:rsidRDefault="00D635CF" w:rsidP="005D75F8">
            <w:pPr>
              <w:spacing w:line="240" w:lineRule="atLeast"/>
              <w:rPr>
                <w:bCs/>
              </w:rPr>
            </w:pPr>
            <w:r w:rsidRPr="00D635CF">
              <w:rPr>
                <w:bCs/>
              </w:rPr>
              <w:t xml:space="preserve">Role </w:t>
            </w:r>
            <w:proofErr w:type="spellStart"/>
            <w:r w:rsidRPr="00D635CF">
              <w:rPr>
                <w:bCs/>
              </w:rPr>
              <w:t>Overload</w:t>
            </w:r>
            <w:proofErr w:type="spellEnd"/>
            <w:r w:rsidRPr="00D635CF">
              <w:rPr>
                <w:bCs/>
              </w:rPr>
              <w:t xml:space="preserve"> and </w:t>
            </w:r>
            <w:proofErr w:type="spellStart"/>
            <w:r w:rsidRPr="00D635CF">
              <w:rPr>
                <w:bCs/>
              </w:rPr>
              <w:t>Family</w:t>
            </w:r>
            <w:proofErr w:type="spellEnd"/>
            <w:r w:rsidRPr="00D635CF">
              <w:rPr>
                <w:bCs/>
              </w:rPr>
              <w:t xml:space="preserve"> </w:t>
            </w:r>
            <w:proofErr w:type="spellStart"/>
            <w:r w:rsidRPr="00D635CF">
              <w:rPr>
                <w:bCs/>
              </w:rPr>
              <w:t>Restructuring</w:t>
            </w:r>
            <w:proofErr w:type="spellEnd"/>
          </w:p>
        </w:tc>
        <w:tc>
          <w:tcPr>
            <w:tcW w:w="2375" w:type="dxa"/>
            <w:tcMar>
              <w:top w:w="15" w:type="dxa"/>
              <w:left w:w="15" w:type="dxa"/>
              <w:bottom w:w="15" w:type="dxa"/>
              <w:right w:w="15" w:type="dxa"/>
            </w:tcMar>
            <w:vAlign w:val="center"/>
            <w:hideMark/>
          </w:tcPr>
          <w:p w14:paraId="4EC00B42" w14:textId="77777777" w:rsidR="00D635CF" w:rsidRPr="00D635CF" w:rsidRDefault="00D635CF" w:rsidP="005D75F8">
            <w:pPr>
              <w:spacing w:line="240" w:lineRule="atLeast"/>
              <w:rPr>
                <w:bCs/>
              </w:rPr>
            </w:pPr>
            <w:r w:rsidRPr="00D635CF">
              <w:rPr>
                <w:bCs/>
              </w:rPr>
              <w:t xml:space="preserve">Self, </w:t>
            </w:r>
            <w:proofErr w:type="spellStart"/>
            <w:r w:rsidRPr="00D635CF">
              <w:rPr>
                <w:bCs/>
              </w:rPr>
              <w:t>Family</w:t>
            </w:r>
            <w:proofErr w:type="spellEnd"/>
            <w:r w:rsidRPr="00D635CF">
              <w:rPr>
                <w:bCs/>
              </w:rPr>
              <w:t xml:space="preserve">, and Life </w:t>
            </w:r>
            <w:proofErr w:type="spellStart"/>
            <w:r w:rsidRPr="00D635CF">
              <w:rPr>
                <w:bCs/>
              </w:rPr>
              <w:t>Roles</w:t>
            </w:r>
            <w:proofErr w:type="spellEnd"/>
          </w:p>
        </w:tc>
      </w:tr>
      <w:tr w:rsidR="00D635CF" w:rsidRPr="00D635CF" w14:paraId="0A14EE89" w14:textId="77777777">
        <w:trPr>
          <w:tblCellSpacing w:w="15" w:type="dxa"/>
        </w:trPr>
        <w:tc>
          <w:tcPr>
            <w:tcW w:w="0" w:type="auto"/>
            <w:tcMar>
              <w:top w:w="15" w:type="dxa"/>
              <w:left w:w="15" w:type="dxa"/>
              <w:bottom w:w="15" w:type="dxa"/>
              <w:right w:w="15" w:type="dxa"/>
            </w:tcMar>
            <w:vAlign w:val="center"/>
            <w:hideMark/>
          </w:tcPr>
          <w:p w14:paraId="26589919" w14:textId="77777777" w:rsidR="00D635CF" w:rsidRPr="00D635CF" w:rsidRDefault="00D635CF" w:rsidP="005D75F8">
            <w:pPr>
              <w:spacing w:line="240" w:lineRule="atLeast"/>
              <w:rPr>
                <w:bCs/>
              </w:rPr>
            </w:pPr>
            <w:proofErr w:type="spellStart"/>
            <w:r w:rsidRPr="00D635CF">
              <w:rPr>
                <w:bCs/>
              </w:rPr>
              <w:t>Heightened</w:t>
            </w:r>
            <w:proofErr w:type="spellEnd"/>
            <w:r w:rsidRPr="00D635CF">
              <w:rPr>
                <w:bCs/>
              </w:rPr>
              <w:t xml:space="preserve"> </w:t>
            </w:r>
            <w:proofErr w:type="spellStart"/>
            <w:r w:rsidRPr="00D635CF">
              <w:rPr>
                <w:bCs/>
              </w:rPr>
              <w:t>responsibility</w:t>
            </w:r>
            <w:proofErr w:type="spellEnd"/>
            <w:r w:rsidRPr="00D635CF">
              <w:rPr>
                <w:bCs/>
              </w:rPr>
              <w:t xml:space="preserve"> and </w:t>
            </w:r>
            <w:proofErr w:type="spellStart"/>
            <w:r w:rsidRPr="00D635CF">
              <w:rPr>
                <w:bCs/>
              </w:rPr>
              <w:t>caregiving</w:t>
            </w:r>
            <w:proofErr w:type="spellEnd"/>
          </w:p>
        </w:tc>
        <w:tc>
          <w:tcPr>
            <w:tcW w:w="0" w:type="auto"/>
            <w:tcMar>
              <w:top w:w="15" w:type="dxa"/>
              <w:left w:w="15" w:type="dxa"/>
              <w:bottom w:w="15" w:type="dxa"/>
              <w:right w:w="15" w:type="dxa"/>
            </w:tcMar>
            <w:vAlign w:val="center"/>
            <w:hideMark/>
          </w:tcPr>
          <w:p w14:paraId="2FF612F3" w14:textId="77777777" w:rsidR="00D635CF" w:rsidRPr="00D635CF" w:rsidRDefault="00D635CF" w:rsidP="005D75F8">
            <w:pPr>
              <w:spacing w:line="240" w:lineRule="atLeast"/>
              <w:rPr>
                <w:bCs/>
              </w:rPr>
            </w:pPr>
            <w:proofErr w:type="spellStart"/>
            <w:r w:rsidRPr="00D635CF">
              <w:rPr>
                <w:bCs/>
              </w:rPr>
              <w:t>Heightened</w:t>
            </w:r>
            <w:proofErr w:type="spellEnd"/>
            <w:r w:rsidRPr="00D635CF">
              <w:rPr>
                <w:bCs/>
              </w:rPr>
              <w:t xml:space="preserve"> </w:t>
            </w:r>
            <w:proofErr w:type="spellStart"/>
            <w:r w:rsidRPr="00D635CF">
              <w:rPr>
                <w:bCs/>
              </w:rPr>
              <w:t>Insecurity</w:t>
            </w:r>
            <w:proofErr w:type="spellEnd"/>
            <w:r w:rsidRPr="00D635CF">
              <w:rPr>
                <w:bCs/>
              </w:rPr>
              <w:t xml:space="preserve"> and </w:t>
            </w:r>
            <w:proofErr w:type="spellStart"/>
            <w:r w:rsidRPr="00D635CF">
              <w:rPr>
                <w:bCs/>
              </w:rPr>
              <w:t>Hypervigilance</w:t>
            </w:r>
            <w:proofErr w:type="spellEnd"/>
          </w:p>
        </w:tc>
        <w:tc>
          <w:tcPr>
            <w:tcW w:w="2375" w:type="dxa"/>
            <w:tcMar>
              <w:top w:w="15" w:type="dxa"/>
              <w:left w:w="15" w:type="dxa"/>
              <w:bottom w:w="15" w:type="dxa"/>
              <w:right w:w="15" w:type="dxa"/>
            </w:tcMar>
            <w:vAlign w:val="center"/>
            <w:hideMark/>
          </w:tcPr>
          <w:p w14:paraId="0E41B6F8" w14:textId="77777777" w:rsidR="00D635CF" w:rsidRPr="00D635CF" w:rsidRDefault="00D635CF" w:rsidP="005D75F8">
            <w:pPr>
              <w:spacing w:line="240" w:lineRule="atLeast"/>
              <w:rPr>
                <w:bCs/>
              </w:rPr>
            </w:pPr>
            <w:r w:rsidRPr="00D635CF">
              <w:rPr>
                <w:bCs/>
              </w:rPr>
              <w:t xml:space="preserve">Self, </w:t>
            </w:r>
            <w:proofErr w:type="spellStart"/>
            <w:r w:rsidRPr="00D635CF">
              <w:rPr>
                <w:bCs/>
              </w:rPr>
              <w:t>Family</w:t>
            </w:r>
            <w:proofErr w:type="spellEnd"/>
            <w:r w:rsidRPr="00D635CF">
              <w:rPr>
                <w:bCs/>
              </w:rPr>
              <w:t xml:space="preserve">, and Life </w:t>
            </w:r>
            <w:proofErr w:type="spellStart"/>
            <w:r w:rsidRPr="00D635CF">
              <w:rPr>
                <w:bCs/>
              </w:rPr>
              <w:t>Roles</w:t>
            </w:r>
            <w:proofErr w:type="spellEnd"/>
          </w:p>
        </w:tc>
      </w:tr>
      <w:tr w:rsidR="00D635CF" w:rsidRPr="00D635CF" w14:paraId="369B0CB0" w14:textId="77777777">
        <w:trPr>
          <w:tblCellSpacing w:w="15" w:type="dxa"/>
        </w:trPr>
        <w:tc>
          <w:tcPr>
            <w:tcW w:w="0" w:type="auto"/>
            <w:tcMar>
              <w:top w:w="15" w:type="dxa"/>
              <w:left w:w="15" w:type="dxa"/>
              <w:bottom w:w="15" w:type="dxa"/>
              <w:right w:w="15" w:type="dxa"/>
            </w:tcMar>
            <w:vAlign w:val="center"/>
            <w:hideMark/>
          </w:tcPr>
          <w:p w14:paraId="600FB836" w14:textId="77777777" w:rsidR="00D635CF" w:rsidRPr="00D635CF" w:rsidRDefault="00D635CF" w:rsidP="005D75F8">
            <w:pPr>
              <w:spacing w:line="240" w:lineRule="atLeast"/>
              <w:rPr>
                <w:bCs/>
              </w:rPr>
            </w:pPr>
            <w:proofErr w:type="spellStart"/>
            <w:r w:rsidRPr="00D635CF">
              <w:rPr>
                <w:bCs/>
              </w:rPr>
              <w:t>Reinterpretation</w:t>
            </w:r>
            <w:proofErr w:type="spellEnd"/>
            <w:r w:rsidRPr="00D635CF">
              <w:rPr>
                <w:bCs/>
              </w:rPr>
              <w:t xml:space="preserve"> of self and life</w:t>
            </w:r>
          </w:p>
        </w:tc>
        <w:tc>
          <w:tcPr>
            <w:tcW w:w="0" w:type="auto"/>
            <w:tcMar>
              <w:top w:w="15" w:type="dxa"/>
              <w:left w:w="15" w:type="dxa"/>
              <w:bottom w:w="15" w:type="dxa"/>
              <w:right w:w="15" w:type="dxa"/>
            </w:tcMar>
            <w:vAlign w:val="center"/>
            <w:hideMark/>
          </w:tcPr>
          <w:p w14:paraId="561AE388" w14:textId="77777777" w:rsidR="00D635CF" w:rsidRPr="00D635CF" w:rsidRDefault="00D635CF" w:rsidP="005D75F8">
            <w:pPr>
              <w:spacing w:line="240" w:lineRule="atLeast"/>
              <w:rPr>
                <w:bCs/>
              </w:rPr>
            </w:pPr>
            <w:proofErr w:type="spellStart"/>
            <w:r w:rsidRPr="00D635CF">
              <w:rPr>
                <w:bCs/>
              </w:rPr>
              <w:t>Emotional</w:t>
            </w:r>
            <w:proofErr w:type="spellEnd"/>
            <w:r w:rsidRPr="00D635CF">
              <w:rPr>
                <w:bCs/>
              </w:rPr>
              <w:t xml:space="preserve"> </w:t>
            </w:r>
            <w:proofErr w:type="spellStart"/>
            <w:r w:rsidRPr="00D635CF">
              <w:rPr>
                <w:bCs/>
              </w:rPr>
              <w:t>Distress</w:t>
            </w:r>
            <w:proofErr w:type="spellEnd"/>
            <w:r w:rsidRPr="00D635CF">
              <w:rPr>
                <w:bCs/>
              </w:rPr>
              <w:t xml:space="preserve"> and </w:t>
            </w:r>
            <w:proofErr w:type="spellStart"/>
            <w:r w:rsidRPr="00D635CF">
              <w:rPr>
                <w:bCs/>
              </w:rPr>
              <w:t>Psychological</w:t>
            </w:r>
            <w:proofErr w:type="spellEnd"/>
            <w:r w:rsidRPr="00D635CF">
              <w:rPr>
                <w:bCs/>
              </w:rPr>
              <w:t xml:space="preserve"> </w:t>
            </w:r>
            <w:proofErr w:type="spellStart"/>
            <w:r w:rsidRPr="00D635CF">
              <w:rPr>
                <w:bCs/>
              </w:rPr>
              <w:t>Strain</w:t>
            </w:r>
            <w:proofErr w:type="spellEnd"/>
          </w:p>
        </w:tc>
        <w:tc>
          <w:tcPr>
            <w:tcW w:w="2375" w:type="dxa"/>
            <w:tcMar>
              <w:top w:w="15" w:type="dxa"/>
              <w:left w:w="15" w:type="dxa"/>
              <w:bottom w:w="15" w:type="dxa"/>
              <w:right w:w="15" w:type="dxa"/>
            </w:tcMar>
            <w:vAlign w:val="center"/>
            <w:hideMark/>
          </w:tcPr>
          <w:p w14:paraId="6097B22B" w14:textId="77777777" w:rsidR="00D635CF" w:rsidRPr="00D635CF" w:rsidRDefault="00D635CF" w:rsidP="005D75F8">
            <w:pPr>
              <w:spacing w:line="240" w:lineRule="atLeast"/>
              <w:rPr>
                <w:bCs/>
              </w:rPr>
            </w:pPr>
            <w:r w:rsidRPr="00D635CF">
              <w:rPr>
                <w:bCs/>
              </w:rPr>
              <w:t xml:space="preserve">Self, </w:t>
            </w:r>
            <w:proofErr w:type="spellStart"/>
            <w:r w:rsidRPr="00D635CF">
              <w:rPr>
                <w:bCs/>
              </w:rPr>
              <w:t>Family</w:t>
            </w:r>
            <w:proofErr w:type="spellEnd"/>
            <w:r w:rsidRPr="00D635CF">
              <w:rPr>
                <w:bCs/>
              </w:rPr>
              <w:t xml:space="preserve">, and Life </w:t>
            </w:r>
            <w:proofErr w:type="spellStart"/>
            <w:r w:rsidRPr="00D635CF">
              <w:rPr>
                <w:bCs/>
              </w:rPr>
              <w:t>Roles</w:t>
            </w:r>
            <w:proofErr w:type="spellEnd"/>
          </w:p>
        </w:tc>
      </w:tr>
      <w:tr w:rsidR="00D635CF" w:rsidRPr="00D635CF" w14:paraId="0E20DA4C" w14:textId="77777777">
        <w:trPr>
          <w:tblCellSpacing w:w="15" w:type="dxa"/>
        </w:trPr>
        <w:tc>
          <w:tcPr>
            <w:tcW w:w="0" w:type="auto"/>
            <w:tcMar>
              <w:top w:w="15" w:type="dxa"/>
              <w:left w:w="15" w:type="dxa"/>
              <w:bottom w:w="15" w:type="dxa"/>
              <w:right w:w="15" w:type="dxa"/>
            </w:tcMar>
            <w:vAlign w:val="center"/>
            <w:hideMark/>
          </w:tcPr>
          <w:p w14:paraId="75429972" w14:textId="77777777" w:rsidR="00D635CF" w:rsidRPr="00D635CF" w:rsidRDefault="00D635CF" w:rsidP="005D75F8">
            <w:pPr>
              <w:spacing w:line="240" w:lineRule="atLeast"/>
              <w:rPr>
                <w:bCs/>
              </w:rPr>
            </w:pPr>
            <w:proofErr w:type="spellStart"/>
            <w:r w:rsidRPr="00D635CF">
              <w:rPr>
                <w:bCs/>
              </w:rPr>
              <w:t>Attribution</w:t>
            </w:r>
            <w:proofErr w:type="spellEnd"/>
            <w:r w:rsidRPr="00D635CF">
              <w:rPr>
                <w:bCs/>
              </w:rPr>
              <w:t xml:space="preserve"> of </w:t>
            </w:r>
            <w:proofErr w:type="spellStart"/>
            <w:r w:rsidRPr="00D635CF">
              <w:rPr>
                <w:bCs/>
              </w:rPr>
              <w:t>blame</w:t>
            </w:r>
            <w:proofErr w:type="spellEnd"/>
            <w:r w:rsidRPr="00D635CF">
              <w:rPr>
                <w:bCs/>
              </w:rPr>
              <w:t xml:space="preserve"> </w:t>
            </w:r>
            <w:proofErr w:type="spellStart"/>
            <w:r w:rsidRPr="00D635CF">
              <w:rPr>
                <w:bCs/>
              </w:rPr>
              <w:t>to</w:t>
            </w:r>
            <w:proofErr w:type="spellEnd"/>
            <w:r w:rsidRPr="00D635CF">
              <w:rPr>
                <w:bCs/>
              </w:rPr>
              <w:t xml:space="preserve"> </w:t>
            </w:r>
            <w:proofErr w:type="spellStart"/>
            <w:r w:rsidRPr="00D635CF">
              <w:rPr>
                <w:bCs/>
              </w:rPr>
              <w:t>institutions</w:t>
            </w:r>
            <w:proofErr w:type="spellEnd"/>
          </w:p>
        </w:tc>
        <w:tc>
          <w:tcPr>
            <w:tcW w:w="0" w:type="auto"/>
            <w:tcMar>
              <w:top w:w="15" w:type="dxa"/>
              <w:left w:w="15" w:type="dxa"/>
              <w:bottom w:w="15" w:type="dxa"/>
              <w:right w:w="15" w:type="dxa"/>
            </w:tcMar>
            <w:vAlign w:val="center"/>
            <w:hideMark/>
          </w:tcPr>
          <w:p w14:paraId="17059EA1" w14:textId="77777777" w:rsidR="00D635CF" w:rsidRPr="00D635CF" w:rsidRDefault="00D635CF" w:rsidP="005D75F8">
            <w:pPr>
              <w:spacing w:line="240" w:lineRule="atLeast"/>
              <w:rPr>
                <w:bCs/>
              </w:rPr>
            </w:pPr>
            <w:proofErr w:type="spellStart"/>
            <w:r w:rsidRPr="00D635CF">
              <w:rPr>
                <w:bCs/>
              </w:rPr>
              <w:t>Externalization</w:t>
            </w:r>
            <w:proofErr w:type="spellEnd"/>
            <w:r w:rsidRPr="00D635CF">
              <w:rPr>
                <w:bCs/>
              </w:rPr>
              <w:t xml:space="preserve">: </w:t>
            </w:r>
            <w:proofErr w:type="spellStart"/>
            <w:r w:rsidRPr="00D635CF">
              <w:rPr>
                <w:bCs/>
              </w:rPr>
              <w:t>Anger</w:t>
            </w:r>
            <w:proofErr w:type="spellEnd"/>
            <w:r w:rsidRPr="00D635CF">
              <w:rPr>
                <w:bCs/>
              </w:rPr>
              <w:t xml:space="preserve">, </w:t>
            </w:r>
            <w:proofErr w:type="spellStart"/>
            <w:r w:rsidRPr="00D635CF">
              <w:rPr>
                <w:bCs/>
              </w:rPr>
              <w:t>Accusation</w:t>
            </w:r>
            <w:proofErr w:type="spellEnd"/>
            <w:r w:rsidRPr="00D635CF">
              <w:rPr>
                <w:bCs/>
              </w:rPr>
              <w:t xml:space="preserve">, and </w:t>
            </w:r>
            <w:proofErr w:type="spellStart"/>
            <w:r w:rsidRPr="00D635CF">
              <w:rPr>
                <w:bCs/>
              </w:rPr>
              <w:t>System</w:t>
            </w:r>
            <w:proofErr w:type="spellEnd"/>
            <w:r w:rsidRPr="00D635CF">
              <w:rPr>
                <w:bCs/>
              </w:rPr>
              <w:t xml:space="preserve"> </w:t>
            </w:r>
            <w:proofErr w:type="spellStart"/>
            <w:r w:rsidRPr="00D635CF">
              <w:rPr>
                <w:bCs/>
              </w:rPr>
              <w:t>Blame</w:t>
            </w:r>
            <w:proofErr w:type="spellEnd"/>
          </w:p>
        </w:tc>
        <w:tc>
          <w:tcPr>
            <w:tcW w:w="2375" w:type="dxa"/>
            <w:tcMar>
              <w:top w:w="15" w:type="dxa"/>
              <w:left w:w="15" w:type="dxa"/>
              <w:bottom w:w="15" w:type="dxa"/>
              <w:right w:w="15" w:type="dxa"/>
            </w:tcMar>
            <w:vAlign w:val="center"/>
            <w:hideMark/>
          </w:tcPr>
          <w:p w14:paraId="4DA355D6" w14:textId="77777777" w:rsidR="00D635CF" w:rsidRPr="00D635CF" w:rsidRDefault="00D635CF" w:rsidP="005D75F8">
            <w:pPr>
              <w:spacing w:line="240" w:lineRule="atLeast"/>
              <w:rPr>
                <w:bCs/>
              </w:rPr>
            </w:pPr>
            <w:proofErr w:type="spellStart"/>
            <w:r w:rsidRPr="00D635CF">
              <w:rPr>
                <w:bCs/>
              </w:rPr>
              <w:t>Responsibles</w:t>
            </w:r>
            <w:proofErr w:type="spellEnd"/>
          </w:p>
        </w:tc>
      </w:tr>
      <w:tr w:rsidR="00D635CF" w:rsidRPr="00D635CF" w14:paraId="6D853BDE" w14:textId="77777777">
        <w:trPr>
          <w:tblCellSpacing w:w="15" w:type="dxa"/>
        </w:trPr>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1D634A23" w14:textId="77777777" w:rsidR="00D635CF" w:rsidRPr="00D635CF" w:rsidRDefault="00D635CF" w:rsidP="005D75F8">
            <w:pPr>
              <w:spacing w:line="240" w:lineRule="atLeast"/>
              <w:rPr>
                <w:bCs/>
              </w:rPr>
            </w:pPr>
            <w:r w:rsidRPr="00D635CF">
              <w:rPr>
                <w:bCs/>
              </w:rPr>
              <w:t>Self-</w:t>
            </w:r>
            <w:proofErr w:type="spellStart"/>
            <w:r w:rsidRPr="00D635CF">
              <w:rPr>
                <w:bCs/>
              </w:rPr>
              <w:t>blame</w:t>
            </w:r>
            <w:proofErr w:type="spellEnd"/>
            <w:r w:rsidRPr="00D635CF">
              <w:rPr>
                <w:bCs/>
              </w:rPr>
              <w:t xml:space="preserve"> </w:t>
            </w:r>
            <w:proofErr w:type="spellStart"/>
            <w:r w:rsidRPr="00D635CF">
              <w:rPr>
                <w:bCs/>
              </w:rPr>
              <w:t>related</w:t>
            </w:r>
            <w:proofErr w:type="spellEnd"/>
            <w:r w:rsidRPr="00D635CF">
              <w:rPr>
                <w:bCs/>
              </w:rPr>
              <w:t xml:space="preserve"> </w:t>
            </w:r>
            <w:proofErr w:type="spellStart"/>
            <w:r w:rsidRPr="00D635CF">
              <w:rPr>
                <w:bCs/>
              </w:rPr>
              <w:t>to</w:t>
            </w:r>
            <w:proofErr w:type="spellEnd"/>
            <w:r w:rsidRPr="00D635CF">
              <w:rPr>
                <w:bCs/>
              </w:rPr>
              <w:t xml:space="preserve"> </w:t>
            </w:r>
            <w:proofErr w:type="spellStart"/>
            <w:r w:rsidRPr="00D635CF">
              <w:rPr>
                <w:bCs/>
              </w:rPr>
              <w:t>living</w:t>
            </w:r>
            <w:proofErr w:type="spellEnd"/>
            <w:r w:rsidRPr="00D635CF">
              <w:rPr>
                <w:bCs/>
              </w:rPr>
              <w:t xml:space="preserve"> </w:t>
            </w:r>
            <w:proofErr w:type="spellStart"/>
            <w:r w:rsidRPr="00D635CF">
              <w:rPr>
                <w:bCs/>
              </w:rPr>
              <w:t>conditions</w:t>
            </w:r>
            <w:proofErr w:type="spellEnd"/>
          </w:p>
        </w:tc>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051FE0DB" w14:textId="77777777" w:rsidR="00D635CF" w:rsidRPr="00D635CF" w:rsidRDefault="00D635CF" w:rsidP="005D75F8">
            <w:pPr>
              <w:spacing w:line="240" w:lineRule="atLeast"/>
              <w:rPr>
                <w:bCs/>
              </w:rPr>
            </w:pPr>
            <w:proofErr w:type="spellStart"/>
            <w:r w:rsidRPr="00D635CF">
              <w:rPr>
                <w:bCs/>
              </w:rPr>
              <w:t>Internalization</w:t>
            </w:r>
            <w:proofErr w:type="spellEnd"/>
            <w:r w:rsidRPr="00D635CF">
              <w:rPr>
                <w:bCs/>
              </w:rPr>
              <w:t xml:space="preserve"> of </w:t>
            </w:r>
            <w:proofErr w:type="spellStart"/>
            <w:r w:rsidRPr="00D635CF">
              <w:rPr>
                <w:bCs/>
              </w:rPr>
              <w:t>Blame</w:t>
            </w:r>
            <w:proofErr w:type="spellEnd"/>
            <w:r w:rsidRPr="00D635CF">
              <w:rPr>
                <w:bCs/>
              </w:rPr>
              <w:t xml:space="preserve"> and </w:t>
            </w:r>
            <w:proofErr w:type="spellStart"/>
            <w:r w:rsidRPr="00D635CF">
              <w:rPr>
                <w:bCs/>
              </w:rPr>
              <w:t>Guilt</w:t>
            </w:r>
            <w:proofErr w:type="spellEnd"/>
          </w:p>
        </w:tc>
        <w:tc>
          <w:tcPr>
            <w:tcW w:w="2375" w:type="dxa"/>
            <w:tcBorders>
              <w:top w:val="nil"/>
              <w:left w:val="nil"/>
              <w:bottom w:val="single" w:sz="4" w:space="0" w:color="auto"/>
              <w:right w:val="nil"/>
            </w:tcBorders>
            <w:tcMar>
              <w:top w:w="15" w:type="dxa"/>
              <w:left w:w="15" w:type="dxa"/>
              <w:bottom w:w="15" w:type="dxa"/>
              <w:right w:w="15" w:type="dxa"/>
            </w:tcMar>
            <w:vAlign w:val="center"/>
            <w:hideMark/>
          </w:tcPr>
          <w:p w14:paraId="3301F79E" w14:textId="77777777" w:rsidR="00D635CF" w:rsidRPr="00D635CF" w:rsidRDefault="00D635CF" w:rsidP="005D75F8">
            <w:pPr>
              <w:spacing w:line="240" w:lineRule="atLeast"/>
              <w:rPr>
                <w:bCs/>
              </w:rPr>
            </w:pPr>
            <w:proofErr w:type="spellStart"/>
            <w:r w:rsidRPr="00D635CF">
              <w:rPr>
                <w:bCs/>
              </w:rPr>
              <w:t>Responsibles</w:t>
            </w:r>
            <w:proofErr w:type="spellEnd"/>
          </w:p>
        </w:tc>
      </w:tr>
    </w:tbl>
    <w:p w14:paraId="2B569AD4" w14:textId="77777777" w:rsidR="00D635CF" w:rsidRDefault="00D635CF" w:rsidP="005D75F8">
      <w:pPr>
        <w:spacing w:line="240" w:lineRule="atLeast"/>
        <w:rPr>
          <w:b/>
        </w:rPr>
      </w:pPr>
    </w:p>
    <w:p w14:paraId="50D70E49" w14:textId="77777777" w:rsidR="005D75F8" w:rsidRDefault="005D75F8" w:rsidP="005D75F8">
      <w:pPr>
        <w:spacing w:line="240" w:lineRule="atLeast"/>
        <w:rPr>
          <w:b/>
        </w:rPr>
      </w:pPr>
    </w:p>
    <w:p w14:paraId="2C102DE7" w14:textId="77777777" w:rsidR="005D75F8" w:rsidRDefault="005D75F8" w:rsidP="005D75F8">
      <w:pPr>
        <w:spacing w:line="240" w:lineRule="atLeast"/>
        <w:rPr>
          <w:b/>
        </w:rPr>
      </w:pPr>
    </w:p>
    <w:p w14:paraId="242C7215" w14:textId="77777777" w:rsidR="005D75F8" w:rsidRDefault="005D75F8" w:rsidP="005D75F8">
      <w:pPr>
        <w:spacing w:line="240" w:lineRule="atLeast"/>
        <w:rPr>
          <w:b/>
        </w:rPr>
      </w:pPr>
    </w:p>
    <w:p w14:paraId="10A4E2A3" w14:textId="77777777" w:rsidR="005D75F8" w:rsidRDefault="005D75F8" w:rsidP="005D75F8">
      <w:pPr>
        <w:spacing w:line="240" w:lineRule="atLeast"/>
        <w:rPr>
          <w:b/>
        </w:rPr>
      </w:pPr>
    </w:p>
    <w:p w14:paraId="65A4DF1B" w14:textId="77777777" w:rsidR="005D75F8" w:rsidRDefault="005D75F8" w:rsidP="005D75F8">
      <w:pPr>
        <w:spacing w:line="240" w:lineRule="atLeast"/>
        <w:rPr>
          <w:b/>
        </w:rPr>
      </w:pPr>
    </w:p>
    <w:p w14:paraId="5FE8FA17" w14:textId="77777777" w:rsidR="005D75F8" w:rsidRDefault="005D75F8" w:rsidP="005D75F8">
      <w:pPr>
        <w:spacing w:line="240" w:lineRule="atLeast"/>
        <w:rPr>
          <w:b/>
        </w:rPr>
      </w:pPr>
    </w:p>
    <w:p w14:paraId="2F534679" w14:textId="77777777" w:rsidR="005D75F8" w:rsidRDefault="005D75F8" w:rsidP="005D75F8">
      <w:pPr>
        <w:spacing w:line="240" w:lineRule="atLeast"/>
        <w:rPr>
          <w:b/>
        </w:rPr>
      </w:pPr>
    </w:p>
    <w:p w14:paraId="6C2EA3BC" w14:textId="77777777" w:rsidR="005D75F8" w:rsidRDefault="005D75F8" w:rsidP="005D75F8">
      <w:pPr>
        <w:spacing w:line="240" w:lineRule="atLeast"/>
        <w:rPr>
          <w:b/>
        </w:rPr>
      </w:pPr>
    </w:p>
    <w:p w14:paraId="1069E47F" w14:textId="77777777" w:rsidR="005D75F8" w:rsidRDefault="005D75F8" w:rsidP="005D75F8">
      <w:pPr>
        <w:spacing w:line="240" w:lineRule="atLeast"/>
        <w:rPr>
          <w:b/>
        </w:rPr>
      </w:pPr>
    </w:p>
    <w:p w14:paraId="5832E837" w14:textId="77777777" w:rsidR="005D75F8" w:rsidRPr="00D635CF" w:rsidRDefault="005D75F8" w:rsidP="005D75F8">
      <w:pPr>
        <w:spacing w:line="240" w:lineRule="atLeast"/>
        <w:rPr>
          <w:b/>
        </w:rPr>
      </w:pPr>
    </w:p>
    <w:p w14:paraId="347E6F23" w14:textId="77777777" w:rsidR="00D635CF" w:rsidRPr="00D635CF" w:rsidRDefault="00D635CF" w:rsidP="005D75F8">
      <w:pPr>
        <w:spacing w:line="240" w:lineRule="atLeast"/>
        <w:rPr>
          <w:b/>
        </w:rPr>
      </w:pPr>
      <w:proofErr w:type="spellStart"/>
      <w:r w:rsidRPr="00D635CF">
        <w:rPr>
          <w:b/>
        </w:rPr>
        <w:lastRenderedPageBreak/>
        <w:t>Table</w:t>
      </w:r>
      <w:proofErr w:type="spellEnd"/>
      <w:r w:rsidRPr="00D635CF">
        <w:rPr>
          <w:b/>
        </w:rPr>
        <w:t xml:space="preserve"> S3. </w:t>
      </w:r>
    </w:p>
    <w:p w14:paraId="717A6D6D" w14:textId="77777777" w:rsidR="00D635CF" w:rsidRPr="00D635CF" w:rsidRDefault="00D635CF" w:rsidP="005D75F8">
      <w:pPr>
        <w:spacing w:line="240" w:lineRule="atLeast"/>
        <w:rPr>
          <w:bCs/>
          <w:i/>
          <w:iCs/>
        </w:rPr>
      </w:pPr>
      <w:proofErr w:type="spellStart"/>
      <w:r w:rsidRPr="00D635CF">
        <w:rPr>
          <w:bCs/>
          <w:i/>
          <w:iCs/>
        </w:rPr>
        <w:t>Overview</w:t>
      </w:r>
      <w:proofErr w:type="spellEnd"/>
      <w:r w:rsidRPr="00D635CF">
        <w:rPr>
          <w:bCs/>
          <w:i/>
          <w:iCs/>
        </w:rPr>
        <w:t xml:space="preserve"> of </w:t>
      </w:r>
      <w:proofErr w:type="spellStart"/>
      <w:r w:rsidRPr="00D635CF">
        <w:rPr>
          <w:bCs/>
          <w:i/>
          <w:iCs/>
        </w:rPr>
        <w:t>Themes</w:t>
      </w:r>
      <w:proofErr w:type="spellEnd"/>
      <w:r w:rsidRPr="00D635CF">
        <w:rPr>
          <w:bCs/>
          <w:i/>
          <w:iCs/>
        </w:rPr>
        <w:t xml:space="preserve"> and </w:t>
      </w:r>
      <w:proofErr w:type="spellStart"/>
      <w:r w:rsidRPr="00D635CF">
        <w:rPr>
          <w:bCs/>
          <w:i/>
          <w:iCs/>
        </w:rPr>
        <w:t>Categories</w:t>
      </w:r>
      <w:proofErr w:type="spellEnd"/>
    </w:p>
    <w:tbl>
      <w:tblPr>
        <w:tblW w:w="0" w:type="auto"/>
        <w:tblCellSpacing w:w="15" w:type="dxa"/>
        <w:tblLook w:val="04A0" w:firstRow="1" w:lastRow="0" w:firstColumn="1" w:lastColumn="0" w:noHBand="0" w:noVBand="1"/>
      </w:tblPr>
      <w:tblGrid>
        <w:gridCol w:w="1792"/>
        <w:gridCol w:w="7370"/>
      </w:tblGrid>
      <w:tr w:rsidR="00D635CF" w:rsidRPr="00D635CF" w14:paraId="5218FA50" w14:textId="77777777">
        <w:trPr>
          <w:tblHeader/>
          <w:tblCellSpacing w:w="15" w:type="dxa"/>
        </w:trPr>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00C4D507" w14:textId="77777777" w:rsidR="00D635CF" w:rsidRPr="00D635CF" w:rsidRDefault="00D635CF" w:rsidP="005D75F8">
            <w:pPr>
              <w:spacing w:line="240" w:lineRule="atLeast"/>
              <w:rPr>
                <w:b/>
                <w:bCs/>
              </w:rPr>
            </w:pPr>
            <w:proofErr w:type="spellStart"/>
            <w:r w:rsidRPr="00D635CF">
              <w:rPr>
                <w:bCs/>
              </w:rPr>
              <w:t>Theme</w:t>
            </w:r>
            <w:proofErr w:type="spellEnd"/>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1A2D2CB6" w14:textId="77777777" w:rsidR="00D635CF" w:rsidRPr="00D635CF" w:rsidRDefault="00D635CF" w:rsidP="005D75F8">
            <w:pPr>
              <w:spacing w:line="240" w:lineRule="atLeast"/>
              <w:rPr>
                <w:b/>
                <w:bCs/>
              </w:rPr>
            </w:pPr>
            <w:proofErr w:type="spellStart"/>
            <w:r w:rsidRPr="00D635CF">
              <w:rPr>
                <w:bCs/>
              </w:rPr>
              <w:t>Categories</w:t>
            </w:r>
            <w:proofErr w:type="spellEnd"/>
          </w:p>
        </w:tc>
      </w:tr>
      <w:tr w:rsidR="00D635CF" w:rsidRPr="00D635CF" w14:paraId="6BD2727E" w14:textId="77777777">
        <w:trPr>
          <w:tblCellSpacing w:w="15" w:type="dxa"/>
        </w:trPr>
        <w:tc>
          <w:tcPr>
            <w:tcW w:w="0" w:type="auto"/>
            <w:tcMar>
              <w:top w:w="15" w:type="dxa"/>
              <w:left w:w="15" w:type="dxa"/>
              <w:bottom w:w="15" w:type="dxa"/>
              <w:right w:w="15" w:type="dxa"/>
            </w:tcMar>
            <w:vAlign w:val="center"/>
            <w:hideMark/>
          </w:tcPr>
          <w:p w14:paraId="2347BD3F" w14:textId="77777777" w:rsidR="00D635CF" w:rsidRPr="00D635CF" w:rsidRDefault="00D635CF" w:rsidP="005D75F8">
            <w:pPr>
              <w:spacing w:line="240" w:lineRule="atLeast"/>
              <w:rPr>
                <w:bCs/>
              </w:rPr>
            </w:pPr>
            <w:proofErr w:type="spellStart"/>
            <w:r w:rsidRPr="00D635CF">
              <w:rPr>
                <w:bCs/>
              </w:rPr>
              <w:t>Process</w:t>
            </w:r>
            <w:proofErr w:type="spellEnd"/>
          </w:p>
        </w:tc>
        <w:tc>
          <w:tcPr>
            <w:tcW w:w="0" w:type="auto"/>
            <w:tcMar>
              <w:top w:w="15" w:type="dxa"/>
              <w:left w:w="15" w:type="dxa"/>
              <w:bottom w:w="15" w:type="dxa"/>
              <w:right w:w="15" w:type="dxa"/>
            </w:tcMar>
            <w:vAlign w:val="center"/>
            <w:hideMark/>
          </w:tcPr>
          <w:p w14:paraId="1233E485" w14:textId="77777777" w:rsidR="00D635CF" w:rsidRPr="00D635CF" w:rsidRDefault="00D635CF" w:rsidP="005D75F8">
            <w:pPr>
              <w:spacing w:line="240" w:lineRule="atLeast"/>
              <w:rPr>
                <w:bCs/>
              </w:rPr>
            </w:pPr>
            <w:proofErr w:type="spellStart"/>
            <w:r w:rsidRPr="00D635CF">
              <w:rPr>
                <w:bCs/>
              </w:rPr>
              <w:t>Traumatic</w:t>
            </w:r>
            <w:proofErr w:type="spellEnd"/>
            <w:r w:rsidRPr="00D635CF">
              <w:rPr>
                <w:bCs/>
              </w:rPr>
              <w:t xml:space="preserve"> </w:t>
            </w:r>
            <w:proofErr w:type="spellStart"/>
            <w:r w:rsidRPr="00D635CF">
              <w:rPr>
                <w:bCs/>
              </w:rPr>
              <w:t>Experiences</w:t>
            </w:r>
            <w:proofErr w:type="spellEnd"/>
            <w:r w:rsidRPr="00D635CF">
              <w:rPr>
                <w:bCs/>
              </w:rPr>
              <w:t xml:space="preserve">; </w:t>
            </w:r>
            <w:proofErr w:type="spellStart"/>
            <w:r w:rsidRPr="00D635CF">
              <w:rPr>
                <w:bCs/>
              </w:rPr>
              <w:t>Hatred</w:t>
            </w:r>
            <w:proofErr w:type="spellEnd"/>
            <w:r w:rsidRPr="00D635CF">
              <w:rPr>
                <w:bCs/>
              </w:rPr>
              <w:t>/</w:t>
            </w:r>
            <w:proofErr w:type="spellStart"/>
            <w:r w:rsidRPr="00D635CF">
              <w:rPr>
                <w:bCs/>
              </w:rPr>
              <w:t>Anger</w:t>
            </w:r>
            <w:proofErr w:type="spellEnd"/>
            <w:r w:rsidRPr="00D635CF">
              <w:rPr>
                <w:bCs/>
              </w:rPr>
              <w:t xml:space="preserve">; Inner </w:t>
            </w:r>
            <w:proofErr w:type="spellStart"/>
            <w:r w:rsidRPr="00D635CF">
              <w:rPr>
                <w:bCs/>
              </w:rPr>
              <w:t>Conflict</w:t>
            </w:r>
            <w:proofErr w:type="spellEnd"/>
            <w:r w:rsidRPr="00D635CF">
              <w:rPr>
                <w:bCs/>
              </w:rPr>
              <w:t xml:space="preserve"> and </w:t>
            </w:r>
            <w:proofErr w:type="spellStart"/>
            <w:r w:rsidRPr="00D635CF">
              <w:rPr>
                <w:bCs/>
              </w:rPr>
              <w:t>Ambivalence</w:t>
            </w:r>
            <w:proofErr w:type="spellEnd"/>
          </w:p>
        </w:tc>
      </w:tr>
      <w:tr w:rsidR="00D635CF" w:rsidRPr="00D635CF" w14:paraId="66891762" w14:textId="77777777">
        <w:trPr>
          <w:tblCellSpacing w:w="15" w:type="dxa"/>
        </w:trPr>
        <w:tc>
          <w:tcPr>
            <w:tcW w:w="0" w:type="auto"/>
            <w:tcMar>
              <w:top w:w="15" w:type="dxa"/>
              <w:left w:w="15" w:type="dxa"/>
              <w:bottom w:w="15" w:type="dxa"/>
              <w:right w:w="15" w:type="dxa"/>
            </w:tcMar>
            <w:vAlign w:val="center"/>
            <w:hideMark/>
          </w:tcPr>
          <w:p w14:paraId="037F441D" w14:textId="77777777" w:rsidR="00D635CF" w:rsidRPr="00D635CF" w:rsidRDefault="00D635CF" w:rsidP="005D75F8">
            <w:pPr>
              <w:spacing w:line="240" w:lineRule="atLeast"/>
              <w:rPr>
                <w:bCs/>
              </w:rPr>
            </w:pPr>
            <w:proofErr w:type="spellStart"/>
            <w:r w:rsidRPr="00D635CF">
              <w:rPr>
                <w:bCs/>
              </w:rPr>
              <w:t>Others</w:t>
            </w:r>
            <w:proofErr w:type="spellEnd"/>
          </w:p>
        </w:tc>
        <w:tc>
          <w:tcPr>
            <w:tcW w:w="0" w:type="auto"/>
            <w:tcMar>
              <w:top w:w="15" w:type="dxa"/>
              <w:left w:w="15" w:type="dxa"/>
              <w:bottom w:w="15" w:type="dxa"/>
              <w:right w:w="15" w:type="dxa"/>
            </w:tcMar>
            <w:vAlign w:val="center"/>
            <w:hideMark/>
          </w:tcPr>
          <w:p w14:paraId="4464B539" w14:textId="77777777" w:rsidR="00D635CF" w:rsidRPr="00D635CF" w:rsidRDefault="00D635CF" w:rsidP="005D75F8">
            <w:pPr>
              <w:spacing w:line="240" w:lineRule="atLeast"/>
              <w:rPr>
                <w:bCs/>
              </w:rPr>
            </w:pPr>
            <w:proofErr w:type="spellStart"/>
            <w:r w:rsidRPr="00D635CF">
              <w:rPr>
                <w:bCs/>
              </w:rPr>
              <w:t>Social</w:t>
            </w:r>
            <w:proofErr w:type="spellEnd"/>
            <w:r w:rsidRPr="00D635CF">
              <w:rPr>
                <w:bCs/>
              </w:rPr>
              <w:t xml:space="preserve"> </w:t>
            </w:r>
            <w:proofErr w:type="spellStart"/>
            <w:r w:rsidRPr="00D635CF">
              <w:rPr>
                <w:bCs/>
              </w:rPr>
              <w:t>Empathy</w:t>
            </w:r>
            <w:proofErr w:type="spellEnd"/>
            <w:r w:rsidRPr="00D635CF">
              <w:rPr>
                <w:bCs/>
              </w:rPr>
              <w:t xml:space="preserve"> and </w:t>
            </w:r>
            <w:proofErr w:type="spellStart"/>
            <w:r w:rsidRPr="00D635CF">
              <w:rPr>
                <w:bCs/>
              </w:rPr>
              <w:t>Solidarity</w:t>
            </w:r>
            <w:proofErr w:type="spellEnd"/>
            <w:r w:rsidRPr="00D635CF">
              <w:rPr>
                <w:bCs/>
              </w:rPr>
              <w:t xml:space="preserve">; </w:t>
            </w:r>
            <w:proofErr w:type="spellStart"/>
            <w:r w:rsidRPr="00D635CF">
              <w:rPr>
                <w:bCs/>
              </w:rPr>
              <w:t>Social</w:t>
            </w:r>
            <w:proofErr w:type="spellEnd"/>
            <w:r w:rsidRPr="00D635CF">
              <w:rPr>
                <w:bCs/>
              </w:rPr>
              <w:t xml:space="preserve"> </w:t>
            </w:r>
            <w:proofErr w:type="spellStart"/>
            <w:r w:rsidRPr="00D635CF">
              <w:rPr>
                <w:bCs/>
              </w:rPr>
              <w:t>Anger</w:t>
            </w:r>
            <w:proofErr w:type="spellEnd"/>
            <w:r w:rsidRPr="00D635CF">
              <w:rPr>
                <w:bCs/>
              </w:rPr>
              <w:t xml:space="preserve"> and </w:t>
            </w:r>
            <w:proofErr w:type="spellStart"/>
            <w:r w:rsidRPr="00D635CF">
              <w:rPr>
                <w:bCs/>
              </w:rPr>
              <w:t>Resentment</w:t>
            </w:r>
            <w:proofErr w:type="spellEnd"/>
            <w:r w:rsidRPr="00D635CF">
              <w:rPr>
                <w:bCs/>
              </w:rPr>
              <w:t xml:space="preserve">; </w:t>
            </w:r>
            <w:proofErr w:type="spellStart"/>
            <w:r w:rsidRPr="00D635CF">
              <w:rPr>
                <w:bCs/>
              </w:rPr>
              <w:t>Social</w:t>
            </w:r>
            <w:proofErr w:type="spellEnd"/>
            <w:r w:rsidRPr="00D635CF">
              <w:rPr>
                <w:bCs/>
              </w:rPr>
              <w:t xml:space="preserve"> </w:t>
            </w:r>
            <w:proofErr w:type="spellStart"/>
            <w:r w:rsidRPr="00D635CF">
              <w:rPr>
                <w:bCs/>
              </w:rPr>
              <w:t>Isolation</w:t>
            </w:r>
            <w:proofErr w:type="spellEnd"/>
            <w:r w:rsidRPr="00D635CF">
              <w:rPr>
                <w:bCs/>
              </w:rPr>
              <w:t xml:space="preserve"> and </w:t>
            </w:r>
            <w:proofErr w:type="spellStart"/>
            <w:r w:rsidRPr="00D635CF">
              <w:rPr>
                <w:bCs/>
              </w:rPr>
              <w:t>Abandonment</w:t>
            </w:r>
            <w:proofErr w:type="spellEnd"/>
          </w:p>
        </w:tc>
      </w:tr>
      <w:tr w:rsidR="00D635CF" w:rsidRPr="00D635CF" w14:paraId="0F3D2104" w14:textId="77777777">
        <w:trPr>
          <w:tblCellSpacing w:w="15" w:type="dxa"/>
        </w:trPr>
        <w:tc>
          <w:tcPr>
            <w:tcW w:w="0" w:type="auto"/>
            <w:tcMar>
              <w:top w:w="15" w:type="dxa"/>
              <w:left w:w="15" w:type="dxa"/>
              <w:bottom w:w="15" w:type="dxa"/>
              <w:right w:w="15" w:type="dxa"/>
            </w:tcMar>
            <w:vAlign w:val="center"/>
            <w:hideMark/>
          </w:tcPr>
          <w:p w14:paraId="3452F5FA" w14:textId="77777777" w:rsidR="00D635CF" w:rsidRPr="00D635CF" w:rsidRDefault="00D635CF" w:rsidP="005D75F8">
            <w:pPr>
              <w:spacing w:line="240" w:lineRule="atLeast"/>
              <w:rPr>
                <w:bCs/>
              </w:rPr>
            </w:pPr>
            <w:proofErr w:type="spellStart"/>
            <w:r w:rsidRPr="00D635CF">
              <w:rPr>
                <w:bCs/>
              </w:rPr>
              <w:t>Effects</w:t>
            </w:r>
            <w:proofErr w:type="spellEnd"/>
          </w:p>
        </w:tc>
        <w:tc>
          <w:tcPr>
            <w:tcW w:w="0" w:type="auto"/>
            <w:tcMar>
              <w:top w:w="15" w:type="dxa"/>
              <w:left w:w="15" w:type="dxa"/>
              <w:bottom w:w="15" w:type="dxa"/>
              <w:right w:w="15" w:type="dxa"/>
            </w:tcMar>
            <w:vAlign w:val="center"/>
            <w:hideMark/>
          </w:tcPr>
          <w:p w14:paraId="6DB33675" w14:textId="77777777" w:rsidR="00D635CF" w:rsidRPr="00D635CF" w:rsidRDefault="00D635CF" w:rsidP="005D75F8">
            <w:pPr>
              <w:spacing w:line="240" w:lineRule="atLeast"/>
              <w:rPr>
                <w:bCs/>
              </w:rPr>
            </w:pPr>
            <w:proofErr w:type="spellStart"/>
            <w:r w:rsidRPr="00D635CF">
              <w:rPr>
                <w:bCs/>
              </w:rPr>
              <w:t>Disrupted</w:t>
            </w:r>
            <w:proofErr w:type="spellEnd"/>
            <w:r w:rsidRPr="00D635CF">
              <w:rPr>
                <w:bCs/>
              </w:rPr>
              <w:t xml:space="preserve"> </w:t>
            </w:r>
            <w:proofErr w:type="spellStart"/>
            <w:r w:rsidRPr="00D635CF">
              <w:rPr>
                <w:bCs/>
              </w:rPr>
              <w:t>Future</w:t>
            </w:r>
            <w:proofErr w:type="spellEnd"/>
            <w:r w:rsidRPr="00D635CF">
              <w:rPr>
                <w:bCs/>
              </w:rPr>
              <w:t xml:space="preserve"> </w:t>
            </w:r>
            <w:proofErr w:type="spellStart"/>
            <w:r w:rsidRPr="00D635CF">
              <w:rPr>
                <w:bCs/>
              </w:rPr>
              <w:t>Orientation</w:t>
            </w:r>
            <w:proofErr w:type="spellEnd"/>
            <w:r w:rsidRPr="00D635CF">
              <w:rPr>
                <w:bCs/>
              </w:rPr>
              <w:t xml:space="preserve"> and </w:t>
            </w:r>
            <w:proofErr w:type="spellStart"/>
            <w:r w:rsidRPr="00D635CF">
              <w:rPr>
                <w:bCs/>
              </w:rPr>
              <w:t>Traumatic</w:t>
            </w:r>
            <w:proofErr w:type="spellEnd"/>
            <w:r w:rsidRPr="00D635CF">
              <w:rPr>
                <w:bCs/>
              </w:rPr>
              <w:t xml:space="preserve"> </w:t>
            </w:r>
            <w:proofErr w:type="spellStart"/>
            <w:r w:rsidRPr="00D635CF">
              <w:rPr>
                <w:bCs/>
              </w:rPr>
              <w:t>Uncertainty</w:t>
            </w:r>
            <w:proofErr w:type="spellEnd"/>
            <w:r w:rsidRPr="00D635CF">
              <w:rPr>
                <w:bCs/>
              </w:rPr>
              <w:t xml:space="preserve">; </w:t>
            </w:r>
            <w:proofErr w:type="spellStart"/>
            <w:r w:rsidRPr="00D635CF">
              <w:rPr>
                <w:bCs/>
              </w:rPr>
              <w:t>Threatened</w:t>
            </w:r>
            <w:proofErr w:type="spellEnd"/>
            <w:r w:rsidRPr="00D635CF">
              <w:rPr>
                <w:bCs/>
              </w:rPr>
              <w:t xml:space="preserve"> </w:t>
            </w:r>
            <w:proofErr w:type="spellStart"/>
            <w:r w:rsidRPr="00D635CF">
              <w:rPr>
                <w:bCs/>
              </w:rPr>
              <w:t>Safety</w:t>
            </w:r>
            <w:proofErr w:type="spellEnd"/>
            <w:r w:rsidRPr="00D635CF">
              <w:rPr>
                <w:bCs/>
              </w:rPr>
              <w:t xml:space="preserve">, </w:t>
            </w:r>
            <w:proofErr w:type="spellStart"/>
            <w:r w:rsidRPr="00D635CF">
              <w:rPr>
                <w:bCs/>
              </w:rPr>
              <w:t>Insecurity</w:t>
            </w:r>
            <w:proofErr w:type="spellEnd"/>
            <w:r w:rsidRPr="00D635CF">
              <w:rPr>
                <w:bCs/>
              </w:rPr>
              <w:t xml:space="preserve">, and </w:t>
            </w:r>
            <w:proofErr w:type="spellStart"/>
            <w:r w:rsidRPr="00D635CF">
              <w:rPr>
                <w:bCs/>
              </w:rPr>
              <w:t>Anger</w:t>
            </w:r>
            <w:proofErr w:type="spellEnd"/>
            <w:r w:rsidRPr="00D635CF">
              <w:rPr>
                <w:bCs/>
              </w:rPr>
              <w:t xml:space="preserve">; </w:t>
            </w:r>
            <w:proofErr w:type="spellStart"/>
            <w:r w:rsidRPr="00D635CF">
              <w:rPr>
                <w:bCs/>
              </w:rPr>
              <w:t>Spiritual</w:t>
            </w:r>
            <w:proofErr w:type="spellEnd"/>
            <w:r w:rsidRPr="00D635CF">
              <w:rPr>
                <w:bCs/>
              </w:rPr>
              <w:t xml:space="preserve">/Value </w:t>
            </w:r>
            <w:proofErr w:type="spellStart"/>
            <w:r w:rsidRPr="00D635CF">
              <w:rPr>
                <w:bCs/>
              </w:rPr>
              <w:t>Disruption</w:t>
            </w:r>
            <w:proofErr w:type="spellEnd"/>
            <w:r w:rsidRPr="00D635CF">
              <w:rPr>
                <w:bCs/>
              </w:rPr>
              <w:t xml:space="preserve"> and </w:t>
            </w:r>
            <w:proofErr w:type="spellStart"/>
            <w:r w:rsidRPr="00D635CF">
              <w:rPr>
                <w:bCs/>
              </w:rPr>
              <w:t>Loss</w:t>
            </w:r>
            <w:proofErr w:type="spellEnd"/>
            <w:r w:rsidRPr="00D635CF">
              <w:rPr>
                <w:bCs/>
              </w:rPr>
              <w:t xml:space="preserve"> of </w:t>
            </w:r>
            <w:proofErr w:type="spellStart"/>
            <w:r w:rsidRPr="00D635CF">
              <w:rPr>
                <w:bCs/>
              </w:rPr>
              <w:t>Meaning</w:t>
            </w:r>
            <w:proofErr w:type="spellEnd"/>
          </w:p>
        </w:tc>
      </w:tr>
      <w:tr w:rsidR="00D635CF" w:rsidRPr="00D635CF" w14:paraId="3F69FF9E" w14:textId="77777777">
        <w:trPr>
          <w:tblCellSpacing w:w="15" w:type="dxa"/>
        </w:trPr>
        <w:tc>
          <w:tcPr>
            <w:tcW w:w="0" w:type="auto"/>
            <w:tcMar>
              <w:top w:w="15" w:type="dxa"/>
              <w:left w:w="15" w:type="dxa"/>
              <w:bottom w:w="15" w:type="dxa"/>
              <w:right w:w="15" w:type="dxa"/>
            </w:tcMar>
            <w:vAlign w:val="center"/>
            <w:hideMark/>
          </w:tcPr>
          <w:p w14:paraId="37284955" w14:textId="77777777" w:rsidR="00D635CF" w:rsidRPr="00D635CF" w:rsidRDefault="00D635CF" w:rsidP="005D75F8">
            <w:pPr>
              <w:spacing w:line="240" w:lineRule="atLeast"/>
              <w:rPr>
                <w:bCs/>
              </w:rPr>
            </w:pPr>
            <w:r w:rsidRPr="00D635CF">
              <w:rPr>
                <w:bCs/>
              </w:rPr>
              <w:t xml:space="preserve">Self, </w:t>
            </w:r>
            <w:proofErr w:type="spellStart"/>
            <w:r w:rsidRPr="00D635CF">
              <w:rPr>
                <w:bCs/>
              </w:rPr>
              <w:t>Family</w:t>
            </w:r>
            <w:proofErr w:type="spellEnd"/>
            <w:r w:rsidRPr="00D635CF">
              <w:rPr>
                <w:bCs/>
              </w:rPr>
              <w:t xml:space="preserve">, and Life </w:t>
            </w:r>
            <w:proofErr w:type="spellStart"/>
            <w:r w:rsidRPr="00D635CF">
              <w:rPr>
                <w:bCs/>
              </w:rPr>
              <w:t>Roles</w:t>
            </w:r>
            <w:proofErr w:type="spellEnd"/>
          </w:p>
        </w:tc>
        <w:tc>
          <w:tcPr>
            <w:tcW w:w="0" w:type="auto"/>
            <w:tcMar>
              <w:top w:w="15" w:type="dxa"/>
              <w:left w:w="15" w:type="dxa"/>
              <w:bottom w:w="15" w:type="dxa"/>
              <w:right w:w="15" w:type="dxa"/>
            </w:tcMar>
            <w:vAlign w:val="center"/>
            <w:hideMark/>
          </w:tcPr>
          <w:p w14:paraId="1F92022B" w14:textId="77777777" w:rsidR="00D635CF" w:rsidRPr="00D635CF" w:rsidRDefault="00D635CF" w:rsidP="005D75F8">
            <w:pPr>
              <w:spacing w:line="240" w:lineRule="atLeast"/>
              <w:rPr>
                <w:bCs/>
              </w:rPr>
            </w:pPr>
            <w:proofErr w:type="spellStart"/>
            <w:r w:rsidRPr="00D635CF">
              <w:rPr>
                <w:bCs/>
              </w:rPr>
              <w:t>Heightened</w:t>
            </w:r>
            <w:proofErr w:type="spellEnd"/>
            <w:r w:rsidRPr="00D635CF">
              <w:rPr>
                <w:bCs/>
              </w:rPr>
              <w:t xml:space="preserve"> </w:t>
            </w:r>
            <w:proofErr w:type="spellStart"/>
            <w:r w:rsidRPr="00D635CF">
              <w:rPr>
                <w:bCs/>
              </w:rPr>
              <w:t>Insecurity</w:t>
            </w:r>
            <w:proofErr w:type="spellEnd"/>
            <w:r w:rsidRPr="00D635CF">
              <w:rPr>
                <w:bCs/>
              </w:rPr>
              <w:t xml:space="preserve"> and </w:t>
            </w:r>
            <w:proofErr w:type="spellStart"/>
            <w:r w:rsidRPr="00D635CF">
              <w:rPr>
                <w:bCs/>
              </w:rPr>
              <w:t>Hypervigilance</w:t>
            </w:r>
            <w:proofErr w:type="spellEnd"/>
            <w:r w:rsidRPr="00D635CF">
              <w:rPr>
                <w:bCs/>
              </w:rPr>
              <w:t xml:space="preserve">; </w:t>
            </w:r>
            <w:proofErr w:type="spellStart"/>
            <w:r w:rsidRPr="00D635CF">
              <w:rPr>
                <w:bCs/>
              </w:rPr>
              <w:t>Emotional</w:t>
            </w:r>
            <w:proofErr w:type="spellEnd"/>
            <w:r w:rsidRPr="00D635CF">
              <w:rPr>
                <w:bCs/>
              </w:rPr>
              <w:t xml:space="preserve"> </w:t>
            </w:r>
            <w:proofErr w:type="spellStart"/>
            <w:r w:rsidRPr="00D635CF">
              <w:rPr>
                <w:bCs/>
              </w:rPr>
              <w:t>Distress</w:t>
            </w:r>
            <w:proofErr w:type="spellEnd"/>
            <w:r w:rsidRPr="00D635CF">
              <w:rPr>
                <w:bCs/>
              </w:rPr>
              <w:t xml:space="preserve"> and </w:t>
            </w:r>
            <w:proofErr w:type="spellStart"/>
            <w:r w:rsidRPr="00D635CF">
              <w:rPr>
                <w:bCs/>
              </w:rPr>
              <w:t>Psychological</w:t>
            </w:r>
            <w:proofErr w:type="spellEnd"/>
            <w:r w:rsidRPr="00D635CF">
              <w:rPr>
                <w:bCs/>
              </w:rPr>
              <w:t xml:space="preserve"> </w:t>
            </w:r>
            <w:proofErr w:type="spellStart"/>
            <w:r w:rsidRPr="00D635CF">
              <w:rPr>
                <w:bCs/>
              </w:rPr>
              <w:t>Strain</w:t>
            </w:r>
            <w:proofErr w:type="spellEnd"/>
            <w:r w:rsidRPr="00D635CF">
              <w:rPr>
                <w:bCs/>
              </w:rPr>
              <w:t xml:space="preserve">; Role </w:t>
            </w:r>
            <w:proofErr w:type="spellStart"/>
            <w:r w:rsidRPr="00D635CF">
              <w:rPr>
                <w:bCs/>
              </w:rPr>
              <w:t>Overload</w:t>
            </w:r>
            <w:proofErr w:type="spellEnd"/>
            <w:r w:rsidRPr="00D635CF">
              <w:rPr>
                <w:bCs/>
              </w:rPr>
              <w:t xml:space="preserve"> and </w:t>
            </w:r>
            <w:proofErr w:type="spellStart"/>
            <w:r w:rsidRPr="00D635CF">
              <w:rPr>
                <w:bCs/>
              </w:rPr>
              <w:t>Family</w:t>
            </w:r>
            <w:proofErr w:type="spellEnd"/>
            <w:r w:rsidRPr="00D635CF">
              <w:rPr>
                <w:bCs/>
              </w:rPr>
              <w:t xml:space="preserve"> </w:t>
            </w:r>
            <w:proofErr w:type="spellStart"/>
            <w:r w:rsidRPr="00D635CF">
              <w:rPr>
                <w:bCs/>
              </w:rPr>
              <w:t>Restructuring</w:t>
            </w:r>
            <w:proofErr w:type="spellEnd"/>
          </w:p>
        </w:tc>
      </w:tr>
      <w:tr w:rsidR="00D635CF" w:rsidRPr="00D635CF" w14:paraId="6E851716" w14:textId="77777777">
        <w:trPr>
          <w:tblCellSpacing w:w="15" w:type="dxa"/>
        </w:trPr>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60801BA0" w14:textId="77777777" w:rsidR="00D635CF" w:rsidRPr="00D635CF" w:rsidRDefault="00D635CF" w:rsidP="005D75F8">
            <w:pPr>
              <w:spacing w:line="240" w:lineRule="atLeast"/>
              <w:rPr>
                <w:bCs/>
              </w:rPr>
            </w:pPr>
            <w:proofErr w:type="spellStart"/>
            <w:r w:rsidRPr="00D635CF">
              <w:rPr>
                <w:bCs/>
              </w:rPr>
              <w:t>Responsibles</w:t>
            </w:r>
            <w:proofErr w:type="spellEnd"/>
          </w:p>
        </w:tc>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2DB0B10D" w14:textId="77777777" w:rsidR="00D635CF" w:rsidRPr="00D635CF" w:rsidRDefault="00D635CF" w:rsidP="005D75F8">
            <w:pPr>
              <w:spacing w:line="240" w:lineRule="atLeast"/>
              <w:rPr>
                <w:bCs/>
              </w:rPr>
            </w:pPr>
            <w:proofErr w:type="spellStart"/>
            <w:r w:rsidRPr="00D635CF">
              <w:rPr>
                <w:bCs/>
              </w:rPr>
              <w:t>Internalization</w:t>
            </w:r>
            <w:proofErr w:type="spellEnd"/>
            <w:r w:rsidRPr="00D635CF">
              <w:rPr>
                <w:bCs/>
              </w:rPr>
              <w:t xml:space="preserve"> of </w:t>
            </w:r>
            <w:proofErr w:type="spellStart"/>
            <w:r w:rsidRPr="00D635CF">
              <w:rPr>
                <w:bCs/>
              </w:rPr>
              <w:t>Blame</w:t>
            </w:r>
            <w:proofErr w:type="spellEnd"/>
            <w:r w:rsidRPr="00D635CF">
              <w:rPr>
                <w:bCs/>
              </w:rPr>
              <w:t xml:space="preserve"> and </w:t>
            </w:r>
            <w:proofErr w:type="spellStart"/>
            <w:r w:rsidRPr="00D635CF">
              <w:rPr>
                <w:bCs/>
              </w:rPr>
              <w:t>Guilt</w:t>
            </w:r>
            <w:proofErr w:type="spellEnd"/>
            <w:r w:rsidRPr="00D635CF">
              <w:rPr>
                <w:bCs/>
              </w:rPr>
              <w:t xml:space="preserve">; </w:t>
            </w:r>
            <w:proofErr w:type="spellStart"/>
            <w:r w:rsidRPr="00D635CF">
              <w:rPr>
                <w:bCs/>
              </w:rPr>
              <w:t>Externalization</w:t>
            </w:r>
            <w:proofErr w:type="spellEnd"/>
            <w:r w:rsidRPr="00D635CF">
              <w:rPr>
                <w:bCs/>
              </w:rPr>
              <w:t xml:space="preserve">: </w:t>
            </w:r>
            <w:proofErr w:type="spellStart"/>
            <w:r w:rsidRPr="00D635CF">
              <w:rPr>
                <w:bCs/>
              </w:rPr>
              <w:t>Anger</w:t>
            </w:r>
            <w:proofErr w:type="spellEnd"/>
            <w:r w:rsidRPr="00D635CF">
              <w:rPr>
                <w:bCs/>
              </w:rPr>
              <w:t xml:space="preserve">, </w:t>
            </w:r>
            <w:proofErr w:type="spellStart"/>
            <w:r w:rsidRPr="00D635CF">
              <w:rPr>
                <w:bCs/>
              </w:rPr>
              <w:t>Accusation</w:t>
            </w:r>
            <w:proofErr w:type="spellEnd"/>
            <w:r w:rsidRPr="00D635CF">
              <w:rPr>
                <w:bCs/>
              </w:rPr>
              <w:t xml:space="preserve">, and </w:t>
            </w:r>
            <w:proofErr w:type="spellStart"/>
            <w:r w:rsidRPr="00D635CF">
              <w:rPr>
                <w:bCs/>
              </w:rPr>
              <w:t>System</w:t>
            </w:r>
            <w:proofErr w:type="spellEnd"/>
            <w:r w:rsidRPr="00D635CF">
              <w:rPr>
                <w:bCs/>
              </w:rPr>
              <w:t xml:space="preserve"> </w:t>
            </w:r>
            <w:proofErr w:type="spellStart"/>
            <w:r w:rsidRPr="00D635CF">
              <w:rPr>
                <w:bCs/>
              </w:rPr>
              <w:t>Blame</w:t>
            </w:r>
            <w:proofErr w:type="spellEnd"/>
          </w:p>
        </w:tc>
      </w:tr>
    </w:tbl>
    <w:p w14:paraId="02D39F42" w14:textId="77777777" w:rsidR="00D635CF" w:rsidRPr="00D635CF" w:rsidRDefault="00D635CF" w:rsidP="00D635CF">
      <w:pPr>
        <w:spacing w:line="480" w:lineRule="auto"/>
        <w:rPr>
          <w:b/>
        </w:rPr>
      </w:pPr>
    </w:p>
    <w:p w14:paraId="2660A1CB" w14:textId="77777777" w:rsidR="00B07EFF" w:rsidRPr="00D635CF" w:rsidRDefault="00B07EFF" w:rsidP="0089426F">
      <w:pPr>
        <w:spacing w:line="480" w:lineRule="auto"/>
      </w:pPr>
    </w:p>
    <w:p w14:paraId="798217F4" w14:textId="77777777" w:rsidR="00B07EFF" w:rsidRPr="004A3DDC" w:rsidRDefault="00B07EFF" w:rsidP="0089426F">
      <w:pPr>
        <w:spacing w:line="480" w:lineRule="auto"/>
        <w:rPr>
          <w:lang w:val="en-US"/>
        </w:rPr>
      </w:pPr>
    </w:p>
    <w:p w14:paraId="6EEA9A76" w14:textId="77777777" w:rsidR="00B07EFF" w:rsidRPr="004A3DDC" w:rsidRDefault="00B07EFF" w:rsidP="0089426F">
      <w:pPr>
        <w:spacing w:line="480" w:lineRule="auto"/>
        <w:rPr>
          <w:lang w:val="en-US"/>
        </w:rPr>
      </w:pPr>
    </w:p>
    <w:p w14:paraId="32EEA30B" w14:textId="77777777" w:rsidR="00B07EFF" w:rsidRPr="004A3DDC" w:rsidRDefault="00B07EFF" w:rsidP="0089426F">
      <w:pPr>
        <w:spacing w:line="480" w:lineRule="auto"/>
        <w:rPr>
          <w:lang w:val="en-US"/>
        </w:rPr>
      </w:pPr>
    </w:p>
    <w:p w14:paraId="5D8D3218" w14:textId="77777777" w:rsidR="00B07EFF" w:rsidRPr="004A3DDC" w:rsidRDefault="00B07EFF" w:rsidP="0089426F">
      <w:pPr>
        <w:spacing w:line="480" w:lineRule="auto"/>
        <w:rPr>
          <w:lang w:val="en-US"/>
        </w:rPr>
      </w:pPr>
    </w:p>
    <w:p w14:paraId="0765ED62" w14:textId="045060A8" w:rsidR="008A339D" w:rsidRPr="004A3DDC" w:rsidRDefault="008A339D" w:rsidP="008A339D">
      <w:pPr>
        <w:rPr>
          <w:lang w:val="en-US"/>
        </w:rPr>
      </w:pPr>
    </w:p>
    <w:sectPr w:rsidR="008A339D" w:rsidRPr="004A3DD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9AAFD" w14:textId="77777777" w:rsidR="0075272F" w:rsidRDefault="0075272F" w:rsidP="00D635CF">
      <w:pPr>
        <w:spacing w:after="0" w:line="240" w:lineRule="auto"/>
      </w:pPr>
      <w:r>
        <w:separator/>
      </w:r>
    </w:p>
  </w:endnote>
  <w:endnote w:type="continuationSeparator" w:id="0">
    <w:p w14:paraId="72D581A7" w14:textId="77777777" w:rsidR="0075272F" w:rsidRDefault="0075272F" w:rsidP="00D63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0596596"/>
      <w:docPartObj>
        <w:docPartGallery w:val="Page Numbers (Bottom of Page)"/>
        <w:docPartUnique/>
      </w:docPartObj>
    </w:sdtPr>
    <w:sdtContent>
      <w:p w14:paraId="19035F58" w14:textId="3DF118D5" w:rsidR="00D635CF" w:rsidRDefault="00D635CF">
        <w:pPr>
          <w:pStyle w:val="AltBilgi"/>
          <w:jc w:val="right"/>
        </w:pPr>
        <w:r>
          <w:fldChar w:fldCharType="begin"/>
        </w:r>
        <w:r>
          <w:instrText>PAGE   \* MERGEFORMAT</w:instrText>
        </w:r>
        <w:r>
          <w:fldChar w:fldCharType="separate"/>
        </w:r>
        <w:r>
          <w:t>2</w:t>
        </w:r>
        <w:r>
          <w:fldChar w:fldCharType="end"/>
        </w:r>
      </w:p>
    </w:sdtContent>
  </w:sdt>
  <w:p w14:paraId="283B5451" w14:textId="77777777" w:rsidR="00D635CF" w:rsidRDefault="00D635C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DDBFD" w14:textId="77777777" w:rsidR="0075272F" w:rsidRDefault="0075272F" w:rsidP="00D635CF">
      <w:pPr>
        <w:spacing w:after="0" w:line="240" w:lineRule="auto"/>
      </w:pPr>
      <w:r>
        <w:separator/>
      </w:r>
    </w:p>
  </w:footnote>
  <w:footnote w:type="continuationSeparator" w:id="0">
    <w:p w14:paraId="464FC826" w14:textId="77777777" w:rsidR="0075272F" w:rsidRDefault="0075272F" w:rsidP="00D635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722238"/>
      <w:docPartObj>
        <w:docPartGallery w:val="Page Numbers (Top of Page)"/>
        <w:docPartUnique/>
      </w:docPartObj>
    </w:sdtPr>
    <w:sdtContent>
      <w:p w14:paraId="1622BAA3" w14:textId="7F5BE4C1" w:rsidR="00D635CF" w:rsidRDefault="00D635CF">
        <w:pPr>
          <w:pStyle w:val="stBilgi"/>
          <w:jc w:val="right"/>
        </w:pPr>
        <w:r>
          <w:fldChar w:fldCharType="begin"/>
        </w:r>
        <w:r>
          <w:instrText>PAGE   \* MERGEFORMAT</w:instrText>
        </w:r>
        <w:r>
          <w:fldChar w:fldCharType="separate"/>
        </w:r>
        <w:r>
          <w:t>2</w:t>
        </w:r>
        <w:r>
          <w:fldChar w:fldCharType="end"/>
        </w:r>
      </w:p>
    </w:sdtContent>
  </w:sdt>
  <w:p w14:paraId="21A5B701" w14:textId="77777777" w:rsidR="00D635CF" w:rsidRDefault="00D635C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107A7E"/>
    <w:multiLevelType w:val="hybridMultilevel"/>
    <w:tmpl w:val="7D943C78"/>
    <w:lvl w:ilvl="0" w:tplc="041F0011">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7F9B37B2"/>
    <w:multiLevelType w:val="hybridMultilevel"/>
    <w:tmpl w:val="10B43418"/>
    <w:lvl w:ilvl="0" w:tplc="474A3BA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38362012">
    <w:abstractNumId w:val="0"/>
  </w:num>
  <w:num w:numId="2" w16cid:durableId="11274302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86433"/>
    <w:rsid w:val="0000070E"/>
    <w:rsid w:val="00001AAD"/>
    <w:rsid w:val="00001D69"/>
    <w:rsid w:val="00001D70"/>
    <w:rsid w:val="000021EA"/>
    <w:rsid w:val="00004BD6"/>
    <w:rsid w:val="00005511"/>
    <w:rsid w:val="00005655"/>
    <w:rsid w:val="00006B88"/>
    <w:rsid w:val="00012242"/>
    <w:rsid w:val="00012A26"/>
    <w:rsid w:val="000130AC"/>
    <w:rsid w:val="000130D3"/>
    <w:rsid w:val="000131D5"/>
    <w:rsid w:val="00014FBE"/>
    <w:rsid w:val="00016B13"/>
    <w:rsid w:val="0001723C"/>
    <w:rsid w:val="0001743F"/>
    <w:rsid w:val="000213A6"/>
    <w:rsid w:val="00022E72"/>
    <w:rsid w:val="0002334B"/>
    <w:rsid w:val="0002352E"/>
    <w:rsid w:val="000235B1"/>
    <w:rsid w:val="00023A12"/>
    <w:rsid w:val="00025C9D"/>
    <w:rsid w:val="00025DE3"/>
    <w:rsid w:val="00026776"/>
    <w:rsid w:val="00027B27"/>
    <w:rsid w:val="00027D2F"/>
    <w:rsid w:val="0003052F"/>
    <w:rsid w:val="00030A79"/>
    <w:rsid w:val="00030D1C"/>
    <w:rsid w:val="00030DF9"/>
    <w:rsid w:val="00032E01"/>
    <w:rsid w:val="000332D0"/>
    <w:rsid w:val="000343E4"/>
    <w:rsid w:val="000352FD"/>
    <w:rsid w:val="00041ECA"/>
    <w:rsid w:val="0004316D"/>
    <w:rsid w:val="000446DF"/>
    <w:rsid w:val="000448D0"/>
    <w:rsid w:val="00046329"/>
    <w:rsid w:val="00046CE3"/>
    <w:rsid w:val="0004702B"/>
    <w:rsid w:val="00050BAF"/>
    <w:rsid w:val="000522E7"/>
    <w:rsid w:val="000525F9"/>
    <w:rsid w:val="00052FB1"/>
    <w:rsid w:val="00053DF0"/>
    <w:rsid w:val="00054237"/>
    <w:rsid w:val="000543A2"/>
    <w:rsid w:val="00054C39"/>
    <w:rsid w:val="00054D49"/>
    <w:rsid w:val="000555BF"/>
    <w:rsid w:val="00056CAC"/>
    <w:rsid w:val="00057D99"/>
    <w:rsid w:val="00061A57"/>
    <w:rsid w:val="00061CD3"/>
    <w:rsid w:val="000620A3"/>
    <w:rsid w:val="00062603"/>
    <w:rsid w:val="00062617"/>
    <w:rsid w:val="00062CAD"/>
    <w:rsid w:val="00062FFC"/>
    <w:rsid w:val="000636B8"/>
    <w:rsid w:val="000637B3"/>
    <w:rsid w:val="0006490E"/>
    <w:rsid w:val="000656B2"/>
    <w:rsid w:val="00065E27"/>
    <w:rsid w:val="00066489"/>
    <w:rsid w:val="000669E1"/>
    <w:rsid w:val="00066DE2"/>
    <w:rsid w:val="00067766"/>
    <w:rsid w:val="00067C37"/>
    <w:rsid w:val="00070536"/>
    <w:rsid w:val="00070682"/>
    <w:rsid w:val="00072500"/>
    <w:rsid w:val="00072BFE"/>
    <w:rsid w:val="00075874"/>
    <w:rsid w:val="00075A97"/>
    <w:rsid w:val="00076340"/>
    <w:rsid w:val="000763EF"/>
    <w:rsid w:val="00076B81"/>
    <w:rsid w:val="00077811"/>
    <w:rsid w:val="00077DB2"/>
    <w:rsid w:val="0008101E"/>
    <w:rsid w:val="000813F1"/>
    <w:rsid w:val="000824CC"/>
    <w:rsid w:val="0008293D"/>
    <w:rsid w:val="00082AD2"/>
    <w:rsid w:val="00083AA2"/>
    <w:rsid w:val="00086AFE"/>
    <w:rsid w:val="00086C6E"/>
    <w:rsid w:val="00086EB5"/>
    <w:rsid w:val="000872B1"/>
    <w:rsid w:val="000872BA"/>
    <w:rsid w:val="00087A71"/>
    <w:rsid w:val="00087ADA"/>
    <w:rsid w:val="000901C5"/>
    <w:rsid w:val="000908FE"/>
    <w:rsid w:val="0009192F"/>
    <w:rsid w:val="000923D9"/>
    <w:rsid w:val="000925E2"/>
    <w:rsid w:val="00093079"/>
    <w:rsid w:val="00093212"/>
    <w:rsid w:val="00093333"/>
    <w:rsid w:val="00093953"/>
    <w:rsid w:val="0009530F"/>
    <w:rsid w:val="000960C6"/>
    <w:rsid w:val="00096AD8"/>
    <w:rsid w:val="000973DD"/>
    <w:rsid w:val="00097FB6"/>
    <w:rsid w:val="000A0629"/>
    <w:rsid w:val="000A1032"/>
    <w:rsid w:val="000A1FFA"/>
    <w:rsid w:val="000A23B8"/>
    <w:rsid w:val="000A2E48"/>
    <w:rsid w:val="000A3186"/>
    <w:rsid w:val="000A50ED"/>
    <w:rsid w:val="000A5867"/>
    <w:rsid w:val="000A5DD9"/>
    <w:rsid w:val="000A6BB3"/>
    <w:rsid w:val="000A7F2E"/>
    <w:rsid w:val="000B06B9"/>
    <w:rsid w:val="000B0C7E"/>
    <w:rsid w:val="000B143F"/>
    <w:rsid w:val="000B26A6"/>
    <w:rsid w:val="000B3392"/>
    <w:rsid w:val="000B3793"/>
    <w:rsid w:val="000B3829"/>
    <w:rsid w:val="000B43F1"/>
    <w:rsid w:val="000B52C6"/>
    <w:rsid w:val="000B702F"/>
    <w:rsid w:val="000B71E3"/>
    <w:rsid w:val="000B75B9"/>
    <w:rsid w:val="000B7C7A"/>
    <w:rsid w:val="000C1744"/>
    <w:rsid w:val="000C2099"/>
    <w:rsid w:val="000C22F9"/>
    <w:rsid w:val="000C3301"/>
    <w:rsid w:val="000C43FC"/>
    <w:rsid w:val="000C5D67"/>
    <w:rsid w:val="000C6383"/>
    <w:rsid w:val="000D16CD"/>
    <w:rsid w:val="000D1B0D"/>
    <w:rsid w:val="000D1B6E"/>
    <w:rsid w:val="000D1BE3"/>
    <w:rsid w:val="000D2E4B"/>
    <w:rsid w:val="000D432A"/>
    <w:rsid w:val="000D4A5C"/>
    <w:rsid w:val="000D569D"/>
    <w:rsid w:val="000D57E4"/>
    <w:rsid w:val="000D6A48"/>
    <w:rsid w:val="000E11A0"/>
    <w:rsid w:val="000E173A"/>
    <w:rsid w:val="000E208E"/>
    <w:rsid w:val="000E3174"/>
    <w:rsid w:val="000E4B4D"/>
    <w:rsid w:val="000E5E3D"/>
    <w:rsid w:val="000E5ED5"/>
    <w:rsid w:val="000E7364"/>
    <w:rsid w:val="000E7EFB"/>
    <w:rsid w:val="000F007B"/>
    <w:rsid w:val="000F2ACC"/>
    <w:rsid w:val="000F4C65"/>
    <w:rsid w:val="000F6E88"/>
    <w:rsid w:val="000F707F"/>
    <w:rsid w:val="000F7929"/>
    <w:rsid w:val="000F7A03"/>
    <w:rsid w:val="000F7FAE"/>
    <w:rsid w:val="001004F1"/>
    <w:rsid w:val="00102662"/>
    <w:rsid w:val="001036B8"/>
    <w:rsid w:val="00103884"/>
    <w:rsid w:val="0010505F"/>
    <w:rsid w:val="00105336"/>
    <w:rsid w:val="00105E8C"/>
    <w:rsid w:val="0010695C"/>
    <w:rsid w:val="00106E56"/>
    <w:rsid w:val="00107321"/>
    <w:rsid w:val="00107D84"/>
    <w:rsid w:val="00110051"/>
    <w:rsid w:val="001106CC"/>
    <w:rsid w:val="00112BA2"/>
    <w:rsid w:val="0011459B"/>
    <w:rsid w:val="00115EEA"/>
    <w:rsid w:val="001161E2"/>
    <w:rsid w:val="00116395"/>
    <w:rsid w:val="00116813"/>
    <w:rsid w:val="00116FDB"/>
    <w:rsid w:val="0011766F"/>
    <w:rsid w:val="001230FB"/>
    <w:rsid w:val="001236CF"/>
    <w:rsid w:val="00123FEE"/>
    <w:rsid w:val="00124185"/>
    <w:rsid w:val="00124450"/>
    <w:rsid w:val="0012487D"/>
    <w:rsid w:val="00124EB7"/>
    <w:rsid w:val="001259AB"/>
    <w:rsid w:val="00125B3B"/>
    <w:rsid w:val="00126741"/>
    <w:rsid w:val="001269F1"/>
    <w:rsid w:val="0013044E"/>
    <w:rsid w:val="00131B7C"/>
    <w:rsid w:val="00131F41"/>
    <w:rsid w:val="001339B6"/>
    <w:rsid w:val="00134228"/>
    <w:rsid w:val="00136B63"/>
    <w:rsid w:val="00136C4D"/>
    <w:rsid w:val="00137AE4"/>
    <w:rsid w:val="00137CAD"/>
    <w:rsid w:val="0014134D"/>
    <w:rsid w:val="001415C6"/>
    <w:rsid w:val="001446A5"/>
    <w:rsid w:val="0014635F"/>
    <w:rsid w:val="00146C23"/>
    <w:rsid w:val="00147275"/>
    <w:rsid w:val="0014771A"/>
    <w:rsid w:val="00147815"/>
    <w:rsid w:val="00150BEE"/>
    <w:rsid w:val="0015218D"/>
    <w:rsid w:val="00152E6B"/>
    <w:rsid w:val="00153C3B"/>
    <w:rsid w:val="001545DF"/>
    <w:rsid w:val="001550E3"/>
    <w:rsid w:val="0015626E"/>
    <w:rsid w:val="001577C0"/>
    <w:rsid w:val="00157893"/>
    <w:rsid w:val="00157E4A"/>
    <w:rsid w:val="0016129A"/>
    <w:rsid w:val="0016157A"/>
    <w:rsid w:val="00162B95"/>
    <w:rsid w:val="001636AC"/>
    <w:rsid w:val="001636FB"/>
    <w:rsid w:val="0016437E"/>
    <w:rsid w:val="00164796"/>
    <w:rsid w:val="00164805"/>
    <w:rsid w:val="00165D8D"/>
    <w:rsid w:val="0017032E"/>
    <w:rsid w:val="00170BA6"/>
    <w:rsid w:val="00173A81"/>
    <w:rsid w:val="0017417C"/>
    <w:rsid w:val="0017670D"/>
    <w:rsid w:val="001807C2"/>
    <w:rsid w:val="0018157E"/>
    <w:rsid w:val="00182B0F"/>
    <w:rsid w:val="00182D7E"/>
    <w:rsid w:val="001830B7"/>
    <w:rsid w:val="001832D8"/>
    <w:rsid w:val="0018564F"/>
    <w:rsid w:val="00185B6C"/>
    <w:rsid w:val="00186C83"/>
    <w:rsid w:val="00187519"/>
    <w:rsid w:val="00187A27"/>
    <w:rsid w:val="00187B94"/>
    <w:rsid w:val="00190587"/>
    <w:rsid w:val="0019180C"/>
    <w:rsid w:val="0019245F"/>
    <w:rsid w:val="00194632"/>
    <w:rsid w:val="0019563C"/>
    <w:rsid w:val="001957E9"/>
    <w:rsid w:val="00195FF1"/>
    <w:rsid w:val="00196BD5"/>
    <w:rsid w:val="001A010C"/>
    <w:rsid w:val="001A1B18"/>
    <w:rsid w:val="001A2FE0"/>
    <w:rsid w:val="001A31F3"/>
    <w:rsid w:val="001A5600"/>
    <w:rsid w:val="001A617F"/>
    <w:rsid w:val="001A7F53"/>
    <w:rsid w:val="001B0387"/>
    <w:rsid w:val="001B05E2"/>
    <w:rsid w:val="001B156E"/>
    <w:rsid w:val="001B1CEE"/>
    <w:rsid w:val="001B3291"/>
    <w:rsid w:val="001B38BE"/>
    <w:rsid w:val="001B3903"/>
    <w:rsid w:val="001B46C4"/>
    <w:rsid w:val="001B4818"/>
    <w:rsid w:val="001B4C2C"/>
    <w:rsid w:val="001B50BC"/>
    <w:rsid w:val="001B5101"/>
    <w:rsid w:val="001B610E"/>
    <w:rsid w:val="001B6481"/>
    <w:rsid w:val="001B6CEA"/>
    <w:rsid w:val="001B6E85"/>
    <w:rsid w:val="001B72C1"/>
    <w:rsid w:val="001C0502"/>
    <w:rsid w:val="001C0975"/>
    <w:rsid w:val="001C15DD"/>
    <w:rsid w:val="001C1FAD"/>
    <w:rsid w:val="001C276B"/>
    <w:rsid w:val="001C2FF7"/>
    <w:rsid w:val="001C3277"/>
    <w:rsid w:val="001C342A"/>
    <w:rsid w:val="001C35C0"/>
    <w:rsid w:val="001C412E"/>
    <w:rsid w:val="001C4620"/>
    <w:rsid w:val="001C551A"/>
    <w:rsid w:val="001C5810"/>
    <w:rsid w:val="001C5A1E"/>
    <w:rsid w:val="001C7C2E"/>
    <w:rsid w:val="001D0362"/>
    <w:rsid w:val="001D036E"/>
    <w:rsid w:val="001D0AC5"/>
    <w:rsid w:val="001D14E1"/>
    <w:rsid w:val="001D2AC7"/>
    <w:rsid w:val="001D33A8"/>
    <w:rsid w:val="001D353E"/>
    <w:rsid w:val="001D404D"/>
    <w:rsid w:val="001D44A4"/>
    <w:rsid w:val="001D5260"/>
    <w:rsid w:val="001D561F"/>
    <w:rsid w:val="001D63E2"/>
    <w:rsid w:val="001D6B64"/>
    <w:rsid w:val="001D6CFE"/>
    <w:rsid w:val="001D6E6F"/>
    <w:rsid w:val="001D6F4A"/>
    <w:rsid w:val="001D79CE"/>
    <w:rsid w:val="001E0A70"/>
    <w:rsid w:val="001E0ABE"/>
    <w:rsid w:val="001E133F"/>
    <w:rsid w:val="001E207E"/>
    <w:rsid w:val="001E3CFC"/>
    <w:rsid w:val="001E42EE"/>
    <w:rsid w:val="001E441C"/>
    <w:rsid w:val="001E52FE"/>
    <w:rsid w:val="001E57E3"/>
    <w:rsid w:val="001E6B5D"/>
    <w:rsid w:val="001E748E"/>
    <w:rsid w:val="001F005E"/>
    <w:rsid w:val="001F0F8C"/>
    <w:rsid w:val="001F19BE"/>
    <w:rsid w:val="001F1A7E"/>
    <w:rsid w:val="001F1CCF"/>
    <w:rsid w:val="001F2081"/>
    <w:rsid w:val="001F300F"/>
    <w:rsid w:val="001F3A92"/>
    <w:rsid w:val="001F461C"/>
    <w:rsid w:val="001F501E"/>
    <w:rsid w:val="001F6A69"/>
    <w:rsid w:val="001F6C14"/>
    <w:rsid w:val="001F7CF1"/>
    <w:rsid w:val="00200B36"/>
    <w:rsid w:val="002021EB"/>
    <w:rsid w:val="00205B19"/>
    <w:rsid w:val="00206570"/>
    <w:rsid w:val="002067E9"/>
    <w:rsid w:val="00207D7A"/>
    <w:rsid w:val="00210D1B"/>
    <w:rsid w:val="0021152E"/>
    <w:rsid w:val="00211799"/>
    <w:rsid w:val="0021189F"/>
    <w:rsid w:val="00211C80"/>
    <w:rsid w:val="00211F7D"/>
    <w:rsid w:val="002126C2"/>
    <w:rsid w:val="00213699"/>
    <w:rsid w:val="002136E3"/>
    <w:rsid w:val="00215EDC"/>
    <w:rsid w:val="00216733"/>
    <w:rsid w:val="0021713E"/>
    <w:rsid w:val="00220250"/>
    <w:rsid w:val="00220338"/>
    <w:rsid w:val="0022094C"/>
    <w:rsid w:val="00220BA1"/>
    <w:rsid w:val="00220BAD"/>
    <w:rsid w:val="0022107A"/>
    <w:rsid w:val="00221EF2"/>
    <w:rsid w:val="00223BEA"/>
    <w:rsid w:val="002242F1"/>
    <w:rsid w:val="002243E4"/>
    <w:rsid w:val="002249F2"/>
    <w:rsid w:val="00224D57"/>
    <w:rsid w:val="0022749C"/>
    <w:rsid w:val="002319F7"/>
    <w:rsid w:val="00232248"/>
    <w:rsid w:val="00233D57"/>
    <w:rsid w:val="00234D61"/>
    <w:rsid w:val="00234F28"/>
    <w:rsid w:val="0023526B"/>
    <w:rsid w:val="0023660C"/>
    <w:rsid w:val="002369A2"/>
    <w:rsid w:val="002407AE"/>
    <w:rsid w:val="00240C14"/>
    <w:rsid w:val="00240E9C"/>
    <w:rsid w:val="00241004"/>
    <w:rsid w:val="00241BB8"/>
    <w:rsid w:val="00242B01"/>
    <w:rsid w:val="00242B8C"/>
    <w:rsid w:val="00242DC3"/>
    <w:rsid w:val="0024325E"/>
    <w:rsid w:val="00244F96"/>
    <w:rsid w:val="00246856"/>
    <w:rsid w:val="00246A32"/>
    <w:rsid w:val="00251272"/>
    <w:rsid w:val="002516C1"/>
    <w:rsid w:val="002533B2"/>
    <w:rsid w:val="002533E5"/>
    <w:rsid w:val="0025403B"/>
    <w:rsid w:val="00254929"/>
    <w:rsid w:val="00254D38"/>
    <w:rsid w:val="0025635F"/>
    <w:rsid w:val="00256408"/>
    <w:rsid w:val="00256908"/>
    <w:rsid w:val="00257BF4"/>
    <w:rsid w:val="00260213"/>
    <w:rsid w:val="00260E5F"/>
    <w:rsid w:val="00261166"/>
    <w:rsid w:val="002618DF"/>
    <w:rsid w:val="00262F39"/>
    <w:rsid w:val="00263426"/>
    <w:rsid w:val="00263A8C"/>
    <w:rsid w:val="00263AFC"/>
    <w:rsid w:val="002654FF"/>
    <w:rsid w:val="00266FC5"/>
    <w:rsid w:val="00267B4E"/>
    <w:rsid w:val="002707A5"/>
    <w:rsid w:val="00270A15"/>
    <w:rsid w:val="00270C56"/>
    <w:rsid w:val="00271214"/>
    <w:rsid w:val="00272586"/>
    <w:rsid w:val="0027262C"/>
    <w:rsid w:val="002732C2"/>
    <w:rsid w:val="00273529"/>
    <w:rsid w:val="00273B8D"/>
    <w:rsid w:val="0027427B"/>
    <w:rsid w:val="00276A37"/>
    <w:rsid w:val="002776F0"/>
    <w:rsid w:val="0028005C"/>
    <w:rsid w:val="002803B3"/>
    <w:rsid w:val="002816E8"/>
    <w:rsid w:val="0028261F"/>
    <w:rsid w:val="00284001"/>
    <w:rsid w:val="00285456"/>
    <w:rsid w:val="00285607"/>
    <w:rsid w:val="00285B91"/>
    <w:rsid w:val="00286699"/>
    <w:rsid w:val="00287A26"/>
    <w:rsid w:val="00287C01"/>
    <w:rsid w:val="0029201B"/>
    <w:rsid w:val="002928AE"/>
    <w:rsid w:val="002933BC"/>
    <w:rsid w:val="0029447F"/>
    <w:rsid w:val="002948DA"/>
    <w:rsid w:val="002958D8"/>
    <w:rsid w:val="002A0A5A"/>
    <w:rsid w:val="002A128D"/>
    <w:rsid w:val="002A3140"/>
    <w:rsid w:val="002A3931"/>
    <w:rsid w:val="002A3DF1"/>
    <w:rsid w:val="002A3F13"/>
    <w:rsid w:val="002A4648"/>
    <w:rsid w:val="002A49E5"/>
    <w:rsid w:val="002A4CD7"/>
    <w:rsid w:val="002A531A"/>
    <w:rsid w:val="002A54C5"/>
    <w:rsid w:val="002A6295"/>
    <w:rsid w:val="002A6999"/>
    <w:rsid w:val="002A7A70"/>
    <w:rsid w:val="002A7B19"/>
    <w:rsid w:val="002A7C61"/>
    <w:rsid w:val="002B06BA"/>
    <w:rsid w:val="002B0D75"/>
    <w:rsid w:val="002B1B09"/>
    <w:rsid w:val="002B25A8"/>
    <w:rsid w:val="002B3DE9"/>
    <w:rsid w:val="002B579A"/>
    <w:rsid w:val="002B5E28"/>
    <w:rsid w:val="002B5F67"/>
    <w:rsid w:val="002B6441"/>
    <w:rsid w:val="002B6921"/>
    <w:rsid w:val="002B785E"/>
    <w:rsid w:val="002C0088"/>
    <w:rsid w:val="002C0104"/>
    <w:rsid w:val="002C0131"/>
    <w:rsid w:val="002C09F4"/>
    <w:rsid w:val="002C0DA1"/>
    <w:rsid w:val="002C19E3"/>
    <w:rsid w:val="002C2911"/>
    <w:rsid w:val="002C3434"/>
    <w:rsid w:val="002C34EB"/>
    <w:rsid w:val="002C393C"/>
    <w:rsid w:val="002C4B0B"/>
    <w:rsid w:val="002C56D1"/>
    <w:rsid w:val="002C56F8"/>
    <w:rsid w:val="002C59CA"/>
    <w:rsid w:val="002C62A2"/>
    <w:rsid w:val="002D01BC"/>
    <w:rsid w:val="002D031E"/>
    <w:rsid w:val="002D0341"/>
    <w:rsid w:val="002D1076"/>
    <w:rsid w:val="002D345F"/>
    <w:rsid w:val="002D36D6"/>
    <w:rsid w:val="002D3869"/>
    <w:rsid w:val="002D3C4E"/>
    <w:rsid w:val="002D6D71"/>
    <w:rsid w:val="002D7C00"/>
    <w:rsid w:val="002E05DC"/>
    <w:rsid w:val="002E34A0"/>
    <w:rsid w:val="002E35CA"/>
    <w:rsid w:val="002E35F0"/>
    <w:rsid w:val="002E4379"/>
    <w:rsid w:val="002E6788"/>
    <w:rsid w:val="002E6ABB"/>
    <w:rsid w:val="002E7F45"/>
    <w:rsid w:val="002F03EE"/>
    <w:rsid w:val="002F0652"/>
    <w:rsid w:val="002F1652"/>
    <w:rsid w:val="002F1BDB"/>
    <w:rsid w:val="002F2475"/>
    <w:rsid w:val="002F323A"/>
    <w:rsid w:val="002F44E2"/>
    <w:rsid w:val="002F472D"/>
    <w:rsid w:val="0030045D"/>
    <w:rsid w:val="00300542"/>
    <w:rsid w:val="003005DD"/>
    <w:rsid w:val="003027C4"/>
    <w:rsid w:val="0030282C"/>
    <w:rsid w:val="00302997"/>
    <w:rsid w:val="00303EF8"/>
    <w:rsid w:val="0030429F"/>
    <w:rsid w:val="003044AA"/>
    <w:rsid w:val="0030496A"/>
    <w:rsid w:val="00305582"/>
    <w:rsid w:val="00305D47"/>
    <w:rsid w:val="00307C58"/>
    <w:rsid w:val="00310374"/>
    <w:rsid w:val="00310C93"/>
    <w:rsid w:val="00311625"/>
    <w:rsid w:val="00311D64"/>
    <w:rsid w:val="0031332A"/>
    <w:rsid w:val="003139D3"/>
    <w:rsid w:val="00314B6B"/>
    <w:rsid w:val="00317A89"/>
    <w:rsid w:val="00320721"/>
    <w:rsid w:val="0032073B"/>
    <w:rsid w:val="003238B9"/>
    <w:rsid w:val="0032435F"/>
    <w:rsid w:val="00327654"/>
    <w:rsid w:val="003277BB"/>
    <w:rsid w:val="00327D11"/>
    <w:rsid w:val="00330DC8"/>
    <w:rsid w:val="00331454"/>
    <w:rsid w:val="00332ADE"/>
    <w:rsid w:val="00332FB0"/>
    <w:rsid w:val="00333D81"/>
    <w:rsid w:val="003346BB"/>
    <w:rsid w:val="003346FF"/>
    <w:rsid w:val="00335BB0"/>
    <w:rsid w:val="00335E4F"/>
    <w:rsid w:val="00336FCA"/>
    <w:rsid w:val="00337250"/>
    <w:rsid w:val="0034284A"/>
    <w:rsid w:val="00343079"/>
    <w:rsid w:val="003430C5"/>
    <w:rsid w:val="00343EAD"/>
    <w:rsid w:val="00344131"/>
    <w:rsid w:val="00344362"/>
    <w:rsid w:val="00345A71"/>
    <w:rsid w:val="00345F68"/>
    <w:rsid w:val="00346FB9"/>
    <w:rsid w:val="0034712E"/>
    <w:rsid w:val="00347BFC"/>
    <w:rsid w:val="00350E18"/>
    <w:rsid w:val="0035108E"/>
    <w:rsid w:val="0035189A"/>
    <w:rsid w:val="00352944"/>
    <w:rsid w:val="00353F1E"/>
    <w:rsid w:val="003550E8"/>
    <w:rsid w:val="0035590A"/>
    <w:rsid w:val="00355B48"/>
    <w:rsid w:val="00356A20"/>
    <w:rsid w:val="00357A71"/>
    <w:rsid w:val="00357AAA"/>
    <w:rsid w:val="003604E2"/>
    <w:rsid w:val="003623C7"/>
    <w:rsid w:val="00363D5D"/>
    <w:rsid w:val="00364B58"/>
    <w:rsid w:val="00365330"/>
    <w:rsid w:val="00366AB2"/>
    <w:rsid w:val="0036776C"/>
    <w:rsid w:val="0037067A"/>
    <w:rsid w:val="00370DE5"/>
    <w:rsid w:val="003718AB"/>
    <w:rsid w:val="003744C6"/>
    <w:rsid w:val="003746D5"/>
    <w:rsid w:val="00374838"/>
    <w:rsid w:val="0037517D"/>
    <w:rsid w:val="003752A1"/>
    <w:rsid w:val="003759D7"/>
    <w:rsid w:val="0037690D"/>
    <w:rsid w:val="00381F63"/>
    <w:rsid w:val="00382268"/>
    <w:rsid w:val="00385572"/>
    <w:rsid w:val="0038632B"/>
    <w:rsid w:val="003869E9"/>
    <w:rsid w:val="003872D7"/>
    <w:rsid w:val="0038746A"/>
    <w:rsid w:val="00387FC8"/>
    <w:rsid w:val="00391048"/>
    <w:rsid w:val="00393D78"/>
    <w:rsid w:val="0039472A"/>
    <w:rsid w:val="00394C2F"/>
    <w:rsid w:val="003962AC"/>
    <w:rsid w:val="00396919"/>
    <w:rsid w:val="003A191E"/>
    <w:rsid w:val="003A2C1B"/>
    <w:rsid w:val="003A2F3E"/>
    <w:rsid w:val="003A494F"/>
    <w:rsid w:val="003A5856"/>
    <w:rsid w:val="003A5C16"/>
    <w:rsid w:val="003A6186"/>
    <w:rsid w:val="003A63C1"/>
    <w:rsid w:val="003A6A1E"/>
    <w:rsid w:val="003A6FBC"/>
    <w:rsid w:val="003A7752"/>
    <w:rsid w:val="003B0A9B"/>
    <w:rsid w:val="003B1665"/>
    <w:rsid w:val="003B538C"/>
    <w:rsid w:val="003B54DA"/>
    <w:rsid w:val="003B5603"/>
    <w:rsid w:val="003B61B1"/>
    <w:rsid w:val="003B6453"/>
    <w:rsid w:val="003B7CDA"/>
    <w:rsid w:val="003B7F01"/>
    <w:rsid w:val="003C0D8D"/>
    <w:rsid w:val="003C0E8B"/>
    <w:rsid w:val="003C12CC"/>
    <w:rsid w:val="003C1A62"/>
    <w:rsid w:val="003C1F11"/>
    <w:rsid w:val="003C2469"/>
    <w:rsid w:val="003C2E82"/>
    <w:rsid w:val="003C449A"/>
    <w:rsid w:val="003C4D13"/>
    <w:rsid w:val="003C50E2"/>
    <w:rsid w:val="003C541B"/>
    <w:rsid w:val="003C5A02"/>
    <w:rsid w:val="003C7E1E"/>
    <w:rsid w:val="003D00B8"/>
    <w:rsid w:val="003D0512"/>
    <w:rsid w:val="003D0D7E"/>
    <w:rsid w:val="003D0ED9"/>
    <w:rsid w:val="003D29E2"/>
    <w:rsid w:val="003D3597"/>
    <w:rsid w:val="003D3BF0"/>
    <w:rsid w:val="003D40F5"/>
    <w:rsid w:val="003D4F97"/>
    <w:rsid w:val="003D575E"/>
    <w:rsid w:val="003D5B9A"/>
    <w:rsid w:val="003D5DE2"/>
    <w:rsid w:val="003D606F"/>
    <w:rsid w:val="003D7616"/>
    <w:rsid w:val="003E0468"/>
    <w:rsid w:val="003E0A6A"/>
    <w:rsid w:val="003E21F1"/>
    <w:rsid w:val="003E2327"/>
    <w:rsid w:val="003E2D85"/>
    <w:rsid w:val="003E50CD"/>
    <w:rsid w:val="003E553C"/>
    <w:rsid w:val="003E5BE9"/>
    <w:rsid w:val="003E6E86"/>
    <w:rsid w:val="003E788D"/>
    <w:rsid w:val="003F0480"/>
    <w:rsid w:val="003F1E09"/>
    <w:rsid w:val="003F2ABF"/>
    <w:rsid w:val="003F38F5"/>
    <w:rsid w:val="003F63AA"/>
    <w:rsid w:val="003F69AB"/>
    <w:rsid w:val="0040116E"/>
    <w:rsid w:val="00402AB2"/>
    <w:rsid w:val="0040306C"/>
    <w:rsid w:val="00404A3A"/>
    <w:rsid w:val="00404ABD"/>
    <w:rsid w:val="0040694D"/>
    <w:rsid w:val="00406E8E"/>
    <w:rsid w:val="00407267"/>
    <w:rsid w:val="004079C2"/>
    <w:rsid w:val="00411702"/>
    <w:rsid w:val="0041283F"/>
    <w:rsid w:val="00412AFC"/>
    <w:rsid w:val="00412E2D"/>
    <w:rsid w:val="00413BD2"/>
    <w:rsid w:val="00417678"/>
    <w:rsid w:val="00417BD6"/>
    <w:rsid w:val="00422331"/>
    <w:rsid w:val="00422E45"/>
    <w:rsid w:val="00422E54"/>
    <w:rsid w:val="00422E6D"/>
    <w:rsid w:val="00424541"/>
    <w:rsid w:val="00424AC2"/>
    <w:rsid w:val="00424D51"/>
    <w:rsid w:val="0042546D"/>
    <w:rsid w:val="00426D12"/>
    <w:rsid w:val="004271EC"/>
    <w:rsid w:val="004274D1"/>
    <w:rsid w:val="0042753A"/>
    <w:rsid w:val="0043144E"/>
    <w:rsid w:val="004320C8"/>
    <w:rsid w:val="00433375"/>
    <w:rsid w:val="00434A14"/>
    <w:rsid w:val="0043659B"/>
    <w:rsid w:val="00437B30"/>
    <w:rsid w:val="0044123B"/>
    <w:rsid w:val="00441BEB"/>
    <w:rsid w:val="00441F09"/>
    <w:rsid w:val="00442697"/>
    <w:rsid w:val="00442DFF"/>
    <w:rsid w:val="00443EEB"/>
    <w:rsid w:val="0044465E"/>
    <w:rsid w:val="00444C21"/>
    <w:rsid w:val="00444FE9"/>
    <w:rsid w:val="00446AC1"/>
    <w:rsid w:val="00447BE7"/>
    <w:rsid w:val="00450384"/>
    <w:rsid w:val="00450BD0"/>
    <w:rsid w:val="00450C51"/>
    <w:rsid w:val="004511BE"/>
    <w:rsid w:val="00451B3E"/>
    <w:rsid w:val="00451BC1"/>
    <w:rsid w:val="00454D4A"/>
    <w:rsid w:val="0045544C"/>
    <w:rsid w:val="00455B89"/>
    <w:rsid w:val="00455E27"/>
    <w:rsid w:val="00457450"/>
    <w:rsid w:val="00457491"/>
    <w:rsid w:val="00457B47"/>
    <w:rsid w:val="0046194A"/>
    <w:rsid w:val="004624E7"/>
    <w:rsid w:val="00462760"/>
    <w:rsid w:val="004627DD"/>
    <w:rsid w:val="00463AAC"/>
    <w:rsid w:val="004643A1"/>
    <w:rsid w:val="00466A10"/>
    <w:rsid w:val="00466F83"/>
    <w:rsid w:val="0046790B"/>
    <w:rsid w:val="00470DA2"/>
    <w:rsid w:val="00472E9D"/>
    <w:rsid w:val="00474907"/>
    <w:rsid w:val="00475039"/>
    <w:rsid w:val="00475A2B"/>
    <w:rsid w:val="004768AE"/>
    <w:rsid w:val="00476A83"/>
    <w:rsid w:val="004775CE"/>
    <w:rsid w:val="004808B1"/>
    <w:rsid w:val="0048098F"/>
    <w:rsid w:val="0048229E"/>
    <w:rsid w:val="00482AB8"/>
    <w:rsid w:val="0048350B"/>
    <w:rsid w:val="00484C9A"/>
    <w:rsid w:val="00485603"/>
    <w:rsid w:val="00485BB0"/>
    <w:rsid w:val="0048703D"/>
    <w:rsid w:val="004912E1"/>
    <w:rsid w:val="00492762"/>
    <w:rsid w:val="00492A22"/>
    <w:rsid w:val="0049310A"/>
    <w:rsid w:val="00493C18"/>
    <w:rsid w:val="00495453"/>
    <w:rsid w:val="0049547F"/>
    <w:rsid w:val="004965CA"/>
    <w:rsid w:val="004A1716"/>
    <w:rsid w:val="004A1D29"/>
    <w:rsid w:val="004A3290"/>
    <w:rsid w:val="004A3DDC"/>
    <w:rsid w:val="004A3FB2"/>
    <w:rsid w:val="004A4149"/>
    <w:rsid w:val="004A46C7"/>
    <w:rsid w:val="004B0172"/>
    <w:rsid w:val="004B0279"/>
    <w:rsid w:val="004B0802"/>
    <w:rsid w:val="004B3BED"/>
    <w:rsid w:val="004B6CF6"/>
    <w:rsid w:val="004B7481"/>
    <w:rsid w:val="004C05FC"/>
    <w:rsid w:val="004C0C51"/>
    <w:rsid w:val="004C56BC"/>
    <w:rsid w:val="004C7F26"/>
    <w:rsid w:val="004D048B"/>
    <w:rsid w:val="004D07CA"/>
    <w:rsid w:val="004D09DB"/>
    <w:rsid w:val="004D1682"/>
    <w:rsid w:val="004D239F"/>
    <w:rsid w:val="004D35D0"/>
    <w:rsid w:val="004D4149"/>
    <w:rsid w:val="004D5034"/>
    <w:rsid w:val="004D5BB1"/>
    <w:rsid w:val="004D67BA"/>
    <w:rsid w:val="004D6DB5"/>
    <w:rsid w:val="004D6E7F"/>
    <w:rsid w:val="004D7959"/>
    <w:rsid w:val="004E1A09"/>
    <w:rsid w:val="004E1B80"/>
    <w:rsid w:val="004E218F"/>
    <w:rsid w:val="004E39FA"/>
    <w:rsid w:val="004E45F9"/>
    <w:rsid w:val="004E5ED2"/>
    <w:rsid w:val="004E617F"/>
    <w:rsid w:val="004E6687"/>
    <w:rsid w:val="004E67F5"/>
    <w:rsid w:val="004E69D8"/>
    <w:rsid w:val="004E76FE"/>
    <w:rsid w:val="004E7A6F"/>
    <w:rsid w:val="004E7B0C"/>
    <w:rsid w:val="004F0FEC"/>
    <w:rsid w:val="004F2226"/>
    <w:rsid w:val="004F31FF"/>
    <w:rsid w:val="004F3639"/>
    <w:rsid w:val="004F36CA"/>
    <w:rsid w:val="004F3B8A"/>
    <w:rsid w:val="004F3D6D"/>
    <w:rsid w:val="004F3E30"/>
    <w:rsid w:val="004F4D02"/>
    <w:rsid w:val="004F4EBA"/>
    <w:rsid w:val="004F6E97"/>
    <w:rsid w:val="004F736F"/>
    <w:rsid w:val="004F7AD1"/>
    <w:rsid w:val="005020EB"/>
    <w:rsid w:val="00502C7C"/>
    <w:rsid w:val="005041E1"/>
    <w:rsid w:val="0050525F"/>
    <w:rsid w:val="00505449"/>
    <w:rsid w:val="0050562F"/>
    <w:rsid w:val="00505742"/>
    <w:rsid w:val="00506ACB"/>
    <w:rsid w:val="00507E91"/>
    <w:rsid w:val="0051010E"/>
    <w:rsid w:val="00510176"/>
    <w:rsid w:val="0051034D"/>
    <w:rsid w:val="005133CA"/>
    <w:rsid w:val="0051354D"/>
    <w:rsid w:val="00513D35"/>
    <w:rsid w:val="005145E2"/>
    <w:rsid w:val="005155F2"/>
    <w:rsid w:val="005174C2"/>
    <w:rsid w:val="00520BAB"/>
    <w:rsid w:val="00522A1F"/>
    <w:rsid w:val="00523007"/>
    <w:rsid w:val="00523568"/>
    <w:rsid w:val="0052488E"/>
    <w:rsid w:val="00524AF3"/>
    <w:rsid w:val="005254DB"/>
    <w:rsid w:val="00525675"/>
    <w:rsid w:val="00525738"/>
    <w:rsid w:val="00525A58"/>
    <w:rsid w:val="0052617C"/>
    <w:rsid w:val="00530B50"/>
    <w:rsid w:val="005313F6"/>
    <w:rsid w:val="005314F6"/>
    <w:rsid w:val="00531921"/>
    <w:rsid w:val="00531F34"/>
    <w:rsid w:val="00532CBA"/>
    <w:rsid w:val="00533EE8"/>
    <w:rsid w:val="00533FB3"/>
    <w:rsid w:val="005344E2"/>
    <w:rsid w:val="005349BA"/>
    <w:rsid w:val="00534BCE"/>
    <w:rsid w:val="00535F9E"/>
    <w:rsid w:val="0053673E"/>
    <w:rsid w:val="00541B70"/>
    <w:rsid w:val="00542663"/>
    <w:rsid w:val="00542CE5"/>
    <w:rsid w:val="0054368A"/>
    <w:rsid w:val="00543802"/>
    <w:rsid w:val="00546134"/>
    <w:rsid w:val="005467FF"/>
    <w:rsid w:val="00547111"/>
    <w:rsid w:val="005474EF"/>
    <w:rsid w:val="0055040C"/>
    <w:rsid w:val="00550C42"/>
    <w:rsid w:val="005522F8"/>
    <w:rsid w:val="005536F8"/>
    <w:rsid w:val="00553C2E"/>
    <w:rsid w:val="005545B0"/>
    <w:rsid w:val="00554DED"/>
    <w:rsid w:val="00556304"/>
    <w:rsid w:val="00556CBB"/>
    <w:rsid w:val="00556DE2"/>
    <w:rsid w:val="00557F35"/>
    <w:rsid w:val="00560AA6"/>
    <w:rsid w:val="00561963"/>
    <w:rsid w:val="0056199A"/>
    <w:rsid w:val="0056333B"/>
    <w:rsid w:val="005644E8"/>
    <w:rsid w:val="00565732"/>
    <w:rsid w:val="00565BA3"/>
    <w:rsid w:val="00566745"/>
    <w:rsid w:val="00567793"/>
    <w:rsid w:val="0057000D"/>
    <w:rsid w:val="005710CA"/>
    <w:rsid w:val="005719A0"/>
    <w:rsid w:val="00571F56"/>
    <w:rsid w:val="005731FA"/>
    <w:rsid w:val="00573329"/>
    <w:rsid w:val="00573A6B"/>
    <w:rsid w:val="0057471F"/>
    <w:rsid w:val="0057477F"/>
    <w:rsid w:val="0057499D"/>
    <w:rsid w:val="00574D9C"/>
    <w:rsid w:val="00575BA6"/>
    <w:rsid w:val="005763B6"/>
    <w:rsid w:val="00576816"/>
    <w:rsid w:val="00580D5E"/>
    <w:rsid w:val="00580F5B"/>
    <w:rsid w:val="00581349"/>
    <w:rsid w:val="005831B0"/>
    <w:rsid w:val="0058465C"/>
    <w:rsid w:val="00584AC9"/>
    <w:rsid w:val="00584AD3"/>
    <w:rsid w:val="00585CBF"/>
    <w:rsid w:val="005900C1"/>
    <w:rsid w:val="0059034D"/>
    <w:rsid w:val="00590370"/>
    <w:rsid w:val="005909F4"/>
    <w:rsid w:val="005919E1"/>
    <w:rsid w:val="00594736"/>
    <w:rsid w:val="00594991"/>
    <w:rsid w:val="00594BF1"/>
    <w:rsid w:val="00595825"/>
    <w:rsid w:val="005959D5"/>
    <w:rsid w:val="0059657C"/>
    <w:rsid w:val="0059705C"/>
    <w:rsid w:val="005971B6"/>
    <w:rsid w:val="005977B2"/>
    <w:rsid w:val="005977E3"/>
    <w:rsid w:val="005979A3"/>
    <w:rsid w:val="005A0E84"/>
    <w:rsid w:val="005A1C94"/>
    <w:rsid w:val="005A1D10"/>
    <w:rsid w:val="005A1D58"/>
    <w:rsid w:val="005A28D5"/>
    <w:rsid w:val="005A4D71"/>
    <w:rsid w:val="005A5022"/>
    <w:rsid w:val="005A582A"/>
    <w:rsid w:val="005A752D"/>
    <w:rsid w:val="005A78BB"/>
    <w:rsid w:val="005A7AA5"/>
    <w:rsid w:val="005B0764"/>
    <w:rsid w:val="005B3D12"/>
    <w:rsid w:val="005B4207"/>
    <w:rsid w:val="005C01A9"/>
    <w:rsid w:val="005C05D3"/>
    <w:rsid w:val="005C05EC"/>
    <w:rsid w:val="005C1A1D"/>
    <w:rsid w:val="005C1E02"/>
    <w:rsid w:val="005C4612"/>
    <w:rsid w:val="005C4686"/>
    <w:rsid w:val="005C6D7A"/>
    <w:rsid w:val="005D0076"/>
    <w:rsid w:val="005D02C2"/>
    <w:rsid w:val="005D058E"/>
    <w:rsid w:val="005D19ED"/>
    <w:rsid w:val="005D2261"/>
    <w:rsid w:val="005D29DE"/>
    <w:rsid w:val="005D351D"/>
    <w:rsid w:val="005D40DE"/>
    <w:rsid w:val="005D5DE7"/>
    <w:rsid w:val="005D696D"/>
    <w:rsid w:val="005D6BF2"/>
    <w:rsid w:val="005D7305"/>
    <w:rsid w:val="005D75F8"/>
    <w:rsid w:val="005E032E"/>
    <w:rsid w:val="005E03E7"/>
    <w:rsid w:val="005E0CE0"/>
    <w:rsid w:val="005E12B3"/>
    <w:rsid w:val="005E12B5"/>
    <w:rsid w:val="005E25BD"/>
    <w:rsid w:val="005E289B"/>
    <w:rsid w:val="005E2C1B"/>
    <w:rsid w:val="005E395F"/>
    <w:rsid w:val="005E3A21"/>
    <w:rsid w:val="005E40EB"/>
    <w:rsid w:val="005E4E5F"/>
    <w:rsid w:val="005E58D3"/>
    <w:rsid w:val="005E673D"/>
    <w:rsid w:val="005E6846"/>
    <w:rsid w:val="005E6BB9"/>
    <w:rsid w:val="005E78A1"/>
    <w:rsid w:val="005E7B4C"/>
    <w:rsid w:val="005E7EF3"/>
    <w:rsid w:val="005F129A"/>
    <w:rsid w:val="005F27FE"/>
    <w:rsid w:val="005F28AB"/>
    <w:rsid w:val="005F2B67"/>
    <w:rsid w:val="005F2D95"/>
    <w:rsid w:val="005F3970"/>
    <w:rsid w:val="005F4AEC"/>
    <w:rsid w:val="005F4EC7"/>
    <w:rsid w:val="005F70E4"/>
    <w:rsid w:val="005F71B2"/>
    <w:rsid w:val="005F7300"/>
    <w:rsid w:val="005F7BC5"/>
    <w:rsid w:val="00600674"/>
    <w:rsid w:val="006015DA"/>
    <w:rsid w:val="00601ADE"/>
    <w:rsid w:val="00603D6A"/>
    <w:rsid w:val="006040EF"/>
    <w:rsid w:val="00604E75"/>
    <w:rsid w:val="00604FAE"/>
    <w:rsid w:val="0060553A"/>
    <w:rsid w:val="006062E5"/>
    <w:rsid w:val="00606D2D"/>
    <w:rsid w:val="006078BB"/>
    <w:rsid w:val="00607C0C"/>
    <w:rsid w:val="00610F24"/>
    <w:rsid w:val="0061120E"/>
    <w:rsid w:val="006122F9"/>
    <w:rsid w:val="00612B1B"/>
    <w:rsid w:val="00613657"/>
    <w:rsid w:val="00613CE2"/>
    <w:rsid w:val="00614AB7"/>
    <w:rsid w:val="00615844"/>
    <w:rsid w:val="0061588C"/>
    <w:rsid w:val="00615905"/>
    <w:rsid w:val="00615E37"/>
    <w:rsid w:val="00617113"/>
    <w:rsid w:val="00617A27"/>
    <w:rsid w:val="00620059"/>
    <w:rsid w:val="006201F2"/>
    <w:rsid w:val="00622214"/>
    <w:rsid w:val="0062303D"/>
    <w:rsid w:val="00624084"/>
    <w:rsid w:val="006242B2"/>
    <w:rsid w:val="00624590"/>
    <w:rsid w:val="006254B0"/>
    <w:rsid w:val="00627D6B"/>
    <w:rsid w:val="0063030B"/>
    <w:rsid w:val="00630491"/>
    <w:rsid w:val="00630797"/>
    <w:rsid w:val="00630AFC"/>
    <w:rsid w:val="006314F7"/>
    <w:rsid w:val="006317B6"/>
    <w:rsid w:val="00631BE0"/>
    <w:rsid w:val="00631FAA"/>
    <w:rsid w:val="006335CF"/>
    <w:rsid w:val="00633902"/>
    <w:rsid w:val="00633B51"/>
    <w:rsid w:val="00634210"/>
    <w:rsid w:val="00634FFA"/>
    <w:rsid w:val="006350F3"/>
    <w:rsid w:val="00636832"/>
    <w:rsid w:val="00637DE2"/>
    <w:rsid w:val="00637DFE"/>
    <w:rsid w:val="00642024"/>
    <w:rsid w:val="00643026"/>
    <w:rsid w:val="00643463"/>
    <w:rsid w:val="006435C8"/>
    <w:rsid w:val="00643930"/>
    <w:rsid w:val="00644076"/>
    <w:rsid w:val="00645537"/>
    <w:rsid w:val="00645D2D"/>
    <w:rsid w:val="00646005"/>
    <w:rsid w:val="006461B7"/>
    <w:rsid w:val="00646934"/>
    <w:rsid w:val="00650B7D"/>
    <w:rsid w:val="00652024"/>
    <w:rsid w:val="00652109"/>
    <w:rsid w:val="00652479"/>
    <w:rsid w:val="006537BE"/>
    <w:rsid w:val="006544F3"/>
    <w:rsid w:val="00654683"/>
    <w:rsid w:val="00655077"/>
    <w:rsid w:val="0065556D"/>
    <w:rsid w:val="00656551"/>
    <w:rsid w:val="006567E1"/>
    <w:rsid w:val="006574F4"/>
    <w:rsid w:val="006605E7"/>
    <w:rsid w:val="006608D8"/>
    <w:rsid w:val="00662765"/>
    <w:rsid w:val="00662D00"/>
    <w:rsid w:val="00662E4C"/>
    <w:rsid w:val="0066351A"/>
    <w:rsid w:val="00663593"/>
    <w:rsid w:val="00663E17"/>
    <w:rsid w:val="00666975"/>
    <w:rsid w:val="006678F5"/>
    <w:rsid w:val="00667BB1"/>
    <w:rsid w:val="00670639"/>
    <w:rsid w:val="006721A2"/>
    <w:rsid w:val="00675578"/>
    <w:rsid w:val="00676C3A"/>
    <w:rsid w:val="00676FC7"/>
    <w:rsid w:val="0067715D"/>
    <w:rsid w:val="00677FEC"/>
    <w:rsid w:val="00681EB6"/>
    <w:rsid w:val="006820B2"/>
    <w:rsid w:val="0068310D"/>
    <w:rsid w:val="00683704"/>
    <w:rsid w:val="00683CC0"/>
    <w:rsid w:val="0068429B"/>
    <w:rsid w:val="006851E8"/>
    <w:rsid w:val="00685F13"/>
    <w:rsid w:val="00686205"/>
    <w:rsid w:val="00686D69"/>
    <w:rsid w:val="00687B2C"/>
    <w:rsid w:val="00687B4F"/>
    <w:rsid w:val="0069079E"/>
    <w:rsid w:val="0069401B"/>
    <w:rsid w:val="00695122"/>
    <w:rsid w:val="006955AF"/>
    <w:rsid w:val="00697A25"/>
    <w:rsid w:val="006A01CA"/>
    <w:rsid w:val="006A1279"/>
    <w:rsid w:val="006A1DBD"/>
    <w:rsid w:val="006A29CA"/>
    <w:rsid w:val="006A2E07"/>
    <w:rsid w:val="006A51EC"/>
    <w:rsid w:val="006B0094"/>
    <w:rsid w:val="006B07F3"/>
    <w:rsid w:val="006B09B4"/>
    <w:rsid w:val="006B1694"/>
    <w:rsid w:val="006B16D8"/>
    <w:rsid w:val="006B2272"/>
    <w:rsid w:val="006B463D"/>
    <w:rsid w:val="006B4870"/>
    <w:rsid w:val="006B5224"/>
    <w:rsid w:val="006B6F97"/>
    <w:rsid w:val="006B71B1"/>
    <w:rsid w:val="006B75C9"/>
    <w:rsid w:val="006B7A25"/>
    <w:rsid w:val="006C02A5"/>
    <w:rsid w:val="006C0BCE"/>
    <w:rsid w:val="006C153E"/>
    <w:rsid w:val="006C2A67"/>
    <w:rsid w:val="006C30A2"/>
    <w:rsid w:val="006C3B7B"/>
    <w:rsid w:val="006C3D26"/>
    <w:rsid w:val="006C3DE5"/>
    <w:rsid w:val="006C5A1A"/>
    <w:rsid w:val="006C5C7C"/>
    <w:rsid w:val="006C6086"/>
    <w:rsid w:val="006C7B91"/>
    <w:rsid w:val="006D085F"/>
    <w:rsid w:val="006D1828"/>
    <w:rsid w:val="006D3125"/>
    <w:rsid w:val="006D3169"/>
    <w:rsid w:val="006D4171"/>
    <w:rsid w:val="006D664B"/>
    <w:rsid w:val="006E1470"/>
    <w:rsid w:val="006E1A6F"/>
    <w:rsid w:val="006E31C3"/>
    <w:rsid w:val="006E344D"/>
    <w:rsid w:val="006E4F76"/>
    <w:rsid w:val="006F15B3"/>
    <w:rsid w:val="006F1BF2"/>
    <w:rsid w:val="006F2ECB"/>
    <w:rsid w:val="006F3608"/>
    <w:rsid w:val="006F4864"/>
    <w:rsid w:val="006F4926"/>
    <w:rsid w:val="006F5227"/>
    <w:rsid w:val="006F5956"/>
    <w:rsid w:val="006F7974"/>
    <w:rsid w:val="00700127"/>
    <w:rsid w:val="007003B1"/>
    <w:rsid w:val="00700CE2"/>
    <w:rsid w:val="00701AEE"/>
    <w:rsid w:val="007029C1"/>
    <w:rsid w:val="00702A7E"/>
    <w:rsid w:val="0070390F"/>
    <w:rsid w:val="00703C96"/>
    <w:rsid w:val="00703DEC"/>
    <w:rsid w:val="00704379"/>
    <w:rsid w:val="007050DD"/>
    <w:rsid w:val="00707288"/>
    <w:rsid w:val="007109A2"/>
    <w:rsid w:val="00710F16"/>
    <w:rsid w:val="007124F2"/>
    <w:rsid w:val="00713555"/>
    <w:rsid w:val="00713AA0"/>
    <w:rsid w:val="007149EC"/>
    <w:rsid w:val="00714D22"/>
    <w:rsid w:val="007152D4"/>
    <w:rsid w:val="00715642"/>
    <w:rsid w:val="007158F0"/>
    <w:rsid w:val="0071673E"/>
    <w:rsid w:val="0071678D"/>
    <w:rsid w:val="00717ABD"/>
    <w:rsid w:val="00717BD1"/>
    <w:rsid w:val="0072068D"/>
    <w:rsid w:val="007211B2"/>
    <w:rsid w:val="0072160D"/>
    <w:rsid w:val="0072266E"/>
    <w:rsid w:val="0072463B"/>
    <w:rsid w:val="00724B38"/>
    <w:rsid w:val="00725004"/>
    <w:rsid w:val="00726204"/>
    <w:rsid w:val="00726E79"/>
    <w:rsid w:val="00726E80"/>
    <w:rsid w:val="00727CEC"/>
    <w:rsid w:val="0073038B"/>
    <w:rsid w:val="0073216B"/>
    <w:rsid w:val="00732542"/>
    <w:rsid w:val="0073258E"/>
    <w:rsid w:val="0073298F"/>
    <w:rsid w:val="0073428F"/>
    <w:rsid w:val="007360FD"/>
    <w:rsid w:val="00736D6A"/>
    <w:rsid w:val="007377F4"/>
    <w:rsid w:val="007420D1"/>
    <w:rsid w:val="007435DC"/>
    <w:rsid w:val="007461DD"/>
    <w:rsid w:val="007461E6"/>
    <w:rsid w:val="007471D0"/>
    <w:rsid w:val="00747406"/>
    <w:rsid w:val="00747531"/>
    <w:rsid w:val="00750761"/>
    <w:rsid w:val="0075136D"/>
    <w:rsid w:val="0075149E"/>
    <w:rsid w:val="007515BD"/>
    <w:rsid w:val="007515E4"/>
    <w:rsid w:val="0075219F"/>
    <w:rsid w:val="0075272F"/>
    <w:rsid w:val="00753300"/>
    <w:rsid w:val="007561CF"/>
    <w:rsid w:val="007568D2"/>
    <w:rsid w:val="00756BAC"/>
    <w:rsid w:val="007577E6"/>
    <w:rsid w:val="007613BD"/>
    <w:rsid w:val="007615D8"/>
    <w:rsid w:val="00761AA7"/>
    <w:rsid w:val="00763838"/>
    <w:rsid w:val="007659C2"/>
    <w:rsid w:val="00767DCF"/>
    <w:rsid w:val="0077113B"/>
    <w:rsid w:val="007741B5"/>
    <w:rsid w:val="0077527D"/>
    <w:rsid w:val="00775F45"/>
    <w:rsid w:val="00776F01"/>
    <w:rsid w:val="007810D1"/>
    <w:rsid w:val="007813EF"/>
    <w:rsid w:val="00782C29"/>
    <w:rsid w:val="00783EEF"/>
    <w:rsid w:val="0078495B"/>
    <w:rsid w:val="00787B17"/>
    <w:rsid w:val="00787F09"/>
    <w:rsid w:val="00790139"/>
    <w:rsid w:val="0079074B"/>
    <w:rsid w:val="007922AB"/>
    <w:rsid w:val="00792343"/>
    <w:rsid w:val="00792A1F"/>
    <w:rsid w:val="007936BD"/>
    <w:rsid w:val="00794285"/>
    <w:rsid w:val="00796880"/>
    <w:rsid w:val="00796EFF"/>
    <w:rsid w:val="0079719F"/>
    <w:rsid w:val="007A02B3"/>
    <w:rsid w:val="007A049C"/>
    <w:rsid w:val="007A0824"/>
    <w:rsid w:val="007A1EC6"/>
    <w:rsid w:val="007A391D"/>
    <w:rsid w:val="007A47E2"/>
    <w:rsid w:val="007A49E6"/>
    <w:rsid w:val="007A4D85"/>
    <w:rsid w:val="007A5BE7"/>
    <w:rsid w:val="007A6A50"/>
    <w:rsid w:val="007A702A"/>
    <w:rsid w:val="007A7523"/>
    <w:rsid w:val="007A7DE5"/>
    <w:rsid w:val="007B04AA"/>
    <w:rsid w:val="007B0B62"/>
    <w:rsid w:val="007B0CCA"/>
    <w:rsid w:val="007B0EE1"/>
    <w:rsid w:val="007B139B"/>
    <w:rsid w:val="007B242E"/>
    <w:rsid w:val="007B4534"/>
    <w:rsid w:val="007B6167"/>
    <w:rsid w:val="007B61A5"/>
    <w:rsid w:val="007B7079"/>
    <w:rsid w:val="007C0312"/>
    <w:rsid w:val="007C2020"/>
    <w:rsid w:val="007C2B42"/>
    <w:rsid w:val="007C315B"/>
    <w:rsid w:val="007C3BEE"/>
    <w:rsid w:val="007C4FDB"/>
    <w:rsid w:val="007C6AB4"/>
    <w:rsid w:val="007C7A02"/>
    <w:rsid w:val="007C7BB7"/>
    <w:rsid w:val="007D0762"/>
    <w:rsid w:val="007D0FB6"/>
    <w:rsid w:val="007D1ECC"/>
    <w:rsid w:val="007D255A"/>
    <w:rsid w:val="007D2803"/>
    <w:rsid w:val="007D28F3"/>
    <w:rsid w:val="007D2A68"/>
    <w:rsid w:val="007D3C2F"/>
    <w:rsid w:val="007D53DE"/>
    <w:rsid w:val="007E0325"/>
    <w:rsid w:val="007E0BD9"/>
    <w:rsid w:val="007E15E6"/>
    <w:rsid w:val="007E254D"/>
    <w:rsid w:val="007E2FDF"/>
    <w:rsid w:val="007E36D6"/>
    <w:rsid w:val="007E4435"/>
    <w:rsid w:val="007E4C9A"/>
    <w:rsid w:val="007E55FA"/>
    <w:rsid w:val="007E7953"/>
    <w:rsid w:val="007F390A"/>
    <w:rsid w:val="007F40F3"/>
    <w:rsid w:val="007F5682"/>
    <w:rsid w:val="007F6571"/>
    <w:rsid w:val="007F6A10"/>
    <w:rsid w:val="007F78F1"/>
    <w:rsid w:val="007F7F53"/>
    <w:rsid w:val="008015E1"/>
    <w:rsid w:val="0080184B"/>
    <w:rsid w:val="0080282D"/>
    <w:rsid w:val="00803105"/>
    <w:rsid w:val="00804E2A"/>
    <w:rsid w:val="00804FEF"/>
    <w:rsid w:val="00805098"/>
    <w:rsid w:val="00805911"/>
    <w:rsid w:val="00806999"/>
    <w:rsid w:val="00811181"/>
    <w:rsid w:val="0081295F"/>
    <w:rsid w:val="0081408E"/>
    <w:rsid w:val="00815366"/>
    <w:rsid w:val="008154E1"/>
    <w:rsid w:val="00816542"/>
    <w:rsid w:val="008168EF"/>
    <w:rsid w:val="00816A39"/>
    <w:rsid w:val="00816DDC"/>
    <w:rsid w:val="0081739E"/>
    <w:rsid w:val="008176B1"/>
    <w:rsid w:val="00820DF9"/>
    <w:rsid w:val="0082114F"/>
    <w:rsid w:val="008224DD"/>
    <w:rsid w:val="00822D05"/>
    <w:rsid w:val="00823CEE"/>
    <w:rsid w:val="00823F18"/>
    <w:rsid w:val="00825A31"/>
    <w:rsid w:val="00825B15"/>
    <w:rsid w:val="00826E87"/>
    <w:rsid w:val="00831878"/>
    <w:rsid w:val="00831B50"/>
    <w:rsid w:val="00832319"/>
    <w:rsid w:val="0083266F"/>
    <w:rsid w:val="008331DB"/>
    <w:rsid w:val="00833BCA"/>
    <w:rsid w:val="0083472D"/>
    <w:rsid w:val="00834A1B"/>
    <w:rsid w:val="008356AF"/>
    <w:rsid w:val="00835805"/>
    <w:rsid w:val="0083668E"/>
    <w:rsid w:val="008426E5"/>
    <w:rsid w:val="00843F7C"/>
    <w:rsid w:val="008442B3"/>
    <w:rsid w:val="00844EDF"/>
    <w:rsid w:val="00846E51"/>
    <w:rsid w:val="00847D58"/>
    <w:rsid w:val="008522D7"/>
    <w:rsid w:val="00852B44"/>
    <w:rsid w:val="00852E77"/>
    <w:rsid w:val="008531FB"/>
    <w:rsid w:val="00853D10"/>
    <w:rsid w:val="008550FD"/>
    <w:rsid w:val="00857C8B"/>
    <w:rsid w:val="00857F05"/>
    <w:rsid w:val="00860190"/>
    <w:rsid w:val="008602E1"/>
    <w:rsid w:val="008614A5"/>
    <w:rsid w:val="00863120"/>
    <w:rsid w:val="008653BB"/>
    <w:rsid w:val="008658DC"/>
    <w:rsid w:val="00865BB9"/>
    <w:rsid w:val="008662B7"/>
    <w:rsid w:val="0086689A"/>
    <w:rsid w:val="00866979"/>
    <w:rsid w:val="008678AD"/>
    <w:rsid w:val="00870256"/>
    <w:rsid w:val="0087057B"/>
    <w:rsid w:val="00870BBB"/>
    <w:rsid w:val="00871634"/>
    <w:rsid w:val="0087189E"/>
    <w:rsid w:val="0087285B"/>
    <w:rsid w:val="0087405C"/>
    <w:rsid w:val="00874EAD"/>
    <w:rsid w:val="0087587E"/>
    <w:rsid w:val="0088027D"/>
    <w:rsid w:val="00880B65"/>
    <w:rsid w:val="00880E60"/>
    <w:rsid w:val="00880EB2"/>
    <w:rsid w:val="00882773"/>
    <w:rsid w:val="008828D6"/>
    <w:rsid w:val="008829AD"/>
    <w:rsid w:val="0088304F"/>
    <w:rsid w:val="00883916"/>
    <w:rsid w:val="00884CE7"/>
    <w:rsid w:val="0088557B"/>
    <w:rsid w:val="00885D18"/>
    <w:rsid w:val="008864F6"/>
    <w:rsid w:val="00887F57"/>
    <w:rsid w:val="00887F89"/>
    <w:rsid w:val="00890927"/>
    <w:rsid w:val="00890957"/>
    <w:rsid w:val="00890C78"/>
    <w:rsid w:val="0089426F"/>
    <w:rsid w:val="00894D0A"/>
    <w:rsid w:val="008965E8"/>
    <w:rsid w:val="008972FA"/>
    <w:rsid w:val="00897341"/>
    <w:rsid w:val="00897E8C"/>
    <w:rsid w:val="008A002C"/>
    <w:rsid w:val="008A0648"/>
    <w:rsid w:val="008A1373"/>
    <w:rsid w:val="008A170D"/>
    <w:rsid w:val="008A236A"/>
    <w:rsid w:val="008A339D"/>
    <w:rsid w:val="008A398C"/>
    <w:rsid w:val="008A3C26"/>
    <w:rsid w:val="008A4A47"/>
    <w:rsid w:val="008A4CD6"/>
    <w:rsid w:val="008A5344"/>
    <w:rsid w:val="008A67E9"/>
    <w:rsid w:val="008A7F24"/>
    <w:rsid w:val="008B09F5"/>
    <w:rsid w:val="008B136F"/>
    <w:rsid w:val="008B1AF3"/>
    <w:rsid w:val="008B1E85"/>
    <w:rsid w:val="008B1EFC"/>
    <w:rsid w:val="008B3DA1"/>
    <w:rsid w:val="008B4395"/>
    <w:rsid w:val="008B4A0D"/>
    <w:rsid w:val="008B4E14"/>
    <w:rsid w:val="008B5286"/>
    <w:rsid w:val="008B5335"/>
    <w:rsid w:val="008B6015"/>
    <w:rsid w:val="008B667E"/>
    <w:rsid w:val="008C0647"/>
    <w:rsid w:val="008C11B4"/>
    <w:rsid w:val="008C157D"/>
    <w:rsid w:val="008C1B8B"/>
    <w:rsid w:val="008C321D"/>
    <w:rsid w:val="008C3BF9"/>
    <w:rsid w:val="008C5548"/>
    <w:rsid w:val="008C6597"/>
    <w:rsid w:val="008D15B3"/>
    <w:rsid w:val="008D2A5F"/>
    <w:rsid w:val="008D380C"/>
    <w:rsid w:val="008D3B0B"/>
    <w:rsid w:val="008D4214"/>
    <w:rsid w:val="008D61B6"/>
    <w:rsid w:val="008D61EE"/>
    <w:rsid w:val="008E0255"/>
    <w:rsid w:val="008E1364"/>
    <w:rsid w:val="008E1778"/>
    <w:rsid w:val="008E1802"/>
    <w:rsid w:val="008E24F6"/>
    <w:rsid w:val="008E3C27"/>
    <w:rsid w:val="008E3C8F"/>
    <w:rsid w:val="008E43E9"/>
    <w:rsid w:val="008E5654"/>
    <w:rsid w:val="008E5814"/>
    <w:rsid w:val="008E7E71"/>
    <w:rsid w:val="008F0005"/>
    <w:rsid w:val="008F08BB"/>
    <w:rsid w:val="008F193D"/>
    <w:rsid w:val="008F1C61"/>
    <w:rsid w:val="008F2EF1"/>
    <w:rsid w:val="008F3EAC"/>
    <w:rsid w:val="008F457B"/>
    <w:rsid w:val="008F46FB"/>
    <w:rsid w:val="008F4716"/>
    <w:rsid w:val="008F48C6"/>
    <w:rsid w:val="008F54F9"/>
    <w:rsid w:val="008F5759"/>
    <w:rsid w:val="008F714A"/>
    <w:rsid w:val="00901254"/>
    <w:rsid w:val="00901B23"/>
    <w:rsid w:val="00902755"/>
    <w:rsid w:val="00903019"/>
    <w:rsid w:val="00905559"/>
    <w:rsid w:val="00906B97"/>
    <w:rsid w:val="00907D73"/>
    <w:rsid w:val="0091173F"/>
    <w:rsid w:val="00911C4E"/>
    <w:rsid w:val="00912DCA"/>
    <w:rsid w:val="009143C1"/>
    <w:rsid w:val="00915C7A"/>
    <w:rsid w:val="00916318"/>
    <w:rsid w:val="009203EE"/>
    <w:rsid w:val="00920FAC"/>
    <w:rsid w:val="00921AA5"/>
    <w:rsid w:val="009221AD"/>
    <w:rsid w:val="009222BA"/>
    <w:rsid w:val="00922D9D"/>
    <w:rsid w:val="009237F3"/>
    <w:rsid w:val="009255DD"/>
    <w:rsid w:val="00925C59"/>
    <w:rsid w:val="0092653A"/>
    <w:rsid w:val="009279F3"/>
    <w:rsid w:val="00927A8B"/>
    <w:rsid w:val="009303DE"/>
    <w:rsid w:val="009304D7"/>
    <w:rsid w:val="00931E35"/>
    <w:rsid w:val="009327E6"/>
    <w:rsid w:val="00932DD9"/>
    <w:rsid w:val="00932F40"/>
    <w:rsid w:val="00933B52"/>
    <w:rsid w:val="00934A4F"/>
    <w:rsid w:val="00934D45"/>
    <w:rsid w:val="0093652C"/>
    <w:rsid w:val="00940675"/>
    <w:rsid w:val="0094091A"/>
    <w:rsid w:val="00940D1A"/>
    <w:rsid w:val="0094209A"/>
    <w:rsid w:val="009424E6"/>
    <w:rsid w:val="00942AD8"/>
    <w:rsid w:val="00942D7B"/>
    <w:rsid w:val="00943522"/>
    <w:rsid w:val="00944E1C"/>
    <w:rsid w:val="009459E7"/>
    <w:rsid w:val="00946BB9"/>
    <w:rsid w:val="00947626"/>
    <w:rsid w:val="0095085B"/>
    <w:rsid w:val="009533F5"/>
    <w:rsid w:val="009544D5"/>
    <w:rsid w:val="009550B3"/>
    <w:rsid w:val="00955180"/>
    <w:rsid w:val="00955426"/>
    <w:rsid w:val="00955531"/>
    <w:rsid w:val="009556C9"/>
    <w:rsid w:val="00955BF1"/>
    <w:rsid w:val="00956026"/>
    <w:rsid w:val="00960998"/>
    <w:rsid w:val="0096279A"/>
    <w:rsid w:val="009640C7"/>
    <w:rsid w:val="0096580B"/>
    <w:rsid w:val="009658DE"/>
    <w:rsid w:val="00965C8A"/>
    <w:rsid w:val="009674A7"/>
    <w:rsid w:val="00967760"/>
    <w:rsid w:val="00970298"/>
    <w:rsid w:val="009713C2"/>
    <w:rsid w:val="009715DB"/>
    <w:rsid w:val="00971B6A"/>
    <w:rsid w:val="00971E16"/>
    <w:rsid w:val="009728E8"/>
    <w:rsid w:val="00972B74"/>
    <w:rsid w:val="0097377C"/>
    <w:rsid w:val="00974087"/>
    <w:rsid w:val="009745E1"/>
    <w:rsid w:val="00975127"/>
    <w:rsid w:val="00975718"/>
    <w:rsid w:val="0097598A"/>
    <w:rsid w:val="0097625B"/>
    <w:rsid w:val="00976538"/>
    <w:rsid w:val="009766E4"/>
    <w:rsid w:val="00976E7A"/>
    <w:rsid w:val="0097753E"/>
    <w:rsid w:val="00980B4E"/>
    <w:rsid w:val="00981EF1"/>
    <w:rsid w:val="00982403"/>
    <w:rsid w:val="0098299C"/>
    <w:rsid w:val="00982B11"/>
    <w:rsid w:val="009832B0"/>
    <w:rsid w:val="0098558B"/>
    <w:rsid w:val="00985627"/>
    <w:rsid w:val="00986179"/>
    <w:rsid w:val="00986CA8"/>
    <w:rsid w:val="00987964"/>
    <w:rsid w:val="00990D56"/>
    <w:rsid w:val="00993E7B"/>
    <w:rsid w:val="00993F25"/>
    <w:rsid w:val="009945CE"/>
    <w:rsid w:val="009960A7"/>
    <w:rsid w:val="00997387"/>
    <w:rsid w:val="009A0945"/>
    <w:rsid w:val="009A0A72"/>
    <w:rsid w:val="009A1B71"/>
    <w:rsid w:val="009A24C4"/>
    <w:rsid w:val="009A289F"/>
    <w:rsid w:val="009A2C65"/>
    <w:rsid w:val="009A3EFE"/>
    <w:rsid w:val="009A4411"/>
    <w:rsid w:val="009A4B3D"/>
    <w:rsid w:val="009A4CD9"/>
    <w:rsid w:val="009A5803"/>
    <w:rsid w:val="009A5B45"/>
    <w:rsid w:val="009A76BA"/>
    <w:rsid w:val="009A7BFD"/>
    <w:rsid w:val="009B14C9"/>
    <w:rsid w:val="009B3844"/>
    <w:rsid w:val="009B38DC"/>
    <w:rsid w:val="009B6544"/>
    <w:rsid w:val="009B6A61"/>
    <w:rsid w:val="009B6C48"/>
    <w:rsid w:val="009C16E5"/>
    <w:rsid w:val="009C1F66"/>
    <w:rsid w:val="009C3280"/>
    <w:rsid w:val="009C3F58"/>
    <w:rsid w:val="009C5C66"/>
    <w:rsid w:val="009C7368"/>
    <w:rsid w:val="009D0CF3"/>
    <w:rsid w:val="009D0E7C"/>
    <w:rsid w:val="009D16A0"/>
    <w:rsid w:val="009D20E4"/>
    <w:rsid w:val="009D2276"/>
    <w:rsid w:val="009D2AD7"/>
    <w:rsid w:val="009D4392"/>
    <w:rsid w:val="009D4B92"/>
    <w:rsid w:val="009D6784"/>
    <w:rsid w:val="009D74A2"/>
    <w:rsid w:val="009E1512"/>
    <w:rsid w:val="009E1E5A"/>
    <w:rsid w:val="009E2FF3"/>
    <w:rsid w:val="009E4292"/>
    <w:rsid w:val="009E46BC"/>
    <w:rsid w:val="009E496B"/>
    <w:rsid w:val="009E4E0B"/>
    <w:rsid w:val="009E4FCB"/>
    <w:rsid w:val="009E56D4"/>
    <w:rsid w:val="009E5A35"/>
    <w:rsid w:val="009E60D6"/>
    <w:rsid w:val="009E69F2"/>
    <w:rsid w:val="009E7AE4"/>
    <w:rsid w:val="009F0D7D"/>
    <w:rsid w:val="009F0F75"/>
    <w:rsid w:val="009F195E"/>
    <w:rsid w:val="009F263F"/>
    <w:rsid w:val="009F281A"/>
    <w:rsid w:val="009F3206"/>
    <w:rsid w:val="009F40E0"/>
    <w:rsid w:val="009F4540"/>
    <w:rsid w:val="009F67F5"/>
    <w:rsid w:val="009F6961"/>
    <w:rsid w:val="009F6B1A"/>
    <w:rsid w:val="009F7188"/>
    <w:rsid w:val="00A009D2"/>
    <w:rsid w:val="00A01AAB"/>
    <w:rsid w:val="00A01D29"/>
    <w:rsid w:val="00A023B0"/>
    <w:rsid w:val="00A03516"/>
    <w:rsid w:val="00A03D38"/>
    <w:rsid w:val="00A042B3"/>
    <w:rsid w:val="00A0463B"/>
    <w:rsid w:val="00A04901"/>
    <w:rsid w:val="00A058E3"/>
    <w:rsid w:val="00A06422"/>
    <w:rsid w:val="00A07AAB"/>
    <w:rsid w:val="00A07D70"/>
    <w:rsid w:val="00A10DA2"/>
    <w:rsid w:val="00A10F0D"/>
    <w:rsid w:val="00A110A1"/>
    <w:rsid w:val="00A13245"/>
    <w:rsid w:val="00A13537"/>
    <w:rsid w:val="00A14DE9"/>
    <w:rsid w:val="00A171EB"/>
    <w:rsid w:val="00A1777E"/>
    <w:rsid w:val="00A21F8C"/>
    <w:rsid w:val="00A229B0"/>
    <w:rsid w:val="00A22A1E"/>
    <w:rsid w:val="00A22D10"/>
    <w:rsid w:val="00A23B7B"/>
    <w:rsid w:val="00A23EAC"/>
    <w:rsid w:val="00A25747"/>
    <w:rsid w:val="00A25957"/>
    <w:rsid w:val="00A27E4A"/>
    <w:rsid w:val="00A3281A"/>
    <w:rsid w:val="00A337F2"/>
    <w:rsid w:val="00A35B3F"/>
    <w:rsid w:val="00A35E75"/>
    <w:rsid w:val="00A35ECA"/>
    <w:rsid w:val="00A36091"/>
    <w:rsid w:val="00A3669F"/>
    <w:rsid w:val="00A3715B"/>
    <w:rsid w:val="00A37DB1"/>
    <w:rsid w:val="00A408EF"/>
    <w:rsid w:val="00A41287"/>
    <w:rsid w:val="00A42693"/>
    <w:rsid w:val="00A45F84"/>
    <w:rsid w:val="00A46B1E"/>
    <w:rsid w:val="00A46EE1"/>
    <w:rsid w:val="00A50333"/>
    <w:rsid w:val="00A50446"/>
    <w:rsid w:val="00A51427"/>
    <w:rsid w:val="00A51E29"/>
    <w:rsid w:val="00A54D72"/>
    <w:rsid w:val="00A551FF"/>
    <w:rsid w:val="00A556AC"/>
    <w:rsid w:val="00A601BD"/>
    <w:rsid w:val="00A6085B"/>
    <w:rsid w:val="00A610C6"/>
    <w:rsid w:val="00A63623"/>
    <w:rsid w:val="00A64091"/>
    <w:rsid w:val="00A64731"/>
    <w:rsid w:val="00A656E8"/>
    <w:rsid w:val="00A65941"/>
    <w:rsid w:val="00A66F58"/>
    <w:rsid w:val="00A67AF6"/>
    <w:rsid w:val="00A7021D"/>
    <w:rsid w:val="00A70520"/>
    <w:rsid w:val="00A70D8E"/>
    <w:rsid w:val="00A7154F"/>
    <w:rsid w:val="00A72B10"/>
    <w:rsid w:val="00A74058"/>
    <w:rsid w:val="00A74C2A"/>
    <w:rsid w:val="00A762A1"/>
    <w:rsid w:val="00A76318"/>
    <w:rsid w:val="00A7699C"/>
    <w:rsid w:val="00A83752"/>
    <w:rsid w:val="00A84615"/>
    <w:rsid w:val="00A84D9F"/>
    <w:rsid w:val="00A85E0A"/>
    <w:rsid w:val="00A869B8"/>
    <w:rsid w:val="00A871DC"/>
    <w:rsid w:val="00A87BE7"/>
    <w:rsid w:val="00A908F1"/>
    <w:rsid w:val="00A91429"/>
    <w:rsid w:val="00A92B5A"/>
    <w:rsid w:val="00A92BB2"/>
    <w:rsid w:val="00A93135"/>
    <w:rsid w:val="00A93BA1"/>
    <w:rsid w:val="00A93DDA"/>
    <w:rsid w:val="00A94B48"/>
    <w:rsid w:val="00A94FED"/>
    <w:rsid w:val="00A951F4"/>
    <w:rsid w:val="00A9736A"/>
    <w:rsid w:val="00AA016D"/>
    <w:rsid w:val="00AA0A45"/>
    <w:rsid w:val="00AA0E63"/>
    <w:rsid w:val="00AA1884"/>
    <w:rsid w:val="00AA350E"/>
    <w:rsid w:val="00AA3585"/>
    <w:rsid w:val="00AA36D0"/>
    <w:rsid w:val="00AA3D73"/>
    <w:rsid w:val="00AA4FFF"/>
    <w:rsid w:val="00AA5477"/>
    <w:rsid w:val="00AA5BE4"/>
    <w:rsid w:val="00AA6201"/>
    <w:rsid w:val="00AA6EF6"/>
    <w:rsid w:val="00AA778D"/>
    <w:rsid w:val="00AB15DE"/>
    <w:rsid w:val="00AB2280"/>
    <w:rsid w:val="00AB237F"/>
    <w:rsid w:val="00AB3699"/>
    <w:rsid w:val="00AB392C"/>
    <w:rsid w:val="00AB3B64"/>
    <w:rsid w:val="00AB5235"/>
    <w:rsid w:val="00AB538C"/>
    <w:rsid w:val="00AB54B8"/>
    <w:rsid w:val="00AC17EF"/>
    <w:rsid w:val="00AC26D1"/>
    <w:rsid w:val="00AC2DD9"/>
    <w:rsid w:val="00AC396E"/>
    <w:rsid w:val="00AC5260"/>
    <w:rsid w:val="00AC6491"/>
    <w:rsid w:val="00AC66A3"/>
    <w:rsid w:val="00AC698A"/>
    <w:rsid w:val="00AC7216"/>
    <w:rsid w:val="00AC7408"/>
    <w:rsid w:val="00AD01C8"/>
    <w:rsid w:val="00AD23BF"/>
    <w:rsid w:val="00AD2922"/>
    <w:rsid w:val="00AD2DB2"/>
    <w:rsid w:val="00AD3611"/>
    <w:rsid w:val="00AD3AF0"/>
    <w:rsid w:val="00AD3B9E"/>
    <w:rsid w:val="00AD47D8"/>
    <w:rsid w:val="00AD65A2"/>
    <w:rsid w:val="00AD7406"/>
    <w:rsid w:val="00AD797E"/>
    <w:rsid w:val="00AD7D28"/>
    <w:rsid w:val="00AE1912"/>
    <w:rsid w:val="00AE201B"/>
    <w:rsid w:val="00AE54E7"/>
    <w:rsid w:val="00AE5DCB"/>
    <w:rsid w:val="00AE64AB"/>
    <w:rsid w:val="00AE6A35"/>
    <w:rsid w:val="00AE756C"/>
    <w:rsid w:val="00AF0359"/>
    <w:rsid w:val="00AF1236"/>
    <w:rsid w:val="00AF22F6"/>
    <w:rsid w:val="00AF2F38"/>
    <w:rsid w:val="00AF311E"/>
    <w:rsid w:val="00AF3FBF"/>
    <w:rsid w:val="00AF51EA"/>
    <w:rsid w:val="00AF5611"/>
    <w:rsid w:val="00AF6275"/>
    <w:rsid w:val="00AF6456"/>
    <w:rsid w:val="00AF720E"/>
    <w:rsid w:val="00B00A91"/>
    <w:rsid w:val="00B01572"/>
    <w:rsid w:val="00B016E7"/>
    <w:rsid w:val="00B027D5"/>
    <w:rsid w:val="00B02FF8"/>
    <w:rsid w:val="00B035BF"/>
    <w:rsid w:val="00B04A3C"/>
    <w:rsid w:val="00B0601E"/>
    <w:rsid w:val="00B06851"/>
    <w:rsid w:val="00B07EFF"/>
    <w:rsid w:val="00B10714"/>
    <w:rsid w:val="00B10A5F"/>
    <w:rsid w:val="00B10E71"/>
    <w:rsid w:val="00B122F1"/>
    <w:rsid w:val="00B12D2A"/>
    <w:rsid w:val="00B13757"/>
    <w:rsid w:val="00B1410B"/>
    <w:rsid w:val="00B14A31"/>
    <w:rsid w:val="00B15212"/>
    <w:rsid w:val="00B15740"/>
    <w:rsid w:val="00B15A25"/>
    <w:rsid w:val="00B15D89"/>
    <w:rsid w:val="00B161E9"/>
    <w:rsid w:val="00B16856"/>
    <w:rsid w:val="00B20605"/>
    <w:rsid w:val="00B22275"/>
    <w:rsid w:val="00B22845"/>
    <w:rsid w:val="00B236A8"/>
    <w:rsid w:val="00B241DC"/>
    <w:rsid w:val="00B24904"/>
    <w:rsid w:val="00B25250"/>
    <w:rsid w:val="00B25335"/>
    <w:rsid w:val="00B25973"/>
    <w:rsid w:val="00B25D6D"/>
    <w:rsid w:val="00B2680A"/>
    <w:rsid w:val="00B27380"/>
    <w:rsid w:val="00B304D8"/>
    <w:rsid w:val="00B310D8"/>
    <w:rsid w:val="00B328D6"/>
    <w:rsid w:val="00B32ED0"/>
    <w:rsid w:val="00B3451B"/>
    <w:rsid w:val="00B34873"/>
    <w:rsid w:val="00B35CF6"/>
    <w:rsid w:val="00B377D6"/>
    <w:rsid w:val="00B37CF3"/>
    <w:rsid w:val="00B403D9"/>
    <w:rsid w:val="00B41A63"/>
    <w:rsid w:val="00B4270C"/>
    <w:rsid w:val="00B43F99"/>
    <w:rsid w:val="00B43FF2"/>
    <w:rsid w:val="00B4520E"/>
    <w:rsid w:val="00B45FB5"/>
    <w:rsid w:val="00B461AB"/>
    <w:rsid w:val="00B46AAB"/>
    <w:rsid w:val="00B46E7F"/>
    <w:rsid w:val="00B4743E"/>
    <w:rsid w:val="00B47F58"/>
    <w:rsid w:val="00B50C16"/>
    <w:rsid w:val="00B5423F"/>
    <w:rsid w:val="00B54773"/>
    <w:rsid w:val="00B56E9B"/>
    <w:rsid w:val="00B60A46"/>
    <w:rsid w:val="00B65C77"/>
    <w:rsid w:val="00B65EB3"/>
    <w:rsid w:val="00B67080"/>
    <w:rsid w:val="00B67A93"/>
    <w:rsid w:val="00B67C6B"/>
    <w:rsid w:val="00B70061"/>
    <w:rsid w:val="00B705E8"/>
    <w:rsid w:val="00B7060F"/>
    <w:rsid w:val="00B72918"/>
    <w:rsid w:val="00B72FBE"/>
    <w:rsid w:val="00B73A3A"/>
    <w:rsid w:val="00B74791"/>
    <w:rsid w:val="00B75C46"/>
    <w:rsid w:val="00B76B62"/>
    <w:rsid w:val="00B770C1"/>
    <w:rsid w:val="00B772A2"/>
    <w:rsid w:val="00B77578"/>
    <w:rsid w:val="00B77D47"/>
    <w:rsid w:val="00B803CC"/>
    <w:rsid w:val="00B82424"/>
    <w:rsid w:val="00B827ED"/>
    <w:rsid w:val="00B82BEA"/>
    <w:rsid w:val="00B83FCA"/>
    <w:rsid w:val="00B84F9A"/>
    <w:rsid w:val="00B90156"/>
    <w:rsid w:val="00B9046D"/>
    <w:rsid w:val="00B908AE"/>
    <w:rsid w:val="00B91B88"/>
    <w:rsid w:val="00B91CB9"/>
    <w:rsid w:val="00B92803"/>
    <w:rsid w:val="00B9284B"/>
    <w:rsid w:val="00B93361"/>
    <w:rsid w:val="00B93676"/>
    <w:rsid w:val="00B93B99"/>
    <w:rsid w:val="00B94286"/>
    <w:rsid w:val="00B94D02"/>
    <w:rsid w:val="00B94E84"/>
    <w:rsid w:val="00B9540B"/>
    <w:rsid w:val="00B95C17"/>
    <w:rsid w:val="00B95E34"/>
    <w:rsid w:val="00B97D43"/>
    <w:rsid w:val="00BA097B"/>
    <w:rsid w:val="00BA2EC0"/>
    <w:rsid w:val="00BA3A9B"/>
    <w:rsid w:val="00BA58BD"/>
    <w:rsid w:val="00BA6727"/>
    <w:rsid w:val="00BA679A"/>
    <w:rsid w:val="00BA795B"/>
    <w:rsid w:val="00BA7F69"/>
    <w:rsid w:val="00BB062A"/>
    <w:rsid w:val="00BB089D"/>
    <w:rsid w:val="00BB0BED"/>
    <w:rsid w:val="00BB1857"/>
    <w:rsid w:val="00BB3B21"/>
    <w:rsid w:val="00BB4466"/>
    <w:rsid w:val="00BB553D"/>
    <w:rsid w:val="00BB5660"/>
    <w:rsid w:val="00BB56DA"/>
    <w:rsid w:val="00BB5A5F"/>
    <w:rsid w:val="00BB5C3F"/>
    <w:rsid w:val="00BB658F"/>
    <w:rsid w:val="00BB6B9C"/>
    <w:rsid w:val="00BB7C59"/>
    <w:rsid w:val="00BC0320"/>
    <w:rsid w:val="00BC0393"/>
    <w:rsid w:val="00BC0A21"/>
    <w:rsid w:val="00BC1F7E"/>
    <w:rsid w:val="00BC24E8"/>
    <w:rsid w:val="00BC3B49"/>
    <w:rsid w:val="00BC464B"/>
    <w:rsid w:val="00BC4E67"/>
    <w:rsid w:val="00BC5B02"/>
    <w:rsid w:val="00BC67A7"/>
    <w:rsid w:val="00BC6A8C"/>
    <w:rsid w:val="00BC7C34"/>
    <w:rsid w:val="00BD0C5D"/>
    <w:rsid w:val="00BD12DE"/>
    <w:rsid w:val="00BD332F"/>
    <w:rsid w:val="00BD373F"/>
    <w:rsid w:val="00BD37BA"/>
    <w:rsid w:val="00BD451A"/>
    <w:rsid w:val="00BD6B48"/>
    <w:rsid w:val="00BD72C1"/>
    <w:rsid w:val="00BD77F0"/>
    <w:rsid w:val="00BE0698"/>
    <w:rsid w:val="00BE1227"/>
    <w:rsid w:val="00BE206C"/>
    <w:rsid w:val="00BE20AC"/>
    <w:rsid w:val="00BE2100"/>
    <w:rsid w:val="00BE44CC"/>
    <w:rsid w:val="00BE599C"/>
    <w:rsid w:val="00BE702E"/>
    <w:rsid w:val="00BF195E"/>
    <w:rsid w:val="00BF234A"/>
    <w:rsid w:val="00BF4190"/>
    <w:rsid w:val="00BF4922"/>
    <w:rsid w:val="00BF666C"/>
    <w:rsid w:val="00BF6ED7"/>
    <w:rsid w:val="00C00229"/>
    <w:rsid w:val="00C00735"/>
    <w:rsid w:val="00C01C8E"/>
    <w:rsid w:val="00C01EA1"/>
    <w:rsid w:val="00C04231"/>
    <w:rsid w:val="00C0625B"/>
    <w:rsid w:val="00C074D1"/>
    <w:rsid w:val="00C07A66"/>
    <w:rsid w:val="00C07C89"/>
    <w:rsid w:val="00C10003"/>
    <w:rsid w:val="00C10574"/>
    <w:rsid w:val="00C1175D"/>
    <w:rsid w:val="00C11CD5"/>
    <w:rsid w:val="00C1212E"/>
    <w:rsid w:val="00C1420F"/>
    <w:rsid w:val="00C1555A"/>
    <w:rsid w:val="00C15C99"/>
    <w:rsid w:val="00C2014D"/>
    <w:rsid w:val="00C25990"/>
    <w:rsid w:val="00C26508"/>
    <w:rsid w:val="00C266E9"/>
    <w:rsid w:val="00C26F62"/>
    <w:rsid w:val="00C27051"/>
    <w:rsid w:val="00C30889"/>
    <w:rsid w:val="00C323C9"/>
    <w:rsid w:val="00C33595"/>
    <w:rsid w:val="00C33EA6"/>
    <w:rsid w:val="00C34074"/>
    <w:rsid w:val="00C346B9"/>
    <w:rsid w:val="00C347CE"/>
    <w:rsid w:val="00C34E01"/>
    <w:rsid w:val="00C3631A"/>
    <w:rsid w:val="00C37710"/>
    <w:rsid w:val="00C37BB4"/>
    <w:rsid w:val="00C37DC5"/>
    <w:rsid w:val="00C410E5"/>
    <w:rsid w:val="00C4143A"/>
    <w:rsid w:val="00C44701"/>
    <w:rsid w:val="00C44A28"/>
    <w:rsid w:val="00C44A44"/>
    <w:rsid w:val="00C4521B"/>
    <w:rsid w:val="00C4550B"/>
    <w:rsid w:val="00C46D65"/>
    <w:rsid w:val="00C47298"/>
    <w:rsid w:val="00C476AA"/>
    <w:rsid w:val="00C519B0"/>
    <w:rsid w:val="00C51DBB"/>
    <w:rsid w:val="00C5274B"/>
    <w:rsid w:val="00C53D41"/>
    <w:rsid w:val="00C55CF9"/>
    <w:rsid w:val="00C60D80"/>
    <w:rsid w:val="00C61159"/>
    <w:rsid w:val="00C61948"/>
    <w:rsid w:val="00C619F9"/>
    <w:rsid w:val="00C63645"/>
    <w:rsid w:val="00C6392D"/>
    <w:rsid w:val="00C640D9"/>
    <w:rsid w:val="00C64779"/>
    <w:rsid w:val="00C6528D"/>
    <w:rsid w:val="00C701AC"/>
    <w:rsid w:val="00C70F1E"/>
    <w:rsid w:val="00C720B3"/>
    <w:rsid w:val="00C7259A"/>
    <w:rsid w:val="00C74256"/>
    <w:rsid w:val="00C74935"/>
    <w:rsid w:val="00C75175"/>
    <w:rsid w:val="00C758E4"/>
    <w:rsid w:val="00C77B3D"/>
    <w:rsid w:val="00C807E4"/>
    <w:rsid w:val="00C82640"/>
    <w:rsid w:val="00C83321"/>
    <w:rsid w:val="00C8364E"/>
    <w:rsid w:val="00C83683"/>
    <w:rsid w:val="00C83911"/>
    <w:rsid w:val="00C853F8"/>
    <w:rsid w:val="00C85C51"/>
    <w:rsid w:val="00C85ECC"/>
    <w:rsid w:val="00C87087"/>
    <w:rsid w:val="00C87AA6"/>
    <w:rsid w:val="00C87ED0"/>
    <w:rsid w:val="00C918CF"/>
    <w:rsid w:val="00C91915"/>
    <w:rsid w:val="00C925AB"/>
    <w:rsid w:val="00C94B1D"/>
    <w:rsid w:val="00C94E3D"/>
    <w:rsid w:val="00C94FDC"/>
    <w:rsid w:val="00C9606E"/>
    <w:rsid w:val="00C961AD"/>
    <w:rsid w:val="00C968F9"/>
    <w:rsid w:val="00CA0038"/>
    <w:rsid w:val="00CA0501"/>
    <w:rsid w:val="00CA0546"/>
    <w:rsid w:val="00CA1F7B"/>
    <w:rsid w:val="00CA5730"/>
    <w:rsid w:val="00CA5741"/>
    <w:rsid w:val="00CA57A4"/>
    <w:rsid w:val="00CA6DE4"/>
    <w:rsid w:val="00CB066D"/>
    <w:rsid w:val="00CB1600"/>
    <w:rsid w:val="00CB1C9A"/>
    <w:rsid w:val="00CB1D9C"/>
    <w:rsid w:val="00CB346E"/>
    <w:rsid w:val="00CB3527"/>
    <w:rsid w:val="00CB454A"/>
    <w:rsid w:val="00CB5782"/>
    <w:rsid w:val="00CC105F"/>
    <w:rsid w:val="00CC3747"/>
    <w:rsid w:val="00CC4513"/>
    <w:rsid w:val="00CC505F"/>
    <w:rsid w:val="00CC5910"/>
    <w:rsid w:val="00CC5FD6"/>
    <w:rsid w:val="00CC62A5"/>
    <w:rsid w:val="00CD06D1"/>
    <w:rsid w:val="00CD0C61"/>
    <w:rsid w:val="00CD0ED5"/>
    <w:rsid w:val="00CD10CC"/>
    <w:rsid w:val="00CD16A0"/>
    <w:rsid w:val="00CD1853"/>
    <w:rsid w:val="00CD217B"/>
    <w:rsid w:val="00CD2870"/>
    <w:rsid w:val="00CD38C3"/>
    <w:rsid w:val="00CD3F93"/>
    <w:rsid w:val="00CD4251"/>
    <w:rsid w:val="00CD42D8"/>
    <w:rsid w:val="00CD4388"/>
    <w:rsid w:val="00CD5264"/>
    <w:rsid w:val="00CD539E"/>
    <w:rsid w:val="00CD559E"/>
    <w:rsid w:val="00CD6538"/>
    <w:rsid w:val="00CE1A7E"/>
    <w:rsid w:val="00CE1A9C"/>
    <w:rsid w:val="00CE2004"/>
    <w:rsid w:val="00CE203F"/>
    <w:rsid w:val="00CE30C3"/>
    <w:rsid w:val="00CE30FD"/>
    <w:rsid w:val="00CE6862"/>
    <w:rsid w:val="00CE770D"/>
    <w:rsid w:val="00CE7D62"/>
    <w:rsid w:val="00CE7F4A"/>
    <w:rsid w:val="00CF0C9D"/>
    <w:rsid w:val="00CF3C51"/>
    <w:rsid w:val="00CF475F"/>
    <w:rsid w:val="00CF54E5"/>
    <w:rsid w:val="00CF5A23"/>
    <w:rsid w:val="00CF60E1"/>
    <w:rsid w:val="00CF6730"/>
    <w:rsid w:val="00CF7D76"/>
    <w:rsid w:val="00D00373"/>
    <w:rsid w:val="00D00568"/>
    <w:rsid w:val="00D00684"/>
    <w:rsid w:val="00D01B47"/>
    <w:rsid w:val="00D028EE"/>
    <w:rsid w:val="00D0362F"/>
    <w:rsid w:val="00D03E03"/>
    <w:rsid w:val="00D0472D"/>
    <w:rsid w:val="00D05235"/>
    <w:rsid w:val="00D061ED"/>
    <w:rsid w:val="00D063CB"/>
    <w:rsid w:val="00D073A6"/>
    <w:rsid w:val="00D073C1"/>
    <w:rsid w:val="00D07C5D"/>
    <w:rsid w:val="00D11844"/>
    <w:rsid w:val="00D12052"/>
    <w:rsid w:val="00D12B15"/>
    <w:rsid w:val="00D1436D"/>
    <w:rsid w:val="00D1498E"/>
    <w:rsid w:val="00D14EE1"/>
    <w:rsid w:val="00D14F5D"/>
    <w:rsid w:val="00D15B4B"/>
    <w:rsid w:val="00D1657D"/>
    <w:rsid w:val="00D17272"/>
    <w:rsid w:val="00D173C9"/>
    <w:rsid w:val="00D17899"/>
    <w:rsid w:val="00D20105"/>
    <w:rsid w:val="00D205EF"/>
    <w:rsid w:val="00D20C8B"/>
    <w:rsid w:val="00D20F72"/>
    <w:rsid w:val="00D22B95"/>
    <w:rsid w:val="00D23259"/>
    <w:rsid w:val="00D241CD"/>
    <w:rsid w:val="00D24ED5"/>
    <w:rsid w:val="00D25443"/>
    <w:rsid w:val="00D27CCA"/>
    <w:rsid w:val="00D3020F"/>
    <w:rsid w:val="00D30CCD"/>
    <w:rsid w:val="00D30FA2"/>
    <w:rsid w:val="00D31F01"/>
    <w:rsid w:val="00D33AA2"/>
    <w:rsid w:val="00D34F31"/>
    <w:rsid w:val="00D3507A"/>
    <w:rsid w:val="00D40723"/>
    <w:rsid w:val="00D42CA6"/>
    <w:rsid w:val="00D50508"/>
    <w:rsid w:val="00D51BEB"/>
    <w:rsid w:val="00D53CEB"/>
    <w:rsid w:val="00D54533"/>
    <w:rsid w:val="00D5486F"/>
    <w:rsid w:val="00D549DE"/>
    <w:rsid w:val="00D557EB"/>
    <w:rsid w:val="00D55BFC"/>
    <w:rsid w:val="00D56945"/>
    <w:rsid w:val="00D56DCA"/>
    <w:rsid w:val="00D56E81"/>
    <w:rsid w:val="00D57A0B"/>
    <w:rsid w:val="00D57F9A"/>
    <w:rsid w:val="00D612BB"/>
    <w:rsid w:val="00D63179"/>
    <w:rsid w:val="00D635CF"/>
    <w:rsid w:val="00D6398B"/>
    <w:rsid w:val="00D647EA"/>
    <w:rsid w:val="00D65CDC"/>
    <w:rsid w:val="00D6603B"/>
    <w:rsid w:val="00D662C0"/>
    <w:rsid w:val="00D670BB"/>
    <w:rsid w:val="00D70092"/>
    <w:rsid w:val="00D720E1"/>
    <w:rsid w:val="00D73269"/>
    <w:rsid w:val="00D73B31"/>
    <w:rsid w:val="00D75656"/>
    <w:rsid w:val="00D757B2"/>
    <w:rsid w:val="00D75806"/>
    <w:rsid w:val="00D7590B"/>
    <w:rsid w:val="00D76DD4"/>
    <w:rsid w:val="00D77494"/>
    <w:rsid w:val="00D77982"/>
    <w:rsid w:val="00D800BC"/>
    <w:rsid w:val="00D802E8"/>
    <w:rsid w:val="00D8106D"/>
    <w:rsid w:val="00D82893"/>
    <w:rsid w:val="00D8333D"/>
    <w:rsid w:val="00D83F1B"/>
    <w:rsid w:val="00D863B1"/>
    <w:rsid w:val="00D86819"/>
    <w:rsid w:val="00D8687C"/>
    <w:rsid w:val="00D87616"/>
    <w:rsid w:val="00D87E43"/>
    <w:rsid w:val="00D87FFB"/>
    <w:rsid w:val="00D908C3"/>
    <w:rsid w:val="00D909E0"/>
    <w:rsid w:val="00D9145A"/>
    <w:rsid w:val="00D93383"/>
    <w:rsid w:val="00D93C85"/>
    <w:rsid w:val="00D93C8D"/>
    <w:rsid w:val="00D93EBF"/>
    <w:rsid w:val="00D947C8"/>
    <w:rsid w:val="00D95B90"/>
    <w:rsid w:val="00D972F4"/>
    <w:rsid w:val="00D97634"/>
    <w:rsid w:val="00D97A68"/>
    <w:rsid w:val="00DA0470"/>
    <w:rsid w:val="00DA08C0"/>
    <w:rsid w:val="00DA12B2"/>
    <w:rsid w:val="00DA209F"/>
    <w:rsid w:val="00DA28D3"/>
    <w:rsid w:val="00DA2D0A"/>
    <w:rsid w:val="00DA3894"/>
    <w:rsid w:val="00DA4495"/>
    <w:rsid w:val="00DA5EEA"/>
    <w:rsid w:val="00DA7309"/>
    <w:rsid w:val="00DB0AB5"/>
    <w:rsid w:val="00DB11A9"/>
    <w:rsid w:val="00DB1579"/>
    <w:rsid w:val="00DB25BC"/>
    <w:rsid w:val="00DB30D5"/>
    <w:rsid w:val="00DB3216"/>
    <w:rsid w:val="00DB59DE"/>
    <w:rsid w:val="00DC1033"/>
    <w:rsid w:val="00DC235F"/>
    <w:rsid w:val="00DC2D40"/>
    <w:rsid w:val="00DC2D8F"/>
    <w:rsid w:val="00DC3B63"/>
    <w:rsid w:val="00DC4B83"/>
    <w:rsid w:val="00DC57B9"/>
    <w:rsid w:val="00DC58D2"/>
    <w:rsid w:val="00DC647F"/>
    <w:rsid w:val="00DC711E"/>
    <w:rsid w:val="00DC72FB"/>
    <w:rsid w:val="00DC7A70"/>
    <w:rsid w:val="00DD1447"/>
    <w:rsid w:val="00DD24DC"/>
    <w:rsid w:val="00DD25E4"/>
    <w:rsid w:val="00DD2B4F"/>
    <w:rsid w:val="00DD371B"/>
    <w:rsid w:val="00DD439C"/>
    <w:rsid w:val="00DD4554"/>
    <w:rsid w:val="00DD481D"/>
    <w:rsid w:val="00DD69CE"/>
    <w:rsid w:val="00DD7CA9"/>
    <w:rsid w:val="00DE0DE7"/>
    <w:rsid w:val="00DE20D6"/>
    <w:rsid w:val="00DE299D"/>
    <w:rsid w:val="00DE2DD9"/>
    <w:rsid w:val="00DE385C"/>
    <w:rsid w:val="00DE3862"/>
    <w:rsid w:val="00DE3E54"/>
    <w:rsid w:val="00DE4816"/>
    <w:rsid w:val="00DE48D9"/>
    <w:rsid w:val="00DE6CEB"/>
    <w:rsid w:val="00DE762B"/>
    <w:rsid w:val="00DE78DD"/>
    <w:rsid w:val="00DF04A9"/>
    <w:rsid w:val="00DF13C1"/>
    <w:rsid w:val="00DF214E"/>
    <w:rsid w:val="00DF2B5C"/>
    <w:rsid w:val="00DF2C3B"/>
    <w:rsid w:val="00DF2F8A"/>
    <w:rsid w:val="00DF353F"/>
    <w:rsid w:val="00DF3675"/>
    <w:rsid w:val="00DF4CF1"/>
    <w:rsid w:val="00DF5550"/>
    <w:rsid w:val="00DF559A"/>
    <w:rsid w:val="00DF55B5"/>
    <w:rsid w:val="00DF5C0B"/>
    <w:rsid w:val="00DF69E8"/>
    <w:rsid w:val="00DF6F51"/>
    <w:rsid w:val="00DF7481"/>
    <w:rsid w:val="00DF767A"/>
    <w:rsid w:val="00E00069"/>
    <w:rsid w:val="00E00226"/>
    <w:rsid w:val="00E03518"/>
    <w:rsid w:val="00E03DC9"/>
    <w:rsid w:val="00E03FB7"/>
    <w:rsid w:val="00E04E34"/>
    <w:rsid w:val="00E05EDA"/>
    <w:rsid w:val="00E06009"/>
    <w:rsid w:val="00E06824"/>
    <w:rsid w:val="00E06DD5"/>
    <w:rsid w:val="00E075E5"/>
    <w:rsid w:val="00E1173C"/>
    <w:rsid w:val="00E11E4A"/>
    <w:rsid w:val="00E1292D"/>
    <w:rsid w:val="00E13E92"/>
    <w:rsid w:val="00E14B2C"/>
    <w:rsid w:val="00E14CD7"/>
    <w:rsid w:val="00E17542"/>
    <w:rsid w:val="00E176DD"/>
    <w:rsid w:val="00E17C30"/>
    <w:rsid w:val="00E17FC7"/>
    <w:rsid w:val="00E205B0"/>
    <w:rsid w:val="00E21447"/>
    <w:rsid w:val="00E22244"/>
    <w:rsid w:val="00E225BE"/>
    <w:rsid w:val="00E2650E"/>
    <w:rsid w:val="00E26EF0"/>
    <w:rsid w:val="00E27398"/>
    <w:rsid w:val="00E27606"/>
    <w:rsid w:val="00E27849"/>
    <w:rsid w:val="00E3029B"/>
    <w:rsid w:val="00E30701"/>
    <w:rsid w:val="00E30AED"/>
    <w:rsid w:val="00E31A5F"/>
    <w:rsid w:val="00E32AE4"/>
    <w:rsid w:val="00E33859"/>
    <w:rsid w:val="00E33A56"/>
    <w:rsid w:val="00E35666"/>
    <w:rsid w:val="00E365FB"/>
    <w:rsid w:val="00E37A75"/>
    <w:rsid w:val="00E400E7"/>
    <w:rsid w:val="00E403E8"/>
    <w:rsid w:val="00E41C09"/>
    <w:rsid w:val="00E41CCC"/>
    <w:rsid w:val="00E439EF"/>
    <w:rsid w:val="00E44481"/>
    <w:rsid w:val="00E449C3"/>
    <w:rsid w:val="00E45B70"/>
    <w:rsid w:val="00E45C47"/>
    <w:rsid w:val="00E46077"/>
    <w:rsid w:val="00E47150"/>
    <w:rsid w:val="00E51168"/>
    <w:rsid w:val="00E51B15"/>
    <w:rsid w:val="00E52EBE"/>
    <w:rsid w:val="00E55AB9"/>
    <w:rsid w:val="00E55B99"/>
    <w:rsid w:val="00E5616E"/>
    <w:rsid w:val="00E561D6"/>
    <w:rsid w:val="00E56FA2"/>
    <w:rsid w:val="00E576B2"/>
    <w:rsid w:val="00E576F6"/>
    <w:rsid w:val="00E61A13"/>
    <w:rsid w:val="00E6361B"/>
    <w:rsid w:val="00E63CC2"/>
    <w:rsid w:val="00E659E1"/>
    <w:rsid w:val="00E6744D"/>
    <w:rsid w:val="00E67D98"/>
    <w:rsid w:val="00E71378"/>
    <w:rsid w:val="00E715FF"/>
    <w:rsid w:val="00E71FAC"/>
    <w:rsid w:val="00E721A2"/>
    <w:rsid w:val="00E72E55"/>
    <w:rsid w:val="00E73B5E"/>
    <w:rsid w:val="00E7710C"/>
    <w:rsid w:val="00E83023"/>
    <w:rsid w:val="00E833C5"/>
    <w:rsid w:val="00E83639"/>
    <w:rsid w:val="00E83C6C"/>
    <w:rsid w:val="00E84EA1"/>
    <w:rsid w:val="00E85904"/>
    <w:rsid w:val="00E86433"/>
    <w:rsid w:val="00E86582"/>
    <w:rsid w:val="00E86F56"/>
    <w:rsid w:val="00E87178"/>
    <w:rsid w:val="00E877E0"/>
    <w:rsid w:val="00E93771"/>
    <w:rsid w:val="00E944B5"/>
    <w:rsid w:val="00E94EA9"/>
    <w:rsid w:val="00E952AB"/>
    <w:rsid w:val="00E96252"/>
    <w:rsid w:val="00E974B5"/>
    <w:rsid w:val="00E974D0"/>
    <w:rsid w:val="00E97542"/>
    <w:rsid w:val="00E9786E"/>
    <w:rsid w:val="00E97ACD"/>
    <w:rsid w:val="00EA11C7"/>
    <w:rsid w:val="00EA2257"/>
    <w:rsid w:val="00EA53CF"/>
    <w:rsid w:val="00EA5F9D"/>
    <w:rsid w:val="00EA5FFF"/>
    <w:rsid w:val="00EA6175"/>
    <w:rsid w:val="00EA648E"/>
    <w:rsid w:val="00EA6855"/>
    <w:rsid w:val="00EA6EC7"/>
    <w:rsid w:val="00EB03F1"/>
    <w:rsid w:val="00EB0AC7"/>
    <w:rsid w:val="00EB2944"/>
    <w:rsid w:val="00EB6A0E"/>
    <w:rsid w:val="00EB7BE0"/>
    <w:rsid w:val="00EB7D1B"/>
    <w:rsid w:val="00EC0874"/>
    <w:rsid w:val="00EC08D3"/>
    <w:rsid w:val="00EC0BAF"/>
    <w:rsid w:val="00EC0C08"/>
    <w:rsid w:val="00EC0F1F"/>
    <w:rsid w:val="00EC1D33"/>
    <w:rsid w:val="00EC34CD"/>
    <w:rsid w:val="00EC476A"/>
    <w:rsid w:val="00EC4DAF"/>
    <w:rsid w:val="00EC7242"/>
    <w:rsid w:val="00EC72DE"/>
    <w:rsid w:val="00ED0D58"/>
    <w:rsid w:val="00ED2B04"/>
    <w:rsid w:val="00ED5905"/>
    <w:rsid w:val="00ED5FA5"/>
    <w:rsid w:val="00ED655C"/>
    <w:rsid w:val="00ED6672"/>
    <w:rsid w:val="00ED6E35"/>
    <w:rsid w:val="00EE00C6"/>
    <w:rsid w:val="00EE0BC2"/>
    <w:rsid w:val="00EE131D"/>
    <w:rsid w:val="00EE1FB4"/>
    <w:rsid w:val="00EE24F8"/>
    <w:rsid w:val="00EE36AC"/>
    <w:rsid w:val="00EE465D"/>
    <w:rsid w:val="00EE5652"/>
    <w:rsid w:val="00EE6641"/>
    <w:rsid w:val="00EE6F5F"/>
    <w:rsid w:val="00EE6FA8"/>
    <w:rsid w:val="00EF03A2"/>
    <w:rsid w:val="00EF3643"/>
    <w:rsid w:val="00EF38A9"/>
    <w:rsid w:val="00EF5182"/>
    <w:rsid w:val="00EF5339"/>
    <w:rsid w:val="00EF5477"/>
    <w:rsid w:val="00EF5BDA"/>
    <w:rsid w:val="00EF5E59"/>
    <w:rsid w:val="00EF6497"/>
    <w:rsid w:val="00EF7C2E"/>
    <w:rsid w:val="00EF7D1F"/>
    <w:rsid w:val="00F000E7"/>
    <w:rsid w:val="00F01431"/>
    <w:rsid w:val="00F015AF"/>
    <w:rsid w:val="00F0234C"/>
    <w:rsid w:val="00F02B35"/>
    <w:rsid w:val="00F03773"/>
    <w:rsid w:val="00F047B6"/>
    <w:rsid w:val="00F047D8"/>
    <w:rsid w:val="00F05A7A"/>
    <w:rsid w:val="00F062EE"/>
    <w:rsid w:val="00F0658B"/>
    <w:rsid w:val="00F078F6"/>
    <w:rsid w:val="00F12259"/>
    <w:rsid w:val="00F12264"/>
    <w:rsid w:val="00F1428E"/>
    <w:rsid w:val="00F14FA1"/>
    <w:rsid w:val="00F16BC1"/>
    <w:rsid w:val="00F17904"/>
    <w:rsid w:val="00F20A13"/>
    <w:rsid w:val="00F212A0"/>
    <w:rsid w:val="00F21CB2"/>
    <w:rsid w:val="00F22714"/>
    <w:rsid w:val="00F254A1"/>
    <w:rsid w:val="00F26B11"/>
    <w:rsid w:val="00F27889"/>
    <w:rsid w:val="00F27FD3"/>
    <w:rsid w:val="00F30371"/>
    <w:rsid w:val="00F3037D"/>
    <w:rsid w:val="00F30617"/>
    <w:rsid w:val="00F308FA"/>
    <w:rsid w:val="00F315FE"/>
    <w:rsid w:val="00F31755"/>
    <w:rsid w:val="00F3255E"/>
    <w:rsid w:val="00F33E55"/>
    <w:rsid w:val="00F36BE4"/>
    <w:rsid w:val="00F36C7D"/>
    <w:rsid w:val="00F36EED"/>
    <w:rsid w:val="00F37723"/>
    <w:rsid w:val="00F37C37"/>
    <w:rsid w:val="00F42166"/>
    <w:rsid w:val="00F424BB"/>
    <w:rsid w:val="00F434D0"/>
    <w:rsid w:val="00F44150"/>
    <w:rsid w:val="00F45036"/>
    <w:rsid w:val="00F45C76"/>
    <w:rsid w:val="00F45F3F"/>
    <w:rsid w:val="00F47C1F"/>
    <w:rsid w:val="00F5012E"/>
    <w:rsid w:val="00F51011"/>
    <w:rsid w:val="00F5182E"/>
    <w:rsid w:val="00F51A1D"/>
    <w:rsid w:val="00F51D6E"/>
    <w:rsid w:val="00F520B7"/>
    <w:rsid w:val="00F529ED"/>
    <w:rsid w:val="00F53116"/>
    <w:rsid w:val="00F53462"/>
    <w:rsid w:val="00F543B3"/>
    <w:rsid w:val="00F54726"/>
    <w:rsid w:val="00F55457"/>
    <w:rsid w:val="00F56017"/>
    <w:rsid w:val="00F615B4"/>
    <w:rsid w:val="00F61C65"/>
    <w:rsid w:val="00F63F24"/>
    <w:rsid w:val="00F70FB2"/>
    <w:rsid w:val="00F711FF"/>
    <w:rsid w:val="00F7291B"/>
    <w:rsid w:val="00F73E61"/>
    <w:rsid w:val="00F7590E"/>
    <w:rsid w:val="00F75A62"/>
    <w:rsid w:val="00F75FF5"/>
    <w:rsid w:val="00F76DCC"/>
    <w:rsid w:val="00F771D0"/>
    <w:rsid w:val="00F7776E"/>
    <w:rsid w:val="00F77F40"/>
    <w:rsid w:val="00F77F76"/>
    <w:rsid w:val="00F810FA"/>
    <w:rsid w:val="00F8253E"/>
    <w:rsid w:val="00F82A0C"/>
    <w:rsid w:val="00F84048"/>
    <w:rsid w:val="00F840EE"/>
    <w:rsid w:val="00F84A1D"/>
    <w:rsid w:val="00F84CB8"/>
    <w:rsid w:val="00F84CC5"/>
    <w:rsid w:val="00F8643D"/>
    <w:rsid w:val="00F871A5"/>
    <w:rsid w:val="00F9017E"/>
    <w:rsid w:val="00F91ABF"/>
    <w:rsid w:val="00F9255E"/>
    <w:rsid w:val="00F927E1"/>
    <w:rsid w:val="00F94B76"/>
    <w:rsid w:val="00F952C6"/>
    <w:rsid w:val="00F9599C"/>
    <w:rsid w:val="00FA0134"/>
    <w:rsid w:val="00FA18AD"/>
    <w:rsid w:val="00FA3071"/>
    <w:rsid w:val="00FA359D"/>
    <w:rsid w:val="00FB04EE"/>
    <w:rsid w:val="00FB0573"/>
    <w:rsid w:val="00FB0E37"/>
    <w:rsid w:val="00FB104B"/>
    <w:rsid w:val="00FB122C"/>
    <w:rsid w:val="00FB132B"/>
    <w:rsid w:val="00FB2B72"/>
    <w:rsid w:val="00FB2D0B"/>
    <w:rsid w:val="00FB3E50"/>
    <w:rsid w:val="00FB4E4D"/>
    <w:rsid w:val="00FB52ED"/>
    <w:rsid w:val="00FB755C"/>
    <w:rsid w:val="00FB76DB"/>
    <w:rsid w:val="00FC06BE"/>
    <w:rsid w:val="00FC090F"/>
    <w:rsid w:val="00FC09FC"/>
    <w:rsid w:val="00FC0C47"/>
    <w:rsid w:val="00FC1120"/>
    <w:rsid w:val="00FC1B15"/>
    <w:rsid w:val="00FC2577"/>
    <w:rsid w:val="00FC2B0E"/>
    <w:rsid w:val="00FC2D97"/>
    <w:rsid w:val="00FC4F1E"/>
    <w:rsid w:val="00FC5D92"/>
    <w:rsid w:val="00FC634A"/>
    <w:rsid w:val="00FC6BC8"/>
    <w:rsid w:val="00FC7510"/>
    <w:rsid w:val="00FC7B5A"/>
    <w:rsid w:val="00FD205E"/>
    <w:rsid w:val="00FD206D"/>
    <w:rsid w:val="00FD251A"/>
    <w:rsid w:val="00FD2A39"/>
    <w:rsid w:val="00FD392F"/>
    <w:rsid w:val="00FD3DA9"/>
    <w:rsid w:val="00FD3FB9"/>
    <w:rsid w:val="00FD4AA8"/>
    <w:rsid w:val="00FE14A8"/>
    <w:rsid w:val="00FE216F"/>
    <w:rsid w:val="00FE2A59"/>
    <w:rsid w:val="00FE2AEE"/>
    <w:rsid w:val="00FE3B55"/>
    <w:rsid w:val="00FE427F"/>
    <w:rsid w:val="00FE47D5"/>
    <w:rsid w:val="00FE498C"/>
    <w:rsid w:val="00FF0C5C"/>
    <w:rsid w:val="00FF0C76"/>
    <w:rsid w:val="00FF1120"/>
    <w:rsid w:val="00FF1EF3"/>
    <w:rsid w:val="00FF29EB"/>
    <w:rsid w:val="00FF320D"/>
    <w:rsid w:val="00FF3713"/>
    <w:rsid w:val="00FF391D"/>
    <w:rsid w:val="00FF39D2"/>
    <w:rsid w:val="00FF3D0A"/>
    <w:rsid w:val="00FF5AD8"/>
    <w:rsid w:val="00FF62D3"/>
    <w:rsid w:val="00FF6B63"/>
    <w:rsid w:val="00FF73BA"/>
    <w:rsid w:val="00FF74B6"/>
    <w:rsid w:val="00FF7F4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BECB5"/>
  <w15:chartTrackingRefBased/>
  <w15:docId w15:val="{3E0F1E49-29A1-48F8-BBFF-96787FB0F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tr-TR"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5D0"/>
  </w:style>
  <w:style w:type="paragraph" w:styleId="Balk1">
    <w:name w:val="heading 1"/>
    <w:basedOn w:val="Normal"/>
    <w:next w:val="Normal"/>
    <w:link w:val="Balk1Char"/>
    <w:uiPriority w:val="9"/>
    <w:qFormat/>
    <w:rsid w:val="004D35D0"/>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Balk2">
    <w:name w:val="heading 2"/>
    <w:basedOn w:val="Normal"/>
    <w:next w:val="Normal"/>
    <w:link w:val="Balk2Char"/>
    <w:uiPriority w:val="9"/>
    <w:unhideWhenUsed/>
    <w:qFormat/>
    <w:rsid w:val="004D35D0"/>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Balk3">
    <w:name w:val="heading 3"/>
    <w:basedOn w:val="Normal"/>
    <w:next w:val="Normal"/>
    <w:link w:val="Balk3Char"/>
    <w:uiPriority w:val="9"/>
    <w:unhideWhenUsed/>
    <w:qFormat/>
    <w:rsid w:val="004D35D0"/>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Balk4">
    <w:name w:val="heading 4"/>
    <w:basedOn w:val="Normal"/>
    <w:next w:val="Normal"/>
    <w:link w:val="Balk4Char"/>
    <w:uiPriority w:val="9"/>
    <w:semiHidden/>
    <w:unhideWhenUsed/>
    <w:qFormat/>
    <w:rsid w:val="004D35D0"/>
    <w:pPr>
      <w:keepNext/>
      <w:keepLines/>
      <w:spacing w:before="80" w:after="0"/>
      <w:outlineLvl w:val="3"/>
    </w:pPr>
    <w:rPr>
      <w:rFonts w:asciiTheme="majorHAnsi" w:eastAsiaTheme="majorEastAsia" w:hAnsiTheme="majorHAnsi" w:cstheme="majorBidi"/>
      <w:sz w:val="24"/>
      <w:szCs w:val="24"/>
    </w:rPr>
  </w:style>
  <w:style w:type="paragraph" w:styleId="Balk5">
    <w:name w:val="heading 5"/>
    <w:basedOn w:val="Normal"/>
    <w:next w:val="Normal"/>
    <w:link w:val="Balk5Char"/>
    <w:uiPriority w:val="9"/>
    <w:semiHidden/>
    <w:unhideWhenUsed/>
    <w:qFormat/>
    <w:rsid w:val="004D35D0"/>
    <w:pPr>
      <w:keepNext/>
      <w:keepLines/>
      <w:spacing w:before="80" w:after="0"/>
      <w:outlineLvl w:val="4"/>
    </w:pPr>
    <w:rPr>
      <w:rFonts w:asciiTheme="majorHAnsi" w:eastAsiaTheme="majorEastAsia" w:hAnsiTheme="majorHAnsi" w:cstheme="majorBidi"/>
      <w:i/>
      <w:iCs/>
      <w:sz w:val="22"/>
      <w:szCs w:val="22"/>
    </w:rPr>
  </w:style>
  <w:style w:type="paragraph" w:styleId="Balk6">
    <w:name w:val="heading 6"/>
    <w:basedOn w:val="Normal"/>
    <w:next w:val="Normal"/>
    <w:link w:val="Balk6Char"/>
    <w:uiPriority w:val="9"/>
    <w:semiHidden/>
    <w:unhideWhenUsed/>
    <w:qFormat/>
    <w:rsid w:val="004D35D0"/>
    <w:pPr>
      <w:keepNext/>
      <w:keepLines/>
      <w:spacing w:before="80" w:after="0"/>
      <w:outlineLvl w:val="5"/>
    </w:pPr>
    <w:rPr>
      <w:rFonts w:asciiTheme="majorHAnsi" w:eastAsiaTheme="majorEastAsia" w:hAnsiTheme="majorHAnsi" w:cstheme="majorBidi"/>
      <w:color w:val="595959" w:themeColor="text1" w:themeTint="A6"/>
    </w:rPr>
  </w:style>
  <w:style w:type="paragraph" w:styleId="Balk7">
    <w:name w:val="heading 7"/>
    <w:basedOn w:val="Normal"/>
    <w:next w:val="Normal"/>
    <w:link w:val="Balk7Char"/>
    <w:uiPriority w:val="9"/>
    <w:semiHidden/>
    <w:unhideWhenUsed/>
    <w:qFormat/>
    <w:rsid w:val="004D35D0"/>
    <w:pPr>
      <w:keepNext/>
      <w:keepLines/>
      <w:spacing w:before="80" w:after="0"/>
      <w:outlineLvl w:val="6"/>
    </w:pPr>
    <w:rPr>
      <w:rFonts w:asciiTheme="majorHAnsi" w:eastAsiaTheme="majorEastAsia" w:hAnsiTheme="majorHAnsi" w:cstheme="majorBidi"/>
      <w:i/>
      <w:iCs/>
      <w:color w:val="595959" w:themeColor="text1" w:themeTint="A6"/>
    </w:rPr>
  </w:style>
  <w:style w:type="paragraph" w:styleId="Balk8">
    <w:name w:val="heading 8"/>
    <w:basedOn w:val="Normal"/>
    <w:next w:val="Normal"/>
    <w:link w:val="Balk8Char"/>
    <w:uiPriority w:val="9"/>
    <w:semiHidden/>
    <w:unhideWhenUsed/>
    <w:qFormat/>
    <w:rsid w:val="004D35D0"/>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Balk9">
    <w:name w:val="heading 9"/>
    <w:basedOn w:val="Normal"/>
    <w:next w:val="Normal"/>
    <w:link w:val="Balk9Char"/>
    <w:uiPriority w:val="9"/>
    <w:semiHidden/>
    <w:unhideWhenUsed/>
    <w:qFormat/>
    <w:rsid w:val="004D35D0"/>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D35D0"/>
    <w:rPr>
      <w:rFonts w:asciiTheme="majorHAnsi" w:eastAsiaTheme="majorEastAsia" w:hAnsiTheme="majorHAnsi" w:cstheme="majorBidi"/>
      <w:color w:val="2F5496" w:themeColor="accent1" w:themeShade="BF"/>
      <w:sz w:val="36"/>
      <w:szCs w:val="36"/>
    </w:rPr>
  </w:style>
  <w:style w:type="character" w:customStyle="1" w:styleId="Balk2Char">
    <w:name w:val="Başlık 2 Char"/>
    <w:basedOn w:val="VarsaylanParagrafYazTipi"/>
    <w:link w:val="Balk2"/>
    <w:uiPriority w:val="9"/>
    <w:rsid w:val="004D35D0"/>
    <w:rPr>
      <w:rFonts w:asciiTheme="majorHAnsi" w:eastAsiaTheme="majorEastAsia" w:hAnsiTheme="majorHAnsi" w:cstheme="majorBidi"/>
      <w:color w:val="2F5496" w:themeColor="accent1" w:themeShade="BF"/>
      <w:sz w:val="28"/>
      <w:szCs w:val="28"/>
    </w:rPr>
  </w:style>
  <w:style w:type="character" w:customStyle="1" w:styleId="Balk3Char">
    <w:name w:val="Başlık 3 Char"/>
    <w:basedOn w:val="VarsaylanParagrafYazTipi"/>
    <w:link w:val="Balk3"/>
    <w:uiPriority w:val="9"/>
    <w:rsid w:val="004D35D0"/>
    <w:rPr>
      <w:rFonts w:asciiTheme="majorHAnsi" w:eastAsiaTheme="majorEastAsia" w:hAnsiTheme="majorHAnsi" w:cstheme="majorBidi"/>
      <w:color w:val="404040" w:themeColor="text1" w:themeTint="BF"/>
      <w:sz w:val="26"/>
      <w:szCs w:val="26"/>
    </w:rPr>
  </w:style>
  <w:style w:type="paragraph" w:customStyle="1" w:styleId="balk">
    <w:name w:val="başlık"/>
    <w:basedOn w:val="Normal"/>
    <w:rsid w:val="00AA6201"/>
    <w:pPr>
      <w:spacing w:before="120" w:line="360" w:lineRule="auto"/>
      <w:jc w:val="both"/>
    </w:pPr>
    <w:rPr>
      <w:rFonts w:cs="Times New Roman"/>
      <w:b/>
      <w:color w:val="000000" w:themeColor="text1"/>
      <w:szCs w:val="24"/>
    </w:rPr>
  </w:style>
  <w:style w:type="paragraph" w:customStyle="1" w:styleId="Balk21">
    <w:name w:val="Başlık 21"/>
    <w:basedOn w:val="Normal"/>
    <w:uiPriority w:val="1"/>
    <w:rsid w:val="00C94FDC"/>
    <w:pPr>
      <w:widowControl w:val="0"/>
      <w:autoSpaceDE w:val="0"/>
      <w:autoSpaceDN w:val="0"/>
      <w:spacing w:after="0" w:line="240" w:lineRule="auto"/>
      <w:ind w:left="1100"/>
      <w:outlineLvl w:val="2"/>
    </w:pPr>
    <w:rPr>
      <w:rFonts w:eastAsia="Cambria" w:cs="Cambria"/>
      <w:bCs/>
      <w:szCs w:val="22"/>
      <w:lang w:eastAsia="tr-TR" w:bidi="tr-TR"/>
    </w:rPr>
  </w:style>
  <w:style w:type="character" w:customStyle="1" w:styleId="Balk4Char">
    <w:name w:val="Başlık 4 Char"/>
    <w:basedOn w:val="VarsaylanParagrafYazTipi"/>
    <w:link w:val="Balk4"/>
    <w:uiPriority w:val="9"/>
    <w:semiHidden/>
    <w:rsid w:val="004D35D0"/>
    <w:rPr>
      <w:rFonts w:asciiTheme="majorHAnsi" w:eastAsiaTheme="majorEastAsia" w:hAnsiTheme="majorHAnsi" w:cstheme="majorBidi"/>
      <w:sz w:val="24"/>
      <w:szCs w:val="24"/>
    </w:rPr>
  </w:style>
  <w:style w:type="character" w:customStyle="1" w:styleId="Balk5Char">
    <w:name w:val="Başlık 5 Char"/>
    <w:basedOn w:val="VarsaylanParagrafYazTipi"/>
    <w:link w:val="Balk5"/>
    <w:uiPriority w:val="9"/>
    <w:semiHidden/>
    <w:rsid w:val="004D35D0"/>
    <w:rPr>
      <w:rFonts w:asciiTheme="majorHAnsi" w:eastAsiaTheme="majorEastAsia" w:hAnsiTheme="majorHAnsi" w:cstheme="majorBidi"/>
      <w:i/>
      <w:iCs/>
      <w:sz w:val="22"/>
      <w:szCs w:val="22"/>
    </w:rPr>
  </w:style>
  <w:style w:type="character" w:customStyle="1" w:styleId="Balk6Char">
    <w:name w:val="Başlık 6 Char"/>
    <w:basedOn w:val="VarsaylanParagrafYazTipi"/>
    <w:link w:val="Balk6"/>
    <w:uiPriority w:val="9"/>
    <w:semiHidden/>
    <w:rsid w:val="004D35D0"/>
    <w:rPr>
      <w:rFonts w:asciiTheme="majorHAnsi" w:eastAsiaTheme="majorEastAsia" w:hAnsiTheme="majorHAnsi" w:cstheme="majorBidi"/>
      <w:color w:val="595959" w:themeColor="text1" w:themeTint="A6"/>
    </w:rPr>
  </w:style>
  <w:style w:type="character" w:customStyle="1" w:styleId="Balk7Char">
    <w:name w:val="Başlık 7 Char"/>
    <w:basedOn w:val="VarsaylanParagrafYazTipi"/>
    <w:link w:val="Balk7"/>
    <w:uiPriority w:val="9"/>
    <w:semiHidden/>
    <w:rsid w:val="004D35D0"/>
    <w:rPr>
      <w:rFonts w:asciiTheme="majorHAnsi" w:eastAsiaTheme="majorEastAsia" w:hAnsiTheme="majorHAnsi" w:cstheme="majorBidi"/>
      <w:i/>
      <w:iCs/>
      <w:color w:val="595959" w:themeColor="text1" w:themeTint="A6"/>
    </w:rPr>
  </w:style>
  <w:style w:type="character" w:customStyle="1" w:styleId="Balk8Char">
    <w:name w:val="Başlık 8 Char"/>
    <w:basedOn w:val="VarsaylanParagrafYazTipi"/>
    <w:link w:val="Balk8"/>
    <w:uiPriority w:val="9"/>
    <w:semiHidden/>
    <w:rsid w:val="004D35D0"/>
    <w:rPr>
      <w:rFonts w:asciiTheme="majorHAnsi" w:eastAsiaTheme="majorEastAsia" w:hAnsiTheme="majorHAnsi" w:cstheme="majorBidi"/>
      <w:smallCaps/>
      <w:color w:val="595959" w:themeColor="text1" w:themeTint="A6"/>
    </w:rPr>
  </w:style>
  <w:style w:type="character" w:customStyle="1" w:styleId="Balk9Char">
    <w:name w:val="Başlık 9 Char"/>
    <w:basedOn w:val="VarsaylanParagrafYazTipi"/>
    <w:link w:val="Balk9"/>
    <w:uiPriority w:val="9"/>
    <w:semiHidden/>
    <w:rsid w:val="004D35D0"/>
    <w:rPr>
      <w:rFonts w:asciiTheme="majorHAnsi" w:eastAsiaTheme="majorEastAsia" w:hAnsiTheme="majorHAnsi" w:cstheme="majorBidi"/>
      <w:i/>
      <w:iCs/>
      <w:smallCaps/>
      <w:color w:val="595959" w:themeColor="text1" w:themeTint="A6"/>
    </w:rPr>
  </w:style>
  <w:style w:type="paragraph" w:styleId="KonuBal">
    <w:name w:val="Title"/>
    <w:basedOn w:val="Normal"/>
    <w:next w:val="Normal"/>
    <w:link w:val="KonuBalChar"/>
    <w:uiPriority w:val="10"/>
    <w:qFormat/>
    <w:rsid w:val="004D35D0"/>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KonuBalChar">
    <w:name w:val="Konu Başlığı Char"/>
    <w:basedOn w:val="VarsaylanParagrafYazTipi"/>
    <w:link w:val="KonuBal"/>
    <w:uiPriority w:val="10"/>
    <w:rsid w:val="004D35D0"/>
    <w:rPr>
      <w:rFonts w:asciiTheme="majorHAnsi" w:eastAsiaTheme="majorEastAsia" w:hAnsiTheme="majorHAnsi" w:cstheme="majorBidi"/>
      <w:color w:val="2F5496" w:themeColor="accent1" w:themeShade="BF"/>
      <w:spacing w:val="-7"/>
      <w:sz w:val="80"/>
      <w:szCs w:val="80"/>
    </w:rPr>
  </w:style>
  <w:style w:type="paragraph" w:styleId="Altyaz">
    <w:name w:val="Subtitle"/>
    <w:basedOn w:val="Normal"/>
    <w:next w:val="Normal"/>
    <w:link w:val="AltyazChar"/>
    <w:uiPriority w:val="11"/>
    <w:qFormat/>
    <w:rsid w:val="004D35D0"/>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ltyazChar">
    <w:name w:val="Altyazı Char"/>
    <w:basedOn w:val="VarsaylanParagrafYazTipi"/>
    <w:link w:val="Altyaz"/>
    <w:uiPriority w:val="11"/>
    <w:rsid w:val="004D35D0"/>
    <w:rPr>
      <w:rFonts w:asciiTheme="majorHAnsi" w:eastAsiaTheme="majorEastAsia" w:hAnsiTheme="majorHAnsi" w:cstheme="majorBidi"/>
      <w:color w:val="404040" w:themeColor="text1" w:themeTint="BF"/>
      <w:sz w:val="30"/>
      <w:szCs w:val="30"/>
    </w:rPr>
  </w:style>
  <w:style w:type="paragraph" w:styleId="Alnt">
    <w:name w:val="Quote"/>
    <w:basedOn w:val="Normal"/>
    <w:next w:val="Normal"/>
    <w:link w:val="AlntChar"/>
    <w:uiPriority w:val="29"/>
    <w:qFormat/>
    <w:rsid w:val="004D35D0"/>
    <w:pPr>
      <w:spacing w:before="240" w:after="240" w:line="252" w:lineRule="auto"/>
      <w:ind w:left="864" w:right="864"/>
      <w:jc w:val="center"/>
    </w:pPr>
    <w:rPr>
      <w:i/>
      <w:iCs/>
    </w:rPr>
  </w:style>
  <w:style w:type="character" w:customStyle="1" w:styleId="AlntChar">
    <w:name w:val="Alıntı Char"/>
    <w:basedOn w:val="VarsaylanParagrafYazTipi"/>
    <w:link w:val="Alnt"/>
    <w:uiPriority w:val="29"/>
    <w:rsid w:val="004D35D0"/>
    <w:rPr>
      <w:i/>
      <w:iCs/>
    </w:rPr>
  </w:style>
  <w:style w:type="paragraph" w:styleId="ListeParagraf">
    <w:name w:val="List Paragraph"/>
    <w:basedOn w:val="Normal"/>
    <w:uiPriority w:val="34"/>
    <w:qFormat/>
    <w:rsid w:val="00E86433"/>
    <w:pPr>
      <w:ind w:left="720"/>
      <w:contextualSpacing/>
    </w:pPr>
  </w:style>
  <w:style w:type="character" w:styleId="GlVurgulama">
    <w:name w:val="Intense Emphasis"/>
    <w:basedOn w:val="VarsaylanParagrafYazTipi"/>
    <w:uiPriority w:val="21"/>
    <w:qFormat/>
    <w:rsid w:val="004D35D0"/>
    <w:rPr>
      <w:b/>
      <w:bCs/>
      <w:i/>
      <w:iCs/>
    </w:rPr>
  </w:style>
  <w:style w:type="paragraph" w:styleId="GlAlnt">
    <w:name w:val="Intense Quote"/>
    <w:basedOn w:val="Normal"/>
    <w:next w:val="Normal"/>
    <w:link w:val="GlAlntChar"/>
    <w:uiPriority w:val="30"/>
    <w:qFormat/>
    <w:rsid w:val="004D35D0"/>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GlAlntChar">
    <w:name w:val="Güçlü Alıntı Char"/>
    <w:basedOn w:val="VarsaylanParagrafYazTipi"/>
    <w:link w:val="GlAlnt"/>
    <w:uiPriority w:val="30"/>
    <w:rsid w:val="004D35D0"/>
    <w:rPr>
      <w:rFonts w:asciiTheme="majorHAnsi" w:eastAsiaTheme="majorEastAsia" w:hAnsiTheme="majorHAnsi" w:cstheme="majorBidi"/>
      <w:color w:val="4472C4" w:themeColor="accent1"/>
      <w:sz w:val="28"/>
      <w:szCs w:val="28"/>
    </w:rPr>
  </w:style>
  <w:style w:type="character" w:styleId="GlBavuru">
    <w:name w:val="Intense Reference"/>
    <w:basedOn w:val="VarsaylanParagrafYazTipi"/>
    <w:uiPriority w:val="32"/>
    <w:qFormat/>
    <w:rsid w:val="004D35D0"/>
    <w:rPr>
      <w:b/>
      <w:bCs/>
      <w:smallCaps/>
      <w:u w:val="single"/>
    </w:rPr>
  </w:style>
  <w:style w:type="paragraph" w:styleId="NormalWeb">
    <w:name w:val="Normal (Web)"/>
    <w:basedOn w:val="Normal"/>
    <w:uiPriority w:val="99"/>
    <w:semiHidden/>
    <w:unhideWhenUsed/>
    <w:rsid w:val="008A339D"/>
    <w:rPr>
      <w:rFonts w:ascii="Times New Roman" w:hAnsi="Times New Roman" w:cs="Times New Roman"/>
      <w:szCs w:val="24"/>
    </w:rPr>
  </w:style>
  <w:style w:type="paragraph" w:styleId="ResimYazs">
    <w:name w:val="caption"/>
    <w:basedOn w:val="Normal"/>
    <w:next w:val="Normal"/>
    <w:uiPriority w:val="35"/>
    <w:semiHidden/>
    <w:unhideWhenUsed/>
    <w:qFormat/>
    <w:rsid w:val="004D35D0"/>
    <w:pPr>
      <w:spacing w:line="240" w:lineRule="auto"/>
    </w:pPr>
    <w:rPr>
      <w:b/>
      <w:bCs/>
      <w:color w:val="404040" w:themeColor="text1" w:themeTint="BF"/>
      <w:sz w:val="20"/>
      <w:szCs w:val="20"/>
    </w:rPr>
  </w:style>
  <w:style w:type="character" w:styleId="Gl">
    <w:name w:val="Strong"/>
    <w:basedOn w:val="VarsaylanParagrafYazTipi"/>
    <w:uiPriority w:val="22"/>
    <w:qFormat/>
    <w:rsid w:val="004D35D0"/>
    <w:rPr>
      <w:b/>
      <w:bCs/>
    </w:rPr>
  </w:style>
  <w:style w:type="character" w:styleId="Vurgu">
    <w:name w:val="Emphasis"/>
    <w:basedOn w:val="VarsaylanParagrafYazTipi"/>
    <w:uiPriority w:val="20"/>
    <w:qFormat/>
    <w:rsid w:val="004D35D0"/>
    <w:rPr>
      <w:i/>
      <w:iCs/>
    </w:rPr>
  </w:style>
  <w:style w:type="paragraph" w:styleId="AralkYok">
    <w:name w:val="No Spacing"/>
    <w:uiPriority w:val="1"/>
    <w:qFormat/>
    <w:rsid w:val="004D35D0"/>
    <w:pPr>
      <w:spacing w:after="0" w:line="240" w:lineRule="auto"/>
    </w:pPr>
  </w:style>
  <w:style w:type="character" w:styleId="HafifVurgulama">
    <w:name w:val="Subtle Emphasis"/>
    <w:basedOn w:val="VarsaylanParagrafYazTipi"/>
    <w:uiPriority w:val="19"/>
    <w:qFormat/>
    <w:rsid w:val="004D35D0"/>
    <w:rPr>
      <w:i/>
      <w:iCs/>
      <w:color w:val="595959" w:themeColor="text1" w:themeTint="A6"/>
    </w:rPr>
  </w:style>
  <w:style w:type="character" w:styleId="HafifBavuru">
    <w:name w:val="Subtle Reference"/>
    <w:basedOn w:val="VarsaylanParagrafYazTipi"/>
    <w:uiPriority w:val="31"/>
    <w:qFormat/>
    <w:rsid w:val="004D35D0"/>
    <w:rPr>
      <w:smallCaps/>
      <w:color w:val="404040" w:themeColor="text1" w:themeTint="BF"/>
    </w:rPr>
  </w:style>
  <w:style w:type="character" w:styleId="KitapBal">
    <w:name w:val="Book Title"/>
    <w:basedOn w:val="VarsaylanParagrafYazTipi"/>
    <w:uiPriority w:val="33"/>
    <w:qFormat/>
    <w:rsid w:val="004D35D0"/>
    <w:rPr>
      <w:b/>
      <w:bCs/>
      <w:smallCaps/>
    </w:rPr>
  </w:style>
  <w:style w:type="paragraph" w:styleId="TBal">
    <w:name w:val="TOC Heading"/>
    <w:basedOn w:val="Balk1"/>
    <w:next w:val="Normal"/>
    <w:uiPriority w:val="39"/>
    <w:semiHidden/>
    <w:unhideWhenUsed/>
    <w:qFormat/>
    <w:rsid w:val="004D35D0"/>
    <w:pPr>
      <w:outlineLvl w:val="9"/>
    </w:pPr>
  </w:style>
  <w:style w:type="table" w:customStyle="1" w:styleId="TableGrid1">
    <w:name w:val="Table Grid1"/>
    <w:basedOn w:val="NormalTablo"/>
    <w:next w:val="TabloKlavuzu"/>
    <w:uiPriority w:val="59"/>
    <w:rsid w:val="0089426F"/>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894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D635C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635CF"/>
  </w:style>
  <w:style w:type="paragraph" w:styleId="AltBilgi">
    <w:name w:val="footer"/>
    <w:basedOn w:val="Normal"/>
    <w:link w:val="AltBilgiChar"/>
    <w:uiPriority w:val="99"/>
    <w:unhideWhenUsed/>
    <w:rsid w:val="00D635C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635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628493">
      <w:bodyDiv w:val="1"/>
      <w:marLeft w:val="0"/>
      <w:marRight w:val="0"/>
      <w:marTop w:val="0"/>
      <w:marBottom w:val="0"/>
      <w:divBdr>
        <w:top w:val="none" w:sz="0" w:space="0" w:color="auto"/>
        <w:left w:val="none" w:sz="0" w:space="0" w:color="auto"/>
        <w:bottom w:val="none" w:sz="0" w:space="0" w:color="auto"/>
        <w:right w:val="none" w:sz="0" w:space="0" w:color="auto"/>
      </w:divBdr>
    </w:div>
    <w:div w:id="336658903">
      <w:bodyDiv w:val="1"/>
      <w:marLeft w:val="0"/>
      <w:marRight w:val="0"/>
      <w:marTop w:val="0"/>
      <w:marBottom w:val="0"/>
      <w:divBdr>
        <w:top w:val="none" w:sz="0" w:space="0" w:color="auto"/>
        <w:left w:val="none" w:sz="0" w:space="0" w:color="auto"/>
        <w:bottom w:val="none" w:sz="0" w:space="0" w:color="auto"/>
        <w:right w:val="none" w:sz="0" w:space="0" w:color="auto"/>
      </w:divBdr>
    </w:div>
    <w:div w:id="522941909">
      <w:bodyDiv w:val="1"/>
      <w:marLeft w:val="0"/>
      <w:marRight w:val="0"/>
      <w:marTop w:val="0"/>
      <w:marBottom w:val="0"/>
      <w:divBdr>
        <w:top w:val="none" w:sz="0" w:space="0" w:color="auto"/>
        <w:left w:val="none" w:sz="0" w:space="0" w:color="auto"/>
        <w:bottom w:val="none" w:sz="0" w:space="0" w:color="auto"/>
        <w:right w:val="none" w:sz="0" w:space="0" w:color="auto"/>
      </w:divBdr>
    </w:div>
    <w:div w:id="569849560">
      <w:bodyDiv w:val="1"/>
      <w:marLeft w:val="0"/>
      <w:marRight w:val="0"/>
      <w:marTop w:val="0"/>
      <w:marBottom w:val="0"/>
      <w:divBdr>
        <w:top w:val="none" w:sz="0" w:space="0" w:color="auto"/>
        <w:left w:val="none" w:sz="0" w:space="0" w:color="auto"/>
        <w:bottom w:val="none" w:sz="0" w:space="0" w:color="auto"/>
        <w:right w:val="none" w:sz="0" w:space="0" w:color="auto"/>
      </w:divBdr>
    </w:div>
    <w:div w:id="596643262">
      <w:bodyDiv w:val="1"/>
      <w:marLeft w:val="0"/>
      <w:marRight w:val="0"/>
      <w:marTop w:val="0"/>
      <w:marBottom w:val="0"/>
      <w:divBdr>
        <w:top w:val="none" w:sz="0" w:space="0" w:color="auto"/>
        <w:left w:val="none" w:sz="0" w:space="0" w:color="auto"/>
        <w:bottom w:val="none" w:sz="0" w:space="0" w:color="auto"/>
        <w:right w:val="none" w:sz="0" w:space="0" w:color="auto"/>
      </w:divBdr>
    </w:div>
    <w:div w:id="607543178">
      <w:bodyDiv w:val="1"/>
      <w:marLeft w:val="0"/>
      <w:marRight w:val="0"/>
      <w:marTop w:val="0"/>
      <w:marBottom w:val="0"/>
      <w:divBdr>
        <w:top w:val="none" w:sz="0" w:space="0" w:color="auto"/>
        <w:left w:val="none" w:sz="0" w:space="0" w:color="auto"/>
        <w:bottom w:val="none" w:sz="0" w:space="0" w:color="auto"/>
        <w:right w:val="none" w:sz="0" w:space="0" w:color="auto"/>
      </w:divBdr>
    </w:div>
    <w:div w:id="616985815">
      <w:bodyDiv w:val="1"/>
      <w:marLeft w:val="0"/>
      <w:marRight w:val="0"/>
      <w:marTop w:val="0"/>
      <w:marBottom w:val="0"/>
      <w:divBdr>
        <w:top w:val="none" w:sz="0" w:space="0" w:color="auto"/>
        <w:left w:val="none" w:sz="0" w:space="0" w:color="auto"/>
        <w:bottom w:val="none" w:sz="0" w:space="0" w:color="auto"/>
        <w:right w:val="none" w:sz="0" w:space="0" w:color="auto"/>
      </w:divBdr>
    </w:div>
    <w:div w:id="764616002">
      <w:bodyDiv w:val="1"/>
      <w:marLeft w:val="0"/>
      <w:marRight w:val="0"/>
      <w:marTop w:val="0"/>
      <w:marBottom w:val="0"/>
      <w:divBdr>
        <w:top w:val="none" w:sz="0" w:space="0" w:color="auto"/>
        <w:left w:val="none" w:sz="0" w:space="0" w:color="auto"/>
        <w:bottom w:val="none" w:sz="0" w:space="0" w:color="auto"/>
        <w:right w:val="none" w:sz="0" w:space="0" w:color="auto"/>
      </w:divBdr>
    </w:div>
    <w:div w:id="765885754">
      <w:bodyDiv w:val="1"/>
      <w:marLeft w:val="0"/>
      <w:marRight w:val="0"/>
      <w:marTop w:val="0"/>
      <w:marBottom w:val="0"/>
      <w:divBdr>
        <w:top w:val="none" w:sz="0" w:space="0" w:color="auto"/>
        <w:left w:val="none" w:sz="0" w:space="0" w:color="auto"/>
        <w:bottom w:val="none" w:sz="0" w:space="0" w:color="auto"/>
        <w:right w:val="none" w:sz="0" w:space="0" w:color="auto"/>
      </w:divBdr>
    </w:div>
    <w:div w:id="894001803">
      <w:bodyDiv w:val="1"/>
      <w:marLeft w:val="0"/>
      <w:marRight w:val="0"/>
      <w:marTop w:val="0"/>
      <w:marBottom w:val="0"/>
      <w:divBdr>
        <w:top w:val="none" w:sz="0" w:space="0" w:color="auto"/>
        <w:left w:val="none" w:sz="0" w:space="0" w:color="auto"/>
        <w:bottom w:val="none" w:sz="0" w:space="0" w:color="auto"/>
        <w:right w:val="none" w:sz="0" w:space="0" w:color="auto"/>
      </w:divBdr>
    </w:div>
    <w:div w:id="895772925">
      <w:bodyDiv w:val="1"/>
      <w:marLeft w:val="0"/>
      <w:marRight w:val="0"/>
      <w:marTop w:val="0"/>
      <w:marBottom w:val="0"/>
      <w:divBdr>
        <w:top w:val="none" w:sz="0" w:space="0" w:color="auto"/>
        <w:left w:val="none" w:sz="0" w:space="0" w:color="auto"/>
        <w:bottom w:val="none" w:sz="0" w:space="0" w:color="auto"/>
        <w:right w:val="none" w:sz="0" w:space="0" w:color="auto"/>
      </w:divBdr>
    </w:div>
    <w:div w:id="951127588">
      <w:bodyDiv w:val="1"/>
      <w:marLeft w:val="0"/>
      <w:marRight w:val="0"/>
      <w:marTop w:val="0"/>
      <w:marBottom w:val="0"/>
      <w:divBdr>
        <w:top w:val="none" w:sz="0" w:space="0" w:color="auto"/>
        <w:left w:val="none" w:sz="0" w:space="0" w:color="auto"/>
        <w:bottom w:val="none" w:sz="0" w:space="0" w:color="auto"/>
        <w:right w:val="none" w:sz="0" w:space="0" w:color="auto"/>
      </w:divBdr>
    </w:div>
    <w:div w:id="960309293">
      <w:bodyDiv w:val="1"/>
      <w:marLeft w:val="0"/>
      <w:marRight w:val="0"/>
      <w:marTop w:val="0"/>
      <w:marBottom w:val="0"/>
      <w:divBdr>
        <w:top w:val="none" w:sz="0" w:space="0" w:color="auto"/>
        <w:left w:val="none" w:sz="0" w:space="0" w:color="auto"/>
        <w:bottom w:val="none" w:sz="0" w:space="0" w:color="auto"/>
        <w:right w:val="none" w:sz="0" w:space="0" w:color="auto"/>
      </w:divBdr>
    </w:div>
    <w:div w:id="989136205">
      <w:bodyDiv w:val="1"/>
      <w:marLeft w:val="0"/>
      <w:marRight w:val="0"/>
      <w:marTop w:val="0"/>
      <w:marBottom w:val="0"/>
      <w:divBdr>
        <w:top w:val="none" w:sz="0" w:space="0" w:color="auto"/>
        <w:left w:val="none" w:sz="0" w:space="0" w:color="auto"/>
        <w:bottom w:val="none" w:sz="0" w:space="0" w:color="auto"/>
        <w:right w:val="none" w:sz="0" w:space="0" w:color="auto"/>
      </w:divBdr>
    </w:div>
    <w:div w:id="1035732216">
      <w:bodyDiv w:val="1"/>
      <w:marLeft w:val="0"/>
      <w:marRight w:val="0"/>
      <w:marTop w:val="0"/>
      <w:marBottom w:val="0"/>
      <w:divBdr>
        <w:top w:val="none" w:sz="0" w:space="0" w:color="auto"/>
        <w:left w:val="none" w:sz="0" w:space="0" w:color="auto"/>
        <w:bottom w:val="none" w:sz="0" w:space="0" w:color="auto"/>
        <w:right w:val="none" w:sz="0" w:space="0" w:color="auto"/>
      </w:divBdr>
    </w:div>
    <w:div w:id="1204829579">
      <w:bodyDiv w:val="1"/>
      <w:marLeft w:val="0"/>
      <w:marRight w:val="0"/>
      <w:marTop w:val="0"/>
      <w:marBottom w:val="0"/>
      <w:divBdr>
        <w:top w:val="none" w:sz="0" w:space="0" w:color="auto"/>
        <w:left w:val="none" w:sz="0" w:space="0" w:color="auto"/>
        <w:bottom w:val="none" w:sz="0" w:space="0" w:color="auto"/>
        <w:right w:val="none" w:sz="0" w:space="0" w:color="auto"/>
      </w:divBdr>
    </w:div>
    <w:div w:id="1354069283">
      <w:bodyDiv w:val="1"/>
      <w:marLeft w:val="0"/>
      <w:marRight w:val="0"/>
      <w:marTop w:val="0"/>
      <w:marBottom w:val="0"/>
      <w:divBdr>
        <w:top w:val="none" w:sz="0" w:space="0" w:color="auto"/>
        <w:left w:val="none" w:sz="0" w:space="0" w:color="auto"/>
        <w:bottom w:val="none" w:sz="0" w:space="0" w:color="auto"/>
        <w:right w:val="none" w:sz="0" w:space="0" w:color="auto"/>
      </w:divBdr>
    </w:div>
    <w:div w:id="1419253755">
      <w:bodyDiv w:val="1"/>
      <w:marLeft w:val="0"/>
      <w:marRight w:val="0"/>
      <w:marTop w:val="0"/>
      <w:marBottom w:val="0"/>
      <w:divBdr>
        <w:top w:val="none" w:sz="0" w:space="0" w:color="auto"/>
        <w:left w:val="none" w:sz="0" w:space="0" w:color="auto"/>
        <w:bottom w:val="none" w:sz="0" w:space="0" w:color="auto"/>
        <w:right w:val="none" w:sz="0" w:space="0" w:color="auto"/>
      </w:divBdr>
    </w:div>
    <w:div w:id="1436368749">
      <w:bodyDiv w:val="1"/>
      <w:marLeft w:val="0"/>
      <w:marRight w:val="0"/>
      <w:marTop w:val="0"/>
      <w:marBottom w:val="0"/>
      <w:divBdr>
        <w:top w:val="none" w:sz="0" w:space="0" w:color="auto"/>
        <w:left w:val="none" w:sz="0" w:space="0" w:color="auto"/>
        <w:bottom w:val="none" w:sz="0" w:space="0" w:color="auto"/>
        <w:right w:val="none" w:sz="0" w:space="0" w:color="auto"/>
      </w:divBdr>
    </w:div>
    <w:div w:id="1500536648">
      <w:bodyDiv w:val="1"/>
      <w:marLeft w:val="0"/>
      <w:marRight w:val="0"/>
      <w:marTop w:val="0"/>
      <w:marBottom w:val="0"/>
      <w:divBdr>
        <w:top w:val="none" w:sz="0" w:space="0" w:color="auto"/>
        <w:left w:val="none" w:sz="0" w:space="0" w:color="auto"/>
        <w:bottom w:val="none" w:sz="0" w:space="0" w:color="auto"/>
        <w:right w:val="none" w:sz="0" w:space="0" w:color="auto"/>
      </w:divBdr>
    </w:div>
    <w:div w:id="1726298636">
      <w:bodyDiv w:val="1"/>
      <w:marLeft w:val="0"/>
      <w:marRight w:val="0"/>
      <w:marTop w:val="0"/>
      <w:marBottom w:val="0"/>
      <w:divBdr>
        <w:top w:val="none" w:sz="0" w:space="0" w:color="auto"/>
        <w:left w:val="none" w:sz="0" w:space="0" w:color="auto"/>
        <w:bottom w:val="none" w:sz="0" w:space="0" w:color="auto"/>
        <w:right w:val="none" w:sz="0" w:space="0" w:color="auto"/>
      </w:divBdr>
    </w:div>
    <w:div w:id="1792700290">
      <w:bodyDiv w:val="1"/>
      <w:marLeft w:val="0"/>
      <w:marRight w:val="0"/>
      <w:marTop w:val="0"/>
      <w:marBottom w:val="0"/>
      <w:divBdr>
        <w:top w:val="none" w:sz="0" w:space="0" w:color="auto"/>
        <w:left w:val="none" w:sz="0" w:space="0" w:color="auto"/>
        <w:bottom w:val="none" w:sz="0" w:space="0" w:color="auto"/>
        <w:right w:val="none" w:sz="0" w:space="0" w:color="auto"/>
      </w:divBdr>
    </w:div>
    <w:div w:id="1916352089">
      <w:bodyDiv w:val="1"/>
      <w:marLeft w:val="0"/>
      <w:marRight w:val="0"/>
      <w:marTop w:val="0"/>
      <w:marBottom w:val="0"/>
      <w:divBdr>
        <w:top w:val="none" w:sz="0" w:space="0" w:color="auto"/>
        <w:left w:val="none" w:sz="0" w:space="0" w:color="auto"/>
        <w:bottom w:val="none" w:sz="0" w:space="0" w:color="auto"/>
        <w:right w:val="none" w:sz="0" w:space="0" w:color="auto"/>
      </w:divBdr>
    </w:div>
    <w:div w:id="1934825417">
      <w:bodyDiv w:val="1"/>
      <w:marLeft w:val="0"/>
      <w:marRight w:val="0"/>
      <w:marTop w:val="0"/>
      <w:marBottom w:val="0"/>
      <w:divBdr>
        <w:top w:val="none" w:sz="0" w:space="0" w:color="auto"/>
        <w:left w:val="none" w:sz="0" w:space="0" w:color="auto"/>
        <w:bottom w:val="none" w:sz="0" w:space="0" w:color="auto"/>
        <w:right w:val="none" w:sz="0" w:space="0" w:color="auto"/>
      </w:divBdr>
    </w:div>
    <w:div w:id="2004238925">
      <w:bodyDiv w:val="1"/>
      <w:marLeft w:val="0"/>
      <w:marRight w:val="0"/>
      <w:marTop w:val="0"/>
      <w:marBottom w:val="0"/>
      <w:divBdr>
        <w:top w:val="none" w:sz="0" w:space="0" w:color="auto"/>
        <w:left w:val="none" w:sz="0" w:space="0" w:color="auto"/>
        <w:bottom w:val="none" w:sz="0" w:space="0" w:color="auto"/>
        <w:right w:val="none" w:sz="0" w:space="0" w:color="auto"/>
      </w:divBdr>
    </w:div>
    <w:div w:id="201603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31F64-1F89-4A4A-9386-8FB056A73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Pages>
  <Words>2537</Words>
  <Characters>14467</Characters>
  <Application>Microsoft Office Word</Application>
  <DocSecurity>0</DocSecurity>
  <Lines>120</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Fadim Büşra keleş</dc:creator>
  <cp:keywords/>
  <dc:description/>
  <cp:lastModifiedBy>Fadim Büşra keleş</cp:lastModifiedBy>
  <cp:revision>18</cp:revision>
  <dcterms:created xsi:type="dcterms:W3CDTF">2025-07-05T19:55:00Z</dcterms:created>
  <dcterms:modified xsi:type="dcterms:W3CDTF">2025-12-16T20:44:00Z</dcterms:modified>
</cp:coreProperties>
</file>