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5B610" w14:textId="77777777" w:rsidR="0072513C" w:rsidRPr="0072513C" w:rsidRDefault="0072513C" w:rsidP="0072513C">
      <w:pPr>
        <w:jc w:val="center"/>
        <w:rPr>
          <w:b/>
          <w:bCs/>
          <w:sz w:val="36"/>
          <w:szCs w:val="40"/>
        </w:rPr>
      </w:pPr>
      <w:r w:rsidRPr="0072513C">
        <w:rPr>
          <w:b/>
          <w:bCs/>
          <w:sz w:val="36"/>
          <w:szCs w:val="40"/>
        </w:rPr>
        <w:t>Supplementary File 1</w:t>
      </w:r>
    </w:p>
    <w:p w14:paraId="6E5F89C4" w14:textId="77777777" w:rsidR="0072513C" w:rsidRDefault="0072513C" w:rsidP="0072513C">
      <w:pPr>
        <w:rPr>
          <w:b/>
          <w:bCs/>
        </w:rPr>
      </w:pPr>
    </w:p>
    <w:p w14:paraId="3AE64A9F" w14:textId="009BA6ED" w:rsidR="0072513C" w:rsidRPr="0072513C" w:rsidRDefault="0072513C" w:rsidP="0072513C">
      <w:pPr>
        <w:rPr>
          <w:b/>
          <w:bCs/>
        </w:rPr>
      </w:pPr>
      <w:r w:rsidRPr="0072513C">
        <w:rPr>
          <w:b/>
          <w:bCs/>
        </w:rPr>
        <w:t>Adapted Motivation for Reading Questionnaire (MRQ)</w:t>
      </w:r>
    </w:p>
    <w:p w14:paraId="2FC98231" w14:textId="77777777" w:rsidR="0072513C" w:rsidRPr="0072513C" w:rsidRDefault="0072513C" w:rsidP="0072513C">
      <w:pPr>
        <w:rPr>
          <w:b/>
          <w:bCs/>
        </w:rPr>
      </w:pPr>
      <w:r w:rsidRPr="0072513C">
        <w:rPr>
          <w:b/>
          <w:bCs/>
        </w:rPr>
        <w:t>Background and Adaptation</w:t>
      </w:r>
    </w:p>
    <w:p w14:paraId="60944FC4" w14:textId="77777777" w:rsidR="0072513C" w:rsidRPr="0072513C" w:rsidRDefault="0072513C" w:rsidP="0072513C">
      <w:r w:rsidRPr="0072513C">
        <w:t>This adapted version of the Motivation for Reading Questionnaire (MRQ) is based on the original instrument developed by Wigfield and Guthrie (1997). The original MRQ was designed for adolescent populations to assess various dimensions of reading motivation. For the present study with university students, we adapted the questionnaire by:</w:t>
      </w:r>
    </w:p>
    <w:p w14:paraId="34C4F45C" w14:textId="77777777" w:rsidR="0072513C" w:rsidRPr="0072513C" w:rsidRDefault="0072513C" w:rsidP="0072513C">
      <w:pPr>
        <w:numPr>
          <w:ilvl w:val="0"/>
          <w:numId w:val="1"/>
        </w:numPr>
      </w:pPr>
      <w:r w:rsidRPr="0072513C">
        <w:t>Modifying language to be appropriate for young adult readers</w:t>
      </w:r>
    </w:p>
    <w:p w14:paraId="02DF4551" w14:textId="77777777" w:rsidR="0072513C" w:rsidRPr="0072513C" w:rsidRDefault="0072513C" w:rsidP="0072513C">
      <w:pPr>
        <w:numPr>
          <w:ilvl w:val="0"/>
          <w:numId w:val="1"/>
        </w:numPr>
      </w:pPr>
      <w:r w:rsidRPr="0072513C">
        <w:t>Updating examples to reflect contemporary reading contexts (e.g., digital texts, online materials)</w:t>
      </w:r>
    </w:p>
    <w:p w14:paraId="4A72EA60" w14:textId="77777777" w:rsidR="0072513C" w:rsidRPr="0072513C" w:rsidRDefault="0072513C" w:rsidP="0072513C">
      <w:pPr>
        <w:numPr>
          <w:ilvl w:val="0"/>
          <w:numId w:val="1"/>
        </w:numPr>
      </w:pPr>
      <w:r w:rsidRPr="0072513C">
        <w:t>Ensuring items aligned with our theoretical framework examining implicit-explicit motivational dissociations</w:t>
      </w:r>
    </w:p>
    <w:p w14:paraId="35963653" w14:textId="77777777" w:rsidR="0072513C" w:rsidRPr="0072513C" w:rsidRDefault="0072513C" w:rsidP="0072513C">
      <w:pPr>
        <w:numPr>
          <w:ilvl w:val="0"/>
          <w:numId w:val="1"/>
        </w:numPr>
      </w:pPr>
      <w:r w:rsidRPr="0072513C">
        <w:t>Maintaining the four-factor structure validated in previous research</w:t>
      </w:r>
    </w:p>
    <w:p w14:paraId="5EAEE9A3" w14:textId="77777777" w:rsidR="0072513C" w:rsidRPr="0072513C" w:rsidRDefault="0072513C" w:rsidP="0072513C">
      <w:pPr>
        <w:rPr>
          <w:b/>
          <w:bCs/>
        </w:rPr>
      </w:pPr>
      <w:r w:rsidRPr="0072513C">
        <w:rPr>
          <w:b/>
          <w:bCs/>
        </w:rPr>
        <w:t>Administration Instructions</w:t>
      </w:r>
    </w:p>
    <w:p w14:paraId="77460A19" w14:textId="77777777" w:rsidR="0072513C" w:rsidRPr="0072513C" w:rsidRDefault="0072513C" w:rsidP="0072513C">
      <w:r w:rsidRPr="0072513C">
        <w:t>Participants respond to each item using a 7-point Likert scale:</w:t>
      </w:r>
    </w:p>
    <w:p w14:paraId="54FE52E6" w14:textId="77777777" w:rsidR="0072513C" w:rsidRPr="0072513C" w:rsidRDefault="0072513C" w:rsidP="0072513C">
      <w:pPr>
        <w:numPr>
          <w:ilvl w:val="0"/>
          <w:numId w:val="2"/>
        </w:numPr>
      </w:pPr>
      <w:r w:rsidRPr="0072513C">
        <w:t>1 = Strongly Disagree</w:t>
      </w:r>
    </w:p>
    <w:p w14:paraId="3BBF1819" w14:textId="77777777" w:rsidR="0072513C" w:rsidRPr="0072513C" w:rsidRDefault="0072513C" w:rsidP="0072513C">
      <w:pPr>
        <w:numPr>
          <w:ilvl w:val="0"/>
          <w:numId w:val="2"/>
        </w:numPr>
      </w:pPr>
      <w:r w:rsidRPr="0072513C">
        <w:t>2 = Disagree</w:t>
      </w:r>
    </w:p>
    <w:p w14:paraId="2D0C490E" w14:textId="77777777" w:rsidR="0072513C" w:rsidRPr="0072513C" w:rsidRDefault="0072513C" w:rsidP="0072513C">
      <w:pPr>
        <w:numPr>
          <w:ilvl w:val="0"/>
          <w:numId w:val="2"/>
        </w:numPr>
      </w:pPr>
      <w:r w:rsidRPr="0072513C">
        <w:t>3 = Somewhat Disagree</w:t>
      </w:r>
    </w:p>
    <w:p w14:paraId="4B5B6CFC" w14:textId="77777777" w:rsidR="0072513C" w:rsidRPr="0072513C" w:rsidRDefault="0072513C" w:rsidP="0072513C">
      <w:pPr>
        <w:numPr>
          <w:ilvl w:val="0"/>
          <w:numId w:val="2"/>
        </w:numPr>
      </w:pPr>
      <w:r w:rsidRPr="0072513C">
        <w:t>4 = Neither Agree nor Disagree</w:t>
      </w:r>
    </w:p>
    <w:p w14:paraId="0D70E3A8" w14:textId="77777777" w:rsidR="0072513C" w:rsidRPr="0072513C" w:rsidRDefault="0072513C" w:rsidP="0072513C">
      <w:pPr>
        <w:numPr>
          <w:ilvl w:val="0"/>
          <w:numId w:val="2"/>
        </w:numPr>
      </w:pPr>
      <w:r w:rsidRPr="0072513C">
        <w:t>5 = Somewhat Agree</w:t>
      </w:r>
    </w:p>
    <w:p w14:paraId="3EDA4AEB" w14:textId="77777777" w:rsidR="0072513C" w:rsidRPr="0072513C" w:rsidRDefault="0072513C" w:rsidP="0072513C">
      <w:pPr>
        <w:numPr>
          <w:ilvl w:val="0"/>
          <w:numId w:val="2"/>
        </w:numPr>
      </w:pPr>
      <w:r w:rsidRPr="0072513C">
        <w:t>6 = Agree</w:t>
      </w:r>
    </w:p>
    <w:p w14:paraId="5778FDA0" w14:textId="77777777" w:rsidR="0072513C" w:rsidRPr="0072513C" w:rsidRDefault="0072513C" w:rsidP="0072513C">
      <w:pPr>
        <w:numPr>
          <w:ilvl w:val="0"/>
          <w:numId w:val="2"/>
        </w:numPr>
      </w:pPr>
      <w:r w:rsidRPr="0072513C">
        <w:t>7 = Strongly Agree</w:t>
      </w:r>
    </w:p>
    <w:p w14:paraId="57A6BE50" w14:textId="77777777" w:rsidR="0072513C" w:rsidRPr="0072513C" w:rsidRDefault="0072513C" w:rsidP="0072513C">
      <w:pPr>
        <w:rPr>
          <w:b/>
          <w:bCs/>
        </w:rPr>
      </w:pPr>
      <w:r w:rsidRPr="0072513C">
        <w:rPr>
          <w:b/>
          <w:bCs/>
        </w:rPr>
        <w:t>Scoring</w:t>
      </w:r>
    </w:p>
    <w:p w14:paraId="32DFDF13" w14:textId="77777777" w:rsidR="0072513C" w:rsidRPr="0072513C" w:rsidRDefault="0072513C" w:rsidP="0072513C">
      <w:r w:rsidRPr="0072513C">
        <w:t>Calculate subscale scores by averaging responses across items within each subscale. Calculate total explicit reading motivation by averaging all 24 items. Higher scores indicate stronger explicit reading motivation.</w:t>
      </w:r>
    </w:p>
    <w:p w14:paraId="517DB7D7" w14:textId="77777777" w:rsidR="0072513C" w:rsidRPr="0072513C" w:rsidRDefault="0072513C" w:rsidP="0072513C">
      <w:r w:rsidRPr="0072513C">
        <w:pict w14:anchorId="41A4546C">
          <v:rect id="_x0000_i1079" style="width:0;height:1.5pt" o:hralign="center" o:hrstd="t" o:hr="t" fillcolor="#a0a0a0" stroked="f"/>
        </w:pict>
      </w:r>
    </w:p>
    <w:p w14:paraId="5F028813" w14:textId="77777777" w:rsidR="0072513C" w:rsidRPr="0072513C" w:rsidRDefault="0072513C" w:rsidP="0072513C">
      <w:pPr>
        <w:rPr>
          <w:b/>
          <w:bCs/>
        </w:rPr>
      </w:pPr>
      <w:r w:rsidRPr="0072513C">
        <w:rPr>
          <w:b/>
          <w:bCs/>
        </w:rPr>
        <w:t>Questionnaire Items</w:t>
      </w:r>
    </w:p>
    <w:p w14:paraId="7F2B19FD" w14:textId="77777777" w:rsidR="0072513C" w:rsidRPr="0072513C" w:rsidRDefault="0072513C" w:rsidP="0072513C">
      <w:pPr>
        <w:rPr>
          <w:b/>
          <w:bCs/>
        </w:rPr>
      </w:pPr>
      <w:r w:rsidRPr="0072513C">
        <w:rPr>
          <w:b/>
          <w:bCs/>
        </w:rPr>
        <w:t>Subscale 1: Intrinsic Reading Motivation (6 items)</w:t>
      </w:r>
    </w:p>
    <w:p w14:paraId="3390FDFD" w14:textId="77777777" w:rsidR="0072513C" w:rsidRPr="0072513C" w:rsidRDefault="0072513C" w:rsidP="0072513C">
      <w:r w:rsidRPr="0072513C">
        <w:t>This subscale assesses enjoyment-based and curiosity-driven reading engagement.</w:t>
      </w:r>
    </w:p>
    <w:p w14:paraId="5C6CAF25" w14:textId="77777777" w:rsidR="0072513C" w:rsidRPr="0072513C" w:rsidRDefault="0072513C" w:rsidP="0072513C">
      <w:r w:rsidRPr="0072513C">
        <w:rPr>
          <w:b/>
          <w:bCs/>
        </w:rPr>
        <w:t>Item 1.</w:t>
      </w:r>
      <w:r w:rsidRPr="0072513C">
        <w:t xml:space="preserve"> I read because I enjoy getting lost in stories.</w:t>
      </w:r>
    </w:p>
    <w:p w14:paraId="50880F48" w14:textId="77777777" w:rsidR="0072513C" w:rsidRPr="0072513C" w:rsidRDefault="0072513C" w:rsidP="0072513C">
      <w:r w:rsidRPr="0072513C">
        <w:rPr>
          <w:b/>
          <w:bCs/>
        </w:rPr>
        <w:t>Item 2.</w:t>
      </w:r>
      <w:r w:rsidRPr="0072513C">
        <w:t xml:space="preserve"> Reading is one of my favorite activities.</w:t>
      </w:r>
    </w:p>
    <w:p w14:paraId="0EBF2C21" w14:textId="77777777" w:rsidR="0072513C" w:rsidRPr="0072513C" w:rsidRDefault="0072513C" w:rsidP="0072513C">
      <w:r w:rsidRPr="0072513C">
        <w:rPr>
          <w:b/>
          <w:bCs/>
        </w:rPr>
        <w:t>Item 3.</w:t>
      </w:r>
      <w:r w:rsidRPr="0072513C">
        <w:t xml:space="preserve"> I like to read about topics that interest me in my free time.</w:t>
      </w:r>
    </w:p>
    <w:p w14:paraId="570CA1D6" w14:textId="77777777" w:rsidR="0072513C" w:rsidRPr="0072513C" w:rsidRDefault="0072513C" w:rsidP="0072513C">
      <w:r w:rsidRPr="0072513C">
        <w:rPr>
          <w:b/>
          <w:bCs/>
        </w:rPr>
        <w:t>Item 4.</w:t>
      </w:r>
      <w:r w:rsidRPr="0072513C">
        <w:t xml:space="preserve"> I enjoy the experience of discovering new ideas through reading.</w:t>
      </w:r>
    </w:p>
    <w:p w14:paraId="1AA98342" w14:textId="77777777" w:rsidR="0072513C" w:rsidRPr="0072513C" w:rsidRDefault="0072513C" w:rsidP="0072513C">
      <w:r w:rsidRPr="0072513C">
        <w:rPr>
          <w:b/>
          <w:bCs/>
        </w:rPr>
        <w:t>Item 5.</w:t>
      </w:r>
      <w:r w:rsidRPr="0072513C">
        <w:t xml:space="preserve"> Reading helps me relax and escape from daily stress.</w:t>
      </w:r>
    </w:p>
    <w:p w14:paraId="741D3FC2" w14:textId="77777777" w:rsidR="0072513C" w:rsidRPr="0072513C" w:rsidRDefault="0072513C" w:rsidP="0072513C">
      <w:r w:rsidRPr="0072513C">
        <w:rPr>
          <w:b/>
          <w:bCs/>
        </w:rPr>
        <w:t>Item 6.</w:t>
      </w:r>
      <w:r w:rsidRPr="0072513C">
        <w:t xml:space="preserve"> I often find myself so absorbed in reading that I lose track of time.</w:t>
      </w:r>
    </w:p>
    <w:p w14:paraId="2123EBF1" w14:textId="77777777" w:rsidR="0072513C" w:rsidRPr="0072513C" w:rsidRDefault="0072513C" w:rsidP="0072513C">
      <w:r w:rsidRPr="0072513C">
        <w:pict w14:anchorId="58478EF2">
          <v:rect id="_x0000_i1080" style="width:0;height:1.5pt" o:hralign="center" o:hrstd="t" o:hr="t" fillcolor="#a0a0a0" stroked="f"/>
        </w:pict>
      </w:r>
    </w:p>
    <w:p w14:paraId="7A1F36C4" w14:textId="77777777" w:rsidR="0072513C" w:rsidRPr="0072513C" w:rsidRDefault="0072513C" w:rsidP="0072513C">
      <w:pPr>
        <w:rPr>
          <w:b/>
          <w:bCs/>
        </w:rPr>
      </w:pPr>
      <w:r w:rsidRPr="0072513C">
        <w:rPr>
          <w:b/>
          <w:bCs/>
        </w:rPr>
        <w:t>Subscale 2: Extrinsic Reading Motivation (6 items)</w:t>
      </w:r>
    </w:p>
    <w:p w14:paraId="1A850294" w14:textId="77777777" w:rsidR="0072513C" w:rsidRPr="0072513C" w:rsidRDefault="0072513C" w:rsidP="0072513C">
      <w:r w:rsidRPr="0072513C">
        <w:t>This subscale assesses instrumental value, social recognition, and external reward orientation toward reading.</w:t>
      </w:r>
    </w:p>
    <w:p w14:paraId="7BC0A787" w14:textId="77777777" w:rsidR="0072513C" w:rsidRPr="0072513C" w:rsidRDefault="0072513C" w:rsidP="0072513C">
      <w:r w:rsidRPr="0072513C">
        <w:rPr>
          <w:b/>
          <w:bCs/>
        </w:rPr>
        <w:t>Item 7.</w:t>
      </w:r>
      <w:r w:rsidRPr="0072513C">
        <w:t xml:space="preserve"> Reading is important for my future success.</w:t>
      </w:r>
    </w:p>
    <w:p w14:paraId="28E7D5FD" w14:textId="77777777" w:rsidR="0072513C" w:rsidRPr="0072513C" w:rsidRDefault="0072513C" w:rsidP="0072513C">
      <w:r w:rsidRPr="0072513C">
        <w:rPr>
          <w:b/>
          <w:bCs/>
        </w:rPr>
        <w:t>Item 8.</w:t>
      </w:r>
      <w:r w:rsidRPr="0072513C">
        <w:t xml:space="preserve"> I read because it helps me get good grades.</w:t>
      </w:r>
    </w:p>
    <w:p w14:paraId="61090CC5" w14:textId="77777777" w:rsidR="0072513C" w:rsidRPr="0072513C" w:rsidRDefault="0072513C" w:rsidP="0072513C">
      <w:r w:rsidRPr="0072513C">
        <w:rPr>
          <w:b/>
          <w:bCs/>
        </w:rPr>
        <w:lastRenderedPageBreak/>
        <w:t>Item 9.</w:t>
      </w:r>
      <w:r w:rsidRPr="0072513C">
        <w:t xml:space="preserve"> Reading will be useful for my career.</w:t>
      </w:r>
    </w:p>
    <w:p w14:paraId="333BD4CF" w14:textId="77777777" w:rsidR="0072513C" w:rsidRPr="0072513C" w:rsidRDefault="0072513C" w:rsidP="0072513C">
      <w:r w:rsidRPr="0072513C">
        <w:rPr>
          <w:b/>
          <w:bCs/>
        </w:rPr>
        <w:t>Item 10.</w:t>
      </w:r>
      <w:r w:rsidRPr="0072513C">
        <w:t xml:space="preserve"> I read because I want others to think I am knowledgeable.</w:t>
      </w:r>
    </w:p>
    <w:p w14:paraId="195FCA9D" w14:textId="77777777" w:rsidR="0072513C" w:rsidRPr="0072513C" w:rsidRDefault="0072513C" w:rsidP="0072513C">
      <w:r w:rsidRPr="0072513C">
        <w:rPr>
          <w:b/>
          <w:bCs/>
        </w:rPr>
        <w:t>Item 11.</w:t>
      </w:r>
      <w:r w:rsidRPr="0072513C">
        <w:t xml:space="preserve"> Reading helps me compete with other students academically.</w:t>
      </w:r>
    </w:p>
    <w:p w14:paraId="0AECB278" w14:textId="77777777" w:rsidR="0072513C" w:rsidRPr="0072513C" w:rsidRDefault="0072513C" w:rsidP="0072513C">
      <w:r w:rsidRPr="0072513C">
        <w:rPr>
          <w:b/>
          <w:bCs/>
        </w:rPr>
        <w:t>Item 12.</w:t>
      </w:r>
      <w:r w:rsidRPr="0072513C">
        <w:t xml:space="preserve"> I read because it is expected of me as a university student.</w:t>
      </w:r>
    </w:p>
    <w:p w14:paraId="3587595F" w14:textId="77777777" w:rsidR="0072513C" w:rsidRPr="0072513C" w:rsidRDefault="0072513C" w:rsidP="0072513C">
      <w:r w:rsidRPr="0072513C">
        <w:pict w14:anchorId="4C43C057">
          <v:rect id="_x0000_i1081" style="width:0;height:1.5pt" o:hralign="center" o:hrstd="t" o:hr="t" fillcolor="#a0a0a0" stroked="f"/>
        </w:pict>
      </w:r>
    </w:p>
    <w:p w14:paraId="247C58B2" w14:textId="77777777" w:rsidR="0072513C" w:rsidRPr="0072513C" w:rsidRDefault="0072513C" w:rsidP="0072513C">
      <w:pPr>
        <w:rPr>
          <w:b/>
          <w:bCs/>
        </w:rPr>
      </w:pPr>
      <w:r w:rsidRPr="0072513C">
        <w:rPr>
          <w:b/>
          <w:bCs/>
        </w:rPr>
        <w:t>Subscale 3: Reading Self-Concept (6 items)</w:t>
      </w:r>
    </w:p>
    <w:p w14:paraId="51636D92" w14:textId="77777777" w:rsidR="0072513C" w:rsidRPr="0072513C" w:rsidRDefault="0072513C" w:rsidP="0072513C">
      <w:r w:rsidRPr="0072513C">
        <w:t>This subscale assesses perceived competence and confidence in reading abilities.</w:t>
      </w:r>
    </w:p>
    <w:p w14:paraId="6E6F49C3" w14:textId="77777777" w:rsidR="0072513C" w:rsidRPr="0072513C" w:rsidRDefault="0072513C" w:rsidP="0072513C">
      <w:r w:rsidRPr="0072513C">
        <w:rPr>
          <w:b/>
          <w:bCs/>
        </w:rPr>
        <w:t>Item 13.</w:t>
      </w:r>
      <w:r w:rsidRPr="0072513C">
        <w:t xml:space="preserve"> I am a good reader.</w:t>
      </w:r>
    </w:p>
    <w:p w14:paraId="3E6DA1DF" w14:textId="77777777" w:rsidR="0072513C" w:rsidRPr="0072513C" w:rsidRDefault="0072513C" w:rsidP="0072513C">
      <w:r w:rsidRPr="0072513C">
        <w:rPr>
          <w:b/>
          <w:bCs/>
        </w:rPr>
        <w:t>Item 14.</w:t>
      </w:r>
      <w:r w:rsidRPr="0072513C">
        <w:t xml:space="preserve"> I understand complex texts better than most of my peers.</w:t>
      </w:r>
    </w:p>
    <w:p w14:paraId="0EE7AE5F" w14:textId="77777777" w:rsidR="0072513C" w:rsidRPr="0072513C" w:rsidRDefault="0072513C" w:rsidP="0072513C">
      <w:r w:rsidRPr="0072513C">
        <w:rPr>
          <w:b/>
          <w:bCs/>
        </w:rPr>
        <w:t>Item 15.</w:t>
      </w:r>
      <w:r w:rsidRPr="0072513C">
        <w:t xml:space="preserve"> I am confident in my ability to comprehend challenging materials.</w:t>
      </w:r>
    </w:p>
    <w:p w14:paraId="69193B7D" w14:textId="77777777" w:rsidR="0072513C" w:rsidRPr="0072513C" w:rsidRDefault="0072513C" w:rsidP="0072513C">
      <w:r w:rsidRPr="0072513C">
        <w:rPr>
          <w:b/>
          <w:bCs/>
        </w:rPr>
        <w:t>Item 16.</w:t>
      </w:r>
      <w:r w:rsidRPr="0072513C">
        <w:t xml:space="preserve"> Reading comes easily to me.</w:t>
      </w:r>
    </w:p>
    <w:p w14:paraId="080C2778" w14:textId="77777777" w:rsidR="0072513C" w:rsidRPr="0072513C" w:rsidRDefault="0072513C" w:rsidP="0072513C">
      <w:r w:rsidRPr="0072513C">
        <w:rPr>
          <w:b/>
          <w:bCs/>
        </w:rPr>
        <w:t>Item 17.</w:t>
      </w:r>
      <w:r w:rsidRPr="0072513C">
        <w:t xml:space="preserve"> I can figure out difficult words and concepts when I read.</w:t>
      </w:r>
    </w:p>
    <w:p w14:paraId="5552E023" w14:textId="77777777" w:rsidR="0072513C" w:rsidRPr="0072513C" w:rsidRDefault="0072513C" w:rsidP="0072513C">
      <w:r w:rsidRPr="0072513C">
        <w:rPr>
          <w:b/>
          <w:bCs/>
        </w:rPr>
        <w:t>Item 18.</w:t>
      </w:r>
      <w:r w:rsidRPr="0072513C">
        <w:t xml:space="preserve"> I feel capable of reading any type of text if I put in the effort.</w:t>
      </w:r>
    </w:p>
    <w:p w14:paraId="676D8BBC" w14:textId="77777777" w:rsidR="0072513C" w:rsidRPr="0072513C" w:rsidRDefault="0072513C" w:rsidP="0072513C">
      <w:r w:rsidRPr="0072513C">
        <w:pict w14:anchorId="5E36AF0F">
          <v:rect id="_x0000_i1082" style="width:0;height:1.5pt" o:hralign="center" o:hrstd="t" o:hr="t" fillcolor="#a0a0a0" stroked="f"/>
        </w:pict>
      </w:r>
    </w:p>
    <w:p w14:paraId="70969026" w14:textId="77777777" w:rsidR="0072513C" w:rsidRPr="0072513C" w:rsidRDefault="0072513C" w:rsidP="0072513C">
      <w:pPr>
        <w:rPr>
          <w:b/>
          <w:bCs/>
        </w:rPr>
      </w:pPr>
      <w:r w:rsidRPr="0072513C">
        <w:rPr>
          <w:b/>
          <w:bCs/>
        </w:rPr>
        <w:t>Subscale 4: Reading Value Beliefs (6 items)</w:t>
      </w:r>
    </w:p>
    <w:p w14:paraId="5B24EE60" w14:textId="77777777" w:rsidR="0072513C" w:rsidRPr="0072513C" w:rsidRDefault="0072513C" w:rsidP="0072513C">
      <w:r w:rsidRPr="0072513C">
        <w:t>This subscale assesses the importance and value ascribed to literacy and reading activities.</w:t>
      </w:r>
    </w:p>
    <w:p w14:paraId="32D9BA5C" w14:textId="77777777" w:rsidR="0072513C" w:rsidRPr="0072513C" w:rsidRDefault="0072513C" w:rsidP="0072513C">
      <w:r w:rsidRPr="0072513C">
        <w:rPr>
          <w:b/>
          <w:bCs/>
        </w:rPr>
        <w:t>Item 19.</w:t>
      </w:r>
      <w:r w:rsidRPr="0072513C">
        <w:t xml:space="preserve"> Reading is an important part of who I am.</w:t>
      </w:r>
    </w:p>
    <w:p w14:paraId="65CF1AF6" w14:textId="77777777" w:rsidR="0072513C" w:rsidRPr="0072513C" w:rsidRDefault="0072513C" w:rsidP="0072513C">
      <w:r w:rsidRPr="0072513C">
        <w:rPr>
          <w:b/>
          <w:bCs/>
        </w:rPr>
        <w:t>Item 20.</w:t>
      </w:r>
      <w:r w:rsidRPr="0072513C">
        <w:t xml:space="preserve"> Being a good reader is important to me.</w:t>
      </w:r>
    </w:p>
    <w:p w14:paraId="554A2A67" w14:textId="77777777" w:rsidR="0072513C" w:rsidRPr="0072513C" w:rsidRDefault="0072513C" w:rsidP="0072513C">
      <w:r w:rsidRPr="0072513C">
        <w:rPr>
          <w:b/>
          <w:bCs/>
        </w:rPr>
        <w:t>Item 21.</w:t>
      </w:r>
      <w:r w:rsidRPr="0072513C">
        <w:t xml:space="preserve"> I value the knowledge I gain from reading.</w:t>
      </w:r>
    </w:p>
    <w:p w14:paraId="1949A5DC" w14:textId="77777777" w:rsidR="0072513C" w:rsidRPr="0072513C" w:rsidRDefault="0072513C" w:rsidP="0072513C">
      <w:r w:rsidRPr="0072513C">
        <w:rPr>
          <w:b/>
          <w:bCs/>
        </w:rPr>
        <w:t>Item 22.</w:t>
      </w:r>
      <w:r w:rsidRPr="0072513C">
        <w:t xml:space="preserve"> Reading plays a significant role in my personal development.</w:t>
      </w:r>
    </w:p>
    <w:p w14:paraId="396CA6BD" w14:textId="77777777" w:rsidR="0072513C" w:rsidRPr="0072513C" w:rsidRDefault="0072513C" w:rsidP="0072513C">
      <w:r w:rsidRPr="0072513C">
        <w:rPr>
          <w:b/>
          <w:bCs/>
        </w:rPr>
        <w:t>Item 23.</w:t>
      </w:r>
      <w:r w:rsidRPr="0072513C">
        <w:t xml:space="preserve"> Literacy skills are essential for success in modern society.</w:t>
      </w:r>
    </w:p>
    <w:p w14:paraId="184574E2" w14:textId="77777777" w:rsidR="0072513C" w:rsidRPr="0072513C" w:rsidRDefault="0072513C" w:rsidP="0072513C">
      <w:r w:rsidRPr="0072513C">
        <w:rPr>
          <w:b/>
          <w:bCs/>
        </w:rPr>
        <w:t>Item 24.</w:t>
      </w:r>
      <w:r w:rsidRPr="0072513C">
        <w:t xml:space="preserve"> I believe that regular reading enriches one's life.</w:t>
      </w:r>
    </w:p>
    <w:p w14:paraId="3BA1BBDF" w14:textId="77777777" w:rsidR="0072513C" w:rsidRPr="0072513C" w:rsidRDefault="0072513C" w:rsidP="0072513C">
      <w:r w:rsidRPr="0072513C">
        <w:pict w14:anchorId="72E6AA0A">
          <v:rect id="_x0000_i1083" style="width:0;height:1.5pt" o:hralign="center" o:hrstd="t" o:hr="t" fillcolor="#a0a0a0" stroked="f"/>
        </w:pict>
      </w:r>
    </w:p>
    <w:p w14:paraId="46B13593" w14:textId="77777777" w:rsidR="0072513C" w:rsidRPr="0072513C" w:rsidRDefault="0072513C" w:rsidP="0072513C">
      <w:pPr>
        <w:rPr>
          <w:b/>
          <w:bCs/>
        </w:rPr>
      </w:pPr>
      <w:r w:rsidRPr="0072513C">
        <w:rPr>
          <w:b/>
          <w:bCs/>
        </w:rPr>
        <w:t>Psychometric Properties in Current Study</w:t>
      </w:r>
    </w:p>
    <w:p w14:paraId="176120E5" w14:textId="77777777" w:rsidR="0072513C" w:rsidRPr="0072513C" w:rsidRDefault="0072513C" w:rsidP="0072513C">
      <w:r w:rsidRPr="0072513C">
        <w:rPr>
          <w:b/>
          <w:bCs/>
        </w:rPr>
        <w:t>Internal Consistency Reliability (Cronbach's α):</w:t>
      </w:r>
    </w:p>
    <w:p w14:paraId="0437B887" w14:textId="77777777" w:rsidR="0072513C" w:rsidRPr="0072513C" w:rsidRDefault="0072513C" w:rsidP="0072513C">
      <w:pPr>
        <w:numPr>
          <w:ilvl w:val="0"/>
          <w:numId w:val="3"/>
        </w:numPr>
      </w:pPr>
      <w:r w:rsidRPr="0072513C">
        <w:t>Intrinsic Motivation subscale: α = 0.87</w:t>
      </w:r>
    </w:p>
    <w:p w14:paraId="68AEC385" w14:textId="77777777" w:rsidR="0072513C" w:rsidRPr="0072513C" w:rsidRDefault="0072513C" w:rsidP="0072513C">
      <w:pPr>
        <w:numPr>
          <w:ilvl w:val="0"/>
          <w:numId w:val="3"/>
        </w:numPr>
      </w:pPr>
      <w:r w:rsidRPr="0072513C">
        <w:t>Extrinsic Motivation subscale: α = 0.84</w:t>
      </w:r>
    </w:p>
    <w:p w14:paraId="138FB32A" w14:textId="77777777" w:rsidR="0072513C" w:rsidRPr="0072513C" w:rsidRDefault="0072513C" w:rsidP="0072513C">
      <w:pPr>
        <w:numPr>
          <w:ilvl w:val="0"/>
          <w:numId w:val="3"/>
        </w:numPr>
      </w:pPr>
      <w:r w:rsidRPr="0072513C">
        <w:t>Reading Self-Concept subscale: α = 0.89</w:t>
      </w:r>
    </w:p>
    <w:p w14:paraId="0AD910AD" w14:textId="77777777" w:rsidR="0072513C" w:rsidRPr="0072513C" w:rsidRDefault="0072513C" w:rsidP="0072513C">
      <w:pPr>
        <w:numPr>
          <w:ilvl w:val="0"/>
          <w:numId w:val="3"/>
        </w:numPr>
      </w:pPr>
      <w:r w:rsidRPr="0072513C">
        <w:t>Reading Value Beliefs subscale: α = 0.82</w:t>
      </w:r>
    </w:p>
    <w:p w14:paraId="44617C16" w14:textId="77777777" w:rsidR="0072513C" w:rsidRPr="0072513C" w:rsidRDefault="0072513C" w:rsidP="0072513C">
      <w:pPr>
        <w:numPr>
          <w:ilvl w:val="0"/>
          <w:numId w:val="3"/>
        </w:numPr>
      </w:pPr>
      <w:r w:rsidRPr="0072513C">
        <w:t>Total Scale: α = 0.91</w:t>
      </w:r>
    </w:p>
    <w:p w14:paraId="6AE23D85" w14:textId="77777777" w:rsidR="0072513C" w:rsidRPr="0072513C" w:rsidRDefault="0072513C" w:rsidP="0072513C">
      <w:r w:rsidRPr="0072513C">
        <w:rPr>
          <w:b/>
          <w:bCs/>
        </w:rPr>
        <w:t>Confirmatory Factor Analysis Fit Indices:</w:t>
      </w:r>
    </w:p>
    <w:p w14:paraId="045EF5E1" w14:textId="77777777" w:rsidR="0072513C" w:rsidRPr="0072513C" w:rsidRDefault="0072513C" w:rsidP="0072513C">
      <w:pPr>
        <w:numPr>
          <w:ilvl w:val="0"/>
          <w:numId w:val="4"/>
        </w:numPr>
      </w:pPr>
      <w:r w:rsidRPr="0072513C">
        <w:t>Comparative Fit Index (CFI) = 0.94</w:t>
      </w:r>
    </w:p>
    <w:p w14:paraId="4A0B7535" w14:textId="77777777" w:rsidR="0072513C" w:rsidRPr="0072513C" w:rsidRDefault="0072513C" w:rsidP="0072513C">
      <w:pPr>
        <w:numPr>
          <w:ilvl w:val="0"/>
          <w:numId w:val="4"/>
        </w:numPr>
      </w:pPr>
      <w:r w:rsidRPr="0072513C">
        <w:t>Root Mean Square Error of Approximation (RMSEA) = 0.06</w:t>
      </w:r>
    </w:p>
    <w:p w14:paraId="349C3C22" w14:textId="77777777" w:rsidR="0072513C" w:rsidRPr="0072513C" w:rsidRDefault="0072513C" w:rsidP="0072513C">
      <w:pPr>
        <w:numPr>
          <w:ilvl w:val="0"/>
          <w:numId w:val="4"/>
        </w:numPr>
      </w:pPr>
      <w:r w:rsidRPr="0072513C">
        <w:t>Standardized Root Mean Square Residual (SRMR) = 0.05</w:t>
      </w:r>
    </w:p>
    <w:p w14:paraId="68BBC1EF" w14:textId="77777777" w:rsidR="0072513C" w:rsidRPr="0072513C" w:rsidRDefault="0072513C" w:rsidP="0072513C">
      <w:r w:rsidRPr="0072513C">
        <w:t>These fit indices indicate acceptable model fit and support the four-factor structure of the adapted questionnaire.</w:t>
      </w:r>
    </w:p>
    <w:p w14:paraId="060BE903" w14:textId="77777777" w:rsidR="0072513C" w:rsidRPr="0072513C" w:rsidRDefault="0072513C" w:rsidP="0072513C">
      <w:r w:rsidRPr="0072513C">
        <w:pict w14:anchorId="16162870">
          <v:rect id="_x0000_i1084" style="width:0;height:1.5pt" o:hralign="center" o:hrstd="t" o:hr="t" fillcolor="#a0a0a0" stroked="f"/>
        </w:pict>
      </w:r>
    </w:p>
    <w:p w14:paraId="11F6BCE2" w14:textId="77777777" w:rsidR="0072513C" w:rsidRPr="0072513C" w:rsidRDefault="0072513C" w:rsidP="0072513C">
      <w:pPr>
        <w:rPr>
          <w:b/>
          <w:bCs/>
        </w:rPr>
      </w:pPr>
      <w:r w:rsidRPr="0072513C">
        <w:rPr>
          <w:b/>
          <w:bCs/>
        </w:rPr>
        <w:t>Key Adaptations from Original MRQ</w:t>
      </w:r>
    </w:p>
    <w:p w14:paraId="41B8E4B2" w14:textId="77777777" w:rsidR="0072513C" w:rsidRPr="0072513C" w:rsidRDefault="0072513C" w:rsidP="0072513C">
      <w:pPr>
        <w:numPr>
          <w:ilvl w:val="0"/>
          <w:numId w:val="5"/>
        </w:numPr>
      </w:pPr>
      <w:r w:rsidRPr="0072513C">
        <w:rPr>
          <w:b/>
          <w:bCs/>
        </w:rPr>
        <w:t>Language Modernization:</w:t>
      </w:r>
      <w:r w:rsidRPr="0072513C">
        <w:t xml:space="preserve"> Updated vocabulary to reflect contemporary reading contexts (e.g., "texts" rather than exclusively "books")</w:t>
      </w:r>
    </w:p>
    <w:p w14:paraId="6D2A5C26" w14:textId="77777777" w:rsidR="0072513C" w:rsidRPr="0072513C" w:rsidRDefault="0072513C" w:rsidP="0072513C">
      <w:pPr>
        <w:numPr>
          <w:ilvl w:val="0"/>
          <w:numId w:val="5"/>
        </w:numPr>
      </w:pPr>
      <w:r w:rsidRPr="0072513C">
        <w:rPr>
          <w:b/>
          <w:bCs/>
        </w:rPr>
        <w:t>Digital Reading Context:</w:t>
      </w:r>
      <w:r w:rsidRPr="0072513C">
        <w:t xml:space="preserve"> Broadened item wording to encompass both print and digital reading materials</w:t>
      </w:r>
    </w:p>
    <w:p w14:paraId="0D1E15B2" w14:textId="77777777" w:rsidR="0072513C" w:rsidRPr="0072513C" w:rsidRDefault="0072513C" w:rsidP="0072513C">
      <w:pPr>
        <w:numPr>
          <w:ilvl w:val="0"/>
          <w:numId w:val="5"/>
        </w:numPr>
      </w:pPr>
      <w:r w:rsidRPr="0072513C">
        <w:rPr>
          <w:b/>
          <w:bCs/>
        </w:rPr>
        <w:t>University Population:</w:t>
      </w:r>
      <w:r w:rsidRPr="0072513C">
        <w:t xml:space="preserve"> Adjusted developmental appropriateness from adolescent to young adult contexts (e.g., "university student" rather than "school student")</w:t>
      </w:r>
    </w:p>
    <w:p w14:paraId="5632F2C1" w14:textId="77777777" w:rsidR="0072513C" w:rsidRPr="0072513C" w:rsidRDefault="0072513C" w:rsidP="0072513C">
      <w:pPr>
        <w:numPr>
          <w:ilvl w:val="0"/>
          <w:numId w:val="5"/>
        </w:numPr>
      </w:pPr>
      <w:r w:rsidRPr="0072513C">
        <w:rPr>
          <w:b/>
          <w:bCs/>
        </w:rPr>
        <w:lastRenderedPageBreak/>
        <w:t>Theoretical Alignment:</w:t>
      </w:r>
      <w:r w:rsidRPr="0072513C">
        <w:t xml:space="preserve"> Ensured items captured conscious, deliberative attitudes suitable for explicit motivation measurement in contrast to implicit measures</w:t>
      </w:r>
    </w:p>
    <w:p w14:paraId="7B97AC94" w14:textId="77777777" w:rsidR="0072513C" w:rsidRPr="0072513C" w:rsidRDefault="0072513C" w:rsidP="0072513C">
      <w:pPr>
        <w:numPr>
          <w:ilvl w:val="0"/>
          <w:numId w:val="5"/>
        </w:numPr>
      </w:pPr>
      <w:r w:rsidRPr="0072513C">
        <w:rPr>
          <w:b/>
          <w:bCs/>
        </w:rPr>
        <w:t>Item Reduction:</w:t>
      </w:r>
      <w:r w:rsidRPr="0072513C">
        <w:t xml:space="preserve"> Streamlined from the original longer version to 24 items (6 per subscale) to reduce participant burden while maintaining construct coverage</w:t>
      </w:r>
    </w:p>
    <w:p w14:paraId="04C49B23" w14:textId="77777777" w:rsidR="0072513C" w:rsidRPr="0072513C" w:rsidRDefault="0072513C" w:rsidP="0072513C">
      <w:r w:rsidRPr="0072513C">
        <w:pict w14:anchorId="6B1A0C41">
          <v:rect id="_x0000_i1085" style="width:0;height:1.5pt" o:hralign="center" o:hrstd="t" o:hr="t" fillcolor="#a0a0a0" stroked="f"/>
        </w:pict>
      </w:r>
    </w:p>
    <w:p w14:paraId="05803A73" w14:textId="77777777" w:rsidR="0072513C" w:rsidRPr="0072513C" w:rsidRDefault="0072513C" w:rsidP="0072513C">
      <w:pPr>
        <w:rPr>
          <w:b/>
          <w:bCs/>
        </w:rPr>
      </w:pPr>
      <w:r w:rsidRPr="0072513C">
        <w:rPr>
          <w:b/>
          <w:bCs/>
        </w:rPr>
        <w:t>Citation</w:t>
      </w:r>
    </w:p>
    <w:p w14:paraId="234F121D" w14:textId="77777777" w:rsidR="0072513C" w:rsidRPr="0072513C" w:rsidRDefault="0072513C" w:rsidP="0072513C">
      <w:r w:rsidRPr="0072513C">
        <w:t>When using this adapted questionnaire, please cite both the original instrument and the current study:</w:t>
      </w:r>
    </w:p>
    <w:p w14:paraId="2B76AF30" w14:textId="77777777" w:rsidR="0072513C" w:rsidRPr="0072513C" w:rsidRDefault="0072513C" w:rsidP="0072513C">
      <w:r w:rsidRPr="0072513C">
        <w:rPr>
          <w:b/>
          <w:bCs/>
        </w:rPr>
        <w:t>Original Instrument:</w:t>
      </w:r>
      <w:r w:rsidRPr="0072513C">
        <w:t xml:space="preserve"> Wigfield, A., &amp; Guthrie, J. T. (1997). Relations of children's motivation for reading to the amount and breadth of their reading. </w:t>
      </w:r>
      <w:r w:rsidRPr="0072513C">
        <w:rPr>
          <w:i/>
          <w:iCs/>
        </w:rPr>
        <w:t>Journal of Educational Psychology, 89</w:t>
      </w:r>
      <w:r w:rsidRPr="0072513C">
        <w:t>(3), 420-432.</w:t>
      </w:r>
    </w:p>
    <w:p w14:paraId="032B9750" w14:textId="77777777" w:rsidR="0072513C" w:rsidRPr="0072513C" w:rsidRDefault="0072513C" w:rsidP="0072513C">
      <w:r w:rsidRPr="0072513C">
        <w:rPr>
          <w:b/>
          <w:bCs/>
        </w:rPr>
        <w:t>Current Adaptation:</w:t>
      </w:r>
      <w:r w:rsidRPr="0072513C">
        <w:t xml:space="preserve"> Ding, S. (2025). Reading Motivation's Hidden Divide: Eye-Tracking Evidence of Implicit-Explicit Dissociations and Their Attentional Consequences. </w:t>
      </w:r>
      <w:r w:rsidRPr="0072513C">
        <w:rPr>
          <w:i/>
          <w:iCs/>
        </w:rPr>
        <w:t>BMC Psychology</w:t>
      </w:r>
      <w:r w:rsidRPr="0072513C">
        <w:t>. [Include DOI when available]</w:t>
      </w:r>
    </w:p>
    <w:p w14:paraId="3A58877E" w14:textId="77777777" w:rsidR="0072513C" w:rsidRPr="0072513C" w:rsidRDefault="0072513C" w:rsidP="0072513C">
      <w:r w:rsidRPr="0072513C">
        <w:pict w14:anchorId="615502F6">
          <v:rect id="_x0000_i1086" style="width:0;height:1.5pt" o:hralign="center" o:hrstd="t" o:hr="t" fillcolor="#a0a0a0" stroked="f"/>
        </w:pict>
      </w:r>
    </w:p>
    <w:p w14:paraId="7152C5CA" w14:textId="77777777" w:rsidR="0072513C" w:rsidRPr="0072513C" w:rsidRDefault="0072513C" w:rsidP="0072513C">
      <w:pPr>
        <w:rPr>
          <w:b/>
          <w:bCs/>
        </w:rPr>
      </w:pPr>
      <w:r w:rsidRPr="0072513C">
        <w:rPr>
          <w:b/>
          <w:bCs/>
        </w:rPr>
        <w:t>Contact Information</w:t>
      </w:r>
    </w:p>
    <w:p w14:paraId="0F7ABF23" w14:textId="77777777" w:rsidR="0072513C" w:rsidRPr="0072513C" w:rsidRDefault="0072513C" w:rsidP="0072513C">
      <w:r w:rsidRPr="0072513C">
        <w:t>For questions regarding this adapted questionnaire, please contact:</w:t>
      </w:r>
    </w:p>
    <w:p w14:paraId="61FEEB28" w14:textId="6ADECE42" w:rsidR="00AC356F" w:rsidRPr="0072513C" w:rsidRDefault="0072513C">
      <w:pPr>
        <w:rPr>
          <w:rFonts w:hint="eastAsia"/>
        </w:rPr>
      </w:pPr>
      <w:proofErr w:type="spellStart"/>
      <w:r w:rsidRPr="0072513C">
        <w:t>Shengjun</w:t>
      </w:r>
      <w:proofErr w:type="spellEnd"/>
      <w:r w:rsidRPr="0072513C">
        <w:t xml:space="preserve"> Ding</w:t>
      </w:r>
      <w:r w:rsidRPr="0072513C">
        <w:br/>
        <w:t>Department of Chinese Language and Literature</w:t>
      </w:r>
      <w:r w:rsidRPr="0072513C">
        <w:br/>
        <w:t>East China Normal University</w:t>
      </w:r>
      <w:r w:rsidRPr="0072513C">
        <w:br/>
        <w:t>Shanghai 200062, China</w:t>
      </w:r>
      <w:r w:rsidRPr="0072513C">
        <w:br/>
        <w:t>Email: 52264800009@stu.ecnu.edu.cn</w:t>
      </w:r>
    </w:p>
    <w:sectPr w:rsidR="00AC356F" w:rsidRPr="0072513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241D1"/>
    <w:multiLevelType w:val="multilevel"/>
    <w:tmpl w:val="6CA8F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D4B7B59"/>
    <w:multiLevelType w:val="multilevel"/>
    <w:tmpl w:val="8C7CD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ED0A98"/>
    <w:multiLevelType w:val="multilevel"/>
    <w:tmpl w:val="51DE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65C3A"/>
    <w:multiLevelType w:val="multilevel"/>
    <w:tmpl w:val="D5A6E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A85BB6"/>
    <w:multiLevelType w:val="multilevel"/>
    <w:tmpl w:val="44A0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5022243">
    <w:abstractNumId w:val="0"/>
  </w:num>
  <w:num w:numId="2" w16cid:durableId="197402941">
    <w:abstractNumId w:val="4"/>
  </w:num>
  <w:num w:numId="3" w16cid:durableId="1749112058">
    <w:abstractNumId w:val="3"/>
  </w:num>
  <w:num w:numId="4" w16cid:durableId="721098918">
    <w:abstractNumId w:val="2"/>
  </w:num>
  <w:num w:numId="5" w16cid:durableId="875099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13C"/>
    <w:rsid w:val="0024449B"/>
    <w:rsid w:val="005B3EE7"/>
    <w:rsid w:val="0072513C"/>
    <w:rsid w:val="007A433F"/>
    <w:rsid w:val="009042D1"/>
    <w:rsid w:val="00AC356F"/>
    <w:rsid w:val="00B22897"/>
    <w:rsid w:val="00F010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51BF6"/>
  <w15:chartTrackingRefBased/>
  <w15:docId w15:val="{3AFD276D-B678-407C-9848-115801BBC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2513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2513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2513C"/>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2513C"/>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2513C"/>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2513C"/>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2513C"/>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2513C"/>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2513C"/>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2513C"/>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2513C"/>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2513C"/>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2513C"/>
    <w:rPr>
      <w:rFonts w:cstheme="majorBidi"/>
      <w:color w:val="0F4761" w:themeColor="accent1" w:themeShade="BF"/>
      <w:sz w:val="28"/>
      <w:szCs w:val="28"/>
    </w:rPr>
  </w:style>
  <w:style w:type="character" w:customStyle="1" w:styleId="50">
    <w:name w:val="标题 5 字符"/>
    <w:basedOn w:val="a0"/>
    <w:link w:val="5"/>
    <w:uiPriority w:val="9"/>
    <w:semiHidden/>
    <w:rsid w:val="0072513C"/>
    <w:rPr>
      <w:rFonts w:cstheme="majorBidi"/>
      <w:color w:val="0F4761" w:themeColor="accent1" w:themeShade="BF"/>
      <w:sz w:val="24"/>
      <w:szCs w:val="24"/>
    </w:rPr>
  </w:style>
  <w:style w:type="character" w:customStyle="1" w:styleId="60">
    <w:name w:val="标题 6 字符"/>
    <w:basedOn w:val="a0"/>
    <w:link w:val="6"/>
    <w:uiPriority w:val="9"/>
    <w:semiHidden/>
    <w:rsid w:val="0072513C"/>
    <w:rPr>
      <w:rFonts w:cstheme="majorBidi"/>
      <w:b/>
      <w:bCs/>
      <w:color w:val="0F4761" w:themeColor="accent1" w:themeShade="BF"/>
    </w:rPr>
  </w:style>
  <w:style w:type="character" w:customStyle="1" w:styleId="70">
    <w:name w:val="标题 7 字符"/>
    <w:basedOn w:val="a0"/>
    <w:link w:val="7"/>
    <w:uiPriority w:val="9"/>
    <w:semiHidden/>
    <w:rsid w:val="0072513C"/>
    <w:rPr>
      <w:rFonts w:cstheme="majorBidi"/>
      <w:b/>
      <w:bCs/>
      <w:color w:val="595959" w:themeColor="text1" w:themeTint="A6"/>
    </w:rPr>
  </w:style>
  <w:style w:type="character" w:customStyle="1" w:styleId="80">
    <w:name w:val="标题 8 字符"/>
    <w:basedOn w:val="a0"/>
    <w:link w:val="8"/>
    <w:uiPriority w:val="9"/>
    <w:semiHidden/>
    <w:rsid w:val="0072513C"/>
    <w:rPr>
      <w:rFonts w:cstheme="majorBidi"/>
      <w:color w:val="595959" w:themeColor="text1" w:themeTint="A6"/>
    </w:rPr>
  </w:style>
  <w:style w:type="character" w:customStyle="1" w:styleId="90">
    <w:name w:val="标题 9 字符"/>
    <w:basedOn w:val="a0"/>
    <w:link w:val="9"/>
    <w:uiPriority w:val="9"/>
    <w:semiHidden/>
    <w:rsid w:val="0072513C"/>
    <w:rPr>
      <w:rFonts w:eastAsiaTheme="majorEastAsia" w:cstheme="majorBidi"/>
      <w:color w:val="595959" w:themeColor="text1" w:themeTint="A6"/>
    </w:rPr>
  </w:style>
  <w:style w:type="paragraph" w:styleId="a3">
    <w:name w:val="Title"/>
    <w:basedOn w:val="a"/>
    <w:next w:val="a"/>
    <w:link w:val="a4"/>
    <w:uiPriority w:val="10"/>
    <w:qFormat/>
    <w:rsid w:val="0072513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2513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513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2513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2513C"/>
    <w:pPr>
      <w:spacing w:before="160" w:after="160"/>
      <w:jc w:val="center"/>
    </w:pPr>
    <w:rPr>
      <w:i/>
      <w:iCs/>
      <w:color w:val="404040" w:themeColor="text1" w:themeTint="BF"/>
    </w:rPr>
  </w:style>
  <w:style w:type="character" w:customStyle="1" w:styleId="a8">
    <w:name w:val="引用 字符"/>
    <w:basedOn w:val="a0"/>
    <w:link w:val="a7"/>
    <w:uiPriority w:val="29"/>
    <w:rsid w:val="0072513C"/>
    <w:rPr>
      <w:i/>
      <w:iCs/>
      <w:color w:val="404040" w:themeColor="text1" w:themeTint="BF"/>
    </w:rPr>
  </w:style>
  <w:style w:type="paragraph" w:styleId="a9">
    <w:name w:val="List Paragraph"/>
    <w:basedOn w:val="a"/>
    <w:uiPriority w:val="34"/>
    <w:qFormat/>
    <w:rsid w:val="0072513C"/>
    <w:pPr>
      <w:ind w:left="720"/>
      <w:contextualSpacing/>
    </w:pPr>
  </w:style>
  <w:style w:type="character" w:styleId="aa">
    <w:name w:val="Intense Emphasis"/>
    <w:basedOn w:val="a0"/>
    <w:uiPriority w:val="21"/>
    <w:qFormat/>
    <w:rsid w:val="0072513C"/>
    <w:rPr>
      <w:i/>
      <w:iCs/>
      <w:color w:val="0F4761" w:themeColor="accent1" w:themeShade="BF"/>
    </w:rPr>
  </w:style>
  <w:style w:type="paragraph" w:styleId="ab">
    <w:name w:val="Intense Quote"/>
    <w:basedOn w:val="a"/>
    <w:next w:val="a"/>
    <w:link w:val="ac"/>
    <w:uiPriority w:val="30"/>
    <w:qFormat/>
    <w:rsid w:val="00725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2513C"/>
    <w:rPr>
      <w:i/>
      <w:iCs/>
      <w:color w:val="0F4761" w:themeColor="accent1" w:themeShade="BF"/>
    </w:rPr>
  </w:style>
  <w:style w:type="character" w:styleId="ad">
    <w:name w:val="Intense Reference"/>
    <w:basedOn w:val="a0"/>
    <w:uiPriority w:val="32"/>
    <w:qFormat/>
    <w:rsid w:val="007251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797</Words>
  <Characters>4544</Characters>
  <Application>Microsoft Office Word</Application>
  <DocSecurity>0</DocSecurity>
  <Lines>37</Lines>
  <Paragraphs>10</Paragraphs>
  <ScaleCrop>false</ScaleCrop>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用户</dc:creator>
  <cp:keywords/>
  <dc:description/>
  <cp:lastModifiedBy>用户</cp:lastModifiedBy>
  <cp:revision>1</cp:revision>
  <dcterms:created xsi:type="dcterms:W3CDTF">2025-12-09T15:08:00Z</dcterms:created>
  <dcterms:modified xsi:type="dcterms:W3CDTF">2025-12-09T15:08:00Z</dcterms:modified>
</cp:coreProperties>
</file>