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0"/>
      </w:tblGrid>
      <w:tr w:rsidR="00752DF6" w:rsidRPr="00BF5167" w14:paraId="1BDD298C" w14:textId="77777777" w:rsidTr="00752DF6">
        <w:tc>
          <w:tcPr>
            <w:tcW w:w="9440" w:type="dxa"/>
            <w:tcBorders>
              <w:top w:val="single" w:sz="8" w:space="0" w:color="808080"/>
              <w:left w:val="single" w:sz="8" w:space="0" w:color="808080"/>
              <w:bottom w:val="single" w:sz="8" w:space="0" w:color="76716C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4CD6E7" w14:textId="77777777" w:rsidR="00752DF6" w:rsidRPr="00BF5167" w:rsidRDefault="00752DF6" w:rsidP="0023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b/>
                <w:bCs/>
                <w:color w:val="262626"/>
                <w:kern w:val="0"/>
                <w:sz w:val="22"/>
                <w:szCs w:val="22"/>
                <w:u w:color="000000"/>
                <w:lang w:val="es-ES_tradnl"/>
              </w:rPr>
              <w:t>SPANISH-ADAPTED VERSION OF THE MISHEL’S UNCERTAINTY IN ILLNESS SCALE – ADULT FORM (MUIS-A)</w:t>
            </w:r>
          </w:p>
        </w:tc>
      </w:tr>
      <w:tr w:rsidR="00752DF6" w:rsidRPr="00BF5167" w14:paraId="021BB90E" w14:textId="77777777" w:rsidTr="00752DF6">
        <w:tc>
          <w:tcPr>
            <w:tcW w:w="9440" w:type="dxa"/>
            <w:tcBorders>
              <w:top w:val="single" w:sz="8" w:space="0" w:color="76716C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8F9A3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>No sé qué me pasa.</w:t>
            </w:r>
          </w:p>
          <w:p w14:paraId="361C9004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Tengo muchas dudas sin resolver. </w:t>
            </w:r>
          </w:p>
          <w:p w14:paraId="00CDC758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 sé si mi enfermedad está mejorando o empeorando. </w:t>
            </w:r>
          </w:p>
          <w:p w14:paraId="71651EEF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Las explicaciones que recibo sobre mi enfermedad me parecen poco claras. </w:t>
            </w:r>
          </w:p>
          <w:p w14:paraId="4F6097D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Tengo claro el objetivo de cada tratamiento. </w:t>
            </w:r>
          </w:p>
          <w:p w14:paraId="47AE9AA1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Cuando siento dolor, sé lo que significa en cuanto a mi enfermedad. </w:t>
            </w:r>
          </w:p>
          <w:p w14:paraId="106EE5D0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 sé cuándo esperar que se me hagan pruebas. </w:t>
            </w:r>
          </w:p>
          <w:p w14:paraId="09730F71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Entiendo todo lo que se me explica. </w:t>
            </w:r>
          </w:p>
          <w:p w14:paraId="1E242257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Lo que me dicen los médicos podría tener varias interpretaciones. </w:t>
            </w:r>
          </w:p>
          <w:p w14:paraId="6B463799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Es difícil saber si los tratamientos o medicaciones que recibo están funcionando. </w:t>
            </w:r>
          </w:p>
          <w:p w14:paraId="7FCFDA2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Debido a que mi enfermedad es impredecible, no puedo hacer planes futuros. </w:t>
            </w:r>
          </w:p>
          <w:p w14:paraId="63F1B1E8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El curso de mi enfermedad cambia constantemente. Tengo días buenos y malos. </w:t>
            </w:r>
          </w:p>
          <w:p w14:paraId="4A430F16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 sé cómo gestionaré mis cuidados cuando salga del hospital. </w:t>
            </w:r>
          </w:p>
          <w:p w14:paraId="09A697DC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He recibido muchas opiniones diferentes sobre mi enfermedad. </w:t>
            </w:r>
          </w:p>
          <w:p w14:paraId="571C96B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 sé qué me va a pasar. </w:t>
            </w:r>
          </w:p>
          <w:p w14:paraId="7ECF6C88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Normalmente sé si voy a tener un día bueno o malo. </w:t>
            </w:r>
          </w:p>
          <w:p w14:paraId="76838D1F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Los resultados de mis pruebas son contradictorios. </w:t>
            </w:r>
          </w:p>
          <w:p w14:paraId="2FC9D7DF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La eficacia del tratamiento es indeterminada. </w:t>
            </w:r>
          </w:p>
          <w:p w14:paraId="6D6B585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Es difícil determinar cuánto tiempo pasará hasta que pueda cuidar de mí mismo/a. </w:t>
            </w:r>
          </w:p>
          <w:p w14:paraId="4A298CCD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Normalmente puedo predecir el curso de mi enfermedad. </w:t>
            </w:r>
          </w:p>
          <w:p w14:paraId="370B641F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Debido al tratamiento, lo que puedo y no puedo hacer cambia constantemente. </w:t>
            </w:r>
          </w:p>
          <w:p w14:paraId="4B0CD653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>El tratamiento que estoy recibiendo tiene una reconocida probabilidad de éxito.</w:t>
            </w:r>
          </w:p>
          <w:p w14:paraId="4686F88E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>No he recibido un diagnóstico específico.</w:t>
            </w:r>
          </w:p>
          <w:p w14:paraId="42FA4796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Mi malestar físico es predecible; sé cuándo va a mejorar o a empeorar. </w:t>
            </w:r>
          </w:p>
          <w:p w14:paraId="169923D4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 xml:space="preserve">La gravedad de mi enfermedad ha sido especificada. </w:t>
            </w:r>
          </w:p>
          <w:p w14:paraId="0C0049CB" w14:textId="77777777" w:rsidR="00752DF6" w:rsidRPr="00BF5167" w:rsidRDefault="00752DF6" w:rsidP="00752DF6">
            <w:pPr>
              <w:numPr>
                <w:ilvl w:val="0"/>
                <w:numId w:val="1"/>
              </w:numPr>
              <w:tabs>
                <w:tab w:val="left" w:pos="20"/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left="396" w:hanging="397"/>
              <w:rPr>
                <w:rFonts w:ascii="Times New Roman" w:hAnsi="Times New Roman" w:cs="Times New Roman"/>
                <w:kern w:val="0"/>
                <w:u w:color="000000"/>
                <w:lang w:val="es-ES_tradnl"/>
              </w:rPr>
            </w:pPr>
            <w:r w:rsidRPr="00BF51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color="000000"/>
                <w:lang w:val="es-ES_tradnl"/>
              </w:rPr>
              <w:t>Los médicos y enfermeros utilizan un lenguaje coloquial para que pueda entenderlos.</w:t>
            </w:r>
          </w:p>
        </w:tc>
      </w:tr>
    </w:tbl>
    <w:p w14:paraId="2A1EA3A2" w14:textId="77777777" w:rsidR="00752DF6" w:rsidRDefault="00752DF6" w:rsidP="00752DF6">
      <w:pPr>
        <w:jc w:val="center"/>
      </w:pPr>
    </w:p>
    <w:sectPr w:rsidR="00752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hybridMultilevel"/>
    <w:tmpl w:val="E9003DE4"/>
    <w:lvl w:ilvl="0" w:tplc="C5086D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6354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F6"/>
    <w:rsid w:val="001F3D19"/>
    <w:rsid w:val="007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73CA"/>
  <w15:chartTrackingRefBased/>
  <w15:docId w15:val="{EFEB126A-F8F1-4886-A040-7D6270EF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F6"/>
  </w:style>
  <w:style w:type="paragraph" w:styleId="Ttulo1">
    <w:name w:val="heading 1"/>
    <w:basedOn w:val="Normal"/>
    <w:next w:val="Normal"/>
    <w:link w:val="Ttulo1Car"/>
    <w:uiPriority w:val="9"/>
    <w:qFormat/>
    <w:rsid w:val="00752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2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2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2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2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2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2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2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2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2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2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2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2D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2D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2D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2D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2D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2D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2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2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2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2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2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2D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2D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2D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2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2D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2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SÁNCHEZ GÓMEZ</dc:creator>
  <cp:keywords/>
  <dc:description/>
  <cp:lastModifiedBy>CELIA SÁNCHEZ GÓMEZ</cp:lastModifiedBy>
  <cp:revision>1</cp:revision>
  <dcterms:created xsi:type="dcterms:W3CDTF">2025-12-26T22:47:00Z</dcterms:created>
  <dcterms:modified xsi:type="dcterms:W3CDTF">2025-12-26T22:48:00Z</dcterms:modified>
</cp:coreProperties>
</file>