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C069E8" w14:textId="77777777" w:rsidR="007A1149" w:rsidRPr="00F77FA5" w:rsidRDefault="007A1149" w:rsidP="007A1149">
      <w:pPr>
        <w:spacing w:before="60" w:after="60" w:line="480" w:lineRule="auto"/>
        <w:rPr>
          <w:rFonts w:ascii="Times New Roman" w:hAnsi="Times New Roman" w:cs="Times New Roman"/>
          <w:b/>
          <w:bCs/>
        </w:rPr>
      </w:pPr>
      <w:r w:rsidRPr="00F77FA5">
        <w:rPr>
          <w:rFonts w:ascii="Times New Roman" w:hAnsi="Times New Roman" w:cs="Times New Roman"/>
          <w:b/>
          <w:bCs/>
        </w:rPr>
        <w:t>Supplement 1/Online-Material</w:t>
      </w:r>
    </w:p>
    <w:p w14:paraId="5DABDCE5" w14:textId="77777777" w:rsidR="007A1149" w:rsidRPr="00F77FA5" w:rsidRDefault="007A1149" w:rsidP="007A1149">
      <w:pPr>
        <w:spacing w:before="60" w:after="60" w:line="480" w:lineRule="auto"/>
        <w:rPr>
          <w:rFonts w:ascii="Times New Roman" w:hAnsi="Times New Roman" w:cs="Times New Roman"/>
          <w:b/>
          <w:bCs/>
        </w:rPr>
      </w:pPr>
      <w:r w:rsidRPr="00F77FA5">
        <w:rPr>
          <w:rFonts w:ascii="Times New Roman" w:hAnsi="Times New Roman" w:cs="Times New Roman"/>
          <w:b/>
          <w:bCs/>
        </w:rPr>
        <w:t>Table A1: Relation of Educational-Occupational and Childhood Family Pathways</w:t>
      </w:r>
    </w:p>
    <w:tbl>
      <w:tblPr>
        <w:tblW w:w="8460" w:type="dxa"/>
        <w:tblLayout w:type="fixed"/>
        <w:tblCellMar>
          <w:left w:w="0" w:type="dxa"/>
          <w:right w:w="0" w:type="dxa"/>
        </w:tblCellMar>
        <w:tblLook w:val="0000" w:firstRow="0" w:lastRow="0" w:firstColumn="0" w:lastColumn="0" w:noHBand="0" w:noVBand="0"/>
      </w:tblPr>
      <w:tblGrid>
        <w:gridCol w:w="2070"/>
        <w:gridCol w:w="630"/>
        <w:gridCol w:w="270"/>
        <w:gridCol w:w="1350"/>
        <w:gridCol w:w="180"/>
        <w:gridCol w:w="1350"/>
        <w:gridCol w:w="1440"/>
        <w:gridCol w:w="1170"/>
      </w:tblGrid>
      <w:tr w:rsidR="007A1149" w:rsidRPr="002D7D56" w14:paraId="00264486" w14:textId="77777777" w:rsidTr="003C0902">
        <w:trPr>
          <w:cantSplit/>
        </w:trPr>
        <w:tc>
          <w:tcPr>
            <w:tcW w:w="2700" w:type="dxa"/>
            <w:gridSpan w:val="2"/>
            <w:vMerge w:val="restart"/>
            <w:tcBorders>
              <w:top w:val="single" w:sz="4" w:space="0" w:color="auto"/>
              <w:left w:val="nil"/>
              <w:right w:val="single" w:sz="4" w:space="0" w:color="auto"/>
            </w:tcBorders>
            <w:shd w:val="clear" w:color="auto" w:fill="FFFFFF"/>
            <w:vAlign w:val="bottom"/>
          </w:tcPr>
          <w:p w14:paraId="25462173" w14:textId="77777777" w:rsidR="007A1149" w:rsidRPr="00F77FA5" w:rsidRDefault="007A1149" w:rsidP="003C0902">
            <w:pPr>
              <w:spacing w:before="40" w:after="40"/>
              <w:rPr>
                <w:rFonts w:ascii="Times New Roman" w:hAnsi="Times New Roman" w:cs="Times New Roman"/>
                <w:b/>
                <w:bCs/>
                <w:color w:val="264A60"/>
              </w:rPr>
            </w:pPr>
            <w:r w:rsidRPr="00F77FA5">
              <w:rPr>
                <w:rFonts w:ascii="Times New Roman" w:hAnsi="Times New Roman" w:cs="Times New Roman"/>
                <w:b/>
                <w:bCs/>
                <w:color w:val="264A60"/>
              </w:rPr>
              <w:t>Educational-\Occupational</w:t>
            </w:r>
            <w:r w:rsidRPr="00F77FA5">
              <w:rPr>
                <w:rFonts w:ascii="Times New Roman" w:hAnsi="Times New Roman" w:cs="Times New Roman"/>
                <w:color w:val="264A60"/>
              </w:rPr>
              <w:t xml:space="preserve"> </w:t>
            </w:r>
          </w:p>
          <w:p w14:paraId="0E7DED9B" w14:textId="77777777" w:rsidR="007A1149" w:rsidRPr="00F77FA5" w:rsidRDefault="007A1149" w:rsidP="003C0902">
            <w:pPr>
              <w:spacing w:before="40" w:after="40"/>
              <w:rPr>
                <w:rFonts w:ascii="Times New Roman" w:hAnsi="Times New Roman" w:cs="Times New Roman"/>
                <w:color w:val="264A60"/>
              </w:rPr>
            </w:pPr>
            <w:r w:rsidRPr="00F77FA5">
              <w:rPr>
                <w:rFonts w:ascii="Times New Roman" w:hAnsi="Times New Roman" w:cs="Times New Roman"/>
                <w:b/>
                <w:bCs/>
                <w:color w:val="264A60"/>
              </w:rPr>
              <w:t>Pathways</w:t>
            </w:r>
          </w:p>
        </w:tc>
        <w:tc>
          <w:tcPr>
            <w:tcW w:w="4590"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14:paraId="101108F6" w14:textId="77777777" w:rsidR="007A1149" w:rsidRPr="00F77FA5" w:rsidRDefault="007A1149" w:rsidP="003C0902">
            <w:pPr>
              <w:spacing w:before="40" w:after="40"/>
              <w:ind w:left="60" w:right="60"/>
              <w:jc w:val="center"/>
              <w:rPr>
                <w:rFonts w:ascii="Times New Roman" w:hAnsi="Times New Roman" w:cs="Times New Roman"/>
                <w:b/>
                <w:bCs/>
                <w:color w:val="264A60"/>
              </w:rPr>
            </w:pPr>
            <w:r w:rsidRPr="00F77FA5">
              <w:rPr>
                <w:rFonts w:ascii="Times New Roman" w:hAnsi="Times New Roman" w:cs="Times New Roman"/>
                <w:b/>
                <w:bCs/>
                <w:color w:val="264A60"/>
              </w:rPr>
              <w:t>Family Pathways</w:t>
            </w:r>
          </w:p>
        </w:tc>
        <w:tc>
          <w:tcPr>
            <w:tcW w:w="1170" w:type="dxa"/>
            <w:tcBorders>
              <w:top w:val="single" w:sz="4" w:space="0" w:color="auto"/>
              <w:left w:val="single" w:sz="4" w:space="0" w:color="auto"/>
            </w:tcBorders>
            <w:shd w:val="clear" w:color="auto" w:fill="FFFFFF"/>
            <w:vAlign w:val="bottom"/>
          </w:tcPr>
          <w:p w14:paraId="78917AF0" w14:textId="77777777" w:rsidR="007A1149" w:rsidRPr="00F77FA5" w:rsidRDefault="007A1149" w:rsidP="003C0902">
            <w:pPr>
              <w:spacing w:before="40" w:after="40"/>
              <w:ind w:left="60" w:right="60"/>
              <w:jc w:val="center"/>
              <w:rPr>
                <w:rFonts w:ascii="Times New Roman" w:hAnsi="Times New Roman" w:cs="Times New Roman"/>
                <w:color w:val="264A60"/>
              </w:rPr>
            </w:pPr>
          </w:p>
        </w:tc>
      </w:tr>
      <w:tr w:rsidR="007A1149" w:rsidRPr="002D7D56" w14:paraId="436339CB" w14:textId="77777777" w:rsidTr="003C0902">
        <w:trPr>
          <w:cantSplit/>
        </w:trPr>
        <w:tc>
          <w:tcPr>
            <w:tcW w:w="2700" w:type="dxa"/>
            <w:gridSpan w:val="2"/>
            <w:vMerge/>
            <w:tcBorders>
              <w:left w:val="nil"/>
              <w:bottom w:val="single" w:sz="8" w:space="0" w:color="152935"/>
              <w:right w:val="single" w:sz="4" w:space="0" w:color="auto"/>
            </w:tcBorders>
            <w:shd w:val="clear" w:color="auto" w:fill="FFFFFF"/>
            <w:vAlign w:val="bottom"/>
          </w:tcPr>
          <w:p w14:paraId="571F7B68" w14:textId="77777777" w:rsidR="007A1149" w:rsidRPr="00F77FA5" w:rsidRDefault="007A1149" w:rsidP="003C0902">
            <w:pPr>
              <w:spacing w:before="40" w:after="40"/>
              <w:rPr>
                <w:rFonts w:ascii="Times New Roman" w:hAnsi="Times New Roman" w:cs="Times New Roman"/>
                <w:color w:val="264A60"/>
              </w:rPr>
            </w:pPr>
          </w:p>
        </w:tc>
        <w:tc>
          <w:tcPr>
            <w:tcW w:w="1620" w:type="dxa"/>
            <w:gridSpan w:val="2"/>
            <w:tcBorders>
              <w:top w:val="single" w:sz="4" w:space="0" w:color="auto"/>
              <w:left w:val="single" w:sz="4" w:space="0" w:color="auto"/>
              <w:bottom w:val="single" w:sz="8" w:space="0" w:color="152935"/>
            </w:tcBorders>
            <w:shd w:val="clear" w:color="auto" w:fill="FFFFFF"/>
          </w:tcPr>
          <w:p w14:paraId="6DCE1D7F" w14:textId="77777777" w:rsidR="007A1149" w:rsidRPr="00F77FA5" w:rsidRDefault="007A1149" w:rsidP="003C0902">
            <w:pPr>
              <w:spacing w:before="40" w:after="40"/>
              <w:ind w:left="60" w:right="60"/>
              <w:jc w:val="center"/>
              <w:rPr>
                <w:rFonts w:ascii="Times New Roman" w:hAnsi="Times New Roman" w:cs="Times New Roman"/>
                <w:b/>
                <w:bCs/>
                <w:color w:val="264A60"/>
              </w:rPr>
            </w:pPr>
            <w:r w:rsidRPr="00F77FA5">
              <w:rPr>
                <w:rFonts w:ascii="Times New Roman" w:hAnsi="Times New Roman" w:cs="Times New Roman"/>
                <w:b/>
                <w:bCs/>
                <w:color w:val="264A60"/>
              </w:rPr>
              <w:t>Nurturing Families</w:t>
            </w:r>
          </w:p>
        </w:tc>
        <w:tc>
          <w:tcPr>
            <w:tcW w:w="1530" w:type="dxa"/>
            <w:gridSpan w:val="2"/>
            <w:tcBorders>
              <w:top w:val="single" w:sz="4" w:space="0" w:color="auto"/>
              <w:left w:val="nil"/>
              <w:bottom w:val="single" w:sz="8" w:space="0" w:color="152935"/>
            </w:tcBorders>
            <w:shd w:val="clear" w:color="auto" w:fill="FFFFFF"/>
          </w:tcPr>
          <w:p w14:paraId="174E7BC3" w14:textId="77777777" w:rsidR="007A1149" w:rsidRPr="00F77FA5" w:rsidRDefault="007A1149" w:rsidP="003C0902">
            <w:pPr>
              <w:spacing w:before="40" w:after="40"/>
              <w:ind w:left="60" w:right="60"/>
              <w:jc w:val="center"/>
              <w:rPr>
                <w:rFonts w:ascii="Times New Roman" w:hAnsi="Times New Roman" w:cs="Times New Roman"/>
                <w:b/>
                <w:bCs/>
                <w:color w:val="264A60"/>
              </w:rPr>
            </w:pPr>
            <w:r w:rsidRPr="00F77FA5">
              <w:rPr>
                <w:rFonts w:ascii="Times New Roman" w:hAnsi="Times New Roman" w:cs="Times New Roman"/>
                <w:b/>
                <w:bCs/>
                <w:color w:val="264A60"/>
              </w:rPr>
              <w:t>Challenging Families</w:t>
            </w:r>
          </w:p>
        </w:tc>
        <w:tc>
          <w:tcPr>
            <w:tcW w:w="1440" w:type="dxa"/>
            <w:tcBorders>
              <w:top w:val="single" w:sz="4" w:space="0" w:color="auto"/>
              <w:left w:val="nil"/>
              <w:bottom w:val="single" w:sz="8" w:space="0" w:color="152935"/>
              <w:right w:val="single" w:sz="4" w:space="0" w:color="auto"/>
            </w:tcBorders>
            <w:shd w:val="clear" w:color="auto" w:fill="FFFFFF"/>
          </w:tcPr>
          <w:p w14:paraId="38EEAD99" w14:textId="77777777" w:rsidR="007A1149" w:rsidRPr="00F77FA5" w:rsidRDefault="007A1149" w:rsidP="003C0902">
            <w:pPr>
              <w:spacing w:before="40" w:after="40"/>
              <w:ind w:left="60" w:right="60"/>
              <w:jc w:val="center"/>
              <w:rPr>
                <w:rFonts w:ascii="Times New Roman" w:hAnsi="Times New Roman" w:cs="Times New Roman"/>
                <w:b/>
                <w:bCs/>
                <w:color w:val="264A60"/>
              </w:rPr>
            </w:pPr>
            <w:r w:rsidRPr="00F77FA5">
              <w:rPr>
                <w:rFonts w:ascii="Times New Roman" w:hAnsi="Times New Roman" w:cs="Times New Roman"/>
                <w:b/>
                <w:bCs/>
                <w:color w:val="264A60"/>
              </w:rPr>
              <w:t>Adversity-marked Families</w:t>
            </w:r>
          </w:p>
        </w:tc>
        <w:tc>
          <w:tcPr>
            <w:tcW w:w="1170" w:type="dxa"/>
            <w:tcBorders>
              <w:left w:val="single" w:sz="4" w:space="0" w:color="auto"/>
              <w:bottom w:val="single" w:sz="8" w:space="0" w:color="152935"/>
            </w:tcBorders>
            <w:shd w:val="clear" w:color="auto" w:fill="FFFFFF"/>
            <w:vAlign w:val="bottom"/>
          </w:tcPr>
          <w:p w14:paraId="3786A48B"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Total</w:t>
            </w:r>
          </w:p>
        </w:tc>
      </w:tr>
      <w:tr w:rsidR="007A1149" w:rsidRPr="002D7D56" w14:paraId="53EA91D7" w14:textId="77777777" w:rsidTr="003C0902">
        <w:trPr>
          <w:cantSplit/>
        </w:trPr>
        <w:tc>
          <w:tcPr>
            <w:tcW w:w="2070" w:type="dxa"/>
            <w:vMerge w:val="restart"/>
            <w:tcBorders>
              <w:top w:val="single" w:sz="8" w:space="0" w:color="152935"/>
              <w:left w:val="nil"/>
              <w:bottom w:val="single" w:sz="8" w:space="0" w:color="152935"/>
            </w:tcBorders>
          </w:tcPr>
          <w:p w14:paraId="50ACFDA8" w14:textId="77777777" w:rsidR="007A1149" w:rsidRPr="00F77FA5" w:rsidRDefault="007A1149" w:rsidP="003C0902">
            <w:pPr>
              <w:spacing w:before="40" w:after="40"/>
              <w:ind w:right="60"/>
              <w:rPr>
                <w:rFonts w:ascii="Times New Roman" w:hAnsi="Times New Roman" w:cs="Times New Roman"/>
                <w:b/>
                <w:bCs/>
                <w:color w:val="264A60"/>
              </w:rPr>
            </w:pPr>
            <w:r w:rsidRPr="00F77FA5">
              <w:rPr>
                <w:rFonts w:ascii="Times New Roman" w:hAnsi="Times New Roman" w:cs="Times New Roman"/>
                <w:b/>
                <w:bCs/>
                <w:color w:val="264A60"/>
              </w:rPr>
              <w:t xml:space="preserve">Novice </w:t>
            </w:r>
          </w:p>
          <w:p w14:paraId="178BF8DD"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Psychology/</w:t>
            </w:r>
            <w:proofErr w:type="spellStart"/>
            <w:r w:rsidRPr="00F77FA5">
              <w:rPr>
                <w:rFonts w:ascii="Times New Roman" w:hAnsi="Times New Roman" w:cs="Times New Roman"/>
                <w:b/>
                <w:bCs/>
                <w:color w:val="264A60"/>
              </w:rPr>
              <w:t>iatry</w:t>
            </w:r>
            <w:proofErr w:type="spellEnd"/>
          </w:p>
          <w:p w14:paraId="6FD70029"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Students</w:t>
            </w:r>
          </w:p>
        </w:tc>
        <w:tc>
          <w:tcPr>
            <w:tcW w:w="630" w:type="dxa"/>
            <w:tcBorders>
              <w:top w:val="single" w:sz="8" w:space="0" w:color="152935"/>
              <w:left w:val="nil"/>
              <w:right w:val="single" w:sz="4" w:space="0" w:color="auto"/>
            </w:tcBorders>
          </w:tcPr>
          <w:p w14:paraId="262E28D8"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i/>
                <w:color w:val="010205"/>
              </w:rPr>
              <w:t>n</w:t>
            </w:r>
          </w:p>
        </w:tc>
        <w:tc>
          <w:tcPr>
            <w:tcW w:w="1620" w:type="dxa"/>
            <w:gridSpan w:val="2"/>
            <w:tcBorders>
              <w:top w:val="single" w:sz="8" w:space="0" w:color="152935"/>
              <w:left w:val="single" w:sz="4" w:space="0" w:color="auto"/>
            </w:tcBorders>
            <w:shd w:val="clear" w:color="auto" w:fill="F9F9FB"/>
          </w:tcPr>
          <w:p w14:paraId="53E1BB5D"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302</w:t>
            </w:r>
          </w:p>
        </w:tc>
        <w:tc>
          <w:tcPr>
            <w:tcW w:w="1530" w:type="dxa"/>
            <w:gridSpan w:val="2"/>
            <w:tcBorders>
              <w:top w:val="single" w:sz="8" w:space="0" w:color="152935"/>
              <w:left w:val="nil"/>
            </w:tcBorders>
            <w:shd w:val="clear" w:color="auto" w:fill="F9F9FB"/>
          </w:tcPr>
          <w:p w14:paraId="15DDB0E9"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143</w:t>
            </w:r>
          </w:p>
        </w:tc>
        <w:tc>
          <w:tcPr>
            <w:tcW w:w="1440" w:type="dxa"/>
            <w:tcBorders>
              <w:top w:val="single" w:sz="8" w:space="0" w:color="152935"/>
              <w:left w:val="nil"/>
              <w:right w:val="single" w:sz="4" w:space="0" w:color="auto"/>
            </w:tcBorders>
            <w:shd w:val="clear" w:color="auto" w:fill="F9F9FB"/>
          </w:tcPr>
          <w:p w14:paraId="74D8911D"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189</w:t>
            </w:r>
          </w:p>
        </w:tc>
        <w:tc>
          <w:tcPr>
            <w:tcW w:w="1170" w:type="dxa"/>
            <w:tcBorders>
              <w:top w:val="single" w:sz="8" w:space="0" w:color="152935"/>
              <w:left w:val="single" w:sz="4" w:space="0" w:color="auto"/>
            </w:tcBorders>
            <w:shd w:val="clear" w:color="auto" w:fill="F9F9FB"/>
          </w:tcPr>
          <w:p w14:paraId="334407C3"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634</w:t>
            </w:r>
          </w:p>
        </w:tc>
      </w:tr>
      <w:tr w:rsidR="007A1149" w:rsidRPr="002D7D56" w14:paraId="042B14D5" w14:textId="77777777" w:rsidTr="003C0902">
        <w:trPr>
          <w:cantSplit/>
        </w:trPr>
        <w:tc>
          <w:tcPr>
            <w:tcW w:w="2070" w:type="dxa"/>
            <w:vMerge/>
            <w:tcBorders>
              <w:left w:val="nil"/>
              <w:bottom w:val="single" w:sz="8" w:space="0" w:color="152935"/>
            </w:tcBorders>
          </w:tcPr>
          <w:p w14:paraId="68E9C250" w14:textId="77777777" w:rsidR="007A1149" w:rsidRPr="00F77FA5" w:rsidRDefault="007A1149" w:rsidP="003C0902">
            <w:pPr>
              <w:spacing w:before="40" w:after="40"/>
              <w:rPr>
                <w:rFonts w:ascii="Times New Roman" w:hAnsi="Times New Roman" w:cs="Times New Roman"/>
                <w:b/>
                <w:bCs/>
                <w:color w:val="010205"/>
              </w:rPr>
            </w:pPr>
          </w:p>
        </w:tc>
        <w:tc>
          <w:tcPr>
            <w:tcW w:w="630" w:type="dxa"/>
            <w:tcBorders>
              <w:left w:val="nil"/>
              <w:right w:val="single" w:sz="4" w:space="0" w:color="auto"/>
            </w:tcBorders>
          </w:tcPr>
          <w:p w14:paraId="6AD075C4"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w:t>
            </w:r>
          </w:p>
        </w:tc>
        <w:tc>
          <w:tcPr>
            <w:tcW w:w="1620" w:type="dxa"/>
            <w:gridSpan w:val="2"/>
            <w:tcBorders>
              <w:left w:val="single" w:sz="4" w:space="0" w:color="auto"/>
            </w:tcBorders>
            <w:shd w:val="clear" w:color="auto" w:fill="F9F9FB"/>
          </w:tcPr>
          <w:p w14:paraId="5A42BFF6"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58.3%</w:t>
            </w:r>
          </w:p>
        </w:tc>
        <w:tc>
          <w:tcPr>
            <w:tcW w:w="1530" w:type="dxa"/>
            <w:gridSpan w:val="2"/>
            <w:tcBorders>
              <w:left w:val="nil"/>
            </w:tcBorders>
            <w:shd w:val="clear" w:color="auto" w:fill="F9F9FB"/>
          </w:tcPr>
          <w:p w14:paraId="4DCB1F73"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50.5%</w:t>
            </w:r>
          </w:p>
        </w:tc>
        <w:tc>
          <w:tcPr>
            <w:tcW w:w="1440" w:type="dxa"/>
            <w:tcBorders>
              <w:left w:val="nil"/>
              <w:right w:val="single" w:sz="4" w:space="0" w:color="auto"/>
            </w:tcBorders>
            <w:shd w:val="clear" w:color="auto" w:fill="F9F9FB"/>
          </w:tcPr>
          <w:p w14:paraId="04826BE0"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62.8%</w:t>
            </w:r>
          </w:p>
        </w:tc>
        <w:tc>
          <w:tcPr>
            <w:tcW w:w="1170" w:type="dxa"/>
            <w:tcBorders>
              <w:left w:val="single" w:sz="4" w:space="0" w:color="auto"/>
            </w:tcBorders>
            <w:shd w:val="clear" w:color="auto" w:fill="F9F9FB"/>
          </w:tcPr>
          <w:p w14:paraId="1A7135D6"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57.5%</w:t>
            </w:r>
          </w:p>
        </w:tc>
      </w:tr>
      <w:tr w:rsidR="007A1149" w:rsidRPr="002D7D56" w14:paraId="3953B001" w14:textId="77777777" w:rsidTr="003C0902">
        <w:trPr>
          <w:cantSplit/>
        </w:trPr>
        <w:tc>
          <w:tcPr>
            <w:tcW w:w="2070" w:type="dxa"/>
            <w:vMerge/>
            <w:tcBorders>
              <w:top w:val="single" w:sz="8" w:space="0" w:color="152935"/>
              <w:left w:val="nil"/>
              <w:bottom w:val="single" w:sz="8" w:space="0" w:color="152935"/>
            </w:tcBorders>
          </w:tcPr>
          <w:p w14:paraId="03CAEACD" w14:textId="77777777" w:rsidR="007A1149" w:rsidRPr="00F77FA5" w:rsidRDefault="007A1149" w:rsidP="003C0902">
            <w:pPr>
              <w:spacing w:before="40" w:after="40"/>
              <w:rPr>
                <w:rFonts w:ascii="Times New Roman" w:hAnsi="Times New Roman" w:cs="Times New Roman"/>
                <w:b/>
                <w:bCs/>
                <w:color w:val="010205"/>
              </w:rPr>
            </w:pPr>
          </w:p>
        </w:tc>
        <w:tc>
          <w:tcPr>
            <w:tcW w:w="630" w:type="dxa"/>
            <w:tcBorders>
              <w:left w:val="nil"/>
              <w:bottom w:val="single" w:sz="4" w:space="0" w:color="auto"/>
              <w:right w:val="single" w:sz="4" w:space="0" w:color="auto"/>
            </w:tcBorders>
          </w:tcPr>
          <w:p w14:paraId="1A9E6F86" w14:textId="77777777" w:rsidR="007A1149" w:rsidRPr="00F77FA5" w:rsidRDefault="007A1149" w:rsidP="003C0902">
            <w:pPr>
              <w:spacing w:before="40" w:after="40"/>
              <w:ind w:left="60" w:right="60"/>
              <w:jc w:val="center"/>
              <w:rPr>
                <w:rFonts w:ascii="Times New Roman" w:hAnsi="Times New Roman" w:cs="Times New Roman"/>
                <w:color w:val="264A60"/>
                <w:vertAlign w:val="superscript"/>
              </w:rPr>
            </w:pPr>
            <w:r w:rsidRPr="00F77FA5">
              <w:rPr>
                <w:rFonts w:ascii="Times New Roman" w:hAnsi="Times New Roman" w:cs="Times New Roman"/>
                <w:color w:val="264A60"/>
              </w:rPr>
              <w:t>AR</w:t>
            </w:r>
            <w:r w:rsidRPr="00F77FA5">
              <w:rPr>
                <w:rFonts w:ascii="Times New Roman" w:hAnsi="Times New Roman" w:cs="Times New Roman"/>
                <w:b/>
                <w:bCs/>
                <w:color w:val="264A60"/>
                <w:vertAlign w:val="superscript"/>
              </w:rPr>
              <w:t>1</w:t>
            </w:r>
          </w:p>
        </w:tc>
        <w:tc>
          <w:tcPr>
            <w:tcW w:w="1620" w:type="dxa"/>
            <w:gridSpan w:val="2"/>
            <w:tcBorders>
              <w:left w:val="single" w:sz="4" w:space="0" w:color="auto"/>
              <w:bottom w:val="single" w:sz="4" w:space="0" w:color="auto"/>
            </w:tcBorders>
            <w:shd w:val="clear" w:color="auto" w:fill="F9F9FB"/>
          </w:tcPr>
          <w:p w14:paraId="4B29323C"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.5</w:t>
            </w:r>
          </w:p>
        </w:tc>
        <w:tc>
          <w:tcPr>
            <w:tcW w:w="1530" w:type="dxa"/>
            <w:gridSpan w:val="2"/>
            <w:tcBorders>
              <w:left w:val="nil"/>
              <w:bottom w:val="single" w:sz="4" w:space="0" w:color="auto"/>
            </w:tcBorders>
            <w:shd w:val="clear" w:color="auto" w:fill="F9F9FB"/>
          </w:tcPr>
          <w:p w14:paraId="0678F760"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-2.8</w:t>
            </w:r>
          </w:p>
        </w:tc>
        <w:tc>
          <w:tcPr>
            <w:tcW w:w="1440" w:type="dxa"/>
            <w:tcBorders>
              <w:left w:val="nil"/>
              <w:bottom w:val="single" w:sz="4" w:space="0" w:color="auto"/>
              <w:right w:val="single" w:sz="4" w:space="0" w:color="auto"/>
            </w:tcBorders>
            <w:shd w:val="clear" w:color="auto" w:fill="F9F9FB"/>
          </w:tcPr>
          <w:p w14:paraId="69B6CD9A"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2.2</w:t>
            </w:r>
          </w:p>
        </w:tc>
        <w:tc>
          <w:tcPr>
            <w:tcW w:w="1170" w:type="dxa"/>
            <w:tcBorders>
              <w:left w:val="single" w:sz="4" w:space="0" w:color="auto"/>
              <w:bottom w:val="single" w:sz="4" w:space="0" w:color="auto"/>
            </w:tcBorders>
            <w:shd w:val="clear" w:color="auto" w:fill="F9F9FB"/>
            <w:vAlign w:val="center"/>
          </w:tcPr>
          <w:p w14:paraId="24FA81D6" w14:textId="77777777" w:rsidR="007A1149" w:rsidRPr="00F77FA5" w:rsidRDefault="007A1149" w:rsidP="003C0902">
            <w:pPr>
              <w:spacing w:before="40" w:after="40"/>
              <w:jc w:val="center"/>
              <w:rPr>
                <w:rFonts w:ascii="Times New Roman" w:hAnsi="Times New Roman" w:cs="Times New Roman"/>
              </w:rPr>
            </w:pPr>
          </w:p>
        </w:tc>
      </w:tr>
      <w:tr w:rsidR="007A1149" w:rsidRPr="002D7D56" w14:paraId="3E95E911" w14:textId="77777777" w:rsidTr="003C0902">
        <w:trPr>
          <w:cantSplit/>
        </w:trPr>
        <w:tc>
          <w:tcPr>
            <w:tcW w:w="2070" w:type="dxa"/>
            <w:vMerge w:val="restart"/>
            <w:tcBorders>
              <w:top w:val="single" w:sz="4" w:space="0" w:color="auto"/>
              <w:left w:val="nil"/>
              <w:bottom w:val="single" w:sz="8" w:space="0" w:color="152935"/>
            </w:tcBorders>
          </w:tcPr>
          <w:p w14:paraId="5A93F838"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 xml:space="preserve">Advanced </w:t>
            </w:r>
          </w:p>
          <w:p w14:paraId="79A65EB9"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Psychology/</w:t>
            </w:r>
            <w:proofErr w:type="spellStart"/>
            <w:r w:rsidRPr="00F77FA5">
              <w:rPr>
                <w:rFonts w:ascii="Times New Roman" w:hAnsi="Times New Roman" w:cs="Times New Roman"/>
                <w:b/>
                <w:bCs/>
                <w:color w:val="264A60"/>
              </w:rPr>
              <w:t>iatry</w:t>
            </w:r>
            <w:proofErr w:type="spellEnd"/>
          </w:p>
          <w:p w14:paraId="7E8CCC00"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Trainees</w:t>
            </w:r>
          </w:p>
        </w:tc>
        <w:tc>
          <w:tcPr>
            <w:tcW w:w="630" w:type="dxa"/>
            <w:tcBorders>
              <w:top w:val="single" w:sz="4" w:space="0" w:color="auto"/>
              <w:left w:val="nil"/>
              <w:right w:val="single" w:sz="4" w:space="0" w:color="auto"/>
            </w:tcBorders>
          </w:tcPr>
          <w:p w14:paraId="7A7B124F"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i/>
                <w:color w:val="010205"/>
              </w:rPr>
              <w:t>n</w:t>
            </w:r>
          </w:p>
        </w:tc>
        <w:tc>
          <w:tcPr>
            <w:tcW w:w="1620" w:type="dxa"/>
            <w:gridSpan w:val="2"/>
            <w:tcBorders>
              <w:top w:val="single" w:sz="4" w:space="0" w:color="auto"/>
              <w:left w:val="single" w:sz="4" w:space="0" w:color="auto"/>
            </w:tcBorders>
            <w:shd w:val="clear" w:color="auto" w:fill="F9F9FB"/>
          </w:tcPr>
          <w:p w14:paraId="5E7A59B5"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101</w:t>
            </w:r>
          </w:p>
        </w:tc>
        <w:tc>
          <w:tcPr>
            <w:tcW w:w="1530" w:type="dxa"/>
            <w:gridSpan w:val="2"/>
            <w:tcBorders>
              <w:top w:val="single" w:sz="4" w:space="0" w:color="auto"/>
              <w:left w:val="nil"/>
            </w:tcBorders>
            <w:shd w:val="clear" w:color="auto" w:fill="F9F9FB"/>
          </w:tcPr>
          <w:p w14:paraId="16D05C15"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72</w:t>
            </w:r>
          </w:p>
        </w:tc>
        <w:tc>
          <w:tcPr>
            <w:tcW w:w="1440" w:type="dxa"/>
            <w:tcBorders>
              <w:top w:val="single" w:sz="4" w:space="0" w:color="auto"/>
              <w:left w:val="nil"/>
              <w:right w:val="single" w:sz="4" w:space="0" w:color="auto"/>
            </w:tcBorders>
            <w:shd w:val="clear" w:color="auto" w:fill="F9F9FB"/>
          </w:tcPr>
          <w:p w14:paraId="5269579C"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44</w:t>
            </w:r>
          </w:p>
        </w:tc>
        <w:tc>
          <w:tcPr>
            <w:tcW w:w="1170" w:type="dxa"/>
            <w:tcBorders>
              <w:top w:val="single" w:sz="4" w:space="0" w:color="auto"/>
              <w:left w:val="single" w:sz="4" w:space="0" w:color="auto"/>
            </w:tcBorders>
            <w:shd w:val="clear" w:color="auto" w:fill="F9F9FB"/>
          </w:tcPr>
          <w:p w14:paraId="2E52EE8A"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217</w:t>
            </w:r>
          </w:p>
        </w:tc>
      </w:tr>
      <w:tr w:rsidR="007A1149" w:rsidRPr="002D7D56" w14:paraId="550B4428" w14:textId="77777777" w:rsidTr="003C0902">
        <w:trPr>
          <w:cantSplit/>
        </w:trPr>
        <w:tc>
          <w:tcPr>
            <w:tcW w:w="2070" w:type="dxa"/>
            <w:vMerge/>
            <w:tcBorders>
              <w:top w:val="single" w:sz="8" w:space="0" w:color="AEAEAE"/>
              <w:left w:val="nil"/>
              <w:bottom w:val="single" w:sz="8" w:space="0" w:color="152935"/>
            </w:tcBorders>
          </w:tcPr>
          <w:p w14:paraId="181B0F37" w14:textId="77777777" w:rsidR="007A1149" w:rsidRPr="00F77FA5" w:rsidRDefault="007A1149" w:rsidP="003C0902">
            <w:pPr>
              <w:spacing w:before="40" w:after="40"/>
              <w:rPr>
                <w:rFonts w:ascii="Times New Roman" w:hAnsi="Times New Roman" w:cs="Times New Roman"/>
                <w:b/>
                <w:bCs/>
                <w:color w:val="010205"/>
              </w:rPr>
            </w:pPr>
          </w:p>
        </w:tc>
        <w:tc>
          <w:tcPr>
            <w:tcW w:w="630" w:type="dxa"/>
            <w:tcBorders>
              <w:left w:val="nil"/>
              <w:right w:val="single" w:sz="4" w:space="0" w:color="auto"/>
            </w:tcBorders>
          </w:tcPr>
          <w:p w14:paraId="612362E2"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w:t>
            </w:r>
          </w:p>
        </w:tc>
        <w:tc>
          <w:tcPr>
            <w:tcW w:w="1620" w:type="dxa"/>
            <w:gridSpan w:val="2"/>
            <w:tcBorders>
              <w:left w:val="single" w:sz="4" w:space="0" w:color="auto"/>
            </w:tcBorders>
            <w:shd w:val="clear" w:color="auto" w:fill="F9F9FB"/>
          </w:tcPr>
          <w:p w14:paraId="259550E5"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19.5%</w:t>
            </w:r>
          </w:p>
        </w:tc>
        <w:tc>
          <w:tcPr>
            <w:tcW w:w="1530" w:type="dxa"/>
            <w:gridSpan w:val="2"/>
            <w:tcBorders>
              <w:left w:val="nil"/>
            </w:tcBorders>
            <w:shd w:val="clear" w:color="auto" w:fill="F9F9FB"/>
          </w:tcPr>
          <w:p w14:paraId="6C4D1E08"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25.4%</w:t>
            </w:r>
          </w:p>
        </w:tc>
        <w:tc>
          <w:tcPr>
            <w:tcW w:w="1440" w:type="dxa"/>
            <w:tcBorders>
              <w:left w:val="nil"/>
              <w:right w:val="single" w:sz="4" w:space="0" w:color="auto"/>
            </w:tcBorders>
            <w:shd w:val="clear" w:color="auto" w:fill="F9F9FB"/>
          </w:tcPr>
          <w:p w14:paraId="658605A0"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14.6%</w:t>
            </w:r>
          </w:p>
        </w:tc>
        <w:tc>
          <w:tcPr>
            <w:tcW w:w="1170" w:type="dxa"/>
            <w:tcBorders>
              <w:left w:val="single" w:sz="4" w:space="0" w:color="auto"/>
            </w:tcBorders>
            <w:shd w:val="clear" w:color="auto" w:fill="F9F9FB"/>
          </w:tcPr>
          <w:p w14:paraId="6192BA8B"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19.7%</w:t>
            </w:r>
          </w:p>
        </w:tc>
      </w:tr>
      <w:tr w:rsidR="007A1149" w:rsidRPr="002D7D56" w14:paraId="338FADBA" w14:textId="77777777" w:rsidTr="003C0902">
        <w:trPr>
          <w:cantSplit/>
        </w:trPr>
        <w:tc>
          <w:tcPr>
            <w:tcW w:w="2070" w:type="dxa"/>
            <w:vMerge/>
            <w:tcBorders>
              <w:top w:val="single" w:sz="8" w:space="0" w:color="AEAEAE"/>
              <w:left w:val="nil"/>
              <w:bottom w:val="single" w:sz="8" w:space="0" w:color="152935"/>
            </w:tcBorders>
          </w:tcPr>
          <w:p w14:paraId="2C428E52" w14:textId="77777777" w:rsidR="007A1149" w:rsidRPr="00F77FA5" w:rsidRDefault="007A1149" w:rsidP="003C0902">
            <w:pPr>
              <w:spacing w:before="40" w:after="40"/>
              <w:rPr>
                <w:rFonts w:ascii="Times New Roman" w:hAnsi="Times New Roman" w:cs="Times New Roman"/>
                <w:b/>
                <w:bCs/>
                <w:color w:val="010205"/>
              </w:rPr>
            </w:pPr>
          </w:p>
        </w:tc>
        <w:tc>
          <w:tcPr>
            <w:tcW w:w="630" w:type="dxa"/>
            <w:tcBorders>
              <w:left w:val="nil"/>
              <w:bottom w:val="single" w:sz="4" w:space="0" w:color="auto"/>
              <w:right w:val="single" w:sz="4" w:space="0" w:color="auto"/>
            </w:tcBorders>
          </w:tcPr>
          <w:p w14:paraId="105AA6D3"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AR</w:t>
            </w:r>
            <w:r w:rsidRPr="00F77FA5">
              <w:rPr>
                <w:rFonts w:ascii="Times New Roman" w:hAnsi="Times New Roman" w:cs="Times New Roman"/>
                <w:b/>
                <w:bCs/>
                <w:color w:val="264A60"/>
                <w:vertAlign w:val="superscript"/>
              </w:rPr>
              <w:t>1</w:t>
            </w:r>
          </w:p>
        </w:tc>
        <w:tc>
          <w:tcPr>
            <w:tcW w:w="1620" w:type="dxa"/>
            <w:gridSpan w:val="2"/>
            <w:tcBorders>
              <w:left w:val="single" w:sz="4" w:space="0" w:color="auto"/>
              <w:bottom w:val="single" w:sz="4" w:space="0" w:color="auto"/>
            </w:tcBorders>
            <w:shd w:val="clear" w:color="auto" w:fill="F9F9FB"/>
          </w:tcPr>
          <w:p w14:paraId="00BEA7A0"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w:t>
            </w:r>
          </w:p>
        </w:tc>
        <w:tc>
          <w:tcPr>
            <w:tcW w:w="1530" w:type="dxa"/>
            <w:gridSpan w:val="2"/>
            <w:tcBorders>
              <w:left w:val="nil"/>
              <w:bottom w:val="single" w:sz="4" w:space="0" w:color="auto"/>
            </w:tcBorders>
            <w:shd w:val="clear" w:color="auto" w:fill="F9F9FB"/>
          </w:tcPr>
          <w:p w14:paraId="2D3156BB"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2.8</w:t>
            </w:r>
          </w:p>
        </w:tc>
        <w:tc>
          <w:tcPr>
            <w:tcW w:w="1440" w:type="dxa"/>
            <w:tcBorders>
              <w:left w:val="nil"/>
              <w:bottom w:val="single" w:sz="4" w:space="0" w:color="auto"/>
              <w:right w:val="single" w:sz="4" w:space="0" w:color="auto"/>
            </w:tcBorders>
            <w:shd w:val="clear" w:color="auto" w:fill="F9F9FB"/>
          </w:tcPr>
          <w:p w14:paraId="58D900DA"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-2.6</w:t>
            </w:r>
          </w:p>
        </w:tc>
        <w:tc>
          <w:tcPr>
            <w:tcW w:w="1170" w:type="dxa"/>
            <w:tcBorders>
              <w:left w:val="single" w:sz="4" w:space="0" w:color="auto"/>
              <w:bottom w:val="single" w:sz="4" w:space="0" w:color="auto"/>
            </w:tcBorders>
            <w:shd w:val="clear" w:color="auto" w:fill="F9F9FB"/>
            <w:vAlign w:val="center"/>
          </w:tcPr>
          <w:p w14:paraId="18028407" w14:textId="77777777" w:rsidR="007A1149" w:rsidRPr="00F77FA5" w:rsidRDefault="007A1149" w:rsidP="003C0902">
            <w:pPr>
              <w:spacing w:before="40" w:after="40"/>
              <w:jc w:val="center"/>
              <w:rPr>
                <w:rFonts w:ascii="Times New Roman" w:hAnsi="Times New Roman" w:cs="Times New Roman"/>
              </w:rPr>
            </w:pPr>
          </w:p>
        </w:tc>
      </w:tr>
      <w:tr w:rsidR="007A1149" w:rsidRPr="002D7D56" w14:paraId="48BD5755" w14:textId="77777777" w:rsidTr="003C0902">
        <w:trPr>
          <w:cantSplit/>
        </w:trPr>
        <w:tc>
          <w:tcPr>
            <w:tcW w:w="2070" w:type="dxa"/>
            <w:vMerge w:val="restart"/>
            <w:tcBorders>
              <w:top w:val="single" w:sz="4" w:space="0" w:color="auto"/>
              <w:left w:val="nil"/>
              <w:bottom w:val="single" w:sz="8" w:space="0" w:color="152935"/>
            </w:tcBorders>
          </w:tcPr>
          <w:p w14:paraId="2A08805A"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 xml:space="preserve">Ancillary </w:t>
            </w:r>
          </w:p>
          <w:p w14:paraId="2330D6FC"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 xml:space="preserve">Profession </w:t>
            </w:r>
          </w:p>
          <w:p w14:paraId="23B456AB"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Trainees</w:t>
            </w:r>
          </w:p>
        </w:tc>
        <w:tc>
          <w:tcPr>
            <w:tcW w:w="630" w:type="dxa"/>
            <w:tcBorders>
              <w:top w:val="single" w:sz="4" w:space="0" w:color="auto"/>
              <w:left w:val="nil"/>
              <w:right w:val="single" w:sz="4" w:space="0" w:color="auto"/>
            </w:tcBorders>
          </w:tcPr>
          <w:p w14:paraId="586D9EC8"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i/>
                <w:color w:val="010205"/>
              </w:rPr>
              <w:t>n</w:t>
            </w:r>
          </w:p>
        </w:tc>
        <w:tc>
          <w:tcPr>
            <w:tcW w:w="1620" w:type="dxa"/>
            <w:gridSpan w:val="2"/>
            <w:tcBorders>
              <w:top w:val="single" w:sz="4" w:space="0" w:color="auto"/>
              <w:left w:val="single" w:sz="4" w:space="0" w:color="auto"/>
            </w:tcBorders>
            <w:shd w:val="clear" w:color="auto" w:fill="F9F9FB"/>
          </w:tcPr>
          <w:p w14:paraId="0071557F"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55</w:t>
            </w:r>
          </w:p>
        </w:tc>
        <w:tc>
          <w:tcPr>
            <w:tcW w:w="1530" w:type="dxa"/>
            <w:gridSpan w:val="2"/>
            <w:tcBorders>
              <w:top w:val="single" w:sz="4" w:space="0" w:color="auto"/>
              <w:left w:val="nil"/>
            </w:tcBorders>
            <w:shd w:val="clear" w:color="auto" w:fill="F9F9FB"/>
          </w:tcPr>
          <w:p w14:paraId="16E99FC3"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37</w:t>
            </w:r>
          </w:p>
        </w:tc>
        <w:tc>
          <w:tcPr>
            <w:tcW w:w="1440" w:type="dxa"/>
            <w:tcBorders>
              <w:top w:val="single" w:sz="4" w:space="0" w:color="auto"/>
              <w:left w:val="nil"/>
              <w:right w:val="single" w:sz="4" w:space="0" w:color="auto"/>
            </w:tcBorders>
            <w:shd w:val="clear" w:color="auto" w:fill="F9F9FB"/>
          </w:tcPr>
          <w:p w14:paraId="1BA2BF47"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40</w:t>
            </w:r>
          </w:p>
        </w:tc>
        <w:tc>
          <w:tcPr>
            <w:tcW w:w="1170" w:type="dxa"/>
            <w:tcBorders>
              <w:top w:val="single" w:sz="4" w:space="0" w:color="auto"/>
              <w:left w:val="single" w:sz="4" w:space="0" w:color="auto"/>
            </w:tcBorders>
            <w:shd w:val="clear" w:color="auto" w:fill="F9F9FB"/>
          </w:tcPr>
          <w:p w14:paraId="4D90D80D"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132</w:t>
            </w:r>
          </w:p>
        </w:tc>
      </w:tr>
      <w:tr w:rsidR="007A1149" w:rsidRPr="002D7D56" w14:paraId="02005289" w14:textId="77777777" w:rsidTr="003C0902">
        <w:trPr>
          <w:cantSplit/>
        </w:trPr>
        <w:tc>
          <w:tcPr>
            <w:tcW w:w="2070" w:type="dxa"/>
            <w:vMerge/>
            <w:tcBorders>
              <w:top w:val="single" w:sz="8" w:space="0" w:color="AEAEAE"/>
              <w:left w:val="nil"/>
              <w:bottom w:val="single" w:sz="8" w:space="0" w:color="152935"/>
            </w:tcBorders>
          </w:tcPr>
          <w:p w14:paraId="22CC29A1" w14:textId="77777777" w:rsidR="007A1149" w:rsidRPr="00F77FA5" w:rsidRDefault="007A1149" w:rsidP="003C0902">
            <w:pPr>
              <w:spacing w:before="40" w:after="40"/>
              <w:rPr>
                <w:rFonts w:ascii="Times New Roman" w:hAnsi="Times New Roman" w:cs="Times New Roman"/>
                <w:b/>
                <w:bCs/>
                <w:color w:val="010205"/>
              </w:rPr>
            </w:pPr>
          </w:p>
        </w:tc>
        <w:tc>
          <w:tcPr>
            <w:tcW w:w="630" w:type="dxa"/>
            <w:tcBorders>
              <w:left w:val="nil"/>
              <w:right w:val="single" w:sz="4" w:space="0" w:color="auto"/>
            </w:tcBorders>
          </w:tcPr>
          <w:p w14:paraId="0D65BF7C"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w:t>
            </w:r>
          </w:p>
        </w:tc>
        <w:tc>
          <w:tcPr>
            <w:tcW w:w="1620" w:type="dxa"/>
            <w:gridSpan w:val="2"/>
            <w:tcBorders>
              <w:left w:val="single" w:sz="4" w:space="0" w:color="auto"/>
            </w:tcBorders>
            <w:shd w:val="clear" w:color="auto" w:fill="F9F9FB"/>
          </w:tcPr>
          <w:p w14:paraId="136FC227"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10.6%</w:t>
            </w:r>
          </w:p>
        </w:tc>
        <w:tc>
          <w:tcPr>
            <w:tcW w:w="1530" w:type="dxa"/>
            <w:gridSpan w:val="2"/>
            <w:tcBorders>
              <w:left w:val="nil"/>
            </w:tcBorders>
            <w:shd w:val="clear" w:color="auto" w:fill="F9F9FB"/>
          </w:tcPr>
          <w:p w14:paraId="41781E4C"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13.1%</w:t>
            </w:r>
          </w:p>
        </w:tc>
        <w:tc>
          <w:tcPr>
            <w:tcW w:w="1440" w:type="dxa"/>
            <w:tcBorders>
              <w:left w:val="nil"/>
              <w:right w:val="single" w:sz="4" w:space="0" w:color="auto"/>
            </w:tcBorders>
            <w:shd w:val="clear" w:color="auto" w:fill="F9F9FB"/>
          </w:tcPr>
          <w:p w14:paraId="382F1211"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13.3%</w:t>
            </w:r>
          </w:p>
        </w:tc>
        <w:tc>
          <w:tcPr>
            <w:tcW w:w="1170" w:type="dxa"/>
            <w:tcBorders>
              <w:left w:val="single" w:sz="4" w:space="0" w:color="auto"/>
            </w:tcBorders>
            <w:shd w:val="clear" w:color="auto" w:fill="F9F9FB"/>
          </w:tcPr>
          <w:p w14:paraId="00D4E275"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12.0%</w:t>
            </w:r>
          </w:p>
        </w:tc>
      </w:tr>
      <w:tr w:rsidR="007A1149" w:rsidRPr="002D7D56" w14:paraId="4BEDE113" w14:textId="77777777" w:rsidTr="003C0902">
        <w:trPr>
          <w:cantSplit/>
        </w:trPr>
        <w:tc>
          <w:tcPr>
            <w:tcW w:w="2070" w:type="dxa"/>
            <w:vMerge/>
            <w:tcBorders>
              <w:top w:val="single" w:sz="8" w:space="0" w:color="AEAEAE"/>
              <w:left w:val="nil"/>
              <w:bottom w:val="single" w:sz="8" w:space="0" w:color="152935"/>
            </w:tcBorders>
          </w:tcPr>
          <w:p w14:paraId="616B15CE" w14:textId="77777777" w:rsidR="007A1149" w:rsidRPr="00F77FA5" w:rsidRDefault="007A1149" w:rsidP="003C0902">
            <w:pPr>
              <w:spacing w:before="40" w:after="40"/>
              <w:rPr>
                <w:rFonts w:ascii="Times New Roman" w:hAnsi="Times New Roman" w:cs="Times New Roman"/>
                <w:b/>
                <w:bCs/>
                <w:color w:val="010205"/>
              </w:rPr>
            </w:pPr>
          </w:p>
        </w:tc>
        <w:tc>
          <w:tcPr>
            <w:tcW w:w="630" w:type="dxa"/>
            <w:tcBorders>
              <w:left w:val="nil"/>
              <w:bottom w:val="single" w:sz="4" w:space="0" w:color="auto"/>
              <w:right w:val="single" w:sz="4" w:space="0" w:color="auto"/>
            </w:tcBorders>
          </w:tcPr>
          <w:p w14:paraId="6430627A"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AR</w:t>
            </w:r>
            <w:r w:rsidRPr="00F77FA5">
              <w:rPr>
                <w:rFonts w:ascii="Times New Roman" w:hAnsi="Times New Roman" w:cs="Times New Roman"/>
                <w:b/>
                <w:bCs/>
                <w:color w:val="264A60"/>
                <w:vertAlign w:val="superscript"/>
              </w:rPr>
              <w:t>1</w:t>
            </w:r>
          </w:p>
        </w:tc>
        <w:tc>
          <w:tcPr>
            <w:tcW w:w="1620" w:type="dxa"/>
            <w:gridSpan w:val="2"/>
            <w:tcBorders>
              <w:left w:val="single" w:sz="4" w:space="0" w:color="auto"/>
              <w:bottom w:val="single" w:sz="4" w:space="0" w:color="auto"/>
            </w:tcBorders>
            <w:shd w:val="clear" w:color="auto" w:fill="F9F9FB"/>
          </w:tcPr>
          <w:p w14:paraId="2F3EBD5C"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-1.3</w:t>
            </w:r>
          </w:p>
        </w:tc>
        <w:tc>
          <w:tcPr>
            <w:tcW w:w="1530" w:type="dxa"/>
            <w:gridSpan w:val="2"/>
            <w:tcBorders>
              <w:left w:val="nil"/>
              <w:bottom w:val="single" w:sz="4" w:space="0" w:color="auto"/>
            </w:tcBorders>
            <w:shd w:val="clear" w:color="auto" w:fill="F9F9FB"/>
          </w:tcPr>
          <w:p w14:paraId="14F34080"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.7</w:t>
            </w:r>
          </w:p>
        </w:tc>
        <w:tc>
          <w:tcPr>
            <w:tcW w:w="1440" w:type="dxa"/>
            <w:tcBorders>
              <w:left w:val="nil"/>
              <w:bottom w:val="single" w:sz="4" w:space="0" w:color="auto"/>
              <w:right w:val="single" w:sz="4" w:space="0" w:color="auto"/>
            </w:tcBorders>
            <w:shd w:val="clear" w:color="auto" w:fill="F9F9FB"/>
          </w:tcPr>
          <w:p w14:paraId="52FE2C51"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.8</w:t>
            </w:r>
          </w:p>
        </w:tc>
        <w:tc>
          <w:tcPr>
            <w:tcW w:w="1170" w:type="dxa"/>
            <w:tcBorders>
              <w:left w:val="single" w:sz="4" w:space="0" w:color="auto"/>
              <w:bottom w:val="single" w:sz="4" w:space="0" w:color="auto"/>
            </w:tcBorders>
            <w:shd w:val="clear" w:color="auto" w:fill="F9F9FB"/>
            <w:vAlign w:val="center"/>
          </w:tcPr>
          <w:p w14:paraId="7BF6F3A4" w14:textId="77777777" w:rsidR="007A1149" w:rsidRPr="00F77FA5" w:rsidRDefault="007A1149" w:rsidP="003C0902">
            <w:pPr>
              <w:spacing w:before="40" w:after="40"/>
              <w:jc w:val="center"/>
              <w:rPr>
                <w:rFonts w:ascii="Times New Roman" w:hAnsi="Times New Roman" w:cs="Times New Roman"/>
              </w:rPr>
            </w:pPr>
          </w:p>
        </w:tc>
      </w:tr>
      <w:tr w:rsidR="007A1149" w:rsidRPr="002D7D56" w14:paraId="5F893645" w14:textId="77777777" w:rsidTr="003C0902">
        <w:trPr>
          <w:cantSplit/>
        </w:trPr>
        <w:tc>
          <w:tcPr>
            <w:tcW w:w="2070" w:type="dxa"/>
            <w:vMerge w:val="restart"/>
            <w:tcBorders>
              <w:top w:val="single" w:sz="4" w:space="0" w:color="auto"/>
              <w:left w:val="nil"/>
              <w:bottom w:val="single" w:sz="8" w:space="0" w:color="152935"/>
            </w:tcBorders>
          </w:tcPr>
          <w:p w14:paraId="7FE07189"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Unconventional</w:t>
            </w:r>
          </w:p>
          <w:p w14:paraId="60709A97"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 xml:space="preserve">Novice </w:t>
            </w:r>
          </w:p>
          <w:p w14:paraId="5AE77C6E" w14:textId="77777777" w:rsidR="007A1149" w:rsidRPr="00F77FA5" w:rsidRDefault="007A1149" w:rsidP="003C0902">
            <w:pPr>
              <w:spacing w:before="40" w:after="40"/>
              <w:ind w:left="60" w:right="60"/>
              <w:rPr>
                <w:rFonts w:ascii="Times New Roman" w:hAnsi="Times New Roman" w:cs="Times New Roman"/>
                <w:b/>
                <w:bCs/>
                <w:color w:val="264A60"/>
              </w:rPr>
            </w:pPr>
            <w:r w:rsidRPr="00F77FA5">
              <w:rPr>
                <w:rFonts w:ascii="Times New Roman" w:hAnsi="Times New Roman" w:cs="Times New Roman"/>
                <w:b/>
                <w:bCs/>
                <w:color w:val="264A60"/>
              </w:rPr>
              <w:t>Candidates</w:t>
            </w:r>
          </w:p>
        </w:tc>
        <w:tc>
          <w:tcPr>
            <w:tcW w:w="630" w:type="dxa"/>
            <w:tcBorders>
              <w:top w:val="single" w:sz="4" w:space="0" w:color="auto"/>
              <w:left w:val="nil"/>
              <w:right w:val="single" w:sz="4" w:space="0" w:color="auto"/>
            </w:tcBorders>
          </w:tcPr>
          <w:p w14:paraId="7D9D5F2D"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i/>
                <w:color w:val="010205"/>
              </w:rPr>
              <w:t>n</w:t>
            </w:r>
          </w:p>
        </w:tc>
        <w:tc>
          <w:tcPr>
            <w:tcW w:w="1620" w:type="dxa"/>
            <w:gridSpan w:val="2"/>
            <w:tcBorders>
              <w:top w:val="single" w:sz="4" w:space="0" w:color="auto"/>
              <w:left w:val="single" w:sz="4" w:space="0" w:color="auto"/>
            </w:tcBorders>
            <w:shd w:val="clear" w:color="auto" w:fill="F9F9FB"/>
          </w:tcPr>
          <w:p w14:paraId="19592BAC"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60</w:t>
            </w:r>
          </w:p>
        </w:tc>
        <w:tc>
          <w:tcPr>
            <w:tcW w:w="1530" w:type="dxa"/>
            <w:gridSpan w:val="2"/>
            <w:tcBorders>
              <w:top w:val="single" w:sz="4" w:space="0" w:color="auto"/>
              <w:left w:val="nil"/>
            </w:tcBorders>
            <w:shd w:val="clear" w:color="auto" w:fill="F9F9FB"/>
          </w:tcPr>
          <w:p w14:paraId="0CED35BC"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31</w:t>
            </w:r>
          </w:p>
        </w:tc>
        <w:tc>
          <w:tcPr>
            <w:tcW w:w="1440" w:type="dxa"/>
            <w:tcBorders>
              <w:top w:val="single" w:sz="4" w:space="0" w:color="auto"/>
              <w:left w:val="nil"/>
              <w:right w:val="single" w:sz="4" w:space="0" w:color="auto"/>
            </w:tcBorders>
            <w:shd w:val="clear" w:color="auto" w:fill="F9F9FB"/>
          </w:tcPr>
          <w:p w14:paraId="03333562"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28</w:t>
            </w:r>
          </w:p>
        </w:tc>
        <w:tc>
          <w:tcPr>
            <w:tcW w:w="1170" w:type="dxa"/>
            <w:tcBorders>
              <w:top w:val="single" w:sz="4" w:space="0" w:color="auto"/>
              <w:left w:val="single" w:sz="4" w:space="0" w:color="auto"/>
            </w:tcBorders>
            <w:shd w:val="clear" w:color="auto" w:fill="F9F9FB"/>
          </w:tcPr>
          <w:p w14:paraId="5E939A09"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119</w:t>
            </w:r>
          </w:p>
        </w:tc>
      </w:tr>
      <w:tr w:rsidR="007A1149" w:rsidRPr="002D7D56" w14:paraId="39D270E8" w14:textId="77777777" w:rsidTr="003C0902">
        <w:trPr>
          <w:cantSplit/>
        </w:trPr>
        <w:tc>
          <w:tcPr>
            <w:tcW w:w="2070" w:type="dxa"/>
            <w:vMerge/>
            <w:tcBorders>
              <w:top w:val="single" w:sz="8" w:space="0" w:color="AEAEAE"/>
              <w:left w:val="nil"/>
              <w:bottom w:val="single" w:sz="8" w:space="0" w:color="152935"/>
            </w:tcBorders>
          </w:tcPr>
          <w:p w14:paraId="2DF3CE3C" w14:textId="77777777" w:rsidR="007A1149" w:rsidRPr="00F77FA5" w:rsidRDefault="007A1149" w:rsidP="003C0902">
            <w:pPr>
              <w:spacing w:before="40" w:after="40"/>
              <w:rPr>
                <w:rFonts w:ascii="Times New Roman" w:hAnsi="Times New Roman" w:cs="Times New Roman"/>
                <w:color w:val="010205"/>
              </w:rPr>
            </w:pPr>
          </w:p>
        </w:tc>
        <w:tc>
          <w:tcPr>
            <w:tcW w:w="630" w:type="dxa"/>
            <w:tcBorders>
              <w:left w:val="nil"/>
              <w:right w:val="single" w:sz="4" w:space="0" w:color="auto"/>
            </w:tcBorders>
          </w:tcPr>
          <w:p w14:paraId="7D3B8D1D"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w:t>
            </w:r>
          </w:p>
        </w:tc>
        <w:tc>
          <w:tcPr>
            <w:tcW w:w="1620" w:type="dxa"/>
            <w:gridSpan w:val="2"/>
            <w:tcBorders>
              <w:left w:val="single" w:sz="4" w:space="0" w:color="auto"/>
            </w:tcBorders>
            <w:shd w:val="clear" w:color="auto" w:fill="F9F9FB"/>
          </w:tcPr>
          <w:p w14:paraId="70A19003"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11.6%</w:t>
            </w:r>
          </w:p>
        </w:tc>
        <w:tc>
          <w:tcPr>
            <w:tcW w:w="1530" w:type="dxa"/>
            <w:gridSpan w:val="2"/>
            <w:tcBorders>
              <w:left w:val="nil"/>
            </w:tcBorders>
            <w:shd w:val="clear" w:color="auto" w:fill="F9F9FB"/>
          </w:tcPr>
          <w:p w14:paraId="011EB450"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11.0%</w:t>
            </w:r>
          </w:p>
        </w:tc>
        <w:tc>
          <w:tcPr>
            <w:tcW w:w="1440" w:type="dxa"/>
            <w:tcBorders>
              <w:left w:val="nil"/>
              <w:right w:val="single" w:sz="4" w:space="0" w:color="auto"/>
            </w:tcBorders>
            <w:shd w:val="clear" w:color="auto" w:fill="F9F9FB"/>
          </w:tcPr>
          <w:p w14:paraId="11F7FFDC"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9.3%</w:t>
            </w:r>
          </w:p>
        </w:tc>
        <w:tc>
          <w:tcPr>
            <w:tcW w:w="1170" w:type="dxa"/>
            <w:tcBorders>
              <w:left w:val="single" w:sz="4" w:space="0" w:color="auto"/>
            </w:tcBorders>
            <w:shd w:val="clear" w:color="auto" w:fill="F9F9FB"/>
          </w:tcPr>
          <w:p w14:paraId="721F677F"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10.8%</w:t>
            </w:r>
          </w:p>
        </w:tc>
      </w:tr>
      <w:tr w:rsidR="007A1149" w:rsidRPr="002D7D56" w14:paraId="1F43A877" w14:textId="77777777" w:rsidTr="003C0902">
        <w:trPr>
          <w:cantSplit/>
        </w:trPr>
        <w:tc>
          <w:tcPr>
            <w:tcW w:w="2070" w:type="dxa"/>
            <w:vMerge/>
            <w:tcBorders>
              <w:top w:val="single" w:sz="8" w:space="0" w:color="AEAEAE"/>
              <w:left w:val="nil"/>
              <w:bottom w:val="single" w:sz="8" w:space="0" w:color="152935"/>
            </w:tcBorders>
          </w:tcPr>
          <w:p w14:paraId="59423671" w14:textId="77777777" w:rsidR="007A1149" w:rsidRPr="00F77FA5" w:rsidRDefault="007A1149" w:rsidP="003C0902">
            <w:pPr>
              <w:spacing w:before="40" w:after="40"/>
              <w:rPr>
                <w:rFonts w:ascii="Times New Roman" w:hAnsi="Times New Roman" w:cs="Times New Roman"/>
                <w:color w:val="010205"/>
              </w:rPr>
            </w:pPr>
          </w:p>
        </w:tc>
        <w:tc>
          <w:tcPr>
            <w:tcW w:w="630" w:type="dxa"/>
            <w:tcBorders>
              <w:left w:val="nil"/>
              <w:bottom w:val="single" w:sz="4" w:space="0" w:color="auto"/>
              <w:right w:val="single" w:sz="4" w:space="0" w:color="auto"/>
            </w:tcBorders>
          </w:tcPr>
          <w:p w14:paraId="5C2F75CD"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AR</w:t>
            </w:r>
            <w:r w:rsidRPr="00F77FA5">
              <w:rPr>
                <w:rFonts w:ascii="Times New Roman" w:hAnsi="Times New Roman" w:cs="Times New Roman"/>
                <w:b/>
                <w:bCs/>
                <w:color w:val="264A60"/>
                <w:vertAlign w:val="superscript"/>
              </w:rPr>
              <w:t>1</w:t>
            </w:r>
          </w:p>
        </w:tc>
        <w:tc>
          <w:tcPr>
            <w:tcW w:w="1620" w:type="dxa"/>
            <w:gridSpan w:val="2"/>
            <w:tcBorders>
              <w:left w:val="single" w:sz="4" w:space="0" w:color="auto"/>
              <w:bottom w:val="single" w:sz="4" w:space="0" w:color="auto"/>
            </w:tcBorders>
            <w:shd w:val="clear" w:color="auto" w:fill="F9F9FB"/>
          </w:tcPr>
          <w:p w14:paraId="23C710C4"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.8</w:t>
            </w:r>
          </w:p>
        </w:tc>
        <w:tc>
          <w:tcPr>
            <w:tcW w:w="1530" w:type="dxa"/>
            <w:gridSpan w:val="2"/>
            <w:tcBorders>
              <w:left w:val="nil"/>
              <w:bottom w:val="single" w:sz="4" w:space="0" w:color="auto"/>
            </w:tcBorders>
            <w:shd w:val="clear" w:color="auto" w:fill="F9F9FB"/>
          </w:tcPr>
          <w:p w14:paraId="26DAFA22"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w:t>
            </w:r>
          </w:p>
        </w:tc>
        <w:tc>
          <w:tcPr>
            <w:tcW w:w="1440" w:type="dxa"/>
            <w:tcBorders>
              <w:left w:val="nil"/>
              <w:bottom w:val="single" w:sz="4" w:space="0" w:color="auto"/>
              <w:right w:val="single" w:sz="4" w:space="0" w:color="auto"/>
            </w:tcBorders>
            <w:shd w:val="clear" w:color="auto" w:fill="F9F9FB"/>
          </w:tcPr>
          <w:p w14:paraId="39BAB668"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-1.0</w:t>
            </w:r>
          </w:p>
        </w:tc>
        <w:tc>
          <w:tcPr>
            <w:tcW w:w="1170" w:type="dxa"/>
            <w:tcBorders>
              <w:left w:val="single" w:sz="4" w:space="0" w:color="auto"/>
              <w:bottom w:val="single" w:sz="4" w:space="0" w:color="auto"/>
            </w:tcBorders>
            <w:shd w:val="clear" w:color="auto" w:fill="F9F9FB"/>
            <w:vAlign w:val="center"/>
          </w:tcPr>
          <w:p w14:paraId="4AF47545" w14:textId="77777777" w:rsidR="007A1149" w:rsidRPr="00F77FA5" w:rsidRDefault="007A1149" w:rsidP="003C0902">
            <w:pPr>
              <w:spacing w:before="40" w:after="40"/>
              <w:jc w:val="center"/>
              <w:rPr>
                <w:rFonts w:ascii="Times New Roman" w:hAnsi="Times New Roman" w:cs="Times New Roman"/>
              </w:rPr>
            </w:pPr>
          </w:p>
        </w:tc>
      </w:tr>
      <w:tr w:rsidR="007A1149" w:rsidRPr="002D7D56" w14:paraId="71493026" w14:textId="77777777" w:rsidTr="003C0902">
        <w:trPr>
          <w:cantSplit/>
        </w:trPr>
        <w:tc>
          <w:tcPr>
            <w:tcW w:w="2070" w:type="dxa"/>
            <w:tcBorders>
              <w:top w:val="single" w:sz="4" w:space="0" w:color="auto"/>
              <w:left w:val="nil"/>
              <w:bottom w:val="single" w:sz="8" w:space="0" w:color="152935"/>
            </w:tcBorders>
          </w:tcPr>
          <w:p w14:paraId="01A2B341"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color w:val="264A60"/>
              </w:rPr>
              <w:t>Total</w:t>
            </w:r>
          </w:p>
        </w:tc>
        <w:tc>
          <w:tcPr>
            <w:tcW w:w="630" w:type="dxa"/>
            <w:tcBorders>
              <w:top w:val="single" w:sz="4" w:space="0" w:color="auto"/>
              <w:left w:val="nil"/>
              <w:right w:val="single" w:sz="4" w:space="0" w:color="auto"/>
            </w:tcBorders>
          </w:tcPr>
          <w:p w14:paraId="59C365CE" w14:textId="77777777" w:rsidR="007A1149" w:rsidRPr="00F77FA5" w:rsidRDefault="007A1149" w:rsidP="003C0902">
            <w:pPr>
              <w:spacing w:before="40" w:after="40"/>
              <w:ind w:left="60" w:right="60"/>
              <w:jc w:val="center"/>
              <w:rPr>
                <w:rFonts w:ascii="Times New Roman" w:hAnsi="Times New Roman" w:cs="Times New Roman"/>
                <w:color w:val="264A60"/>
              </w:rPr>
            </w:pPr>
            <w:r w:rsidRPr="00F77FA5">
              <w:rPr>
                <w:rFonts w:ascii="Times New Roman" w:hAnsi="Times New Roman" w:cs="Times New Roman"/>
                <w:i/>
                <w:color w:val="010205"/>
              </w:rPr>
              <w:t>n</w:t>
            </w:r>
          </w:p>
        </w:tc>
        <w:tc>
          <w:tcPr>
            <w:tcW w:w="1620" w:type="dxa"/>
            <w:gridSpan w:val="2"/>
            <w:tcBorders>
              <w:top w:val="single" w:sz="4" w:space="0" w:color="auto"/>
              <w:left w:val="single" w:sz="4" w:space="0" w:color="auto"/>
            </w:tcBorders>
            <w:shd w:val="clear" w:color="auto" w:fill="F9F9FB"/>
          </w:tcPr>
          <w:p w14:paraId="38257B96"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518</w:t>
            </w:r>
          </w:p>
        </w:tc>
        <w:tc>
          <w:tcPr>
            <w:tcW w:w="1530" w:type="dxa"/>
            <w:gridSpan w:val="2"/>
            <w:tcBorders>
              <w:top w:val="single" w:sz="4" w:space="0" w:color="auto"/>
              <w:left w:val="nil"/>
            </w:tcBorders>
            <w:shd w:val="clear" w:color="auto" w:fill="F9F9FB"/>
          </w:tcPr>
          <w:p w14:paraId="1102F014"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283</w:t>
            </w:r>
          </w:p>
        </w:tc>
        <w:tc>
          <w:tcPr>
            <w:tcW w:w="1440" w:type="dxa"/>
            <w:tcBorders>
              <w:top w:val="single" w:sz="4" w:space="0" w:color="auto"/>
              <w:left w:val="nil"/>
              <w:right w:val="single" w:sz="4" w:space="0" w:color="auto"/>
            </w:tcBorders>
            <w:shd w:val="clear" w:color="auto" w:fill="F9F9FB"/>
          </w:tcPr>
          <w:p w14:paraId="38C0E6CA"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301</w:t>
            </w:r>
          </w:p>
        </w:tc>
        <w:tc>
          <w:tcPr>
            <w:tcW w:w="1170" w:type="dxa"/>
            <w:tcBorders>
              <w:top w:val="single" w:sz="4" w:space="0" w:color="auto"/>
              <w:left w:val="single" w:sz="4" w:space="0" w:color="auto"/>
            </w:tcBorders>
            <w:shd w:val="clear" w:color="auto" w:fill="F9F9FB"/>
          </w:tcPr>
          <w:p w14:paraId="5B629DB6" w14:textId="77777777" w:rsidR="007A1149" w:rsidRPr="00F77FA5" w:rsidRDefault="007A1149" w:rsidP="003C0902">
            <w:pPr>
              <w:spacing w:before="40" w:after="40"/>
              <w:ind w:left="60" w:right="60"/>
              <w:jc w:val="center"/>
              <w:rPr>
                <w:rFonts w:ascii="Times New Roman" w:hAnsi="Times New Roman" w:cs="Times New Roman"/>
                <w:color w:val="010205"/>
              </w:rPr>
            </w:pPr>
            <w:r w:rsidRPr="00F77FA5">
              <w:rPr>
                <w:rFonts w:ascii="Times New Roman" w:hAnsi="Times New Roman" w:cs="Times New Roman"/>
                <w:color w:val="010205"/>
              </w:rPr>
              <w:t>1102</w:t>
            </w:r>
          </w:p>
        </w:tc>
      </w:tr>
      <w:tr w:rsidR="007A1149" w:rsidRPr="002D7D56" w14:paraId="19FA1525" w14:textId="77777777" w:rsidTr="003C0902">
        <w:trPr>
          <w:cantSplit/>
        </w:trPr>
        <w:tc>
          <w:tcPr>
            <w:tcW w:w="2970" w:type="dxa"/>
            <w:gridSpan w:val="3"/>
            <w:tcBorders>
              <w:top w:val="single" w:sz="8" w:space="0" w:color="152935"/>
              <w:left w:val="nil"/>
              <w:right w:val="single" w:sz="8" w:space="0" w:color="E0E0E0"/>
            </w:tcBorders>
          </w:tcPr>
          <w:p w14:paraId="1FC90443" w14:textId="77777777" w:rsidR="007A1149" w:rsidRPr="00F77FA5" w:rsidRDefault="007A1149" w:rsidP="003C0902">
            <w:pPr>
              <w:spacing w:before="40" w:after="40"/>
              <w:ind w:left="60" w:right="60"/>
              <w:jc w:val="both"/>
              <w:rPr>
                <w:rFonts w:ascii="Times New Roman" w:hAnsi="Times New Roman" w:cs="Times New Roman"/>
                <w:color w:val="264A60"/>
              </w:rPr>
            </w:pPr>
            <w:r w:rsidRPr="00F77FA5">
              <w:rPr>
                <w:rFonts w:ascii="Times New Roman" w:hAnsi="Times New Roman" w:cs="Times New Roman"/>
                <w:color w:val="264A60"/>
              </w:rPr>
              <w:t xml:space="preserve">Pearson Chi-Square = </w:t>
            </w:r>
            <w:r w:rsidRPr="00F77FA5">
              <w:rPr>
                <w:rFonts w:ascii="Times New Roman" w:hAnsi="Times New Roman" w:cs="Times New Roman"/>
                <w:color w:val="010205"/>
              </w:rPr>
              <w:t>15.05</w:t>
            </w:r>
          </w:p>
        </w:tc>
        <w:tc>
          <w:tcPr>
            <w:tcW w:w="1530" w:type="dxa"/>
            <w:gridSpan w:val="2"/>
            <w:tcBorders>
              <w:top w:val="single" w:sz="8" w:space="0" w:color="152935"/>
              <w:left w:val="single" w:sz="8" w:space="0" w:color="E0E0E0"/>
              <w:right w:val="single" w:sz="8" w:space="0" w:color="E0E0E0"/>
            </w:tcBorders>
            <w:shd w:val="clear" w:color="auto" w:fill="F9F9FB"/>
          </w:tcPr>
          <w:p w14:paraId="7DB54BBD" w14:textId="77777777" w:rsidR="007A1149" w:rsidRPr="00F77FA5" w:rsidRDefault="007A1149" w:rsidP="003C0902">
            <w:pPr>
              <w:spacing w:before="40" w:after="40"/>
              <w:ind w:left="60" w:right="60"/>
              <w:jc w:val="center"/>
              <w:rPr>
                <w:rFonts w:ascii="Times New Roman" w:hAnsi="Times New Roman" w:cs="Times New Roman"/>
                <w:color w:val="010205"/>
              </w:rPr>
            </w:pPr>
            <w:proofErr w:type="spellStart"/>
            <w:r w:rsidRPr="00F77FA5">
              <w:rPr>
                <w:rFonts w:ascii="Times New Roman" w:hAnsi="Times New Roman" w:cs="Times New Roman"/>
                <w:color w:val="264A60"/>
              </w:rPr>
              <w:t>df</w:t>
            </w:r>
            <w:proofErr w:type="spellEnd"/>
            <w:r w:rsidRPr="00F77FA5">
              <w:rPr>
                <w:rFonts w:ascii="Times New Roman" w:hAnsi="Times New Roman" w:cs="Times New Roman"/>
                <w:color w:val="010205"/>
              </w:rPr>
              <w:t xml:space="preserve"> = 6</w:t>
            </w:r>
          </w:p>
        </w:tc>
        <w:tc>
          <w:tcPr>
            <w:tcW w:w="3960" w:type="dxa"/>
            <w:gridSpan w:val="3"/>
            <w:tcBorders>
              <w:top w:val="single" w:sz="8" w:space="0" w:color="152935"/>
              <w:left w:val="single" w:sz="8" w:space="0" w:color="E0E0E0"/>
              <w:right w:val="nil"/>
            </w:tcBorders>
            <w:shd w:val="clear" w:color="auto" w:fill="F9F9FB"/>
          </w:tcPr>
          <w:p w14:paraId="2F2783DA" w14:textId="77777777" w:rsidR="007A1149" w:rsidRPr="00F77FA5" w:rsidRDefault="007A1149" w:rsidP="003C0902">
            <w:pPr>
              <w:spacing w:before="40" w:after="40"/>
              <w:ind w:left="60" w:right="60"/>
              <w:rPr>
                <w:rFonts w:ascii="Times New Roman" w:hAnsi="Times New Roman" w:cs="Times New Roman"/>
                <w:color w:val="010205"/>
              </w:rPr>
            </w:pPr>
            <w:r w:rsidRPr="00F77FA5">
              <w:rPr>
                <w:rFonts w:ascii="Times New Roman" w:hAnsi="Times New Roman" w:cs="Times New Roman"/>
                <w:i/>
                <w:iCs/>
                <w:color w:val="010205"/>
              </w:rPr>
              <w:t>p</w:t>
            </w:r>
            <w:r w:rsidRPr="00F77FA5">
              <w:rPr>
                <w:rFonts w:ascii="Times New Roman" w:hAnsi="Times New Roman" w:cs="Times New Roman"/>
                <w:color w:val="010205"/>
              </w:rPr>
              <w:t xml:space="preserve"> = .02</w:t>
            </w:r>
          </w:p>
        </w:tc>
      </w:tr>
      <w:tr w:rsidR="007A1149" w:rsidRPr="002D7D56" w14:paraId="58502700" w14:textId="77777777" w:rsidTr="003C0902">
        <w:trPr>
          <w:cantSplit/>
        </w:trPr>
        <w:tc>
          <w:tcPr>
            <w:tcW w:w="8460" w:type="dxa"/>
            <w:gridSpan w:val="8"/>
            <w:tcBorders>
              <w:left w:val="nil"/>
              <w:bottom w:val="nil"/>
              <w:right w:val="nil"/>
            </w:tcBorders>
            <w:shd w:val="clear" w:color="auto" w:fill="FFFFFF"/>
          </w:tcPr>
          <w:p w14:paraId="2A09E2D7" w14:textId="77777777" w:rsidR="007A1149" w:rsidRPr="00F77FA5" w:rsidRDefault="007A1149" w:rsidP="003C0902">
            <w:pPr>
              <w:spacing w:before="40" w:after="40"/>
              <w:ind w:right="60"/>
              <w:rPr>
                <w:rFonts w:ascii="Times New Roman" w:hAnsi="Times New Roman" w:cs="Times New Roman"/>
                <w:color w:val="010205"/>
              </w:rPr>
            </w:pPr>
            <w:r w:rsidRPr="00F77FA5">
              <w:rPr>
                <w:rFonts w:ascii="Times New Roman" w:hAnsi="Times New Roman" w:cs="Times New Roman"/>
                <w:color w:val="010205"/>
              </w:rPr>
              <w:t>1 - AR =Adjusted standardized residual.</w:t>
            </w:r>
          </w:p>
        </w:tc>
      </w:tr>
    </w:tbl>
    <w:p w14:paraId="15F4FD20" w14:textId="77777777" w:rsidR="007A1149" w:rsidRPr="00F77FA5" w:rsidRDefault="007A1149" w:rsidP="007A1149">
      <w:pPr>
        <w:spacing w:line="480" w:lineRule="auto"/>
        <w:rPr>
          <w:rFonts w:ascii="Times New Roman" w:hAnsi="Times New Roman" w:cs="Times New Roman"/>
        </w:rPr>
      </w:pPr>
    </w:p>
    <w:p w14:paraId="729F6B18" w14:textId="77777777" w:rsidR="007A1149" w:rsidRPr="00F77FA5" w:rsidRDefault="007A1149" w:rsidP="007A1149">
      <w:pPr>
        <w:spacing w:before="60" w:after="60" w:line="480" w:lineRule="auto"/>
        <w:rPr>
          <w:rFonts w:ascii="Times New Roman" w:hAnsi="Times New Roman" w:cs="Times New Roman"/>
        </w:rPr>
      </w:pPr>
    </w:p>
    <w:p w14:paraId="68DC79F1" w14:textId="77777777" w:rsidR="007A1149" w:rsidRPr="00F77FA5" w:rsidRDefault="007A1149" w:rsidP="007A1149">
      <w:pPr>
        <w:rPr>
          <w:rFonts w:ascii="Times New Roman" w:hAnsi="Times New Roman" w:cs="Times New Roman"/>
        </w:rPr>
      </w:pPr>
      <w:r w:rsidRPr="00F77FA5">
        <w:rPr>
          <w:rFonts w:ascii="Times New Roman" w:hAnsi="Times New Roman" w:cs="Times New Roman"/>
        </w:rPr>
        <w:br w:type="page"/>
      </w:r>
    </w:p>
    <w:p w14:paraId="6D3F06E9" w14:textId="77777777" w:rsidR="007A1149" w:rsidRPr="00F77FA5" w:rsidRDefault="007A1149" w:rsidP="007A1149">
      <w:pPr>
        <w:spacing w:before="60" w:after="60" w:line="480" w:lineRule="auto"/>
        <w:rPr>
          <w:rFonts w:ascii="Times New Roman" w:hAnsi="Times New Roman" w:cs="Times New Roman"/>
          <w:b/>
          <w:bCs/>
        </w:rPr>
      </w:pPr>
      <w:r w:rsidRPr="00F77FA5">
        <w:rPr>
          <w:rFonts w:ascii="Times New Roman" w:hAnsi="Times New Roman" w:cs="Times New Roman"/>
          <w:b/>
          <w:bCs/>
        </w:rPr>
        <w:lastRenderedPageBreak/>
        <w:t>Supplement 2/Online-Material</w:t>
      </w:r>
    </w:p>
    <w:p w14:paraId="25F91C38" w14:textId="77777777" w:rsidR="007A1149" w:rsidRPr="002D7D56" w:rsidRDefault="007A1149" w:rsidP="007A1149">
      <w:pPr>
        <w:rPr>
          <w:rFonts w:ascii="Times New Roman" w:hAnsi="Times New Roman" w:cs="Times New Roman"/>
          <w:b/>
          <w:bCs/>
        </w:rPr>
      </w:pPr>
      <w:r w:rsidRPr="002D7D56">
        <w:rPr>
          <w:rFonts w:ascii="Times New Roman" w:hAnsi="Times New Roman" w:cs="Times New Roman"/>
          <w:b/>
          <w:bCs/>
        </w:rPr>
        <w:t>Supplement 2/ Ethics committee approvals and informed consent</w:t>
      </w:r>
    </w:p>
    <w:p w14:paraId="60BC68AF" w14:textId="77777777" w:rsidR="007A1149" w:rsidRPr="002D7D56" w:rsidRDefault="007A1149" w:rsidP="007A1149">
      <w:pPr>
        <w:rPr>
          <w:rFonts w:ascii="Times New Roman" w:hAnsi="Times New Roman" w:cs="Times New Roman"/>
        </w:rPr>
      </w:pPr>
    </w:p>
    <w:p w14:paraId="3708E155" w14:textId="77777777" w:rsidR="007A1149" w:rsidRPr="00826159" w:rsidRDefault="007A1149" w:rsidP="007A1149">
      <w:pPr>
        <w:rPr>
          <w:rFonts w:ascii="Times New Roman" w:hAnsi="Times New Roman" w:cs="Times New Roman"/>
          <w:sz w:val="24"/>
          <w:szCs w:val="24"/>
        </w:rPr>
      </w:pPr>
      <w:r w:rsidRPr="00826159">
        <w:rPr>
          <w:rFonts w:ascii="Times New Roman" w:hAnsi="Times New Roman" w:cs="Times New Roman"/>
          <w:sz w:val="24"/>
          <w:szCs w:val="24"/>
        </w:rPr>
        <w:t>Ethics committee approvals for the SPRISTAD study</w:t>
      </w:r>
    </w:p>
    <w:p w14:paraId="6AB958F6" w14:textId="65543E3D" w:rsidR="007A1149" w:rsidRPr="00826159" w:rsidRDefault="007A1149" w:rsidP="007A1149">
      <w:pPr>
        <w:rPr>
          <w:rFonts w:ascii="Times New Roman" w:hAnsi="Times New Roman" w:cs="Times New Roman"/>
          <w:sz w:val="24"/>
          <w:szCs w:val="24"/>
        </w:rPr>
      </w:pPr>
      <w:r w:rsidRPr="00826159">
        <w:rPr>
          <w:rFonts w:ascii="Times New Roman" w:hAnsi="Times New Roman" w:cs="Times New Roman"/>
          <w:sz w:val="24"/>
          <w:szCs w:val="24"/>
        </w:rPr>
        <w:t>As SPRISTAD is an international study cooperating training sites applied to their local ethics committees for approval to the study. After that they recruited participants from their training center by providing standardi</w:t>
      </w:r>
      <w:r w:rsidR="00826159">
        <w:rPr>
          <w:rFonts w:ascii="Times New Roman" w:hAnsi="Times New Roman" w:cs="Times New Roman"/>
          <w:sz w:val="24"/>
          <w:szCs w:val="24"/>
        </w:rPr>
        <w:t>z</w:t>
      </w:r>
      <w:r w:rsidRPr="00826159">
        <w:rPr>
          <w:rFonts w:ascii="Times New Roman" w:hAnsi="Times New Roman" w:cs="Times New Roman"/>
          <w:sz w:val="24"/>
          <w:szCs w:val="24"/>
        </w:rPr>
        <w:t>ed information about the study. Participants signed the informed consent, provided their e-mail address and the data collection center at Witten/</w:t>
      </w:r>
      <w:proofErr w:type="spellStart"/>
      <w:r w:rsidRPr="00826159">
        <w:rPr>
          <w:rFonts w:ascii="Times New Roman" w:hAnsi="Times New Roman" w:cs="Times New Roman"/>
          <w:sz w:val="24"/>
          <w:szCs w:val="24"/>
        </w:rPr>
        <w:t>Herdecke</w:t>
      </w:r>
      <w:proofErr w:type="spellEnd"/>
      <w:r w:rsidRPr="00826159">
        <w:rPr>
          <w:rFonts w:ascii="Times New Roman" w:hAnsi="Times New Roman" w:cs="Times New Roman"/>
          <w:sz w:val="24"/>
          <w:szCs w:val="24"/>
        </w:rPr>
        <w:t xml:space="preserve"> university sent them a link to the forms. Trainees could drop out from the study any time without explanation or negative consequences. Training centers got no information about who partic</w:t>
      </w:r>
      <w:r w:rsidR="00826159">
        <w:rPr>
          <w:rFonts w:ascii="Times New Roman" w:hAnsi="Times New Roman" w:cs="Times New Roman"/>
          <w:sz w:val="24"/>
          <w:szCs w:val="24"/>
        </w:rPr>
        <w:t>i</w:t>
      </w:r>
      <w:r w:rsidRPr="00826159">
        <w:rPr>
          <w:rFonts w:ascii="Times New Roman" w:hAnsi="Times New Roman" w:cs="Times New Roman"/>
          <w:sz w:val="24"/>
          <w:szCs w:val="24"/>
        </w:rPr>
        <w:t xml:space="preserve">pated in the study. Once more than 10 trainees participated from a training center the respective center could get summary information about </w:t>
      </w:r>
      <w:proofErr w:type="gramStart"/>
      <w:r w:rsidRPr="00826159">
        <w:rPr>
          <w:rFonts w:ascii="Times New Roman" w:hAnsi="Times New Roman" w:cs="Times New Roman"/>
          <w:sz w:val="24"/>
          <w:szCs w:val="24"/>
        </w:rPr>
        <w:t>trainees‘ responses</w:t>
      </w:r>
      <w:proofErr w:type="gramEnd"/>
      <w:r w:rsidRPr="00826159">
        <w:rPr>
          <w:rFonts w:ascii="Times New Roman" w:hAnsi="Times New Roman" w:cs="Times New Roman"/>
          <w:sz w:val="24"/>
          <w:szCs w:val="24"/>
        </w:rPr>
        <w:t xml:space="preserve"> without identifying information about </w:t>
      </w:r>
      <w:proofErr w:type="gramStart"/>
      <w:r w:rsidRPr="00826159">
        <w:rPr>
          <w:rFonts w:ascii="Times New Roman" w:hAnsi="Times New Roman" w:cs="Times New Roman"/>
          <w:sz w:val="24"/>
          <w:szCs w:val="24"/>
        </w:rPr>
        <w:t>particular respondents</w:t>
      </w:r>
      <w:proofErr w:type="gramEnd"/>
      <w:r w:rsidRPr="00826159">
        <w:rPr>
          <w:rFonts w:ascii="Times New Roman" w:hAnsi="Times New Roman" w:cs="Times New Roman"/>
          <w:sz w:val="24"/>
          <w:szCs w:val="24"/>
        </w:rPr>
        <w:t>.</w:t>
      </w:r>
    </w:p>
    <w:p w14:paraId="6396C276" w14:textId="77777777" w:rsidR="007A1149" w:rsidRPr="00826159" w:rsidRDefault="007A1149" w:rsidP="007A1149">
      <w:pPr>
        <w:rPr>
          <w:rFonts w:ascii="Times New Roman" w:hAnsi="Times New Roman" w:cs="Times New Roman"/>
          <w:sz w:val="24"/>
          <w:szCs w:val="24"/>
        </w:rPr>
      </w:pPr>
    </w:p>
    <w:p w14:paraId="29AF14B1" w14:textId="2752AC08" w:rsidR="007A1149" w:rsidRPr="00826159" w:rsidRDefault="007A1149" w:rsidP="007A1149">
      <w:pPr>
        <w:rPr>
          <w:rFonts w:ascii="Times New Roman" w:hAnsi="Times New Roman" w:cs="Times New Roman"/>
          <w:sz w:val="24"/>
          <w:szCs w:val="24"/>
        </w:rPr>
      </w:pPr>
      <w:r w:rsidRPr="00826159">
        <w:rPr>
          <w:rFonts w:ascii="Times New Roman" w:hAnsi="Times New Roman" w:cs="Times New Roman"/>
          <w:sz w:val="24"/>
          <w:szCs w:val="24"/>
        </w:rPr>
        <w:t xml:space="preserve">Below you find </w:t>
      </w:r>
      <w:r w:rsidR="00826159">
        <w:rPr>
          <w:rFonts w:ascii="Times New Roman" w:hAnsi="Times New Roman" w:cs="Times New Roman"/>
          <w:sz w:val="24"/>
          <w:szCs w:val="24"/>
        </w:rPr>
        <w:t xml:space="preserve">exemplary </w:t>
      </w:r>
      <w:r w:rsidRPr="00826159">
        <w:rPr>
          <w:rFonts w:ascii="Times New Roman" w:hAnsi="Times New Roman" w:cs="Times New Roman"/>
          <w:sz w:val="24"/>
          <w:szCs w:val="24"/>
        </w:rPr>
        <w:t>SPRISTAD-study approvals of the ethics committees (in accordance with the Helsinki Declaration and respective follow-ups):</w:t>
      </w:r>
    </w:p>
    <w:p w14:paraId="3CB98C63" w14:textId="76AE7641"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rPr>
        <w:t>University of Padova (Italy), applied by Ass. Prof.</w:t>
      </w:r>
      <w:r w:rsidR="00826159" w:rsidRPr="00826159">
        <w:rPr>
          <w:rFonts w:ascii="Times New Roman" w:hAnsi="Times New Roman" w:cs="Times New Roman"/>
        </w:rPr>
        <w:t xml:space="preserve"> </w:t>
      </w:r>
      <w:r w:rsidRPr="00826159">
        <w:rPr>
          <w:rFonts w:ascii="Times New Roman" w:hAnsi="Times New Roman" w:cs="Times New Roman"/>
        </w:rPr>
        <w:t>Irene Messina: Approval by the ethics committee from 2015/10/08, reference number: 2860BD1DF571631FA7D115B2ED2D0C8</w:t>
      </w:r>
    </w:p>
    <w:p w14:paraId="6798F3FE" w14:textId="1D9B7FC2" w:rsidR="001B385F" w:rsidRPr="00826159" w:rsidRDefault="001B385F"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color w:val="000000"/>
        </w:rPr>
        <w:t>University of Helsinki (Finland), applied by Prof. Erkki Heinonen: Approval by Ethical review board in humanities and social and behavioral sciences 8/2015 (no reference number)</w:t>
      </w:r>
    </w:p>
    <w:p w14:paraId="354B93BF" w14:textId="6BE4A5A4"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kern w:val="0"/>
        </w:rPr>
        <w:t xml:space="preserve">Regional Committee for Medical and Health Research Ethics, Oslo (Norway), applied by Prof. Dr. Hanne Stromme (University of Oslo): Approval by the Ethics Committee from </w:t>
      </w:r>
      <w:r w:rsidRPr="00826159">
        <w:rPr>
          <w:rFonts w:ascii="Times New Roman" w:hAnsi="Times New Roman" w:cs="Times New Roman"/>
        </w:rPr>
        <w:t xml:space="preserve">University of Oslo from 2015/11/10 (reference number: IRB00001870REK </w:t>
      </w:r>
      <w:proofErr w:type="spellStart"/>
      <w:r w:rsidRPr="00826159">
        <w:rPr>
          <w:rFonts w:ascii="Times New Roman" w:hAnsi="Times New Roman" w:cs="Times New Roman"/>
        </w:rPr>
        <w:t>Sør</w:t>
      </w:r>
      <w:proofErr w:type="spellEnd"/>
      <w:r w:rsidRPr="00826159">
        <w:rPr>
          <w:rFonts w:ascii="Times New Roman" w:hAnsi="Times New Roman" w:cs="Times New Roman"/>
        </w:rPr>
        <w:t>-Øst C)</w:t>
      </w:r>
    </w:p>
    <w:p w14:paraId="2F6FE1CD" w14:textId="77777777"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kern w:val="0"/>
        </w:rPr>
        <w:t>Sigmund-Freud-University, Vienna (Austria), applied by Prof. Dr. Omar Gelo: Approval by the Ethics Committee from 2015/11/17 (no reference number)</w:t>
      </w:r>
    </w:p>
    <w:p w14:paraId="72364006" w14:textId="77777777"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kern w:val="0"/>
        </w:rPr>
        <w:t xml:space="preserve">University of Heidelberg (Germany), </w:t>
      </w:r>
      <w:proofErr w:type="spellStart"/>
      <w:r w:rsidRPr="00826159">
        <w:rPr>
          <w:rFonts w:ascii="Times New Roman" w:hAnsi="Times New Roman" w:cs="Times New Roman"/>
          <w:kern w:val="0"/>
        </w:rPr>
        <w:t>Ethikkommission</w:t>
      </w:r>
      <w:proofErr w:type="spellEnd"/>
      <w:r w:rsidRPr="00826159">
        <w:rPr>
          <w:rFonts w:ascii="Times New Roman" w:hAnsi="Times New Roman" w:cs="Times New Roman"/>
          <w:kern w:val="0"/>
        </w:rPr>
        <w:t xml:space="preserve"> der </w:t>
      </w:r>
      <w:proofErr w:type="spellStart"/>
      <w:r w:rsidRPr="00826159">
        <w:rPr>
          <w:rFonts w:ascii="Times New Roman" w:hAnsi="Times New Roman" w:cs="Times New Roman"/>
          <w:kern w:val="0"/>
        </w:rPr>
        <w:t>Fakultät</w:t>
      </w:r>
      <w:proofErr w:type="spellEnd"/>
      <w:r w:rsidRPr="00826159">
        <w:rPr>
          <w:rFonts w:ascii="Times New Roman" w:hAnsi="Times New Roman" w:cs="Times New Roman"/>
          <w:kern w:val="0"/>
        </w:rPr>
        <w:t xml:space="preserve"> </w:t>
      </w:r>
      <w:proofErr w:type="spellStart"/>
      <w:r w:rsidRPr="00826159">
        <w:rPr>
          <w:rFonts w:ascii="Times New Roman" w:hAnsi="Times New Roman" w:cs="Times New Roman"/>
          <w:kern w:val="0"/>
        </w:rPr>
        <w:t>für</w:t>
      </w:r>
      <w:proofErr w:type="spellEnd"/>
      <w:r w:rsidRPr="00826159">
        <w:rPr>
          <w:rFonts w:ascii="Times New Roman" w:hAnsi="Times New Roman" w:cs="Times New Roman"/>
          <w:kern w:val="0"/>
        </w:rPr>
        <w:t xml:space="preserve"> </w:t>
      </w:r>
      <w:proofErr w:type="spellStart"/>
      <w:r w:rsidRPr="00826159">
        <w:rPr>
          <w:rFonts w:ascii="Times New Roman" w:hAnsi="Times New Roman" w:cs="Times New Roman"/>
          <w:kern w:val="0"/>
        </w:rPr>
        <w:t>Verhaltens</w:t>
      </w:r>
      <w:proofErr w:type="spellEnd"/>
      <w:r w:rsidRPr="00826159">
        <w:rPr>
          <w:rFonts w:ascii="Times New Roman" w:hAnsi="Times New Roman" w:cs="Times New Roman"/>
          <w:kern w:val="0"/>
        </w:rPr>
        <w:t xml:space="preserve">- und </w:t>
      </w:r>
      <w:proofErr w:type="spellStart"/>
      <w:r w:rsidRPr="00826159">
        <w:rPr>
          <w:rFonts w:ascii="Times New Roman" w:hAnsi="Times New Roman" w:cs="Times New Roman"/>
          <w:kern w:val="0"/>
        </w:rPr>
        <w:t>Empirische</w:t>
      </w:r>
      <w:proofErr w:type="spellEnd"/>
      <w:r w:rsidRPr="00826159">
        <w:rPr>
          <w:rFonts w:ascii="Times New Roman" w:hAnsi="Times New Roman" w:cs="Times New Roman"/>
          <w:kern w:val="0"/>
        </w:rPr>
        <w:t xml:space="preserve"> </w:t>
      </w:r>
      <w:proofErr w:type="spellStart"/>
      <w:r w:rsidRPr="00826159">
        <w:rPr>
          <w:rFonts w:ascii="Times New Roman" w:hAnsi="Times New Roman" w:cs="Times New Roman"/>
          <w:kern w:val="0"/>
        </w:rPr>
        <w:t>Kulturwissenschaften</w:t>
      </w:r>
      <w:proofErr w:type="spellEnd"/>
      <w:r w:rsidRPr="00826159">
        <w:rPr>
          <w:rFonts w:ascii="Times New Roman" w:hAnsi="Times New Roman" w:cs="Times New Roman"/>
          <w:kern w:val="0"/>
        </w:rPr>
        <w:t>, applied by Dr. Johannes Mander: Approval of the Ethics Committee from 2016/12/08 (no reference number)</w:t>
      </w:r>
    </w:p>
    <w:p w14:paraId="26431C1E" w14:textId="77777777"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kern w:val="0"/>
        </w:rPr>
        <w:t>Medical University of Vienna (Austria), applied by Prof. Dr. Henriette Löffler-</w:t>
      </w:r>
      <w:proofErr w:type="spellStart"/>
      <w:r w:rsidRPr="00826159">
        <w:rPr>
          <w:rFonts w:ascii="Times New Roman" w:hAnsi="Times New Roman" w:cs="Times New Roman"/>
          <w:kern w:val="0"/>
        </w:rPr>
        <w:t>Stastka</w:t>
      </w:r>
      <w:proofErr w:type="spellEnd"/>
      <w:r w:rsidRPr="00826159">
        <w:rPr>
          <w:rFonts w:ascii="Times New Roman" w:hAnsi="Times New Roman" w:cs="Times New Roman"/>
          <w:kern w:val="0"/>
        </w:rPr>
        <w:t>: Approval by the Ethics Committee from 2016/01/16 (Reference number: EK-NR: 2171/2015)</w:t>
      </w:r>
    </w:p>
    <w:p w14:paraId="779A80FD" w14:textId="77777777"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rPr>
        <w:t xml:space="preserve">Comite di </w:t>
      </w:r>
      <w:proofErr w:type="spellStart"/>
      <w:r w:rsidRPr="00826159">
        <w:rPr>
          <w:rFonts w:ascii="Times New Roman" w:hAnsi="Times New Roman" w:cs="Times New Roman"/>
        </w:rPr>
        <w:t>Bioethica</w:t>
      </w:r>
      <w:proofErr w:type="spellEnd"/>
      <w:r w:rsidRPr="00826159">
        <w:rPr>
          <w:rFonts w:ascii="Times New Roman" w:hAnsi="Times New Roman" w:cs="Times New Roman"/>
        </w:rPr>
        <w:t xml:space="preserve">, Buenos Aires (Argentina; </w:t>
      </w:r>
      <w:hyperlink r:id="rId7" w:history="1">
        <w:r w:rsidRPr="00826159">
          <w:rPr>
            <w:rStyle w:val="Hyperlink"/>
            <w:rFonts w:ascii="Times New Roman" w:hAnsi="Times New Roman" w:cs="Times New Roman"/>
          </w:rPr>
          <w:t>https://irbioetica.com</w:t>
        </w:r>
      </w:hyperlink>
      <w:r w:rsidRPr="00826159">
        <w:rPr>
          <w:rFonts w:ascii="Times New Roman" w:hAnsi="Times New Roman" w:cs="Times New Roman"/>
        </w:rPr>
        <w:t xml:space="preserve">), applied by Prof. </w:t>
      </w:r>
      <w:r w:rsidRPr="00826159">
        <w:rPr>
          <w:rFonts w:ascii="Times New Roman" w:hAnsi="Times New Roman" w:cs="Times New Roman"/>
          <w:color w:val="1B1B1C"/>
          <w:kern w:val="0"/>
        </w:rPr>
        <w:t xml:space="preserve">Beatriz G6mez Fundaci6n Aigle: </w:t>
      </w:r>
      <w:r w:rsidRPr="00826159">
        <w:rPr>
          <w:rFonts w:ascii="Times New Roman" w:hAnsi="Times New Roman" w:cs="Times New Roman"/>
        </w:rPr>
        <w:t>Approval by the ethics committee from 2017/05/29 (no reference number)</w:t>
      </w:r>
    </w:p>
    <w:p w14:paraId="7D535ECB" w14:textId="77777777"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kern w:val="0"/>
        </w:rPr>
        <w:lastRenderedPageBreak/>
        <w:t xml:space="preserve">University of Sherbrooke (Canada) </w:t>
      </w:r>
      <w:proofErr w:type="spellStart"/>
      <w:r w:rsidRPr="00826159">
        <w:rPr>
          <w:rFonts w:ascii="Times New Roman" w:hAnsi="Times New Roman" w:cs="Times New Roman"/>
          <w:kern w:val="0"/>
        </w:rPr>
        <w:t>Comité</w:t>
      </w:r>
      <w:proofErr w:type="spellEnd"/>
      <w:r w:rsidRPr="00826159">
        <w:rPr>
          <w:rFonts w:ascii="Times New Roman" w:hAnsi="Times New Roman" w:cs="Times New Roman"/>
          <w:kern w:val="0"/>
        </w:rPr>
        <w:t xml:space="preserve"> </w:t>
      </w:r>
      <w:proofErr w:type="spellStart"/>
      <w:r w:rsidRPr="00826159">
        <w:rPr>
          <w:rFonts w:ascii="Times New Roman" w:hAnsi="Times New Roman" w:cs="Times New Roman"/>
          <w:kern w:val="0"/>
        </w:rPr>
        <w:t>d’éthique</w:t>
      </w:r>
      <w:proofErr w:type="spellEnd"/>
      <w:r w:rsidRPr="00826159">
        <w:rPr>
          <w:rFonts w:ascii="Times New Roman" w:hAnsi="Times New Roman" w:cs="Times New Roman"/>
          <w:kern w:val="0"/>
        </w:rPr>
        <w:t xml:space="preserve"> de la recherche – Lettres et sciences </w:t>
      </w:r>
      <w:proofErr w:type="spellStart"/>
      <w:proofErr w:type="gramStart"/>
      <w:r w:rsidRPr="00826159">
        <w:rPr>
          <w:rFonts w:ascii="Times New Roman" w:hAnsi="Times New Roman" w:cs="Times New Roman"/>
          <w:kern w:val="0"/>
        </w:rPr>
        <w:t>humaines</w:t>
      </w:r>
      <w:proofErr w:type="spellEnd"/>
      <w:r w:rsidRPr="00826159">
        <w:rPr>
          <w:rFonts w:ascii="Times New Roman" w:hAnsi="Times New Roman" w:cs="Times New Roman"/>
          <w:kern w:val="0"/>
        </w:rPr>
        <w:t>,,</w:t>
      </w:r>
      <w:proofErr w:type="gramEnd"/>
      <w:r w:rsidRPr="00826159">
        <w:rPr>
          <w:rFonts w:ascii="Times New Roman" w:hAnsi="Times New Roman" w:cs="Times New Roman"/>
          <w:kern w:val="0"/>
        </w:rPr>
        <w:t xml:space="preserve"> applied by Prof. Laverdière: Approval by the ethics committee from 2017/12/01 (reference number: N/</w:t>
      </w:r>
      <w:proofErr w:type="spellStart"/>
      <w:r w:rsidRPr="00826159">
        <w:rPr>
          <w:rFonts w:ascii="Times New Roman" w:hAnsi="Times New Roman" w:cs="Times New Roman"/>
          <w:kern w:val="0"/>
        </w:rPr>
        <w:t>Réf</w:t>
      </w:r>
      <w:proofErr w:type="spellEnd"/>
      <w:r w:rsidRPr="00826159">
        <w:rPr>
          <w:rFonts w:ascii="Times New Roman" w:hAnsi="Times New Roman" w:cs="Times New Roman"/>
          <w:kern w:val="0"/>
        </w:rPr>
        <w:t>. 2017-1551/Laverdière)</w:t>
      </w:r>
    </w:p>
    <w:p w14:paraId="02689FBD" w14:textId="57987E0D"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kern w:val="0"/>
        </w:rPr>
        <w:t>University Witten/</w:t>
      </w:r>
      <w:proofErr w:type="spellStart"/>
      <w:r w:rsidRPr="00826159">
        <w:rPr>
          <w:rFonts w:ascii="Times New Roman" w:hAnsi="Times New Roman" w:cs="Times New Roman"/>
          <w:kern w:val="0"/>
        </w:rPr>
        <w:t>Herdecke</w:t>
      </w:r>
      <w:proofErr w:type="spellEnd"/>
      <w:r w:rsidRPr="00826159">
        <w:rPr>
          <w:rFonts w:ascii="Times New Roman" w:hAnsi="Times New Roman" w:cs="Times New Roman"/>
          <w:kern w:val="0"/>
        </w:rPr>
        <w:t xml:space="preserve"> IRB (Germany), applied by Prof. Dr. Ulrike Willutzki: Approval by the ethics committee from 2017/11/07</w:t>
      </w:r>
    </w:p>
    <w:p w14:paraId="02C4D13B" w14:textId="77777777" w:rsidR="007A1149" w:rsidRPr="00826159" w:rsidRDefault="007A1149" w:rsidP="007A114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kern w:val="0"/>
        </w:rPr>
        <w:t>University of Berne IRB (Switzerland), applied by Prof. Dr. Franz Caspar: Approval by the ethics committee in November 2017 (no reference number)</w:t>
      </w:r>
    </w:p>
    <w:p w14:paraId="74A5A178" w14:textId="46BA69C6" w:rsidR="00932C84" w:rsidRPr="00826159" w:rsidRDefault="007A1149" w:rsidP="00826159">
      <w:pPr>
        <w:pStyle w:val="Listenabsatz"/>
        <w:numPr>
          <w:ilvl w:val="0"/>
          <w:numId w:val="1"/>
        </w:numPr>
        <w:spacing w:after="240" w:line="276" w:lineRule="auto"/>
        <w:jc w:val="both"/>
        <w:rPr>
          <w:rFonts w:ascii="Times New Roman" w:hAnsi="Times New Roman" w:cs="Times New Roman"/>
        </w:rPr>
      </w:pPr>
      <w:r w:rsidRPr="00826159">
        <w:rPr>
          <w:rFonts w:ascii="Times New Roman" w:hAnsi="Times New Roman" w:cs="Times New Roman"/>
        </w:rPr>
        <w:t>Northwestern University Chicago IRB, applied by Dr. Ryan Earl (Ce</w:t>
      </w:r>
      <w:r w:rsidRPr="00826159">
        <w:rPr>
          <w:rFonts w:ascii="Times New Roman" w:hAnsi="Times New Roman" w:cs="Times New Roman"/>
          <w:kern w:val="0"/>
        </w:rPr>
        <w:t>nter for Applied Psychological &amp; Family Studies, Chicago, USA): Approval by the ethics committee from 2018/10/11 (reference number: STU00207851)</w:t>
      </w:r>
    </w:p>
    <w:sectPr w:rsidR="00932C84" w:rsidRPr="00826159" w:rsidSect="00B010A4">
      <w:headerReference w:type="even" r:id="rId8"/>
      <w:headerReference w:type="default" r:id="rId9"/>
      <w:headerReference w:type="first" r:id="rId10"/>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D79B86" w14:textId="77777777" w:rsidR="00860980" w:rsidRDefault="00860980">
      <w:pPr>
        <w:spacing w:after="0" w:line="240" w:lineRule="auto"/>
      </w:pPr>
      <w:r>
        <w:separator/>
      </w:r>
    </w:p>
  </w:endnote>
  <w:endnote w:type="continuationSeparator" w:id="0">
    <w:p w14:paraId="5F8A38D2" w14:textId="77777777" w:rsidR="00860980" w:rsidRDefault="00860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86798C" w14:textId="77777777" w:rsidR="00860980" w:rsidRDefault="00860980">
      <w:pPr>
        <w:spacing w:after="0" w:line="240" w:lineRule="auto"/>
      </w:pPr>
      <w:r>
        <w:separator/>
      </w:r>
    </w:p>
  </w:footnote>
  <w:footnote w:type="continuationSeparator" w:id="0">
    <w:p w14:paraId="12B1ADC9" w14:textId="77777777" w:rsidR="00860980" w:rsidRDefault="00860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592007048"/>
      <w:docPartObj>
        <w:docPartGallery w:val="Page Numbers (Top of Page)"/>
        <w:docPartUnique/>
      </w:docPartObj>
    </w:sdtPr>
    <w:sdtContent>
      <w:p w14:paraId="54DF5FFA" w14:textId="77777777" w:rsidR="00220951" w:rsidRDefault="007A1149" w:rsidP="005F5259">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871CA12" w14:textId="77777777" w:rsidR="00220951" w:rsidRDefault="00220951" w:rsidP="00E922B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476533717"/>
      <w:docPartObj>
        <w:docPartGallery w:val="Page Numbers (Top of Page)"/>
        <w:docPartUnique/>
      </w:docPartObj>
    </w:sdtPr>
    <w:sdtContent>
      <w:p w14:paraId="25598F90" w14:textId="77777777" w:rsidR="00220951" w:rsidRDefault="007A1149" w:rsidP="005F5259">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77E54BF2" w14:textId="77777777" w:rsidR="00220951" w:rsidRDefault="00220951" w:rsidP="00E922B5">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E99084" w14:textId="77777777" w:rsidR="00220951" w:rsidRPr="00F77FA5" w:rsidRDefault="007A1149">
    <w:pPr>
      <w:pStyle w:val="Kopfzeile"/>
    </w:pPr>
    <w:r w:rsidRPr="00F77FA5">
      <w:t>Running head: Pathways to Psychotherapy Training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F8481B"/>
    <w:multiLevelType w:val="hybridMultilevel"/>
    <w:tmpl w:val="F73A2D0A"/>
    <w:lvl w:ilvl="0" w:tplc="C2606DC0">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100693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149"/>
    <w:rsid w:val="0000207F"/>
    <w:rsid w:val="0000312F"/>
    <w:rsid w:val="00005648"/>
    <w:rsid w:val="00013B5C"/>
    <w:rsid w:val="00022A86"/>
    <w:rsid w:val="00024353"/>
    <w:rsid w:val="00026C69"/>
    <w:rsid w:val="00030ECA"/>
    <w:rsid w:val="000327E8"/>
    <w:rsid w:val="000366FA"/>
    <w:rsid w:val="00045966"/>
    <w:rsid w:val="000459C2"/>
    <w:rsid w:val="000505FA"/>
    <w:rsid w:val="000525FA"/>
    <w:rsid w:val="000532D8"/>
    <w:rsid w:val="00055E38"/>
    <w:rsid w:val="00060071"/>
    <w:rsid w:val="00062F5A"/>
    <w:rsid w:val="00064CA3"/>
    <w:rsid w:val="00070A9D"/>
    <w:rsid w:val="000716E9"/>
    <w:rsid w:val="00071DA0"/>
    <w:rsid w:val="00072975"/>
    <w:rsid w:val="00081CA9"/>
    <w:rsid w:val="00091FBC"/>
    <w:rsid w:val="00092D49"/>
    <w:rsid w:val="000951C9"/>
    <w:rsid w:val="000A2477"/>
    <w:rsid w:val="000A510F"/>
    <w:rsid w:val="000A61BB"/>
    <w:rsid w:val="000A6887"/>
    <w:rsid w:val="000B2903"/>
    <w:rsid w:val="000B2EED"/>
    <w:rsid w:val="000B4F11"/>
    <w:rsid w:val="000C311A"/>
    <w:rsid w:val="000C57FE"/>
    <w:rsid w:val="000D13FA"/>
    <w:rsid w:val="000E7D70"/>
    <w:rsid w:val="000F3795"/>
    <w:rsid w:val="000F64DB"/>
    <w:rsid w:val="000F6712"/>
    <w:rsid w:val="00103737"/>
    <w:rsid w:val="00105000"/>
    <w:rsid w:val="001071FC"/>
    <w:rsid w:val="00114308"/>
    <w:rsid w:val="00114EB8"/>
    <w:rsid w:val="00123B91"/>
    <w:rsid w:val="00130AE3"/>
    <w:rsid w:val="0013364B"/>
    <w:rsid w:val="00143EAB"/>
    <w:rsid w:val="001464E9"/>
    <w:rsid w:val="00161ECD"/>
    <w:rsid w:val="001627DF"/>
    <w:rsid w:val="00163416"/>
    <w:rsid w:val="0016446A"/>
    <w:rsid w:val="001812D6"/>
    <w:rsid w:val="00183537"/>
    <w:rsid w:val="001901B9"/>
    <w:rsid w:val="001A1BF6"/>
    <w:rsid w:val="001A4299"/>
    <w:rsid w:val="001A57CA"/>
    <w:rsid w:val="001B385F"/>
    <w:rsid w:val="001C2402"/>
    <w:rsid w:val="001C4011"/>
    <w:rsid w:val="001D27E2"/>
    <w:rsid w:val="001D4AAA"/>
    <w:rsid w:val="001D7660"/>
    <w:rsid w:val="0020299F"/>
    <w:rsid w:val="0020667A"/>
    <w:rsid w:val="002130C5"/>
    <w:rsid w:val="00215DDC"/>
    <w:rsid w:val="00220951"/>
    <w:rsid w:val="00222D4F"/>
    <w:rsid w:val="00231077"/>
    <w:rsid w:val="00241E1A"/>
    <w:rsid w:val="0024277B"/>
    <w:rsid w:val="0025385D"/>
    <w:rsid w:val="002564A4"/>
    <w:rsid w:val="00262C97"/>
    <w:rsid w:val="00271D9A"/>
    <w:rsid w:val="002777F3"/>
    <w:rsid w:val="00281495"/>
    <w:rsid w:val="002820C7"/>
    <w:rsid w:val="00286F80"/>
    <w:rsid w:val="0029596B"/>
    <w:rsid w:val="00295BDC"/>
    <w:rsid w:val="002A0B24"/>
    <w:rsid w:val="002A26F8"/>
    <w:rsid w:val="002B4084"/>
    <w:rsid w:val="002B4B18"/>
    <w:rsid w:val="002C4D39"/>
    <w:rsid w:val="002E00A8"/>
    <w:rsid w:val="002E1710"/>
    <w:rsid w:val="0030418B"/>
    <w:rsid w:val="00312EE0"/>
    <w:rsid w:val="00322051"/>
    <w:rsid w:val="0033266A"/>
    <w:rsid w:val="00332C4C"/>
    <w:rsid w:val="003454E2"/>
    <w:rsid w:val="00353046"/>
    <w:rsid w:val="00354AD5"/>
    <w:rsid w:val="00354CCD"/>
    <w:rsid w:val="0035660E"/>
    <w:rsid w:val="00363520"/>
    <w:rsid w:val="003656F4"/>
    <w:rsid w:val="003808DF"/>
    <w:rsid w:val="00390703"/>
    <w:rsid w:val="0039078B"/>
    <w:rsid w:val="00393B2F"/>
    <w:rsid w:val="003945DB"/>
    <w:rsid w:val="003A0251"/>
    <w:rsid w:val="003A5B16"/>
    <w:rsid w:val="003B18FA"/>
    <w:rsid w:val="003C0068"/>
    <w:rsid w:val="003C0256"/>
    <w:rsid w:val="003C0453"/>
    <w:rsid w:val="003C2095"/>
    <w:rsid w:val="003C2B3F"/>
    <w:rsid w:val="003E0BE6"/>
    <w:rsid w:val="003E1951"/>
    <w:rsid w:val="003E24E5"/>
    <w:rsid w:val="003E57ED"/>
    <w:rsid w:val="003E7F17"/>
    <w:rsid w:val="003F19BA"/>
    <w:rsid w:val="003F4618"/>
    <w:rsid w:val="00402C5A"/>
    <w:rsid w:val="00403A13"/>
    <w:rsid w:val="00407805"/>
    <w:rsid w:val="00436CDF"/>
    <w:rsid w:val="00440DF0"/>
    <w:rsid w:val="004452E9"/>
    <w:rsid w:val="0045146F"/>
    <w:rsid w:val="004536BD"/>
    <w:rsid w:val="00463D30"/>
    <w:rsid w:val="00465270"/>
    <w:rsid w:val="00475801"/>
    <w:rsid w:val="004768F2"/>
    <w:rsid w:val="00482D0A"/>
    <w:rsid w:val="004845A3"/>
    <w:rsid w:val="004903AD"/>
    <w:rsid w:val="0049333D"/>
    <w:rsid w:val="00495AE1"/>
    <w:rsid w:val="004A448C"/>
    <w:rsid w:val="004B0437"/>
    <w:rsid w:val="004B2BF4"/>
    <w:rsid w:val="004B49F5"/>
    <w:rsid w:val="004C1BBA"/>
    <w:rsid w:val="004D1BB8"/>
    <w:rsid w:val="004D7427"/>
    <w:rsid w:val="004E4298"/>
    <w:rsid w:val="004E6493"/>
    <w:rsid w:val="004F7D1C"/>
    <w:rsid w:val="0050273C"/>
    <w:rsid w:val="005066CB"/>
    <w:rsid w:val="00512561"/>
    <w:rsid w:val="005157EA"/>
    <w:rsid w:val="005224CC"/>
    <w:rsid w:val="00524EAD"/>
    <w:rsid w:val="0052711E"/>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3036"/>
    <w:rsid w:val="005D6DAB"/>
    <w:rsid w:val="005E0863"/>
    <w:rsid w:val="005F3ED8"/>
    <w:rsid w:val="005F762A"/>
    <w:rsid w:val="005F79C8"/>
    <w:rsid w:val="00600023"/>
    <w:rsid w:val="0062431E"/>
    <w:rsid w:val="00642D69"/>
    <w:rsid w:val="0065611E"/>
    <w:rsid w:val="00657BDF"/>
    <w:rsid w:val="00670887"/>
    <w:rsid w:val="00672D53"/>
    <w:rsid w:val="00673922"/>
    <w:rsid w:val="0067778E"/>
    <w:rsid w:val="00680CA7"/>
    <w:rsid w:val="00683250"/>
    <w:rsid w:val="0068544B"/>
    <w:rsid w:val="00693343"/>
    <w:rsid w:val="006A3FE9"/>
    <w:rsid w:val="006D043E"/>
    <w:rsid w:val="006D1DD6"/>
    <w:rsid w:val="006F1DA5"/>
    <w:rsid w:val="006F3BE5"/>
    <w:rsid w:val="006F653E"/>
    <w:rsid w:val="00707C9A"/>
    <w:rsid w:val="00707FBE"/>
    <w:rsid w:val="00722926"/>
    <w:rsid w:val="0072615B"/>
    <w:rsid w:val="00731894"/>
    <w:rsid w:val="00731EFA"/>
    <w:rsid w:val="00732688"/>
    <w:rsid w:val="00733984"/>
    <w:rsid w:val="007363AA"/>
    <w:rsid w:val="00774FB0"/>
    <w:rsid w:val="00786788"/>
    <w:rsid w:val="0079048B"/>
    <w:rsid w:val="00795717"/>
    <w:rsid w:val="0079790B"/>
    <w:rsid w:val="007A1149"/>
    <w:rsid w:val="007A39E7"/>
    <w:rsid w:val="007A484F"/>
    <w:rsid w:val="007B0154"/>
    <w:rsid w:val="007B6885"/>
    <w:rsid w:val="007C6BC1"/>
    <w:rsid w:val="007D0896"/>
    <w:rsid w:val="007E29E8"/>
    <w:rsid w:val="0080684C"/>
    <w:rsid w:val="00814F4A"/>
    <w:rsid w:val="008216BC"/>
    <w:rsid w:val="00824BE3"/>
    <w:rsid w:val="00826159"/>
    <w:rsid w:val="008273D2"/>
    <w:rsid w:val="00833068"/>
    <w:rsid w:val="0085510F"/>
    <w:rsid w:val="00856B31"/>
    <w:rsid w:val="00860375"/>
    <w:rsid w:val="00860980"/>
    <w:rsid w:val="00862A6B"/>
    <w:rsid w:val="0086335A"/>
    <w:rsid w:val="00863B67"/>
    <w:rsid w:val="00864F26"/>
    <w:rsid w:val="00865AA8"/>
    <w:rsid w:val="008713F1"/>
    <w:rsid w:val="008808D0"/>
    <w:rsid w:val="00883C0F"/>
    <w:rsid w:val="008A1D3F"/>
    <w:rsid w:val="008A65FE"/>
    <w:rsid w:val="008B0512"/>
    <w:rsid w:val="008B2015"/>
    <w:rsid w:val="008B33FF"/>
    <w:rsid w:val="008E5EF1"/>
    <w:rsid w:val="008E70DF"/>
    <w:rsid w:val="008F2E39"/>
    <w:rsid w:val="008F7BF0"/>
    <w:rsid w:val="00927BE1"/>
    <w:rsid w:val="00932C84"/>
    <w:rsid w:val="00941DD4"/>
    <w:rsid w:val="00945477"/>
    <w:rsid w:val="009457E0"/>
    <w:rsid w:val="009474D3"/>
    <w:rsid w:val="009510CB"/>
    <w:rsid w:val="0095354C"/>
    <w:rsid w:val="00961EB9"/>
    <w:rsid w:val="0096285E"/>
    <w:rsid w:val="00964305"/>
    <w:rsid w:val="009714E6"/>
    <w:rsid w:val="00993FB9"/>
    <w:rsid w:val="009A161E"/>
    <w:rsid w:val="009A3EBA"/>
    <w:rsid w:val="009A7769"/>
    <w:rsid w:val="009A7960"/>
    <w:rsid w:val="009B024E"/>
    <w:rsid w:val="009B6499"/>
    <w:rsid w:val="009B6B87"/>
    <w:rsid w:val="009C22EA"/>
    <w:rsid w:val="009D4CA6"/>
    <w:rsid w:val="009E4BB4"/>
    <w:rsid w:val="009E6088"/>
    <w:rsid w:val="009F4EC8"/>
    <w:rsid w:val="009F62FC"/>
    <w:rsid w:val="00A11FF5"/>
    <w:rsid w:val="00A15763"/>
    <w:rsid w:val="00A15F69"/>
    <w:rsid w:val="00A204C6"/>
    <w:rsid w:val="00A24238"/>
    <w:rsid w:val="00A25AD1"/>
    <w:rsid w:val="00A26CD8"/>
    <w:rsid w:val="00A4089C"/>
    <w:rsid w:val="00A47052"/>
    <w:rsid w:val="00A5316D"/>
    <w:rsid w:val="00A57F6E"/>
    <w:rsid w:val="00A62748"/>
    <w:rsid w:val="00A6779F"/>
    <w:rsid w:val="00A74D50"/>
    <w:rsid w:val="00A776CD"/>
    <w:rsid w:val="00A80259"/>
    <w:rsid w:val="00A863A2"/>
    <w:rsid w:val="00A91AC0"/>
    <w:rsid w:val="00AA66AF"/>
    <w:rsid w:val="00AA7333"/>
    <w:rsid w:val="00AA7D57"/>
    <w:rsid w:val="00AB3C3B"/>
    <w:rsid w:val="00AB5786"/>
    <w:rsid w:val="00AC20F3"/>
    <w:rsid w:val="00AE6DB6"/>
    <w:rsid w:val="00AE7A31"/>
    <w:rsid w:val="00B00723"/>
    <w:rsid w:val="00B06E9F"/>
    <w:rsid w:val="00B07CDA"/>
    <w:rsid w:val="00B405A9"/>
    <w:rsid w:val="00B4231D"/>
    <w:rsid w:val="00B46D56"/>
    <w:rsid w:val="00B5180C"/>
    <w:rsid w:val="00B55131"/>
    <w:rsid w:val="00B63180"/>
    <w:rsid w:val="00B84FEE"/>
    <w:rsid w:val="00B92D63"/>
    <w:rsid w:val="00B94C07"/>
    <w:rsid w:val="00BA2F18"/>
    <w:rsid w:val="00BA3413"/>
    <w:rsid w:val="00BA6CB5"/>
    <w:rsid w:val="00BB006F"/>
    <w:rsid w:val="00BB2BB3"/>
    <w:rsid w:val="00BB7FC3"/>
    <w:rsid w:val="00BD12EB"/>
    <w:rsid w:val="00BE4922"/>
    <w:rsid w:val="00BF0D73"/>
    <w:rsid w:val="00BF64CE"/>
    <w:rsid w:val="00C01364"/>
    <w:rsid w:val="00C01ADA"/>
    <w:rsid w:val="00C049BB"/>
    <w:rsid w:val="00C13554"/>
    <w:rsid w:val="00C239F3"/>
    <w:rsid w:val="00C30B91"/>
    <w:rsid w:val="00C3284B"/>
    <w:rsid w:val="00C32C78"/>
    <w:rsid w:val="00C3772D"/>
    <w:rsid w:val="00C51F9B"/>
    <w:rsid w:val="00C72DFC"/>
    <w:rsid w:val="00C856DA"/>
    <w:rsid w:val="00C9714C"/>
    <w:rsid w:val="00CA5E6B"/>
    <w:rsid w:val="00CB0282"/>
    <w:rsid w:val="00CB2319"/>
    <w:rsid w:val="00CD2568"/>
    <w:rsid w:val="00CD5C9A"/>
    <w:rsid w:val="00D0084B"/>
    <w:rsid w:val="00D07629"/>
    <w:rsid w:val="00D10309"/>
    <w:rsid w:val="00D13125"/>
    <w:rsid w:val="00D16F28"/>
    <w:rsid w:val="00D20D55"/>
    <w:rsid w:val="00D2147C"/>
    <w:rsid w:val="00D23CC5"/>
    <w:rsid w:val="00D25C9C"/>
    <w:rsid w:val="00D313B5"/>
    <w:rsid w:val="00D33F02"/>
    <w:rsid w:val="00D35091"/>
    <w:rsid w:val="00D35AA1"/>
    <w:rsid w:val="00D41154"/>
    <w:rsid w:val="00D44AF0"/>
    <w:rsid w:val="00D516B9"/>
    <w:rsid w:val="00D535B2"/>
    <w:rsid w:val="00D7184C"/>
    <w:rsid w:val="00D7630C"/>
    <w:rsid w:val="00D80864"/>
    <w:rsid w:val="00D82681"/>
    <w:rsid w:val="00D84E3A"/>
    <w:rsid w:val="00D935CD"/>
    <w:rsid w:val="00DA203B"/>
    <w:rsid w:val="00DA3245"/>
    <w:rsid w:val="00DA3DBE"/>
    <w:rsid w:val="00DA77E0"/>
    <w:rsid w:val="00DB3D47"/>
    <w:rsid w:val="00DC28A2"/>
    <w:rsid w:val="00DC3165"/>
    <w:rsid w:val="00DD5167"/>
    <w:rsid w:val="00DE3477"/>
    <w:rsid w:val="00DE3A78"/>
    <w:rsid w:val="00DE7BD5"/>
    <w:rsid w:val="00DF045C"/>
    <w:rsid w:val="00DF219D"/>
    <w:rsid w:val="00DF4541"/>
    <w:rsid w:val="00DF6F96"/>
    <w:rsid w:val="00E06A5E"/>
    <w:rsid w:val="00E06DB0"/>
    <w:rsid w:val="00E12B6F"/>
    <w:rsid w:val="00E143B2"/>
    <w:rsid w:val="00E16994"/>
    <w:rsid w:val="00E23DA9"/>
    <w:rsid w:val="00E24D27"/>
    <w:rsid w:val="00E3678E"/>
    <w:rsid w:val="00E37267"/>
    <w:rsid w:val="00E418FC"/>
    <w:rsid w:val="00E42E86"/>
    <w:rsid w:val="00E579CD"/>
    <w:rsid w:val="00E62539"/>
    <w:rsid w:val="00E6790B"/>
    <w:rsid w:val="00E6795C"/>
    <w:rsid w:val="00E73211"/>
    <w:rsid w:val="00E7766A"/>
    <w:rsid w:val="00E81AC6"/>
    <w:rsid w:val="00E81AD8"/>
    <w:rsid w:val="00E8424B"/>
    <w:rsid w:val="00E852EA"/>
    <w:rsid w:val="00EB1108"/>
    <w:rsid w:val="00EB2423"/>
    <w:rsid w:val="00EC6E58"/>
    <w:rsid w:val="00EE4B7A"/>
    <w:rsid w:val="00EE7CD1"/>
    <w:rsid w:val="00EF3C80"/>
    <w:rsid w:val="00EF452A"/>
    <w:rsid w:val="00F00055"/>
    <w:rsid w:val="00F02870"/>
    <w:rsid w:val="00F02E33"/>
    <w:rsid w:val="00F0398B"/>
    <w:rsid w:val="00F041EE"/>
    <w:rsid w:val="00F05EAD"/>
    <w:rsid w:val="00F07FB9"/>
    <w:rsid w:val="00F20BB4"/>
    <w:rsid w:val="00F22D49"/>
    <w:rsid w:val="00F24BBB"/>
    <w:rsid w:val="00F322BD"/>
    <w:rsid w:val="00F32DEE"/>
    <w:rsid w:val="00F33EE5"/>
    <w:rsid w:val="00F35F16"/>
    <w:rsid w:val="00F35F4A"/>
    <w:rsid w:val="00F40E66"/>
    <w:rsid w:val="00F42B1F"/>
    <w:rsid w:val="00F43AD4"/>
    <w:rsid w:val="00F60344"/>
    <w:rsid w:val="00F63E26"/>
    <w:rsid w:val="00F70782"/>
    <w:rsid w:val="00F71A2D"/>
    <w:rsid w:val="00F76763"/>
    <w:rsid w:val="00F77AC9"/>
    <w:rsid w:val="00F804B0"/>
    <w:rsid w:val="00F82500"/>
    <w:rsid w:val="00F84E44"/>
    <w:rsid w:val="00F93E8B"/>
    <w:rsid w:val="00F97108"/>
    <w:rsid w:val="00FA14E7"/>
    <w:rsid w:val="00FB6357"/>
    <w:rsid w:val="00FB7C74"/>
    <w:rsid w:val="00FC2CE2"/>
    <w:rsid w:val="00FC4BF4"/>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CA0B6"/>
  <w15:docId w15:val="{D56D861E-1680-C24D-B9F0-4112F5B6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A1149"/>
    <w:pPr>
      <w:spacing w:after="0" w:line="240" w:lineRule="auto"/>
      <w:ind w:left="720"/>
      <w:contextualSpacing/>
    </w:pPr>
    <w:rPr>
      <w:kern w:val="2"/>
      <w:sz w:val="24"/>
      <w:szCs w:val="24"/>
      <w14:ligatures w14:val="standardContextual"/>
    </w:rPr>
  </w:style>
  <w:style w:type="character" w:styleId="Hyperlink">
    <w:name w:val="Hyperlink"/>
    <w:basedOn w:val="Absatz-Standardschriftart"/>
    <w:uiPriority w:val="99"/>
    <w:unhideWhenUsed/>
    <w:rsid w:val="007A1149"/>
    <w:rPr>
      <w:color w:val="0000FF"/>
      <w:u w:val="single"/>
    </w:rPr>
  </w:style>
  <w:style w:type="paragraph" w:styleId="Kopfzeile">
    <w:name w:val="header"/>
    <w:basedOn w:val="Standard"/>
    <w:link w:val="KopfzeileZchn"/>
    <w:uiPriority w:val="99"/>
    <w:unhideWhenUsed/>
    <w:rsid w:val="007A1149"/>
    <w:pPr>
      <w:tabs>
        <w:tab w:val="center" w:pos="4680"/>
        <w:tab w:val="right" w:pos="9360"/>
      </w:tabs>
      <w:spacing w:after="0" w:line="240" w:lineRule="auto"/>
    </w:pPr>
    <w:rPr>
      <w:kern w:val="2"/>
      <w:sz w:val="24"/>
      <w:szCs w:val="24"/>
      <w14:ligatures w14:val="standardContextual"/>
    </w:rPr>
  </w:style>
  <w:style w:type="character" w:customStyle="1" w:styleId="KopfzeileZchn">
    <w:name w:val="Kopfzeile Zchn"/>
    <w:basedOn w:val="Absatz-Standardschriftart"/>
    <w:link w:val="Kopfzeile"/>
    <w:uiPriority w:val="99"/>
    <w:rsid w:val="007A1149"/>
    <w:rPr>
      <w:kern w:val="2"/>
      <w:sz w:val="24"/>
      <w:szCs w:val="24"/>
      <w14:ligatures w14:val="standardContextual"/>
    </w:rPr>
  </w:style>
  <w:style w:type="character" w:styleId="Seitenzahl">
    <w:name w:val="page number"/>
    <w:basedOn w:val="Absatz-Standardschriftart"/>
    <w:uiPriority w:val="99"/>
    <w:semiHidden/>
    <w:unhideWhenUsed/>
    <w:rsid w:val="007A1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rbioetic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3349</Characters>
  <Application>Microsoft Office Word</Application>
  <DocSecurity>0</DocSecurity>
  <Lines>167</Lines>
  <Paragraphs>125</Paragraphs>
  <ScaleCrop>false</ScaleCrop>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ulrike willutzki</cp:lastModifiedBy>
  <cp:revision>2</cp:revision>
  <dcterms:created xsi:type="dcterms:W3CDTF">2026-08-13T09:45:00Z</dcterms:created>
  <dcterms:modified xsi:type="dcterms:W3CDTF">2026-08-13T09:45:00Z</dcterms:modified>
</cp:coreProperties>
</file>