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0C0D4" w14:textId="77777777" w:rsidR="005B5E06" w:rsidRPr="00A516D6" w:rsidRDefault="005B5E06" w:rsidP="0020317F">
      <w:pPr>
        <w:jc w:val="center"/>
        <w:rPr>
          <w:rFonts w:ascii="Times New Roman" w:eastAsia="微软雅黑" w:hAnsi="Times New Roman" w:cs="Times New Roman"/>
          <w:b/>
          <w:bCs/>
          <w:color w:val="000000" w:themeColor="text1"/>
          <w:sz w:val="24"/>
          <w:shd w:val="clear" w:color="auto" w:fill="FFFFFF"/>
        </w:rPr>
      </w:pPr>
    </w:p>
    <w:p w14:paraId="664444B8" w14:textId="3B897C42" w:rsidR="00EA504D" w:rsidRPr="00A516D6" w:rsidRDefault="00EA504D" w:rsidP="0020317F">
      <w:pPr>
        <w:jc w:val="center"/>
        <w:rPr>
          <w:rFonts w:ascii="Times New Roman" w:eastAsia="微软雅黑" w:hAnsi="Times New Roman" w:cs="Times New Roman"/>
          <w:b/>
          <w:bCs/>
          <w:color w:val="000000" w:themeColor="text1"/>
          <w:sz w:val="24"/>
          <w:shd w:val="clear" w:color="auto" w:fill="FFFFFF"/>
        </w:rPr>
      </w:pPr>
      <w:r w:rsidRPr="00A516D6">
        <w:rPr>
          <w:rFonts w:ascii="Times New Roman" w:eastAsia="微软雅黑" w:hAnsi="Times New Roman" w:cs="Times New Roman"/>
          <w:b/>
          <w:bCs/>
          <w:color w:val="000000" w:themeColor="text1"/>
          <w:sz w:val="24"/>
          <w:shd w:val="clear" w:color="auto" w:fill="FFFFFF"/>
        </w:rPr>
        <w:t>Negativity Bias in the Generalization of Actions to Group Members by Depressed Adolescents</w:t>
      </w:r>
    </w:p>
    <w:p w14:paraId="28954946" w14:textId="32B509C3" w:rsidR="00A4147B" w:rsidRPr="00A516D6" w:rsidRDefault="00A4147B" w:rsidP="0020317F">
      <w:pPr>
        <w:jc w:val="center"/>
        <w:rPr>
          <w:rFonts w:ascii="Times New Roman" w:eastAsia="微软雅黑" w:hAnsi="Times New Roman" w:cs="Times New Roman"/>
          <w:b/>
          <w:bCs/>
          <w:color w:val="000000" w:themeColor="text1"/>
          <w:sz w:val="24"/>
          <w:shd w:val="clear" w:color="auto" w:fill="FFFFFF"/>
        </w:rPr>
      </w:pPr>
      <w:r w:rsidRPr="00A516D6">
        <w:rPr>
          <w:rFonts w:ascii="Times New Roman" w:eastAsia="微软雅黑" w:hAnsi="Times New Roman" w:cs="Times New Roman"/>
          <w:b/>
          <w:bCs/>
          <w:color w:val="000000" w:themeColor="text1"/>
          <w:sz w:val="24"/>
          <w:shd w:val="clear" w:color="auto" w:fill="FFFFFF"/>
        </w:rPr>
        <w:t>Supplementary Material</w:t>
      </w:r>
    </w:p>
    <w:p w14:paraId="540CEAD0" w14:textId="4DFB4F8A" w:rsidR="003A0F9B" w:rsidRPr="00A516D6" w:rsidRDefault="00FC39B3" w:rsidP="003A0F9B">
      <w:pPr>
        <w:spacing w:line="360" w:lineRule="auto"/>
        <w:jc w:val="left"/>
        <w:rPr>
          <w:rFonts w:ascii="Times New Roman" w:hAnsi="Times New Roman" w:cs="Times New Roman"/>
          <w:color w:val="000000" w:themeColor="text1"/>
          <w:lang w:val="en-GB"/>
        </w:rPr>
      </w:pPr>
      <w:r w:rsidRPr="00A516D6">
        <w:rPr>
          <w:rFonts w:ascii="Times New Roman" w:hAnsi="Times New Roman" w:cs="Times New Roman" w:hint="eastAsia"/>
          <w:b/>
          <w:color w:val="000000" w:themeColor="text1"/>
          <w:sz w:val="24"/>
          <w:szCs w:val="28"/>
          <w:lang w:val="en-GB"/>
        </w:rPr>
        <w:t>1</w:t>
      </w:r>
      <w:r w:rsidR="003A0F9B" w:rsidRPr="00A516D6">
        <w:rPr>
          <w:rFonts w:ascii="Times New Roman" w:hAnsi="Times New Roman" w:cs="Times New Roman"/>
          <w:b/>
          <w:color w:val="000000" w:themeColor="text1"/>
          <w:sz w:val="24"/>
          <w:szCs w:val="28"/>
          <w:lang w:val="en-GB"/>
        </w:rPr>
        <w:t xml:space="preserve">. </w:t>
      </w:r>
      <w:r w:rsidR="00FC1B14" w:rsidRPr="00A516D6">
        <w:rPr>
          <w:rFonts w:ascii="Times New Roman" w:hAnsi="Times New Roman" w:cs="Times New Roman"/>
          <w:b/>
          <w:color w:val="000000" w:themeColor="text1"/>
          <w:sz w:val="24"/>
          <w:szCs w:val="28"/>
          <w:lang w:val="en-GB"/>
        </w:rPr>
        <w:t xml:space="preserve">Accuracy </w:t>
      </w:r>
      <w:r w:rsidR="003A0F9B" w:rsidRPr="00A516D6">
        <w:rPr>
          <w:rFonts w:ascii="Times New Roman" w:hAnsi="Times New Roman" w:cs="Times New Roman"/>
          <w:b/>
          <w:color w:val="000000" w:themeColor="text1"/>
          <w:sz w:val="24"/>
          <w:szCs w:val="28"/>
          <w:lang w:val="en-GB"/>
        </w:rPr>
        <w:t>data</w:t>
      </w:r>
    </w:p>
    <w:p w14:paraId="25BA6D27" w14:textId="254D7149" w:rsidR="00427C23" w:rsidRPr="00A516D6" w:rsidRDefault="00FC39B3" w:rsidP="00427C23">
      <w:pPr>
        <w:jc w:val="left"/>
        <w:rPr>
          <w:rFonts w:ascii="Times New Roman" w:hAnsi="Times New Roman" w:cs="Times New Roman"/>
          <w:b/>
          <w:color w:val="000000" w:themeColor="text1"/>
          <w:sz w:val="22"/>
        </w:rPr>
      </w:pPr>
      <w:r w:rsidRPr="00A516D6">
        <w:rPr>
          <w:rFonts w:ascii="Times New Roman" w:hAnsi="Times New Roman" w:cs="Times New Roman" w:hint="eastAsia"/>
          <w:b/>
          <w:color w:val="000000" w:themeColor="text1"/>
          <w:sz w:val="22"/>
          <w:lang w:val="en-GB"/>
        </w:rPr>
        <w:t>1</w:t>
      </w:r>
      <w:r w:rsidR="00427C23" w:rsidRPr="00A516D6">
        <w:rPr>
          <w:rFonts w:ascii="Times New Roman" w:hAnsi="Times New Roman" w:cs="Times New Roman"/>
          <w:b/>
          <w:color w:val="000000" w:themeColor="text1"/>
          <w:sz w:val="22"/>
          <w:lang w:val="en-GB"/>
        </w:rPr>
        <w:t>.</w:t>
      </w:r>
      <w:r w:rsidR="00427C23" w:rsidRPr="00A516D6">
        <w:rPr>
          <w:rFonts w:ascii="Times New Roman" w:hAnsi="Times New Roman" w:cs="Times New Roman" w:hint="eastAsia"/>
          <w:b/>
          <w:color w:val="000000" w:themeColor="text1"/>
          <w:sz w:val="22"/>
          <w:lang w:val="en-GB"/>
        </w:rPr>
        <w:t>1</w:t>
      </w:r>
      <w:r w:rsidR="00427C23" w:rsidRPr="00A516D6">
        <w:rPr>
          <w:rFonts w:ascii="Times New Roman" w:hAnsi="Times New Roman" w:cs="Times New Roman"/>
          <w:b/>
          <w:color w:val="000000" w:themeColor="text1"/>
          <w:sz w:val="22"/>
          <w:lang w:val="en-GB"/>
        </w:rPr>
        <w:t xml:space="preserve">. </w:t>
      </w:r>
      <w:r w:rsidR="00427C23" w:rsidRPr="00A516D6">
        <w:rPr>
          <w:rFonts w:ascii="Times New Roman" w:hAnsi="Times New Roman" w:cs="Times New Roman" w:hint="eastAsia"/>
          <w:b/>
          <w:color w:val="000000" w:themeColor="text1"/>
          <w:sz w:val="22"/>
          <w:lang w:val="en-GB"/>
        </w:rPr>
        <w:t>Experiment 1</w:t>
      </w:r>
    </w:p>
    <w:p w14:paraId="7BFA3C2B" w14:textId="77777777" w:rsidR="00427C23" w:rsidRPr="00A516D6" w:rsidRDefault="00427C23" w:rsidP="00427C23">
      <w:pPr>
        <w:jc w:val="left"/>
        <w:rPr>
          <w:rFonts w:ascii="Times New Roman" w:hAnsi="Times New Roman" w:cs="Times New Roman"/>
          <w:color w:val="000000" w:themeColor="text1"/>
          <w:sz w:val="22"/>
        </w:rPr>
      </w:pPr>
      <w:r w:rsidRPr="00A516D6">
        <w:rPr>
          <w:rFonts w:ascii="Times New Roman" w:hAnsi="Times New Roman" w:cs="Times New Roman"/>
          <w:b/>
          <w:color w:val="000000" w:themeColor="text1"/>
          <w:sz w:val="22"/>
          <w:lang w:val="en-GB"/>
        </w:rPr>
        <w:tab/>
      </w:r>
      <w:r w:rsidRPr="00A516D6">
        <w:rPr>
          <w:rFonts w:ascii="Times New Roman" w:hAnsi="Times New Roman" w:cs="Times New Roman"/>
          <w:color w:val="000000" w:themeColor="text1"/>
          <w:sz w:val="22"/>
        </w:rPr>
        <w:t xml:space="preserve">The accuracy data were subjected to a repeated-measures 2 (agent group: same vs. different) × 2 (word meaning: </w:t>
      </w:r>
      <w:r w:rsidRPr="00A516D6">
        <w:rPr>
          <w:rFonts w:ascii="Times New Roman" w:hAnsi="Times New Roman" w:cs="Times New Roman" w:hint="eastAsia"/>
          <w:color w:val="000000" w:themeColor="text1"/>
          <w:sz w:val="22"/>
        </w:rPr>
        <w:t>hindering action</w:t>
      </w:r>
      <w:r w:rsidRPr="00A516D6">
        <w:rPr>
          <w:rFonts w:ascii="Times New Roman" w:hAnsi="Times New Roman" w:cs="Times New Roman"/>
          <w:color w:val="000000" w:themeColor="text1"/>
          <w:sz w:val="22"/>
        </w:rPr>
        <w:t xml:space="preserve"> vs. neutral action) analysis of variance (ANOVA)</w:t>
      </w:r>
      <w:r w:rsidRPr="00A516D6">
        <w:rPr>
          <w:rFonts w:ascii="Times New Roman" w:hAnsi="Times New Roman" w:cs="Times New Roman" w:hint="eastAsia"/>
          <w:color w:val="000000" w:themeColor="text1"/>
          <w:sz w:val="22"/>
        </w:rPr>
        <w:t xml:space="preserve"> for each </w:t>
      </w:r>
      <w:r w:rsidRPr="00A516D6">
        <w:rPr>
          <w:rFonts w:ascii="Times New Roman" w:hAnsi="Times New Roman" w:cs="Times New Roman"/>
          <w:color w:val="000000" w:themeColor="text1"/>
          <w:sz w:val="22"/>
        </w:rPr>
        <w:t>participant</w:t>
      </w:r>
      <w:r w:rsidRPr="00A516D6">
        <w:rPr>
          <w:rFonts w:ascii="Times New Roman" w:hAnsi="Times New Roman" w:cs="Times New Roman" w:hint="eastAsia"/>
          <w:color w:val="000000" w:themeColor="text1"/>
          <w:sz w:val="22"/>
        </w:rPr>
        <w:t xml:space="preserve"> group</w:t>
      </w:r>
      <w:r w:rsidRPr="00A516D6">
        <w:rPr>
          <w:rFonts w:ascii="Times New Roman" w:hAnsi="Times New Roman" w:cs="Times New Roman"/>
          <w:color w:val="000000" w:themeColor="text1"/>
          <w:sz w:val="22"/>
        </w:rPr>
        <w:t xml:space="preserve">. </w:t>
      </w:r>
    </w:p>
    <w:p w14:paraId="49E33701" w14:textId="77777777" w:rsidR="00427C23" w:rsidRPr="00A516D6" w:rsidRDefault="00427C23" w:rsidP="00427C23">
      <w:pPr>
        <w:ind w:firstLine="420"/>
        <w:jc w:val="left"/>
        <w:rPr>
          <w:rFonts w:ascii="Times New Roman" w:hAnsi="Times New Roman" w:cs="Times New Roman"/>
          <w:b/>
          <w:color w:val="000000" w:themeColor="text1"/>
          <w:sz w:val="22"/>
          <w:lang w:val="en-GB"/>
        </w:rPr>
      </w:pPr>
      <w:r w:rsidRPr="00A516D6">
        <w:rPr>
          <w:rFonts w:ascii="Times New Roman" w:hAnsi="Times New Roman" w:cs="Times New Roman" w:hint="eastAsia"/>
          <w:color w:val="000000" w:themeColor="text1"/>
          <w:sz w:val="22"/>
        </w:rPr>
        <w:t>For HC adolescents, none of effects reached significance (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 xml:space="preserve">agent group: </w:t>
      </w:r>
      <w:proofErr w:type="gramStart"/>
      <w:r w:rsidRPr="00A516D6">
        <w:rPr>
          <w:rFonts w:ascii="Times New Roman" w:hAnsi="Times New Roman"/>
          <w:i/>
          <w:iCs/>
          <w:color w:val="000000" w:themeColor="text1"/>
          <w:sz w:val="22"/>
        </w:rPr>
        <w:t>F</w:t>
      </w:r>
      <w:r w:rsidRPr="00A516D6">
        <w:rPr>
          <w:rFonts w:ascii="Times New Roman" w:hAnsi="Times New Roman"/>
          <w:color w:val="000000" w:themeColor="text1"/>
          <w:sz w:val="22"/>
        </w:rPr>
        <w:t>(</w:t>
      </w:r>
      <w:proofErr w:type="gramEnd"/>
      <w:r w:rsidRPr="00A516D6">
        <w:rPr>
          <w:rFonts w:ascii="Times New Roman" w:hAnsi="Times New Roman"/>
          <w:color w:val="000000" w:themeColor="text1"/>
          <w:sz w:val="22"/>
        </w:rPr>
        <w:t xml:space="preserve">1, </w:t>
      </w:r>
      <w:r w:rsidRPr="00A516D6">
        <w:rPr>
          <w:rFonts w:ascii="Times New Roman" w:hAnsi="Times New Roman" w:hint="eastAsia"/>
          <w:color w:val="000000" w:themeColor="text1"/>
          <w:sz w:val="22"/>
        </w:rPr>
        <w:t>29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) = </w:t>
      </w:r>
      <w:r w:rsidRPr="00A516D6">
        <w:rPr>
          <w:rFonts w:ascii="Times New Roman" w:hAnsi="Times New Roman" w:hint="eastAsia"/>
          <w:color w:val="000000" w:themeColor="text1"/>
          <w:sz w:val="22"/>
        </w:rPr>
        <w:t>0.10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, </w:t>
      </w:r>
      <w:r w:rsidRPr="00A516D6">
        <w:rPr>
          <w:rFonts w:ascii="Times New Roman" w:hAnsi="Times New Roman"/>
          <w:i/>
          <w:iCs/>
          <w:color w:val="000000" w:themeColor="text1"/>
          <w:sz w:val="22"/>
        </w:rPr>
        <w:t>p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 </w:t>
      </w:r>
      <w:r w:rsidRPr="00A516D6">
        <w:rPr>
          <w:rFonts w:ascii="Times New Roman" w:hAnsi="Times New Roman" w:hint="eastAsia"/>
          <w:color w:val="000000" w:themeColor="text1"/>
          <w:sz w:val="22"/>
        </w:rPr>
        <w:t>=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 0.</w:t>
      </w:r>
      <w:r w:rsidRPr="00A516D6">
        <w:rPr>
          <w:rFonts w:ascii="Times New Roman" w:hAnsi="Times New Roman" w:hint="eastAsia"/>
          <w:color w:val="000000" w:themeColor="text1"/>
          <w:sz w:val="22"/>
        </w:rPr>
        <w:t>752</w:t>
      </w:r>
      <w:r w:rsidRPr="00A516D6">
        <w:rPr>
          <w:rFonts w:ascii="Times New Roman" w:hAnsi="Times New Roman"/>
          <w:color w:val="000000" w:themeColor="text1"/>
          <w:sz w:val="22"/>
        </w:rPr>
        <w:t>, η</w:t>
      </w:r>
      <w:r w:rsidRPr="00A516D6">
        <w:rPr>
          <w:rFonts w:ascii="Times New Roman" w:hAnsi="Times New Roman"/>
          <w:i/>
          <w:iCs/>
          <w:color w:val="000000" w:themeColor="text1"/>
          <w:sz w:val="22"/>
          <w:vertAlign w:val="subscript"/>
        </w:rPr>
        <w:t>p</w:t>
      </w:r>
      <w:r w:rsidRPr="00A516D6">
        <w:rPr>
          <w:rFonts w:ascii="Times New Roman" w:hAnsi="Times New Roman"/>
          <w:bCs/>
          <w:iCs/>
          <w:color w:val="000000" w:themeColor="text1"/>
          <w:sz w:val="22"/>
          <w:vertAlign w:val="superscript"/>
        </w:rPr>
        <w:t>2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 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&lt;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 0.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 xml:space="preserve">01; word meaning: </w:t>
      </w:r>
      <w:proofErr w:type="gramStart"/>
      <w:r w:rsidRPr="00A516D6">
        <w:rPr>
          <w:rFonts w:ascii="Times New Roman" w:hAnsi="Times New Roman"/>
          <w:i/>
          <w:iCs/>
          <w:color w:val="000000" w:themeColor="text1"/>
          <w:sz w:val="22"/>
        </w:rPr>
        <w:t>F</w:t>
      </w:r>
      <w:r w:rsidRPr="00A516D6">
        <w:rPr>
          <w:rFonts w:ascii="Times New Roman" w:hAnsi="Times New Roman"/>
          <w:color w:val="000000" w:themeColor="text1"/>
          <w:sz w:val="22"/>
        </w:rPr>
        <w:t>(</w:t>
      </w:r>
      <w:proofErr w:type="gramEnd"/>
      <w:r w:rsidRPr="00A516D6">
        <w:rPr>
          <w:rFonts w:ascii="Times New Roman" w:hAnsi="Times New Roman"/>
          <w:color w:val="000000" w:themeColor="text1"/>
          <w:sz w:val="22"/>
        </w:rPr>
        <w:t xml:space="preserve">1, </w:t>
      </w:r>
      <w:r w:rsidRPr="00A516D6">
        <w:rPr>
          <w:rFonts w:ascii="Times New Roman" w:hAnsi="Times New Roman" w:hint="eastAsia"/>
          <w:color w:val="000000" w:themeColor="text1"/>
          <w:sz w:val="22"/>
        </w:rPr>
        <w:t>29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) = </w:t>
      </w:r>
      <w:r w:rsidRPr="00A516D6">
        <w:rPr>
          <w:rFonts w:ascii="Times New Roman" w:hAnsi="Times New Roman" w:hint="eastAsia"/>
          <w:color w:val="000000" w:themeColor="text1"/>
          <w:sz w:val="22"/>
        </w:rPr>
        <w:t>0.35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, </w:t>
      </w:r>
      <w:r w:rsidRPr="00A516D6">
        <w:rPr>
          <w:rFonts w:ascii="Times New Roman" w:hAnsi="Times New Roman"/>
          <w:i/>
          <w:iCs/>
          <w:color w:val="000000" w:themeColor="text1"/>
          <w:sz w:val="22"/>
        </w:rPr>
        <w:t>p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 </w:t>
      </w:r>
      <w:r w:rsidRPr="00A516D6">
        <w:rPr>
          <w:rFonts w:ascii="Times New Roman" w:hAnsi="Times New Roman" w:hint="eastAsia"/>
          <w:color w:val="000000" w:themeColor="text1"/>
          <w:sz w:val="22"/>
        </w:rPr>
        <w:t>=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 0.</w:t>
      </w:r>
      <w:r w:rsidRPr="00A516D6">
        <w:rPr>
          <w:rFonts w:ascii="Times New Roman" w:hAnsi="Times New Roman" w:hint="eastAsia"/>
          <w:color w:val="000000" w:themeColor="text1"/>
          <w:sz w:val="22"/>
        </w:rPr>
        <w:t>561</w:t>
      </w:r>
      <w:r w:rsidRPr="00A516D6">
        <w:rPr>
          <w:rFonts w:ascii="Times New Roman" w:hAnsi="Times New Roman"/>
          <w:color w:val="000000" w:themeColor="text1"/>
          <w:sz w:val="22"/>
        </w:rPr>
        <w:t>, η</w:t>
      </w:r>
      <w:r w:rsidRPr="00A516D6">
        <w:rPr>
          <w:rFonts w:ascii="Times New Roman" w:hAnsi="Times New Roman"/>
          <w:i/>
          <w:iCs/>
          <w:color w:val="000000" w:themeColor="text1"/>
          <w:sz w:val="22"/>
          <w:vertAlign w:val="subscript"/>
        </w:rPr>
        <w:t>p</w:t>
      </w:r>
      <w:r w:rsidRPr="00A516D6">
        <w:rPr>
          <w:rFonts w:ascii="Times New Roman" w:hAnsi="Times New Roman"/>
          <w:bCs/>
          <w:iCs/>
          <w:color w:val="000000" w:themeColor="text1"/>
          <w:sz w:val="22"/>
          <w:vertAlign w:val="superscript"/>
        </w:rPr>
        <w:t>2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 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=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 0.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 xml:space="preserve">01; agent group 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>×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 xml:space="preserve"> word meaning: </w:t>
      </w:r>
      <w:proofErr w:type="gramStart"/>
      <w:r w:rsidRPr="00A516D6">
        <w:rPr>
          <w:rFonts w:ascii="Times New Roman" w:hAnsi="Times New Roman"/>
          <w:i/>
          <w:iCs/>
          <w:color w:val="000000" w:themeColor="text1"/>
          <w:sz w:val="22"/>
        </w:rPr>
        <w:t>F</w:t>
      </w:r>
      <w:r w:rsidRPr="00A516D6">
        <w:rPr>
          <w:rFonts w:ascii="Times New Roman" w:hAnsi="Times New Roman"/>
          <w:color w:val="000000" w:themeColor="text1"/>
          <w:sz w:val="22"/>
        </w:rPr>
        <w:t>(</w:t>
      </w:r>
      <w:proofErr w:type="gramEnd"/>
      <w:r w:rsidRPr="00A516D6">
        <w:rPr>
          <w:rFonts w:ascii="Times New Roman" w:hAnsi="Times New Roman"/>
          <w:color w:val="000000" w:themeColor="text1"/>
          <w:sz w:val="22"/>
        </w:rPr>
        <w:t xml:space="preserve">1, </w:t>
      </w:r>
      <w:r w:rsidRPr="00A516D6">
        <w:rPr>
          <w:rFonts w:ascii="Times New Roman" w:hAnsi="Times New Roman" w:hint="eastAsia"/>
          <w:color w:val="000000" w:themeColor="text1"/>
          <w:sz w:val="22"/>
        </w:rPr>
        <w:t>29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) </w:t>
      </w:r>
      <w:r w:rsidRPr="00A516D6">
        <w:rPr>
          <w:rFonts w:ascii="Times New Roman" w:hAnsi="Times New Roman" w:hint="eastAsia"/>
          <w:color w:val="000000" w:themeColor="text1"/>
          <w:sz w:val="22"/>
        </w:rPr>
        <w:t>=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 </w:t>
      </w:r>
      <w:r w:rsidRPr="00A516D6">
        <w:rPr>
          <w:rFonts w:ascii="Times New Roman" w:hAnsi="Times New Roman" w:hint="eastAsia"/>
          <w:color w:val="000000" w:themeColor="text1"/>
          <w:sz w:val="22"/>
        </w:rPr>
        <w:t>0.37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, </w:t>
      </w:r>
      <w:r w:rsidRPr="00A516D6">
        <w:rPr>
          <w:rFonts w:ascii="Times New Roman" w:hAnsi="Times New Roman"/>
          <w:i/>
          <w:iCs/>
          <w:color w:val="000000" w:themeColor="text1"/>
          <w:sz w:val="22"/>
        </w:rPr>
        <w:t>p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 </w:t>
      </w:r>
      <w:r w:rsidRPr="00A516D6">
        <w:rPr>
          <w:rFonts w:ascii="Times New Roman" w:hAnsi="Times New Roman" w:hint="eastAsia"/>
          <w:color w:val="000000" w:themeColor="text1"/>
          <w:sz w:val="22"/>
        </w:rPr>
        <w:t>=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 0.</w:t>
      </w:r>
      <w:r w:rsidRPr="00A516D6">
        <w:rPr>
          <w:rFonts w:ascii="Times New Roman" w:hAnsi="Times New Roman" w:hint="eastAsia"/>
          <w:color w:val="000000" w:themeColor="text1"/>
          <w:sz w:val="22"/>
        </w:rPr>
        <w:t>546</w:t>
      </w:r>
      <w:r w:rsidRPr="00A516D6">
        <w:rPr>
          <w:rFonts w:ascii="Times New Roman" w:hAnsi="Times New Roman"/>
          <w:color w:val="000000" w:themeColor="text1"/>
          <w:sz w:val="22"/>
        </w:rPr>
        <w:t>, η</w:t>
      </w:r>
      <w:r w:rsidRPr="00A516D6">
        <w:rPr>
          <w:rFonts w:ascii="Times New Roman" w:hAnsi="Times New Roman"/>
          <w:i/>
          <w:iCs/>
          <w:color w:val="000000" w:themeColor="text1"/>
          <w:sz w:val="22"/>
          <w:vertAlign w:val="subscript"/>
        </w:rPr>
        <w:t>p</w:t>
      </w:r>
      <w:r w:rsidRPr="00A516D6">
        <w:rPr>
          <w:rFonts w:ascii="Times New Roman" w:hAnsi="Times New Roman"/>
          <w:bCs/>
          <w:iCs/>
          <w:color w:val="000000" w:themeColor="text1"/>
          <w:sz w:val="22"/>
          <w:vertAlign w:val="superscript"/>
        </w:rPr>
        <w:t>2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 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=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 0.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01</w:t>
      </w:r>
      <w:r w:rsidRPr="00A516D6">
        <w:rPr>
          <w:rFonts w:ascii="Times New Roman" w:hAnsi="Times New Roman" w:cs="Times New Roman" w:hint="eastAsia"/>
          <w:color w:val="000000" w:themeColor="text1"/>
          <w:sz w:val="22"/>
        </w:rPr>
        <w:t xml:space="preserve">). </w:t>
      </w:r>
    </w:p>
    <w:p w14:paraId="2CC20518" w14:textId="77777777" w:rsidR="00427C23" w:rsidRPr="00A516D6" w:rsidRDefault="00427C23" w:rsidP="00427C23">
      <w:pPr>
        <w:ind w:firstLine="420"/>
        <w:jc w:val="left"/>
        <w:rPr>
          <w:rFonts w:ascii="Times New Roman" w:hAnsi="Times New Roman" w:cs="Times New Roman"/>
          <w:color w:val="000000" w:themeColor="text1"/>
          <w:sz w:val="22"/>
        </w:rPr>
      </w:pPr>
      <w:r w:rsidRPr="00A516D6">
        <w:rPr>
          <w:rFonts w:ascii="Times New Roman" w:hAnsi="Times New Roman" w:cs="Times New Roman" w:hint="eastAsia"/>
          <w:color w:val="000000" w:themeColor="text1"/>
          <w:sz w:val="22"/>
        </w:rPr>
        <w:t>For MDD adolescents, none of effects reached significance (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 xml:space="preserve">agent group: </w:t>
      </w:r>
      <w:proofErr w:type="gramStart"/>
      <w:r w:rsidRPr="00A516D6">
        <w:rPr>
          <w:rFonts w:ascii="Times New Roman" w:hAnsi="Times New Roman"/>
          <w:i/>
          <w:iCs/>
          <w:color w:val="000000" w:themeColor="text1"/>
          <w:sz w:val="22"/>
        </w:rPr>
        <w:t>F</w:t>
      </w:r>
      <w:r w:rsidRPr="00A516D6">
        <w:rPr>
          <w:rFonts w:ascii="Times New Roman" w:hAnsi="Times New Roman"/>
          <w:color w:val="000000" w:themeColor="text1"/>
          <w:sz w:val="22"/>
        </w:rPr>
        <w:t>(</w:t>
      </w:r>
      <w:proofErr w:type="gramEnd"/>
      <w:r w:rsidRPr="00A516D6">
        <w:rPr>
          <w:rFonts w:ascii="Times New Roman" w:hAnsi="Times New Roman"/>
          <w:color w:val="000000" w:themeColor="text1"/>
          <w:sz w:val="22"/>
        </w:rPr>
        <w:t xml:space="preserve">1, </w:t>
      </w:r>
      <w:r w:rsidRPr="00A516D6">
        <w:rPr>
          <w:rFonts w:ascii="Times New Roman" w:hAnsi="Times New Roman" w:hint="eastAsia"/>
          <w:color w:val="000000" w:themeColor="text1"/>
          <w:sz w:val="22"/>
        </w:rPr>
        <w:t>29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) = </w:t>
      </w:r>
      <w:r w:rsidRPr="00A516D6">
        <w:rPr>
          <w:rFonts w:ascii="Times New Roman" w:hAnsi="Times New Roman" w:hint="eastAsia"/>
          <w:color w:val="000000" w:themeColor="text1"/>
          <w:sz w:val="22"/>
        </w:rPr>
        <w:t>0.45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, </w:t>
      </w:r>
      <w:r w:rsidRPr="00A516D6">
        <w:rPr>
          <w:rFonts w:ascii="Times New Roman" w:hAnsi="Times New Roman"/>
          <w:i/>
          <w:iCs/>
          <w:color w:val="000000" w:themeColor="text1"/>
          <w:sz w:val="22"/>
        </w:rPr>
        <w:t>p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 </w:t>
      </w:r>
      <w:r w:rsidRPr="00A516D6">
        <w:rPr>
          <w:rFonts w:ascii="Times New Roman" w:hAnsi="Times New Roman" w:hint="eastAsia"/>
          <w:color w:val="000000" w:themeColor="text1"/>
          <w:sz w:val="22"/>
        </w:rPr>
        <w:t>=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 0.</w:t>
      </w:r>
      <w:r w:rsidRPr="00A516D6">
        <w:rPr>
          <w:rFonts w:ascii="Times New Roman" w:hAnsi="Times New Roman" w:hint="eastAsia"/>
          <w:color w:val="000000" w:themeColor="text1"/>
          <w:sz w:val="22"/>
        </w:rPr>
        <w:t>509</w:t>
      </w:r>
      <w:r w:rsidRPr="00A516D6">
        <w:rPr>
          <w:rFonts w:ascii="Times New Roman" w:hAnsi="Times New Roman"/>
          <w:color w:val="000000" w:themeColor="text1"/>
          <w:sz w:val="22"/>
        </w:rPr>
        <w:t>, η</w:t>
      </w:r>
      <w:r w:rsidRPr="00A516D6">
        <w:rPr>
          <w:rFonts w:ascii="Times New Roman" w:hAnsi="Times New Roman"/>
          <w:i/>
          <w:iCs/>
          <w:color w:val="000000" w:themeColor="text1"/>
          <w:sz w:val="22"/>
          <w:vertAlign w:val="subscript"/>
        </w:rPr>
        <w:t>p</w:t>
      </w:r>
      <w:r w:rsidRPr="00A516D6">
        <w:rPr>
          <w:rFonts w:ascii="Times New Roman" w:hAnsi="Times New Roman"/>
          <w:bCs/>
          <w:iCs/>
          <w:color w:val="000000" w:themeColor="text1"/>
          <w:sz w:val="22"/>
          <w:vertAlign w:val="superscript"/>
        </w:rPr>
        <w:t>2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 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=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 0.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 xml:space="preserve">02; word meaning: </w:t>
      </w:r>
      <w:proofErr w:type="gramStart"/>
      <w:r w:rsidRPr="00A516D6">
        <w:rPr>
          <w:rFonts w:ascii="Times New Roman" w:hAnsi="Times New Roman"/>
          <w:i/>
          <w:iCs/>
          <w:color w:val="000000" w:themeColor="text1"/>
          <w:sz w:val="22"/>
        </w:rPr>
        <w:t>F</w:t>
      </w:r>
      <w:r w:rsidRPr="00A516D6">
        <w:rPr>
          <w:rFonts w:ascii="Times New Roman" w:hAnsi="Times New Roman"/>
          <w:color w:val="000000" w:themeColor="text1"/>
          <w:sz w:val="22"/>
        </w:rPr>
        <w:t>(</w:t>
      </w:r>
      <w:proofErr w:type="gramEnd"/>
      <w:r w:rsidRPr="00A516D6">
        <w:rPr>
          <w:rFonts w:ascii="Times New Roman" w:hAnsi="Times New Roman"/>
          <w:color w:val="000000" w:themeColor="text1"/>
          <w:sz w:val="22"/>
        </w:rPr>
        <w:t xml:space="preserve">1, </w:t>
      </w:r>
      <w:r w:rsidRPr="00A516D6">
        <w:rPr>
          <w:rFonts w:ascii="Times New Roman" w:hAnsi="Times New Roman" w:hint="eastAsia"/>
          <w:color w:val="000000" w:themeColor="text1"/>
          <w:sz w:val="22"/>
        </w:rPr>
        <w:t>29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) = </w:t>
      </w:r>
      <w:r w:rsidRPr="00A516D6">
        <w:rPr>
          <w:rFonts w:ascii="Times New Roman" w:hAnsi="Times New Roman" w:hint="eastAsia"/>
          <w:color w:val="000000" w:themeColor="text1"/>
          <w:sz w:val="22"/>
        </w:rPr>
        <w:t>1.61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, </w:t>
      </w:r>
      <w:r w:rsidRPr="00A516D6">
        <w:rPr>
          <w:rFonts w:ascii="Times New Roman" w:hAnsi="Times New Roman"/>
          <w:i/>
          <w:iCs/>
          <w:color w:val="000000" w:themeColor="text1"/>
          <w:sz w:val="22"/>
        </w:rPr>
        <w:t>p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 </w:t>
      </w:r>
      <w:r w:rsidRPr="00A516D6">
        <w:rPr>
          <w:rFonts w:ascii="Times New Roman" w:hAnsi="Times New Roman" w:hint="eastAsia"/>
          <w:color w:val="000000" w:themeColor="text1"/>
          <w:sz w:val="22"/>
        </w:rPr>
        <w:t>=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 0.</w:t>
      </w:r>
      <w:r w:rsidRPr="00A516D6">
        <w:rPr>
          <w:rFonts w:ascii="Times New Roman" w:hAnsi="Times New Roman" w:hint="eastAsia"/>
          <w:color w:val="000000" w:themeColor="text1"/>
          <w:sz w:val="22"/>
        </w:rPr>
        <w:t>214</w:t>
      </w:r>
      <w:r w:rsidRPr="00A516D6">
        <w:rPr>
          <w:rFonts w:ascii="Times New Roman" w:hAnsi="Times New Roman"/>
          <w:color w:val="000000" w:themeColor="text1"/>
          <w:sz w:val="22"/>
        </w:rPr>
        <w:t>, η</w:t>
      </w:r>
      <w:r w:rsidRPr="00A516D6">
        <w:rPr>
          <w:rFonts w:ascii="Times New Roman" w:hAnsi="Times New Roman"/>
          <w:i/>
          <w:iCs/>
          <w:color w:val="000000" w:themeColor="text1"/>
          <w:sz w:val="22"/>
          <w:vertAlign w:val="subscript"/>
        </w:rPr>
        <w:t>p</w:t>
      </w:r>
      <w:r w:rsidRPr="00A516D6">
        <w:rPr>
          <w:rFonts w:ascii="Times New Roman" w:hAnsi="Times New Roman"/>
          <w:bCs/>
          <w:iCs/>
          <w:color w:val="000000" w:themeColor="text1"/>
          <w:sz w:val="22"/>
          <w:vertAlign w:val="superscript"/>
        </w:rPr>
        <w:t>2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 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=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 0.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 xml:space="preserve">05; agent group 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>×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 xml:space="preserve"> word meaning: </w:t>
      </w:r>
      <w:proofErr w:type="gramStart"/>
      <w:r w:rsidRPr="00A516D6">
        <w:rPr>
          <w:rFonts w:ascii="Times New Roman" w:hAnsi="Times New Roman"/>
          <w:i/>
          <w:iCs/>
          <w:color w:val="000000" w:themeColor="text1"/>
          <w:sz w:val="22"/>
        </w:rPr>
        <w:t>F</w:t>
      </w:r>
      <w:r w:rsidRPr="00A516D6">
        <w:rPr>
          <w:rFonts w:ascii="Times New Roman" w:hAnsi="Times New Roman"/>
          <w:color w:val="000000" w:themeColor="text1"/>
          <w:sz w:val="22"/>
        </w:rPr>
        <w:t>(</w:t>
      </w:r>
      <w:proofErr w:type="gramEnd"/>
      <w:r w:rsidRPr="00A516D6">
        <w:rPr>
          <w:rFonts w:ascii="Times New Roman" w:hAnsi="Times New Roman"/>
          <w:color w:val="000000" w:themeColor="text1"/>
          <w:sz w:val="22"/>
        </w:rPr>
        <w:t xml:space="preserve">1, </w:t>
      </w:r>
      <w:r w:rsidRPr="00A516D6">
        <w:rPr>
          <w:rFonts w:ascii="Times New Roman" w:hAnsi="Times New Roman" w:hint="eastAsia"/>
          <w:color w:val="000000" w:themeColor="text1"/>
          <w:sz w:val="22"/>
        </w:rPr>
        <w:t>29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) = </w:t>
      </w:r>
      <w:r w:rsidRPr="00A516D6">
        <w:rPr>
          <w:rFonts w:ascii="Times New Roman" w:hAnsi="Times New Roman" w:hint="eastAsia"/>
          <w:color w:val="000000" w:themeColor="text1"/>
          <w:sz w:val="22"/>
        </w:rPr>
        <w:t>0.02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, </w:t>
      </w:r>
      <w:r w:rsidRPr="00A516D6">
        <w:rPr>
          <w:rFonts w:ascii="Times New Roman" w:hAnsi="Times New Roman"/>
          <w:i/>
          <w:iCs/>
          <w:color w:val="000000" w:themeColor="text1"/>
          <w:sz w:val="22"/>
        </w:rPr>
        <w:t>p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 </w:t>
      </w:r>
      <w:r w:rsidRPr="00A516D6">
        <w:rPr>
          <w:rFonts w:ascii="Times New Roman" w:hAnsi="Times New Roman" w:hint="eastAsia"/>
          <w:color w:val="000000" w:themeColor="text1"/>
          <w:sz w:val="22"/>
        </w:rPr>
        <w:t>=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 0.</w:t>
      </w:r>
      <w:r w:rsidRPr="00A516D6">
        <w:rPr>
          <w:rFonts w:ascii="Times New Roman" w:hAnsi="Times New Roman" w:hint="eastAsia"/>
          <w:color w:val="000000" w:themeColor="text1"/>
          <w:sz w:val="22"/>
        </w:rPr>
        <w:t>887</w:t>
      </w:r>
      <w:r w:rsidRPr="00A516D6">
        <w:rPr>
          <w:rFonts w:ascii="Times New Roman" w:hAnsi="Times New Roman"/>
          <w:color w:val="000000" w:themeColor="text1"/>
          <w:sz w:val="22"/>
        </w:rPr>
        <w:t>, η</w:t>
      </w:r>
      <w:r w:rsidRPr="00A516D6">
        <w:rPr>
          <w:rFonts w:ascii="Times New Roman" w:hAnsi="Times New Roman"/>
          <w:i/>
          <w:iCs/>
          <w:color w:val="000000" w:themeColor="text1"/>
          <w:sz w:val="22"/>
          <w:vertAlign w:val="subscript"/>
        </w:rPr>
        <w:t>p</w:t>
      </w:r>
      <w:r w:rsidRPr="00A516D6">
        <w:rPr>
          <w:rFonts w:ascii="Times New Roman" w:hAnsi="Times New Roman"/>
          <w:bCs/>
          <w:iCs/>
          <w:color w:val="000000" w:themeColor="text1"/>
          <w:sz w:val="22"/>
          <w:vertAlign w:val="superscript"/>
        </w:rPr>
        <w:t>2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 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&lt;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 0.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01</w:t>
      </w:r>
      <w:r w:rsidRPr="00A516D6">
        <w:rPr>
          <w:rFonts w:ascii="Times New Roman" w:hAnsi="Times New Roman" w:cs="Times New Roman" w:hint="eastAsia"/>
          <w:color w:val="000000" w:themeColor="text1"/>
          <w:sz w:val="22"/>
        </w:rPr>
        <w:t xml:space="preserve">). </w:t>
      </w:r>
    </w:p>
    <w:p w14:paraId="4005487B" w14:textId="0F98C497" w:rsidR="00427C23" w:rsidRPr="00A516D6" w:rsidRDefault="00427C23" w:rsidP="00427C23">
      <w:pPr>
        <w:ind w:firstLine="420"/>
        <w:jc w:val="left"/>
        <w:rPr>
          <w:rFonts w:ascii="Times New Roman" w:hAnsi="Times New Roman" w:cs="Times New Roman"/>
          <w:b/>
          <w:color w:val="000000" w:themeColor="text1"/>
          <w:sz w:val="22"/>
          <w:lang w:val="en-GB"/>
        </w:rPr>
      </w:pPr>
      <w:r w:rsidRPr="00A516D6">
        <w:rPr>
          <w:rFonts w:ascii="Times New Roman" w:hAnsi="Times New Roman" w:cs="Times New Roman" w:hint="eastAsia"/>
          <w:color w:val="000000" w:themeColor="text1"/>
          <w:sz w:val="22"/>
        </w:rPr>
        <w:t>For replication experiment of HC, neither the main effect of agent group (</w:t>
      </w:r>
      <w:proofErr w:type="gramStart"/>
      <w:r w:rsidRPr="00A516D6">
        <w:rPr>
          <w:rFonts w:ascii="Times New Roman" w:hAnsi="Times New Roman"/>
          <w:i/>
          <w:iCs/>
          <w:color w:val="000000" w:themeColor="text1"/>
          <w:sz w:val="22"/>
        </w:rPr>
        <w:t>F</w:t>
      </w:r>
      <w:r w:rsidRPr="00A516D6">
        <w:rPr>
          <w:rFonts w:ascii="Times New Roman" w:hAnsi="Times New Roman"/>
          <w:color w:val="000000" w:themeColor="text1"/>
          <w:sz w:val="22"/>
        </w:rPr>
        <w:t>(</w:t>
      </w:r>
      <w:proofErr w:type="gramEnd"/>
      <w:r w:rsidRPr="00A516D6">
        <w:rPr>
          <w:rFonts w:ascii="Times New Roman" w:hAnsi="Times New Roman"/>
          <w:color w:val="000000" w:themeColor="text1"/>
          <w:sz w:val="22"/>
        </w:rPr>
        <w:t xml:space="preserve">1, </w:t>
      </w:r>
      <w:r w:rsidRPr="00A516D6">
        <w:rPr>
          <w:rFonts w:ascii="Times New Roman" w:hAnsi="Times New Roman" w:hint="eastAsia"/>
          <w:color w:val="000000" w:themeColor="text1"/>
          <w:sz w:val="22"/>
        </w:rPr>
        <w:t>27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) = </w:t>
      </w:r>
      <w:r w:rsidRPr="00A516D6">
        <w:rPr>
          <w:rFonts w:ascii="Times New Roman" w:hAnsi="Times New Roman" w:hint="eastAsia"/>
          <w:color w:val="000000" w:themeColor="text1"/>
          <w:sz w:val="22"/>
        </w:rPr>
        <w:t>0.74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, </w:t>
      </w:r>
      <w:r w:rsidRPr="00A516D6">
        <w:rPr>
          <w:rFonts w:ascii="Times New Roman" w:hAnsi="Times New Roman"/>
          <w:i/>
          <w:iCs/>
          <w:color w:val="000000" w:themeColor="text1"/>
          <w:sz w:val="22"/>
        </w:rPr>
        <w:t>p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 </w:t>
      </w:r>
      <w:r w:rsidRPr="00A516D6">
        <w:rPr>
          <w:rFonts w:ascii="Times New Roman" w:hAnsi="Times New Roman" w:hint="eastAsia"/>
          <w:color w:val="000000" w:themeColor="text1"/>
          <w:sz w:val="22"/>
        </w:rPr>
        <w:t>=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 0.</w:t>
      </w:r>
      <w:r w:rsidRPr="00A516D6">
        <w:rPr>
          <w:rFonts w:ascii="Times New Roman" w:hAnsi="Times New Roman" w:hint="eastAsia"/>
          <w:color w:val="000000" w:themeColor="text1"/>
          <w:sz w:val="22"/>
        </w:rPr>
        <w:t>396</w:t>
      </w:r>
      <w:r w:rsidRPr="00A516D6">
        <w:rPr>
          <w:rFonts w:ascii="Times New Roman" w:hAnsi="Times New Roman"/>
          <w:color w:val="000000" w:themeColor="text1"/>
          <w:sz w:val="22"/>
        </w:rPr>
        <w:t>, η</w:t>
      </w:r>
      <w:r w:rsidRPr="00A516D6">
        <w:rPr>
          <w:rFonts w:ascii="Times New Roman" w:hAnsi="Times New Roman"/>
          <w:i/>
          <w:iCs/>
          <w:color w:val="000000" w:themeColor="text1"/>
          <w:sz w:val="22"/>
          <w:vertAlign w:val="subscript"/>
        </w:rPr>
        <w:t>p</w:t>
      </w:r>
      <w:r w:rsidRPr="00A516D6">
        <w:rPr>
          <w:rFonts w:ascii="Times New Roman" w:hAnsi="Times New Roman"/>
          <w:bCs/>
          <w:iCs/>
          <w:color w:val="000000" w:themeColor="text1"/>
          <w:sz w:val="22"/>
          <w:vertAlign w:val="superscript"/>
        </w:rPr>
        <w:t>2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 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=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 0.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03</w:t>
      </w:r>
      <w:r w:rsidRPr="00A516D6">
        <w:rPr>
          <w:rFonts w:ascii="Times New Roman" w:hAnsi="Times New Roman" w:cs="Times New Roman" w:hint="eastAsia"/>
          <w:color w:val="000000" w:themeColor="text1"/>
          <w:sz w:val="22"/>
        </w:rPr>
        <w:t>) nor the main effect of word meaning (</w:t>
      </w:r>
      <w:proofErr w:type="gramStart"/>
      <w:r w:rsidRPr="00A516D6">
        <w:rPr>
          <w:rFonts w:ascii="Times New Roman" w:hAnsi="Times New Roman"/>
          <w:i/>
          <w:iCs/>
          <w:color w:val="000000" w:themeColor="text1"/>
          <w:sz w:val="22"/>
        </w:rPr>
        <w:t>F</w:t>
      </w:r>
      <w:r w:rsidRPr="00A516D6">
        <w:rPr>
          <w:rFonts w:ascii="Times New Roman" w:hAnsi="Times New Roman"/>
          <w:color w:val="000000" w:themeColor="text1"/>
          <w:sz w:val="22"/>
        </w:rPr>
        <w:t>(</w:t>
      </w:r>
      <w:proofErr w:type="gramEnd"/>
      <w:r w:rsidRPr="00A516D6">
        <w:rPr>
          <w:rFonts w:ascii="Times New Roman" w:hAnsi="Times New Roman"/>
          <w:color w:val="000000" w:themeColor="text1"/>
          <w:sz w:val="22"/>
        </w:rPr>
        <w:t xml:space="preserve">1, </w:t>
      </w:r>
      <w:r w:rsidRPr="00A516D6">
        <w:rPr>
          <w:rFonts w:ascii="Times New Roman" w:hAnsi="Times New Roman" w:hint="eastAsia"/>
          <w:color w:val="000000" w:themeColor="text1"/>
          <w:sz w:val="22"/>
        </w:rPr>
        <w:t>27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) = </w:t>
      </w:r>
      <w:r w:rsidRPr="00A516D6">
        <w:rPr>
          <w:rFonts w:ascii="Times New Roman" w:hAnsi="Times New Roman" w:hint="eastAsia"/>
          <w:color w:val="000000" w:themeColor="text1"/>
          <w:sz w:val="22"/>
        </w:rPr>
        <w:t>1.66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, </w:t>
      </w:r>
      <w:r w:rsidRPr="00A516D6">
        <w:rPr>
          <w:rFonts w:ascii="Times New Roman" w:hAnsi="Times New Roman"/>
          <w:i/>
          <w:iCs/>
          <w:color w:val="000000" w:themeColor="text1"/>
          <w:sz w:val="22"/>
        </w:rPr>
        <w:t>p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 </w:t>
      </w:r>
      <w:r w:rsidRPr="00A516D6">
        <w:rPr>
          <w:rFonts w:ascii="Times New Roman" w:hAnsi="Times New Roman" w:hint="eastAsia"/>
          <w:color w:val="000000" w:themeColor="text1"/>
          <w:sz w:val="22"/>
        </w:rPr>
        <w:t>=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 0.</w:t>
      </w:r>
      <w:r w:rsidRPr="00A516D6">
        <w:rPr>
          <w:rFonts w:ascii="Times New Roman" w:hAnsi="Times New Roman" w:hint="eastAsia"/>
          <w:color w:val="000000" w:themeColor="text1"/>
          <w:sz w:val="22"/>
        </w:rPr>
        <w:t>209</w:t>
      </w:r>
      <w:r w:rsidRPr="00A516D6">
        <w:rPr>
          <w:rFonts w:ascii="Times New Roman" w:hAnsi="Times New Roman"/>
          <w:color w:val="000000" w:themeColor="text1"/>
          <w:sz w:val="22"/>
        </w:rPr>
        <w:t>, η</w:t>
      </w:r>
      <w:r w:rsidRPr="00A516D6">
        <w:rPr>
          <w:rFonts w:ascii="Times New Roman" w:hAnsi="Times New Roman"/>
          <w:i/>
          <w:iCs/>
          <w:color w:val="000000" w:themeColor="text1"/>
          <w:sz w:val="22"/>
          <w:vertAlign w:val="subscript"/>
        </w:rPr>
        <w:t>p</w:t>
      </w:r>
      <w:r w:rsidRPr="00A516D6">
        <w:rPr>
          <w:rFonts w:ascii="Times New Roman" w:hAnsi="Times New Roman"/>
          <w:bCs/>
          <w:iCs/>
          <w:color w:val="000000" w:themeColor="text1"/>
          <w:sz w:val="22"/>
          <w:vertAlign w:val="superscript"/>
        </w:rPr>
        <w:t>2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 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=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 0.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06</w:t>
      </w:r>
      <w:r w:rsidRPr="00A516D6">
        <w:rPr>
          <w:rFonts w:ascii="Times New Roman" w:hAnsi="Times New Roman" w:cs="Times New Roman" w:hint="eastAsia"/>
          <w:color w:val="000000" w:themeColor="text1"/>
          <w:sz w:val="22"/>
        </w:rPr>
        <w:t>) was significant. The interaction effect was significant (</w:t>
      </w:r>
      <w:proofErr w:type="gramStart"/>
      <w:r w:rsidRPr="00A516D6">
        <w:rPr>
          <w:rFonts w:ascii="Times New Roman" w:hAnsi="Times New Roman"/>
          <w:i/>
          <w:iCs/>
          <w:color w:val="000000" w:themeColor="text1"/>
          <w:sz w:val="22"/>
        </w:rPr>
        <w:t>F</w:t>
      </w:r>
      <w:r w:rsidRPr="00A516D6">
        <w:rPr>
          <w:rFonts w:ascii="Times New Roman" w:hAnsi="Times New Roman"/>
          <w:color w:val="000000" w:themeColor="text1"/>
          <w:sz w:val="22"/>
        </w:rPr>
        <w:t>(</w:t>
      </w:r>
      <w:proofErr w:type="gramEnd"/>
      <w:r w:rsidRPr="00A516D6">
        <w:rPr>
          <w:rFonts w:ascii="Times New Roman" w:hAnsi="Times New Roman"/>
          <w:color w:val="000000" w:themeColor="text1"/>
          <w:sz w:val="22"/>
        </w:rPr>
        <w:t xml:space="preserve">1, </w:t>
      </w:r>
      <w:r w:rsidRPr="00A516D6">
        <w:rPr>
          <w:rFonts w:ascii="Times New Roman" w:hAnsi="Times New Roman" w:hint="eastAsia"/>
          <w:color w:val="000000" w:themeColor="text1"/>
          <w:sz w:val="22"/>
        </w:rPr>
        <w:t>27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) = </w:t>
      </w:r>
      <w:r w:rsidRPr="00A516D6">
        <w:rPr>
          <w:rFonts w:ascii="Times New Roman" w:hAnsi="Times New Roman" w:hint="eastAsia"/>
          <w:color w:val="000000" w:themeColor="text1"/>
          <w:sz w:val="22"/>
        </w:rPr>
        <w:t>6.74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, </w:t>
      </w:r>
      <w:r w:rsidRPr="00A516D6">
        <w:rPr>
          <w:rFonts w:ascii="Times New Roman" w:hAnsi="Times New Roman"/>
          <w:i/>
          <w:iCs/>
          <w:color w:val="000000" w:themeColor="text1"/>
          <w:sz w:val="22"/>
        </w:rPr>
        <w:t>p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 </w:t>
      </w:r>
      <w:r w:rsidRPr="00A516D6">
        <w:rPr>
          <w:rFonts w:ascii="Times New Roman" w:hAnsi="Times New Roman" w:hint="eastAsia"/>
          <w:color w:val="000000" w:themeColor="text1"/>
          <w:sz w:val="22"/>
        </w:rPr>
        <w:t>=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 0.</w:t>
      </w:r>
      <w:r w:rsidRPr="00A516D6">
        <w:rPr>
          <w:rFonts w:ascii="Times New Roman" w:hAnsi="Times New Roman" w:hint="eastAsia"/>
          <w:color w:val="000000" w:themeColor="text1"/>
          <w:sz w:val="22"/>
        </w:rPr>
        <w:t>015</w:t>
      </w:r>
      <w:r w:rsidRPr="00A516D6">
        <w:rPr>
          <w:rFonts w:ascii="Times New Roman" w:hAnsi="Times New Roman"/>
          <w:color w:val="000000" w:themeColor="text1"/>
          <w:sz w:val="22"/>
        </w:rPr>
        <w:t>, η</w:t>
      </w:r>
      <w:r w:rsidRPr="00A516D6">
        <w:rPr>
          <w:rFonts w:ascii="Times New Roman" w:hAnsi="Times New Roman"/>
          <w:i/>
          <w:iCs/>
          <w:color w:val="000000" w:themeColor="text1"/>
          <w:sz w:val="22"/>
          <w:vertAlign w:val="subscript"/>
        </w:rPr>
        <w:t>p</w:t>
      </w:r>
      <w:r w:rsidRPr="00A516D6">
        <w:rPr>
          <w:rFonts w:ascii="Times New Roman" w:hAnsi="Times New Roman"/>
          <w:bCs/>
          <w:iCs/>
          <w:color w:val="000000" w:themeColor="text1"/>
          <w:sz w:val="22"/>
          <w:vertAlign w:val="superscript"/>
        </w:rPr>
        <w:t>2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 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=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 0.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20</w:t>
      </w:r>
      <w:r w:rsidRPr="00A516D6">
        <w:rPr>
          <w:rFonts w:ascii="Times New Roman" w:hAnsi="Times New Roman" w:cs="Times New Roman" w:hint="eastAsia"/>
          <w:color w:val="000000" w:themeColor="text1"/>
          <w:sz w:val="22"/>
        </w:rPr>
        <w:t xml:space="preserve">). The analysis of simple effect revealed that when the agent was from the same group, no significant difference was found </w:t>
      </w:r>
      <w:r w:rsidRPr="00A516D6">
        <w:rPr>
          <w:rFonts w:ascii="Times New Roman" w:hAnsi="Times New Roman" w:cs="Times New Roman"/>
          <w:color w:val="000000" w:themeColor="text1"/>
          <w:sz w:val="22"/>
        </w:rPr>
        <w:t>between</w:t>
      </w:r>
      <w:r w:rsidRPr="00A516D6">
        <w:rPr>
          <w:rFonts w:ascii="Times New Roman" w:hAnsi="Times New Roman" w:cs="Times New Roman" w:hint="eastAsia"/>
          <w:color w:val="000000" w:themeColor="text1"/>
          <w:sz w:val="22"/>
        </w:rPr>
        <w:t xml:space="preserve"> hindering action word and neutral </w:t>
      </w:r>
      <w:r w:rsidRPr="00A516D6">
        <w:rPr>
          <w:rFonts w:ascii="Times New Roman" w:hAnsi="Times New Roman" w:cs="Times New Roman"/>
          <w:color w:val="000000" w:themeColor="text1"/>
          <w:sz w:val="22"/>
        </w:rPr>
        <w:t>action</w:t>
      </w:r>
      <w:r w:rsidRPr="00A516D6">
        <w:rPr>
          <w:rFonts w:ascii="Times New Roman" w:hAnsi="Times New Roman" w:cs="Times New Roman" w:hint="eastAsia"/>
          <w:color w:val="000000" w:themeColor="text1"/>
          <w:sz w:val="22"/>
        </w:rPr>
        <w:t xml:space="preserve"> word (</w:t>
      </w:r>
      <w:proofErr w:type="gramStart"/>
      <w:r w:rsidRPr="00A516D6">
        <w:rPr>
          <w:rFonts w:ascii="Times New Roman" w:hAnsi="Times New Roman" w:cs="Times New Roman"/>
          <w:i/>
          <w:iCs/>
          <w:color w:val="000000" w:themeColor="text1"/>
          <w:sz w:val="22"/>
          <w:szCs w:val="28"/>
        </w:rPr>
        <w:t>t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>(</w:t>
      </w:r>
      <w:proofErr w:type="gramEnd"/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27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) = 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0.26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, </w:t>
      </w:r>
      <w:r w:rsidRPr="00A516D6">
        <w:rPr>
          <w:rFonts w:ascii="Times New Roman" w:hAnsi="Times New Roman" w:cs="Times New Roman"/>
          <w:i/>
          <w:iCs/>
          <w:color w:val="000000" w:themeColor="text1"/>
          <w:sz w:val="22"/>
          <w:szCs w:val="28"/>
        </w:rPr>
        <w:t>p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 = 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0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>.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796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, Cohen’s </w:t>
      </w:r>
      <w:r w:rsidRPr="00A516D6">
        <w:rPr>
          <w:rFonts w:ascii="Times New Roman" w:hAnsi="Times New Roman" w:cs="Times New Roman"/>
          <w:i/>
          <w:iCs/>
          <w:color w:val="000000" w:themeColor="text1"/>
          <w:sz w:val="22"/>
          <w:szCs w:val="28"/>
        </w:rPr>
        <w:t>d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 = 0.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05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, 95% CI of Cohen’s </w:t>
      </w:r>
      <w:r w:rsidRPr="00A516D6">
        <w:rPr>
          <w:rFonts w:ascii="Times New Roman" w:hAnsi="Times New Roman" w:cs="Times New Roman"/>
          <w:i/>
          <w:iCs/>
          <w:color w:val="000000" w:themeColor="text1"/>
          <w:sz w:val="22"/>
          <w:szCs w:val="28"/>
        </w:rPr>
        <w:t>d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 = [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-0.35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, 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0.45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>]</w:t>
      </w:r>
      <w:r w:rsidRPr="00A516D6">
        <w:rPr>
          <w:rFonts w:ascii="Times New Roman" w:hAnsi="Times New Roman" w:cs="Times New Roman" w:hint="eastAsia"/>
          <w:color w:val="000000" w:themeColor="text1"/>
          <w:sz w:val="22"/>
        </w:rPr>
        <w:t xml:space="preserve">). While, when the agent was from the different group, participants judged the hindering action word more accurately than the </w:t>
      </w:r>
      <w:r w:rsidRPr="00A516D6">
        <w:rPr>
          <w:rFonts w:ascii="Times New Roman" w:hAnsi="Times New Roman" w:cs="Times New Roman"/>
          <w:color w:val="000000" w:themeColor="text1"/>
          <w:sz w:val="22"/>
        </w:rPr>
        <w:t>neutral</w:t>
      </w:r>
      <w:r w:rsidRPr="00A516D6">
        <w:rPr>
          <w:rFonts w:ascii="Times New Roman" w:hAnsi="Times New Roman" w:cs="Times New Roman" w:hint="eastAsia"/>
          <w:color w:val="000000" w:themeColor="text1"/>
          <w:sz w:val="22"/>
        </w:rPr>
        <w:t xml:space="preserve"> action word (</w:t>
      </w:r>
      <w:proofErr w:type="gramStart"/>
      <w:r w:rsidRPr="00A516D6">
        <w:rPr>
          <w:rFonts w:ascii="Times New Roman" w:hAnsi="Times New Roman" w:cs="Times New Roman"/>
          <w:i/>
          <w:iCs/>
          <w:color w:val="000000" w:themeColor="text1"/>
          <w:sz w:val="22"/>
          <w:szCs w:val="28"/>
        </w:rPr>
        <w:t>t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>(</w:t>
      </w:r>
      <w:proofErr w:type="gramEnd"/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27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) = 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2.08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, </w:t>
      </w:r>
      <w:r w:rsidRPr="00A516D6">
        <w:rPr>
          <w:rFonts w:ascii="Times New Roman" w:hAnsi="Times New Roman" w:cs="Times New Roman"/>
          <w:i/>
          <w:iCs/>
          <w:color w:val="000000" w:themeColor="text1"/>
          <w:sz w:val="22"/>
          <w:szCs w:val="28"/>
        </w:rPr>
        <w:t>p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 = 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0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>.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047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, Cohen’s </w:t>
      </w:r>
      <w:r w:rsidRPr="00A516D6">
        <w:rPr>
          <w:rFonts w:ascii="Times New Roman" w:hAnsi="Times New Roman" w:cs="Times New Roman"/>
          <w:i/>
          <w:iCs/>
          <w:color w:val="000000" w:themeColor="text1"/>
          <w:sz w:val="22"/>
          <w:szCs w:val="28"/>
        </w:rPr>
        <w:t>d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 = 0.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43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, 95% CI of Cohen’s </w:t>
      </w:r>
      <w:r w:rsidRPr="00A516D6">
        <w:rPr>
          <w:rFonts w:ascii="Times New Roman" w:hAnsi="Times New Roman" w:cs="Times New Roman"/>
          <w:i/>
          <w:iCs/>
          <w:color w:val="000000" w:themeColor="text1"/>
          <w:sz w:val="22"/>
          <w:szCs w:val="28"/>
        </w:rPr>
        <w:t>d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 = [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0.007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, 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0.855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>]</w:t>
      </w:r>
      <w:r w:rsidRPr="00A516D6">
        <w:rPr>
          <w:rFonts w:ascii="Times New Roman" w:hAnsi="Times New Roman" w:cs="Times New Roman" w:hint="eastAsia"/>
          <w:color w:val="000000" w:themeColor="text1"/>
          <w:sz w:val="22"/>
        </w:rPr>
        <w:t xml:space="preserve">). But such difference had an </w:t>
      </w:r>
      <w:r w:rsidRPr="00A516D6">
        <w:rPr>
          <w:rFonts w:ascii="Times New Roman" w:hAnsi="Times New Roman" w:cs="Times New Roman"/>
          <w:color w:val="000000" w:themeColor="text1"/>
          <w:sz w:val="22"/>
        </w:rPr>
        <w:t>inconclusive</w:t>
      </w:r>
      <w:r w:rsidRPr="00A516D6">
        <w:rPr>
          <w:rFonts w:ascii="Times New Roman" w:hAnsi="Times New Roman" w:cs="Times New Roman" w:hint="eastAsia"/>
          <w:color w:val="000000" w:themeColor="text1"/>
          <w:sz w:val="22"/>
        </w:rPr>
        <w:t xml:space="preserve"> </w:t>
      </w:r>
      <w:r w:rsidRPr="00A516D6">
        <w:rPr>
          <w:rFonts w:ascii="Times New Roman" w:hAnsi="Times New Roman" w:cs="Times New Roman"/>
          <w:color w:val="000000" w:themeColor="text1"/>
          <w:sz w:val="22"/>
        </w:rPr>
        <w:t>Bayesian</w:t>
      </w:r>
      <w:r w:rsidRPr="00A516D6">
        <w:rPr>
          <w:rFonts w:ascii="Times New Roman" w:hAnsi="Times New Roman" w:cs="Times New Roman" w:hint="eastAsia"/>
          <w:color w:val="000000" w:themeColor="text1"/>
          <w:sz w:val="22"/>
        </w:rPr>
        <w:t xml:space="preserve"> factor (BF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vertAlign w:val="subscript"/>
        </w:rPr>
        <w:t>10</w:t>
      </w:r>
      <w:r w:rsidRPr="00A516D6">
        <w:rPr>
          <w:rFonts w:ascii="Times New Roman" w:hAnsi="Times New Roman" w:cs="Times New Roman" w:hint="eastAsia"/>
          <w:color w:val="000000" w:themeColor="text1"/>
          <w:sz w:val="22"/>
        </w:rPr>
        <w:t xml:space="preserve"> = 1.29).</w:t>
      </w:r>
    </w:p>
    <w:p w14:paraId="540000BD" w14:textId="3DCDCEED" w:rsidR="00CC7FC2" w:rsidRPr="00A516D6" w:rsidRDefault="00FC39B3" w:rsidP="00CC7FC2">
      <w:pPr>
        <w:jc w:val="left"/>
        <w:rPr>
          <w:rFonts w:ascii="Times New Roman" w:hAnsi="Times New Roman" w:cs="Times New Roman"/>
          <w:b/>
          <w:color w:val="000000" w:themeColor="text1"/>
          <w:sz w:val="22"/>
          <w:lang w:val="en-GB"/>
        </w:rPr>
      </w:pPr>
      <w:r w:rsidRPr="00A516D6">
        <w:rPr>
          <w:rFonts w:ascii="Times New Roman" w:hAnsi="Times New Roman" w:cs="Times New Roman" w:hint="eastAsia"/>
          <w:b/>
          <w:color w:val="000000" w:themeColor="text1"/>
          <w:sz w:val="22"/>
          <w:lang w:val="en-GB"/>
        </w:rPr>
        <w:t>1</w:t>
      </w:r>
      <w:r w:rsidR="00CC7FC2" w:rsidRPr="00A516D6">
        <w:rPr>
          <w:rFonts w:ascii="Times New Roman" w:hAnsi="Times New Roman" w:cs="Times New Roman"/>
          <w:b/>
          <w:color w:val="000000" w:themeColor="text1"/>
          <w:sz w:val="22"/>
          <w:lang w:val="en-GB"/>
        </w:rPr>
        <w:t>.</w:t>
      </w:r>
      <w:r w:rsidR="00427C23" w:rsidRPr="00A516D6">
        <w:rPr>
          <w:rFonts w:ascii="Times New Roman" w:hAnsi="Times New Roman" w:cs="Times New Roman" w:hint="eastAsia"/>
          <w:b/>
          <w:color w:val="000000" w:themeColor="text1"/>
          <w:sz w:val="22"/>
          <w:lang w:val="en-GB"/>
        </w:rPr>
        <w:t>2</w:t>
      </w:r>
      <w:r w:rsidR="00CC7FC2" w:rsidRPr="00A516D6">
        <w:rPr>
          <w:rFonts w:ascii="Times New Roman" w:hAnsi="Times New Roman" w:cs="Times New Roman"/>
          <w:b/>
          <w:color w:val="000000" w:themeColor="text1"/>
          <w:sz w:val="22"/>
          <w:lang w:val="en-GB"/>
        </w:rPr>
        <w:t xml:space="preserve">. </w:t>
      </w:r>
      <w:r w:rsidR="00EF786C" w:rsidRPr="00A516D6">
        <w:rPr>
          <w:rFonts w:ascii="Times New Roman" w:hAnsi="Times New Roman" w:cs="Times New Roman" w:hint="eastAsia"/>
          <w:b/>
          <w:color w:val="000000" w:themeColor="text1"/>
          <w:sz w:val="22"/>
          <w:lang w:val="en-GB"/>
        </w:rPr>
        <w:t xml:space="preserve">Experiment </w:t>
      </w:r>
      <w:r w:rsidR="00427C23" w:rsidRPr="00A516D6">
        <w:rPr>
          <w:rFonts w:ascii="Times New Roman" w:hAnsi="Times New Roman" w:cs="Times New Roman" w:hint="eastAsia"/>
          <w:b/>
          <w:color w:val="000000" w:themeColor="text1"/>
          <w:sz w:val="22"/>
          <w:lang w:val="en-GB"/>
        </w:rPr>
        <w:t>2</w:t>
      </w:r>
    </w:p>
    <w:p w14:paraId="472DD183" w14:textId="641C72AC" w:rsidR="00551340" w:rsidRPr="00A516D6" w:rsidRDefault="0036774E" w:rsidP="00CC7FC2">
      <w:pPr>
        <w:jc w:val="left"/>
        <w:rPr>
          <w:rFonts w:ascii="Times New Roman" w:hAnsi="Times New Roman" w:cs="Times New Roman"/>
          <w:color w:val="000000" w:themeColor="text1"/>
          <w:sz w:val="22"/>
        </w:rPr>
      </w:pPr>
      <w:r w:rsidRPr="00A516D6">
        <w:rPr>
          <w:rFonts w:ascii="Times New Roman" w:hAnsi="Times New Roman" w:cs="Times New Roman"/>
          <w:b/>
          <w:color w:val="000000" w:themeColor="text1"/>
          <w:sz w:val="22"/>
          <w:lang w:val="en-GB"/>
        </w:rPr>
        <w:tab/>
      </w:r>
      <w:bookmarkStart w:id="0" w:name="_Hlk75363246"/>
      <w:r w:rsidRPr="00A516D6">
        <w:rPr>
          <w:rFonts w:ascii="Times New Roman" w:hAnsi="Times New Roman" w:cs="Times New Roman"/>
          <w:color w:val="000000" w:themeColor="text1"/>
          <w:sz w:val="22"/>
        </w:rPr>
        <w:t xml:space="preserve">The accuracy data were subjected to a repeated-measures 2 (agent group: </w:t>
      </w:r>
      <w:r w:rsidR="00C12053" w:rsidRPr="00A516D6">
        <w:rPr>
          <w:rFonts w:ascii="Times New Roman" w:hAnsi="Times New Roman" w:cs="Times New Roman"/>
          <w:color w:val="000000" w:themeColor="text1"/>
          <w:sz w:val="22"/>
        </w:rPr>
        <w:t>same vs. different</w:t>
      </w:r>
      <w:r w:rsidRPr="00A516D6">
        <w:rPr>
          <w:rFonts w:ascii="Times New Roman" w:hAnsi="Times New Roman" w:cs="Times New Roman"/>
          <w:color w:val="000000" w:themeColor="text1"/>
          <w:sz w:val="22"/>
        </w:rPr>
        <w:t>) ×</w:t>
      </w:r>
      <w:r w:rsidR="001376E3" w:rsidRPr="00A516D6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Pr="00A516D6">
        <w:rPr>
          <w:rFonts w:ascii="Times New Roman" w:hAnsi="Times New Roman" w:cs="Times New Roman"/>
          <w:color w:val="000000" w:themeColor="text1"/>
          <w:sz w:val="22"/>
        </w:rPr>
        <w:t xml:space="preserve">2 (word meaning: </w:t>
      </w:r>
      <w:r w:rsidR="004A3318" w:rsidRPr="00A516D6">
        <w:rPr>
          <w:rFonts w:ascii="Times New Roman" w:hAnsi="Times New Roman" w:cs="Times New Roman"/>
          <w:color w:val="000000" w:themeColor="text1"/>
          <w:sz w:val="22"/>
        </w:rPr>
        <w:t>helping</w:t>
      </w:r>
      <w:r w:rsidR="00984C82" w:rsidRPr="00A516D6">
        <w:rPr>
          <w:rFonts w:ascii="Times New Roman" w:hAnsi="Times New Roman" w:cs="Times New Roman" w:hint="eastAsia"/>
          <w:color w:val="000000" w:themeColor="text1"/>
          <w:sz w:val="22"/>
        </w:rPr>
        <w:t xml:space="preserve"> action</w:t>
      </w:r>
      <w:r w:rsidRPr="00A516D6">
        <w:rPr>
          <w:rFonts w:ascii="Times New Roman" w:hAnsi="Times New Roman" w:cs="Times New Roman"/>
          <w:color w:val="000000" w:themeColor="text1"/>
          <w:sz w:val="22"/>
        </w:rPr>
        <w:t xml:space="preserve"> vs. neutral action) analysis of variance (ANOVA)</w:t>
      </w:r>
      <w:r w:rsidR="001C1D2D" w:rsidRPr="00A516D6">
        <w:rPr>
          <w:rFonts w:ascii="Times New Roman" w:hAnsi="Times New Roman" w:cs="Times New Roman" w:hint="eastAsia"/>
          <w:color w:val="000000" w:themeColor="text1"/>
          <w:sz w:val="22"/>
        </w:rPr>
        <w:t xml:space="preserve"> for</w:t>
      </w:r>
      <w:r w:rsidR="00A065ED" w:rsidRPr="00A516D6">
        <w:rPr>
          <w:rFonts w:ascii="Times New Roman" w:hAnsi="Times New Roman" w:cs="Times New Roman" w:hint="eastAsia"/>
          <w:color w:val="000000" w:themeColor="text1"/>
          <w:sz w:val="22"/>
        </w:rPr>
        <w:t xml:space="preserve"> each </w:t>
      </w:r>
      <w:r w:rsidR="00C8007C" w:rsidRPr="00A516D6">
        <w:rPr>
          <w:rFonts w:ascii="Times New Roman" w:hAnsi="Times New Roman" w:cs="Times New Roman"/>
          <w:color w:val="000000" w:themeColor="text1"/>
          <w:sz w:val="22"/>
        </w:rPr>
        <w:t>participant</w:t>
      </w:r>
      <w:r w:rsidR="00A065ED" w:rsidRPr="00A516D6">
        <w:rPr>
          <w:rFonts w:ascii="Times New Roman" w:hAnsi="Times New Roman" w:cs="Times New Roman" w:hint="eastAsia"/>
          <w:color w:val="000000" w:themeColor="text1"/>
          <w:sz w:val="22"/>
        </w:rPr>
        <w:t xml:space="preserve"> group</w:t>
      </w:r>
      <w:r w:rsidRPr="00A516D6">
        <w:rPr>
          <w:rFonts w:ascii="Times New Roman" w:hAnsi="Times New Roman" w:cs="Times New Roman"/>
          <w:color w:val="000000" w:themeColor="text1"/>
          <w:sz w:val="22"/>
        </w:rPr>
        <w:t>.</w:t>
      </w:r>
      <w:r w:rsidR="00CB4E3C" w:rsidRPr="00A516D6">
        <w:rPr>
          <w:rFonts w:ascii="Times New Roman" w:hAnsi="Times New Roman" w:cs="Times New Roman"/>
          <w:color w:val="000000" w:themeColor="text1"/>
          <w:sz w:val="22"/>
        </w:rPr>
        <w:t xml:space="preserve"> </w:t>
      </w:r>
    </w:p>
    <w:p w14:paraId="29A906E1" w14:textId="4122EE2D" w:rsidR="0086118C" w:rsidRPr="00A516D6" w:rsidRDefault="0086118C" w:rsidP="0086118C">
      <w:pPr>
        <w:ind w:firstLine="420"/>
        <w:jc w:val="left"/>
        <w:rPr>
          <w:rFonts w:ascii="Times New Roman" w:hAnsi="Times New Roman" w:cs="Times New Roman"/>
          <w:b/>
          <w:color w:val="000000" w:themeColor="text1"/>
          <w:sz w:val="22"/>
          <w:lang w:val="en-GB"/>
        </w:rPr>
      </w:pPr>
      <w:r w:rsidRPr="00A516D6">
        <w:rPr>
          <w:rFonts w:ascii="Times New Roman" w:hAnsi="Times New Roman" w:cs="Times New Roman" w:hint="eastAsia"/>
          <w:color w:val="000000" w:themeColor="text1"/>
          <w:sz w:val="22"/>
        </w:rPr>
        <w:t>For HC adolescents, none of effects reached significance (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 xml:space="preserve">agent group: </w:t>
      </w:r>
      <w:proofErr w:type="gramStart"/>
      <w:r w:rsidRPr="00A516D6">
        <w:rPr>
          <w:rFonts w:ascii="Times New Roman" w:hAnsi="Times New Roman"/>
          <w:i/>
          <w:iCs/>
          <w:color w:val="000000" w:themeColor="text1"/>
          <w:sz w:val="22"/>
        </w:rPr>
        <w:t>F</w:t>
      </w:r>
      <w:r w:rsidRPr="00A516D6">
        <w:rPr>
          <w:rFonts w:ascii="Times New Roman" w:hAnsi="Times New Roman"/>
          <w:color w:val="000000" w:themeColor="text1"/>
          <w:sz w:val="22"/>
        </w:rPr>
        <w:t>(</w:t>
      </w:r>
      <w:proofErr w:type="gramEnd"/>
      <w:r w:rsidRPr="00A516D6">
        <w:rPr>
          <w:rFonts w:ascii="Times New Roman" w:hAnsi="Times New Roman"/>
          <w:color w:val="000000" w:themeColor="text1"/>
          <w:sz w:val="22"/>
        </w:rPr>
        <w:t xml:space="preserve">1, </w:t>
      </w:r>
      <w:r w:rsidRPr="00A516D6">
        <w:rPr>
          <w:rFonts w:ascii="Times New Roman" w:hAnsi="Times New Roman" w:hint="eastAsia"/>
          <w:color w:val="000000" w:themeColor="text1"/>
          <w:sz w:val="22"/>
        </w:rPr>
        <w:t>29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) = </w:t>
      </w:r>
      <w:r w:rsidR="00A8682E" w:rsidRPr="00A516D6">
        <w:rPr>
          <w:rFonts w:ascii="Times New Roman" w:hAnsi="Times New Roman" w:hint="eastAsia"/>
          <w:color w:val="000000" w:themeColor="text1"/>
          <w:sz w:val="22"/>
        </w:rPr>
        <w:t>0.60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, </w:t>
      </w:r>
      <w:r w:rsidRPr="00A516D6">
        <w:rPr>
          <w:rFonts w:ascii="Times New Roman" w:hAnsi="Times New Roman"/>
          <w:i/>
          <w:iCs/>
          <w:color w:val="000000" w:themeColor="text1"/>
          <w:sz w:val="22"/>
        </w:rPr>
        <w:t>p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 </w:t>
      </w:r>
      <w:r w:rsidRPr="00A516D6">
        <w:rPr>
          <w:rFonts w:ascii="Times New Roman" w:hAnsi="Times New Roman" w:hint="eastAsia"/>
          <w:color w:val="000000" w:themeColor="text1"/>
          <w:sz w:val="22"/>
        </w:rPr>
        <w:t>=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 0.</w:t>
      </w:r>
      <w:r w:rsidR="00A8682E" w:rsidRPr="00A516D6">
        <w:rPr>
          <w:rFonts w:ascii="Times New Roman" w:hAnsi="Times New Roman" w:hint="eastAsia"/>
          <w:color w:val="000000" w:themeColor="text1"/>
          <w:sz w:val="22"/>
        </w:rPr>
        <w:t>444</w:t>
      </w:r>
      <w:r w:rsidRPr="00A516D6">
        <w:rPr>
          <w:rFonts w:ascii="Times New Roman" w:hAnsi="Times New Roman"/>
          <w:color w:val="000000" w:themeColor="text1"/>
          <w:sz w:val="22"/>
        </w:rPr>
        <w:t>, η</w:t>
      </w:r>
      <w:r w:rsidRPr="00A516D6">
        <w:rPr>
          <w:rFonts w:ascii="Times New Roman" w:hAnsi="Times New Roman"/>
          <w:i/>
          <w:iCs/>
          <w:color w:val="000000" w:themeColor="text1"/>
          <w:sz w:val="22"/>
          <w:vertAlign w:val="subscript"/>
        </w:rPr>
        <w:t>p</w:t>
      </w:r>
      <w:r w:rsidRPr="00A516D6">
        <w:rPr>
          <w:rFonts w:ascii="Times New Roman" w:hAnsi="Times New Roman"/>
          <w:bCs/>
          <w:iCs/>
          <w:color w:val="000000" w:themeColor="text1"/>
          <w:sz w:val="22"/>
          <w:vertAlign w:val="superscript"/>
        </w:rPr>
        <w:t>2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 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=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 0.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0</w:t>
      </w:r>
      <w:r w:rsidR="00A8682E"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2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 xml:space="preserve">; word meaning: </w:t>
      </w:r>
      <w:proofErr w:type="gramStart"/>
      <w:r w:rsidRPr="00A516D6">
        <w:rPr>
          <w:rFonts w:ascii="Times New Roman" w:hAnsi="Times New Roman"/>
          <w:i/>
          <w:iCs/>
          <w:color w:val="000000" w:themeColor="text1"/>
          <w:sz w:val="22"/>
        </w:rPr>
        <w:t>F</w:t>
      </w:r>
      <w:r w:rsidRPr="00A516D6">
        <w:rPr>
          <w:rFonts w:ascii="Times New Roman" w:hAnsi="Times New Roman"/>
          <w:color w:val="000000" w:themeColor="text1"/>
          <w:sz w:val="22"/>
        </w:rPr>
        <w:t>(</w:t>
      </w:r>
      <w:proofErr w:type="gramEnd"/>
      <w:r w:rsidRPr="00A516D6">
        <w:rPr>
          <w:rFonts w:ascii="Times New Roman" w:hAnsi="Times New Roman"/>
          <w:color w:val="000000" w:themeColor="text1"/>
          <w:sz w:val="22"/>
        </w:rPr>
        <w:t xml:space="preserve">1, </w:t>
      </w:r>
      <w:r w:rsidRPr="00A516D6">
        <w:rPr>
          <w:rFonts w:ascii="Times New Roman" w:hAnsi="Times New Roman" w:hint="eastAsia"/>
          <w:color w:val="000000" w:themeColor="text1"/>
          <w:sz w:val="22"/>
        </w:rPr>
        <w:t>29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) = </w:t>
      </w:r>
      <w:r w:rsidR="00A8682E" w:rsidRPr="00A516D6">
        <w:rPr>
          <w:rFonts w:ascii="Times New Roman" w:hAnsi="Times New Roman" w:hint="eastAsia"/>
          <w:color w:val="000000" w:themeColor="text1"/>
          <w:sz w:val="22"/>
        </w:rPr>
        <w:t>1.92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, </w:t>
      </w:r>
      <w:r w:rsidRPr="00A516D6">
        <w:rPr>
          <w:rFonts w:ascii="Times New Roman" w:hAnsi="Times New Roman"/>
          <w:i/>
          <w:iCs/>
          <w:color w:val="000000" w:themeColor="text1"/>
          <w:sz w:val="22"/>
        </w:rPr>
        <w:t>p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 </w:t>
      </w:r>
      <w:r w:rsidRPr="00A516D6">
        <w:rPr>
          <w:rFonts w:ascii="Times New Roman" w:hAnsi="Times New Roman" w:hint="eastAsia"/>
          <w:color w:val="000000" w:themeColor="text1"/>
          <w:sz w:val="22"/>
        </w:rPr>
        <w:t>=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 0.</w:t>
      </w:r>
      <w:r w:rsidR="00A8682E" w:rsidRPr="00A516D6">
        <w:rPr>
          <w:rFonts w:ascii="Times New Roman" w:hAnsi="Times New Roman" w:hint="eastAsia"/>
          <w:color w:val="000000" w:themeColor="text1"/>
          <w:sz w:val="22"/>
        </w:rPr>
        <w:t>177</w:t>
      </w:r>
      <w:r w:rsidRPr="00A516D6">
        <w:rPr>
          <w:rFonts w:ascii="Times New Roman" w:hAnsi="Times New Roman"/>
          <w:color w:val="000000" w:themeColor="text1"/>
          <w:sz w:val="22"/>
        </w:rPr>
        <w:t>, η</w:t>
      </w:r>
      <w:r w:rsidRPr="00A516D6">
        <w:rPr>
          <w:rFonts w:ascii="Times New Roman" w:hAnsi="Times New Roman"/>
          <w:i/>
          <w:iCs/>
          <w:color w:val="000000" w:themeColor="text1"/>
          <w:sz w:val="22"/>
          <w:vertAlign w:val="subscript"/>
        </w:rPr>
        <w:t>p</w:t>
      </w:r>
      <w:r w:rsidRPr="00A516D6">
        <w:rPr>
          <w:rFonts w:ascii="Times New Roman" w:hAnsi="Times New Roman"/>
          <w:bCs/>
          <w:iCs/>
          <w:color w:val="000000" w:themeColor="text1"/>
          <w:sz w:val="22"/>
          <w:vertAlign w:val="superscript"/>
        </w:rPr>
        <w:t>2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 </w:t>
      </w:r>
      <w:r w:rsidR="00A8682E"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=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 0.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0</w:t>
      </w:r>
      <w:r w:rsidR="00A8682E"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6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 xml:space="preserve">; agent group 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>×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 xml:space="preserve"> word meaning: </w:t>
      </w:r>
      <w:proofErr w:type="gramStart"/>
      <w:r w:rsidRPr="00A516D6">
        <w:rPr>
          <w:rFonts w:ascii="Times New Roman" w:hAnsi="Times New Roman"/>
          <w:i/>
          <w:iCs/>
          <w:color w:val="000000" w:themeColor="text1"/>
          <w:sz w:val="22"/>
        </w:rPr>
        <w:t>F</w:t>
      </w:r>
      <w:r w:rsidRPr="00A516D6">
        <w:rPr>
          <w:rFonts w:ascii="Times New Roman" w:hAnsi="Times New Roman"/>
          <w:color w:val="000000" w:themeColor="text1"/>
          <w:sz w:val="22"/>
        </w:rPr>
        <w:t>(</w:t>
      </w:r>
      <w:proofErr w:type="gramEnd"/>
      <w:r w:rsidRPr="00A516D6">
        <w:rPr>
          <w:rFonts w:ascii="Times New Roman" w:hAnsi="Times New Roman"/>
          <w:color w:val="000000" w:themeColor="text1"/>
          <w:sz w:val="22"/>
        </w:rPr>
        <w:t xml:space="preserve">1, </w:t>
      </w:r>
      <w:r w:rsidRPr="00A516D6">
        <w:rPr>
          <w:rFonts w:ascii="Times New Roman" w:hAnsi="Times New Roman" w:hint="eastAsia"/>
          <w:color w:val="000000" w:themeColor="text1"/>
          <w:sz w:val="22"/>
        </w:rPr>
        <w:t>29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) </w:t>
      </w:r>
      <w:r w:rsidR="00A8682E" w:rsidRPr="00A516D6">
        <w:rPr>
          <w:rFonts w:ascii="Times New Roman" w:hAnsi="Times New Roman" w:hint="eastAsia"/>
          <w:color w:val="000000" w:themeColor="text1"/>
          <w:sz w:val="22"/>
        </w:rPr>
        <w:t>&lt;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 </w:t>
      </w:r>
      <w:r w:rsidRPr="00A516D6">
        <w:rPr>
          <w:rFonts w:ascii="Times New Roman" w:hAnsi="Times New Roman" w:hint="eastAsia"/>
          <w:color w:val="000000" w:themeColor="text1"/>
          <w:sz w:val="22"/>
        </w:rPr>
        <w:t>0.</w:t>
      </w:r>
      <w:r w:rsidR="00A8682E" w:rsidRPr="00A516D6">
        <w:rPr>
          <w:rFonts w:ascii="Times New Roman" w:hAnsi="Times New Roman" w:hint="eastAsia"/>
          <w:color w:val="000000" w:themeColor="text1"/>
          <w:sz w:val="22"/>
        </w:rPr>
        <w:t>01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, </w:t>
      </w:r>
      <w:r w:rsidRPr="00A516D6">
        <w:rPr>
          <w:rFonts w:ascii="Times New Roman" w:hAnsi="Times New Roman"/>
          <w:i/>
          <w:iCs/>
          <w:color w:val="000000" w:themeColor="text1"/>
          <w:sz w:val="22"/>
        </w:rPr>
        <w:t>p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 </w:t>
      </w:r>
      <w:r w:rsidRPr="00A516D6">
        <w:rPr>
          <w:rFonts w:ascii="Times New Roman" w:hAnsi="Times New Roman" w:hint="eastAsia"/>
          <w:color w:val="000000" w:themeColor="text1"/>
          <w:sz w:val="22"/>
        </w:rPr>
        <w:t>=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 0.</w:t>
      </w:r>
      <w:r w:rsidR="00A8682E" w:rsidRPr="00A516D6">
        <w:rPr>
          <w:rFonts w:ascii="Times New Roman" w:hAnsi="Times New Roman" w:hint="eastAsia"/>
          <w:color w:val="000000" w:themeColor="text1"/>
          <w:sz w:val="22"/>
        </w:rPr>
        <w:t>935</w:t>
      </w:r>
      <w:r w:rsidRPr="00A516D6">
        <w:rPr>
          <w:rFonts w:ascii="Times New Roman" w:hAnsi="Times New Roman"/>
          <w:color w:val="000000" w:themeColor="text1"/>
          <w:sz w:val="22"/>
        </w:rPr>
        <w:t>, η</w:t>
      </w:r>
      <w:r w:rsidRPr="00A516D6">
        <w:rPr>
          <w:rFonts w:ascii="Times New Roman" w:hAnsi="Times New Roman"/>
          <w:i/>
          <w:iCs/>
          <w:color w:val="000000" w:themeColor="text1"/>
          <w:sz w:val="22"/>
          <w:vertAlign w:val="subscript"/>
        </w:rPr>
        <w:t>p</w:t>
      </w:r>
      <w:r w:rsidRPr="00A516D6">
        <w:rPr>
          <w:rFonts w:ascii="Times New Roman" w:hAnsi="Times New Roman"/>
          <w:bCs/>
          <w:iCs/>
          <w:color w:val="000000" w:themeColor="text1"/>
          <w:sz w:val="22"/>
          <w:vertAlign w:val="superscript"/>
        </w:rPr>
        <w:t>2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 </w:t>
      </w:r>
      <w:r w:rsidR="00A8682E"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&lt;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 0.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0</w:t>
      </w:r>
      <w:r w:rsidR="00A8682E"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1</w:t>
      </w:r>
      <w:r w:rsidRPr="00A516D6">
        <w:rPr>
          <w:rFonts w:ascii="Times New Roman" w:hAnsi="Times New Roman" w:cs="Times New Roman" w:hint="eastAsia"/>
          <w:color w:val="000000" w:themeColor="text1"/>
          <w:sz w:val="22"/>
        </w:rPr>
        <w:t xml:space="preserve">). </w:t>
      </w:r>
    </w:p>
    <w:p w14:paraId="0A0B0CB1" w14:textId="320763D1" w:rsidR="00454C96" w:rsidRPr="00A516D6" w:rsidRDefault="00551340" w:rsidP="00427C23">
      <w:pPr>
        <w:ind w:firstLine="420"/>
        <w:jc w:val="left"/>
        <w:rPr>
          <w:rFonts w:ascii="Times New Roman" w:hAnsi="Times New Roman" w:cs="Times New Roman"/>
          <w:b/>
          <w:color w:val="000000" w:themeColor="text1"/>
          <w:sz w:val="22"/>
          <w:lang w:val="en-GB"/>
        </w:rPr>
      </w:pPr>
      <w:r w:rsidRPr="00A516D6">
        <w:rPr>
          <w:rFonts w:ascii="Times New Roman" w:hAnsi="Times New Roman" w:cs="Times New Roman" w:hint="eastAsia"/>
          <w:color w:val="000000" w:themeColor="text1"/>
          <w:sz w:val="22"/>
        </w:rPr>
        <w:t>For MDD adolescents, none of effects reached significance (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 xml:space="preserve">agent group: </w:t>
      </w:r>
      <w:proofErr w:type="gramStart"/>
      <w:r w:rsidRPr="00A516D6">
        <w:rPr>
          <w:rFonts w:ascii="Times New Roman" w:hAnsi="Times New Roman"/>
          <w:i/>
          <w:iCs/>
          <w:color w:val="000000" w:themeColor="text1"/>
          <w:sz w:val="22"/>
        </w:rPr>
        <w:t>F</w:t>
      </w:r>
      <w:r w:rsidRPr="00A516D6">
        <w:rPr>
          <w:rFonts w:ascii="Times New Roman" w:hAnsi="Times New Roman"/>
          <w:color w:val="000000" w:themeColor="text1"/>
          <w:sz w:val="22"/>
        </w:rPr>
        <w:t>(</w:t>
      </w:r>
      <w:proofErr w:type="gramEnd"/>
      <w:r w:rsidRPr="00A516D6">
        <w:rPr>
          <w:rFonts w:ascii="Times New Roman" w:hAnsi="Times New Roman"/>
          <w:color w:val="000000" w:themeColor="text1"/>
          <w:sz w:val="22"/>
        </w:rPr>
        <w:t xml:space="preserve">1, </w:t>
      </w:r>
      <w:r w:rsidRPr="00A516D6">
        <w:rPr>
          <w:rFonts w:ascii="Times New Roman" w:hAnsi="Times New Roman" w:hint="eastAsia"/>
          <w:color w:val="000000" w:themeColor="text1"/>
          <w:sz w:val="22"/>
        </w:rPr>
        <w:t>29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) = </w:t>
      </w:r>
      <w:r w:rsidR="005B5411" w:rsidRPr="00A516D6">
        <w:rPr>
          <w:rFonts w:ascii="Times New Roman" w:hAnsi="Times New Roman" w:hint="eastAsia"/>
          <w:color w:val="000000" w:themeColor="text1"/>
          <w:sz w:val="22"/>
        </w:rPr>
        <w:t>1.85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, </w:t>
      </w:r>
      <w:r w:rsidRPr="00A516D6">
        <w:rPr>
          <w:rFonts w:ascii="Times New Roman" w:hAnsi="Times New Roman"/>
          <w:i/>
          <w:iCs/>
          <w:color w:val="000000" w:themeColor="text1"/>
          <w:sz w:val="22"/>
        </w:rPr>
        <w:t>p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 </w:t>
      </w:r>
      <w:r w:rsidRPr="00A516D6">
        <w:rPr>
          <w:rFonts w:ascii="Times New Roman" w:hAnsi="Times New Roman" w:hint="eastAsia"/>
          <w:color w:val="000000" w:themeColor="text1"/>
          <w:sz w:val="22"/>
        </w:rPr>
        <w:t>=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 0.</w:t>
      </w:r>
      <w:r w:rsidR="005B5411" w:rsidRPr="00A516D6">
        <w:rPr>
          <w:rFonts w:ascii="Times New Roman" w:hAnsi="Times New Roman" w:hint="eastAsia"/>
          <w:color w:val="000000" w:themeColor="text1"/>
          <w:sz w:val="22"/>
        </w:rPr>
        <w:t>18</w:t>
      </w:r>
      <w:r w:rsidRPr="00A516D6">
        <w:rPr>
          <w:rFonts w:ascii="Times New Roman" w:hAnsi="Times New Roman" w:hint="eastAsia"/>
          <w:color w:val="000000" w:themeColor="text1"/>
          <w:sz w:val="22"/>
        </w:rPr>
        <w:t>4</w:t>
      </w:r>
      <w:r w:rsidRPr="00A516D6">
        <w:rPr>
          <w:rFonts w:ascii="Times New Roman" w:hAnsi="Times New Roman"/>
          <w:color w:val="000000" w:themeColor="text1"/>
          <w:sz w:val="22"/>
        </w:rPr>
        <w:t>, η</w:t>
      </w:r>
      <w:r w:rsidRPr="00A516D6">
        <w:rPr>
          <w:rFonts w:ascii="Times New Roman" w:hAnsi="Times New Roman"/>
          <w:i/>
          <w:iCs/>
          <w:color w:val="000000" w:themeColor="text1"/>
          <w:sz w:val="22"/>
          <w:vertAlign w:val="subscript"/>
        </w:rPr>
        <w:t>p</w:t>
      </w:r>
      <w:r w:rsidRPr="00A516D6">
        <w:rPr>
          <w:rFonts w:ascii="Times New Roman" w:hAnsi="Times New Roman"/>
          <w:bCs/>
          <w:iCs/>
          <w:color w:val="000000" w:themeColor="text1"/>
          <w:sz w:val="22"/>
          <w:vertAlign w:val="superscript"/>
        </w:rPr>
        <w:t>2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 </w:t>
      </w:r>
      <w:r w:rsidR="005B5411"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=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 0.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0</w:t>
      </w:r>
      <w:r w:rsidR="005B5411"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6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 xml:space="preserve">; word meaning: </w:t>
      </w:r>
      <w:proofErr w:type="gramStart"/>
      <w:r w:rsidRPr="00A516D6">
        <w:rPr>
          <w:rFonts w:ascii="Times New Roman" w:hAnsi="Times New Roman"/>
          <w:i/>
          <w:iCs/>
          <w:color w:val="000000" w:themeColor="text1"/>
          <w:sz w:val="22"/>
        </w:rPr>
        <w:t>F</w:t>
      </w:r>
      <w:r w:rsidRPr="00A516D6">
        <w:rPr>
          <w:rFonts w:ascii="Times New Roman" w:hAnsi="Times New Roman"/>
          <w:color w:val="000000" w:themeColor="text1"/>
          <w:sz w:val="22"/>
        </w:rPr>
        <w:t>(</w:t>
      </w:r>
      <w:proofErr w:type="gramEnd"/>
      <w:r w:rsidRPr="00A516D6">
        <w:rPr>
          <w:rFonts w:ascii="Times New Roman" w:hAnsi="Times New Roman"/>
          <w:color w:val="000000" w:themeColor="text1"/>
          <w:sz w:val="22"/>
        </w:rPr>
        <w:t xml:space="preserve">1, </w:t>
      </w:r>
      <w:r w:rsidRPr="00A516D6">
        <w:rPr>
          <w:rFonts w:ascii="Times New Roman" w:hAnsi="Times New Roman" w:hint="eastAsia"/>
          <w:color w:val="000000" w:themeColor="text1"/>
          <w:sz w:val="22"/>
        </w:rPr>
        <w:t>29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) = </w:t>
      </w:r>
      <w:r w:rsidRPr="00A516D6">
        <w:rPr>
          <w:rFonts w:ascii="Times New Roman" w:hAnsi="Times New Roman" w:hint="eastAsia"/>
          <w:color w:val="000000" w:themeColor="text1"/>
          <w:sz w:val="22"/>
        </w:rPr>
        <w:t>0.</w:t>
      </w:r>
      <w:r w:rsidR="005B5411" w:rsidRPr="00A516D6">
        <w:rPr>
          <w:rFonts w:ascii="Times New Roman" w:hAnsi="Times New Roman" w:hint="eastAsia"/>
          <w:color w:val="000000" w:themeColor="text1"/>
          <w:sz w:val="22"/>
        </w:rPr>
        <w:t>06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, </w:t>
      </w:r>
      <w:r w:rsidRPr="00A516D6">
        <w:rPr>
          <w:rFonts w:ascii="Times New Roman" w:hAnsi="Times New Roman"/>
          <w:i/>
          <w:iCs/>
          <w:color w:val="000000" w:themeColor="text1"/>
          <w:sz w:val="22"/>
        </w:rPr>
        <w:t>p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 </w:t>
      </w:r>
      <w:r w:rsidRPr="00A516D6">
        <w:rPr>
          <w:rFonts w:ascii="Times New Roman" w:hAnsi="Times New Roman" w:hint="eastAsia"/>
          <w:color w:val="000000" w:themeColor="text1"/>
          <w:sz w:val="22"/>
        </w:rPr>
        <w:t>=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 0.</w:t>
      </w:r>
      <w:r w:rsidR="005B5411" w:rsidRPr="00A516D6">
        <w:rPr>
          <w:rFonts w:ascii="Times New Roman" w:hAnsi="Times New Roman" w:hint="eastAsia"/>
          <w:color w:val="000000" w:themeColor="text1"/>
          <w:sz w:val="22"/>
        </w:rPr>
        <w:t>814</w:t>
      </w:r>
      <w:r w:rsidRPr="00A516D6">
        <w:rPr>
          <w:rFonts w:ascii="Times New Roman" w:hAnsi="Times New Roman"/>
          <w:color w:val="000000" w:themeColor="text1"/>
          <w:sz w:val="22"/>
        </w:rPr>
        <w:t>, η</w:t>
      </w:r>
      <w:r w:rsidRPr="00A516D6">
        <w:rPr>
          <w:rFonts w:ascii="Times New Roman" w:hAnsi="Times New Roman"/>
          <w:i/>
          <w:iCs/>
          <w:color w:val="000000" w:themeColor="text1"/>
          <w:sz w:val="22"/>
          <w:vertAlign w:val="subscript"/>
        </w:rPr>
        <w:t>p</w:t>
      </w:r>
      <w:r w:rsidRPr="00A516D6">
        <w:rPr>
          <w:rFonts w:ascii="Times New Roman" w:hAnsi="Times New Roman"/>
          <w:bCs/>
          <w:iCs/>
          <w:color w:val="000000" w:themeColor="text1"/>
          <w:sz w:val="22"/>
          <w:vertAlign w:val="superscript"/>
        </w:rPr>
        <w:t>2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 </w:t>
      </w:r>
      <w:r w:rsidR="005B5411"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&lt;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 0.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 xml:space="preserve">01; agent group 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>×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 xml:space="preserve"> word meaning: </w:t>
      </w:r>
      <w:proofErr w:type="gramStart"/>
      <w:r w:rsidRPr="00A516D6">
        <w:rPr>
          <w:rFonts w:ascii="Times New Roman" w:hAnsi="Times New Roman"/>
          <w:i/>
          <w:iCs/>
          <w:color w:val="000000" w:themeColor="text1"/>
          <w:sz w:val="22"/>
        </w:rPr>
        <w:t>F</w:t>
      </w:r>
      <w:r w:rsidRPr="00A516D6">
        <w:rPr>
          <w:rFonts w:ascii="Times New Roman" w:hAnsi="Times New Roman"/>
          <w:color w:val="000000" w:themeColor="text1"/>
          <w:sz w:val="22"/>
        </w:rPr>
        <w:t>(</w:t>
      </w:r>
      <w:proofErr w:type="gramEnd"/>
      <w:r w:rsidRPr="00A516D6">
        <w:rPr>
          <w:rFonts w:ascii="Times New Roman" w:hAnsi="Times New Roman"/>
          <w:color w:val="000000" w:themeColor="text1"/>
          <w:sz w:val="22"/>
        </w:rPr>
        <w:t xml:space="preserve">1, </w:t>
      </w:r>
      <w:r w:rsidRPr="00A516D6">
        <w:rPr>
          <w:rFonts w:ascii="Times New Roman" w:hAnsi="Times New Roman" w:hint="eastAsia"/>
          <w:color w:val="000000" w:themeColor="text1"/>
          <w:sz w:val="22"/>
        </w:rPr>
        <w:t>29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) = </w:t>
      </w:r>
      <w:r w:rsidRPr="00A516D6">
        <w:rPr>
          <w:rFonts w:ascii="Times New Roman" w:hAnsi="Times New Roman" w:hint="eastAsia"/>
          <w:color w:val="000000" w:themeColor="text1"/>
          <w:sz w:val="22"/>
        </w:rPr>
        <w:t>0.</w:t>
      </w:r>
      <w:r w:rsidR="005B5411" w:rsidRPr="00A516D6">
        <w:rPr>
          <w:rFonts w:ascii="Times New Roman" w:hAnsi="Times New Roman" w:hint="eastAsia"/>
          <w:color w:val="000000" w:themeColor="text1"/>
          <w:sz w:val="22"/>
        </w:rPr>
        <w:t>7</w:t>
      </w:r>
      <w:r w:rsidRPr="00A516D6">
        <w:rPr>
          <w:rFonts w:ascii="Times New Roman" w:hAnsi="Times New Roman" w:hint="eastAsia"/>
          <w:color w:val="000000" w:themeColor="text1"/>
          <w:sz w:val="22"/>
        </w:rPr>
        <w:t>4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, </w:t>
      </w:r>
      <w:r w:rsidRPr="00A516D6">
        <w:rPr>
          <w:rFonts w:ascii="Times New Roman" w:hAnsi="Times New Roman"/>
          <w:i/>
          <w:iCs/>
          <w:color w:val="000000" w:themeColor="text1"/>
          <w:sz w:val="22"/>
        </w:rPr>
        <w:t>p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 </w:t>
      </w:r>
      <w:r w:rsidRPr="00A516D6">
        <w:rPr>
          <w:rFonts w:ascii="Times New Roman" w:hAnsi="Times New Roman" w:hint="eastAsia"/>
          <w:color w:val="000000" w:themeColor="text1"/>
          <w:sz w:val="22"/>
        </w:rPr>
        <w:t>=</w:t>
      </w:r>
      <w:r w:rsidRPr="00A516D6">
        <w:rPr>
          <w:rFonts w:ascii="Times New Roman" w:hAnsi="Times New Roman"/>
          <w:color w:val="000000" w:themeColor="text1"/>
          <w:sz w:val="22"/>
        </w:rPr>
        <w:t xml:space="preserve"> 0.</w:t>
      </w:r>
      <w:r w:rsidR="005B5411" w:rsidRPr="00A516D6">
        <w:rPr>
          <w:rFonts w:ascii="Times New Roman" w:hAnsi="Times New Roman" w:hint="eastAsia"/>
          <w:color w:val="000000" w:themeColor="text1"/>
          <w:sz w:val="22"/>
        </w:rPr>
        <w:t>397</w:t>
      </w:r>
      <w:r w:rsidRPr="00A516D6">
        <w:rPr>
          <w:rFonts w:ascii="Times New Roman" w:hAnsi="Times New Roman"/>
          <w:color w:val="000000" w:themeColor="text1"/>
          <w:sz w:val="22"/>
        </w:rPr>
        <w:t>, η</w:t>
      </w:r>
      <w:r w:rsidRPr="00A516D6">
        <w:rPr>
          <w:rFonts w:ascii="Times New Roman" w:hAnsi="Times New Roman"/>
          <w:i/>
          <w:iCs/>
          <w:color w:val="000000" w:themeColor="text1"/>
          <w:sz w:val="22"/>
          <w:vertAlign w:val="subscript"/>
        </w:rPr>
        <w:t>p</w:t>
      </w:r>
      <w:r w:rsidRPr="00A516D6">
        <w:rPr>
          <w:rFonts w:ascii="Times New Roman" w:hAnsi="Times New Roman"/>
          <w:bCs/>
          <w:iCs/>
          <w:color w:val="000000" w:themeColor="text1"/>
          <w:sz w:val="22"/>
          <w:vertAlign w:val="superscript"/>
        </w:rPr>
        <w:t>2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 </w:t>
      </w:r>
      <w:r w:rsidR="005B5411"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=</w:t>
      </w:r>
      <w:r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 0.</w:t>
      </w:r>
      <w:r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0</w:t>
      </w:r>
      <w:r w:rsidR="005B5411"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3</w:t>
      </w:r>
      <w:r w:rsidRPr="00A516D6">
        <w:rPr>
          <w:rFonts w:ascii="Times New Roman" w:hAnsi="Times New Roman" w:cs="Times New Roman" w:hint="eastAsia"/>
          <w:color w:val="000000" w:themeColor="text1"/>
          <w:sz w:val="22"/>
        </w:rPr>
        <w:t xml:space="preserve">). </w:t>
      </w:r>
      <w:bookmarkEnd w:id="0"/>
    </w:p>
    <w:p w14:paraId="09784EFA" w14:textId="51042977" w:rsidR="00C12053" w:rsidRPr="00A516D6" w:rsidRDefault="00FC39B3" w:rsidP="00C12053">
      <w:pPr>
        <w:jc w:val="left"/>
        <w:rPr>
          <w:rFonts w:ascii="Times New Roman" w:hAnsi="Times New Roman" w:cs="Times New Roman"/>
          <w:b/>
          <w:color w:val="000000" w:themeColor="text1"/>
          <w:sz w:val="22"/>
          <w:lang w:val="en-GB"/>
        </w:rPr>
      </w:pPr>
      <w:r w:rsidRPr="00A516D6">
        <w:rPr>
          <w:rFonts w:ascii="Times New Roman" w:hAnsi="Times New Roman" w:cs="Times New Roman" w:hint="eastAsia"/>
          <w:b/>
          <w:color w:val="000000" w:themeColor="text1"/>
          <w:sz w:val="22"/>
          <w:lang w:val="en-GB"/>
        </w:rPr>
        <w:t>1</w:t>
      </w:r>
      <w:r w:rsidR="00C12053" w:rsidRPr="00A516D6">
        <w:rPr>
          <w:rFonts w:ascii="Times New Roman" w:hAnsi="Times New Roman" w:cs="Times New Roman"/>
          <w:b/>
          <w:color w:val="000000" w:themeColor="text1"/>
          <w:sz w:val="22"/>
          <w:lang w:val="en-GB"/>
        </w:rPr>
        <w:t xml:space="preserve">.3. </w:t>
      </w:r>
      <w:r w:rsidR="00CC1BAE" w:rsidRPr="00A516D6">
        <w:rPr>
          <w:rFonts w:ascii="Times New Roman" w:hAnsi="Times New Roman" w:cs="Times New Roman" w:hint="eastAsia"/>
          <w:b/>
          <w:color w:val="000000" w:themeColor="text1"/>
          <w:sz w:val="22"/>
          <w:lang w:val="en-GB"/>
        </w:rPr>
        <w:t>Experiment 3</w:t>
      </w:r>
    </w:p>
    <w:p w14:paraId="677A8876" w14:textId="4BE73144" w:rsidR="00C12053" w:rsidRPr="00A516D6" w:rsidRDefault="00C12053" w:rsidP="00C12053">
      <w:pPr>
        <w:jc w:val="left"/>
        <w:rPr>
          <w:rFonts w:ascii="Times New Roman" w:hAnsi="Times New Roman" w:cs="Times New Roman"/>
          <w:b/>
          <w:color w:val="000000" w:themeColor="text1"/>
          <w:sz w:val="22"/>
          <w:lang w:val="en-GB"/>
        </w:rPr>
      </w:pPr>
      <w:r w:rsidRPr="00A516D6">
        <w:rPr>
          <w:rFonts w:ascii="Times New Roman" w:hAnsi="Times New Roman" w:cs="Times New Roman"/>
          <w:b/>
          <w:color w:val="000000" w:themeColor="text1"/>
          <w:sz w:val="22"/>
          <w:lang w:val="en-GB"/>
        </w:rPr>
        <w:tab/>
      </w:r>
      <w:r w:rsidR="004D381A"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>For t</w:t>
      </w:r>
      <w:r w:rsidR="004D381A"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 xml:space="preserve">he helping action, no significant difference was found between helping action </w:t>
      </w:r>
      <w:r w:rsidR="00937D1B"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>word and</w:t>
      </w:r>
      <w:r w:rsidR="004D381A"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 xml:space="preserve"> </w:t>
      </w:r>
      <w:r w:rsidR="004D381A"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>neutral</w:t>
      </w:r>
      <w:r w:rsidR="004D381A"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 xml:space="preserve"> action word (</w:t>
      </w:r>
      <w:proofErr w:type="gramStart"/>
      <w:r w:rsidR="004D381A" w:rsidRPr="00A516D6">
        <w:rPr>
          <w:rFonts w:ascii="Times New Roman" w:hAnsi="Times New Roman" w:cs="Times New Roman"/>
          <w:i/>
          <w:iCs/>
          <w:color w:val="000000" w:themeColor="text1"/>
          <w:sz w:val="22"/>
          <w:szCs w:val="28"/>
        </w:rPr>
        <w:t>t</w:t>
      </w:r>
      <w:r w:rsidR="004D381A"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>(</w:t>
      </w:r>
      <w:proofErr w:type="gramEnd"/>
      <w:r w:rsidR="004D381A"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30</w:t>
      </w:r>
      <w:r w:rsidR="004D381A"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) = </w:t>
      </w:r>
      <w:r w:rsidR="004D381A"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0.</w:t>
      </w:r>
      <w:r w:rsidR="00325D21"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57</w:t>
      </w:r>
      <w:r w:rsidR="004D381A"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, </w:t>
      </w:r>
      <w:r w:rsidR="004D381A" w:rsidRPr="00A516D6">
        <w:rPr>
          <w:rFonts w:ascii="Times New Roman" w:hAnsi="Times New Roman" w:cs="Times New Roman"/>
          <w:i/>
          <w:iCs/>
          <w:color w:val="000000" w:themeColor="text1"/>
          <w:sz w:val="22"/>
          <w:szCs w:val="28"/>
        </w:rPr>
        <w:t>p</w:t>
      </w:r>
      <w:r w:rsidR="004D381A"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 = </w:t>
      </w:r>
      <w:r w:rsidR="004D381A"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0</w:t>
      </w:r>
      <w:r w:rsidR="004D381A"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>.</w:t>
      </w:r>
      <w:r w:rsidR="00325D21"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572</w:t>
      </w:r>
      <w:r w:rsidR="004D381A"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, Cohen’s </w:t>
      </w:r>
      <w:r w:rsidR="004D381A" w:rsidRPr="00A516D6">
        <w:rPr>
          <w:rFonts w:ascii="Times New Roman" w:hAnsi="Times New Roman" w:cs="Times New Roman"/>
          <w:i/>
          <w:iCs/>
          <w:color w:val="000000" w:themeColor="text1"/>
          <w:sz w:val="22"/>
          <w:szCs w:val="28"/>
        </w:rPr>
        <w:t>d</w:t>
      </w:r>
      <w:r w:rsidR="004D381A"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 = 0.</w:t>
      </w:r>
      <w:r w:rsidR="004D381A"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1</w:t>
      </w:r>
      <w:r w:rsidR="00325D21"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0</w:t>
      </w:r>
      <w:r w:rsidR="004D381A"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)</w:t>
      </w:r>
      <w:r w:rsidR="004D381A"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>. Similarly</w:t>
      </w:r>
      <w:r w:rsidR="004D381A"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 xml:space="preserve">, we did not find significant difference between hindering action word and </w:t>
      </w:r>
      <w:r w:rsidR="004D381A"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>neutral</w:t>
      </w:r>
      <w:r w:rsidR="004D381A"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 xml:space="preserve"> action word (</w:t>
      </w:r>
      <w:proofErr w:type="gramStart"/>
      <w:r w:rsidR="004D381A" w:rsidRPr="00A516D6">
        <w:rPr>
          <w:rFonts w:ascii="Times New Roman" w:hAnsi="Times New Roman" w:cs="Times New Roman"/>
          <w:i/>
          <w:iCs/>
          <w:color w:val="000000" w:themeColor="text1"/>
          <w:sz w:val="22"/>
          <w:szCs w:val="28"/>
        </w:rPr>
        <w:t>t</w:t>
      </w:r>
      <w:r w:rsidR="004D381A"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>(</w:t>
      </w:r>
      <w:proofErr w:type="gramEnd"/>
      <w:r w:rsidR="004D381A"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30</w:t>
      </w:r>
      <w:r w:rsidR="004D381A"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) = </w:t>
      </w:r>
      <w:r w:rsidR="004D381A"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0.</w:t>
      </w:r>
      <w:r w:rsidR="00937D1B"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06</w:t>
      </w:r>
      <w:r w:rsidR="004D381A"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, </w:t>
      </w:r>
      <w:r w:rsidR="004D381A" w:rsidRPr="00A516D6">
        <w:rPr>
          <w:rFonts w:ascii="Times New Roman" w:hAnsi="Times New Roman" w:cs="Times New Roman"/>
          <w:i/>
          <w:iCs/>
          <w:color w:val="000000" w:themeColor="text1"/>
          <w:sz w:val="22"/>
          <w:szCs w:val="28"/>
        </w:rPr>
        <w:t>p</w:t>
      </w:r>
      <w:r w:rsidR="004D381A"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 = </w:t>
      </w:r>
      <w:r w:rsidR="004D381A"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0</w:t>
      </w:r>
      <w:r w:rsidR="004D381A"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>.</w:t>
      </w:r>
      <w:r w:rsidR="00937D1B"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951</w:t>
      </w:r>
      <w:r w:rsidR="004D381A"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, Cohen’s </w:t>
      </w:r>
      <w:r w:rsidR="004D381A" w:rsidRPr="00A516D6">
        <w:rPr>
          <w:rFonts w:ascii="Times New Roman" w:hAnsi="Times New Roman" w:cs="Times New Roman"/>
          <w:i/>
          <w:iCs/>
          <w:color w:val="000000" w:themeColor="text1"/>
          <w:sz w:val="22"/>
          <w:szCs w:val="28"/>
        </w:rPr>
        <w:t>d</w:t>
      </w:r>
      <w:r w:rsidR="004D381A" w:rsidRPr="00A516D6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 = 0.</w:t>
      </w:r>
      <w:r w:rsidR="004D381A"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0</w:t>
      </w:r>
      <w:r w:rsidR="00937D1B"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1</w:t>
      </w:r>
      <w:r w:rsidR="004D381A" w:rsidRPr="00A516D6">
        <w:rPr>
          <w:rFonts w:ascii="Times New Roman" w:hAnsi="Times New Roman" w:cs="Times New Roman" w:hint="eastAsia"/>
          <w:color w:val="000000" w:themeColor="text1"/>
          <w:sz w:val="22"/>
          <w:szCs w:val="28"/>
        </w:rPr>
        <w:t>).</w:t>
      </w:r>
    </w:p>
    <w:p w14:paraId="2B7B4D41" w14:textId="344F8AE9" w:rsidR="00675C44" w:rsidRPr="00A516D6" w:rsidRDefault="00675C44" w:rsidP="00675C44">
      <w:pPr>
        <w:jc w:val="left"/>
        <w:rPr>
          <w:rFonts w:ascii="Times New Roman" w:hAnsi="Times New Roman" w:cs="Times New Roman"/>
          <w:b/>
          <w:color w:val="000000" w:themeColor="text1"/>
          <w:sz w:val="22"/>
          <w:lang w:val="en-GB"/>
        </w:rPr>
      </w:pPr>
    </w:p>
    <w:p w14:paraId="2D438E3B" w14:textId="07F4998E" w:rsidR="007E7DB5" w:rsidRPr="00A516D6" w:rsidRDefault="007E7DB5" w:rsidP="007E7DB5">
      <w:pPr>
        <w:jc w:val="left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 w:rsidRPr="00A516D6">
        <w:rPr>
          <w:rFonts w:ascii="Times New Roman" w:hAnsi="Times New Roman" w:cs="Times New Roman" w:hint="eastAsia"/>
          <w:b/>
          <w:color w:val="000000" w:themeColor="text1"/>
          <w:sz w:val="24"/>
          <w:szCs w:val="28"/>
          <w:lang w:val="en-GB"/>
        </w:rPr>
        <w:t>2</w:t>
      </w:r>
      <w:r w:rsidRPr="00A516D6">
        <w:rPr>
          <w:rFonts w:ascii="Times New Roman" w:hAnsi="Times New Roman" w:cs="Times New Roman"/>
          <w:b/>
          <w:color w:val="000000" w:themeColor="text1"/>
          <w:sz w:val="24"/>
          <w:szCs w:val="28"/>
          <w:lang w:val="en-GB"/>
        </w:rPr>
        <w:t xml:space="preserve">. </w:t>
      </w:r>
      <w:r w:rsidRPr="00A516D6"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Additional analyses </w:t>
      </w:r>
      <w:r w:rsidR="001942CB" w:rsidRPr="00A516D6"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including </w:t>
      </w:r>
      <w:r w:rsidR="001942CB" w:rsidRPr="00A516D6">
        <w:rPr>
          <w:rFonts w:ascii="Times New Roman" w:hAnsi="Times New Roman" w:cs="Times New Roman" w:hint="eastAsia"/>
          <w:b/>
          <w:color w:val="000000" w:themeColor="text1"/>
          <w:sz w:val="24"/>
          <w:szCs w:val="28"/>
        </w:rPr>
        <w:t>gender</w:t>
      </w:r>
      <w:r w:rsidR="001942CB" w:rsidRPr="00A516D6"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as a covariate</w:t>
      </w:r>
    </w:p>
    <w:p w14:paraId="26BF484E" w14:textId="6ECBEF3D" w:rsidR="00B15663" w:rsidRPr="00A516D6" w:rsidRDefault="00B15663" w:rsidP="00E64FA9">
      <w:pPr>
        <w:ind w:firstLine="420"/>
        <w:jc w:val="left"/>
        <w:rPr>
          <w:rFonts w:ascii="Times New Roman" w:hAnsi="Times New Roman" w:cs="Times New Roman"/>
          <w:color w:val="000000" w:themeColor="text1"/>
          <w:lang w:val="en-GB"/>
        </w:rPr>
      </w:pPr>
      <w:r w:rsidRPr="00A516D6">
        <w:rPr>
          <w:rFonts w:ascii="Times New Roman" w:hAnsi="Times New Roman" w:cs="Times New Roman"/>
          <w:color w:val="000000" w:themeColor="text1"/>
          <w:lang w:val="en-GB"/>
        </w:rPr>
        <w:t xml:space="preserve">Because 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>gender</w:t>
      </w:r>
      <w:r w:rsidRPr="00A516D6">
        <w:rPr>
          <w:rFonts w:ascii="Times New Roman" w:hAnsi="Times New Roman" w:cs="Times New Roman"/>
          <w:color w:val="000000" w:themeColor="text1"/>
          <w:lang w:val="en-GB"/>
        </w:rPr>
        <w:t xml:space="preserve"> was highly unbalanced in the present sample, we did not include 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>gender</w:t>
      </w:r>
      <w:r w:rsidRPr="00A516D6">
        <w:rPr>
          <w:rFonts w:ascii="Times New Roman" w:hAnsi="Times New Roman" w:cs="Times New Roman"/>
          <w:color w:val="000000" w:themeColor="text1"/>
          <w:lang w:val="en-GB"/>
        </w:rPr>
        <w:t xml:space="preserve"> as a between-subjects factor in the main repeated-measures ANOVA, as the very small number of male </w:t>
      </w:r>
      <w:r w:rsidRPr="00A516D6">
        <w:rPr>
          <w:rFonts w:ascii="Times New Roman" w:hAnsi="Times New Roman" w:cs="Times New Roman"/>
          <w:color w:val="000000" w:themeColor="text1"/>
          <w:lang w:val="en-GB"/>
        </w:rPr>
        <w:lastRenderedPageBreak/>
        <w:t xml:space="preserve">participants would have resulted in unstable estimates and limited statistical power for testing 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>gender</w:t>
      </w:r>
      <w:r w:rsidRPr="00A516D6">
        <w:rPr>
          <w:rFonts w:ascii="Times New Roman" w:hAnsi="Times New Roman" w:cs="Times New Roman"/>
          <w:color w:val="000000" w:themeColor="text1"/>
          <w:lang w:val="en-GB"/>
        </w:rPr>
        <w:t xml:space="preserve">-related effects. To examine whether the findings were robust to potential 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>gender</w:t>
      </w:r>
      <w:r w:rsidRPr="00A516D6">
        <w:rPr>
          <w:rFonts w:ascii="Times New Roman" w:hAnsi="Times New Roman" w:cs="Times New Roman"/>
          <w:color w:val="000000" w:themeColor="text1"/>
          <w:lang w:val="en-GB"/>
        </w:rPr>
        <w:t xml:space="preserve"> differences, we conducted an additional linear mixed-effects analysis including 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>gender</w:t>
      </w:r>
      <w:r w:rsidRPr="00A516D6">
        <w:rPr>
          <w:rFonts w:ascii="Times New Roman" w:hAnsi="Times New Roman" w:cs="Times New Roman"/>
          <w:color w:val="000000" w:themeColor="text1"/>
          <w:lang w:val="en-GB"/>
        </w:rPr>
        <w:t xml:space="preserve"> as a covariate. The pattern of results remained unchanged, with all key effects retaining the same direction and significance.</w:t>
      </w:r>
    </w:p>
    <w:p w14:paraId="55FAF1E9" w14:textId="79114635" w:rsidR="007E7DB5" w:rsidRPr="00A516D6" w:rsidRDefault="007E7DB5" w:rsidP="00DC33E9">
      <w:pPr>
        <w:jc w:val="left"/>
        <w:rPr>
          <w:rFonts w:ascii="Times New Roman" w:hAnsi="Times New Roman" w:cs="Times New Roman"/>
          <w:b/>
          <w:bCs/>
          <w:color w:val="000000" w:themeColor="text1"/>
          <w:lang w:val="en-GB"/>
        </w:rPr>
      </w:pPr>
      <w:r w:rsidRPr="00A516D6">
        <w:rPr>
          <w:rFonts w:ascii="Times New Roman" w:hAnsi="Times New Roman" w:cs="Times New Roman" w:hint="eastAsia"/>
          <w:b/>
          <w:bCs/>
          <w:color w:val="000000" w:themeColor="text1"/>
          <w:lang w:val="en-GB"/>
        </w:rPr>
        <w:t>2.1. Experiment 1</w:t>
      </w:r>
    </w:p>
    <w:p w14:paraId="29CA7999" w14:textId="1E83ED0D" w:rsidR="007E7DB5" w:rsidRPr="00A516D6" w:rsidRDefault="007E7DB5" w:rsidP="007E7DB5">
      <w:pPr>
        <w:ind w:firstLine="420"/>
        <w:jc w:val="left"/>
        <w:rPr>
          <w:rFonts w:ascii="Times New Roman" w:hAnsi="Times New Roman" w:cs="Times New Roman"/>
          <w:color w:val="000000" w:themeColor="text1"/>
          <w:lang w:val="en-GB"/>
        </w:rPr>
      </w:pP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For the MDD group in Experiment 1, the main effect of word meaning remained significant, </w:t>
      </w:r>
      <w:proofErr w:type="gramStart"/>
      <w:r w:rsidRPr="00A516D6">
        <w:rPr>
          <w:rFonts w:ascii="Times New Roman" w:hAnsi="Times New Roman" w:cs="Times New Roman" w:hint="eastAsia"/>
          <w:i/>
          <w:iCs/>
          <w:color w:val="000000" w:themeColor="text1"/>
          <w:lang w:val="en-GB"/>
        </w:rPr>
        <w:t>F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>(</w:t>
      </w:r>
      <w:proofErr w:type="gramEnd"/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1, 87) = 13.57, </w:t>
      </w:r>
      <w:r w:rsidRPr="00A516D6">
        <w:rPr>
          <w:rFonts w:ascii="Times New Roman" w:hAnsi="Times New Roman" w:cs="Times New Roman" w:hint="eastAsia"/>
          <w:i/>
          <w:iCs/>
          <w:color w:val="000000" w:themeColor="text1"/>
          <w:lang w:val="en-GB"/>
        </w:rPr>
        <w:t>p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 &lt; </w:t>
      </w:r>
      <w:r w:rsidR="008071D3" w:rsidRPr="00A516D6">
        <w:rPr>
          <w:rFonts w:ascii="Times New Roman" w:hAnsi="Times New Roman" w:cs="Times New Roman" w:hint="eastAsia"/>
          <w:color w:val="000000" w:themeColor="text1"/>
          <w:lang w:val="en-GB"/>
        </w:rPr>
        <w:t>0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.001, whereas neither the main effect of agent group, </w:t>
      </w:r>
      <w:proofErr w:type="gramStart"/>
      <w:r w:rsidRPr="00A516D6">
        <w:rPr>
          <w:rFonts w:ascii="Times New Roman" w:hAnsi="Times New Roman" w:cs="Times New Roman" w:hint="eastAsia"/>
          <w:i/>
          <w:iCs/>
          <w:color w:val="000000" w:themeColor="text1"/>
          <w:lang w:val="en-GB"/>
        </w:rPr>
        <w:t>F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>(</w:t>
      </w:r>
      <w:proofErr w:type="gramEnd"/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1, 87) = 1.88, </w:t>
      </w:r>
      <w:r w:rsidRPr="00A516D6">
        <w:rPr>
          <w:rFonts w:ascii="Times New Roman" w:hAnsi="Times New Roman" w:cs="Times New Roman" w:hint="eastAsia"/>
          <w:i/>
          <w:iCs/>
          <w:color w:val="000000" w:themeColor="text1"/>
          <w:lang w:val="en-GB"/>
        </w:rPr>
        <w:t>p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 = </w:t>
      </w:r>
      <w:r w:rsidR="008071D3" w:rsidRPr="00A516D6">
        <w:rPr>
          <w:rFonts w:ascii="Times New Roman" w:hAnsi="Times New Roman" w:cs="Times New Roman" w:hint="eastAsia"/>
          <w:color w:val="000000" w:themeColor="text1"/>
          <w:lang w:val="en-GB"/>
        </w:rPr>
        <w:t>0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.174, nor the interaction between agent group and word meaning, </w:t>
      </w:r>
      <w:proofErr w:type="gramStart"/>
      <w:r w:rsidRPr="00A516D6">
        <w:rPr>
          <w:rFonts w:ascii="Times New Roman" w:hAnsi="Times New Roman" w:cs="Times New Roman" w:hint="eastAsia"/>
          <w:i/>
          <w:iCs/>
          <w:color w:val="000000" w:themeColor="text1"/>
          <w:lang w:val="en-GB"/>
        </w:rPr>
        <w:t>F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>(</w:t>
      </w:r>
      <w:proofErr w:type="gramEnd"/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1, 87) = 1.12, </w:t>
      </w:r>
      <w:r w:rsidRPr="00A516D6">
        <w:rPr>
          <w:rFonts w:ascii="Times New Roman" w:hAnsi="Times New Roman" w:cs="Times New Roman" w:hint="eastAsia"/>
          <w:i/>
          <w:iCs/>
          <w:color w:val="000000" w:themeColor="text1"/>
          <w:lang w:val="en-GB"/>
        </w:rPr>
        <w:t>p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 = </w:t>
      </w:r>
      <w:r w:rsidR="008071D3" w:rsidRPr="00A516D6">
        <w:rPr>
          <w:rFonts w:ascii="Times New Roman" w:hAnsi="Times New Roman" w:cs="Times New Roman" w:hint="eastAsia"/>
          <w:color w:val="000000" w:themeColor="text1"/>
          <w:lang w:val="en-GB"/>
        </w:rPr>
        <w:t>0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.293, was significant. </w:t>
      </w:r>
    </w:p>
    <w:p w14:paraId="54DDFBFB" w14:textId="5B2DAC50" w:rsidR="007E7DB5" w:rsidRPr="00A516D6" w:rsidRDefault="007E7DB5" w:rsidP="007E7DB5">
      <w:pPr>
        <w:ind w:firstLine="420"/>
        <w:jc w:val="left"/>
        <w:rPr>
          <w:rFonts w:ascii="Times New Roman" w:hAnsi="Times New Roman" w:cs="Times New Roman"/>
          <w:color w:val="000000" w:themeColor="text1"/>
          <w:lang w:val="en-GB"/>
        </w:rPr>
      </w:pP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For the HC group in Experiment 1, </w:t>
      </w:r>
      <w:r w:rsidR="006C1E22" w:rsidRPr="00A516D6">
        <w:rPr>
          <w:rFonts w:ascii="Times New Roman" w:hAnsi="Times New Roman" w:cs="Times New Roman" w:hint="eastAsia"/>
          <w:color w:val="000000" w:themeColor="text1"/>
          <w:lang w:val="en-GB"/>
        </w:rPr>
        <w:t>n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either the main effect of agent group, </w:t>
      </w:r>
      <w:proofErr w:type="gramStart"/>
      <w:r w:rsidRPr="00A516D6">
        <w:rPr>
          <w:rFonts w:ascii="Times New Roman" w:hAnsi="Times New Roman" w:cs="Times New Roman" w:hint="eastAsia"/>
          <w:i/>
          <w:iCs/>
          <w:color w:val="000000" w:themeColor="text1"/>
          <w:lang w:val="en-GB"/>
        </w:rPr>
        <w:t>F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>(</w:t>
      </w:r>
      <w:proofErr w:type="gramEnd"/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>1, 87) = 0.05,</w:t>
      </w:r>
      <w:r w:rsidRPr="00A516D6">
        <w:rPr>
          <w:rFonts w:ascii="Times New Roman" w:hAnsi="Times New Roman" w:cs="Times New Roman" w:hint="eastAsia"/>
          <w:i/>
          <w:iCs/>
          <w:color w:val="000000" w:themeColor="text1"/>
          <w:lang w:val="en-GB"/>
        </w:rPr>
        <w:t xml:space="preserve"> p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 = </w:t>
      </w:r>
      <w:r w:rsidR="008071D3" w:rsidRPr="00A516D6">
        <w:rPr>
          <w:rFonts w:ascii="Times New Roman" w:hAnsi="Times New Roman" w:cs="Times New Roman" w:hint="eastAsia"/>
          <w:color w:val="000000" w:themeColor="text1"/>
          <w:lang w:val="en-GB"/>
        </w:rPr>
        <w:t>0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.817, nor the main effect of word meaning, </w:t>
      </w:r>
      <w:proofErr w:type="gramStart"/>
      <w:r w:rsidRPr="00A516D6">
        <w:rPr>
          <w:rFonts w:ascii="Times New Roman" w:hAnsi="Times New Roman" w:cs="Times New Roman" w:hint="eastAsia"/>
          <w:i/>
          <w:iCs/>
          <w:color w:val="000000" w:themeColor="text1"/>
          <w:lang w:val="en-GB"/>
        </w:rPr>
        <w:t>F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>(</w:t>
      </w:r>
      <w:proofErr w:type="gramEnd"/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>1, 87) = 0.45,</w:t>
      </w:r>
      <w:r w:rsidRPr="00A516D6">
        <w:rPr>
          <w:rFonts w:ascii="Times New Roman" w:hAnsi="Times New Roman" w:cs="Times New Roman" w:hint="eastAsia"/>
          <w:i/>
          <w:iCs/>
          <w:color w:val="000000" w:themeColor="text1"/>
          <w:lang w:val="en-GB"/>
        </w:rPr>
        <w:t xml:space="preserve"> p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 = </w:t>
      </w:r>
      <w:r w:rsidR="008071D3" w:rsidRPr="00A516D6">
        <w:rPr>
          <w:rFonts w:ascii="Times New Roman" w:hAnsi="Times New Roman" w:cs="Times New Roman" w:hint="eastAsia"/>
          <w:color w:val="000000" w:themeColor="text1"/>
          <w:lang w:val="en-GB"/>
        </w:rPr>
        <w:t>0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.503, nor their interaction, </w:t>
      </w:r>
      <w:proofErr w:type="gramStart"/>
      <w:r w:rsidRPr="00A516D6">
        <w:rPr>
          <w:rFonts w:ascii="Times New Roman" w:hAnsi="Times New Roman" w:cs="Times New Roman" w:hint="eastAsia"/>
          <w:i/>
          <w:iCs/>
          <w:color w:val="000000" w:themeColor="text1"/>
          <w:lang w:val="en-GB"/>
        </w:rPr>
        <w:t>F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>(</w:t>
      </w:r>
      <w:proofErr w:type="gramEnd"/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1, 87) = 0.04, </w:t>
      </w:r>
      <w:r w:rsidRPr="00A516D6">
        <w:rPr>
          <w:rFonts w:ascii="Times New Roman" w:hAnsi="Times New Roman" w:cs="Times New Roman" w:hint="eastAsia"/>
          <w:i/>
          <w:iCs/>
          <w:color w:val="000000" w:themeColor="text1"/>
          <w:lang w:val="en-GB"/>
        </w:rPr>
        <w:t>p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 = </w:t>
      </w:r>
      <w:r w:rsidR="008071D3" w:rsidRPr="00A516D6">
        <w:rPr>
          <w:rFonts w:ascii="Times New Roman" w:hAnsi="Times New Roman" w:cs="Times New Roman" w:hint="eastAsia"/>
          <w:color w:val="000000" w:themeColor="text1"/>
          <w:lang w:val="en-GB"/>
        </w:rPr>
        <w:t>0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.844, was significant. </w:t>
      </w:r>
    </w:p>
    <w:p w14:paraId="11F96B7F" w14:textId="0C073FBB" w:rsidR="004D624D" w:rsidRPr="00A516D6" w:rsidRDefault="004D624D" w:rsidP="006709B9">
      <w:pPr>
        <w:ind w:firstLine="420"/>
        <w:jc w:val="left"/>
        <w:rPr>
          <w:rFonts w:ascii="Times New Roman" w:hAnsi="Times New Roman" w:cs="Times New Roman"/>
          <w:color w:val="000000" w:themeColor="text1"/>
          <w:lang w:val="en-GB"/>
        </w:rPr>
      </w:pP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For the HC replication group in Experiment 1, neither the main effect of agent group, </w:t>
      </w:r>
      <w:proofErr w:type="gramStart"/>
      <w:r w:rsidRPr="00A516D6">
        <w:rPr>
          <w:rFonts w:ascii="Times New Roman" w:hAnsi="Times New Roman" w:cs="Times New Roman" w:hint="eastAsia"/>
          <w:i/>
          <w:iCs/>
          <w:color w:val="000000" w:themeColor="text1"/>
          <w:lang w:val="en-GB"/>
        </w:rPr>
        <w:t>F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>(</w:t>
      </w:r>
      <w:proofErr w:type="gramEnd"/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1, 81) = 0.03, </w:t>
      </w:r>
      <w:r w:rsidRPr="00A516D6">
        <w:rPr>
          <w:rFonts w:ascii="Times New Roman" w:hAnsi="Times New Roman" w:cs="Times New Roman" w:hint="eastAsia"/>
          <w:i/>
          <w:iCs/>
          <w:color w:val="000000" w:themeColor="text1"/>
          <w:lang w:val="en-GB"/>
        </w:rPr>
        <w:t>p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 = 0.862, nor the main effect of word meaning, </w:t>
      </w:r>
      <w:proofErr w:type="gramStart"/>
      <w:r w:rsidRPr="00A516D6">
        <w:rPr>
          <w:rFonts w:ascii="Times New Roman" w:hAnsi="Times New Roman" w:cs="Times New Roman" w:hint="eastAsia"/>
          <w:i/>
          <w:iCs/>
          <w:color w:val="000000" w:themeColor="text1"/>
          <w:lang w:val="en-GB"/>
        </w:rPr>
        <w:t>F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>(</w:t>
      </w:r>
      <w:proofErr w:type="gramEnd"/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1, 81) = 0.04, </w:t>
      </w:r>
      <w:r w:rsidRPr="00A516D6">
        <w:rPr>
          <w:rFonts w:ascii="Times New Roman" w:hAnsi="Times New Roman" w:cs="Times New Roman" w:hint="eastAsia"/>
          <w:i/>
          <w:iCs/>
          <w:color w:val="000000" w:themeColor="text1"/>
          <w:lang w:val="en-GB"/>
        </w:rPr>
        <w:t>p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 = 0.833, nor their interaction, </w:t>
      </w:r>
      <w:proofErr w:type="gramStart"/>
      <w:r w:rsidRPr="00A516D6">
        <w:rPr>
          <w:rFonts w:ascii="Times New Roman" w:hAnsi="Times New Roman" w:cs="Times New Roman" w:hint="eastAsia"/>
          <w:i/>
          <w:iCs/>
          <w:color w:val="000000" w:themeColor="text1"/>
          <w:lang w:val="en-GB"/>
        </w:rPr>
        <w:t>F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>(</w:t>
      </w:r>
      <w:proofErr w:type="gramEnd"/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1, 81) = 0.21, </w:t>
      </w:r>
      <w:r w:rsidRPr="00A516D6">
        <w:rPr>
          <w:rFonts w:ascii="Times New Roman" w:hAnsi="Times New Roman" w:cs="Times New Roman" w:hint="eastAsia"/>
          <w:i/>
          <w:iCs/>
          <w:color w:val="000000" w:themeColor="text1"/>
          <w:lang w:val="en-GB"/>
        </w:rPr>
        <w:t>p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 = 0.651, was significant.</w:t>
      </w:r>
    </w:p>
    <w:p w14:paraId="442A3FE7" w14:textId="4A82F4AD" w:rsidR="007E7DB5" w:rsidRPr="00A516D6" w:rsidRDefault="007E7DB5" w:rsidP="00DC33E9">
      <w:pPr>
        <w:jc w:val="left"/>
        <w:rPr>
          <w:rFonts w:ascii="Times New Roman" w:hAnsi="Times New Roman" w:cs="Times New Roman"/>
          <w:b/>
          <w:bCs/>
          <w:color w:val="000000" w:themeColor="text1"/>
          <w:lang w:val="en-GB"/>
        </w:rPr>
      </w:pPr>
      <w:r w:rsidRPr="00A516D6">
        <w:rPr>
          <w:rFonts w:ascii="Times New Roman" w:hAnsi="Times New Roman" w:cs="Times New Roman" w:hint="eastAsia"/>
          <w:b/>
          <w:bCs/>
          <w:color w:val="000000" w:themeColor="text1"/>
          <w:lang w:val="en-GB"/>
        </w:rPr>
        <w:t>2.2. Experiment 2</w:t>
      </w:r>
    </w:p>
    <w:p w14:paraId="3E05930C" w14:textId="77E40779" w:rsidR="007E7DB5" w:rsidRPr="00A516D6" w:rsidRDefault="007E7DB5" w:rsidP="007E7DB5">
      <w:pPr>
        <w:ind w:firstLine="420"/>
        <w:jc w:val="left"/>
        <w:rPr>
          <w:rFonts w:ascii="Times New Roman" w:hAnsi="Times New Roman" w:cs="Times New Roman"/>
          <w:color w:val="000000" w:themeColor="text1"/>
          <w:lang w:val="en-GB"/>
        </w:rPr>
      </w:pP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For the HC group in Experiment 2, the main effect of word meaning remained significant, </w:t>
      </w:r>
      <w:proofErr w:type="gramStart"/>
      <w:r w:rsidRPr="00A516D6">
        <w:rPr>
          <w:rFonts w:ascii="Times New Roman" w:hAnsi="Times New Roman" w:cs="Times New Roman" w:hint="eastAsia"/>
          <w:i/>
          <w:iCs/>
          <w:color w:val="000000" w:themeColor="text1"/>
          <w:lang w:val="en-GB"/>
        </w:rPr>
        <w:t>F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>(</w:t>
      </w:r>
      <w:proofErr w:type="gramEnd"/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1, 87) = 6.15, </w:t>
      </w:r>
      <w:r w:rsidRPr="00A516D6">
        <w:rPr>
          <w:rFonts w:ascii="Times New Roman" w:hAnsi="Times New Roman" w:cs="Times New Roman" w:hint="eastAsia"/>
          <w:i/>
          <w:iCs/>
          <w:color w:val="000000" w:themeColor="text1"/>
          <w:lang w:val="en-GB"/>
        </w:rPr>
        <w:t>p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 = </w:t>
      </w:r>
      <w:r w:rsidR="00A96F3E" w:rsidRPr="00A516D6">
        <w:rPr>
          <w:rFonts w:ascii="Times New Roman" w:hAnsi="Times New Roman" w:cs="Times New Roman" w:hint="eastAsia"/>
          <w:color w:val="000000" w:themeColor="text1"/>
          <w:lang w:val="en-GB"/>
        </w:rPr>
        <w:t>0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.015, and the interaction between agent group and word meaning also remained significant, </w:t>
      </w:r>
      <w:proofErr w:type="gramStart"/>
      <w:r w:rsidRPr="00A516D6">
        <w:rPr>
          <w:rFonts w:ascii="Times New Roman" w:hAnsi="Times New Roman" w:cs="Times New Roman" w:hint="eastAsia"/>
          <w:i/>
          <w:iCs/>
          <w:color w:val="000000" w:themeColor="text1"/>
          <w:lang w:val="en-GB"/>
        </w:rPr>
        <w:t>F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>(</w:t>
      </w:r>
      <w:proofErr w:type="gramEnd"/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1, 87) = 5.64, </w:t>
      </w:r>
      <w:r w:rsidRPr="00A516D6">
        <w:rPr>
          <w:rFonts w:ascii="Times New Roman" w:hAnsi="Times New Roman" w:cs="Times New Roman" w:hint="eastAsia"/>
          <w:i/>
          <w:iCs/>
          <w:color w:val="000000" w:themeColor="text1"/>
          <w:lang w:val="en-GB"/>
        </w:rPr>
        <w:t>p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 = </w:t>
      </w:r>
      <w:r w:rsidR="00A96F3E" w:rsidRPr="00A516D6">
        <w:rPr>
          <w:rFonts w:ascii="Times New Roman" w:hAnsi="Times New Roman" w:cs="Times New Roman" w:hint="eastAsia"/>
          <w:color w:val="000000" w:themeColor="text1"/>
          <w:lang w:val="en-GB"/>
        </w:rPr>
        <w:t>0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>.020</w:t>
      </w:r>
      <w:r w:rsidR="006E505C"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, whereas the main effect of agent group, </w:t>
      </w:r>
      <w:proofErr w:type="gramStart"/>
      <w:r w:rsidR="006E505C" w:rsidRPr="00A516D6">
        <w:rPr>
          <w:rFonts w:ascii="Times New Roman" w:hAnsi="Times New Roman" w:cs="Times New Roman" w:hint="eastAsia"/>
          <w:i/>
          <w:iCs/>
          <w:color w:val="000000" w:themeColor="text1"/>
          <w:lang w:val="en-GB"/>
        </w:rPr>
        <w:t>F</w:t>
      </w:r>
      <w:r w:rsidR="006E505C" w:rsidRPr="00A516D6">
        <w:rPr>
          <w:rFonts w:ascii="Times New Roman" w:hAnsi="Times New Roman" w:cs="Times New Roman" w:hint="eastAsia"/>
          <w:color w:val="000000" w:themeColor="text1"/>
          <w:lang w:val="en-GB"/>
        </w:rPr>
        <w:t>(</w:t>
      </w:r>
      <w:proofErr w:type="gramEnd"/>
      <w:r w:rsidR="006E505C"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1, 87) = 0.63, </w:t>
      </w:r>
      <w:r w:rsidR="006E505C" w:rsidRPr="00A516D6">
        <w:rPr>
          <w:rFonts w:ascii="Times New Roman" w:hAnsi="Times New Roman" w:cs="Times New Roman" w:hint="eastAsia"/>
          <w:i/>
          <w:iCs/>
          <w:color w:val="000000" w:themeColor="text1"/>
          <w:lang w:val="en-GB"/>
        </w:rPr>
        <w:t>p</w:t>
      </w:r>
      <w:r w:rsidR="006E505C"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 = 0.429, was not significant.</w:t>
      </w:r>
    </w:p>
    <w:p w14:paraId="50325FB1" w14:textId="3BEDCCF3" w:rsidR="000937D0" w:rsidRPr="00A516D6" w:rsidRDefault="007E7DB5" w:rsidP="000A1B62">
      <w:pPr>
        <w:ind w:firstLine="420"/>
        <w:jc w:val="left"/>
        <w:rPr>
          <w:rFonts w:ascii="Times New Roman" w:hAnsi="Times New Roman" w:cs="Times New Roman"/>
          <w:color w:val="000000" w:themeColor="text1"/>
          <w:lang w:val="en-GB"/>
        </w:rPr>
      </w:pP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For the MDD group in Experiment 2, the main effect of word meaning remained significant, </w:t>
      </w:r>
      <w:proofErr w:type="gramStart"/>
      <w:r w:rsidRPr="00A516D6">
        <w:rPr>
          <w:rFonts w:ascii="Times New Roman" w:hAnsi="Times New Roman" w:cs="Times New Roman" w:hint="eastAsia"/>
          <w:i/>
          <w:iCs/>
          <w:color w:val="000000" w:themeColor="text1"/>
          <w:lang w:val="en-GB"/>
        </w:rPr>
        <w:t>F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>(</w:t>
      </w:r>
      <w:proofErr w:type="gramEnd"/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1, 87) = 11.99, </w:t>
      </w:r>
      <w:r w:rsidRPr="00A516D6">
        <w:rPr>
          <w:rFonts w:ascii="Times New Roman" w:hAnsi="Times New Roman" w:cs="Times New Roman" w:hint="eastAsia"/>
          <w:i/>
          <w:iCs/>
          <w:color w:val="000000" w:themeColor="text1"/>
          <w:lang w:val="en-GB"/>
        </w:rPr>
        <w:t>p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 &lt; </w:t>
      </w:r>
      <w:r w:rsidR="00A96F3E" w:rsidRPr="00A516D6">
        <w:rPr>
          <w:rFonts w:ascii="Times New Roman" w:hAnsi="Times New Roman" w:cs="Times New Roman" w:hint="eastAsia"/>
          <w:color w:val="000000" w:themeColor="text1"/>
          <w:lang w:val="en-GB"/>
        </w:rPr>
        <w:t>0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>.001, whereas neither the main effect of agent group,</w:t>
      </w:r>
      <w:r w:rsidRPr="00A516D6">
        <w:rPr>
          <w:rFonts w:ascii="Times New Roman" w:hAnsi="Times New Roman" w:cs="Times New Roman" w:hint="eastAsia"/>
          <w:i/>
          <w:iCs/>
          <w:color w:val="000000" w:themeColor="text1"/>
          <w:lang w:val="en-GB"/>
        </w:rPr>
        <w:t xml:space="preserve"> </w:t>
      </w:r>
      <w:proofErr w:type="gramStart"/>
      <w:r w:rsidRPr="00A516D6">
        <w:rPr>
          <w:rFonts w:ascii="Times New Roman" w:hAnsi="Times New Roman" w:cs="Times New Roman" w:hint="eastAsia"/>
          <w:i/>
          <w:iCs/>
          <w:color w:val="000000" w:themeColor="text1"/>
          <w:lang w:val="en-GB"/>
        </w:rPr>
        <w:t>F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>(</w:t>
      </w:r>
      <w:proofErr w:type="gramEnd"/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1, 87) = 0.01, </w:t>
      </w:r>
      <w:r w:rsidRPr="00A516D6">
        <w:rPr>
          <w:rFonts w:ascii="Times New Roman" w:hAnsi="Times New Roman" w:cs="Times New Roman" w:hint="eastAsia"/>
          <w:i/>
          <w:iCs/>
          <w:color w:val="000000" w:themeColor="text1"/>
          <w:lang w:val="en-GB"/>
        </w:rPr>
        <w:t>p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 = </w:t>
      </w:r>
      <w:r w:rsidR="00A96F3E" w:rsidRPr="00A516D6">
        <w:rPr>
          <w:rFonts w:ascii="Times New Roman" w:hAnsi="Times New Roman" w:cs="Times New Roman" w:hint="eastAsia"/>
          <w:color w:val="000000" w:themeColor="text1"/>
          <w:lang w:val="en-GB"/>
        </w:rPr>
        <w:t>0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.929, nor the interaction between agent group and word meaning, </w:t>
      </w:r>
      <w:proofErr w:type="gramStart"/>
      <w:r w:rsidRPr="00A516D6">
        <w:rPr>
          <w:rFonts w:ascii="Times New Roman" w:hAnsi="Times New Roman" w:cs="Times New Roman" w:hint="eastAsia"/>
          <w:i/>
          <w:iCs/>
          <w:color w:val="000000" w:themeColor="text1"/>
          <w:lang w:val="en-GB"/>
        </w:rPr>
        <w:t>F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>(</w:t>
      </w:r>
      <w:proofErr w:type="gramEnd"/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1, 87) = 0.11, </w:t>
      </w:r>
      <w:r w:rsidRPr="00A516D6">
        <w:rPr>
          <w:rFonts w:ascii="Times New Roman" w:hAnsi="Times New Roman" w:cs="Times New Roman" w:hint="eastAsia"/>
          <w:i/>
          <w:iCs/>
          <w:color w:val="000000" w:themeColor="text1"/>
          <w:lang w:val="en-GB"/>
        </w:rPr>
        <w:t>p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 = </w:t>
      </w:r>
      <w:r w:rsidR="00A96F3E" w:rsidRPr="00A516D6">
        <w:rPr>
          <w:rFonts w:ascii="Times New Roman" w:hAnsi="Times New Roman" w:cs="Times New Roman" w:hint="eastAsia"/>
          <w:color w:val="000000" w:themeColor="text1"/>
          <w:lang w:val="en-GB"/>
        </w:rPr>
        <w:t>0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.741, was significant. </w:t>
      </w:r>
    </w:p>
    <w:p w14:paraId="5A4122E3" w14:textId="16F253FD" w:rsidR="000937D0" w:rsidRPr="00A516D6" w:rsidRDefault="000937D0" w:rsidP="000937D0">
      <w:pPr>
        <w:jc w:val="left"/>
        <w:rPr>
          <w:rFonts w:ascii="Times New Roman" w:hAnsi="Times New Roman" w:cs="Times New Roman"/>
          <w:b/>
          <w:bCs/>
          <w:color w:val="000000" w:themeColor="text1"/>
          <w:lang w:val="en-GB"/>
        </w:rPr>
      </w:pPr>
      <w:r w:rsidRPr="00A516D6">
        <w:rPr>
          <w:rFonts w:ascii="Times New Roman" w:hAnsi="Times New Roman" w:cs="Times New Roman" w:hint="eastAsia"/>
          <w:b/>
          <w:bCs/>
          <w:color w:val="000000" w:themeColor="text1"/>
          <w:lang w:val="en-GB"/>
        </w:rPr>
        <w:t>2.3 Experiment 3</w:t>
      </w:r>
    </w:p>
    <w:p w14:paraId="1B6CFF2A" w14:textId="5B6B0EE3" w:rsidR="00796B31" w:rsidRPr="00A516D6" w:rsidRDefault="00796B31" w:rsidP="00D44A1A">
      <w:pPr>
        <w:ind w:firstLine="420"/>
        <w:jc w:val="left"/>
        <w:rPr>
          <w:rFonts w:ascii="Times New Roman" w:hAnsi="Times New Roman" w:cs="Times New Roman"/>
          <w:color w:val="000000" w:themeColor="text1"/>
          <w:lang w:val="en-GB"/>
        </w:rPr>
      </w:pP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For the helping action condition in Experiment 3, </w:t>
      </w:r>
      <w:r w:rsidR="00D2478F" w:rsidRPr="00A516D6">
        <w:rPr>
          <w:rFonts w:ascii="Times New Roman" w:hAnsi="Times New Roman" w:cs="Times New Roman" w:hint="eastAsia"/>
          <w:color w:val="000000" w:themeColor="text1"/>
          <w:lang w:val="en-GB"/>
        </w:rPr>
        <w:t>t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he main effect of word meaning was not significant, </w:t>
      </w:r>
      <w:proofErr w:type="gramStart"/>
      <w:r w:rsidRPr="00A516D6">
        <w:rPr>
          <w:rFonts w:ascii="Times New Roman" w:hAnsi="Times New Roman" w:cs="Times New Roman" w:hint="eastAsia"/>
          <w:i/>
          <w:iCs/>
          <w:color w:val="000000" w:themeColor="text1"/>
          <w:lang w:val="en-GB"/>
        </w:rPr>
        <w:t>F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>(</w:t>
      </w:r>
      <w:proofErr w:type="gramEnd"/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1, 30) = 0.04, </w:t>
      </w:r>
      <w:r w:rsidRPr="00A516D6">
        <w:rPr>
          <w:rFonts w:ascii="Times New Roman" w:hAnsi="Times New Roman" w:cs="Times New Roman" w:hint="eastAsia"/>
          <w:i/>
          <w:iCs/>
          <w:color w:val="000000" w:themeColor="text1"/>
          <w:lang w:val="en-GB"/>
        </w:rPr>
        <w:t>p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 = 0.851.</w:t>
      </w:r>
      <w:r w:rsidR="00D44A1A"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 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For the hindering action condition in Experiment 3, the main effect of word meaning was not significant, </w:t>
      </w:r>
      <w:proofErr w:type="gramStart"/>
      <w:r w:rsidRPr="00A516D6">
        <w:rPr>
          <w:rFonts w:ascii="Times New Roman" w:hAnsi="Times New Roman" w:cs="Times New Roman" w:hint="eastAsia"/>
          <w:i/>
          <w:iCs/>
          <w:color w:val="000000" w:themeColor="text1"/>
          <w:lang w:val="en-GB"/>
        </w:rPr>
        <w:t>F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>(</w:t>
      </w:r>
      <w:proofErr w:type="gramEnd"/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1, 30) = 0.50, </w:t>
      </w:r>
      <w:r w:rsidRPr="00A516D6">
        <w:rPr>
          <w:rFonts w:ascii="Times New Roman" w:hAnsi="Times New Roman" w:cs="Times New Roman" w:hint="eastAsia"/>
          <w:i/>
          <w:iCs/>
          <w:color w:val="000000" w:themeColor="text1"/>
          <w:lang w:val="en-GB"/>
        </w:rPr>
        <w:t>p</w:t>
      </w:r>
      <w:r w:rsidRPr="00A516D6">
        <w:rPr>
          <w:rFonts w:ascii="Times New Roman" w:hAnsi="Times New Roman" w:cs="Times New Roman" w:hint="eastAsia"/>
          <w:color w:val="000000" w:themeColor="text1"/>
          <w:lang w:val="en-GB"/>
        </w:rPr>
        <w:t xml:space="preserve"> = 0.486.</w:t>
      </w:r>
    </w:p>
    <w:p w14:paraId="54CD923F" w14:textId="77777777" w:rsidR="006A6B5B" w:rsidRPr="00A516D6" w:rsidRDefault="006A6B5B" w:rsidP="00796B31">
      <w:pPr>
        <w:widowControl/>
        <w:ind w:firstLine="420"/>
        <w:jc w:val="left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A516D6">
        <w:rPr>
          <w:rFonts w:ascii="Times New Roman" w:hAnsi="Times New Roman" w:cs="Times New Roman"/>
          <w:color w:val="000000" w:themeColor="text1"/>
          <w:sz w:val="24"/>
          <w:szCs w:val="28"/>
        </w:rPr>
        <w:br w:type="page"/>
      </w:r>
    </w:p>
    <w:p w14:paraId="7B901336" w14:textId="17AE193E" w:rsidR="00EA2C36" w:rsidRPr="00A516D6" w:rsidRDefault="00EA2C36" w:rsidP="00EA2C36">
      <w:pPr>
        <w:jc w:val="center"/>
        <w:rPr>
          <w:rFonts w:ascii="Times New Roman" w:hAnsi="Times New Roman" w:cs="Times New Roman"/>
          <w:color w:val="000000" w:themeColor="text1"/>
        </w:rPr>
      </w:pPr>
      <w:r w:rsidRPr="00A516D6">
        <w:rPr>
          <w:rFonts w:ascii="Times New Roman" w:hAnsi="Times New Roman" w:cs="Times New Roman"/>
          <w:color w:val="000000" w:themeColor="text1"/>
          <w:sz w:val="24"/>
          <w:szCs w:val="28"/>
        </w:rPr>
        <w:lastRenderedPageBreak/>
        <w:t xml:space="preserve">Table S1. Descriptive results of </w:t>
      </w:r>
      <w:r w:rsidRPr="00A516D6">
        <w:rPr>
          <w:rFonts w:ascii="Times New Roman" w:hAnsi="Times New Roman" w:cs="Times New Roman"/>
          <w:color w:val="000000" w:themeColor="text1"/>
          <w:sz w:val="24"/>
        </w:rPr>
        <w:t>accuracy</w:t>
      </w:r>
      <w:r w:rsidRPr="00A516D6">
        <w:rPr>
          <w:rFonts w:ascii="Times New Roman" w:hAnsi="Times New Roman" w:cs="Times New Roman"/>
          <w:i/>
          <w:iCs/>
          <w:color w:val="000000" w:themeColor="text1"/>
          <w:sz w:val="24"/>
        </w:rPr>
        <w:t xml:space="preserve"> </w:t>
      </w:r>
      <w:r w:rsidRPr="00A516D6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for all </w:t>
      </w:r>
      <w:r w:rsidR="008C7D8A" w:rsidRPr="00A516D6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experiments</w:t>
      </w:r>
      <w:r w:rsidR="00883E81" w:rsidRPr="00A516D6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A516D6">
        <w:rPr>
          <w:rFonts w:ascii="Times New Roman" w:hAnsi="Times New Roman" w:cs="Times New Roman"/>
          <w:color w:val="000000" w:themeColor="text1"/>
          <w:sz w:val="24"/>
          <w:szCs w:val="28"/>
        </w:rPr>
        <w:t>(</w:t>
      </w:r>
      <w:r w:rsidRPr="00A516D6">
        <w:rPr>
          <w:rFonts w:ascii="Times New Roman" w:hAnsi="Times New Roman" w:cs="Times New Roman"/>
          <w:i/>
          <w:iCs/>
          <w:color w:val="000000" w:themeColor="text1"/>
          <w:sz w:val="24"/>
          <w:szCs w:val="28"/>
        </w:rPr>
        <w:t>M</w:t>
      </w:r>
      <w:r w:rsidRPr="00A516D6">
        <w:rPr>
          <w:rFonts w:ascii="Times New Roman" w:hAnsi="Times New Roman" w:cs="Times New Roman"/>
          <w:color w:val="000000" w:themeColor="text1"/>
          <w:sz w:val="24"/>
          <w:szCs w:val="28"/>
        </w:rPr>
        <w:t>±</w:t>
      </w:r>
      <w:r w:rsidRPr="00A516D6">
        <w:rPr>
          <w:rFonts w:ascii="Times New Roman" w:hAnsi="Times New Roman" w:cs="Times New Roman"/>
          <w:i/>
          <w:iCs/>
          <w:color w:val="000000" w:themeColor="text1"/>
          <w:sz w:val="24"/>
          <w:szCs w:val="28"/>
        </w:rPr>
        <w:t>S</w:t>
      </w:r>
      <w:r w:rsidR="00505A4F" w:rsidRPr="00A516D6">
        <w:rPr>
          <w:rFonts w:ascii="Times New Roman" w:hAnsi="Times New Roman" w:cs="Times New Roman"/>
          <w:i/>
          <w:iCs/>
          <w:color w:val="000000" w:themeColor="text1"/>
          <w:sz w:val="24"/>
          <w:szCs w:val="28"/>
        </w:rPr>
        <w:t>E</w:t>
      </w:r>
      <w:r w:rsidRPr="00A516D6">
        <w:rPr>
          <w:rFonts w:ascii="Times New Roman" w:hAnsi="Times New Roman" w:cs="Times New Roman"/>
          <w:color w:val="000000" w:themeColor="text1"/>
          <w:sz w:val="24"/>
          <w:szCs w:val="28"/>
        </w:rPr>
        <w:t>)</w:t>
      </w:r>
    </w:p>
    <w:tbl>
      <w:tblPr>
        <w:tblStyle w:val="a3"/>
        <w:tblW w:w="10205" w:type="dxa"/>
        <w:tblInd w:w="-1134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4"/>
        <w:gridCol w:w="2264"/>
        <w:gridCol w:w="2056"/>
        <w:gridCol w:w="2338"/>
        <w:gridCol w:w="1983"/>
      </w:tblGrid>
      <w:tr w:rsidR="00A516D6" w:rsidRPr="00A516D6" w14:paraId="7F307EEC" w14:textId="245550DC" w:rsidTr="00E2033B">
        <w:tc>
          <w:tcPr>
            <w:tcW w:w="1564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613DEB7C" w14:textId="0B92377C" w:rsidR="007A3236" w:rsidRPr="00A516D6" w:rsidRDefault="007A3236" w:rsidP="00250A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4320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B7ECCD4" w14:textId="1949A48B" w:rsidR="007A3236" w:rsidRPr="00A516D6" w:rsidRDefault="007A3236" w:rsidP="00250A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Same group</w:t>
            </w:r>
          </w:p>
        </w:tc>
        <w:tc>
          <w:tcPr>
            <w:tcW w:w="4321" w:type="dxa"/>
            <w:gridSpan w:val="2"/>
            <w:tcBorders>
              <w:top w:val="single" w:sz="12" w:space="0" w:color="auto"/>
              <w:bottom w:val="single" w:sz="6" w:space="0" w:color="auto"/>
              <w:right w:val="nil"/>
            </w:tcBorders>
            <w:vAlign w:val="center"/>
          </w:tcPr>
          <w:p w14:paraId="780BBF37" w14:textId="228B291F" w:rsidR="007A3236" w:rsidRPr="00A516D6" w:rsidRDefault="007A3236" w:rsidP="00250A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Differen</w:t>
            </w:r>
            <w:r w:rsidR="009E01CE"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t </w:t>
            </w: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group</w:t>
            </w:r>
          </w:p>
        </w:tc>
      </w:tr>
      <w:tr w:rsidR="00A516D6" w:rsidRPr="00A516D6" w14:paraId="6FC8FF49" w14:textId="75B3A321" w:rsidTr="00E2033B">
        <w:tc>
          <w:tcPr>
            <w:tcW w:w="1564" w:type="dxa"/>
            <w:vMerge/>
            <w:tcBorders>
              <w:top w:val="nil"/>
              <w:bottom w:val="nil"/>
            </w:tcBorders>
            <w:vAlign w:val="center"/>
          </w:tcPr>
          <w:p w14:paraId="028225D0" w14:textId="43DFC8BD" w:rsidR="007A3236" w:rsidRPr="00A516D6" w:rsidRDefault="007A3236" w:rsidP="00250A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264" w:type="dxa"/>
            <w:tcBorders>
              <w:top w:val="single" w:sz="6" w:space="0" w:color="auto"/>
              <w:bottom w:val="nil"/>
            </w:tcBorders>
            <w:vAlign w:val="center"/>
          </w:tcPr>
          <w:p w14:paraId="277B4B95" w14:textId="7127CAC6" w:rsidR="007A3236" w:rsidRPr="00A516D6" w:rsidRDefault="007C295F" w:rsidP="00250A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Hindering</w:t>
            </w:r>
            <w:r w:rsidR="007A3236"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action</w:t>
            </w:r>
            <w:r w:rsidR="00E5468E"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word</w:t>
            </w:r>
          </w:p>
        </w:tc>
        <w:tc>
          <w:tcPr>
            <w:tcW w:w="2056" w:type="dxa"/>
            <w:tcBorders>
              <w:top w:val="single" w:sz="6" w:space="0" w:color="auto"/>
              <w:bottom w:val="nil"/>
            </w:tcBorders>
            <w:vAlign w:val="center"/>
          </w:tcPr>
          <w:p w14:paraId="43207CCA" w14:textId="2790DFB6" w:rsidR="007A3236" w:rsidRPr="00A516D6" w:rsidRDefault="007A3236" w:rsidP="00250A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Neutral action </w:t>
            </w:r>
            <w:r w:rsidR="00E5468E"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word</w:t>
            </w:r>
          </w:p>
        </w:tc>
        <w:tc>
          <w:tcPr>
            <w:tcW w:w="2338" w:type="dxa"/>
            <w:tcBorders>
              <w:top w:val="single" w:sz="6" w:space="0" w:color="auto"/>
              <w:bottom w:val="nil"/>
            </w:tcBorders>
            <w:vAlign w:val="center"/>
          </w:tcPr>
          <w:p w14:paraId="400F5B5C" w14:textId="4509E8D0" w:rsidR="007A3236" w:rsidRPr="00A516D6" w:rsidRDefault="007C295F" w:rsidP="00250A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Hindering</w:t>
            </w:r>
            <w:r w:rsidR="00505A4F"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="007A3236"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action </w:t>
            </w:r>
            <w:r w:rsidR="00E5468E"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word</w:t>
            </w:r>
          </w:p>
        </w:tc>
        <w:tc>
          <w:tcPr>
            <w:tcW w:w="1983" w:type="dxa"/>
            <w:tcBorders>
              <w:top w:val="single" w:sz="6" w:space="0" w:color="auto"/>
              <w:bottom w:val="nil"/>
            </w:tcBorders>
            <w:vAlign w:val="center"/>
          </w:tcPr>
          <w:p w14:paraId="07861676" w14:textId="5C979B4B" w:rsidR="007A3236" w:rsidRPr="00A516D6" w:rsidRDefault="007A3236" w:rsidP="00250A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Neutral action </w:t>
            </w:r>
            <w:r w:rsidR="00E5468E"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word</w:t>
            </w:r>
          </w:p>
        </w:tc>
      </w:tr>
      <w:tr w:rsidR="00A516D6" w:rsidRPr="00A516D6" w14:paraId="5E230AF7" w14:textId="3E186EE1" w:rsidTr="00E2033B">
        <w:tc>
          <w:tcPr>
            <w:tcW w:w="1564" w:type="dxa"/>
            <w:tcBorders>
              <w:top w:val="nil"/>
              <w:bottom w:val="nil"/>
            </w:tcBorders>
            <w:vAlign w:val="center"/>
          </w:tcPr>
          <w:p w14:paraId="22A1F875" w14:textId="021FBBD9" w:rsidR="007C295F" w:rsidRPr="00A516D6" w:rsidRDefault="007C295F" w:rsidP="007C29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 xml:space="preserve">Exp. </w:t>
            </w:r>
            <w:r w:rsidR="00593377"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 xml:space="preserve"> (HC)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vAlign w:val="center"/>
          </w:tcPr>
          <w:p w14:paraId="40478971" w14:textId="473B747F" w:rsidR="007C295F" w:rsidRPr="00A516D6" w:rsidRDefault="007C295F" w:rsidP="007C29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0.97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0</w:t>
            </w: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±0.0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11</w:t>
            </w:r>
          </w:p>
        </w:tc>
        <w:tc>
          <w:tcPr>
            <w:tcW w:w="2056" w:type="dxa"/>
            <w:tcBorders>
              <w:top w:val="nil"/>
              <w:bottom w:val="nil"/>
            </w:tcBorders>
            <w:vAlign w:val="center"/>
          </w:tcPr>
          <w:p w14:paraId="12983034" w14:textId="1167C383" w:rsidR="007C295F" w:rsidRPr="00A516D6" w:rsidRDefault="007C295F" w:rsidP="007C29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0.9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7</w:t>
            </w: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2±0.0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09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13708174" w14:textId="0348EBF5" w:rsidR="007C295F" w:rsidRPr="00A516D6" w:rsidRDefault="007C295F" w:rsidP="007C29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0.9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6</w:t>
            </w: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5±0.0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11</w:t>
            </w:r>
          </w:p>
        </w:tc>
        <w:tc>
          <w:tcPr>
            <w:tcW w:w="1983" w:type="dxa"/>
            <w:tcBorders>
              <w:top w:val="nil"/>
              <w:bottom w:val="nil"/>
            </w:tcBorders>
            <w:vAlign w:val="center"/>
          </w:tcPr>
          <w:p w14:paraId="4A62888D" w14:textId="10B6838D" w:rsidR="007C295F" w:rsidRPr="00A516D6" w:rsidRDefault="007C295F" w:rsidP="007C29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0.9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73</w:t>
            </w: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±0.0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09</w:t>
            </w:r>
          </w:p>
        </w:tc>
      </w:tr>
      <w:tr w:rsidR="00A516D6" w:rsidRPr="00A516D6" w14:paraId="05331B1D" w14:textId="77777777" w:rsidTr="00E2033B">
        <w:tc>
          <w:tcPr>
            <w:tcW w:w="1564" w:type="dxa"/>
            <w:tcBorders>
              <w:top w:val="nil"/>
              <w:bottom w:val="nil"/>
            </w:tcBorders>
            <w:vAlign w:val="center"/>
          </w:tcPr>
          <w:p w14:paraId="352DB650" w14:textId="53E09D42" w:rsidR="007C295F" w:rsidRPr="00A516D6" w:rsidRDefault="007C295F" w:rsidP="007C29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 xml:space="preserve">Exp. </w:t>
            </w:r>
            <w:r w:rsidR="00593377"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 xml:space="preserve">1 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(MDD)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vAlign w:val="center"/>
          </w:tcPr>
          <w:p w14:paraId="35B7E46B" w14:textId="17691E24" w:rsidR="007C295F" w:rsidRPr="00A516D6" w:rsidRDefault="007C295F" w:rsidP="007C29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0.9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72</w:t>
            </w: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±0.0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09</w:t>
            </w:r>
          </w:p>
        </w:tc>
        <w:tc>
          <w:tcPr>
            <w:tcW w:w="2056" w:type="dxa"/>
            <w:tcBorders>
              <w:top w:val="nil"/>
              <w:bottom w:val="nil"/>
            </w:tcBorders>
            <w:vAlign w:val="center"/>
          </w:tcPr>
          <w:p w14:paraId="6AC2B00A" w14:textId="36B60CB7" w:rsidR="007C295F" w:rsidRPr="00A516D6" w:rsidRDefault="007C295F" w:rsidP="007C29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0.9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62</w:t>
            </w: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±0.0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11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49E8614C" w14:textId="0112A6D2" w:rsidR="007C295F" w:rsidRPr="00A516D6" w:rsidRDefault="007C295F" w:rsidP="007C29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0.9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77</w:t>
            </w: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±0.0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09</w:t>
            </w:r>
          </w:p>
        </w:tc>
        <w:tc>
          <w:tcPr>
            <w:tcW w:w="1983" w:type="dxa"/>
            <w:tcBorders>
              <w:top w:val="nil"/>
              <w:bottom w:val="nil"/>
            </w:tcBorders>
            <w:vAlign w:val="center"/>
          </w:tcPr>
          <w:p w14:paraId="72E98F80" w14:textId="43966DB4" w:rsidR="007C295F" w:rsidRPr="00A516D6" w:rsidRDefault="007C295F" w:rsidP="007C29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0.9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65</w:t>
            </w: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±0.0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11</w:t>
            </w:r>
          </w:p>
        </w:tc>
      </w:tr>
      <w:tr w:rsidR="00A516D6" w:rsidRPr="00A516D6" w14:paraId="4F417146" w14:textId="411D68C2" w:rsidTr="00E2033B">
        <w:tc>
          <w:tcPr>
            <w:tcW w:w="1564" w:type="dxa"/>
            <w:tcBorders>
              <w:top w:val="nil"/>
              <w:bottom w:val="single" w:sz="6" w:space="0" w:color="auto"/>
            </w:tcBorders>
            <w:vAlign w:val="center"/>
          </w:tcPr>
          <w:p w14:paraId="0CF67CCC" w14:textId="23374351" w:rsidR="007C295F" w:rsidRPr="00A516D6" w:rsidRDefault="007C295F" w:rsidP="007C29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 xml:space="preserve">Exp. </w:t>
            </w:r>
            <w:r w:rsidR="00593377"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 xml:space="preserve"> (HC Replication)</w:t>
            </w:r>
          </w:p>
        </w:tc>
        <w:tc>
          <w:tcPr>
            <w:tcW w:w="2264" w:type="dxa"/>
            <w:tcBorders>
              <w:top w:val="nil"/>
              <w:bottom w:val="single" w:sz="6" w:space="0" w:color="auto"/>
            </w:tcBorders>
            <w:vAlign w:val="center"/>
          </w:tcPr>
          <w:p w14:paraId="125D6B75" w14:textId="109C4A73" w:rsidR="007C295F" w:rsidRPr="00A516D6" w:rsidRDefault="007C295F" w:rsidP="007C29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0.9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36</w:t>
            </w: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±0.0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10</w:t>
            </w:r>
          </w:p>
        </w:tc>
        <w:tc>
          <w:tcPr>
            <w:tcW w:w="2056" w:type="dxa"/>
            <w:tcBorders>
              <w:top w:val="nil"/>
              <w:bottom w:val="single" w:sz="6" w:space="0" w:color="auto"/>
            </w:tcBorders>
            <w:vAlign w:val="center"/>
          </w:tcPr>
          <w:p w14:paraId="42CF2B11" w14:textId="0CA85B2E" w:rsidR="007C295F" w:rsidRPr="00A516D6" w:rsidRDefault="007C295F" w:rsidP="007C29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0.9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31</w:t>
            </w: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±0.0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19</w:t>
            </w:r>
          </w:p>
        </w:tc>
        <w:tc>
          <w:tcPr>
            <w:tcW w:w="2338" w:type="dxa"/>
            <w:tcBorders>
              <w:top w:val="nil"/>
              <w:bottom w:val="single" w:sz="6" w:space="0" w:color="auto"/>
            </w:tcBorders>
            <w:vAlign w:val="center"/>
          </w:tcPr>
          <w:p w14:paraId="24F0320F" w14:textId="7CEF4DC6" w:rsidR="007C295F" w:rsidRPr="00A516D6" w:rsidRDefault="007C295F" w:rsidP="007C29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0.9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65</w:t>
            </w: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±0.0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08</w:t>
            </w:r>
          </w:p>
        </w:tc>
        <w:tc>
          <w:tcPr>
            <w:tcW w:w="1983" w:type="dxa"/>
            <w:tcBorders>
              <w:top w:val="nil"/>
              <w:bottom w:val="single" w:sz="6" w:space="0" w:color="auto"/>
            </w:tcBorders>
            <w:vAlign w:val="center"/>
          </w:tcPr>
          <w:p w14:paraId="2048A4A8" w14:textId="069A524F" w:rsidR="007C295F" w:rsidRPr="00A516D6" w:rsidRDefault="007C295F" w:rsidP="007C29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0.9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22</w:t>
            </w: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±0.0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25</w:t>
            </w:r>
          </w:p>
        </w:tc>
      </w:tr>
      <w:tr w:rsidR="00A516D6" w:rsidRPr="00A516D6" w14:paraId="42CDA53E" w14:textId="77777777" w:rsidTr="00E2033B">
        <w:tc>
          <w:tcPr>
            <w:tcW w:w="1564" w:type="dxa"/>
            <w:vMerge w:val="restart"/>
            <w:tcBorders>
              <w:top w:val="nil"/>
            </w:tcBorders>
            <w:vAlign w:val="center"/>
          </w:tcPr>
          <w:p w14:paraId="165B77D5" w14:textId="77777777" w:rsidR="00695D6B" w:rsidRPr="00A516D6" w:rsidRDefault="00695D6B" w:rsidP="00695D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4320" w:type="dxa"/>
            <w:gridSpan w:val="2"/>
            <w:tcBorders>
              <w:top w:val="nil"/>
              <w:bottom w:val="single" w:sz="6" w:space="0" w:color="auto"/>
            </w:tcBorders>
            <w:vAlign w:val="center"/>
          </w:tcPr>
          <w:p w14:paraId="77433B13" w14:textId="64EA1A9B" w:rsidR="00695D6B" w:rsidRPr="00A516D6" w:rsidRDefault="00695D6B" w:rsidP="00695D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Same group</w:t>
            </w:r>
          </w:p>
        </w:tc>
        <w:tc>
          <w:tcPr>
            <w:tcW w:w="4321" w:type="dxa"/>
            <w:gridSpan w:val="2"/>
            <w:tcBorders>
              <w:top w:val="nil"/>
              <w:bottom w:val="single" w:sz="6" w:space="0" w:color="auto"/>
            </w:tcBorders>
            <w:vAlign w:val="center"/>
          </w:tcPr>
          <w:p w14:paraId="11A6B07F" w14:textId="040BA000" w:rsidR="00695D6B" w:rsidRPr="00A516D6" w:rsidRDefault="00695D6B" w:rsidP="00695D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Different group</w:t>
            </w:r>
          </w:p>
        </w:tc>
      </w:tr>
      <w:tr w:rsidR="00A516D6" w:rsidRPr="00A516D6" w14:paraId="1BD03814" w14:textId="77777777" w:rsidTr="00E2033B">
        <w:trPr>
          <w:trHeight w:val="220"/>
        </w:trPr>
        <w:tc>
          <w:tcPr>
            <w:tcW w:w="1564" w:type="dxa"/>
            <w:vMerge/>
            <w:vAlign w:val="center"/>
          </w:tcPr>
          <w:p w14:paraId="34058D73" w14:textId="77777777" w:rsidR="00695D6B" w:rsidRPr="00A516D6" w:rsidRDefault="00695D6B" w:rsidP="00695D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264" w:type="dxa"/>
            <w:tcBorders>
              <w:top w:val="nil"/>
            </w:tcBorders>
            <w:vAlign w:val="center"/>
          </w:tcPr>
          <w:p w14:paraId="541049D2" w14:textId="5B954ABB" w:rsidR="00695D6B" w:rsidRPr="00A516D6" w:rsidRDefault="009C7FCA" w:rsidP="00695D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Helping</w:t>
            </w:r>
            <w:r w:rsidR="00B50D2D"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="00695D6B"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action word</w:t>
            </w:r>
          </w:p>
        </w:tc>
        <w:tc>
          <w:tcPr>
            <w:tcW w:w="2056" w:type="dxa"/>
            <w:tcBorders>
              <w:top w:val="nil"/>
            </w:tcBorders>
            <w:vAlign w:val="center"/>
          </w:tcPr>
          <w:p w14:paraId="0FECDD5A" w14:textId="55C76D4B" w:rsidR="00695D6B" w:rsidRPr="00A516D6" w:rsidRDefault="00B50D2D" w:rsidP="00695D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Neutral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="00695D6B"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action word</w:t>
            </w:r>
          </w:p>
        </w:tc>
        <w:tc>
          <w:tcPr>
            <w:tcW w:w="2338" w:type="dxa"/>
            <w:tcBorders>
              <w:top w:val="nil"/>
            </w:tcBorders>
            <w:vAlign w:val="center"/>
          </w:tcPr>
          <w:p w14:paraId="0CF473EE" w14:textId="6A5BC28B" w:rsidR="00695D6B" w:rsidRPr="00A516D6" w:rsidRDefault="009C7FCA" w:rsidP="00695D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Helpin</w:t>
            </w:r>
            <w:r w:rsidR="00B50D2D"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g</w:t>
            </w:r>
            <w:r w:rsidR="00695D6B"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action word</w:t>
            </w:r>
          </w:p>
        </w:tc>
        <w:tc>
          <w:tcPr>
            <w:tcW w:w="1983" w:type="dxa"/>
            <w:tcBorders>
              <w:top w:val="nil"/>
            </w:tcBorders>
            <w:vAlign w:val="center"/>
          </w:tcPr>
          <w:p w14:paraId="191027B6" w14:textId="2B67302E" w:rsidR="00695D6B" w:rsidRPr="00A516D6" w:rsidRDefault="00695D6B" w:rsidP="00695D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Neutral action word</w:t>
            </w:r>
          </w:p>
        </w:tc>
      </w:tr>
      <w:tr w:rsidR="00A516D6" w:rsidRPr="00A516D6" w14:paraId="5CFB794C" w14:textId="77777777" w:rsidTr="00E2033B">
        <w:trPr>
          <w:trHeight w:val="220"/>
        </w:trPr>
        <w:tc>
          <w:tcPr>
            <w:tcW w:w="1564" w:type="dxa"/>
            <w:vAlign w:val="center"/>
          </w:tcPr>
          <w:p w14:paraId="14D64FE9" w14:textId="556C33E8" w:rsidR="00675E12" w:rsidRPr="00A516D6" w:rsidRDefault="00675E12" w:rsidP="00675E12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 xml:space="preserve">Exp. </w:t>
            </w:r>
            <w:r w:rsidR="00753BA2"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2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 xml:space="preserve"> (HC)</w:t>
            </w:r>
          </w:p>
        </w:tc>
        <w:tc>
          <w:tcPr>
            <w:tcW w:w="2264" w:type="dxa"/>
            <w:tcBorders>
              <w:top w:val="nil"/>
            </w:tcBorders>
            <w:vAlign w:val="center"/>
          </w:tcPr>
          <w:p w14:paraId="7CC463B3" w14:textId="06E08057" w:rsidR="00675E12" w:rsidRPr="00A516D6" w:rsidRDefault="00675E12" w:rsidP="00675E12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0.9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37</w:t>
            </w: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±0.0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21</w:t>
            </w:r>
          </w:p>
        </w:tc>
        <w:tc>
          <w:tcPr>
            <w:tcW w:w="2056" w:type="dxa"/>
            <w:tcBorders>
              <w:top w:val="nil"/>
            </w:tcBorders>
            <w:vAlign w:val="center"/>
          </w:tcPr>
          <w:p w14:paraId="1531C3DD" w14:textId="67F4A60E" w:rsidR="00675E12" w:rsidRPr="00A516D6" w:rsidRDefault="00675E12" w:rsidP="00675E12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0.9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02</w:t>
            </w: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±0.0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35</w:t>
            </w:r>
          </w:p>
        </w:tc>
        <w:tc>
          <w:tcPr>
            <w:tcW w:w="2338" w:type="dxa"/>
            <w:tcBorders>
              <w:top w:val="nil"/>
            </w:tcBorders>
            <w:vAlign w:val="center"/>
          </w:tcPr>
          <w:p w14:paraId="3133B640" w14:textId="403709DF" w:rsidR="00675E12" w:rsidRPr="00A516D6" w:rsidRDefault="00675E12" w:rsidP="00675E12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0.9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48</w:t>
            </w: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±0.0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21</w:t>
            </w:r>
          </w:p>
        </w:tc>
        <w:tc>
          <w:tcPr>
            <w:tcW w:w="1983" w:type="dxa"/>
            <w:tcBorders>
              <w:top w:val="nil"/>
            </w:tcBorders>
            <w:vAlign w:val="center"/>
          </w:tcPr>
          <w:p w14:paraId="27E37B3C" w14:textId="1D8A7AE3" w:rsidR="00675E12" w:rsidRPr="00A516D6" w:rsidRDefault="00675E12" w:rsidP="00675E12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0.9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</w:t>
            </w: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2±0.0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31</w:t>
            </w:r>
          </w:p>
        </w:tc>
      </w:tr>
      <w:tr w:rsidR="00A516D6" w:rsidRPr="00A516D6" w14:paraId="75537AF8" w14:textId="77777777" w:rsidTr="00E2033B">
        <w:trPr>
          <w:trHeight w:val="220"/>
        </w:trPr>
        <w:tc>
          <w:tcPr>
            <w:tcW w:w="1564" w:type="dxa"/>
            <w:vAlign w:val="center"/>
          </w:tcPr>
          <w:p w14:paraId="28FE5138" w14:textId="0F2D53C3" w:rsidR="00675E12" w:rsidRPr="00A516D6" w:rsidRDefault="00675E12" w:rsidP="00675E12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 xml:space="preserve">Exp. </w:t>
            </w:r>
            <w:r w:rsidR="00753BA2"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2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 xml:space="preserve"> (MDD)</w:t>
            </w:r>
          </w:p>
        </w:tc>
        <w:tc>
          <w:tcPr>
            <w:tcW w:w="2264" w:type="dxa"/>
            <w:tcBorders>
              <w:top w:val="nil"/>
            </w:tcBorders>
            <w:vAlign w:val="center"/>
          </w:tcPr>
          <w:p w14:paraId="3F7EA171" w14:textId="194F6975" w:rsidR="00675E12" w:rsidRPr="00A516D6" w:rsidRDefault="00675E12" w:rsidP="00675E12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0.9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48</w:t>
            </w: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±0.0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12</w:t>
            </w:r>
          </w:p>
        </w:tc>
        <w:tc>
          <w:tcPr>
            <w:tcW w:w="2056" w:type="dxa"/>
            <w:vAlign w:val="center"/>
          </w:tcPr>
          <w:p w14:paraId="78044C8E" w14:textId="487DD27A" w:rsidR="00675E12" w:rsidRPr="00A516D6" w:rsidRDefault="00675E12" w:rsidP="00675E12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0.9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37</w:t>
            </w: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±0.0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</w:t>
            </w: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4</w:t>
            </w:r>
          </w:p>
        </w:tc>
        <w:tc>
          <w:tcPr>
            <w:tcW w:w="2338" w:type="dxa"/>
            <w:vAlign w:val="center"/>
          </w:tcPr>
          <w:p w14:paraId="57F9E1FD" w14:textId="113C72D4" w:rsidR="00675E12" w:rsidRPr="00A516D6" w:rsidRDefault="00675E12" w:rsidP="00675E12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0.9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27</w:t>
            </w: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±0.0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13</w:t>
            </w:r>
          </w:p>
        </w:tc>
        <w:tc>
          <w:tcPr>
            <w:tcW w:w="1983" w:type="dxa"/>
            <w:vAlign w:val="center"/>
          </w:tcPr>
          <w:p w14:paraId="285F913C" w14:textId="4BE1BFFF" w:rsidR="00675E12" w:rsidRPr="00A516D6" w:rsidRDefault="00675E12" w:rsidP="00675E12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0.9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3</w:t>
            </w: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2±0.0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18</w:t>
            </w:r>
          </w:p>
        </w:tc>
      </w:tr>
      <w:tr w:rsidR="00A516D6" w:rsidRPr="00A516D6" w14:paraId="07744E8C" w14:textId="77777777" w:rsidTr="00E2033B">
        <w:tc>
          <w:tcPr>
            <w:tcW w:w="1564" w:type="dxa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6DDAA1" w14:textId="77777777" w:rsidR="008E5C0E" w:rsidRPr="00A516D6" w:rsidRDefault="008E5C0E" w:rsidP="008E5C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4320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6929C7" w14:textId="5D9B9B1E" w:rsidR="008E5C0E" w:rsidRPr="00A516D6" w:rsidRDefault="008E5C0E" w:rsidP="008E5C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No demonstration</w:t>
            </w:r>
          </w:p>
        </w:tc>
        <w:tc>
          <w:tcPr>
            <w:tcW w:w="4321" w:type="dxa"/>
            <w:gridSpan w:val="2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2574A896" w14:textId="29E00653" w:rsidR="008E5C0E" w:rsidRPr="00A516D6" w:rsidRDefault="008E5C0E" w:rsidP="008E5C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No demonstration</w:t>
            </w:r>
          </w:p>
        </w:tc>
      </w:tr>
      <w:tr w:rsidR="00A516D6" w:rsidRPr="00A516D6" w14:paraId="2E740047" w14:textId="77777777" w:rsidTr="00E2033B">
        <w:tc>
          <w:tcPr>
            <w:tcW w:w="1564" w:type="dxa"/>
            <w:vMerge/>
            <w:tcBorders>
              <w:top w:val="single" w:sz="6" w:space="0" w:color="auto"/>
              <w:bottom w:val="nil"/>
            </w:tcBorders>
            <w:vAlign w:val="center"/>
          </w:tcPr>
          <w:p w14:paraId="13F6125A" w14:textId="77777777" w:rsidR="008E5C0E" w:rsidRPr="00A516D6" w:rsidRDefault="008E5C0E" w:rsidP="008E5C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264" w:type="dxa"/>
            <w:tcBorders>
              <w:top w:val="single" w:sz="6" w:space="0" w:color="auto"/>
              <w:bottom w:val="nil"/>
            </w:tcBorders>
            <w:vAlign w:val="center"/>
          </w:tcPr>
          <w:p w14:paraId="622AB0BA" w14:textId="7FD0CC62" w:rsidR="008E5C0E" w:rsidRPr="00A516D6" w:rsidRDefault="008E5C0E" w:rsidP="008E5C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Helping</w:t>
            </w: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action word</w:t>
            </w:r>
          </w:p>
        </w:tc>
        <w:tc>
          <w:tcPr>
            <w:tcW w:w="2056" w:type="dxa"/>
            <w:tcBorders>
              <w:top w:val="single" w:sz="6" w:space="0" w:color="auto"/>
              <w:bottom w:val="nil"/>
            </w:tcBorders>
            <w:vAlign w:val="center"/>
          </w:tcPr>
          <w:p w14:paraId="1ACACBF4" w14:textId="1C01324C" w:rsidR="008E5C0E" w:rsidRPr="00A516D6" w:rsidRDefault="008E5C0E" w:rsidP="008E5C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Neutral action word</w:t>
            </w:r>
          </w:p>
        </w:tc>
        <w:tc>
          <w:tcPr>
            <w:tcW w:w="2338" w:type="dxa"/>
            <w:tcBorders>
              <w:top w:val="single" w:sz="6" w:space="0" w:color="auto"/>
              <w:bottom w:val="nil"/>
            </w:tcBorders>
            <w:vAlign w:val="center"/>
          </w:tcPr>
          <w:p w14:paraId="70FF1732" w14:textId="48358EF3" w:rsidR="008E5C0E" w:rsidRPr="00A516D6" w:rsidRDefault="008E5C0E" w:rsidP="008E5C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Hindering</w:t>
            </w: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action word</w:t>
            </w:r>
          </w:p>
        </w:tc>
        <w:tc>
          <w:tcPr>
            <w:tcW w:w="1983" w:type="dxa"/>
            <w:tcBorders>
              <w:top w:val="single" w:sz="6" w:space="0" w:color="auto"/>
              <w:bottom w:val="nil"/>
            </w:tcBorders>
            <w:vAlign w:val="center"/>
          </w:tcPr>
          <w:p w14:paraId="0529C4EA" w14:textId="2DC08BB7" w:rsidR="008E5C0E" w:rsidRPr="00A516D6" w:rsidRDefault="008E5C0E" w:rsidP="008E5C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Neutral action word</w:t>
            </w:r>
          </w:p>
        </w:tc>
      </w:tr>
      <w:tr w:rsidR="00A516D6" w:rsidRPr="00A516D6" w14:paraId="47824D23" w14:textId="77777777" w:rsidTr="00E2033B">
        <w:tc>
          <w:tcPr>
            <w:tcW w:w="1564" w:type="dxa"/>
            <w:tcBorders>
              <w:top w:val="nil"/>
              <w:bottom w:val="single" w:sz="12" w:space="0" w:color="auto"/>
            </w:tcBorders>
            <w:vAlign w:val="center"/>
          </w:tcPr>
          <w:p w14:paraId="21C670A3" w14:textId="1EF1355D" w:rsidR="008E5C0E" w:rsidRPr="00A516D6" w:rsidRDefault="008E5C0E" w:rsidP="008E5C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Exp. 3</w:t>
            </w:r>
          </w:p>
        </w:tc>
        <w:tc>
          <w:tcPr>
            <w:tcW w:w="2264" w:type="dxa"/>
            <w:tcBorders>
              <w:top w:val="nil"/>
              <w:bottom w:val="single" w:sz="12" w:space="0" w:color="auto"/>
            </w:tcBorders>
            <w:vAlign w:val="center"/>
          </w:tcPr>
          <w:p w14:paraId="54DBEA77" w14:textId="65472E67" w:rsidR="008E5C0E" w:rsidRPr="00A516D6" w:rsidRDefault="008E5C0E" w:rsidP="008E5C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0.9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38</w:t>
            </w: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±0.02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0</w:t>
            </w:r>
          </w:p>
        </w:tc>
        <w:tc>
          <w:tcPr>
            <w:tcW w:w="2056" w:type="dxa"/>
            <w:tcBorders>
              <w:top w:val="nil"/>
              <w:bottom w:val="single" w:sz="12" w:space="0" w:color="auto"/>
            </w:tcBorders>
            <w:vAlign w:val="center"/>
          </w:tcPr>
          <w:p w14:paraId="13BEBB7D" w14:textId="5A733C17" w:rsidR="008E5C0E" w:rsidRPr="00A516D6" w:rsidRDefault="008E5C0E" w:rsidP="008E5C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0.9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4</w:t>
            </w: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2±0.01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8</w:t>
            </w:r>
          </w:p>
        </w:tc>
        <w:tc>
          <w:tcPr>
            <w:tcW w:w="2338" w:type="dxa"/>
            <w:tcBorders>
              <w:top w:val="nil"/>
              <w:bottom w:val="single" w:sz="12" w:space="0" w:color="auto"/>
            </w:tcBorders>
            <w:vAlign w:val="center"/>
          </w:tcPr>
          <w:p w14:paraId="172B5F3D" w14:textId="11A768B0" w:rsidR="008E5C0E" w:rsidRPr="00A516D6" w:rsidRDefault="008E5C0E" w:rsidP="008E5C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0.9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50</w:t>
            </w: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±0.01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5</w:t>
            </w:r>
          </w:p>
        </w:tc>
        <w:tc>
          <w:tcPr>
            <w:tcW w:w="1983" w:type="dxa"/>
            <w:tcBorders>
              <w:top w:val="nil"/>
              <w:bottom w:val="single" w:sz="12" w:space="0" w:color="auto"/>
            </w:tcBorders>
            <w:vAlign w:val="center"/>
          </w:tcPr>
          <w:p w14:paraId="75F15CCE" w14:textId="2B6C8231" w:rsidR="008E5C0E" w:rsidRPr="00A516D6" w:rsidRDefault="008E5C0E" w:rsidP="008E5C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0.9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51</w:t>
            </w:r>
            <w:r w:rsidRPr="00A516D6">
              <w:rPr>
                <w:rFonts w:ascii="Times New Roman" w:hAnsi="Times New Roman" w:cs="Times New Roman"/>
                <w:color w:val="000000" w:themeColor="text1"/>
                <w:sz w:val="22"/>
              </w:rPr>
              <w:t>±0.0</w:t>
            </w:r>
            <w:r w:rsidRPr="00A516D6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13</w:t>
            </w:r>
          </w:p>
        </w:tc>
      </w:tr>
    </w:tbl>
    <w:p w14:paraId="2FCCDB15" w14:textId="77777777" w:rsidR="007C295F" w:rsidRPr="00A516D6" w:rsidRDefault="007C295F" w:rsidP="00675E12">
      <w:pPr>
        <w:widowControl/>
        <w:jc w:val="left"/>
        <w:rPr>
          <w:rFonts w:ascii="Times New Roman" w:hAnsi="Times New Roman"/>
          <w:color w:val="000000" w:themeColor="text1"/>
          <w:kern w:val="0"/>
          <w:sz w:val="22"/>
        </w:rPr>
      </w:pPr>
    </w:p>
    <w:sectPr w:rsidR="007C295F" w:rsidRPr="00A516D6">
      <w:footerReference w:type="even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0AB42" w14:textId="77777777" w:rsidR="00D225CB" w:rsidRDefault="00D225CB" w:rsidP="00F57A3E">
      <w:pPr>
        <w:rPr>
          <w:rFonts w:hint="eastAsia"/>
        </w:rPr>
      </w:pPr>
      <w:r>
        <w:separator/>
      </w:r>
    </w:p>
  </w:endnote>
  <w:endnote w:type="continuationSeparator" w:id="0">
    <w:p w14:paraId="4260BB92" w14:textId="77777777" w:rsidR="00D225CB" w:rsidRDefault="00D225CB" w:rsidP="00F57A3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8"/>
      </w:rPr>
      <w:id w:val="-724523178"/>
      <w:docPartObj>
        <w:docPartGallery w:val="Page Numbers (Bottom of Page)"/>
        <w:docPartUnique/>
      </w:docPartObj>
    </w:sdtPr>
    <w:sdtContent>
      <w:p w14:paraId="2D921A79" w14:textId="172738D9" w:rsidR="0073739F" w:rsidRDefault="0073739F" w:rsidP="001C1A2C">
        <w:pPr>
          <w:pStyle w:val="a6"/>
          <w:framePr w:wrap="none" w:vAnchor="text" w:hAnchor="margin" w:xAlign="center" w:y="1"/>
          <w:rPr>
            <w:rStyle w:val="a8"/>
            <w:rFonts w:hint="eastAsia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end"/>
        </w:r>
      </w:p>
    </w:sdtContent>
  </w:sdt>
  <w:p w14:paraId="41031038" w14:textId="77777777" w:rsidR="0073739F" w:rsidRDefault="0073739F">
    <w:pPr>
      <w:pStyle w:val="a6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8"/>
        <w:rFonts w:ascii="Times New Roman" w:hAnsi="Times New Roman" w:cs="Times New Roman"/>
      </w:rPr>
      <w:id w:val="-1091004445"/>
      <w:docPartObj>
        <w:docPartGallery w:val="Page Numbers (Bottom of Page)"/>
        <w:docPartUnique/>
      </w:docPartObj>
    </w:sdtPr>
    <w:sdtContent>
      <w:p w14:paraId="628B2444" w14:textId="0345A3B0" w:rsidR="0073739F" w:rsidRPr="0073739F" w:rsidRDefault="0073739F" w:rsidP="001C1A2C">
        <w:pPr>
          <w:pStyle w:val="a6"/>
          <w:framePr w:wrap="none" w:vAnchor="text" w:hAnchor="margin" w:xAlign="center" w:y="1"/>
          <w:rPr>
            <w:rStyle w:val="a8"/>
            <w:rFonts w:ascii="Times New Roman" w:hAnsi="Times New Roman" w:cs="Times New Roman"/>
            <w:sz w:val="20"/>
            <w:szCs w:val="20"/>
          </w:rPr>
        </w:pPr>
        <w:r w:rsidRPr="0073739F">
          <w:rPr>
            <w:rStyle w:val="a8"/>
            <w:rFonts w:ascii="Times New Roman" w:hAnsi="Times New Roman" w:cs="Times New Roman"/>
          </w:rPr>
          <w:fldChar w:fldCharType="begin"/>
        </w:r>
        <w:r w:rsidRPr="0073739F">
          <w:rPr>
            <w:rStyle w:val="a8"/>
            <w:rFonts w:ascii="Times New Roman" w:hAnsi="Times New Roman" w:cs="Times New Roman"/>
          </w:rPr>
          <w:instrText xml:space="preserve"> PAGE </w:instrText>
        </w:r>
        <w:r w:rsidRPr="0073739F">
          <w:rPr>
            <w:rStyle w:val="a8"/>
            <w:rFonts w:ascii="Times New Roman" w:hAnsi="Times New Roman" w:cs="Times New Roman"/>
          </w:rPr>
          <w:fldChar w:fldCharType="separate"/>
        </w:r>
        <w:r w:rsidRPr="0073739F">
          <w:rPr>
            <w:rStyle w:val="a8"/>
            <w:rFonts w:ascii="Times New Roman" w:hAnsi="Times New Roman" w:cs="Times New Roman"/>
            <w:noProof/>
          </w:rPr>
          <w:t>1</w:t>
        </w:r>
        <w:r w:rsidRPr="0073739F">
          <w:rPr>
            <w:rStyle w:val="a8"/>
            <w:rFonts w:ascii="Times New Roman" w:hAnsi="Times New Roman" w:cs="Times New Roman"/>
          </w:rPr>
          <w:fldChar w:fldCharType="end"/>
        </w:r>
      </w:p>
    </w:sdtContent>
  </w:sdt>
  <w:p w14:paraId="438BBAD4" w14:textId="77777777" w:rsidR="0073739F" w:rsidRDefault="0073739F">
    <w:pPr>
      <w:pStyle w:val="a6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471FA" w14:textId="77777777" w:rsidR="00D225CB" w:rsidRDefault="00D225CB" w:rsidP="00F57A3E">
      <w:pPr>
        <w:rPr>
          <w:rFonts w:hint="eastAsia"/>
        </w:rPr>
      </w:pPr>
      <w:r>
        <w:separator/>
      </w:r>
    </w:p>
  </w:footnote>
  <w:footnote w:type="continuationSeparator" w:id="0">
    <w:p w14:paraId="5B085EF3" w14:textId="77777777" w:rsidR="00D225CB" w:rsidRDefault="00D225CB" w:rsidP="00F57A3E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543706"/>
    <w:multiLevelType w:val="multilevel"/>
    <w:tmpl w:val="4A283F8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402170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47B"/>
    <w:rsid w:val="00000196"/>
    <w:rsid w:val="0000236A"/>
    <w:rsid w:val="00002683"/>
    <w:rsid w:val="0000597E"/>
    <w:rsid w:val="0001102D"/>
    <w:rsid w:val="000124F2"/>
    <w:rsid w:val="000126F2"/>
    <w:rsid w:val="00024677"/>
    <w:rsid w:val="0002534E"/>
    <w:rsid w:val="0003415A"/>
    <w:rsid w:val="00035DF7"/>
    <w:rsid w:val="00036FCE"/>
    <w:rsid w:val="0004716D"/>
    <w:rsid w:val="00052A7D"/>
    <w:rsid w:val="00056FBB"/>
    <w:rsid w:val="00057364"/>
    <w:rsid w:val="00063E75"/>
    <w:rsid w:val="00066AA9"/>
    <w:rsid w:val="000713B5"/>
    <w:rsid w:val="000737C3"/>
    <w:rsid w:val="00076C9E"/>
    <w:rsid w:val="0007723D"/>
    <w:rsid w:val="0008142F"/>
    <w:rsid w:val="0008732F"/>
    <w:rsid w:val="0008760F"/>
    <w:rsid w:val="00093263"/>
    <w:rsid w:val="0009378D"/>
    <w:rsid w:val="000937D0"/>
    <w:rsid w:val="000940D8"/>
    <w:rsid w:val="00096E01"/>
    <w:rsid w:val="000A1B62"/>
    <w:rsid w:val="000A2AF7"/>
    <w:rsid w:val="000A2D3E"/>
    <w:rsid w:val="000A3A6B"/>
    <w:rsid w:val="000B0516"/>
    <w:rsid w:val="000B1826"/>
    <w:rsid w:val="000B4697"/>
    <w:rsid w:val="000C047B"/>
    <w:rsid w:val="000C3E30"/>
    <w:rsid w:val="000C4F5A"/>
    <w:rsid w:val="000C50D0"/>
    <w:rsid w:val="000D1243"/>
    <w:rsid w:val="000E1825"/>
    <w:rsid w:val="000E211B"/>
    <w:rsid w:val="000E2E2A"/>
    <w:rsid w:val="000F055F"/>
    <w:rsid w:val="00104E95"/>
    <w:rsid w:val="00107858"/>
    <w:rsid w:val="001123A0"/>
    <w:rsid w:val="001130A3"/>
    <w:rsid w:val="0011695D"/>
    <w:rsid w:val="00121834"/>
    <w:rsid w:val="0012610F"/>
    <w:rsid w:val="00127C73"/>
    <w:rsid w:val="00131384"/>
    <w:rsid w:val="0013338A"/>
    <w:rsid w:val="001345C5"/>
    <w:rsid w:val="001346E8"/>
    <w:rsid w:val="00135064"/>
    <w:rsid w:val="001350BA"/>
    <w:rsid w:val="00135656"/>
    <w:rsid w:val="001376E3"/>
    <w:rsid w:val="00137800"/>
    <w:rsid w:val="00146E7E"/>
    <w:rsid w:val="001504EC"/>
    <w:rsid w:val="001507F0"/>
    <w:rsid w:val="00153353"/>
    <w:rsid w:val="00154285"/>
    <w:rsid w:val="00155067"/>
    <w:rsid w:val="00166528"/>
    <w:rsid w:val="00167065"/>
    <w:rsid w:val="00167900"/>
    <w:rsid w:val="00167B01"/>
    <w:rsid w:val="0017176A"/>
    <w:rsid w:val="001717BF"/>
    <w:rsid w:val="00175267"/>
    <w:rsid w:val="001804C3"/>
    <w:rsid w:val="00181F1B"/>
    <w:rsid w:val="001856B8"/>
    <w:rsid w:val="001865A3"/>
    <w:rsid w:val="001942CB"/>
    <w:rsid w:val="001969F0"/>
    <w:rsid w:val="001978FC"/>
    <w:rsid w:val="001B4B7F"/>
    <w:rsid w:val="001C1D2D"/>
    <w:rsid w:val="001C500C"/>
    <w:rsid w:val="001C5921"/>
    <w:rsid w:val="001C5B97"/>
    <w:rsid w:val="001C73CA"/>
    <w:rsid w:val="001D0EF4"/>
    <w:rsid w:val="001D1859"/>
    <w:rsid w:val="001D6950"/>
    <w:rsid w:val="001E1C0E"/>
    <w:rsid w:val="001F174B"/>
    <w:rsid w:val="001F22EA"/>
    <w:rsid w:val="001F6E38"/>
    <w:rsid w:val="0020112B"/>
    <w:rsid w:val="0020317F"/>
    <w:rsid w:val="00203AB4"/>
    <w:rsid w:val="002053E2"/>
    <w:rsid w:val="00213558"/>
    <w:rsid w:val="00213F0C"/>
    <w:rsid w:val="002268BE"/>
    <w:rsid w:val="00227000"/>
    <w:rsid w:val="00227A8D"/>
    <w:rsid w:val="002301D5"/>
    <w:rsid w:val="00230314"/>
    <w:rsid w:val="00231601"/>
    <w:rsid w:val="002466F7"/>
    <w:rsid w:val="00250AF2"/>
    <w:rsid w:val="00252D7F"/>
    <w:rsid w:val="002572B0"/>
    <w:rsid w:val="00260877"/>
    <w:rsid w:val="00261494"/>
    <w:rsid w:val="00262248"/>
    <w:rsid w:val="002629AF"/>
    <w:rsid w:val="00266317"/>
    <w:rsid w:val="00266DF0"/>
    <w:rsid w:val="002711F5"/>
    <w:rsid w:val="002732B8"/>
    <w:rsid w:val="00274ED9"/>
    <w:rsid w:val="002868FA"/>
    <w:rsid w:val="00290FF4"/>
    <w:rsid w:val="002910DA"/>
    <w:rsid w:val="002A1FDA"/>
    <w:rsid w:val="002A2513"/>
    <w:rsid w:val="002A355F"/>
    <w:rsid w:val="002A3F3B"/>
    <w:rsid w:val="002A4230"/>
    <w:rsid w:val="002A6F30"/>
    <w:rsid w:val="002A778E"/>
    <w:rsid w:val="002C07B4"/>
    <w:rsid w:val="002C130E"/>
    <w:rsid w:val="002C1A40"/>
    <w:rsid w:val="002C59B3"/>
    <w:rsid w:val="002D4203"/>
    <w:rsid w:val="002D47BC"/>
    <w:rsid w:val="002E193D"/>
    <w:rsid w:val="002E2D40"/>
    <w:rsid w:val="002E65E7"/>
    <w:rsid w:val="003042E2"/>
    <w:rsid w:val="00310F52"/>
    <w:rsid w:val="00312303"/>
    <w:rsid w:val="00312E27"/>
    <w:rsid w:val="003174F9"/>
    <w:rsid w:val="00325D21"/>
    <w:rsid w:val="00326B7C"/>
    <w:rsid w:val="00327E20"/>
    <w:rsid w:val="00331C29"/>
    <w:rsid w:val="003365E0"/>
    <w:rsid w:val="003366A3"/>
    <w:rsid w:val="00342324"/>
    <w:rsid w:val="00344695"/>
    <w:rsid w:val="0035363A"/>
    <w:rsid w:val="00353A42"/>
    <w:rsid w:val="00357DED"/>
    <w:rsid w:val="0036774E"/>
    <w:rsid w:val="00373A0F"/>
    <w:rsid w:val="0037559A"/>
    <w:rsid w:val="00377E01"/>
    <w:rsid w:val="00385A8A"/>
    <w:rsid w:val="00387054"/>
    <w:rsid w:val="003872C3"/>
    <w:rsid w:val="003877BD"/>
    <w:rsid w:val="003900BE"/>
    <w:rsid w:val="00391078"/>
    <w:rsid w:val="00391AD5"/>
    <w:rsid w:val="003921DD"/>
    <w:rsid w:val="00396CE7"/>
    <w:rsid w:val="003A0F9B"/>
    <w:rsid w:val="003A2437"/>
    <w:rsid w:val="003A4461"/>
    <w:rsid w:val="003A4B5F"/>
    <w:rsid w:val="003A54DE"/>
    <w:rsid w:val="003A56D6"/>
    <w:rsid w:val="003B17AF"/>
    <w:rsid w:val="003B549B"/>
    <w:rsid w:val="003B68D9"/>
    <w:rsid w:val="003C0264"/>
    <w:rsid w:val="003C5EA8"/>
    <w:rsid w:val="003C72E8"/>
    <w:rsid w:val="003D024C"/>
    <w:rsid w:val="003D0DFA"/>
    <w:rsid w:val="003D2C5B"/>
    <w:rsid w:val="003D5C2B"/>
    <w:rsid w:val="003E0282"/>
    <w:rsid w:val="003E4F10"/>
    <w:rsid w:val="003E79D6"/>
    <w:rsid w:val="003F4D71"/>
    <w:rsid w:val="003F5E0D"/>
    <w:rsid w:val="0040285F"/>
    <w:rsid w:val="00407129"/>
    <w:rsid w:val="00410621"/>
    <w:rsid w:val="00413820"/>
    <w:rsid w:val="004175C3"/>
    <w:rsid w:val="00420CE5"/>
    <w:rsid w:val="004211DE"/>
    <w:rsid w:val="00425906"/>
    <w:rsid w:val="00427C23"/>
    <w:rsid w:val="00432CB4"/>
    <w:rsid w:val="0043452B"/>
    <w:rsid w:val="00434CD0"/>
    <w:rsid w:val="00436D36"/>
    <w:rsid w:val="004409B7"/>
    <w:rsid w:val="00444695"/>
    <w:rsid w:val="00446CDC"/>
    <w:rsid w:val="00451841"/>
    <w:rsid w:val="00452EA8"/>
    <w:rsid w:val="00454C96"/>
    <w:rsid w:val="00457FF5"/>
    <w:rsid w:val="004618F6"/>
    <w:rsid w:val="00464045"/>
    <w:rsid w:val="00465AEC"/>
    <w:rsid w:val="00467087"/>
    <w:rsid w:val="004679A0"/>
    <w:rsid w:val="00474B4E"/>
    <w:rsid w:val="00476279"/>
    <w:rsid w:val="00476F37"/>
    <w:rsid w:val="00477B49"/>
    <w:rsid w:val="0048033B"/>
    <w:rsid w:val="00481D8F"/>
    <w:rsid w:val="00481FF3"/>
    <w:rsid w:val="00483728"/>
    <w:rsid w:val="00484921"/>
    <w:rsid w:val="0048537F"/>
    <w:rsid w:val="00496A10"/>
    <w:rsid w:val="00497579"/>
    <w:rsid w:val="004A0818"/>
    <w:rsid w:val="004A1DBD"/>
    <w:rsid w:val="004A29C8"/>
    <w:rsid w:val="004A3318"/>
    <w:rsid w:val="004A4329"/>
    <w:rsid w:val="004A63C9"/>
    <w:rsid w:val="004A6911"/>
    <w:rsid w:val="004B2965"/>
    <w:rsid w:val="004B3A94"/>
    <w:rsid w:val="004C1599"/>
    <w:rsid w:val="004C3A39"/>
    <w:rsid w:val="004D1517"/>
    <w:rsid w:val="004D2C14"/>
    <w:rsid w:val="004D381A"/>
    <w:rsid w:val="004D624D"/>
    <w:rsid w:val="004D6578"/>
    <w:rsid w:val="004D78D9"/>
    <w:rsid w:val="004D792D"/>
    <w:rsid w:val="004D7E16"/>
    <w:rsid w:val="004E0A3D"/>
    <w:rsid w:val="004E0F5B"/>
    <w:rsid w:val="004E34D4"/>
    <w:rsid w:val="004E414F"/>
    <w:rsid w:val="004E4239"/>
    <w:rsid w:val="004F1576"/>
    <w:rsid w:val="004F1D1B"/>
    <w:rsid w:val="004F2FA6"/>
    <w:rsid w:val="004F4B7F"/>
    <w:rsid w:val="00505A4F"/>
    <w:rsid w:val="00507499"/>
    <w:rsid w:val="00515901"/>
    <w:rsid w:val="00516798"/>
    <w:rsid w:val="00516914"/>
    <w:rsid w:val="00520C2B"/>
    <w:rsid w:val="0052197A"/>
    <w:rsid w:val="00533D1D"/>
    <w:rsid w:val="00534939"/>
    <w:rsid w:val="005367D0"/>
    <w:rsid w:val="00536EAE"/>
    <w:rsid w:val="00537E41"/>
    <w:rsid w:val="005414AF"/>
    <w:rsid w:val="00543434"/>
    <w:rsid w:val="00545454"/>
    <w:rsid w:val="00550B02"/>
    <w:rsid w:val="00550F2D"/>
    <w:rsid w:val="00551340"/>
    <w:rsid w:val="005526C9"/>
    <w:rsid w:val="00556E3D"/>
    <w:rsid w:val="0055718A"/>
    <w:rsid w:val="005603DD"/>
    <w:rsid w:val="005620E2"/>
    <w:rsid w:val="00565DA8"/>
    <w:rsid w:val="005774A0"/>
    <w:rsid w:val="00591100"/>
    <w:rsid w:val="0059187F"/>
    <w:rsid w:val="00593377"/>
    <w:rsid w:val="00596BD5"/>
    <w:rsid w:val="005A526B"/>
    <w:rsid w:val="005A5A56"/>
    <w:rsid w:val="005B0700"/>
    <w:rsid w:val="005B4B92"/>
    <w:rsid w:val="005B5411"/>
    <w:rsid w:val="005B5E06"/>
    <w:rsid w:val="005C24E6"/>
    <w:rsid w:val="005D06F5"/>
    <w:rsid w:val="005D2165"/>
    <w:rsid w:val="005D3EE7"/>
    <w:rsid w:val="005D68A2"/>
    <w:rsid w:val="005E29EF"/>
    <w:rsid w:val="005E571E"/>
    <w:rsid w:val="005F0389"/>
    <w:rsid w:val="005F10E3"/>
    <w:rsid w:val="005F151E"/>
    <w:rsid w:val="005F1728"/>
    <w:rsid w:val="005F2A4D"/>
    <w:rsid w:val="005F74F8"/>
    <w:rsid w:val="00603857"/>
    <w:rsid w:val="00606817"/>
    <w:rsid w:val="006113F9"/>
    <w:rsid w:val="00615EB0"/>
    <w:rsid w:val="0062110B"/>
    <w:rsid w:val="006223B8"/>
    <w:rsid w:val="00631211"/>
    <w:rsid w:val="0064487F"/>
    <w:rsid w:val="00645201"/>
    <w:rsid w:val="00645DEA"/>
    <w:rsid w:val="00647934"/>
    <w:rsid w:val="00650976"/>
    <w:rsid w:val="006653BA"/>
    <w:rsid w:val="00667C3E"/>
    <w:rsid w:val="006709B9"/>
    <w:rsid w:val="00670C82"/>
    <w:rsid w:val="00671060"/>
    <w:rsid w:val="006733C3"/>
    <w:rsid w:val="00673925"/>
    <w:rsid w:val="00675C44"/>
    <w:rsid w:val="00675E12"/>
    <w:rsid w:val="006800A2"/>
    <w:rsid w:val="006830B5"/>
    <w:rsid w:val="00686EC9"/>
    <w:rsid w:val="00690793"/>
    <w:rsid w:val="00692D86"/>
    <w:rsid w:val="00694132"/>
    <w:rsid w:val="00695D6B"/>
    <w:rsid w:val="0069654D"/>
    <w:rsid w:val="006965D3"/>
    <w:rsid w:val="00696D83"/>
    <w:rsid w:val="0069769C"/>
    <w:rsid w:val="006A6B5B"/>
    <w:rsid w:val="006A6CDB"/>
    <w:rsid w:val="006B206F"/>
    <w:rsid w:val="006B26B5"/>
    <w:rsid w:val="006B3C29"/>
    <w:rsid w:val="006B4B83"/>
    <w:rsid w:val="006C1E22"/>
    <w:rsid w:val="006C38EB"/>
    <w:rsid w:val="006D6450"/>
    <w:rsid w:val="006E1702"/>
    <w:rsid w:val="006E505C"/>
    <w:rsid w:val="006E5218"/>
    <w:rsid w:val="006F3870"/>
    <w:rsid w:val="006F3E11"/>
    <w:rsid w:val="006F7998"/>
    <w:rsid w:val="00712F5F"/>
    <w:rsid w:val="0071362E"/>
    <w:rsid w:val="007146AA"/>
    <w:rsid w:val="00721B88"/>
    <w:rsid w:val="0072679E"/>
    <w:rsid w:val="00732D7A"/>
    <w:rsid w:val="00733C1C"/>
    <w:rsid w:val="00735769"/>
    <w:rsid w:val="00735A4A"/>
    <w:rsid w:val="0073739F"/>
    <w:rsid w:val="00740B28"/>
    <w:rsid w:val="007411BC"/>
    <w:rsid w:val="0074292B"/>
    <w:rsid w:val="00743402"/>
    <w:rsid w:val="00744438"/>
    <w:rsid w:val="00745DF5"/>
    <w:rsid w:val="007468AA"/>
    <w:rsid w:val="00750C96"/>
    <w:rsid w:val="00752A1F"/>
    <w:rsid w:val="00753831"/>
    <w:rsid w:val="00753BA2"/>
    <w:rsid w:val="007600A7"/>
    <w:rsid w:val="00762BB8"/>
    <w:rsid w:val="00763AFA"/>
    <w:rsid w:val="00765A15"/>
    <w:rsid w:val="00767F2B"/>
    <w:rsid w:val="0077222E"/>
    <w:rsid w:val="00773664"/>
    <w:rsid w:val="00780071"/>
    <w:rsid w:val="00790A06"/>
    <w:rsid w:val="00792CB7"/>
    <w:rsid w:val="0079388D"/>
    <w:rsid w:val="0079671D"/>
    <w:rsid w:val="00796B31"/>
    <w:rsid w:val="007A3236"/>
    <w:rsid w:val="007A6D02"/>
    <w:rsid w:val="007B2D3A"/>
    <w:rsid w:val="007B5310"/>
    <w:rsid w:val="007B7EA0"/>
    <w:rsid w:val="007C2801"/>
    <w:rsid w:val="007C295F"/>
    <w:rsid w:val="007C4501"/>
    <w:rsid w:val="007C4BB5"/>
    <w:rsid w:val="007C63E7"/>
    <w:rsid w:val="007C7626"/>
    <w:rsid w:val="007D3930"/>
    <w:rsid w:val="007D72A4"/>
    <w:rsid w:val="007D7CC8"/>
    <w:rsid w:val="007E041F"/>
    <w:rsid w:val="007E4FC6"/>
    <w:rsid w:val="007E739D"/>
    <w:rsid w:val="007E7DB5"/>
    <w:rsid w:val="007F01CE"/>
    <w:rsid w:val="007F06C1"/>
    <w:rsid w:val="007F41F1"/>
    <w:rsid w:val="007F5D19"/>
    <w:rsid w:val="007F6914"/>
    <w:rsid w:val="007F73AE"/>
    <w:rsid w:val="00804299"/>
    <w:rsid w:val="00805BEF"/>
    <w:rsid w:val="0080719C"/>
    <w:rsid w:val="008071D3"/>
    <w:rsid w:val="00807DB0"/>
    <w:rsid w:val="008141F6"/>
    <w:rsid w:val="00824E82"/>
    <w:rsid w:val="0082575E"/>
    <w:rsid w:val="008263E0"/>
    <w:rsid w:val="00826A20"/>
    <w:rsid w:val="00826D20"/>
    <w:rsid w:val="00830A4A"/>
    <w:rsid w:val="008376F0"/>
    <w:rsid w:val="00843576"/>
    <w:rsid w:val="00845F99"/>
    <w:rsid w:val="00847DA0"/>
    <w:rsid w:val="00853906"/>
    <w:rsid w:val="0085569B"/>
    <w:rsid w:val="0085730E"/>
    <w:rsid w:val="0085757C"/>
    <w:rsid w:val="00857F76"/>
    <w:rsid w:val="0086118C"/>
    <w:rsid w:val="008611B1"/>
    <w:rsid w:val="00863F99"/>
    <w:rsid w:val="00864728"/>
    <w:rsid w:val="00872477"/>
    <w:rsid w:val="00876F80"/>
    <w:rsid w:val="00883E81"/>
    <w:rsid w:val="00890304"/>
    <w:rsid w:val="00894509"/>
    <w:rsid w:val="008956BA"/>
    <w:rsid w:val="008A0910"/>
    <w:rsid w:val="008A244C"/>
    <w:rsid w:val="008A2F21"/>
    <w:rsid w:val="008A5455"/>
    <w:rsid w:val="008B026D"/>
    <w:rsid w:val="008B3459"/>
    <w:rsid w:val="008B43B4"/>
    <w:rsid w:val="008C7D8A"/>
    <w:rsid w:val="008D331D"/>
    <w:rsid w:val="008D628A"/>
    <w:rsid w:val="008E2C7F"/>
    <w:rsid w:val="008E4A86"/>
    <w:rsid w:val="008E5121"/>
    <w:rsid w:val="008E5C0E"/>
    <w:rsid w:val="008E7231"/>
    <w:rsid w:val="008F02A1"/>
    <w:rsid w:val="008F53CD"/>
    <w:rsid w:val="00900484"/>
    <w:rsid w:val="00900A4D"/>
    <w:rsid w:val="00901C06"/>
    <w:rsid w:val="00902B08"/>
    <w:rsid w:val="00902E6E"/>
    <w:rsid w:val="00903429"/>
    <w:rsid w:val="00907153"/>
    <w:rsid w:val="00912F0A"/>
    <w:rsid w:val="00923960"/>
    <w:rsid w:val="009258B6"/>
    <w:rsid w:val="009313B1"/>
    <w:rsid w:val="009322F0"/>
    <w:rsid w:val="00932692"/>
    <w:rsid w:val="00935B2F"/>
    <w:rsid w:val="0093694B"/>
    <w:rsid w:val="00937D1B"/>
    <w:rsid w:val="0094125D"/>
    <w:rsid w:val="00943A1E"/>
    <w:rsid w:val="00943C47"/>
    <w:rsid w:val="009503C1"/>
    <w:rsid w:val="00950FC2"/>
    <w:rsid w:val="0096057A"/>
    <w:rsid w:val="00963DE5"/>
    <w:rsid w:val="0096419E"/>
    <w:rsid w:val="0096471D"/>
    <w:rsid w:val="00967DD2"/>
    <w:rsid w:val="0097171B"/>
    <w:rsid w:val="00972102"/>
    <w:rsid w:val="009723F9"/>
    <w:rsid w:val="00974943"/>
    <w:rsid w:val="00975956"/>
    <w:rsid w:val="00975CC1"/>
    <w:rsid w:val="00977874"/>
    <w:rsid w:val="009816E9"/>
    <w:rsid w:val="00982029"/>
    <w:rsid w:val="00982BBB"/>
    <w:rsid w:val="00983C0F"/>
    <w:rsid w:val="00984C82"/>
    <w:rsid w:val="00987AFF"/>
    <w:rsid w:val="009915E5"/>
    <w:rsid w:val="00994888"/>
    <w:rsid w:val="0099603A"/>
    <w:rsid w:val="00997963"/>
    <w:rsid w:val="009A0577"/>
    <w:rsid w:val="009A2001"/>
    <w:rsid w:val="009A2084"/>
    <w:rsid w:val="009A26C4"/>
    <w:rsid w:val="009B19F4"/>
    <w:rsid w:val="009B2709"/>
    <w:rsid w:val="009B335F"/>
    <w:rsid w:val="009B3A97"/>
    <w:rsid w:val="009B700D"/>
    <w:rsid w:val="009C4328"/>
    <w:rsid w:val="009C70C7"/>
    <w:rsid w:val="009C7FCA"/>
    <w:rsid w:val="009D1926"/>
    <w:rsid w:val="009D644D"/>
    <w:rsid w:val="009D7B11"/>
    <w:rsid w:val="009D7ECE"/>
    <w:rsid w:val="009E01CE"/>
    <w:rsid w:val="009E2A66"/>
    <w:rsid w:val="009E4D5D"/>
    <w:rsid w:val="009E4FD8"/>
    <w:rsid w:val="009F5701"/>
    <w:rsid w:val="009F6CDF"/>
    <w:rsid w:val="009F7497"/>
    <w:rsid w:val="009F7CDD"/>
    <w:rsid w:val="00A01032"/>
    <w:rsid w:val="00A03637"/>
    <w:rsid w:val="00A05281"/>
    <w:rsid w:val="00A05F1B"/>
    <w:rsid w:val="00A065ED"/>
    <w:rsid w:val="00A10798"/>
    <w:rsid w:val="00A1114D"/>
    <w:rsid w:val="00A138EA"/>
    <w:rsid w:val="00A145B1"/>
    <w:rsid w:val="00A150F2"/>
    <w:rsid w:val="00A163C2"/>
    <w:rsid w:val="00A23524"/>
    <w:rsid w:val="00A26285"/>
    <w:rsid w:val="00A2629E"/>
    <w:rsid w:val="00A27233"/>
    <w:rsid w:val="00A32EBD"/>
    <w:rsid w:val="00A40FE5"/>
    <w:rsid w:val="00A4147B"/>
    <w:rsid w:val="00A41C0E"/>
    <w:rsid w:val="00A43B34"/>
    <w:rsid w:val="00A44AF4"/>
    <w:rsid w:val="00A47B20"/>
    <w:rsid w:val="00A50A35"/>
    <w:rsid w:val="00A516D6"/>
    <w:rsid w:val="00A52F0E"/>
    <w:rsid w:val="00A53ADE"/>
    <w:rsid w:val="00A54269"/>
    <w:rsid w:val="00A56DF4"/>
    <w:rsid w:val="00A617D5"/>
    <w:rsid w:val="00A64E17"/>
    <w:rsid w:val="00A70E1E"/>
    <w:rsid w:val="00A7272B"/>
    <w:rsid w:val="00A7343B"/>
    <w:rsid w:val="00A74912"/>
    <w:rsid w:val="00A80AD1"/>
    <w:rsid w:val="00A815E2"/>
    <w:rsid w:val="00A82AA8"/>
    <w:rsid w:val="00A8682E"/>
    <w:rsid w:val="00A92F13"/>
    <w:rsid w:val="00A93A26"/>
    <w:rsid w:val="00A96F3E"/>
    <w:rsid w:val="00AA455B"/>
    <w:rsid w:val="00AA5C4F"/>
    <w:rsid w:val="00AB4957"/>
    <w:rsid w:val="00AB5B5B"/>
    <w:rsid w:val="00AB7689"/>
    <w:rsid w:val="00AC3132"/>
    <w:rsid w:val="00AC3634"/>
    <w:rsid w:val="00AC56F4"/>
    <w:rsid w:val="00AC736E"/>
    <w:rsid w:val="00AD009D"/>
    <w:rsid w:val="00AD19D1"/>
    <w:rsid w:val="00AD590D"/>
    <w:rsid w:val="00AE33CF"/>
    <w:rsid w:val="00AE4BE6"/>
    <w:rsid w:val="00AE6088"/>
    <w:rsid w:val="00AF0943"/>
    <w:rsid w:val="00B01434"/>
    <w:rsid w:val="00B040AB"/>
    <w:rsid w:val="00B062FC"/>
    <w:rsid w:val="00B10E33"/>
    <w:rsid w:val="00B147A3"/>
    <w:rsid w:val="00B15663"/>
    <w:rsid w:val="00B15C00"/>
    <w:rsid w:val="00B17334"/>
    <w:rsid w:val="00B17A82"/>
    <w:rsid w:val="00B2639F"/>
    <w:rsid w:val="00B3023A"/>
    <w:rsid w:val="00B3051A"/>
    <w:rsid w:val="00B31609"/>
    <w:rsid w:val="00B3398A"/>
    <w:rsid w:val="00B40835"/>
    <w:rsid w:val="00B45A20"/>
    <w:rsid w:val="00B50D2D"/>
    <w:rsid w:val="00B52954"/>
    <w:rsid w:val="00B531AA"/>
    <w:rsid w:val="00B539C1"/>
    <w:rsid w:val="00B54612"/>
    <w:rsid w:val="00B5599D"/>
    <w:rsid w:val="00B669C1"/>
    <w:rsid w:val="00B72303"/>
    <w:rsid w:val="00B7363B"/>
    <w:rsid w:val="00B77D1B"/>
    <w:rsid w:val="00B81660"/>
    <w:rsid w:val="00B9156C"/>
    <w:rsid w:val="00B93FC9"/>
    <w:rsid w:val="00B9515C"/>
    <w:rsid w:val="00BA0017"/>
    <w:rsid w:val="00BA0724"/>
    <w:rsid w:val="00BA2D0D"/>
    <w:rsid w:val="00BA39CC"/>
    <w:rsid w:val="00BA5133"/>
    <w:rsid w:val="00BB253B"/>
    <w:rsid w:val="00BB34C8"/>
    <w:rsid w:val="00BB40B4"/>
    <w:rsid w:val="00BB7AF9"/>
    <w:rsid w:val="00BC0AF9"/>
    <w:rsid w:val="00BC1D71"/>
    <w:rsid w:val="00BD42F5"/>
    <w:rsid w:val="00BD4EE6"/>
    <w:rsid w:val="00BE29B5"/>
    <w:rsid w:val="00BE49E3"/>
    <w:rsid w:val="00BF09E6"/>
    <w:rsid w:val="00BF1DC7"/>
    <w:rsid w:val="00BF7345"/>
    <w:rsid w:val="00C04DE7"/>
    <w:rsid w:val="00C07008"/>
    <w:rsid w:val="00C12053"/>
    <w:rsid w:val="00C12BEF"/>
    <w:rsid w:val="00C1432D"/>
    <w:rsid w:val="00C1638F"/>
    <w:rsid w:val="00C2020B"/>
    <w:rsid w:val="00C20375"/>
    <w:rsid w:val="00C23396"/>
    <w:rsid w:val="00C245D7"/>
    <w:rsid w:val="00C35777"/>
    <w:rsid w:val="00C40B5A"/>
    <w:rsid w:val="00C42DA5"/>
    <w:rsid w:val="00C445CC"/>
    <w:rsid w:val="00C4462B"/>
    <w:rsid w:val="00C47AF0"/>
    <w:rsid w:val="00C50EDD"/>
    <w:rsid w:val="00C52E18"/>
    <w:rsid w:val="00C534E8"/>
    <w:rsid w:val="00C53A99"/>
    <w:rsid w:val="00C53F95"/>
    <w:rsid w:val="00C577E9"/>
    <w:rsid w:val="00C609E7"/>
    <w:rsid w:val="00C64AE3"/>
    <w:rsid w:val="00C65143"/>
    <w:rsid w:val="00C65236"/>
    <w:rsid w:val="00C74743"/>
    <w:rsid w:val="00C8007C"/>
    <w:rsid w:val="00C8533B"/>
    <w:rsid w:val="00C87608"/>
    <w:rsid w:val="00C87CDA"/>
    <w:rsid w:val="00CA0504"/>
    <w:rsid w:val="00CA16D5"/>
    <w:rsid w:val="00CA2077"/>
    <w:rsid w:val="00CA2C4C"/>
    <w:rsid w:val="00CA3193"/>
    <w:rsid w:val="00CA3C7F"/>
    <w:rsid w:val="00CB4E3C"/>
    <w:rsid w:val="00CB64EE"/>
    <w:rsid w:val="00CB7F89"/>
    <w:rsid w:val="00CC1BAE"/>
    <w:rsid w:val="00CC2A80"/>
    <w:rsid w:val="00CC3265"/>
    <w:rsid w:val="00CC6093"/>
    <w:rsid w:val="00CC60EE"/>
    <w:rsid w:val="00CC7FC2"/>
    <w:rsid w:val="00CD0717"/>
    <w:rsid w:val="00CD22AD"/>
    <w:rsid w:val="00CD351B"/>
    <w:rsid w:val="00CF1977"/>
    <w:rsid w:val="00D0120B"/>
    <w:rsid w:val="00D02EFB"/>
    <w:rsid w:val="00D0563F"/>
    <w:rsid w:val="00D11161"/>
    <w:rsid w:val="00D12749"/>
    <w:rsid w:val="00D13C99"/>
    <w:rsid w:val="00D225CB"/>
    <w:rsid w:val="00D228E7"/>
    <w:rsid w:val="00D2478F"/>
    <w:rsid w:val="00D26C59"/>
    <w:rsid w:val="00D331F0"/>
    <w:rsid w:val="00D37EED"/>
    <w:rsid w:val="00D423B3"/>
    <w:rsid w:val="00D44767"/>
    <w:rsid w:val="00D447B2"/>
    <w:rsid w:val="00D44A1A"/>
    <w:rsid w:val="00D462A3"/>
    <w:rsid w:val="00D519B9"/>
    <w:rsid w:val="00D52834"/>
    <w:rsid w:val="00D53A9E"/>
    <w:rsid w:val="00D60A5E"/>
    <w:rsid w:val="00D61275"/>
    <w:rsid w:val="00D623C6"/>
    <w:rsid w:val="00D6452E"/>
    <w:rsid w:val="00D66A15"/>
    <w:rsid w:val="00D7032D"/>
    <w:rsid w:val="00D7364F"/>
    <w:rsid w:val="00D738B8"/>
    <w:rsid w:val="00D74B18"/>
    <w:rsid w:val="00D84F4A"/>
    <w:rsid w:val="00D90500"/>
    <w:rsid w:val="00D915EA"/>
    <w:rsid w:val="00D954A9"/>
    <w:rsid w:val="00DA4BCA"/>
    <w:rsid w:val="00DA4FD9"/>
    <w:rsid w:val="00DA70C8"/>
    <w:rsid w:val="00DA7C81"/>
    <w:rsid w:val="00DB238B"/>
    <w:rsid w:val="00DB659B"/>
    <w:rsid w:val="00DB7225"/>
    <w:rsid w:val="00DB7452"/>
    <w:rsid w:val="00DC230B"/>
    <w:rsid w:val="00DC33E9"/>
    <w:rsid w:val="00DC411F"/>
    <w:rsid w:val="00DC56CB"/>
    <w:rsid w:val="00DD7CFE"/>
    <w:rsid w:val="00DE44D0"/>
    <w:rsid w:val="00DF2D68"/>
    <w:rsid w:val="00DF7A8D"/>
    <w:rsid w:val="00E01798"/>
    <w:rsid w:val="00E037C2"/>
    <w:rsid w:val="00E063B0"/>
    <w:rsid w:val="00E064BD"/>
    <w:rsid w:val="00E1701D"/>
    <w:rsid w:val="00E2033B"/>
    <w:rsid w:val="00E21AAE"/>
    <w:rsid w:val="00E225A6"/>
    <w:rsid w:val="00E22F14"/>
    <w:rsid w:val="00E26A96"/>
    <w:rsid w:val="00E274E2"/>
    <w:rsid w:val="00E32C24"/>
    <w:rsid w:val="00E36247"/>
    <w:rsid w:val="00E45FCC"/>
    <w:rsid w:val="00E5468E"/>
    <w:rsid w:val="00E55F45"/>
    <w:rsid w:val="00E56320"/>
    <w:rsid w:val="00E60C5D"/>
    <w:rsid w:val="00E6142F"/>
    <w:rsid w:val="00E6172F"/>
    <w:rsid w:val="00E6233A"/>
    <w:rsid w:val="00E63EE2"/>
    <w:rsid w:val="00E64270"/>
    <w:rsid w:val="00E64286"/>
    <w:rsid w:val="00E64FA9"/>
    <w:rsid w:val="00E6616C"/>
    <w:rsid w:val="00E73245"/>
    <w:rsid w:val="00E7392A"/>
    <w:rsid w:val="00E75253"/>
    <w:rsid w:val="00E852F3"/>
    <w:rsid w:val="00E861D3"/>
    <w:rsid w:val="00E87A06"/>
    <w:rsid w:val="00E96B90"/>
    <w:rsid w:val="00EA1613"/>
    <w:rsid w:val="00EA2C36"/>
    <w:rsid w:val="00EA3BCE"/>
    <w:rsid w:val="00EA4709"/>
    <w:rsid w:val="00EA504D"/>
    <w:rsid w:val="00EA78C6"/>
    <w:rsid w:val="00EB0C69"/>
    <w:rsid w:val="00EC025D"/>
    <w:rsid w:val="00EC1D7C"/>
    <w:rsid w:val="00EC2877"/>
    <w:rsid w:val="00EC5BA9"/>
    <w:rsid w:val="00ED32E9"/>
    <w:rsid w:val="00ED60D7"/>
    <w:rsid w:val="00ED70AE"/>
    <w:rsid w:val="00ED7B66"/>
    <w:rsid w:val="00EE03BF"/>
    <w:rsid w:val="00EE16B1"/>
    <w:rsid w:val="00EE198B"/>
    <w:rsid w:val="00EE4186"/>
    <w:rsid w:val="00EF0E37"/>
    <w:rsid w:val="00EF55AB"/>
    <w:rsid w:val="00EF5B7D"/>
    <w:rsid w:val="00EF786C"/>
    <w:rsid w:val="00F06D80"/>
    <w:rsid w:val="00F116F9"/>
    <w:rsid w:val="00F11836"/>
    <w:rsid w:val="00F11B28"/>
    <w:rsid w:val="00F125AB"/>
    <w:rsid w:val="00F163B9"/>
    <w:rsid w:val="00F3564B"/>
    <w:rsid w:val="00F37561"/>
    <w:rsid w:val="00F378F5"/>
    <w:rsid w:val="00F37BC8"/>
    <w:rsid w:val="00F41B15"/>
    <w:rsid w:val="00F432CA"/>
    <w:rsid w:val="00F4532D"/>
    <w:rsid w:val="00F5118E"/>
    <w:rsid w:val="00F52BA6"/>
    <w:rsid w:val="00F54996"/>
    <w:rsid w:val="00F54F47"/>
    <w:rsid w:val="00F5501F"/>
    <w:rsid w:val="00F57A3E"/>
    <w:rsid w:val="00F61CB8"/>
    <w:rsid w:val="00F640F8"/>
    <w:rsid w:val="00F7082C"/>
    <w:rsid w:val="00F71ABE"/>
    <w:rsid w:val="00F7519F"/>
    <w:rsid w:val="00F758A0"/>
    <w:rsid w:val="00F766F0"/>
    <w:rsid w:val="00F829E3"/>
    <w:rsid w:val="00F8657C"/>
    <w:rsid w:val="00F961FC"/>
    <w:rsid w:val="00FA4A89"/>
    <w:rsid w:val="00FA69CD"/>
    <w:rsid w:val="00FB2F0C"/>
    <w:rsid w:val="00FB6A11"/>
    <w:rsid w:val="00FC1B14"/>
    <w:rsid w:val="00FC22B5"/>
    <w:rsid w:val="00FC39B3"/>
    <w:rsid w:val="00FC437F"/>
    <w:rsid w:val="00FC7142"/>
    <w:rsid w:val="00FC7E48"/>
    <w:rsid w:val="00FC7F39"/>
    <w:rsid w:val="00FE32FC"/>
    <w:rsid w:val="00FE4154"/>
    <w:rsid w:val="00FF0B02"/>
    <w:rsid w:val="00FF1B65"/>
    <w:rsid w:val="00FF346B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4704FF"/>
  <w15:chartTrackingRefBased/>
  <w15:docId w15:val="{70BCA751-E288-644B-BFF2-C21F51BB2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60D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367D0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57A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57A3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57A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57A3E"/>
    <w:rPr>
      <w:sz w:val="18"/>
      <w:szCs w:val="18"/>
    </w:rPr>
  </w:style>
  <w:style w:type="character" w:styleId="a8">
    <w:name w:val="page number"/>
    <w:basedOn w:val="a0"/>
    <w:uiPriority w:val="99"/>
    <w:semiHidden/>
    <w:unhideWhenUsed/>
    <w:rsid w:val="0073739F"/>
  </w:style>
  <w:style w:type="character" w:styleId="a9">
    <w:name w:val="annotation reference"/>
    <w:basedOn w:val="a0"/>
    <w:uiPriority w:val="99"/>
    <w:semiHidden/>
    <w:unhideWhenUsed/>
    <w:rsid w:val="008B43B4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8B43B4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8B43B4"/>
  </w:style>
  <w:style w:type="paragraph" w:styleId="ac">
    <w:name w:val="annotation subject"/>
    <w:basedOn w:val="aa"/>
    <w:next w:val="aa"/>
    <w:link w:val="ad"/>
    <w:uiPriority w:val="99"/>
    <w:semiHidden/>
    <w:unhideWhenUsed/>
    <w:rsid w:val="008B43B4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8B43B4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6B26B5"/>
    <w:rPr>
      <w:sz w:val="18"/>
      <w:szCs w:val="18"/>
    </w:rPr>
  </w:style>
  <w:style w:type="character" w:customStyle="1" w:styleId="af">
    <w:name w:val="批注框文本 字符"/>
    <w:basedOn w:val="a0"/>
    <w:link w:val="ae"/>
    <w:uiPriority w:val="99"/>
    <w:semiHidden/>
    <w:rsid w:val="006B26B5"/>
    <w:rPr>
      <w:sz w:val="18"/>
      <w:szCs w:val="18"/>
    </w:rPr>
  </w:style>
  <w:style w:type="paragraph" w:styleId="af0">
    <w:name w:val="Revision"/>
    <w:hidden/>
    <w:uiPriority w:val="99"/>
    <w:semiHidden/>
    <w:rsid w:val="00342324"/>
  </w:style>
  <w:style w:type="paragraph" w:styleId="af1">
    <w:name w:val="List Paragraph"/>
    <w:basedOn w:val="a"/>
    <w:uiPriority w:val="34"/>
    <w:qFormat/>
    <w:rsid w:val="0067392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10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18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14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8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48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8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13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72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92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50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08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26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8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74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1E9D5E-3E9A-40B6-9C35-6F0B70866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4648</TotalTime>
  <Pages>3</Pages>
  <Words>870</Words>
  <Characters>4965</Characters>
  <Application>Microsoft Office Word</Application>
  <DocSecurity>0</DocSecurity>
  <Lines>41</Lines>
  <Paragraphs>11</Paragraphs>
  <ScaleCrop>false</ScaleCrop>
  <Company/>
  <LinksUpToDate>false</LinksUpToDate>
  <CharactersWithSpaces>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 Jun</dc:creator>
  <cp:keywords/>
  <dc:description/>
  <cp:lastModifiedBy>颖 周</cp:lastModifiedBy>
  <cp:revision>231</cp:revision>
  <dcterms:created xsi:type="dcterms:W3CDTF">2024-02-17T02:17:00Z</dcterms:created>
  <dcterms:modified xsi:type="dcterms:W3CDTF">2026-08-24T07:59:00Z</dcterms:modified>
</cp:coreProperties>
</file>