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655" w:rsidRPr="00F03266" w:rsidRDefault="001B5655">
      <w:pPr>
        <w:rPr>
          <w:b/>
        </w:rPr>
      </w:pPr>
      <w:bookmarkStart w:id="0" w:name="_GoBack"/>
      <w:proofErr w:type="spellStart"/>
      <w:r w:rsidRPr="00F03266">
        <w:rPr>
          <w:b/>
        </w:rPr>
        <w:t>Appendix</w:t>
      </w:r>
      <w:proofErr w:type="spellEnd"/>
    </w:p>
    <w:p w:rsidR="00D60647" w:rsidRDefault="001B5655">
      <w:proofErr w:type="spellStart"/>
      <w:r w:rsidRPr="00F03266">
        <w:rPr>
          <w:b/>
        </w:rPr>
        <w:t>Appendix</w:t>
      </w:r>
      <w:proofErr w:type="spellEnd"/>
      <w:r w:rsidRPr="00F03266">
        <w:rPr>
          <w:b/>
        </w:rPr>
        <w:t xml:space="preserve"> 1.</w:t>
      </w:r>
      <w:r w:rsidRPr="001B5655">
        <w:t xml:space="preserve"> </w:t>
      </w:r>
      <w:bookmarkEnd w:id="0"/>
      <w:proofErr w:type="spellStart"/>
      <w:r w:rsidRPr="001B5655">
        <w:t>Exact</w:t>
      </w:r>
      <w:proofErr w:type="spellEnd"/>
      <w:r w:rsidRPr="001B5655">
        <w:t xml:space="preserve"> English </w:t>
      </w:r>
      <w:proofErr w:type="spellStart"/>
      <w:r w:rsidRPr="001B5655">
        <w:t>and</w:t>
      </w:r>
      <w:proofErr w:type="spellEnd"/>
      <w:r w:rsidRPr="001B5655">
        <w:t xml:space="preserve"> </w:t>
      </w:r>
      <w:proofErr w:type="spellStart"/>
      <w:r w:rsidRPr="001B5655">
        <w:t>Turkish</w:t>
      </w:r>
      <w:proofErr w:type="spellEnd"/>
      <w:r w:rsidRPr="001B5655">
        <w:t xml:space="preserve"> </w:t>
      </w:r>
      <w:proofErr w:type="spellStart"/>
      <w:r w:rsidRPr="001B5655">
        <w:t>Wordings</w:t>
      </w:r>
      <w:proofErr w:type="spellEnd"/>
      <w:r w:rsidRPr="001B5655">
        <w:t xml:space="preserve"> </w:t>
      </w:r>
      <w:proofErr w:type="spellStart"/>
      <w:r w:rsidRPr="001B5655">
        <w:t>and</w:t>
      </w:r>
      <w:proofErr w:type="spellEnd"/>
      <w:r w:rsidRPr="001B5655">
        <w:t xml:space="preserve"> </w:t>
      </w:r>
      <w:proofErr w:type="spellStart"/>
      <w:r w:rsidRPr="001B5655">
        <w:t>Standardized</w:t>
      </w:r>
      <w:proofErr w:type="spellEnd"/>
      <w:r w:rsidRPr="001B5655">
        <w:t xml:space="preserve"> </w:t>
      </w:r>
      <w:proofErr w:type="spellStart"/>
      <w:r w:rsidRPr="001B5655">
        <w:t>Factor</w:t>
      </w:r>
      <w:proofErr w:type="spellEnd"/>
      <w:r w:rsidRPr="001B5655">
        <w:t xml:space="preserve"> </w:t>
      </w:r>
      <w:proofErr w:type="spellStart"/>
      <w:r w:rsidRPr="001B5655">
        <w:t>Loadings</w:t>
      </w:r>
      <w:proofErr w:type="spellEnd"/>
      <w:r w:rsidRPr="001B5655">
        <w:t xml:space="preserve"> of </w:t>
      </w:r>
      <w:proofErr w:type="spellStart"/>
      <w:r w:rsidRPr="001B5655">
        <w:t>the</w:t>
      </w:r>
      <w:proofErr w:type="spellEnd"/>
      <w:r w:rsidRPr="001B5655">
        <w:t xml:space="preserve"> </w:t>
      </w:r>
      <w:proofErr w:type="spellStart"/>
      <w:r w:rsidRPr="001B5655">
        <w:t>Turkish</w:t>
      </w:r>
      <w:proofErr w:type="spellEnd"/>
      <w:r w:rsidRPr="001B5655">
        <w:t xml:space="preserve"> </w:t>
      </w:r>
      <w:proofErr w:type="spellStart"/>
      <w:r w:rsidRPr="001B5655">
        <w:t>Intuitive</w:t>
      </w:r>
      <w:proofErr w:type="spellEnd"/>
      <w:r w:rsidRPr="001B5655">
        <w:t xml:space="preserve"> </w:t>
      </w:r>
      <w:proofErr w:type="spellStart"/>
      <w:r w:rsidRPr="001B5655">
        <w:t>Eating</w:t>
      </w:r>
      <w:proofErr w:type="spellEnd"/>
      <w:r w:rsidRPr="001B5655">
        <w:t xml:space="preserve"> Scale-3 (IES-3)</w:t>
      </w: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"/>
        <w:gridCol w:w="4409"/>
        <w:gridCol w:w="1560"/>
        <w:gridCol w:w="1954"/>
      </w:tblGrid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Subscale</w:t>
            </w:r>
            <w:proofErr w:type="spellEnd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 xml:space="preserve"> / </w:t>
            </w:r>
            <w:proofErr w:type="spellStart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 xml:space="preserve"> No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(Alt Ölçek / Madde No)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Wording</w:t>
            </w:r>
            <w:proofErr w:type="spellEnd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 xml:space="preserve"> (English / </w:t>
            </w:r>
            <w:proofErr w:type="spellStart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Turkish</w:t>
            </w:r>
            <w:proofErr w:type="spellEnd"/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)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b/>
                <w:sz w:val="22"/>
                <w:lang w:eastAsia="tr-TR"/>
              </w:rPr>
              <w:t>(Madde İfadesi: İngilizce / Türkçe)</w:t>
            </w:r>
          </w:p>
        </w:tc>
        <w:tc>
          <w:tcPr>
            <w:tcW w:w="1560" w:type="dxa"/>
            <w:vAlign w:val="center"/>
          </w:tcPr>
          <w:p w:rsid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</w:pPr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 xml:space="preserve">MRFA </w:t>
            </w:r>
            <w:proofErr w:type="spellStart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>Factor</w:t>
            </w:r>
            <w:proofErr w:type="spellEnd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>Loadings</w:t>
            </w:r>
            <w:proofErr w:type="spellEnd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 xml:space="preserve"> 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>(MRFA Faktör Yükleri)</w:t>
            </w:r>
          </w:p>
        </w:tc>
        <w:tc>
          <w:tcPr>
            <w:tcW w:w="1954" w:type="dxa"/>
            <w:vAlign w:val="center"/>
          </w:tcPr>
          <w:p w:rsid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</w:pPr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 xml:space="preserve">CFA </w:t>
            </w:r>
            <w:proofErr w:type="spellStart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>Standardized</w:t>
            </w:r>
            <w:proofErr w:type="spellEnd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>Loadings</w:t>
            </w:r>
            <w:proofErr w:type="spellEnd"/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 xml:space="preserve"> 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297125">
              <w:rPr>
                <w:rFonts w:eastAsia="Times New Roman" w:cs="Times New Roman"/>
                <w:b/>
                <w:bCs/>
                <w:color w:val="1F1F1F"/>
                <w:sz w:val="22"/>
                <w:bdr w:val="none" w:sz="0" w:space="0" w:color="auto" w:frame="1"/>
                <w:lang w:eastAsia="tr-TR"/>
              </w:rPr>
              <w:t>(DFA Standartlaştırılmış Yükler)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UPE</w:t>
            </w:r>
          </w:p>
        </w:tc>
        <w:tc>
          <w:tcPr>
            <w:tcW w:w="440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Unconditional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Permission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/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Koşulsuz Yeme İzni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1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give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myself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freedom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enjoy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taste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of,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without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judgment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Yargılanmadan, tadını beğendiğim yiyecekleri yeme özgürlüğünü kendime tanıyorum.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0.769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0.713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2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allow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myself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taste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good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,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without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guilt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Suçluluk duymadan, lezzetli yiyecekleri yememe izin veriyorum.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0.897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0.868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3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give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me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pleasure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,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without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feeling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ashamed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about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it.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Utanmadan, bana zevk veren yiyecekleri yiyorum.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0.899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0.830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EPR</w:t>
            </w:r>
          </w:p>
        </w:tc>
        <w:tc>
          <w:tcPr>
            <w:tcW w:w="440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for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Physica</w:t>
            </w:r>
            <w:r w:rsidRPr="00297125">
              <w:rPr>
                <w:rFonts w:eastAsia="Times New Roman" w:cs="Times New Roman"/>
                <w:sz w:val="22"/>
                <w:lang w:eastAsia="tr-TR"/>
              </w:rPr>
              <w:t>l</w:t>
            </w:r>
            <w:proofErr w:type="spellEnd"/>
            <w:r w:rsidRPr="00297125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297125">
              <w:rPr>
                <w:rFonts w:eastAsia="Times New Roman" w:cs="Times New Roman"/>
                <w:sz w:val="22"/>
                <w:lang w:eastAsia="tr-TR"/>
              </w:rPr>
              <w:t>Rather</w:t>
            </w:r>
            <w:proofErr w:type="spellEnd"/>
            <w:r w:rsidRPr="00297125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297125">
              <w:rPr>
                <w:rFonts w:eastAsia="Times New Roman" w:cs="Times New Roman"/>
                <w:sz w:val="22"/>
                <w:lang w:eastAsia="tr-TR"/>
              </w:rPr>
              <w:t>than</w:t>
            </w:r>
            <w:proofErr w:type="spellEnd"/>
            <w:r w:rsidRPr="00297125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297125">
              <w:rPr>
                <w:rFonts w:eastAsia="Times New Roman" w:cs="Times New Roman"/>
                <w:sz w:val="22"/>
                <w:lang w:eastAsia="tr-TR"/>
              </w:rPr>
              <w:t>Emotional</w:t>
            </w:r>
            <w:proofErr w:type="spellEnd"/>
            <w:r w:rsidRPr="00297125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297125">
              <w:rPr>
                <w:rFonts w:eastAsia="Times New Roman" w:cs="Times New Roman"/>
                <w:sz w:val="22"/>
                <w:lang w:eastAsia="tr-TR"/>
              </w:rPr>
              <w:t>Reasons</w:t>
            </w:r>
            <w:proofErr w:type="spellEnd"/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/ Duygusal Nedenlerden Çok Fiziksel Nedenlerle Yeme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4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when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I am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physically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hungry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more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so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when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I am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feeling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distressed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Kendimi sıkıntılı hissettiğim zamanlardan ziyade fiziksel olarak aç olduğumda daha çok yemek yiyorum.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0.470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0.462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5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generally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provide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nourishment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and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fuel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for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body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more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relieve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emotional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distress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Duygusal sıkıntılarımı gidermekten çok, vücuduma besin ve enerji sağlamak için yemek yiyorum.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0.994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0.810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6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My main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ways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of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coping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with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distressing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thoughts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and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feelings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don’t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involve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Beni rahatsız eden düşünce ve duygularla başa çıkmamın başlıca yolları arasında yemek yer almıyor.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0.450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0.590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RHSC</w:t>
            </w:r>
          </w:p>
        </w:tc>
        <w:tc>
          <w:tcPr>
            <w:tcW w:w="440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Reliance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on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Hunger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and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Satiety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Cues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/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Açlık ve Tokluk İpuçlarına Güvenme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7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generally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rely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on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body’s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hunger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signals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tell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me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when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Genellikle ne zaman yemek yiyeceğimi söylemek için vücudumun açlık sinyallerine güvenirim.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0.675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0.740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lastRenderedPageBreak/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8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generally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rely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on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signals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body is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comfortably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full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tell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me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when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stop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Genellikle, yemeyi bırakmam gerektiğinde vücudumun rahatça tok olduğunu belirten sinyallere güvenirim.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0.811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0.767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9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pay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attention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body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tell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me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when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,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what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,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and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how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much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to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Ne zaman, ne ve ne kadar yemem gerektiğini bana söylemesi için vücuduma dikkat ediyorum.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0.822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0.727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B-FCC</w:t>
            </w:r>
          </w:p>
        </w:tc>
        <w:tc>
          <w:tcPr>
            <w:tcW w:w="440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Body-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Choice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Congruence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/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Beden-Yiyecek Seçim Uyumu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10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prefer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give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me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lasting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energy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Bana kalıcı enerji veren yiyecekleri tercih ediyorum.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0.792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0.750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11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choose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help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body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perform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the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best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it can,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both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physically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and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mentally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>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Vücudumun hem fiziksel hem de zihinsel olarak en iyi performansı göstermesine yardımcı olan yiyecekleri seçiyorum.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0.871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0.827</w:t>
            </w:r>
          </w:p>
        </w:tc>
      </w:tr>
      <w:tr w:rsidR="00AF3552" w:rsidRPr="00297125" w:rsidTr="00297125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Item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12</w:t>
            </w:r>
          </w:p>
        </w:tc>
        <w:tc>
          <w:tcPr>
            <w:tcW w:w="4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F3552" w:rsidRPr="00297125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EN: I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eat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foods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that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feel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good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in </w:t>
            </w:r>
            <w:proofErr w:type="spellStart"/>
            <w:r w:rsidRPr="00893B81">
              <w:rPr>
                <w:rFonts w:eastAsia="Times New Roman" w:cs="Times New Roman"/>
                <w:sz w:val="22"/>
                <w:lang w:eastAsia="tr-TR"/>
              </w:rPr>
              <w:t>my</w:t>
            </w:r>
            <w:proofErr w:type="spellEnd"/>
            <w:r w:rsidRPr="00893B81">
              <w:rPr>
                <w:rFonts w:eastAsia="Times New Roman" w:cs="Times New Roman"/>
                <w:sz w:val="22"/>
                <w:lang w:eastAsia="tr-TR"/>
              </w:rPr>
              <w:t xml:space="preserve"> body.</w:t>
            </w:r>
          </w:p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sz w:val="22"/>
                <w:lang w:eastAsia="tr-TR"/>
              </w:rPr>
              <w:t>TR: Vücudumda iyi hissettiren yiyecekleri yiyorum.</w:t>
            </w:r>
          </w:p>
        </w:tc>
        <w:tc>
          <w:tcPr>
            <w:tcW w:w="1560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0.506</w:t>
            </w:r>
          </w:p>
        </w:tc>
        <w:tc>
          <w:tcPr>
            <w:tcW w:w="1954" w:type="dxa"/>
            <w:vAlign w:val="center"/>
          </w:tcPr>
          <w:p w:rsidR="00AF3552" w:rsidRPr="00893B81" w:rsidRDefault="00AF3552" w:rsidP="00AF3552">
            <w:pPr>
              <w:spacing w:after="0" w:line="240" w:lineRule="auto"/>
              <w:jc w:val="center"/>
              <w:rPr>
                <w:rFonts w:eastAsia="Times New Roman" w:cs="Times New Roman"/>
                <w:color w:val="1F1F1F"/>
                <w:sz w:val="22"/>
                <w:lang w:eastAsia="tr-TR"/>
              </w:rPr>
            </w:pPr>
            <w:r w:rsidRPr="00893B81">
              <w:rPr>
                <w:rFonts w:eastAsia="Times New Roman" w:cs="Times New Roman"/>
                <w:color w:val="1F1F1F"/>
                <w:sz w:val="22"/>
                <w:bdr w:val="none" w:sz="0" w:space="0" w:color="auto" w:frame="1"/>
                <w:lang w:eastAsia="tr-TR"/>
              </w:rPr>
              <w:t>0.552</w:t>
            </w:r>
          </w:p>
        </w:tc>
      </w:tr>
    </w:tbl>
    <w:p w:rsidR="00893B81" w:rsidRPr="00257C95" w:rsidRDefault="00257C95">
      <w:pPr>
        <w:rPr>
          <w:sz w:val="18"/>
          <w:szCs w:val="18"/>
        </w:rPr>
      </w:pPr>
      <w:r w:rsidRPr="00257C95">
        <w:rPr>
          <w:i/>
          <w:iCs/>
          <w:sz w:val="18"/>
          <w:szCs w:val="18"/>
        </w:rPr>
        <w:t>Not (Tablo Altı Açıklaması):</w:t>
      </w:r>
      <w:r w:rsidRPr="00257C95">
        <w:rPr>
          <w:sz w:val="18"/>
          <w:szCs w:val="18"/>
        </w:rPr>
        <w:t xml:space="preserve"> Ölçek maddeleri 5'li </w:t>
      </w:r>
      <w:proofErr w:type="spellStart"/>
      <w:r w:rsidRPr="00257C95">
        <w:rPr>
          <w:sz w:val="18"/>
          <w:szCs w:val="18"/>
        </w:rPr>
        <w:t>Likert</w:t>
      </w:r>
      <w:proofErr w:type="spellEnd"/>
      <w:r w:rsidRPr="00257C95">
        <w:rPr>
          <w:sz w:val="18"/>
          <w:szCs w:val="18"/>
        </w:rPr>
        <w:t xml:space="preserve"> tipinde derecelendirilmektedir (1 = </w:t>
      </w:r>
      <w:proofErr w:type="spellStart"/>
      <w:r w:rsidRPr="00257C95">
        <w:rPr>
          <w:sz w:val="18"/>
          <w:szCs w:val="18"/>
        </w:rPr>
        <w:t>Strongly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Disagree</w:t>
      </w:r>
      <w:proofErr w:type="spellEnd"/>
      <w:r w:rsidRPr="00257C95">
        <w:rPr>
          <w:sz w:val="18"/>
          <w:szCs w:val="18"/>
        </w:rPr>
        <w:t xml:space="preserve"> / Kesinlikle Katılmıyorum, 2 = </w:t>
      </w:r>
      <w:proofErr w:type="spellStart"/>
      <w:r w:rsidRPr="00257C95">
        <w:rPr>
          <w:sz w:val="18"/>
          <w:szCs w:val="18"/>
        </w:rPr>
        <w:t>Disagree</w:t>
      </w:r>
      <w:proofErr w:type="spellEnd"/>
      <w:r w:rsidRPr="00257C95">
        <w:rPr>
          <w:sz w:val="18"/>
          <w:szCs w:val="18"/>
        </w:rPr>
        <w:t xml:space="preserve"> / Katılmıyorum, 3 = </w:t>
      </w:r>
      <w:proofErr w:type="spellStart"/>
      <w:r w:rsidRPr="00257C95">
        <w:rPr>
          <w:sz w:val="18"/>
          <w:szCs w:val="18"/>
        </w:rPr>
        <w:t>Neutral</w:t>
      </w:r>
      <w:proofErr w:type="spellEnd"/>
      <w:r w:rsidRPr="00257C95">
        <w:rPr>
          <w:sz w:val="18"/>
          <w:szCs w:val="18"/>
        </w:rPr>
        <w:t xml:space="preserve"> / Kararsızım, 4 = </w:t>
      </w:r>
      <w:proofErr w:type="spellStart"/>
      <w:r w:rsidRPr="00257C95">
        <w:rPr>
          <w:sz w:val="18"/>
          <w:szCs w:val="18"/>
        </w:rPr>
        <w:t>Agree</w:t>
      </w:r>
      <w:proofErr w:type="spellEnd"/>
      <w:r w:rsidRPr="00257C95">
        <w:rPr>
          <w:sz w:val="18"/>
          <w:szCs w:val="18"/>
        </w:rPr>
        <w:t xml:space="preserve"> / Katılıyorum, 5 = </w:t>
      </w:r>
      <w:proofErr w:type="spellStart"/>
      <w:r w:rsidRPr="00257C95">
        <w:rPr>
          <w:sz w:val="18"/>
          <w:szCs w:val="18"/>
        </w:rPr>
        <w:t>Strongly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Agree</w:t>
      </w:r>
      <w:proofErr w:type="spellEnd"/>
      <w:r w:rsidRPr="00257C95">
        <w:rPr>
          <w:sz w:val="18"/>
          <w:szCs w:val="18"/>
        </w:rPr>
        <w:t xml:space="preserve"> / Kesinlikle Katılıyorum). MRFA = Minimum </w:t>
      </w:r>
      <w:proofErr w:type="spellStart"/>
      <w:r w:rsidRPr="00257C95">
        <w:rPr>
          <w:sz w:val="18"/>
          <w:szCs w:val="18"/>
        </w:rPr>
        <w:t>Rank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Factor</w:t>
      </w:r>
      <w:proofErr w:type="spellEnd"/>
      <w:r w:rsidRPr="00257C95">
        <w:rPr>
          <w:sz w:val="18"/>
          <w:szCs w:val="18"/>
        </w:rPr>
        <w:t xml:space="preserve"> Analysis; CFA = </w:t>
      </w:r>
      <w:proofErr w:type="spellStart"/>
      <w:r w:rsidRPr="00257C95">
        <w:rPr>
          <w:sz w:val="18"/>
          <w:szCs w:val="18"/>
        </w:rPr>
        <w:t>Confirmatory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Factor</w:t>
      </w:r>
      <w:proofErr w:type="spellEnd"/>
      <w:r w:rsidRPr="00257C95">
        <w:rPr>
          <w:sz w:val="18"/>
          <w:szCs w:val="18"/>
        </w:rPr>
        <w:t xml:space="preserve"> Analysis; UPE = </w:t>
      </w:r>
      <w:proofErr w:type="spellStart"/>
      <w:r w:rsidRPr="00257C95">
        <w:rPr>
          <w:sz w:val="18"/>
          <w:szCs w:val="18"/>
        </w:rPr>
        <w:t>Unconditional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Permission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to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Eat</w:t>
      </w:r>
      <w:proofErr w:type="spellEnd"/>
      <w:r w:rsidRPr="00257C95">
        <w:rPr>
          <w:sz w:val="18"/>
          <w:szCs w:val="18"/>
        </w:rPr>
        <w:t xml:space="preserve">; EPR = </w:t>
      </w:r>
      <w:proofErr w:type="spellStart"/>
      <w:r w:rsidRPr="00257C95">
        <w:rPr>
          <w:sz w:val="18"/>
          <w:szCs w:val="18"/>
        </w:rPr>
        <w:t>Eating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for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Physical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Rather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than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Emotional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Reasons</w:t>
      </w:r>
      <w:proofErr w:type="spellEnd"/>
      <w:r w:rsidRPr="00257C95">
        <w:rPr>
          <w:sz w:val="18"/>
          <w:szCs w:val="18"/>
        </w:rPr>
        <w:t xml:space="preserve">; RHSC = </w:t>
      </w:r>
      <w:proofErr w:type="spellStart"/>
      <w:r w:rsidRPr="00257C95">
        <w:rPr>
          <w:sz w:val="18"/>
          <w:szCs w:val="18"/>
        </w:rPr>
        <w:t>Reliance</w:t>
      </w:r>
      <w:proofErr w:type="spellEnd"/>
      <w:r w:rsidRPr="00257C95">
        <w:rPr>
          <w:sz w:val="18"/>
          <w:szCs w:val="18"/>
        </w:rPr>
        <w:t xml:space="preserve"> on </w:t>
      </w:r>
      <w:proofErr w:type="spellStart"/>
      <w:r w:rsidRPr="00257C95">
        <w:rPr>
          <w:sz w:val="18"/>
          <w:szCs w:val="18"/>
        </w:rPr>
        <w:t>Hunger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and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Satiety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Cues</w:t>
      </w:r>
      <w:proofErr w:type="spellEnd"/>
      <w:r w:rsidRPr="00257C95">
        <w:rPr>
          <w:sz w:val="18"/>
          <w:szCs w:val="18"/>
        </w:rPr>
        <w:t>; B-FCC = Body-</w:t>
      </w:r>
      <w:proofErr w:type="spellStart"/>
      <w:r w:rsidRPr="00257C95">
        <w:rPr>
          <w:sz w:val="18"/>
          <w:szCs w:val="18"/>
        </w:rPr>
        <w:t>Food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Choice</w:t>
      </w:r>
      <w:proofErr w:type="spellEnd"/>
      <w:r w:rsidRPr="00257C95">
        <w:rPr>
          <w:sz w:val="18"/>
          <w:szCs w:val="18"/>
        </w:rPr>
        <w:t xml:space="preserve"> </w:t>
      </w:r>
      <w:proofErr w:type="spellStart"/>
      <w:r w:rsidRPr="00257C95">
        <w:rPr>
          <w:sz w:val="18"/>
          <w:szCs w:val="18"/>
        </w:rPr>
        <w:t>Congruence</w:t>
      </w:r>
      <w:proofErr w:type="spellEnd"/>
      <w:r w:rsidRPr="00257C95">
        <w:rPr>
          <w:sz w:val="18"/>
          <w:szCs w:val="18"/>
        </w:rPr>
        <w:t>.</w:t>
      </w:r>
    </w:p>
    <w:sectPr w:rsidR="00893B81" w:rsidRPr="00257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EC7"/>
    <w:rsid w:val="000755E8"/>
    <w:rsid w:val="001B5655"/>
    <w:rsid w:val="001B76E1"/>
    <w:rsid w:val="00257C95"/>
    <w:rsid w:val="00297125"/>
    <w:rsid w:val="00732EC7"/>
    <w:rsid w:val="00893B81"/>
    <w:rsid w:val="00AF3552"/>
    <w:rsid w:val="00D60647"/>
    <w:rsid w:val="00F0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DF643D-4EBF-491D-BDCD-26ACE5B1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5E8"/>
    <w:pPr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9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893B8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3B8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4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 Dilşad Akçakaya</dc:creator>
  <cp:keywords/>
  <dc:description/>
  <cp:lastModifiedBy>Sena Dilşad Akçakaya</cp:lastModifiedBy>
  <cp:revision>7</cp:revision>
  <dcterms:created xsi:type="dcterms:W3CDTF">2026-09-26T10:18:00Z</dcterms:created>
  <dcterms:modified xsi:type="dcterms:W3CDTF">2026-09-26T10:33:00Z</dcterms:modified>
</cp:coreProperties>
</file>